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62E72" w14:textId="2918BDC8" w:rsidR="00DF2007" w:rsidRPr="00F86F35" w:rsidRDefault="001E6280" w:rsidP="003553A5">
      <w:pPr>
        <w:pStyle w:val="Tytu"/>
        <w:spacing w:line="240" w:lineRule="auto"/>
        <w:ind w:left="0"/>
        <w:jc w:val="right"/>
        <w:rPr>
          <w:rFonts w:ascii="Calibri" w:hAnsi="Calibri" w:cs="Calibri"/>
          <w:sz w:val="22"/>
          <w:szCs w:val="22"/>
          <w:lang w:val="pl-PL"/>
        </w:rPr>
      </w:pPr>
      <w:r>
        <w:rPr>
          <w:rFonts w:ascii="Calibri" w:hAnsi="Calibri" w:cs="Calibri"/>
          <w:sz w:val="22"/>
          <w:szCs w:val="22"/>
          <w:lang w:val="pl-PL"/>
        </w:rPr>
        <w:t>24.06.</w:t>
      </w:r>
      <w:r w:rsidR="003616CC">
        <w:rPr>
          <w:rFonts w:ascii="Calibri" w:hAnsi="Calibri" w:cs="Calibri"/>
          <w:sz w:val="22"/>
          <w:szCs w:val="22"/>
          <w:lang w:val="pl-PL"/>
        </w:rPr>
        <w:t>202</w:t>
      </w:r>
      <w:r w:rsidR="0010772B">
        <w:rPr>
          <w:rFonts w:ascii="Calibri" w:hAnsi="Calibri" w:cs="Calibri"/>
          <w:sz w:val="22"/>
          <w:szCs w:val="22"/>
          <w:lang w:val="pl-PL"/>
        </w:rPr>
        <w:t>4</w:t>
      </w:r>
      <w:r w:rsidR="000138DC">
        <w:rPr>
          <w:rFonts w:ascii="Calibri" w:hAnsi="Calibri" w:cs="Calibri"/>
          <w:sz w:val="22"/>
          <w:szCs w:val="22"/>
          <w:lang w:val="pl-PL"/>
        </w:rPr>
        <w:t xml:space="preserve"> r. </w:t>
      </w:r>
    </w:p>
    <w:p w14:paraId="1E4090D7" w14:textId="77777777" w:rsidR="008E5CB4" w:rsidRDefault="008E5CB4" w:rsidP="003553A5">
      <w:pPr>
        <w:pStyle w:val="Tytu"/>
        <w:spacing w:line="240" w:lineRule="auto"/>
        <w:ind w:left="0"/>
        <w:rPr>
          <w:rFonts w:ascii="Calibri" w:hAnsi="Calibri" w:cs="Calibri"/>
          <w:sz w:val="22"/>
          <w:szCs w:val="22"/>
        </w:rPr>
      </w:pPr>
    </w:p>
    <w:p w14:paraId="2E0157E8" w14:textId="77777777" w:rsidR="003553A5" w:rsidRDefault="003553A5" w:rsidP="003553A5">
      <w:pPr>
        <w:pStyle w:val="Tytu"/>
        <w:spacing w:line="240" w:lineRule="auto"/>
        <w:ind w:left="0"/>
        <w:rPr>
          <w:rFonts w:ascii="Calibri" w:hAnsi="Calibri" w:cs="Calibri"/>
          <w:sz w:val="22"/>
          <w:szCs w:val="22"/>
        </w:rPr>
      </w:pPr>
    </w:p>
    <w:p w14:paraId="049623EB" w14:textId="77777777" w:rsidR="003553A5" w:rsidRDefault="003553A5" w:rsidP="003553A5">
      <w:pPr>
        <w:pStyle w:val="Tytu"/>
        <w:spacing w:line="240" w:lineRule="auto"/>
        <w:ind w:left="0"/>
        <w:rPr>
          <w:rFonts w:ascii="Calibri" w:hAnsi="Calibri" w:cs="Calibri"/>
          <w:sz w:val="22"/>
          <w:szCs w:val="22"/>
        </w:rPr>
      </w:pPr>
    </w:p>
    <w:p w14:paraId="0EECB089" w14:textId="77777777" w:rsidR="00DF2007" w:rsidRPr="00F86F35" w:rsidRDefault="00DF2007" w:rsidP="003553A5">
      <w:pPr>
        <w:pStyle w:val="Tytu"/>
        <w:spacing w:line="240" w:lineRule="auto"/>
        <w:ind w:left="0"/>
        <w:rPr>
          <w:rFonts w:ascii="Calibri" w:hAnsi="Calibri" w:cs="Calibri"/>
          <w:sz w:val="22"/>
          <w:szCs w:val="22"/>
        </w:rPr>
      </w:pPr>
      <w:r w:rsidRPr="00F86F35">
        <w:rPr>
          <w:rFonts w:ascii="Calibri" w:hAnsi="Calibri" w:cs="Calibri"/>
          <w:sz w:val="22"/>
          <w:szCs w:val="22"/>
        </w:rPr>
        <w:t>Komunalne Przedsiębiorstwo Energetyki Cieplnej Sp. z o.o.</w:t>
      </w:r>
    </w:p>
    <w:p w14:paraId="293D3A28" w14:textId="77777777" w:rsidR="0062069C" w:rsidRPr="00F86F35" w:rsidRDefault="0062069C" w:rsidP="003553A5">
      <w:pPr>
        <w:pStyle w:val="Tytu"/>
        <w:spacing w:line="240" w:lineRule="auto"/>
        <w:ind w:left="0"/>
        <w:rPr>
          <w:rFonts w:ascii="Calibri" w:hAnsi="Calibri" w:cs="Calibri"/>
          <w:sz w:val="22"/>
          <w:szCs w:val="22"/>
        </w:rPr>
      </w:pPr>
    </w:p>
    <w:p w14:paraId="2CECE7D3" w14:textId="77777777" w:rsidR="00DF2007" w:rsidRPr="00F86F35" w:rsidRDefault="00836FF8" w:rsidP="003553A5">
      <w:pPr>
        <w:pStyle w:val="Tytu"/>
        <w:spacing w:line="240" w:lineRule="auto"/>
        <w:ind w:left="0"/>
        <w:rPr>
          <w:rFonts w:ascii="Calibri" w:hAnsi="Calibri" w:cs="Calibri"/>
          <w:b w:val="0"/>
          <w:sz w:val="22"/>
          <w:szCs w:val="22"/>
        </w:rPr>
      </w:pPr>
      <w:r w:rsidRPr="00F86F35">
        <w:rPr>
          <w:rFonts w:ascii="Calibri" w:hAnsi="Calibri" w:cs="Calibri"/>
          <w:b w:val="0"/>
          <w:sz w:val="22"/>
          <w:szCs w:val="22"/>
          <w:lang w:val="pl-PL"/>
        </w:rPr>
        <w:t>t</w:t>
      </w:r>
      <w:r w:rsidR="0062069C" w:rsidRPr="00F86F35">
        <w:rPr>
          <w:rFonts w:ascii="Calibri" w:hAnsi="Calibri" w:cs="Calibri"/>
          <w:b w:val="0"/>
          <w:sz w:val="22"/>
          <w:szCs w:val="22"/>
        </w:rPr>
        <w:t>el. (52</w:t>
      </w:r>
      <w:r w:rsidR="00C120C6" w:rsidRPr="00F86F35">
        <w:rPr>
          <w:rFonts w:ascii="Calibri" w:hAnsi="Calibri" w:cs="Calibri"/>
          <w:b w:val="0"/>
          <w:sz w:val="22"/>
          <w:szCs w:val="22"/>
        </w:rPr>
        <w:t xml:space="preserve">) 30 45 200, </w:t>
      </w:r>
    </w:p>
    <w:p w14:paraId="17865495" w14:textId="77777777" w:rsidR="0062069C" w:rsidRPr="00F86F35" w:rsidRDefault="0062069C" w:rsidP="003553A5">
      <w:pPr>
        <w:pStyle w:val="Tytu"/>
        <w:spacing w:line="240" w:lineRule="auto"/>
        <w:ind w:left="0"/>
        <w:rPr>
          <w:rFonts w:ascii="Calibri" w:hAnsi="Calibri" w:cs="Calibri"/>
          <w:b w:val="0"/>
          <w:sz w:val="22"/>
          <w:szCs w:val="22"/>
          <w:lang w:val="pl-PL"/>
        </w:rPr>
      </w:pPr>
      <w:r w:rsidRPr="00F86F35">
        <w:rPr>
          <w:rFonts w:ascii="Calibri" w:hAnsi="Calibri" w:cs="Calibri"/>
          <w:b w:val="0"/>
          <w:sz w:val="22"/>
          <w:szCs w:val="22"/>
        </w:rPr>
        <w:t>www.kpec.byd</w:t>
      </w:r>
      <w:r w:rsidRPr="00F86F35">
        <w:rPr>
          <w:rFonts w:ascii="Calibri" w:hAnsi="Calibri" w:cs="Calibri"/>
          <w:b w:val="0"/>
          <w:sz w:val="22"/>
          <w:szCs w:val="22"/>
          <w:lang w:val="pl-PL"/>
        </w:rPr>
        <w:t>goszcz.pl</w:t>
      </w:r>
    </w:p>
    <w:p w14:paraId="1767A42F" w14:textId="77777777" w:rsidR="0062069C" w:rsidRPr="00F86F35" w:rsidRDefault="0062069C" w:rsidP="003553A5">
      <w:pPr>
        <w:pStyle w:val="Tytu"/>
        <w:spacing w:line="240" w:lineRule="auto"/>
        <w:ind w:left="0"/>
        <w:jc w:val="both"/>
        <w:rPr>
          <w:rFonts w:ascii="Calibri" w:hAnsi="Calibri" w:cs="Calibri"/>
          <w:b w:val="0"/>
          <w:sz w:val="22"/>
          <w:szCs w:val="22"/>
          <w:lang w:val="pl-PL"/>
        </w:rPr>
      </w:pPr>
    </w:p>
    <w:p w14:paraId="7E12608F" w14:textId="77777777" w:rsidR="0062069C" w:rsidRPr="00F86F35" w:rsidRDefault="00A91321" w:rsidP="003553A5">
      <w:pPr>
        <w:pStyle w:val="Tytu"/>
        <w:spacing w:line="240" w:lineRule="auto"/>
        <w:ind w:left="0"/>
        <w:rPr>
          <w:rFonts w:ascii="Calibri" w:hAnsi="Calibri" w:cs="Calibri"/>
          <w:sz w:val="22"/>
          <w:szCs w:val="22"/>
          <w:lang w:val="pl-PL"/>
        </w:rPr>
      </w:pPr>
      <w:r w:rsidRPr="00F86F35">
        <w:rPr>
          <w:rFonts w:ascii="Calibri" w:hAnsi="Calibri" w:cs="Calibri"/>
          <w:sz w:val="22"/>
          <w:szCs w:val="22"/>
          <w:lang w:val="pl-PL"/>
        </w:rPr>
        <w:t>Specyfikacja Warunków Zamówienia</w:t>
      </w:r>
    </w:p>
    <w:p w14:paraId="220F44B6" w14:textId="77777777" w:rsidR="0062069C" w:rsidRPr="00F86F35" w:rsidRDefault="0062069C" w:rsidP="003553A5">
      <w:pPr>
        <w:pStyle w:val="Tytu"/>
        <w:spacing w:line="240" w:lineRule="auto"/>
        <w:ind w:left="0"/>
        <w:jc w:val="left"/>
        <w:rPr>
          <w:rFonts w:ascii="Calibri" w:hAnsi="Calibri" w:cs="Calibri"/>
          <w:sz w:val="22"/>
          <w:szCs w:val="22"/>
        </w:rPr>
      </w:pPr>
    </w:p>
    <w:p w14:paraId="3ECBD036" w14:textId="77777777" w:rsidR="0062069C" w:rsidRPr="001574B8" w:rsidRDefault="0062069C" w:rsidP="003553A5">
      <w:pPr>
        <w:pStyle w:val="Tytu"/>
        <w:spacing w:line="240" w:lineRule="auto"/>
        <w:ind w:left="0"/>
        <w:rPr>
          <w:rFonts w:ascii="Calibri" w:hAnsi="Calibri" w:cs="Calibri"/>
          <w:b w:val="0"/>
          <w:sz w:val="22"/>
          <w:szCs w:val="22"/>
        </w:rPr>
      </w:pPr>
      <w:r w:rsidRPr="001574B8">
        <w:rPr>
          <w:rFonts w:ascii="Calibri" w:hAnsi="Calibri" w:cs="Calibri"/>
          <w:b w:val="0"/>
          <w:sz w:val="22"/>
          <w:szCs w:val="22"/>
        </w:rPr>
        <w:t>w postępowaniu o udzielenie zamówienia prowadzonym w trybie</w:t>
      </w:r>
    </w:p>
    <w:p w14:paraId="2BFF7625" w14:textId="77777777" w:rsidR="0062069C" w:rsidRPr="00F86F35" w:rsidRDefault="000A59E6" w:rsidP="003553A5">
      <w:pPr>
        <w:pStyle w:val="Tytu"/>
        <w:spacing w:line="240" w:lineRule="auto"/>
        <w:ind w:left="0"/>
        <w:rPr>
          <w:rFonts w:ascii="Calibri" w:hAnsi="Calibri" w:cs="Calibri"/>
          <w:b w:val="0"/>
          <w:sz w:val="22"/>
          <w:szCs w:val="22"/>
        </w:rPr>
      </w:pPr>
      <w:r>
        <w:rPr>
          <w:rFonts w:ascii="Calibri" w:hAnsi="Calibri" w:cs="Calibri"/>
          <w:b w:val="0"/>
          <w:sz w:val="22"/>
          <w:szCs w:val="22"/>
          <w:lang w:val="pl-PL"/>
        </w:rPr>
        <w:t>przetargu ograniczonego</w:t>
      </w:r>
      <w:r w:rsidR="005B2DC5" w:rsidRPr="001574B8">
        <w:rPr>
          <w:rFonts w:ascii="Calibri" w:hAnsi="Calibri" w:cs="Calibri"/>
          <w:b w:val="0"/>
          <w:sz w:val="22"/>
          <w:szCs w:val="22"/>
          <w:lang w:val="pl-PL"/>
        </w:rPr>
        <w:t xml:space="preserve"> </w:t>
      </w:r>
      <w:r w:rsidR="00BE0978" w:rsidRPr="001574B8">
        <w:rPr>
          <w:rFonts w:ascii="Calibri" w:hAnsi="Calibri" w:cs="Calibri"/>
          <w:b w:val="0"/>
          <w:sz w:val="22"/>
          <w:szCs w:val="22"/>
        </w:rPr>
        <w:t xml:space="preserve">w rozumieniu przepisów Kodeksu </w:t>
      </w:r>
      <w:r w:rsidR="00A315B8" w:rsidRPr="001574B8">
        <w:rPr>
          <w:rFonts w:ascii="Calibri" w:hAnsi="Calibri" w:cs="Calibri"/>
          <w:b w:val="0"/>
          <w:sz w:val="22"/>
          <w:szCs w:val="22"/>
        </w:rPr>
        <w:t>c</w:t>
      </w:r>
      <w:r w:rsidR="00BE0978" w:rsidRPr="001574B8">
        <w:rPr>
          <w:rFonts w:ascii="Calibri" w:hAnsi="Calibri" w:cs="Calibri"/>
          <w:b w:val="0"/>
          <w:sz w:val="22"/>
          <w:szCs w:val="22"/>
        </w:rPr>
        <w:t>ywilnego</w:t>
      </w:r>
    </w:p>
    <w:p w14:paraId="02642AB5" w14:textId="77777777" w:rsidR="0062069C" w:rsidRPr="00F86F35" w:rsidRDefault="0062069C" w:rsidP="003553A5">
      <w:pPr>
        <w:pStyle w:val="Tytu"/>
        <w:spacing w:line="240" w:lineRule="auto"/>
        <w:ind w:left="0"/>
        <w:rPr>
          <w:rFonts w:ascii="Calibri" w:hAnsi="Calibri" w:cs="Calibri"/>
          <w:b w:val="0"/>
          <w:sz w:val="22"/>
          <w:szCs w:val="22"/>
        </w:rPr>
      </w:pPr>
    </w:p>
    <w:p w14:paraId="57C71D3F" w14:textId="77777777" w:rsidR="0062069C" w:rsidRPr="00F86F35" w:rsidRDefault="00D47EC5" w:rsidP="00FF7A39">
      <w:pPr>
        <w:pStyle w:val="Tytu"/>
        <w:spacing w:line="240" w:lineRule="auto"/>
        <w:ind w:left="0"/>
        <w:rPr>
          <w:rFonts w:ascii="Calibri" w:hAnsi="Calibri" w:cs="Calibri"/>
          <w:b w:val="0"/>
          <w:sz w:val="22"/>
          <w:szCs w:val="22"/>
        </w:rPr>
      </w:pPr>
      <w:r w:rsidRPr="00F86F35">
        <w:rPr>
          <w:rFonts w:ascii="Calibri" w:hAnsi="Calibri" w:cs="Calibri"/>
          <w:b w:val="0"/>
          <w:sz w:val="22"/>
          <w:szCs w:val="22"/>
        </w:rPr>
        <w:t>przedmiot zamówienia</w:t>
      </w:r>
      <w:r w:rsidR="00225F8F">
        <w:rPr>
          <w:rFonts w:ascii="Calibri" w:hAnsi="Calibri" w:cs="Calibri"/>
          <w:b w:val="0"/>
          <w:sz w:val="22"/>
          <w:szCs w:val="22"/>
        </w:rPr>
        <w:br/>
      </w:r>
      <w:bookmarkStart w:id="0" w:name="_Hlk150434485"/>
    </w:p>
    <w:p w14:paraId="5ED5B27C" w14:textId="3E0B0BA9" w:rsidR="00EC7D34" w:rsidRPr="00EC7D34" w:rsidRDefault="00EC7D34" w:rsidP="004D4A86">
      <w:pPr>
        <w:pStyle w:val="Tytu"/>
        <w:spacing w:line="240" w:lineRule="auto"/>
        <w:ind w:left="0"/>
        <w:rPr>
          <w:rFonts w:ascii="Calibri" w:hAnsi="Calibri" w:cs="Calibri"/>
          <w:bCs/>
          <w:i/>
          <w:iCs/>
          <w:sz w:val="22"/>
          <w:szCs w:val="22"/>
        </w:rPr>
      </w:pPr>
      <w:bookmarkStart w:id="1" w:name="_Hlk161130594"/>
      <w:bookmarkEnd w:id="0"/>
      <w:r w:rsidRPr="00EC7D34">
        <w:rPr>
          <w:rFonts w:ascii="Calibri" w:hAnsi="Calibri" w:cs="Calibri"/>
          <w:bCs/>
          <w:i/>
          <w:iCs/>
          <w:sz w:val="22"/>
          <w:szCs w:val="22"/>
        </w:rPr>
        <w:t xml:space="preserve">„Wymiana armatury w komorach zlokalizowanych </w:t>
      </w:r>
      <w:r w:rsidR="003D2CBD">
        <w:rPr>
          <w:rFonts w:ascii="Calibri" w:hAnsi="Calibri" w:cs="Calibri"/>
          <w:bCs/>
          <w:i/>
          <w:iCs/>
          <w:sz w:val="22"/>
          <w:szCs w:val="22"/>
        </w:rPr>
        <w:t>na osiedlu Fordon”</w:t>
      </w:r>
    </w:p>
    <w:bookmarkEnd w:id="1"/>
    <w:p w14:paraId="3D9FBBBF" w14:textId="77777777" w:rsidR="0062069C" w:rsidRDefault="0062069C" w:rsidP="003553A5">
      <w:pPr>
        <w:pStyle w:val="Tytu"/>
        <w:spacing w:line="240" w:lineRule="auto"/>
        <w:ind w:left="0"/>
        <w:jc w:val="left"/>
        <w:rPr>
          <w:rFonts w:ascii="Calibri" w:hAnsi="Calibri" w:cs="Calibri"/>
          <w:b w:val="0"/>
          <w:sz w:val="22"/>
          <w:szCs w:val="22"/>
          <w:lang w:val="pl-PL"/>
        </w:rPr>
      </w:pPr>
    </w:p>
    <w:p w14:paraId="33F261C8" w14:textId="77777777" w:rsidR="005175A8" w:rsidRDefault="005175A8" w:rsidP="003553A5">
      <w:pPr>
        <w:pStyle w:val="Tytu"/>
        <w:spacing w:line="240" w:lineRule="auto"/>
        <w:ind w:left="0"/>
        <w:jc w:val="left"/>
        <w:rPr>
          <w:rFonts w:ascii="Calibri" w:hAnsi="Calibri" w:cs="Calibri"/>
          <w:b w:val="0"/>
          <w:sz w:val="22"/>
          <w:szCs w:val="22"/>
          <w:lang w:val="pl-PL"/>
        </w:rPr>
      </w:pPr>
    </w:p>
    <w:p w14:paraId="1E4DEE54" w14:textId="77777777" w:rsidR="00EC7D34" w:rsidRDefault="00EC7D34" w:rsidP="003553A5">
      <w:pPr>
        <w:pStyle w:val="Tytu"/>
        <w:spacing w:line="240" w:lineRule="auto"/>
        <w:ind w:left="0"/>
        <w:jc w:val="left"/>
        <w:rPr>
          <w:rFonts w:ascii="Calibri" w:hAnsi="Calibri" w:cs="Calibri"/>
          <w:b w:val="0"/>
          <w:sz w:val="22"/>
          <w:szCs w:val="22"/>
          <w:lang w:val="pl-PL"/>
        </w:rPr>
      </w:pPr>
    </w:p>
    <w:p w14:paraId="362571C7" w14:textId="77777777" w:rsidR="001E6280" w:rsidRDefault="001E6280" w:rsidP="003553A5">
      <w:pPr>
        <w:pStyle w:val="Tytu"/>
        <w:spacing w:line="240" w:lineRule="auto"/>
        <w:ind w:left="0"/>
        <w:jc w:val="left"/>
        <w:rPr>
          <w:rFonts w:ascii="Calibri" w:hAnsi="Calibri" w:cs="Calibri"/>
          <w:b w:val="0"/>
          <w:sz w:val="22"/>
          <w:szCs w:val="22"/>
          <w:lang w:val="pl-PL"/>
        </w:rPr>
      </w:pPr>
    </w:p>
    <w:p w14:paraId="47432FA2" w14:textId="77777777" w:rsidR="001E6280" w:rsidRDefault="001E6280" w:rsidP="003553A5">
      <w:pPr>
        <w:pStyle w:val="Tytu"/>
        <w:spacing w:line="240" w:lineRule="auto"/>
        <w:ind w:left="0"/>
        <w:jc w:val="left"/>
        <w:rPr>
          <w:rFonts w:ascii="Calibri" w:hAnsi="Calibri" w:cs="Calibri"/>
          <w:b w:val="0"/>
          <w:sz w:val="22"/>
          <w:szCs w:val="22"/>
          <w:lang w:val="pl-PL"/>
        </w:rPr>
      </w:pPr>
    </w:p>
    <w:p w14:paraId="1A04B165" w14:textId="77777777" w:rsidR="001E6280" w:rsidRDefault="001E6280" w:rsidP="003553A5">
      <w:pPr>
        <w:pStyle w:val="Tytu"/>
        <w:spacing w:line="240" w:lineRule="auto"/>
        <w:ind w:left="0"/>
        <w:jc w:val="left"/>
        <w:rPr>
          <w:rFonts w:ascii="Calibri" w:hAnsi="Calibri" w:cs="Calibri"/>
          <w:b w:val="0"/>
          <w:sz w:val="22"/>
          <w:szCs w:val="22"/>
          <w:lang w:val="pl-PL"/>
        </w:rPr>
      </w:pPr>
    </w:p>
    <w:p w14:paraId="0D664B39" w14:textId="77777777" w:rsidR="001E6280" w:rsidRDefault="001E6280" w:rsidP="003553A5">
      <w:pPr>
        <w:pStyle w:val="Tytu"/>
        <w:spacing w:line="240" w:lineRule="auto"/>
        <w:ind w:left="0"/>
        <w:jc w:val="left"/>
        <w:rPr>
          <w:rFonts w:ascii="Calibri" w:hAnsi="Calibri" w:cs="Calibri"/>
          <w:b w:val="0"/>
          <w:sz w:val="22"/>
          <w:szCs w:val="22"/>
          <w:lang w:val="pl-PL"/>
        </w:rPr>
      </w:pPr>
    </w:p>
    <w:p w14:paraId="18088D40" w14:textId="77777777" w:rsidR="001E6280" w:rsidRDefault="001E6280" w:rsidP="003553A5">
      <w:pPr>
        <w:pStyle w:val="Tytu"/>
        <w:spacing w:line="240" w:lineRule="auto"/>
        <w:ind w:left="0"/>
        <w:jc w:val="left"/>
        <w:rPr>
          <w:rFonts w:ascii="Calibri" w:hAnsi="Calibri" w:cs="Calibri"/>
          <w:b w:val="0"/>
          <w:sz w:val="22"/>
          <w:szCs w:val="22"/>
          <w:lang w:val="pl-PL"/>
        </w:rPr>
      </w:pPr>
    </w:p>
    <w:p w14:paraId="244F39C2" w14:textId="77777777" w:rsidR="001E6280" w:rsidRDefault="001E6280" w:rsidP="003553A5">
      <w:pPr>
        <w:pStyle w:val="Tytu"/>
        <w:spacing w:line="240" w:lineRule="auto"/>
        <w:ind w:left="0"/>
        <w:jc w:val="left"/>
        <w:rPr>
          <w:rFonts w:ascii="Calibri" w:hAnsi="Calibri" w:cs="Calibri"/>
          <w:b w:val="0"/>
          <w:sz w:val="22"/>
          <w:szCs w:val="22"/>
          <w:lang w:val="pl-PL"/>
        </w:rPr>
      </w:pPr>
    </w:p>
    <w:p w14:paraId="386534F2" w14:textId="77777777" w:rsidR="001E6280" w:rsidRDefault="001E6280" w:rsidP="003553A5">
      <w:pPr>
        <w:pStyle w:val="Tytu"/>
        <w:spacing w:line="240" w:lineRule="auto"/>
        <w:ind w:left="0"/>
        <w:jc w:val="left"/>
        <w:rPr>
          <w:rFonts w:ascii="Calibri" w:hAnsi="Calibri" w:cs="Calibri"/>
          <w:b w:val="0"/>
          <w:sz w:val="22"/>
          <w:szCs w:val="22"/>
          <w:lang w:val="pl-PL"/>
        </w:rPr>
      </w:pPr>
    </w:p>
    <w:p w14:paraId="0D6EC5BA" w14:textId="77777777" w:rsidR="001E6280" w:rsidRDefault="001E6280" w:rsidP="003553A5">
      <w:pPr>
        <w:pStyle w:val="Tytu"/>
        <w:spacing w:line="240" w:lineRule="auto"/>
        <w:ind w:left="0"/>
        <w:jc w:val="left"/>
        <w:rPr>
          <w:rFonts w:ascii="Calibri" w:hAnsi="Calibri" w:cs="Calibri"/>
          <w:b w:val="0"/>
          <w:sz w:val="22"/>
          <w:szCs w:val="22"/>
          <w:lang w:val="pl-PL"/>
        </w:rPr>
      </w:pPr>
    </w:p>
    <w:p w14:paraId="4B08090D" w14:textId="77777777" w:rsidR="001E6280" w:rsidRDefault="001E6280" w:rsidP="003553A5">
      <w:pPr>
        <w:pStyle w:val="Tytu"/>
        <w:spacing w:line="240" w:lineRule="auto"/>
        <w:ind w:left="0"/>
        <w:jc w:val="left"/>
        <w:rPr>
          <w:rFonts w:ascii="Calibri" w:hAnsi="Calibri" w:cs="Calibri"/>
          <w:b w:val="0"/>
          <w:sz w:val="22"/>
          <w:szCs w:val="22"/>
          <w:lang w:val="pl-PL"/>
        </w:rPr>
      </w:pPr>
    </w:p>
    <w:p w14:paraId="315F8BBE" w14:textId="77777777" w:rsidR="001E6280" w:rsidRDefault="001E6280" w:rsidP="003553A5">
      <w:pPr>
        <w:pStyle w:val="Tytu"/>
        <w:spacing w:line="240" w:lineRule="auto"/>
        <w:ind w:left="0"/>
        <w:jc w:val="left"/>
        <w:rPr>
          <w:rFonts w:ascii="Calibri" w:hAnsi="Calibri" w:cs="Calibri"/>
          <w:b w:val="0"/>
          <w:sz w:val="22"/>
          <w:szCs w:val="22"/>
          <w:lang w:val="pl-PL"/>
        </w:rPr>
      </w:pPr>
    </w:p>
    <w:p w14:paraId="1DD79EC5" w14:textId="77777777" w:rsidR="001E6280" w:rsidRDefault="001E6280" w:rsidP="003553A5">
      <w:pPr>
        <w:pStyle w:val="Tytu"/>
        <w:spacing w:line="240" w:lineRule="auto"/>
        <w:ind w:left="0"/>
        <w:jc w:val="left"/>
        <w:rPr>
          <w:rFonts w:ascii="Calibri" w:hAnsi="Calibri" w:cs="Calibri"/>
          <w:b w:val="0"/>
          <w:sz w:val="22"/>
          <w:szCs w:val="22"/>
          <w:lang w:val="pl-PL"/>
        </w:rPr>
      </w:pPr>
    </w:p>
    <w:p w14:paraId="40A09A14" w14:textId="77777777" w:rsidR="001E6280" w:rsidRDefault="001E6280" w:rsidP="003553A5">
      <w:pPr>
        <w:pStyle w:val="Tytu"/>
        <w:spacing w:line="240" w:lineRule="auto"/>
        <w:ind w:left="0"/>
        <w:jc w:val="left"/>
        <w:rPr>
          <w:rFonts w:ascii="Calibri" w:hAnsi="Calibri" w:cs="Calibri"/>
          <w:b w:val="0"/>
          <w:sz w:val="22"/>
          <w:szCs w:val="22"/>
          <w:lang w:val="pl-PL"/>
        </w:rPr>
      </w:pPr>
    </w:p>
    <w:p w14:paraId="7F60A1A6" w14:textId="77777777" w:rsidR="001E6280" w:rsidRDefault="001E6280" w:rsidP="003553A5">
      <w:pPr>
        <w:pStyle w:val="Tytu"/>
        <w:spacing w:line="240" w:lineRule="auto"/>
        <w:ind w:left="0"/>
        <w:jc w:val="left"/>
        <w:rPr>
          <w:rFonts w:ascii="Calibri" w:hAnsi="Calibri" w:cs="Calibri"/>
          <w:b w:val="0"/>
          <w:sz w:val="22"/>
          <w:szCs w:val="22"/>
          <w:lang w:val="pl-PL"/>
        </w:rPr>
      </w:pPr>
    </w:p>
    <w:p w14:paraId="118782D6" w14:textId="77777777" w:rsidR="001E6280" w:rsidRDefault="001E6280" w:rsidP="003553A5">
      <w:pPr>
        <w:pStyle w:val="Tytu"/>
        <w:spacing w:line="240" w:lineRule="auto"/>
        <w:ind w:left="0"/>
        <w:jc w:val="left"/>
        <w:rPr>
          <w:rFonts w:ascii="Calibri" w:hAnsi="Calibri" w:cs="Calibri"/>
          <w:b w:val="0"/>
          <w:sz w:val="22"/>
          <w:szCs w:val="22"/>
          <w:lang w:val="pl-PL"/>
        </w:rPr>
      </w:pPr>
    </w:p>
    <w:p w14:paraId="6D856709" w14:textId="77777777" w:rsidR="001E6280" w:rsidRDefault="001E6280" w:rsidP="003553A5">
      <w:pPr>
        <w:pStyle w:val="Tytu"/>
        <w:spacing w:line="240" w:lineRule="auto"/>
        <w:ind w:left="0"/>
        <w:jc w:val="left"/>
        <w:rPr>
          <w:rFonts w:ascii="Calibri" w:hAnsi="Calibri" w:cs="Calibri"/>
          <w:b w:val="0"/>
          <w:sz w:val="22"/>
          <w:szCs w:val="22"/>
          <w:lang w:val="pl-PL"/>
        </w:rPr>
      </w:pPr>
    </w:p>
    <w:p w14:paraId="64A783E0" w14:textId="77777777" w:rsidR="001E6280" w:rsidRDefault="001E6280" w:rsidP="003553A5">
      <w:pPr>
        <w:pStyle w:val="Tytu"/>
        <w:spacing w:line="240" w:lineRule="auto"/>
        <w:ind w:left="0"/>
        <w:jc w:val="left"/>
        <w:rPr>
          <w:rFonts w:ascii="Calibri" w:hAnsi="Calibri" w:cs="Calibri"/>
          <w:b w:val="0"/>
          <w:sz w:val="22"/>
          <w:szCs w:val="22"/>
          <w:lang w:val="pl-PL"/>
        </w:rPr>
      </w:pPr>
    </w:p>
    <w:p w14:paraId="5415AFD8" w14:textId="77777777" w:rsidR="001E6280" w:rsidRDefault="001E6280" w:rsidP="003553A5">
      <w:pPr>
        <w:pStyle w:val="Tytu"/>
        <w:spacing w:line="240" w:lineRule="auto"/>
        <w:ind w:left="0"/>
        <w:jc w:val="left"/>
        <w:rPr>
          <w:rFonts w:ascii="Calibri" w:hAnsi="Calibri" w:cs="Calibri"/>
          <w:b w:val="0"/>
          <w:sz w:val="22"/>
          <w:szCs w:val="22"/>
          <w:lang w:val="pl-PL"/>
        </w:rPr>
      </w:pPr>
    </w:p>
    <w:p w14:paraId="48E44950" w14:textId="77777777" w:rsidR="001E6280" w:rsidRDefault="001E6280" w:rsidP="003553A5">
      <w:pPr>
        <w:pStyle w:val="Tytu"/>
        <w:spacing w:line="240" w:lineRule="auto"/>
        <w:ind w:left="0"/>
        <w:jc w:val="left"/>
        <w:rPr>
          <w:rFonts w:ascii="Calibri" w:hAnsi="Calibri" w:cs="Calibri"/>
          <w:b w:val="0"/>
          <w:sz w:val="22"/>
          <w:szCs w:val="22"/>
          <w:lang w:val="pl-PL"/>
        </w:rPr>
      </w:pPr>
    </w:p>
    <w:p w14:paraId="5CCE391A" w14:textId="77777777" w:rsidR="001E6280" w:rsidRDefault="001E6280" w:rsidP="003553A5">
      <w:pPr>
        <w:pStyle w:val="Tytu"/>
        <w:spacing w:line="240" w:lineRule="auto"/>
        <w:ind w:left="0"/>
        <w:jc w:val="left"/>
        <w:rPr>
          <w:rFonts w:ascii="Calibri" w:hAnsi="Calibri" w:cs="Calibri"/>
          <w:b w:val="0"/>
          <w:sz w:val="22"/>
          <w:szCs w:val="22"/>
          <w:lang w:val="pl-PL"/>
        </w:rPr>
      </w:pPr>
    </w:p>
    <w:p w14:paraId="1198256B" w14:textId="77777777" w:rsidR="001E6280" w:rsidRDefault="001E6280" w:rsidP="003553A5">
      <w:pPr>
        <w:pStyle w:val="Tytu"/>
        <w:spacing w:line="240" w:lineRule="auto"/>
        <w:ind w:left="0"/>
        <w:jc w:val="left"/>
        <w:rPr>
          <w:rFonts w:ascii="Calibri" w:hAnsi="Calibri" w:cs="Calibri"/>
          <w:b w:val="0"/>
          <w:sz w:val="22"/>
          <w:szCs w:val="22"/>
          <w:lang w:val="pl-PL"/>
        </w:rPr>
      </w:pPr>
    </w:p>
    <w:p w14:paraId="79326A3D" w14:textId="77777777" w:rsidR="001E6280" w:rsidRDefault="001E6280" w:rsidP="003553A5">
      <w:pPr>
        <w:pStyle w:val="Tytu"/>
        <w:spacing w:line="240" w:lineRule="auto"/>
        <w:ind w:left="0"/>
        <w:jc w:val="left"/>
        <w:rPr>
          <w:rFonts w:ascii="Calibri" w:hAnsi="Calibri" w:cs="Calibri"/>
          <w:b w:val="0"/>
          <w:sz w:val="22"/>
          <w:szCs w:val="22"/>
          <w:lang w:val="pl-PL"/>
        </w:rPr>
      </w:pPr>
    </w:p>
    <w:p w14:paraId="32CDCA1A" w14:textId="77777777" w:rsidR="001E6280" w:rsidRDefault="001E6280" w:rsidP="003553A5">
      <w:pPr>
        <w:pStyle w:val="Tytu"/>
        <w:spacing w:line="240" w:lineRule="auto"/>
        <w:ind w:left="0"/>
        <w:jc w:val="left"/>
        <w:rPr>
          <w:rFonts w:ascii="Calibri" w:hAnsi="Calibri" w:cs="Calibri"/>
          <w:b w:val="0"/>
          <w:sz w:val="22"/>
          <w:szCs w:val="22"/>
          <w:lang w:val="pl-PL"/>
        </w:rPr>
      </w:pPr>
    </w:p>
    <w:p w14:paraId="7245B5D2" w14:textId="77777777" w:rsidR="001E6280" w:rsidRDefault="001E6280" w:rsidP="003553A5">
      <w:pPr>
        <w:pStyle w:val="Tytu"/>
        <w:spacing w:line="240" w:lineRule="auto"/>
        <w:ind w:left="0"/>
        <w:jc w:val="left"/>
        <w:rPr>
          <w:rFonts w:ascii="Calibri" w:hAnsi="Calibri" w:cs="Calibri"/>
          <w:b w:val="0"/>
          <w:sz w:val="22"/>
          <w:szCs w:val="22"/>
          <w:lang w:val="pl-PL"/>
        </w:rPr>
      </w:pPr>
    </w:p>
    <w:p w14:paraId="4D3A16B1" w14:textId="77777777" w:rsidR="001E6280" w:rsidRDefault="001E6280" w:rsidP="003553A5">
      <w:pPr>
        <w:pStyle w:val="Tytu"/>
        <w:spacing w:line="240" w:lineRule="auto"/>
        <w:ind w:left="0"/>
        <w:jc w:val="left"/>
        <w:rPr>
          <w:rFonts w:ascii="Calibri" w:hAnsi="Calibri" w:cs="Calibri"/>
          <w:b w:val="0"/>
          <w:sz w:val="22"/>
          <w:szCs w:val="22"/>
          <w:lang w:val="pl-PL"/>
        </w:rPr>
      </w:pPr>
    </w:p>
    <w:p w14:paraId="3FD5589D" w14:textId="77777777" w:rsidR="001E6280" w:rsidRDefault="001E6280" w:rsidP="003553A5">
      <w:pPr>
        <w:pStyle w:val="Tytu"/>
        <w:spacing w:line="240" w:lineRule="auto"/>
        <w:ind w:left="0"/>
        <w:jc w:val="left"/>
        <w:rPr>
          <w:rFonts w:ascii="Calibri" w:hAnsi="Calibri" w:cs="Calibri"/>
          <w:b w:val="0"/>
          <w:sz w:val="22"/>
          <w:szCs w:val="22"/>
          <w:lang w:val="pl-PL"/>
        </w:rPr>
      </w:pPr>
    </w:p>
    <w:p w14:paraId="238A38CB" w14:textId="77777777" w:rsidR="001E6280" w:rsidRDefault="001E6280" w:rsidP="003553A5">
      <w:pPr>
        <w:pStyle w:val="Tytu"/>
        <w:spacing w:line="240" w:lineRule="auto"/>
        <w:ind w:left="0"/>
        <w:jc w:val="left"/>
        <w:rPr>
          <w:rFonts w:ascii="Calibri" w:hAnsi="Calibri" w:cs="Calibri"/>
          <w:b w:val="0"/>
          <w:sz w:val="22"/>
          <w:szCs w:val="22"/>
          <w:lang w:val="pl-PL"/>
        </w:rPr>
      </w:pPr>
    </w:p>
    <w:p w14:paraId="1F36E957" w14:textId="77777777" w:rsidR="001E6280" w:rsidRDefault="001E6280" w:rsidP="003553A5">
      <w:pPr>
        <w:pStyle w:val="Tytu"/>
        <w:spacing w:line="240" w:lineRule="auto"/>
        <w:ind w:left="0"/>
        <w:jc w:val="left"/>
        <w:rPr>
          <w:rFonts w:ascii="Calibri" w:hAnsi="Calibri" w:cs="Calibri"/>
          <w:b w:val="0"/>
          <w:sz w:val="22"/>
          <w:szCs w:val="22"/>
          <w:lang w:val="pl-PL"/>
        </w:rPr>
      </w:pPr>
    </w:p>
    <w:p w14:paraId="2CE39FE6" w14:textId="77777777" w:rsidR="001E6280" w:rsidRDefault="001E6280" w:rsidP="003553A5">
      <w:pPr>
        <w:pStyle w:val="Tytu"/>
        <w:spacing w:line="240" w:lineRule="auto"/>
        <w:ind w:left="0"/>
        <w:jc w:val="left"/>
        <w:rPr>
          <w:rFonts w:ascii="Calibri" w:hAnsi="Calibri" w:cs="Calibri"/>
          <w:b w:val="0"/>
          <w:sz w:val="22"/>
          <w:szCs w:val="22"/>
          <w:lang w:val="pl-PL"/>
        </w:rPr>
      </w:pPr>
    </w:p>
    <w:p w14:paraId="285A66CF" w14:textId="77777777" w:rsidR="00EC7D34" w:rsidRDefault="00EC7D34" w:rsidP="003553A5">
      <w:pPr>
        <w:pStyle w:val="Tytu"/>
        <w:spacing w:line="240" w:lineRule="auto"/>
        <w:ind w:left="0"/>
        <w:jc w:val="left"/>
        <w:rPr>
          <w:rFonts w:ascii="Calibri" w:hAnsi="Calibri" w:cs="Calibri"/>
          <w:b w:val="0"/>
          <w:sz w:val="22"/>
          <w:szCs w:val="22"/>
          <w:lang w:val="pl-PL"/>
        </w:rPr>
      </w:pPr>
    </w:p>
    <w:p w14:paraId="1F2BCAC0" w14:textId="77777777" w:rsidR="00EC7D34" w:rsidRDefault="00EC7D34" w:rsidP="003553A5">
      <w:pPr>
        <w:pStyle w:val="Tytu"/>
        <w:spacing w:line="240" w:lineRule="auto"/>
        <w:ind w:left="0"/>
        <w:jc w:val="left"/>
        <w:rPr>
          <w:rFonts w:ascii="Calibri" w:hAnsi="Calibri" w:cs="Calibri"/>
          <w:b w:val="0"/>
          <w:sz w:val="22"/>
          <w:szCs w:val="22"/>
          <w:lang w:val="pl-PL"/>
        </w:rPr>
      </w:pPr>
    </w:p>
    <w:p w14:paraId="476AA755" w14:textId="77777777" w:rsidR="00AF6D3D" w:rsidRPr="00F86F35" w:rsidRDefault="00AF6D3D" w:rsidP="003553A5">
      <w:pPr>
        <w:pStyle w:val="Tytu"/>
        <w:spacing w:line="240" w:lineRule="auto"/>
        <w:ind w:left="0"/>
        <w:jc w:val="left"/>
        <w:rPr>
          <w:rFonts w:ascii="Calibri" w:hAnsi="Calibri" w:cs="Calibri"/>
          <w:b w:val="0"/>
          <w:sz w:val="22"/>
          <w:szCs w:val="22"/>
          <w:lang w:val="pl-PL"/>
        </w:rPr>
      </w:pPr>
    </w:p>
    <w:p w14:paraId="1A1CCECA" w14:textId="77777777" w:rsidR="003734AA" w:rsidRPr="00F86F35" w:rsidRDefault="003734AA" w:rsidP="003553A5">
      <w:pPr>
        <w:pStyle w:val="Tytu"/>
        <w:spacing w:line="240" w:lineRule="auto"/>
        <w:ind w:left="4248" w:firstLine="708"/>
        <w:jc w:val="left"/>
        <w:rPr>
          <w:rFonts w:ascii="Calibri" w:hAnsi="Calibri" w:cs="Calibri"/>
          <w:i/>
          <w:sz w:val="22"/>
          <w:szCs w:val="22"/>
          <w:lang w:val="pl-PL"/>
        </w:rPr>
      </w:pPr>
      <w:r w:rsidRPr="00F86F35">
        <w:rPr>
          <w:rFonts w:ascii="Calibri" w:hAnsi="Calibri" w:cs="Calibri"/>
          <w:i/>
          <w:sz w:val="22"/>
          <w:szCs w:val="22"/>
          <w:lang w:val="pl-PL"/>
        </w:rPr>
        <w:t>Z</w:t>
      </w:r>
      <w:proofErr w:type="spellStart"/>
      <w:r w:rsidRPr="00F86F35">
        <w:rPr>
          <w:rFonts w:ascii="Calibri" w:hAnsi="Calibri" w:cs="Calibri"/>
          <w:i/>
          <w:sz w:val="22"/>
          <w:szCs w:val="22"/>
        </w:rPr>
        <w:t>aakceptował</w:t>
      </w:r>
      <w:proofErr w:type="spellEnd"/>
      <w:r w:rsidRPr="00F86F35">
        <w:rPr>
          <w:rFonts w:ascii="Calibri" w:hAnsi="Calibri" w:cs="Calibri"/>
          <w:i/>
          <w:sz w:val="22"/>
          <w:szCs w:val="22"/>
          <w:lang w:val="pl-PL"/>
        </w:rPr>
        <w:t xml:space="preserve"> / Zatwierdził:</w:t>
      </w:r>
    </w:p>
    <w:p w14:paraId="5E35DBBF" w14:textId="77777777" w:rsidR="003734AA" w:rsidRPr="00F86F35" w:rsidRDefault="003734AA" w:rsidP="003553A5">
      <w:pPr>
        <w:pStyle w:val="Tytu"/>
        <w:spacing w:line="240" w:lineRule="auto"/>
        <w:ind w:left="4248" w:firstLine="708"/>
        <w:jc w:val="left"/>
        <w:rPr>
          <w:rFonts w:ascii="Calibri" w:hAnsi="Calibri" w:cs="Calibri"/>
          <w:i/>
          <w:sz w:val="22"/>
          <w:szCs w:val="22"/>
          <w:lang w:val="pl-PL"/>
        </w:rPr>
      </w:pPr>
    </w:p>
    <w:p w14:paraId="533C0959" w14:textId="77777777" w:rsidR="003734AA" w:rsidRPr="00F86F35" w:rsidRDefault="003734AA" w:rsidP="003553A5">
      <w:pPr>
        <w:pStyle w:val="Tytu"/>
        <w:spacing w:line="240" w:lineRule="auto"/>
        <w:ind w:left="5240" w:firstLine="424"/>
        <w:jc w:val="left"/>
        <w:rPr>
          <w:rFonts w:ascii="Calibri" w:hAnsi="Calibri" w:cs="Calibri"/>
          <w:i/>
          <w:sz w:val="22"/>
          <w:szCs w:val="22"/>
          <w:lang w:val="pl-PL"/>
        </w:rPr>
      </w:pPr>
      <w:r w:rsidRPr="00F86F35">
        <w:rPr>
          <w:rFonts w:ascii="Calibri" w:hAnsi="Calibri" w:cs="Calibri"/>
          <w:i/>
          <w:sz w:val="22"/>
          <w:szCs w:val="22"/>
        </w:rPr>
        <w:t>Zarząd Spółki</w:t>
      </w:r>
    </w:p>
    <w:p w14:paraId="024801B6" w14:textId="35C5FDAB" w:rsidR="00452BBF" w:rsidRPr="00F86F35" w:rsidRDefault="00DF2007" w:rsidP="003553A5">
      <w:pPr>
        <w:pStyle w:val="Nagwek1"/>
        <w:spacing w:line="240" w:lineRule="auto"/>
        <w:rPr>
          <w:rFonts w:ascii="Calibri" w:hAnsi="Calibri" w:cs="Calibri"/>
          <w:bCs/>
          <w:sz w:val="22"/>
          <w:szCs w:val="22"/>
        </w:rPr>
      </w:pPr>
      <w:r w:rsidRPr="00F86F35">
        <w:rPr>
          <w:rFonts w:ascii="Calibri" w:hAnsi="Calibri" w:cs="Calibri"/>
          <w:bCs/>
          <w:sz w:val="22"/>
          <w:szCs w:val="22"/>
        </w:rPr>
        <w:lastRenderedPageBreak/>
        <w:t>CZĘŚĆ I. INFORMACJE OGÓLNE</w:t>
      </w:r>
    </w:p>
    <w:p w14:paraId="1F76549C" w14:textId="77777777" w:rsidR="00DF2007" w:rsidRPr="00F86F35" w:rsidRDefault="00DF2007" w:rsidP="003553A5">
      <w:pPr>
        <w:pStyle w:val="Konspekt1"/>
        <w:spacing w:line="240" w:lineRule="auto"/>
        <w:rPr>
          <w:rFonts w:ascii="Calibri" w:hAnsi="Calibri" w:cs="Calibri"/>
          <w:b/>
          <w:bCs/>
          <w:sz w:val="22"/>
          <w:szCs w:val="22"/>
        </w:rPr>
      </w:pPr>
      <w:r w:rsidRPr="00F86F35">
        <w:rPr>
          <w:rFonts w:ascii="Calibri" w:hAnsi="Calibri" w:cs="Calibri"/>
          <w:b/>
          <w:sz w:val="22"/>
          <w:szCs w:val="22"/>
        </w:rPr>
        <w:t>ZAMAWIAJĄCY</w:t>
      </w:r>
    </w:p>
    <w:p w14:paraId="1998AA53" w14:textId="77777777" w:rsidR="00DF2007" w:rsidRPr="00F86F35" w:rsidRDefault="00DF2007" w:rsidP="003553A5">
      <w:pPr>
        <w:spacing w:line="240" w:lineRule="auto"/>
        <w:rPr>
          <w:rFonts w:ascii="Calibri" w:hAnsi="Calibri" w:cs="Calibri"/>
          <w:b/>
          <w:sz w:val="22"/>
          <w:szCs w:val="22"/>
        </w:rPr>
      </w:pPr>
      <w:r w:rsidRPr="00F86F35">
        <w:rPr>
          <w:rFonts w:ascii="Calibri" w:hAnsi="Calibri" w:cs="Calibri"/>
          <w:b/>
          <w:sz w:val="22"/>
          <w:szCs w:val="22"/>
        </w:rPr>
        <w:t>Komunalne Przedsiębiorstwo Energetyki Cieplnej Spółka z o.o. w Bydgoszczy</w:t>
      </w:r>
    </w:p>
    <w:p w14:paraId="10CAE31F" w14:textId="77777777" w:rsidR="00DF2007" w:rsidRPr="00F86F35" w:rsidRDefault="00DF2007" w:rsidP="003553A5">
      <w:pPr>
        <w:spacing w:line="240" w:lineRule="auto"/>
        <w:rPr>
          <w:rFonts w:ascii="Calibri" w:hAnsi="Calibri" w:cs="Calibri"/>
          <w:b/>
          <w:sz w:val="22"/>
          <w:szCs w:val="22"/>
        </w:rPr>
      </w:pPr>
      <w:r w:rsidRPr="00F86F35">
        <w:rPr>
          <w:rFonts w:ascii="Calibri" w:hAnsi="Calibri" w:cs="Calibri"/>
          <w:b/>
          <w:sz w:val="22"/>
          <w:szCs w:val="22"/>
        </w:rPr>
        <w:t>85-315 Bydgoszcz, ul. Ks. Józefa Schulza 5</w:t>
      </w:r>
    </w:p>
    <w:p w14:paraId="5277D77E" w14:textId="77777777" w:rsidR="00DF2007" w:rsidRPr="00F86F35" w:rsidRDefault="00C120C6" w:rsidP="003553A5">
      <w:pPr>
        <w:spacing w:line="240" w:lineRule="auto"/>
        <w:rPr>
          <w:rFonts w:ascii="Calibri" w:hAnsi="Calibri" w:cs="Calibri"/>
          <w:b/>
          <w:sz w:val="22"/>
          <w:szCs w:val="22"/>
          <w:lang w:val="en-US"/>
        </w:rPr>
      </w:pPr>
      <w:r w:rsidRPr="00F86F35">
        <w:rPr>
          <w:rFonts w:ascii="Calibri" w:hAnsi="Calibri" w:cs="Calibri"/>
          <w:b/>
          <w:sz w:val="22"/>
          <w:szCs w:val="22"/>
          <w:lang w:val="en-US"/>
        </w:rPr>
        <w:t xml:space="preserve">NIP 554-030-90-86, </w:t>
      </w:r>
      <w:r w:rsidRPr="00F86F35">
        <w:rPr>
          <w:rFonts w:ascii="Calibri" w:hAnsi="Calibri" w:cs="Calibri"/>
          <w:b/>
          <w:sz w:val="22"/>
          <w:szCs w:val="22"/>
          <w:lang w:val="en-US"/>
        </w:rPr>
        <w:tab/>
        <w:t xml:space="preserve">REGON </w:t>
      </w:r>
      <w:r w:rsidR="00DF2007" w:rsidRPr="00F86F35">
        <w:rPr>
          <w:rFonts w:ascii="Calibri" w:hAnsi="Calibri" w:cs="Calibri"/>
          <w:b/>
          <w:sz w:val="22"/>
          <w:szCs w:val="22"/>
          <w:lang w:val="en-US"/>
        </w:rPr>
        <w:t>090523340</w:t>
      </w:r>
    </w:p>
    <w:p w14:paraId="5A92D9F2" w14:textId="77777777" w:rsidR="000414FD" w:rsidRPr="00F86F35" w:rsidRDefault="00C120C6" w:rsidP="003553A5">
      <w:pPr>
        <w:spacing w:line="240" w:lineRule="auto"/>
        <w:rPr>
          <w:rFonts w:ascii="Calibri" w:hAnsi="Calibri" w:cs="Calibri"/>
          <w:b/>
          <w:sz w:val="22"/>
          <w:szCs w:val="22"/>
          <w:lang w:val="de-DE"/>
        </w:rPr>
      </w:pPr>
      <w:r w:rsidRPr="00F86F35">
        <w:rPr>
          <w:rFonts w:ascii="Calibri" w:hAnsi="Calibri" w:cs="Calibri"/>
          <w:b/>
          <w:sz w:val="22"/>
          <w:szCs w:val="22"/>
          <w:lang w:val="de-DE"/>
        </w:rPr>
        <w:t xml:space="preserve">TEL.  </w:t>
      </w:r>
      <w:r w:rsidR="00DF2007" w:rsidRPr="00F86F35">
        <w:rPr>
          <w:rFonts w:ascii="Calibri" w:hAnsi="Calibri" w:cs="Calibri"/>
          <w:b/>
          <w:sz w:val="22"/>
          <w:szCs w:val="22"/>
          <w:lang w:val="de-DE"/>
        </w:rPr>
        <w:t xml:space="preserve">52 30 </w:t>
      </w:r>
      <w:r w:rsidRPr="00F86F35">
        <w:rPr>
          <w:rFonts w:ascii="Calibri" w:hAnsi="Calibri" w:cs="Calibri"/>
          <w:b/>
          <w:sz w:val="22"/>
          <w:szCs w:val="22"/>
          <w:lang w:val="de-DE"/>
        </w:rPr>
        <w:t xml:space="preserve">45 200, </w:t>
      </w:r>
      <w:r w:rsidRPr="00F86F35">
        <w:rPr>
          <w:rFonts w:ascii="Calibri" w:hAnsi="Calibri" w:cs="Calibri"/>
          <w:b/>
          <w:sz w:val="22"/>
          <w:szCs w:val="22"/>
          <w:lang w:val="de-DE"/>
        </w:rPr>
        <w:tab/>
        <w:t xml:space="preserve">www.kpec.bydgoszcz.pl, </w:t>
      </w:r>
      <w:hyperlink r:id="rId8" w:history="1">
        <w:r w:rsidR="000414FD" w:rsidRPr="00F86F35">
          <w:rPr>
            <w:rStyle w:val="Hipercze"/>
            <w:rFonts w:ascii="Calibri" w:hAnsi="Calibri" w:cs="Calibri"/>
            <w:b/>
            <w:color w:val="auto"/>
            <w:sz w:val="22"/>
            <w:szCs w:val="22"/>
            <w:lang w:val="de-DE"/>
          </w:rPr>
          <w:t>www.bip.kpec.bydgoszcz.pl</w:t>
        </w:r>
      </w:hyperlink>
    </w:p>
    <w:p w14:paraId="4EC000EA" w14:textId="77777777" w:rsidR="00C120C6" w:rsidRPr="00F86F35" w:rsidRDefault="000414FD" w:rsidP="003553A5">
      <w:pPr>
        <w:spacing w:line="240" w:lineRule="auto"/>
        <w:rPr>
          <w:rFonts w:ascii="Calibri" w:hAnsi="Calibri" w:cs="Calibri"/>
          <w:b/>
          <w:sz w:val="22"/>
          <w:szCs w:val="22"/>
          <w:lang w:val="en-US"/>
        </w:rPr>
      </w:pPr>
      <w:r w:rsidRPr="00F86F35">
        <w:rPr>
          <w:rFonts w:ascii="Calibri" w:hAnsi="Calibri" w:cs="Calibri"/>
          <w:b/>
          <w:sz w:val="22"/>
          <w:szCs w:val="22"/>
          <w:lang w:val="de-DE"/>
        </w:rPr>
        <w:t xml:space="preserve"> </w:t>
      </w:r>
      <w:r w:rsidR="00C120C6" w:rsidRPr="00F86F35">
        <w:rPr>
          <w:rFonts w:ascii="Calibri" w:hAnsi="Calibri" w:cs="Calibri"/>
          <w:b/>
          <w:sz w:val="22"/>
          <w:szCs w:val="22"/>
          <w:lang w:val="en-US"/>
        </w:rPr>
        <w:t xml:space="preserve">e-mail: </w:t>
      </w:r>
      <w:r w:rsidR="00297848" w:rsidRPr="00F86F35">
        <w:rPr>
          <w:rFonts w:ascii="Calibri" w:hAnsi="Calibri" w:cs="Calibri"/>
          <w:b/>
          <w:sz w:val="22"/>
          <w:szCs w:val="22"/>
          <w:lang w:val="en-US"/>
        </w:rPr>
        <w:t>zam</w:t>
      </w:r>
      <w:r w:rsidR="006B7A71" w:rsidRPr="00F86F35">
        <w:rPr>
          <w:rFonts w:ascii="Calibri" w:hAnsi="Calibri" w:cs="Calibri"/>
          <w:b/>
          <w:sz w:val="22"/>
          <w:szCs w:val="22"/>
          <w:lang w:val="en-US"/>
        </w:rPr>
        <w:t>o</w:t>
      </w:r>
      <w:r w:rsidR="00297848" w:rsidRPr="00F86F35">
        <w:rPr>
          <w:rFonts w:ascii="Calibri" w:hAnsi="Calibri" w:cs="Calibri"/>
          <w:b/>
          <w:sz w:val="22"/>
          <w:szCs w:val="22"/>
          <w:lang w:val="en-US"/>
        </w:rPr>
        <w:t>wienia.publiczne</w:t>
      </w:r>
      <w:r w:rsidR="00C120C6" w:rsidRPr="00F86F35">
        <w:rPr>
          <w:rFonts w:ascii="Calibri" w:hAnsi="Calibri" w:cs="Calibri"/>
          <w:b/>
          <w:sz w:val="22"/>
          <w:szCs w:val="22"/>
          <w:lang w:val="en-US"/>
        </w:rPr>
        <w:t xml:space="preserve">@kpec.bydgoszcz.pl   </w:t>
      </w:r>
    </w:p>
    <w:p w14:paraId="36EFEF58" w14:textId="77777777" w:rsidR="00DA3576" w:rsidRPr="00F86F35" w:rsidRDefault="00C120C6" w:rsidP="003553A5">
      <w:pPr>
        <w:pStyle w:val="Konspekt1"/>
        <w:spacing w:line="240" w:lineRule="auto"/>
        <w:rPr>
          <w:rFonts w:ascii="Calibri" w:hAnsi="Calibri" w:cs="Calibri"/>
          <w:b/>
          <w:bCs/>
          <w:sz w:val="22"/>
          <w:szCs w:val="22"/>
        </w:rPr>
      </w:pPr>
      <w:r w:rsidRPr="00F86F35">
        <w:rPr>
          <w:rFonts w:ascii="Calibri" w:hAnsi="Calibri" w:cs="Calibri"/>
          <w:b/>
          <w:bCs/>
          <w:sz w:val="22"/>
          <w:szCs w:val="22"/>
        </w:rPr>
        <w:t>TRYB UDZIELENIA ZAMÓWIENIA</w:t>
      </w:r>
    </w:p>
    <w:p w14:paraId="2DBDD0BF" w14:textId="77777777" w:rsidR="00E561B7" w:rsidRPr="00F86F35" w:rsidRDefault="00C120C6" w:rsidP="003553A5">
      <w:pPr>
        <w:spacing w:line="240" w:lineRule="auto"/>
        <w:jc w:val="both"/>
        <w:rPr>
          <w:rFonts w:ascii="Calibri" w:hAnsi="Calibri" w:cs="Calibri"/>
          <w:sz w:val="22"/>
          <w:szCs w:val="22"/>
        </w:rPr>
      </w:pPr>
      <w:r w:rsidRPr="001574B8">
        <w:rPr>
          <w:rFonts w:ascii="Calibri" w:hAnsi="Calibri" w:cs="Calibri"/>
          <w:sz w:val="22"/>
          <w:szCs w:val="22"/>
        </w:rPr>
        <w:t>Postępowanie o udzielenie zamówienia</w:t>
      </w:r>
      <w:r w:rsidR="00BE0978" w:rsidRPr="001574B8">
        <w:rPr>
          <w:rFonts w:ascii="Calibri" w:hAnsi="Calibri" w:cs="Calibri"/>
          <w:sz w:val="22"/>
          <w:szCs w:val="22"/>
        </w:rPr>
        <w:t xml:space="preserve"> </w:t>
      </w:r>
      <w:r w:rsidRPr="001574B8">
        <w:rPr>
          <w:rFonts w:ascii="Calibri" w:hAnsi="Calibri" w:cs="Calibri"/>
          <w:sz w:val="22"/>
          <w:szCs w:val="22"/>
        </w:rPr>
        <w:t>jest prowadzone w trybie przetargu</w:t>
      </w:r>
      <w:r w:rsidR="00A315B8" w:rsidRPr="001574B8">
        <w:rPr>
          <w:rFonts w:ascii="Calibri" w:hAnsi="Calibri" w:cs="Calibri"/>
          <w:sz w:val="22"/>
          <w:szCs w:val="22"/>
        </w:rPr>
        <w:t>, o którym mowa w art. 70</w:t>
      </w:r>
      <w:r w:rsidR="00A315B8" w:rsidRPr="001574B8">
        <w:rPr>
          <w:rFonts w:ascii="Calibri" w:hAnsi="Calibri" w:cs="Calibri"/>
          <w:sz w:val="22"/>
          <w:szCs w:val="22"/>
          <w:vertAlign w:val="superscript"/>
        </w:rPr>
        <w:t>1</w:t>
      </w:r>
      <w:r w:rsidR="00A315B8" w:rsidRPr="001574B8">
        <w:rPr>
          <w:rFonts w:ascii="Calibri" w:hAnsi="Calibri" w:cs="Calibri"/>
          <w:sz w:val="22"/>
          <w:szCs w:val="22"/>
        </w:rPr>
        <w:t xml:space="preserve"> – 70</w:t>
      </w:r>
      <w:r w:rsidR="00A315B8" w:rsidRPr="001574B8">
        <w:rPr>
          <w:rFonts w:ascii="Calibri" w:hAnsi="Calibri" w:cs="Calibri"/>
          <w:sz w:val="22"/>
          <w:szCs w:val="22"/>
          <w:vertAlign w:val="superscript"/>
        </w:rPr>
        <w:t>5</w:t>
      </w:r>
      <w:r w:rsidR="00A315B8" w:rsidRPr="001574B8">
        <w:rPr>
          <w:rFonts w:ascii="Calibri" w:hAnsi="Calibri" w:cs="Calibri"/>
          <w:sz w:val="22"/>
          <w:szCs w:val="22"/>
        </w:rPr>
        <w:t xml:space="preserve"> Kodeksu cywilnego. Nie przewiduje się zastosowania aukcji elektronicznej.</w:t>
      </w:r>
    </w:p>
    <w:p w14:paraId="65FDF7B1" w14:textId="77777777" w:rsidR="00452BBF" w:rsidRPr="00F86F35" w:rsidRDefault="00FC11E0" w:rsidP="003553A5">
      <w:pPr>
        <w:spacing w:line="240" w:lineRule="auto"/>
        <w:jc w:val="both"/>
        <w:rPr>
          <w:rFonts w:ascii="Calibri" w:hAnsi="Calibri" w:cs="Calibri"/>
          <w:sz w:val="22"/>
          <w:szCs w:val="22"/>
        </w:rPr>
      </w:pPr>
      <w:r w:rsidRPr="00F86F35">
        <w:rPr>
          <w:rFonts w:ascii="Calibri" w:hAnsi="Calibri" w:cs="Calibri"/>
          <w:b/>
          <w:bCs/>
          <w:sz w:val="22"/>
          <w:szCs w:val="22"/>
        </w:rPr>
        <w:t xml:space="preserve">„Zamawiający oświadcza, iż posiada status dużego przedsiębiorcy w rozumieniu art. 4 pkt  6 ustawy </w:t>
      </w:r>
      <w:bookmarkStart w:id="2" w:name="_Hlk30069582"/>
      <w:r w:rsidR="00821F6F" w:rsidRPr="00F86F35">
        <w:rPr>
          <w:rFonts w:ascii="Calibri" w:hAnsi="Calibri" w:cs="Calibri"/>
          <w:b/>
          <w:bCs/>
          <w:sz w:val="22"/>
          <w:szCs w:val="22"/>
        </w:rPr>
        <w:br/>
      </w:r>
      <w:r w:rsidRPr="00F86F35">
        <w:rPr>
          <w:rFonts w:ascii="Calibri" w:hAnsi="Calibri" w:cs="Calibri"/>
          <w:b/>
          <w:bCs/>
          <w:sz w:val="22"/>
          <w:szCs w:val="22"/>
        </w:rPr>
        <w:t xml:space="preserve">z dnia 8 marca 2013 roku o przeciwdziałaniu nadmiernym opóźnieniom w transakcjach handlowych (Dz.U. z 2019r. poz. 118 z </w:t>
      </w:r>
      <w:proofErr w:type="spellStart"/>
      <w:r w:rsidRPr="00F86F35">
        <w:rPr>
          <w:rFonts w:ascii="Calibri" w:hAnsi="Calibri" w:cs="Calibri"/>
          <w:b/>
          <w:bCs/>
          <w:sz w:val="22"/>
          <w:szCs w:val="22"/>
        </w:rPr>
        <w:t>późn</w:t>
      </w:r>
      <w:proofErr w:type="spellEnd"/>
      <w:r w:rsidRPr="00F86F35">
        <w:rPr>
          <w:rFonts w:ascii="Calibri" w:hAnsi="Calibri" w:cs="Calibri"/>
          <w:b/>
          <w:bCs/>
          <w:sz w:val="22"/>
          <w:szCs w:val="22"/>
        </w:rPr>
        <w:t>. zm.)”</w:t>
      </w:r>
      <w:bookmarkEnd w:id="2"/>
    </w:p>
    <w:p w14:paraId="5B142601" w14:textId="77777777" w:rsidR="00FC11E0" w:rsidRPr="00F86F35" w:rsidRDefault="00FC11E0" w:rsidP="003553A5">
      <w:pPr>
        <w:spacing w:line="240" w:lineRule="auto"/>
        <w:jc w:val="both"/>
        <w:rPr>
          <w:rFonts w:ascii="Calibri" w:hAnsi="Calibri" w:cs="Calibri"/>
          <w:sz w:val="22"/>
          <w:szCs w:val="22"/>
        </w:rPr>
      </w:pPr>
    </w:p>
    <w:p w14:paraId="2F02D300" w14:textId="77777777" w:rsidR="00452BBF" w:rsidRPr="00F86F35" w:rsidRDefault="002415D7"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II. PRZEDMIOT ZAMÓWIENIA</w:t>
      </w:r>
    </w:p>
    <w:p w14:paraId="1A656A4A" w14:textId="77777777" w:rsidR="00475260" w:rsidRPr="00F86F35" w:rsidRDefault="002415D7">
      <w:pPr>
        <w:numPr>
          <w:ilvl w:val="0"/>
          <w:numId w:val="22"/>
        </w:numPr>
        <w:spacing w:line="240" w:lineRule="auto"/>
        <w:ind w:left="426"/>
        <w:jc w:val="both"/>
        <w:rPr>
          <w:rFonts w:ascii="Calibri" w:hAnsi="Calibri" w:cs="Calibri"/>
          <w:b/>
          <w:sz w:val="22"/>
          <w:szCs w:val="22"/>
        </w:rPr>
      </w:pPr>
      <w:r w:rsidRPr="00F86F35">
        <w:rPr>
          <w:rFonts w:ascii="Calibri" w:hAnsi="Calibri" w:cs="Calibri"/>
          <w:b/>
          <w:sz w:val="22"/>
          <w:szCs w:val="22"/>
        </w:rPr>
        <w:t>OPIS PRZEDMIOTU ZAMÓWIENIA</w:t>
      </w:r>
    </w:p>
    <w:p w14:paraId="42B52247" w14:textId="44DD8943" w:rsidR="0066276C" w:rsidRPr="00A939E7" w:rsidRDefault="0066276C">
      <w:pPr>
        <w:pStyle w:val="Konspekt1"/>
        <w:numPr>
          <w:ilvl w:val="1"/>
          <w:numId w:val="39"/>
        </w:numPr>
        <w:spacing w:line="240" w:lineRule="auto"/>
        <w:ind w:left="709" w:hanging="425"/>
        <w:outlineLvl w:val="0"/>
        <w:rPr>
          <w:rFonts w:ascii="Calibri" w:hAnsi="Calibri" w:cs="Calibri"/>
          <w:b/>
          <w:bCs/>
          <w:sz w:val="22"/>
          <w:szCs w:val="22"/>
        </w:rPr>
      </w:pPr>
      <w:r w:rsidRPr="00A939E7">
        <w:rPr>
          <w:rFonts w:ascii="Calibri" w:hAnsi="Calibri" w:cs="Calibri"/>
          <w:sz w:val="22"/>
          <w:szCs w:val="22"/>
        </w:rPr>
        <w:t xml:space="preserve">Przedmiotem zamówienia jest wykonanie robót budowlanych dla zadania inwestycyjnego pn.: </w:t>
      </w:r>
      <w:r w:rsidRPr="00A939E7">
        <w:rPr>
          <w:rFonts w:ascii="Calibri" w:hAnsi="Calibri" w:cs="Calibri"/>
          <w:b/>
          <w:bCs/>
          <w:sz w:val="22"/>
          <w:szCs w:val="22"/>
        </w:rPr>
        <w:t xml:space="preserve"> </w:t>
      </w:r>
      <w:bookmarkStart w:id="3" w:name="_Hlk100830258"/>
      <w:r w:rsidRPr="00A939E7">
        <w:rPr>
          <w:rFonts w:ascii="Calibri" w:hAnsi="Calibri" w:cs="Calibri"/>
          <w:b/>
          <w:bCs/>
          <w:sz w:val="22"/>
          <w:szCs w:val="22"/>
        </w:rPr>
        <w:t>„</w:t>
      </w:r>
      <w:r w:rsidR="00E177D3" w:rsidRPr="00A939E7">
        <w:rPr>
          <w:rFonts w:ascii="Calibri" w:hAnsi="Calibri" w:cs="Calibri"/>
          <w:b/>
          <w:bCs/>
          <w:sz w:val="22"/>
          <w:szCs w:val="22"/>
        </w:rPr>
        <w:t xml:space="preserve">Wymiana armatury w komorach zlokalizowanych </w:t>
      </w:r>
      <w:r w:rsidR="00997FC9">
        <w:rPr>
          <w:rFonts w:ascii="Calibri" w:hAnsi="Calibri" w:cs="Calibri"/>
          <w:b/>
          <w:bCs/>
          <w:sz w:val="22"/>
          <w:szCs w:val="22"/>
        </w:rPr>
        <w:t>na osiedlu Fordon</w:t>
      </w:r>
      <w:r w:rsidRPr="00A939E7">
        <w:rPr>
          <w:rFonts w:ascii="Calibri" w:hAnsi="Calibri" w:cs="Calibri"/>
          <w:b/>
          <w:bCs/>
          <w:sz w:val="22"/>
          <w:szCs w:val="22"/>
        </w:rPr>
        <w:t>”</w:t>
      </w:r>
    </w:p>
    <w:p w14:paraId="4900C8FF" w14:textId="77777777" w:rsidR="0066276C" w:rsidRPr="00A939E7" w:rsidRDefault="0066276C">
      <w:pPr>
        <w:pStyle w:val="Konspekt1"/>
        <w:numPr>
          <w:ilvl w:val="1"/>
          <w:numId w:val="39"/>
        </w:numPr>
        <w:spacing w:line="276" w:lineRule="auto"/>
        <w:ind w:left="993"/>
        <w:outlineLvl w:val="0"/>
        <w:rPr>
          <w:rFonts w:ascii="Calibri" w:hAnsi="Calibri" w:cs="Arial"/>
          <w:b/>
          <w:sz w:val="22"/>
          <w:szCs w:val="22"/>
        </w:rPr>
      </w:pPr>
      <w:r w:rsidRPr="00A939E7">
        <w:rPr>
          <w:rFonts w:ascii="Calibri" w:hAnsi="Calibri" w:cs="Arial"/>
          <w:sz w:val="22"/>
          <w:szCs w:val="22"/>
        </w:rPr>
        <w:t>Przedmiot zamówienia obejmuje wykonanie robót polegających na:</w:t>
      </w:r>
    </w:p>
    <w:p w14:paraId="3E2BC597" w14:textId="0A5F6C4C" w:rsidR="0066276C" w:rsidRPr="00A939E7" w:rsidRDefault="0066276C" w:rsidP="0066276C">
      <w:pPr>
        <w:pStyle w:val="Konspekt1"/>
        <w:numPr>
          <w:ilvl w:val="0"/>
          <w:numId w:val="0"/>
        </w:numPr>
        <w:spacing w:line="276" w:lineRule="auto"/>
        <w:ind w:left="1134"/>
        <w:outlineLvl w:val="0"/>
        <w:rPr>
          <w:rFonts w:ascii="Calibri" w:hAnsi="Calibri" w:cs="Arial"/>
          <w:color w:val="000000"/>
          <w:sz w:val="22"/>
          <w:szCs w:val="22"/>
        </w:rPr>
      </w:pPr>
      <w:r w:rsidRPr="00A939E7">
        <w:rPr>
          <w:rFonts w:ascii="Calibri" w:hAnsi="Calibri" w:cs="Arial"/>
          <w:color w:val="000000"/>
          <w:sz w:val="22"/>
          <w:szCs w:val="22"/>
        </w:rPr>
        <w:t xml:space="preserve">wymianie armatury w komorach określonych w tabeli poniżej, zgodnie z wydanymi warunkami technicznymi -  </w:t>
      </w:r>
      <w:r w:rsidRPr="00A939E7">
        <w:rPr>
          <w:rFonts w:ascii="Calibri" w:hAnsi="Calibri" w:cs="Arial"/>
          <w:b/>
          <w:bCs/>
          <w:color w:val="000000"/>
          <w:sz w:val="22"/>
          <w:szCs w:val="22"/>
        </w:rPr>
        <w:t>załącznik nr 3 do SWZ</w:t>
      </w:r>
      <w:r w:rsidRPr="00A939E7">
        <w:rPr>
          <w:rFonts w:ascii="Calibri" w:hAnsi="Calibri" w:cs="Arial"/>
          <w:color w:val="000000"/>
          <w:sz w:val="22"/>
          <w:szCs w:val="22"/>
        </w:rPr>
        <w:t>.</w:t>
      </w:r>
    </w:p>
    <w:p w14:paraId="2E0A2D63" w14:textId="77777777" w:rsidR="00393421" w:rsidRPr="00A939E7" w:rsidRDefault="00393421" w:rsidP="0066276C">
      <w:pPr>
        <w:pStyle w:val="Konspekt1"/>
        <w:numPr>
          <w:ilvl w:val="0"/>
          <w:numId w:val="0"/>
        </w:numPr>
        <w:spacing w:line="276" w:lineRule="auto"/>
        <w:ind w:left="1134"/>
        <w:outlineLvl w:val="0"/>
        <w:rPr>
          <w:rFonts w:ascii="Calibri" w:hAnsi="Calibri" w:cs="Arial"/>
          <w:color w:val="000000"/>
          <w:sz w:val="22"/>
          <w:szCs w:val="22"/>
        </w:rPr>
      </w:pPr>
    </w:p>
    <w:p w14:paraId="13256FE0" w14:textId="77777777" w:rsidR="0066276C" w:rsidRPr="00A939E7" w:rsidRDefault="0066276C" w:rsidP="0066276C">
      <w:pPr>
        <w:pStyle w:val="Konspekt1"/>
        <w:numPr>
          <w:ilvl w:val="0"/>
          <w:numId w:val="0"/>
        </w:numPr>
        <w:spacing w:line="276" w:lineRule="auto"/>
        <w:ind w:left="796"/>
        <w:outlineLvl w:val="0"/>
        <w:rPr>
          <w:rFonts w:ascii="Calibri" w:hAnsi="Calibri" w:cs="Arial"/>
          <w:color w:val="000000"/>
          <w:sz w:val="22"/>
          <w:szCs w:val="22"/>
        </w:rPr>
      </w:pPr>
      <w:r w:rsidRPr="00A939E7">
        <w:rPr>
          <w:rFonts w:ascii="Calibri" w:hAnsi="Calibri" w:cs="Arial"/>
          <w:color w:val="000000"/>
          <w:sz w:val="22"/>
          <w:szCs w:val="22"/>
        </w:rPr>
        <w:t>Tabela nr 1. Wykaz zadań do realizacji.</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061"/>
        <w:gridCol w:w="2355"/>
        <w:gridCol w:w="1506"/>
      </w:tblGrid>
      <w:tr w:rsidR="0066276C" w:rsidRPr="00A939E7" w14:paraId="12DEC217" w14:textId="77777777" w:rsidTr="00E177D3">
        <w:tc>
          <w:tcPr>
            <w:tcW w:w="486" w:type="dxa"/>
            <w:shd w:val="clear" w:color="auto" w:fill="auto"/>
          </w:tcPr>
          <w:p w14:paraId="1E41B1EE" w14:textId="77777777" w:rsidR="0066276C" w:rsidRPr="00A939E7" w:rsidRDefault="0066276C" w:rsidP="00C97E9F">
            <w:pPr>
              <w:pStyle w:val="Konspekt1"/>
              <w:numPr>
                <w:ilvl w:val="0"/>
                <w:numId w:val="0"/>
              </w:numPr>
              <w:spacing w:line="276" w:lineRule="auto"/>
              <w:jc w:val="center"/>
              <w:outlineLvl w:val="0"/>
              <w:rPr>
                <w:rFonts w:ascii="Calibri" w:hAnsi="Calibri" w:cs="Arial"/>
                <w:b/>
                <w:bCs/>
                <w:color w:val="000000"/>
                <w:sz w:val="22"/>
                <w:szCs w:val="22"/>
              </w:rPr>
            </w:pPr>
            <w:bookmarkStart w:id="4" w:name="_Hlk100735933"/>
            <w:r w:rsidRPr="00A939E7">
              <w:rPr>
                <w:rFonts w:ascii="Calibri" w:hAnsi="Calibri" w:cs="Arial"/>
                <w:b/>
                <w:bCs/>
                <w:color w:val="000000"/>
                <w:sz w:val="22"/>
                <w:szCs w:val="22"/>
              </w:rPr>
              <w:t>Lp.</w:t>
            </w:r>
          </w:p>
        </w:tc>
        <w:tc>
          <w:tcPr>
            <w:tcW w:w="4061" w:type="dxa"/>
            <w:shd w:val="clear" w:color="auto" w:fill="auto"/>
            <w:vAlign w:val="center"/>
          </w:tcPr>
          <w:p w14:paraId="5953AADC" w14:textId="77777777" w:rsidR="0066276C" w:rsidRPr="00A939E7" w:rsidRDefault="0066276C" w:rsidP="00C97E9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Nazwa zadania</w:t>
            </w:r>
          </w:p>
        </w:tc>
        <w:tc>
          <w:tcPr>
            <w:tcW w:w="2355" w:type="dxa"/>
            <w:shd w:val="clear" w:color="auto" w:fill="auto"/>
            <w:vAlign w:val="center"/>
          </w:tcPr>
          <w:p w14:paraId="79CEAAFC" w14:textId="77777777" w:rsidR="0066276C" w:rsidRPr="00A939E7" w:rsidRDefault="0066276C" w:rsidP="00C97E9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Nr Warunków technicznych</w:t>
            </w:r>
          </w:p>
        </w:tc>
        <w:tc>
          <w:tcPr>
            <w:tcW w:w="1506" w:type="dxa"/>
            <w:shd w:val="clear" w:color="auto" w:fill="auto"/>
            <w:vAlign w:val="center"/>
          </w:tcPr>
          <w:p w14:paraId="0882896D" w14:textId="77777777" w:rsidR="0066276C" w:rsidRPr="00A939E7" w:rsidRDefault="0066276C" w:rsidP="00C97E9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Data wydania WT</w:t>
            </w:r>
          </w:p>
        </w:tc>
      </w:tr>
      <w:tr w:rsidR="0066276C" w:rsidRPr="00A939E7" w14:paraId="18F6DFA4" w14:textId="77777777" w:rsidTr="00E177D3">
        <w:tc>
          <w:tcPr>
            <w:tcW w:w="486" w:type="dxa"/>
            <w:shd w:val="clear" w:color="auto" w:fill="auto"/>
          </w:tcPr>
          <w:p w14:paraId="06C89545" w14:textId="77777777" w:rsidR="0066276C" w:rsidRPr="00A939E7" w:rsidRDefault="0066276C" w:rsidP="00C97E9F">
            <w:pPr>
              <w:pStyle w:val="Konspekt1"/>
              <w:numPr>
                <w:ilvl w:val="0"/>
                <w:numId w:val="0"/>
              </w:numPr>
              <w:spacing w:line="276" w:lineRule="auto"/>
              <w:outlineLvl w:val="0"/>
              <w:rPr>
                <w:rFonts w:ascii="Calibri" w:hAnsi="Calibri" w:cs="Arial"/>
                <w:color w:val="000000"/>
                <w:sz w:val="22"/>
                <w:szCs w:val="22"/>
              </w:rPr>
            </w:pPr>
            <w:r w:rsidRPr="00A939E7">
              <w:rPr>
                <w:rFonts w:ascii="Calibri" w:hAnsi="Calibri" w:cs="Arial"/>
                <w:color w:val="000000"/>
                <w:sz w:val="22"/>
                <w:szCs w:val="22"/>
              </w:rPr>
              <w:t>1.</w:t>
            </w:r>
          </w:p>
        </w:tc>
        <w:tc>
          <w:tcPr>
            <w:tcW w:w="4061" w:type="dxa"/>
            <w:shd w:val="clear" w:color="auto" w:fill="auto"/>
            <w:vAlign w:val="center"/>
          </w:tcPr>
          <w:p w14:paraId="58133249" w14:textId="58359A6F" w:rsidR="0066276C" w:rsidRPr="00A939E7" w:rsidRDefault="00E177D3" w:rsidP="00C97E9F">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 xml:space="preserve">Wymiana </w:t>
            </w:r>
            <w:r w:rsidR="002230E9">
              <w:rPr>
                <w:rFonts w:ascii="Calibri" w:hAnsi="Calibri" w:cs="Arial"/>
                <w:color w:val="000000"/>
                <w:sz w:val="22"/>
                <w:szCs w:val="22"/>
              </w:rPr>
              <w:t>armatury odcinającej w komorze ciepłowniczej</w:t>
            </w:r>
            <w:r w:rsidRPr="00A939E7">
              <w:rPr>
                <w:rFonts w:ascii="Calibri" w:hAnsi="Calibri" w:cs="Arial"/>
                <w:color w:val="000000"/>
                <w:sz w:val="22"/>
                <w:szCs w:val="22"/>
              </w:rPr>
              <w:t xml:space="preserve"> </w:t>
            </w:r>
            <w:r w:rsidR="002230E9">
              <w:rPr>
                <w:rFonts w:ascii="Calibri" w:hAnsi="Calibri" w:cs="Arial"/>
                <w:color w:val="000000"/>
                <w:sz w:val="22"/>
                <w:szCs w:val="22"/>
              </w:rPr>
              <w:t>K – 2213</w:t>
            </w:r>
          </w:p>
        </w:tc>
        <w:tc>
          <w:tcPr>
            <w:tcW w:w="2355" w:type="dxa"/>
            <w:shd w:val="clear" w:color="auto" w:fill="auto"/>
            <w:vAlign w:val="center"/>
          </w:tcPr>
          <w:p w14:paraId="737CF987" w14:textId="2DBAC909" w:rsidR="0066276C" w:rsidRPr="00A939E7" w:rsidRDefault="0066276C" w:rsidP="00C97E9F">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E</w:t>
            </w:r>
            <w:r w:rsidR="00E177D3" w:rsidRPr="00A939E7">
              <w:rPr>
                <w:rFonts w:ascii="Calibri" w:hAnsi="Calibri" w:cs="Arial"/>
                <w:color w:val="000000"/>
                <w:sz w:val="22"/>
                <w:szCs w:val="22"/>
              </w:rPr>
              <w:t>W</w:t>
            </w:r>
            <w:r w:rsidRPr="00A939E7">
              <w:rPr>
                <w:rFonts w:ascii="Calibri" w:hAnsi="Calibri" w:cs="Arial"/>
                <w:color w:val="000000"/>
                <w:sz w:val="22"/>
                <w:szCs w:val="22"/>
              </w:rPr>
              <w:t>/</w:t>
            </w:r>
            <w:r w:rsidR="00E177D3" w:rsidRPr="00A939E7">
              <w:rPr>
                <w:rFonts w:ascii="Calibri" w:hAnsi="Calibri" w:cs="Arial"/>
                <w:color w:val="000000"/>
                <w:sz w:val="22"/>
                <w:szCs w:val="22"/>
              </w:rPr>
              <w:t>578</w:t>
            </w:r>
            <w:r w:rsidRPr="00A939E7">
              <w:rPr>
                <w:rFonts w:ascii="Calibri" w:hAnsi="Calibri" w:cs="Arial"/>
                <w:color w:val="000000"/>
                <w:sz w:val="22"/>
                <w:szCs w:val="22"/>
              </w:rPr>
              <w:t>/202</w:t>
            </w:r>
            <w:r w:rsidR="00E177D3" w:rsidRPr="00A939E7">
              <w:rPr>
                <w:rFonts w:ascii="Calibri" w:hAnsi="Calibri" w:cs="Arial"/>
                <w:color w:val="000000"/>
                <w:sz w:val="22"/>
                <w:szCs w:val="22"/>
              </w:rPr>
              <w:t>4</w:t>
            </w:r>
          </w:p>
        </w:tc>
        <w:tc>
          <w:tcPr>
            <w:tcW w:w="1506" w:type="dxa"/>
            <w:shd w:val="clear" w:color="auto" w:fill="auto"/>
            <w:vAlign w:val="center"/>
          </w:tcPr>
          <w:p w14:paraId="1C7D962C" w14:textId="291AF9C0" w:rsidR="0066276C" w:rsidRPr="00A939E7" w:rsidRDefault="00E177D3" w:rsidP="00C97E9F">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18</w:t>
            </w:r>
            <w:r w:rsidR="0066276C" w:rsidRPr="00A939E7">
              <w:rPr>
                <w:rFonts w:ascii="Calibri" w:hAnsi="Calibri" w:cs="Arial"/>
                <w:color w:val="000000"/>
                <w:sz w:val="22"/>
                <w:szCs w:val="22"/>
              </w:rPr>
              <w:t>.0</w:t>
            </w:r>
            <w:r w:rsidRPr="00A939E7">
              <w:rPr>
                <w:rFonts w:ascii="Calibri" w:hAnsi="Calibri" w:cs="Arial"/>
                <w:color w:val="000000"/>
                <w:sz w:val="22"/>
                <w:szCs w:val="22"/>
              </w:rPr>
              <w:t>3</w:t>
            </w:r>
            <w:r w:rsidR="0066276C" w:rsidRPr="00A939E7">
              <w:rPr>
                <w:rFonts w:ascii="Calibri" w:hAnsi="Calibri" w:cs="Arial"/>
                <w:color w:val="000000"/>
                <w:sz w:val="22"/>
                <w:szCs w:val="22"/>
              </w:rPr>
              <w:t>.202</w:t>
            </w:r>
            <w:r w:rsidRPr="00A939E7">
              <w:rPr>
                <w:rFonts w:ascii="Calibri" w:hAnsi="Calibri" w:cs="Arial"/>
                <w:color w:val="000000"/>
                <w:sz w:val="22"/>
                <w:szCs w:val="22"/>
              </w:rPr>
              <w:t>4</w:t>
            </w:r>
            <w:r w:rsidR="0066276C" w:rsidRPr="00A939E7">
              <w:rPr>
                <w:rFonts w:ascii="Calibri" w:hAnsi="Calibri" w:cs="Arial"/>
                <w:color w:val="000000"/>
                <w:sz w:val="22"/>
                <w:szCs w:val="22"/>
              </w:rPr>
              <w:t xml:space="preserve"> r.</w:t>
            </w:r>
          </w:p>
        </w:tc>
      </w:tr>
      <w:tr w:rsidR="002230E9" w:rsidRPr="005D3EFC" w14:paraId="50387B8D" w14:textId="77777777" w:rsidTr="00E177D3">
        <w:tc>
          <w:tcPr>
            <w:tcW w:w="486" w:type="dxa"/>
            <w:shd w:val="clear" w:color="auto" w:fill="auto"/>
          </w:tcPr>
          <w:p w14:paraId="51EE5F42" w14:textId="77777777" w:rsidR="002230E9" w:rsidRPr="00A939E7" w:rsidRDefault="002230E9" w:rsidP="002230E9">
            <w:pPr>
              <w:pStyle w:val="Konspekt1"/>
              <w:numPr>
                <w:ilvl w:val="0"/>
                <w:numId w:val="0"/>
              </w:numPr>
              <w:spacing w:line="276" w:lineRule="auto"/>
              <w:outlineLvl w:val="0"/>
              <w:rPr>
                <w:rFonts w:ascii="Calibri" w:hAnsi="Calibri" w:cs="Arial"/>
                <w:color w:val="000000"/>
                <w:sz w:val="22"/>
                <w:szCs w:val="22"/>
              </w:rPr>
            </w:pPr>
            <w:r w:rsidRPr="00A939E7">
              <w:rPr>
                <w:rFonts w:ascii="Calibri" w:hAnsi="Calibri" w:cs="Arial"/>
                <w:color w:val="000000"/>
                <w:sz w:val="22"/>
                <w:szCs w:val="22"/>
              </w:rPr>
              <w:t>2.</w:t>
            </w:r>
          </w:p>
        </w:tc>
        <w:tc>
          <w:tcPr>
            <w:tcW w:w="4061" w:type="dxa"/>
            <w:shd w:val="clear" w:color="auto" w:fill="auto"/>
            <w:vAlign w:val="center"/>
          </w:tcPr>
          <w:p w14:paraId="40C94829" w14:textId="0EB795CF" w:rsidR="002230E9" w:rsidRPr="00A939E7" w:rsidRDefault="002230E9" w:rsidP="002230E9">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 xml:space="preserve">Wymiana </w:t>
            </w:r>
            <w:r>
              <w:rPr>
                <w:rFonts w:ascii="Calibri" w:hAnsi="Calibri" w:cs="Arial"/>
                <w:color w:val="000000"/>
                <w:sz w:val="22"/>
                <w:szCs w:val="22"/>
              </w:rPr>
              <w:t>armatury odcinającej w komorze ciepłowniczej</w:t>
            </w:r>
            <w:r w:rsidRPr="00A939E7">
              <w:rPr>
                <w:rFonts w:ascii="Calibri" w:hAnsi="Calibri" w:cs="Arial"/>
                <w:color w:val="000000"/>
                <w:sz w:val="22"/>
                <w:szCs w:val="22"/>
              </w:rPr>
              <w:t xml:space="preserve"> </w:t>
            </w:r>
            <w:r>
              <w:rPr>
                <w:rFonts w:ascii="Calibri" w:hAnsi="Calibri" w:cs="Arial"/>
                <w:color w:val="000000"/>
                <w:sz w:val="22"/>
                <w:szCs w:val="22"/>
              </w:rPr>
              <w:t>K – 2208</w:t>
            </w:r>
          </w:p>
        </w:tc>
        <w:tc>
          <w:tcPr>
            <w:tcW w:w="2355" w:type="dxa"/>
            <w:shd w:val="clear" w:color="auto" w:fill="auto"/>
            <w:vAlign w:val="center"/>
          </w:tcPr>
          <w:p w14:paraId="04E216ED" w14:textId="02B27D2C" w:rsidR="002230E9" w:rsidRPr="00A939E7" w:rsidRDefault="002230E9" w:rsidP="002230E9">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EW/578/2024</w:t>
            </w:r>
          </w:p>
        </w:tc>
        <w:tc>
          <w:tcPr>
            <w:tcW w:w="1506" w:type="dxa"/>
            <w:shd w:val="clear" w:color="auto" w:fill="auto"/>
            <w:vAlign w:val="center"/>
          </w:tcPr>
          <w:p w14:paraId="70964741" w14:textId="1478A7E0" w:rsidR="002230E9" w:rsidRPr="00A939E7" w:rsidRDefault="002230E9" w:rsidP="002230E9">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18.03.2024 r.</w:t>
            </w:r>
          </w:p>
        </w:tc>
      </w:tr>
      <w:tr w:rsidR="002230E9" w:rsidRPr="005D3EFC" w14:paraId="072089B3" w14:textId="77777777" w:rsidTr="00E177D3">
        <w:tc>
          <w:tcPr>
            <w:tcW w:w="486" w:type="dxa"/>
            <w:shd w:val="clear" w:color="auto" w:fill="auto"/>
          </w:tcPr>
          <w:p w14:paraId="0D6D10BE" w14:textId="11BBD568" w:rsidR="002230E9" w:rsidRPr="00A939E7" w:rsidRDefault="002230E9" w:rsidP="002230E9">
            <w:pPr>
              <w:pStyle w:val="Konspekt1"/>
              <w:numPr>
                <w:ilvl w:val="0"/>
                <w:numId w:val="0"/>
              </w:numPr>
              <w:spacing w:line="276" w:lineRule="auto"/>
              <w:outlineLvl w:val="0"/>
              <w:rPr>
                <w:rFonts w:ascii="Calibri" w:hAnsi="Calibri" w:cs="Arial"/>
                <w:color w:val="000000"/>
                <w:sz w:val="22"/>
                <w:szCs w:val="22"/>
              </w:rPr>
            </w:pPr>
            <w:r>
              <w:rPr>
                <w:rFonts w:ascii="Calibri" w:hAnsi="Calibri" w:cs="Arial"/>
                <w:color w:val="000000"/>
                <w:sz w:val="22"/>
                <w:szCs w:val="22"/>
              </w:rPr>
              <w:t>3.</w:t>
            </w:r>
          </w:p>
        </w:tc>
        <w:tc>
          <w:tcPr>
            <w:tcW w:w="4061" w:type="dxa"/>
            <w:shd w:val="clear" w:color="auto" w:fill="auto"/>
            <w:vAlign w:val="center"/>
          </w:tcPr>
          <w:p w14:paraId="2C27FC5A" w14:textId="23972FE1" w:rsidR="002230E9" w:rsidRPr="00A939E7" w:rsidRDefault="002230E9" w:rsidP="002230E9">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 xml:space="preserve">Wymiana </w:t>
            </w:r>
            <w:r>
              <w:rPr>
                <w:rFonts w:ascii="Calibri" w:hAnsi="Calibri" w:cs="Arial"/>
                <w:color w:val="000000"/>
                <w:sz w:val="22"/>
                <w:szCs w:val="22"/>
              </w:rPr>
              <w:t>armatury odcinającej w komorze ciepłowniczej</w:t>
            </w:r>
            <w:r w:rsidRPr="00A939E7">
              <w:rPr>
                <w:rFonts w:ascii="Calibri" w:hAnsi="Calibri" w:cs="Arial"/>
                <w:color w:val="000000"/>
                <w:sz w:val="22"/>
                <w:szCs w:val="22"/>
              </w:rPr>
              <w:t xml:space="preserve"> </w:t>
            </w:r>
            <w:r>
              <w:rPr>
                <w:rFonts w:ascii="Calibri" w:hAnsi="Calibri" w:cs="Arial"/>
                <w:color w:val="000000"/>
                <w:sz w:val="22"/>
                <w:szCs w:val="22"/>
              </w:rPr>
              <w:t>K – 2209</w:t>
            </w:r>
          </w:p>
        </w:tc>
        <w:tc>
          <w:tcPr>
            <w:tcW w:w="2355" w:type="dxa"/>
            <w:shd w:val="clear" w:color="auto" w:fill="auto"/>
            <w:vAlign w:val="center"/>
          </w:tcPr>
          <w:p w14:paraId="1508CC6F" w14:textId="1F415DEE" w:rsidR="002230E9" w:rsidRPr="00A939E7" w:rsidRDefault="002230E9" w:rsidP="002230E9">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EW/578/2024</w:t>
            </w:r>
          </w:p>
        </w:tc>
        <w:tc>
          <w:tcPr>
            <w:tcW w:w="1506" w:type="dxa"/>
            <w:shd w:val="clear" w:color="auto" w:fill="auto"/>
            <w:vAlign w:val="center"/>
          </w:tcPr>
          <w:p w14:paraId="0D977999" w14:textId="29BD35ED" w:rsidR="002230E9" w:rsidRPr="00A939E7" w:rsidRDefault="002230E9" w:rsidP="002230E9">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18.03.2024 r.</w:t>
            </w:r>
          </w:p>
        </w:tc>
      </w:tr>
      <w:tr w:rsidR="002230E9" w:rsidRPr="005D3EFC" w14:paraId="0802C555" w14:textId="77777777" w:rsidTr="00E177D3">
        <w:tc>
          <w:tcPr>
            <w:tcW w:w="486" w:type="dxa"/>
            <w:shd w:val="clear" w:color="auto" w:fill="auto"/>
          </w:tcPr>
          <w:p w14:paraId="064F4477" w14:textId="2C6706B5" w:rsidR="002230E9" w:rsidRPr="00A939E7" w:rsidRDefault="002230E9" w:rsidP="002230E9">
            <w:pPr>
              <w:pStyle w:val="Konspekt1"/>
              <w:numPr>
                <w:ilvl w:val="0"/>
                <w:numId w:val="0"/>
              </w:numPr>
              <w:spacing w:line="276" w:lineRule="auto"/>
              <w:outlineLvl w:val="0"/>
              <w:rPr>
                <w:rFonts w:ascii="Calibri" w:hAnsi="Calibri" w:cs="Arial"/>
                <w:color w:val="000000"/>
                <w:sz w:val="22"/>
                <w:szCs w:val="22"/>
              </w:rPr>
            </w:pPr>
            <w:r>
              <w:rPr>
                <w:rFonts w:ascii="Calibri" w:hAnsi="Calibri" w:cs="Arial"/>
                <w:color w:val="000000"/>
                <w:sz w:val="22"/>
                <w:szCs w:val="22"/>
              </w:rPr>
              <w:t>4.</w:t>
            </w:r>
          </w:p>
        </w:tc>
        <w:tc>
          <w:tcPr>
            <w:tcW w:w="4061" w:type="dxa"/>
            <w:shd w:val="clear" w:color="auto" w:fill="auto"/>
            <w:vAlign w:val="center"/>
          </w:tcPr>
          <w:p w14:paraId="2A0231B2" w14:textId="019C3A3D" w:rsidR="002230E9" w:rsidRPr="00A939E7" w:rsidRDefault="002230E9" w:rsidP="002230E9">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 xml:space="preserve">Wymiana </w:t>
            </w:r>
            <w:r>
              <w:rPr>
                <w:rFonts w:ascii="Calibri" w:hAnsi="Calibri" w:cs="Arial"/>
                <w:color w:val="000000"/>
                <w:sz w:val="22"/>
                <w:szCs w:val="22"/>
              </w:rPr>
              <w:t>armatury odcinającej w komorze ciepłowniczej</w:t>
            </w:r>
            <w:r w:rsidRPr="00A939E7">
              <w:rPr>
                <w:rFonts w:ascii="Calibri" w:hAnsi="Calibri" w:cs="Arial"/>
                <w:color w:val="000000"/>
                <w:sz w:val="22"/>
                <w:szCs w:val="22"/>
              </w:rPr>
              <w:t xml:space="preserve"> </w:t>
            </w:r>
            <w:r>
              <w:rPr>
                <w:rFonts w:ascii="Calibri" w:hAnsi="Calibri" w:cs="Arial"/>
                <w:color w:val="000000"/>
                <w:sz w:val="22"/>
                <w:szCs w:val="22"/>
              </w:rPr>
              <w:t>K – 2212</w:t>
            </w:r>
          </w:p>
        </w:tc>
        <w:tc>
          <w:tcPr>
            <w:tcW w:w="2355" w:type="dxa"/>
            <w:shd w:val="clear" w:color="auto" w:fill="auto"/>
            <w:vAlign w:val="center"/>
          </w:tcPr>
          <w:p w14:paraId="31393070" w14:textId="5ACA7CFE" w:rsidR="002230E9" w:rsidRPr="00A939E7" w:rsidRDefault="002230E9" w:rsidP="002230E9">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EW/578/2024</w:t>
            </w:r>
          </w:p>
        </w:tc>
        <w:tc>
          <w:tcPr>
            <w:tcW w:w="1506" w:type="dxa"/>
            <w:shd w:val="clear" w:color="auto" w:fill="auto"/>
            <w:vAlign w:val="center"/>
          </w:tcPr>
          <w:p w14:paraId="7A040A0E" w14:textId="252A0972" w:rsidR="002230E9" w:rsidRPr="00A939E7" w:rsidRDefault="002230E9" w:rsidP="002230E9">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18.03.2024 r.</w:t>
            </w:r>
          </w:p>
        </w:tc>
      </w:tr>
      <w:bookmarkEnd w:id="4"/>
    </w:tbl>
    <w:p w14:paraId="323FFFE1" w14:textId="77777777" w:rsidR="0066276C" w:rsidRDefault="0066276C" w:rsidP="0066276C">
      <w:pPr>
        <w:pStyle w:val="Konspekt1"/>
        <w:numPr>
          <w:ilvl w:val="0"/>
          <w:numId w:val="0"/>
        </w:numPr>
        <w:spacing w:line="276" w:lineRule="auto"/>
        <w:ind w:left="1134"/>
        <w:outlineLvl w:val="0"/>
        <w:rPr>
          <w:rFonts w:ascii="Calibri" w:hAnsi="Calibri" w:cs="Arial"/>
          <w:color w:val="000000"/>
          <w:sz w:val="22"/>
          <w:szCs w:val="22"/>
        </w:rPr>
      </w:pPr>
    </w:p>
    <w:p w14:paraId="2C33BB6C" w14:textId="40249DD4" w:rsidR="0066276C" w:rsidRPr="0066276C" w:rsidRDefault="0066276C">
      <w:pPr>
        <w:pStyle w:val="Konspekt1"/>
        <w:numPr>
          <w:ilvl w:val="1"/>
          <w:numId w:val="39"/>
        </w:numPr>
        <w:spacing w:line="240" w:lineRule="auto"/>
        <w:ind w:left="709" w:hanging="425"/>
        <w:outlineLvl w:val="0"/>
        <w:rPr>
          <w:rFonts w:ascii="Calibri" w:hAnsi="Calibri" w:cs="Calibri"/>
          <w:b/>
          <w:bCs/>
          <w:sz w:val="22"/>
          <w:szCs w:val="22"/>
        </w:rPr>
      </w:pPr>
      <w:r w:rsidRPr="0066276C">
        <w:rPr>
          <w:rFonts w:ascii="Calibri" w:hAnsi="Calibri" w:cs="Calibri"/>
          <w:sz w:val="22"/>
          <w:szCs w:val="22"/>
        </w:rPr>
        <w:t xml:space="preserve">Przedmiot zamówienia należy wykonać zgodnie z: </w:t>
      </w:r>
    </w:p>
    <w:p w14:paraId="57A9E15E" w14:textId="6A3FAE79" w:rsidR="0066276C" w:rsidRPr="003D7546" w:rsidRDefault="0066276C">
      <w:pPr>
        <w:pStyle w:val="Konspekt1"/>
        <w:numPr>
          <w:ilvl w:val="0"/>
          <w:numId w:val="21"/>
        </w:numPr>
        <w:spacing w:line="276" w:lineRule="auto"/>
        <w:ind w:left="993"/>
        <w:rPr>
          <w:rFonts w:ascii="Calibri" w:hAnsi="Calibri" w:cs="Arial"/>
          <w:color w:val="000000"/>
          <w:sz w:val="22"/>
          <w:szCs w:val="22"/>
        </w:rPr>
      </w:pPr>
      <w:bookmarkStart w:id="5" w:name="_Hlk67463853"/>
      <w:r w:rsidRPr="003D7546">
        <w:rPr>
          <w:rFonts w:ascii="Calibri" w:hAnsi="Calibri" w:cs="Arial"/>
          <w:color w:val="000000"/>
          <w:sz w:val="22"/>
          <w:szCs w:val="22"/>
        </w:rPr>
        <w:t xml:space="preserve">Wydanymi warunkami technicznymi </w:t>
      </w:r>
    </w:p>
    <w:p w14:paraId="2B37C9C3" w14:textId="77777777" w:rsidR="0066276C" w:rsidRPr="003D7546" w:rsidRDefault="0066276C">
      <w:pPr>
        <w:pStyle w:val="Konspekt1"/>
        <w:numPr>
          <w:ilvl w:val="0"/>
          <w:numId w:val="21"/>
        </w:numPr>
        <w:spacing w:line="276" w:lineRule="auto"/>
        <w:ind w:left="993"/>
        <w:rPr>
          <w:rFonts w:ascii="Calibri" w:hAnsi="Calibri" w:cs="Arial"/>
          <w:color w:val="000000"/>
          <w:sz w:val="22"/>
          <w:szCs w:val="22"/>
        </w:rPr>
      </w:pPr>
      <w:r w:rsidRPr="003D7546">
        <w:rPr>
          <w:rFonts w:ascii="Calibri" w:hAnsi="Calibri" w:cs="Arial"/>
          <w:color w:val="000000"/>
          <w:sz w:val="22"/>
          <w:szCs w:val="22"/>
        </w:rPr>
        <w:t>Obowiązującymi przepisami</w:t>
      </w:r>
      <w:r>
        <w:rPr>
          <w:rFonts w:ascii="Calibri" w:hAnsi="Calibri" w:cs="Arial"/>
          <w:color w:val="000000"/>
          <w:sz w:val="22"/>
          <w:szCs w:val="22"/>
        </w:rPr>
        <w:t>,</w:t>
      </w:r>
      <w:r w:rsidRPr="003D7546">
        <w:rPr>
          <w:rFonts w:ascii="Calibri" w:hAnsi="Calibri" w:cs="Arial"/>
          <w:color w:val="000000"/>
          <w:sz w:val="22"/>
          <w:szCs w:val="22"/>
        </w:rPr>
        <w:t xml:space="preserve"> w szczególności techniczno-budowlanymi oraz BHP</w:t>
      </w:r>
      <w:r>
        <w:rPr>
          <w:rFonts w:ascii="Calibri" w:hAnsi="Calibri" w:cs="Arial"/>
          <w:color w:val="000000"/>
          <w:sz w:val="22"/>
          <w:szCs w:val="22"/>
        </w:rPr>
        <w:t>.</w:t>
      </w:r>
    </w:p>
    <w:bookmarkEnd w:id="5"/>
    <w:p w14:paraId="0F80A0EC" w14:textId="77777777" w:rsidR="0066276C" w:rsidRDefault="0066276C" w:rsidP="0066276C">
      <w:pPr>
        <w:pStyle w:val="Konspekt1"/>
        <w:numPr>
          <w:ilvl w:val="0"/>
          <w:numId w:val="0"/>
        </w:numPr>
        <w:spacing w:line="240" w:lineRule="auto"/>
        <w:ind w:left="284" w:hanging="284"/>
        <w:outlineLvl w:val="0"/>
        <w:rPr>
          <w:rFonts w:ascii="Calibri" w:hAnsi="Calibri" w:cs="Calibri"/>
          <w:b/>
          <w:bCs/>
          <w:sz w:val="22"/>
          <w:szCs w:val="22"/>
        </w:rPr>
      </w:pPr>
    </w:p>
    <w:p w14:paraId="316F9F68" w14:textId="6EEDDC9F" w:rsidR="00977798" w:rsidRDefault="00977798"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r w:rsidRPr="00977798">
        <w:rPr>
          <w:rFonts w:ascii="Calibri" w:hAnsi="Calibri" w:cs="Calibri"/>
          <w:b/>
          <w:bCs/>
          <w:sz w:val="22"/>
          <w:szCs w:val="22"/>
        </w:rPr>
        <w:t>Roboty budowlane należy prowadzić w sposób zapewniający minimalne przerwy w dostawach ciepła. Ewentualne konieczne przerwy należy każdorazowo uzgodnić z Zamawiającym.</w:t>
      </w:r>
    </w:p>
    <w:p w14:paraId="4374A21F" w14:textId="77777777" w:rsidR="00977798" w:rsidRDefault="00977798"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6EB52082" w14:textId="2E37E597" w:rsidR="0066276C" w:rsidRDefault="0066276C"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r w:rsidRPr="0086404F">
        <w:rPr>
          <w:rFonts w:ascii="Calibri" w:hAnsi="Calibri" w:cs="Calibri"/>
          <w:b/>
          <w:bCs/>
          <w:sz w:val="22"/>
          <w:szCs w:val="22"/>
        </w:rPr>
        <w:t xml:space="preserve">Przed przygotowaniem i złożeniem oferty Zamawiający zaleca, aby Wykonawca we własnym interesie dla właściwego określenia koniecznych do wykonania prac i kalkulacji ceny, </w:t>
      </w:r>
      <w:r w:rsidRPr="0086404F">
        <w:rPr>
          <w:rFonts w:ascii="Calibri" w:hAnsi="Calibri" w:cs="Calibri"/>
          <w:b/>
          <w:bCs/>
          <w:sz w:val="22"/>
          <w:szCs w:val="22"/>
          <w:u w:val="single"/>
        </w:rPr>
        <w:t>dokonał wizji lokalnej w miejscu realizacji robót</w:t>
      </w:r>
      <w:r w:rsidRPr="0086404F">
        <w:rPr>
          <w:rFonts w:ascii="Calibri" w:hAnsi="Calibri" w:cs="Calibri"/>
          <w:b/>
          <w:bCs/>
          <w:sz w:val="22"/>
          <w:szCs w:val="22"/>
        </w:rPr>
        <w:t xml:space="preserve"> w celu zweryfikowania dokumentów opisujących przedmiot zamówienia ze stanem faktycznym oraz uzyskania ewentualnych informacji, które mogą być pomocne do określenia pełnego zakresu prac, dokonania wyceny robót i przygotowania oferty. </w:t>
      </w:r>
    </w:p>
    <w:p w14:paraId="35ACFD75" w14:textId="77777777" w:rsidR="0066276C" w:rsidRDefault="0066276C"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48845070" w14:textId="77777777" w:rsidR="0066276C" w:rsidRDefault="0066276C"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r w:rsidRPr="00257C7C">
        <w:rPr>
          <w:rFonts w:ascii="Calibri" w:hAnsi="Calibri" w:cs="Calibri"/>
          <w:b/>
          <w:bCs/>
          <w:sz w:val="22"/>
          <w:szCs w:val="22"/>
        </w:rPr>
        <w:t>Zamawiający zobowiązuje Wykonawcę do oszacowania na własną odpowiedzialność, koszt i ryzyko wszelkich danych, jakie mogą okazać się niezbędne do przygotowania oferty i podpisania umowy.</w:t>
      </w:r>
      <w:r>
        <w:rPr>
          <w:rFonts w:ascii="Calibri" w:hAnsi="Calibri" w:cs="Calibri"/>
          <w:b/>
          <w:bCs/>
          <w:sz w:val="22"/>
          <w:szCs w:val="22"/>
        </w:rPr>
        <w:t xml:space="preserve"> </w:t>
      </w:r>
    </w:p>
    <w:p w14:paraId="0142A5B5" w14:textId="77777777" w:rsidR="00393421" w:rsidRDefault="00393421"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60FBFD2E" w14:textId="77777777" w:rsidR="00393421" w:rsidRPr="00014D66" w:rsidRDefault="00393421" w:rsidP="00393421">
      <w:pPr>
        <w:pStyle w:val="Konspekt1"/>
        <w:numPr>
          <w:ilvl w:val="0"/>
          <w:numId w:val="0"/>
        </w:numPr>
        <w:spacing w:line="240" w:lineRule="auto"/>
        <w:outlineLvl w:val="0"/>
        <w:rPr>
          <w:rFonts w:ascii="Calibri" w:hAnsi="Calibri" w:cs="Arial"/>
          <w:color w:val="000000"/>
          <w:sz w:val="22"/>
          <w:szCs w:val="22"/>
        </w:rPr>
      </w:pPr>
      <w:r w:rsidRPr="003D7546">
        <w:rPr>
          <w:rFonts w:ascii="Calibri" w:hAnsi="Calibri" w:cs="Arial"/>
          <w:color w:val="000000"/>
          <w:sz w:val="22"/>
          <w:szCs w:val="22"/>
        </w:rPr>
        <w:t>Wykonawca ponosi wszystkie koszty związane z realizacją inwestycji</w:t>
      </w:r>
      <w:r>
        <w:rPr>
          <w:rFonts w:ascii="Calibri" w:hAnsi="Calibri" w:cs="Arial"/>
          <w:color w:val="000000"/>
          <w:sz w:val="22"/>
          <w:szCs w:val="22"/>
        </w:rPr>
        <w:t xml:space="preserve">, </w:t>
      </w:r>
      <w:r w:rsidRPr="00D57638">
        <w:rPr>
          <w:rFonts w:ascii="Calibri" w:hAnsi="Calibri" w:cs="Arial"/>
          <w:color w:val="000000"/>
          <w:sz w:val="22"/>
          <w:szCs w:val="22"/>
        </w:rPr>
        <w:t>w tym opłaty za czasowe zajęcia</w:t>
      </w:r>
      <w:r>
        <w:rPr>
          <w:rFonts w:ascii="Calibri" w:hAnsi="Calibri" w:cs="Arial"/>
          <w:color w:val="000000"/>
          <w:sz w:val="22"/>
          <w:szCs w:val="22"/>
        </w:rPr>
        <w:t xml:space="preserve"> </w:t>
      </w:r>
      <w:r w:rsidRPr="00D57638">
        <w:rPr>
          <w:rFonts w:ascii="Calibri" w:hAnsi="Calibri" w:cs="Arial"/>
          <w:color w:val="000000"/>
          <w:sz w:val="22"/>
          <w:szCs w:val="22"/>
        </w:rPr>
        <w:t>terenów</w:t>
      </w:r>
      <w:r>
        <w:rPr>
          <w:rFonts w:ascii="Calibri" w:hAnsi="Calibri" w:cs="Arial"/>
          <w:color w:val="000000"/>
          <w:sz w:val="22"/>
          <w:szCs w:val="22"/>
        </w:rPr>
        <w:t>,</w:t>
      </w:r>
      <w:r w:rsidRPr="00D57638">
        <w:rPr>
          <w:rFonts w:ascii="Calibri" w:hAnsi="Calibri" w:cs="Arial"/>
          <w:color w:val="000000"/>
          <w:sz w:val="22"/>
          <w:szCs w:val="22"/>
        </w:rPr>
        <w:t xml:space="preserve"> w tym pasa drogowego.</w:t>
      </w:r>
    </w:p>
    <w:bookmarkEnd w:id="3"/>
    <w:p w14:paraId="032A2A35" w14:textId="3ABC807C" w:rsidR="00DE631D" w:rsidRPr="00DE631D" w:rsidRDefault="00DE631D">
      <w:pPr>
        <w:pStyle w:val="Akapitzlist"/>
        <w:numPr>
          <w:ilvl w:val="0"/>
          <w:numId w:val="39"/>
        </w:numPr>
        <w:spacing w:line="240" w:lineRule="auto"/>
        <w:ind w:left="426"/>
        <w:jc w:val="both"/>
        <w:rPr>
          <w:rFonts w:ascii="Calibri" w:eastAsia="Calibri" w:hAnsi="Calibri" w:cs="Calibri"/>
          <w:b/>
          <w:bCs/>
          <w:sz w:val="22"/>
          <w:szCs w:val="22"/>
          <w:lang w:eastAsia="en-US"/>
        </w:rPr>
      </w:pPr>
      <w:r w:rsidRPr="00DE631D">
        <w:rPr>
          <w:rFonts w:ascii="Calibri" w:eastAsia="Calibri" w:hAnsi="Calibri" w:cs="Calibri"/>
          <w:b/>
          <w:bCs/>
          <w:sz w:val="22"/>
          <w:szCs w:val="22"/>
          <w:lang w:eastAsia="en-US"/>
        </w:rPr>
        <w:lastRenderedPageBreak/>
        <w:t>SZCZEGÓŁOWE WYTYCZNE/INFORMACJE OD ZAMAWIAJĄCEGO W STOSUNKU DO PRZEDMIOTU ZAMÓWIENIA</w:t>
      </w:r>
    </w:p>
    <w:p w14:paraId="03A1F831" w14:textId="77777777" w:rsidR="00DE631D" w:rsidRDefault="00DE631D">
      <w:pPr>
        <w:numPr>
          <w:ilvl w:val="0"/>
          <w:numId w:val="40"/>
        </w:numPr>
        <w:spacing w:line="240" w:lineRule="auto"/>
        <w:ind w:left="709" w:hanging="425"/>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 xml:space="preserve">Podane przez Zamawiającego w opisie przedmiotu zamówienia ewentualne nazwy (znaki towarowe)  mają  charakter  przykładowy,  a  ich  wskazanie  ma  na  celu  określenie oczekiwanego  standardu,  przy  czym  zamawiający  dopuszcza  składanie  ofert równoważnych,  tj.  spełniających  wymagania  opisane  w  niniejszym  zaproszeniu, rozumianych jako wymagania minimalne. </w:t>
      </w:r>
    </w:p>
    <w:p w14:paraId="61E63C37" w14:textId="77777777" w:rsidR="00DE631D" w:rsidRPr="00257C7C" w:rsidRDefault="00DE631D">
      <w:pPr>
        <w:numPr>
          <w:ilvl w:val="0"/>
          <w:numId w:val="40"/>
        </w:numPr>
        <w:spacing w:line="240" w:lineRule="auto"/>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 xml:space="preserve">W celu oszacowania i wyceny zakresu robót przedmiotu zamówienia należy kierować się: </w:t>
      </w:r>
    </w:p>
    <w:p w14:paraId="58A0F0DB" w14:textId="77777777" w:rsidR="00DE631D" w:rsidRPr="00257C7C" w:rsidRDefault="00DE631D">
      <w:pPr>
        <w:numPr>
          <w:ilvl w:val="0"/>
          <w:numId w:val="41"/>
        </w:numPr>
        <w:spacing w:line="240" w:lineRule="auto"/>
        <w:ind w:left="1560" w:hanging="426"/>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 xml:space="preserve">wynikami wizji lokalnej i inwentaryzacji własnych, </w:t>
      </w:r>
    </w:p>
    <w:p w14:paraId="3144EA76" w14:textId="77777777" w:rsidR="00DE631D" w:rsidRPr="00257C7C" w:rsidRDefault="00DE631D">
      <w:pPr>
        <w:numPr>
          <w:ilvl w:val="0"/>
          <w:numId w:val="41"/>
        </w:numPr>
        <w:spacing w:line="240" w:lineRule="auto"/>
        <w:ind w:left="1560" w:hanging="426"/>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 xml:space="preserve">wynikami opracowań własnych, </w:t>
      </w:r>
    </w:p>
    <w:p w14:paraId="3BE36FBC" w14:textId="77777777" w:rsidR="00DE631D" w:rsidRPr="00257C7C" w:rsidRDefault="00DE631D">
      <w:pPr>
        <w:numPr>
          <w:ilvl w:val="0"/>
          <w:numId w:val="41"/>
        </w:numPr>
        <w:spacing w:line="240" w:lineRule="auto"/>
        <w:ind w:left="1560" w:hanging="426"/>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zapisami SWZ,</w:t>
      </w:r>
    </w:p>
    <w:p w14:paraId="1144F628" w14:textId="77777777" w:rsidR="00E03663" w:rsidRDefault="00E03663" w:rsidP="004F2ECA">
      <w:pPr>
        <w:pStyle w:val="Akapitzlist"/>
        <w:widowControl w:val="0"/>
        <w:autoSpaceDE w:val="0"/>
        <w:autoSpaceDN w:val="0"/>
        <w:adjustRightInd w:val="0"/>
        <w:spacing w:line="240" w:lineRule="auto"/>
        <w:ind w:left="1866"/>
        <w:contextualSpacing/>
        <w:jc w:val="both"/>
        <w:rPr>
          <w:rFonts w:ascii="Calibri" w:hAnsi="Calibri" w:cs="Calibri"/>
          <w:color w:val="000000" w:themeColor="text1"/>
          <w:sz w:val="22"/>
          <w:szCs w:val="22"/>
        </w:rPr>
      </w:pPr>
    </w:p>
    <w:p w14:paraId="66653A07" w14:textId="180B51E4" w:rsidR="00DE708C" w:rsidRPr="00DE631D" w:rsidRDefault="00DE708C">
      <w:pPr>
        <w:pStyle w:val="Akapitzlist"/>
        <w:numPr>
          <w:ilvl w:val="0"/>
          <w:numId w:val="39"/>
        </w:numPr>
        <w:tabs>
          <w:tab w:val="left" w:pos="360"/>
        </w:tabs>
        <w:spacing w:line="240" w:lineRule="auto"/>
        <w:ind w:left="567"/>
        <w:jc w:val="both"/>
        <w:rPr>
          <w:rFonts w:ascii="Calibri" w:hAnsi="Calibri" w:cs="Calibri"/>
          <w:b/>
          <w:sz w:val="22"/>
          <w:szCs w:val="22"/>
        </w:rPr>
      </w:pPr>
      <w:r w:rsidRPr="00DE631D">
        <w:rPr>
          <w:rFonts w:ascii="Calibri" w:hAnsi="Calibri" w:cs="Calibri"/>
          <w:b/>
          <w:sz w:val="22"/>
          <w:szCs w:val="22"/>
        </w:rPr>
        <w:t xml:space="preserve"> OFERTY CZĘŚCIOWE</w:t>
      </w:r>
    </w:p>
    <w:p w14:paraId="54701AC6" w14:textId="77777777" w:rsidR="00E561B7" w:rsidRDefault="00B52236" w:rsidP="003553A5">
      <w:pPr>
        <w:tabs>
          <w:tab w:val="left" w:pos="360"/>
        </w:tabs>
        <w:spacing w:line="240" w:lineRule="auto"/>
        <w:ind w:firstLine="284"/>
        <w:jc w:val="both"/>
        <w:rPr>
          <w:rFonts w:ascii="Calibri" w:hAnsi="Calibri" w:cs="Calibri"/>
          <w:sz w:val="22"/>
          <w:szCs w:val="22"/>
        </w:rPr>
      </w:pPr>
      <w:r w:rsidRPr="00F86F35">
        <w:rPr>
          <w:rFonts w:ascii="Calibri" w:hAnsi="Calibri" w:cs="Calibri"/>
          <w:sz w:val="22"/>
          <w:szCs w:val="22"/>
        </w:rPr>
        <w:t xml:space="preserve">Zamawiający </w:t>
      </w:r>
      <w:r w:rsidR="00F20931" w:rsidRPr="00F86F35">
        <w:rPr>
          <w:rFonts w:ascii="Calibri" w:hAnsi="Calibri" w:cs="Calibri"/>
          <w:sz w:val="22"/>
          <w:szCs w:val="22"/>
        </w:rPr>
        <w:t>nie dopuszcza</w:t>
      </w:r>
      <w:r w:rsidR="00DE708C" w:rsidRPr="00F86F35">
        <w:rPr>
          <w:rFonts w:ascii="Calibri" w:hAnsi="Calibri" w:cs="Calibri"/>
          <w:sz w:val="22"/>
          <w:szCs w:val="22"/>
        </w:rPr>
        <w:t xml:space="preserve"> możli</w:t>
      </w:r>
      <w:r w:rsidRPr="00F86F35">
        <w:rPr>
          <w:rFonts w:ascii="Calibri" w:hAnsi="Calibri" w:cs="Calibri"/>
          <w:sz w:val="22"/>
          <w:szCs w:val="22"/>
        </w:rPr>
        <w:t>wości złożenia oferty częściowej.</w:t>
      </w:r>
    </w:p>
    <w:p w14:paraId="1BD44966" w14:textId="77777777" w:rsidR="008D31AB" w:rsidRPr="00F86F35" w:rsidRDefault="008D31AB" w:rsidP="003553A5">
      <w:pPr>
        <w:tabs>
          <w:tab w:val="left" w:pos="360"/>
        </w:tabs>
        <w:spacing w:line="240" w:lineRule="auto"/>
        <w:ind w:firstLine="284"/>
        <w:jc w:val="both"/>
        <w:rPr>
          <w:rFonts w:ascii="Calibri" w:hAnsi="Calibri" w:cs="Calibri"/>
          <w:sz w:val="22"/>
          <w:szCs w:val="22"/>
        </w:rPr>
      </w:pPr>
    </w:p>
    <w:p w14:paraId="6BBFFDE9" w14:textId="421478E1" w:rsidR="00DA3576" w:rsidRPr="00DE631D" w:rsidRDefault="00DA3576">
      <w:pPr>
        <w:pStyle w:val="Akapitzlist"/>
        <w:numPr>
          <w:ilvl w:val="0"/>
          <w:numId w:val="39"/>
        </w:numPr>
        <w:tabs>
          <w:tab w:val="left" w:pos="360"/>
        </w:tabs>
        <w:spacing w:line="240" w:lineRule="auto"/>
        <w:ind w:left="567"/>
        <w:jc w:val="both"/>
        <w:rPr>
          <w:rFonts w:ascii="Calibri" w:hAnsi="Calibri" w:cs="Calibri"/>
          <w:b/>
          <w:sz w:val="22"/>
          <w:szCs w:val="22"/>
        </w:rPr>
      </w:pPr>
      <w:r w:rsidRPr="00DE631D">
        <w:rPr>
          <w:rFonts w:ascii="Calibri" w:hAnsi="Calibri" w:cs="Calibri"/>
          <w:b/>
          <w:sz w:val="22"/>
          <w:szCs w:val="22"/>
        </w:rPr>
        <w:t>TERMIN REALIZACJI</w:t>
      </w:r>
    </w:p>
    <w:p w14:paraId="1AA821DB" w14:textId="15C596D5" w:rsidR="00DE631D" w:rsidRDefault="00DE631D" w:rsidP="00DE631D">
      <w:pPr>
        <w:pStyle w:val="Tekstpodstawowy"/>
        <w:spacing w:line="240" w:lineRule="auto"/>
        <w:ind w:left="284"/>
        <w:rPr>
          <w:rFonts w:ascii="Calibri" w:hAnsi="Calibri"/>
          <w:b/>
          <w:bCs/>
          <w:sz w:val="22"/>
          <w:szCs w:val="22"/>
        </w:rPr>
      </w:pPr>
      <w:bookmarkStart w:id="6" w:name="_Hlk100736035"/>
      <w:bookmarkStart w:id="7" w:name="_Hlk100317452"/>
      <w:r w:rsidRPr="009B2940">
        <w:rPr>
          <w:rFonts w:ascii="Calibri" w:hAnsi="Calibri"/>
          <w:color w:val="000000"/>
          <w:sz w:val="22"/>
          <w:szCs w:val="22"/>
        </w:rPr>
        <w:t>Wykonanie przedmiotu zamówienia</w:t>
      </w:r>
      <w:r w:rsidRPr="009B2940">
        <w:rPr>
          <w:rFonts w:ascii="Calibri" w:hAnsi="Calibri"/>
          <w:sz w:val="22"/>
          <w:szCs w:val="22"/>
        </w:rPr>
        <w:t xml:space="preserve">: </w:t>
      </w:r>
      <w:bookmarkStart w:id="8" w:name="_Hlk63838029"/>
      <w:r w:rsidR="00977798" w:rsidRPr="00AC72AA">
        <w:rPr>
          <w:rFonts w:ascii="Calibri" w:hAnsi="Calibri"/>
          <w:b/>
          <w:bCs/>
          <w:sz w:val="22"/>
          <w:szCs w:val="22"/>
        </w:rPr>
        <w:t>do 30.08.2024 r.</w:t>
      </w:r>
    </w:p>
    <w:bookmarkEnd w:id="6"/>
    <w:bookmarkEnd w:id="7"/>
    <w:bookmarkEnd w:id="8"/>
    <w:p w14:paraId="459EC299" w14:textId="77777777" w:rsidR="00977798" w:rsidRDefault="00977798" w:rsidP="00977798">
      <w:pPr>
        <w:pStyle w:val="Tekstpodstawowy"/>
        <w:spacing w:line="240" w:lineRule="auto"/>
        <w:ind w:left="284"/>
        <w:rPr>
          <w:rFonts w:ascii="Calibri" w:hAnsi="Calibri"/>
          <w:b/>
          <w:bCs/>
          <w:sz w:val="22"/>
          <w:szCs w:val="22"/>
        </w:rPr>
      </w:pPr>
      <w:r>
        <w:rPr>
          <w:rFonts w:ascii="Calibri" w:hAnsi="Calibri"/>
          <w:b/>
          <w:bCs/>
          <w:sz w:val="22"/>
          <w:szCs w:val="22"/>
        </w:rPr>
        <w:t>Uwaga:</w:t>
      </w:r>
    </w:p>
    <w:p w14:paraId="769C4E15" w14:textId="77777777" w:rsidR="00977798" w:rsidRPr="009B2940" w:rsidRDefault="00977798" w:rsidP="00977798">
      <w:pPr>
        <w:pStyle w:val="Tekstpodstawowy"/>
        <w:spacing w:line="240" w:lineRule="auto"/>
        <w:ind w:left="284"/>
        <w:rPr>
          <w:rFonts w:ascii="Calibri" w:hAnsi="Calibri"/>
          <w:sz w:val="22"/>
          <w:szCs w:val="22"/>
        </w:rPr>
      </w:pPr>
      <w:bookmarkStart w:id="9" w:name="_Hlk163822647"/>
      <w:r>
        <w:rPr>
          <w:rFonts w:ascii="Calibri" w:hAnsi="Calibri"/>
          <w:b/>
          <w:bCs/>
          <w:sz w:val="22"/>
          <w:szCs w:val="22"/>
        </w:rPr>
        <w:t xml:space="preserve">W dniach od 13.06.2024 r. do 25.06.2024 r. nie będzie możliwości wykonywania </w:t>
      </w:r>
      <w:proofErr w:type="spellStart"/>
      <w:r>
        <w:rPr>
          <w:rFonts w:ascii="Calibri" w:hAnsi="Calibri"/>
          <w:b/>
          <w:bCs/>
          <w:sz w:val="22"/>
          <w:szCs w:val="22"/>
        </w:rPr>
        <w:t>wyłączeń</w:t>
      </w:r>
      <w:proofErr w:type="spellEnd"/>
      <w:r>
        <w:rPr>
          <w:rFonts w:ascii="Calibri" w:hAnsi="Calibri"/>
          <w:b/>
          <w:bCs/>
          <w:sz w:val="22"/>
          <w:szCs w:val="22"/>
        </w:rPr>
        <w:t xml:space="preserve"> sieciowych oraz prowadzenia prac technologicznych z powodu postoju EC- II.</w:t>
      </w:r>
    </w:p>
    <w:p w14:paraId="656C680C" w14:textId="15CE8527" w:rsidR="00977798" w:rsidRDefault="00977798" w:rsidP="00977798">
      <w:pPr>
        <w:pStyle w:val="Tekstpodstawowy"/>
        <w:spacing w:line="240" w:lineRule="auto"/>
        <w:ind w:left="284"/>
        <w:rPr>
          <w:rFonts w:ascii="Calibri" w:hAnsi="Calibri"/>
          <w:b/>
          <w:bCs/>
          <w:sz w:val="22"/>
          <w:szCs w:val="22"/>
        </w:rPr>
      </w:pPr>
      <w:r w:rsidRPr="001B3C37">
        <w:rPr>
          <w:rFonts w:ascii="Calibri" w:hAnsi="Calibri"/>
          <w:b/>
          <w:bCs/>
          <w:sz w:val="22"/>
          <w:szCs w:val="22"/>
        </w:rPr>
        <w:t xml:space="preserve">Prace w komorach należy wykonać podczas jednego wyłączenia sieci. </w:t>
      </w:r>
    </w:p>
    <w:p w14:paraId="0AE08E45" w14:textId="18AC0034" w:rsidR="00977798" w:rsidRDefault="00977798" w:rsidP="00977798">
      <w:pPr>
        <w:pStyle w:val="Tekstpodstawowy"/>
        <w:spacing w:line="240" w:lineRule="auto"/>
        <w:ind w:left="284"/>
        <w:rPr>
          <w:rFonts w:ascii="Calibri" w:hAnsi="Calibri"/>
          <w:b/>
          <w:bCs/>
          <w:sz w:val="22"/>
          <w:szCs w:val="22"/>
        </w:rPr>
      </w:pPr>
      <w:r w:rsidRPr="0013197B">
        <w:rPr>
          <w:rFonts w:ascii="Calibri" w:hAnsi="Calibri"/>
          <w:b/>
          <w:bCs/>
          <w:sz w:val="22"/>
          <w:szCs w:val="22"/>
        </w:rPr>
        <w:t>Maksymaln</w:t>
      </w:r>
      <w:r>
        <w:rPr>
          <w:rFonts w:ascii="Calibri" w:hAnsi="Calibri"/>
          <w:b/>
          <w:bCs/>
          <w:sz w:val="22"/>
          <w:szCs w:val="22"/>
        </w:rPr>
        <w:t>y</w:t>
      </w:r>
      <w:r w:rsidRPr="0013197B">
        <w:rPr>
          <w:rFonts w:ascii="Calibri" w:hAnsi="Calibri"/>
          <w:b/>
          <w:bCs/>
          <w:sz w:val="22"/>
          <w:szCs w:val="22"/>
        </w:rPr>
        <w:t xml:space="preserve"> czas wyłączenia dostawy czynnika grzewczego wynosi </w:t>
      </w:r>
      <w:r w:rsidR="00422C0B">
        <w:rPr>
          <w:rFonts w:ascii="Calibri" w:hAnsi="Calibri"/>
          <w:b/>
          <w:bCs/>
          <w:sz w:val="22"/>
          <w:szCs w:val="22"/>
        </w:rPr>
        <w:t>48</w:t>
      </w:r>
      <w:r w:rsidRPr="0013197B">
        <w:rPr>
          <w:rFonts w:ascii="Calibri" w:hAnsi="Calibri"/>
          <w:b/>
          <w:bCs/>
          <w:sz w:val="22"/>
          <w:szCs w:val="22"/>
        </w:rPr>
        <w:t xml:space="preserve"> godzin. </w:t>
      </w:r>
    </w:p>
    <w:bookmarkEnd w:id="9"/>
    <w:p w14:paraId="6DDED4F6" w14:textId="478F6F57" w:rsidR="00DE631D" w:rsidRPr="009B2940" w:rsidRDefault="00DE631D" w:rsidP="00DE631D">
      <w:pPr>
        <w:pStyle w:val="Tekstpodstawowy"/>
        <w:spacing w:line="240" w:lineRule="auto"/>
        <w:ind w:left="284"/>
        <w:rPr>
          <w:rFonts w:ascii="Calibri" w:hAnsi="Calibri"/>
          <w:b/>
          <w:bCs/>
          <w:sz w:val="24"/>
        </w:rPr>
      </w:pPr>
      <w:r w:rsidRPr="009B2940">
        <w:rPr>
          <w:rFonts w:ascii="Calibri" w:hAnsi="Calibri"/>
          <w:sz w:val="22"/>
          <w:szCs w:val="28"/>
        </w:rPr>
        <w:t>Rozpoczęcie prac budowlanych po przekazaniu placu budowy, na pisemny wniosek Wykonawcy (w tym również drogą mailową). Przekazanie placu budowy nastąpi nie później niż 7 dni roboczych od dostarczenia wniosku Zamawiającemu.</w:t>
      </w:r>
    </w:p>
    <w:p w14:paraId="189CC061" w14:textId="77777777" w:rsidR="00DE631D" w:rsidRPr="009B2940" w:rsidRDefault="00DE631D" w:rsidP="00DE631D">
      <w:pPr>
        <w:pStyle w:val="Tekstpodstawowy"/>
        <w:spacing w:line="240" w:lineRule="auto"/>
        <w:ind w:left="284"/>
        <w:rPr>
          <w:rFonts w:ascii="Calibri" w:hAnsi="Calibri"/>
          <w:color w:val="000000"/>
          <w:sz w:val="22"/>
          <w:szCs w:val="22"/>
        </w:rPr>
      </w:pPr>
      <w:r w:rsidRPr="009B2940">
        <w:rPr>
          <w:rFonts w:ascii="Calibri" w:hAnsi="Calibri"/>
          <w:color w:val="000000"/>
          <w:sz w:val="22"/>
          <w:szCs w:val="22"/>
        </w:rPr>
        <w:t>Za datę wykonania zadania uznaje się datę sporządzenia protokołu końcowego odbioru robót bez uwag.</w:t>
      </w:r>
    </w:p>
    <w:p w14:paraId="5F0D41F4" w14:textId="77777777" w:rsidR="00DE631D" w:rsidRPr="009B2940" w:rsidRDefault="00DE631D" w:rsidP="003553A5">
      <w:pPr>
        <w:pStyle w:val="Tekstpodstawowy"/>
        <w:spacing w:line="240" w:lineRule="auto"/>
        <w:ind w:left="284"/>
        <w:rPr>
          <w:rFonts w:ascii="Calibri" w:hAnsi="Calibri" w:cs="Calibri"/>
          <w:color w:val="000000"/>
          <w:sz w:val="22"/>
          <w:szCs w:val="22"/>
        </w:rPr>
      </w:pPr>
    </w:p>
    <w:p w14:paraId="715C0BE3" w14:textId="77356F49" w:rsidR="00DE631D" w:rsidRPr="009B2940" w:rsidRDefault="00DE631D">
      <w:pPr>
        <w:pStyle w:val="Akapitzlist"/>
        <w:numPr>
          <w:ilvl w:val="0"/>
          <w:numId w:val="39"/>
        </w:numPr>
        <w:tabs>
          <w:tab w:val="left" w:pos="360"/>
        </w:tabs>
        <w:spacing w:line="240" w:lineRule="auto"/>
        <w:ind w:left="567"/>
        <w:jc w:val="both"/>
        <w:rPr>
          <w:rFonts w:ascii="Calibri" w:hAnsi="Calibri" w:cs="Calibri"/>
          <w:b/>
          <w:sz w:val="22"/>
          <w:szCs w:val="22"/>
        </w:rPr>
      </w:pPr>
      <w:r w:rsidRPr="009B2940">
        <w:rPr>
          <w:rFonts w:ascii="Calibri" w:hAnsi="Calibri" w:cs="Calibri"/>
          <w:b/>
          <w:sz w:val="22"/>
          <w:szCs w:val="22"/>
        </w:rPr>
        <w:t xml:space="preserve"> TERMIN GWARANCJI</w:t>
      </w:r>
    </w:p>
    <w:p w14:paraId="7340FA86" w14:textId="5A145EFA" w:rsidR="00DE631D" w:rsidRPr="00257C7C" w:rsidRDefault="00DE631D" w:rsidP="00DE631D">
      <w:pPr>
        <w:tabs>
          <w:tab w:val="left" w:pos="360"/>
        </w:tabs>
        <w:spacing w:line="240" w:lineRule="auto"/>
        <w:jc w:val="both"/>
        <w:rPr>
          <w:rFonts w:ascii="Calibri" w:hAnsi="Calibri" w:cs="Calibri"/>
          <w:b/>
          <w:sz w:val="22"/>
          <w:szCs w:val="22"/>
        </w:rPr>
      </w:pPr>
      <w:r w:rsidRPr="009B2940">
        <w:rPr>
          <w:rFonts w:ascii="Calibri" w:hAnsi="Calibri" w:cs="Calibri"/>
          <w:bCs/>
          <w:sz w:val="22"/>
          <w:szCs w:val="22"/>
        </w:rPr>
        <w:tab/>
        <w:t>Wymagany okres gwarancji i rękojmi za wady wynosi</w:t>
      </w:r>
      <w:r w:rsidRPr="009B2940">
        <w:rPr>
          <w:rFonts w:ascii="Calibri" w:hAnsi="Calibri" w:cs="Calibri"/>
          <w:b/>
          <w:sz w:val="22"/>
          <w:szCs w:val="22"/>
        </w:rPr>
        <w:t xml:space="preserve"> 24 miesiące.</w:t>
      </w:r>
      <w:r w:rsidRPr="00257C7C">
        <w:rPr>
          <w:rFonts w:ascii="Calibri" w:hAnsi="Calibri" w:cs="Calibri"/>
          <w:b/>
          <w:sz w:val="22"/>
          <w:szCs w:val="22"/>
        </w:rPr>
        <w:t xml:space="preserve"> </w:t>
      </w:r>
    </w:p>
    <w:p w14:paraId="6C4FAB12" w14:textId="77777777" w:rsidR="005556F5" w:rsidRPr="00F86F35" w:rsidRDefault="005556F5" w:rsidP="003553A5">
      <w:pPr>
        <w:pStyle w:val="Tekstpodstawowy"/>
        <w:spacing w:line="240" w:lineRule="auto"/>
        <w:rPr>
          <w:rFonts w:ascii="Calibri" w:hAnsi="Calibri" w:cs="Calibri"/>
          <w:sz w:val="22"/>
          <w:szCs w:val="22"/>
        </w:rPr>
      </w:pPr>
    </w:p>
    <w:p w14:paraId="4762D5CA" w14:textId="77777777" w:rsidR="00DA3576" w:rsidRPr="00F86F35" w:rsidRDefault="00DA3576"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III. WARUNKI UDZIAŁU W POSTĘPOWANIU</w:t>
      </w:r>
    </w:p>
    <w:p w14:paraId="35B070CA" w14:textId="77777777" w:rsidR="00DA3576" w:rsidRPr="00F86F35" w:rsidRDefault="00DA3576">
      <w:pPr>
        <w:numPr>
          <w:ilvl w:val="0"/>
          <w:numId w:val="13"/>
        </w:numPr>
        <w:spacing w:line="240" w:lineRule="auto"/>
        <w:ind w:left="284" w:hanging="284"/>
        <w:rPr>
          <w:rFonts w:ascii="Calibri" w:hAnsi="Calibri" w:cs="Calibri"/>
          <w:b/>
          <w:sz w:val="22"/>
          <w:szCs w:val="22"/>
        </w:rPr>
      </w:pPr>
      <w:r w:rsidRPr="00F86F35">
        <w:rPr>
          <w:rFonts w:ascii="Calibri" w:hAnsi="Calibri" w:cs="Calibri"/>
          <w:b/>
          <w:sz w:val="22"/>
          <w:szCs w:val="22"/>
        </w:rPr>
        <w:t>WARUNKI UDZIAŁU W POSTĘPOWANIU</w:t>
      </w:r>
    </w:p>
    <w:p w14:paraId="4CE3B705" w14:textId="77777777" w:rsidR="00DA3576" w:rsidRPr="00F86F35" w:rsidRDefault="00DA3576">
      <w:pPr>
        <w:numPr>
          <w:ilvl w:val="1"/>
          <w:numId w:val="12"/>
        </w:numPr>
        <w:spacing w:line="240" w:lineRule="auto"/>
        <w:ind w:left="567" w:hanging="425"/>
        <w:jc w:val="both"/>
        <w:rPr>
          <w:rFonts w:ascii="Calibri" w:hAnsi="Calibri" w:cs="Calibri"/>
          <w:sz w:val="22"/>
          <w:szCs w:val="22"/>
        </w:rPr>
      </w:pPr>
      <w:r w:rsidRPr="00F86F35">
        <w:rPr>
          <w:rFonts w:ascii="Calibri" w:hAnsi="Calibri" w:cs="Calibri"/>
          <w:sz w:val="22"/>
          <w:szCs w:val="22"/>
        </w:rPr>
        <w:t>udzielenie zamówienia mogą ubiegać się wykonawcy, którzy spełniają warunki dotyczące:</w:t>
      </w:r>
    </w:p>
    <w:p w14:paraId="56F11926" w14:textId="77777777" w:rsidR="00AB6FD6" w:rsidRPr="00F86F35" w:rsidRDefault="00EA0C68">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P</w:t>
      </w:r>
      <w:r w:rsidR="00DA3576" w:rsidRPr="00F86F35">
        <w:rPr>
          <w:rFonts w:ascii="Calibri" w:hAnsi="Calibri" w:cs="Calibri"/>
          <w:sz w:val="22"/>
          <w:szCs w:val="22"/>
        </w:rPr>
        <w:t xml:space="preserve">osiadania uprawnień do wykonywania określonej działalności lub czynności, jeżeli przepisy prawa nakładają obowiązek </w:t>
      </w:r>
      <w:r w:rsidR="00AB6FD6" w:rsidRPr="00F86F35">
        <w:rPr>
          <w:rFonts w:ascii="Calibri" w:hAnsi="Calibri" w:cs="Calibri"/>
          <w:sz w:val="22"/>
          <w:szCs w:val="22"/>
        </w:rPr>
        <w:t>ich posiadania</w:t>
      </w:r>
      <w:r w:rsidR="00D57638" w:rsidRPr="00F86F35">
        <w:rPr>
          <w:rFonts w:ascii="Calibri" w:hAnsi="Calibri" w:cs="Calibri"/>
          <w:sz w:val="22"/>
          <w:szCs w:val="22"/>
        </w:rPr>
        <w:t>,</w:t>
      </w:r>
    </w:p>
    <w:p w14:paraId="7A5EBAF1" w14:textId="77777777" w:rsidR="004C0F47" w:rsidRPr="00F86F35" w:rsidRDefault="004C0F47" w:rsidP="003553A5">
      <w:pPr>
        <w:spacing w:line="240" w:lineRule="auto"/>
        <w:ind w:left="567"/>
        <w:jc w:val="both"/>
        <w:rPr>
          <w:rFonts w:ascii="Calibri" w:hAnsi="Calibri" w:cs="Calibri"/>
          <w:b/>
          <w:sz w:val="22"/>
          <w:szCs w:val="22"/>
        </w:rPr>
      </w:pPr>
      <w:r w:rsidRPr="00F86F35">
        <w:rPr>
          <w:rFonts w:ascii="Calibri" w:hAnsi="Calibri" w:cs="Calibri"/>
          <w:b/>
          <w:sz w:val="22"/>
          <w:szCs w:val="22"/>
        </w:rPr>
        <w:t>Warunek zostanie oceniony na po</w:t>
      </w:r>
      <w:r w:rsidR="00462A52" w:rsidRPr="00F86F35">
        <w:rPr>
          <w:rFonts w:ascii="Calibri" w:hAnsi="Calibri" w:cs="Calibri"/>
          <w:b/>
          <w:sz w:val="22"/>
          <w:szCs w:val="22"/>
        </w:rPr>
        <w:t>dstawie złożonego O</w:t>
      </w:r>
      <w:r w:rsidRPr="00F86F35">
        <w:rPr>
          <w:rFonts w:ascii="Calibri" w:hAnsi="Calibri" w:cs="Calibri"/>
          <w:b/>
          <w:sz w:val="22"/>
          <w:szCs w:val="22"/>
        </w:rPr>
        <w:t>świadczenia (</w:t>
      </w:r>
      <w:r w:rsidR="00462A52" w:rsidRPr="00F86F35">
        <w:rPr>
          <w:rFonts w:ascii="Calibri" w:hAnsi="Calibri" w:cs="Calibri"/>
          <w:b/>
          <w:sz w:val="22"/>
          <w:szCs w:val="22"/>
        </w:rPr>
        <w:t>Z</w:t>
      </w:r>
      <w:r w:rsidRPr="00F86F35">
        <w:rPr>
          <w:rFonts w:ascii="Calibri" w:hAnsi="Calibri" w:cs="Calibri"/>
          <w:b/>
          <w:sz w:val="22"/>
          <w:szCs w:val="22"/>
        </w:rPr>
        <w:t>ałącznika nr 1 do</w:t>
      </w:r>
      <w:r w:rsidR="00A80B28" w:rsidRPr="00F86F35">
        <w:rPr>
          <w:rFonts w:ascii="Calibri" w:hAnsi="Calibri" w:cs="Calibri"/>
          <w:b/>
          <w:sz w:val="22"/>
          <w:szCs w:val="22"/>
        </w:rPr>
        <w:t> </w:t>
      </w:r>
      <w:r w:rsidR="00462A52" w:rsidRPr="00F86F35">
        <w:rPr>
          <w:rFonts w:ascii="Calibri" w:hAnsi="Calibri" w:cs="Calibri"/>
          <w:b/>
          <w:sz w:val="22"/>
          <w:szCs w:val="22"/>
        </w:rPr>
        <w:t>F</w:t>
      </w:r>
      <w:r w:rsidR="00D57638" w:rsidRPr="00F86F35">
        <w:rPr>
          <w:rFonts w:ascii="Calibri" w:hAnsi="Calibri" w:cs="Calibri"/>
          <w:b/>
          <w:sz w:val="22"/>
          <w:szCs w:val="22"/>
        </w:rPr>
        <w:t>ormularza oferty),</w:t>
      </w:r>
    </w:p>
    <w:p w14:paraId="1F369E39" w14:textId="77777777" w:rsidR="00EA0C68" w:rsidRPr="00F86F35" w:rsidRDefault="00EA0C68">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P</w:t>
      </w:r>
      <w:r w:rsidR="00AB6FD6" w:rsidRPr="00F86F35">
        <w:rPr>
          <w:rFonts w:ascii="Calibri" w:hAnsi="Calibri" w:cs="Calibri"/>
          <w:sz w:val="22"/>
          <w:szCs w:val="22"/>
        </w:rPr>
        <w:t>osiadania wiedzy i doświadczenia</w:t>
      </w:r>
      <w:r w:rsidR="00D57638" w:rsidRPr="00F86F35">
        <w:rPr>
          <w:rFonts w:ascii="Calibri" w:hAnsi="Calibri" w:cs="Calibri"/>
          <w:sz w:val="22"/>
          <w:szCs w:val="22"/>
        </w:rPr>
        <w:t>.</w:t>
      </w:r>
    </w:p>
    <w:p w14:paraId="50206624" w14:textId="42818B3F" w:rsidR="00CF3A60" w:rsidRDefault="00724152"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 xml:space="preserve">Wykonawca wykaże się realizacją, w ciągu ostatnich pięciu lat, zadań polegających na </w:t>
      </w:r>
      <w:r w:rsidR="00CF3A60">
        <w:rPr>
          <w:rFonts w:ascii="Calibri" w:hAnsi="Calibri" w:cs="Calibri"/>
          <w:color w:val="000000"/>
          <w:sz w:val="22"/>
          <w:szCs w:val="22"/>
        </w:rPr>
        <w:t>robocie o charakterze porównywalnym z przedmiotem zamówienia wskazanym w Części II ust.1</w:t>
      </w:r>
    </w:p>
    <w:p w14:paraId="5D209B7E" w14:textId="77777777" w:rsidR="00DE631D" w:rsidRPr="00257C7C" w:rsidRDefault="00DE631D" w:rsidP="00DE631D">
      <w:pPr>
        <w:spacing w:line="240" w:lineRule="auto"/>
        <w:ind w:left="567"/>
        <w:jc w:val="both"/>
        <w:rPr>
          <w:rFonts w:ascii="Calibri" w:hAnsi="Calibri" w:cs="Calibri"/>
          <w:color w:val="000000"/>
          <w:sz w:val="22"/>
          <w:szCs w:val="22"/>
        </w:rPr>
      </w:pPr>
      <w:bookmarkStart w:id="10" w:name="_Hlk100736715"/>
      <w:r w:rsidRPr="009B2940">
        <w:rPr>
          <w:rFonts w:ascii="Calibri" w:hAnsi="Calibri" w:cs="Calibri"/>
          <w:color w:val="000000"/>
          <w:sz w:val="22"/>
          <w:szCs w:val="22"/>
        </w:rPr>
        <w:t xml:space="preserve">tzn. wykonał roboty polegające na budowie sieci i/lub przyłączy ciepłowniczych. </w:t>
      </w:r>
      <w:bookmarkEnd w:id="10"/>
      <w:r w:rsidRPr="009B2940">
        <w:rPr>
          <w:rFonts w:ascii="Calibri" w:hAnsi="Calibri" w:cs="Calibri"/>
          <w:color w:val="000000"/>
          <w:sz w:val="22"/>
          <w:szCs w:val="22"/>
        </w:rPr>
        <w:t>Zamawiający wymaga aby Oferent wykazał się minimum trzema zadaniami na roboty o charakterze porównywalnym z przedmiotem zamówienia.</w:t>
      </w:r>
    </w:p>
    <w:p w14:paraId="512B1DDD" w14:textId="77777777" w:rsidR="00CD26A0" w:rsidRPr="00F86F35" w:rsidRDefault="004C0F47"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Warunek zostanie o</w:t>
      </w:r>
      <w:r w:rsidR="00880CF9" w:rsidRPr="00F86F35">
        <w:rPr>
          <w:rFonts w:ascii="Calibri" w:hAnsi="Calibri" w:cs="Calibri"/>
          <w:b/>
          <w:color w:val="000000"/>
          <w:sz w:val="22"/>
          <w:szCs w:val="22"/>
        </w:rPr>
        <w:t>ceniony na podstawie złożonego O</w:t>
      </w:r>
      <w:r w:rsidRPr="00F86F35">
        <w:rPr>
          <w:rFonts w:ascii="Calibri" w:hAnsi="Calibri" w:cs="Calibri"/>
          <w:b/>
          <w:color w:val="000000"/>
          <w:sz w:val="22"/>
          <w:szCs w:val="22"/>
        </w:rPr>
        <w:t>świadczenia</w:t>
      </w:r>
      <w:r w:rsidR="00236E5A" w:rsidRPr="00F86F35">
        <w:rPr>
          <w:rFonts w:ascii="Calibri" w:hAnsi="Calibri" w:cs="Calibri"/>
          <w:b/>
          <w:color w:val="000000"/>
          <w:sz w:val="22"/>
          <w:szCs w:val="22"/>
        </w:rPr>
        <w:t xml:space="preserve"> -</w:t>
      </w:r>
      <w:r w:rsidRPr="00F86F35">
        <w:rPr>
          <w:rFonts w:ascii="Calibri" w:hAnsi="Calibri" w:cs="Calibri"/>
          <w:b/>
          <w:color w:val="000000"/>
          <w:sz w:val="22"/>
          <w:szCs w:val="22"/>
        </w:rPr>
        <w:t xml:space="preserve"> </w:t>
      </w:r>
      <w:r w:rsidR="00880CF9" w:rsidRPr="00F86F35">
        <w:rPr>
          <w:rFonts w:ascii="Calibri" w:hAnsi="Calibri" w:cs="Calibri"/>
          <w:b/>
          <w:color w:val="000000"/>
          <w:sz w:val="22"/>
          <w:szCs w:val="22"/>
        </w:rPr>
        <w:t>Z</w:t>
      </w:r>
      <w:r w:rsidRPr="00F86F35">
        <w:rPr>
          <w:rFonts w:ascii="Calibri" w:hAnsi="Calibri" w:cs="Calibri"/>
          <w:b/>
          <w:color w:val="000000"/>
          <w:sz w:val="22"/>
          <w:szCs w:val="22"/>
        </w:rPr>
        <w:t>ałącznika nr 1 do</w:t>
      </w:r>
      <w:r w:rsidR="00A80B28" w:rsidRPr="00F86F35">
        <w:rPr>
          <w:rFonts w:ascii="Calibri" w:hAnsi="Calibri" w:cs="Calibri"/>
          <w:b/>
          <w:color w:val="000000"/>
          <w:sz w:val="22"/>
          <w:szCs w:val="22"/>
        </w:rPr>
        <w:t> </w:t>
      </w:r>
      <w:r w:rsidR="00880CF9" w:rsidRPr="00F86F35">
        <w:rPr>
          <w:rFonts w:ascii="Calibri" w:hAnsi="Calibri" w:cs="Calibri"/>
          <w:b/>
          <w:color w:val="000000"/>
          <w:sz w:val="22"/>
          <w:szCs w:val="22"/>
        </w:rPr>
        <w:t>F</w:t>
      </w:r>
      <w:r w:rsidRPr="00F86F35">
        <w:rPr>
          <w:rFonts w:ascii="Calibri" w:hAnsi="Calibri" w:cs="Calibri"/>
          <w:b/>
          <w:color w:val="000000"/>
          <w:sz w:val="22"/>
          <w:szCs w:val="22"/>
        </w:rPr>
        <w:t xml:space="preserve">ormularza oferty, wypełnionego </w:t>
      </w:r>
      <w:r w:rsidR="00880CF9" w:rsidRPr="00F86F35">
        <w:rPr>
          <w:rFonts w:ascii="Calibri" w:hAnsi="Calibri" w:cs="Calibri"/>
          <w:b/>
          <w:color w:val="000000"/>
          <w:sz w:val="22"/>
          <w:szCs w:val="22"/>
        </w:rPr>
        <w:t>Z</w:t>
      </w:r>
      <w:r w:rsidRPr="00F86F35">
        <w:rPr>
          <w:rFonts w:ascii="Calibri" w:hAnsi="Calibri" w:cs="Calibri"/>
          <w:b/>
          <w:color w:val="000000"/>
          <w:sz w:val="22"/>
          <w:szCs w:val="22"/>
        </w:rPr>
        <w:t>ałącznika nr 2 do</w:t>
      </w:r>
      <w:r w:rsidR="005D78EE" w:rsidRPr="00F86F35">
        <w:rPr>
          <w:rFonts w:ascii="Calibri" w:hAnsi="Calibri" w:cs="Calibri"/>
          <w:b/>
          <w:color w:val="000000"/>
          <w:sz w:val="22"/>
          <w:szCs w:val="22"/>
        </w:rPr>
        <w:t> </w:t>
      </w:r>
      <w:r w:rsidR="00880CF9" w:rsidRPr="00F86F35">
        <w:rPr>
          <w:rFonts w:ascii="Calibri" w:hAnsi="Calibri" w:cs="Calibri"/>
          <w:b/>
          <w:color w:val="000000"/>
          <w:sz w:val="22"/>
          <w:szCs w:val="22"/>
        </w:rPr>
        <w:t>F</w:t>
      </w:r>
      <w:r w:rsidRPr="00F86F35">
        <w:rPr>
          <w:rFonts w:ascii="Calibri" w:hAnsi="Calibri" w:cs="Calibri"/>
          <w:b/>
          <w:color w:val="000000"/>
          <w:sz w:val="22"/>
          <w:szCs w:val="22"/>
        </w:rPr>
        <w:t>ormularza oferty – Informacja na</w:t>
      </w:r>
      <w:r w:rsidR="00282BFD" w:rsidRPr="00F86F35">
        <w:rPr>
          <w:rFonts w:ascii="Calibri" w:hAnsi="Calibri" w:cs="Calibri"/>
          <w:b/>
          <w:color w:val="000000"/>
          <w:sz w:val="22"/>
          <w:szCs w:val="22"/>
        </w:rPr>
        <w:t> </w:t>
      </w:r>
      <w:r w:rsidRPr="00F86F35">
        <w:rPr>
          <w:rFonts w:ascii="Calibri" w:hAnsi="Calibri" w:cs="Calibri"/>
          <w:b/>
          <w:color w:val="000000"/>
          <w:sz w:val="22"/>
          <w:szCs w:val="22"/>
        </w:rPr>
        <w:t>temat wiedzy i doświadczenia oraz załączonych poświadczeń</w:t>
      </w:r>
      <w:r w:rsidR="00724152" w:rsidRPr="00F86F35">
        <w:rPr>
          <w:rFonts w:ascii="Calibri" w:hAnsi="Calibri" w:cs="Calibri"/>
          <w:b/>
          <w:color w:val="000000"/>
          <w:sz w:val="22"/>
          <w:szCs w:val="22"/>
        </w:rPr>
        <w:t>.</w:t>
      </w:r>
    </w:p>
    <w:p w14:paraId="7E258CCF" w14:textId="77777777" w:rsidR="00DD1674" w:rsidRPr="00F86F35" w:rsidRDefault="00DD1674"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 przypadku gdy Zamawiający jest podmiotem na r</w:t>
      </w:r>
      <w:r w:rsidR="00D5443A" w:rsidRPr="00F86F35">
        <w:rPr>
          <w:rFonts w:ascii="Calibri" w:hAnsi="Calibri" w:cs="Calibri"/>
          <w:b/>
          <w:color w:val="000000"/>
          <w:sz w:val="22"/>
          <w:szCs w:val="22"/>
        </w:rPr>
        <w:t>zecz którego usługi wskazane w</w:t>
      </w:r>
      <w:r w:rsidR="00282BFD" w:rsidRPr="00F86F35">
        <w:rPr>
          <w:rFonts w:ascii="Calibri" w:hAnsi="Calibri" w:cs="Calibri"/>
          <w:b/>
          <w:color w:val="000000"/>
          <w:sz w:val="22"/>
          <w:szCs w:val="22"/>
        </w:rPr>
        <w:t> </w:t>
      </w:r>
      <w:r w:rsidR="00D5443A" w:rsidRPr="00F86F35">
        <w:rPr>
          <w:rFonts w:ascii="Calibri" w:hAnsi="Calibri" w:cs="Calibri"/>
          <w:b/>
          <w:color w:val="000000"/>
          <w:sz w:val="22"/>
          <w:szCs w:val="22"/>
        </w:rPr>
        <w:t>Z</w:t>
      </w:r>
      <w:r w:rsidRPr="00F86F35">
        <w:rPr>
          <w:rFonts w:ascii="Calibri" w:hAnsi="Calibri" w:cs="Calibri"/>
          <w:b/>
          <w:color w:val="000000"/>
          <w:sz w:val="22"/>
          <w:szCs w:val="22"/>
        </w:rPr>
        <w:t>ałączniku nr 2, zostały wcześniej wykonane, Wykonawca nie ma obowiązku przedkładania poświadczeń.</w:t>
      </w:r>
    </w:p>
    <w:p w14:paraId="0197E620" w14:textId="77777777" w:rsidR="00EA7566" w:rsidRDefault="00EA7566">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 xml:space="preserve">Dysponowania odpowiednim potencjałem technicznym oraz osobami zdolnymi do wykonania zamówienia, w szczególności osobą: </w:t>
      </w:r>
    </w:p>
    <w:p w14:paraId="7D04B1BC" w14:textId="77777777" w:rsidR="00DE631D" w:rsidRPr="00EC7D34" w:rsidRDefault="00DE631D" w:rsidP="00DE631D">
      <w:pPr>
        <w:spacing w:line="240" w:lineRule="auto"/>
        <w:ind w:left="708"/>
        <w:jc w:val="both"/>
        <w:rPr>
          <w:rFonts w:ascii="Calibri" w:hAnsi="Calibri" w:cs="Calibri"/>
          <w:sz w:val="22"/>
          <w:szCs w:val="22"/>
        </w:rPr>
      </w:pPr>
      <w:r w:rsidRPr="00EC7D34">
        <w:rPr>
          <w:rFonts w:ascii="Calibri" w:hAnsi="Calibri" w:cs="Calibri"/>
          <w:sz w:val="22"/>
          <w:szCs w:val="22"/>
        </w:rPr>
        <w:t>W celu potwierdzenia spełniania warunków udziału w postępowaniu wykonawcy muszą złożyć wraz z ofertą: wykaz osób, które będą uczestniczyć w wykonywaniu zamówienia, wraz z informacjami na temat ich kwalifikacji zawodowych, doświadczenia i wykształcenia niezbędnych dla wykonania zamówienia, a także zakresu wykonanych przez nie czynności.</w:t>
      </w:r>
    </w:p>
    <w:p w14:paraId="38236784" w14:textId="77777777" w:rsidR="00DE631D" w:rsidRPr="00EC7D34" w:rsidRDefault="00DE631D" w:rsidP="00DE631D">
      <w:pPr>
        <w:pStyle w:val="Akapitzlist"/>
        <w:spacing w:line="240" w:lineRule="auto"/>
        <w:ind w:left="720"/>
        <w:jc w:val="both"/>
        <w:rPr>
          <w:rFonts w:ascii="Calibri" w:hAnsi="Calibri" w:cs="Calibri"/>
          <w:b/>
          <w:bCs/>
          <w:sz w:val="22"/>
          <w:szCs w:val="22"/>
        </w:rPr>
      </w:pPr>
      <w:r w:rsidRPr="00EC7D34">
        <w:rPr>
          <w:rFonts w:ascii="Calibri" w:hAnsi="Calibri" w:cs="Calibri"/>
          <w:b/>
          <w:bCs/>
          <w:sz w:val="22"/>
          <w:szCs w:val="22"/>
        </w:rPr>
        <w:t>Warunek zostanie oceniony na podstawie złożonego Oświadczenia - Załącznika nr 1 do Formularza oferty i Załącznika nr 3 do Formularza oferty – Wykaz osób.</w:t>
      </w:r>
    </w:p>
    <w:p w14:paraId="41471449" w14:textId="77777777" w:rsidR="00DE631D" w:rsidRPr="00EC7D34" w:rsidRDefault="00DE631D" w:rsidP="00DE631D">
      <w:pPr>
        <w:pStyle w:val="Akapitzlist"/>
        <w:spacing w:line="240" w:lineRule="auto"/>
        <w:ind w:left="720"/>
        <w:jc w:val="both"/>
        <w:rPr>
          <w:rFonts w:ascii="Calibri" w:hAnsi="Calibri" w:cs="Calibri"/>
          <w:color w:val="000000"/>
          <w:sz w:val="22"/>
          <w:szCs w:val="22"/>
          <w:lang w:val="de-DE"/>
        </w:rPr>
      </w:pPr>
      <w:r w:rsidRPr="00EC7D34">
        <w:rPr>
          <w:rFonts w:ascii="Calibri" w:hAnsi="Calibri" w:cs="Calibri"/>
          <w:b/>
          <w:bCs/>
          <w:sz w:val="22"/>
          <w:szCs w:val="22"/>
        </w:rPr>
        <w:t>Zamawiający zakazuje zatrudniania przez Wykonawców pracowników KPEC Sp. z o.o</w:t>
      </w:r>
      <w:r w:rsidRPr="00EC7D34">
        <w:rPr>
          <w:rFonts w:ascii="Calibri" w:hAnsi="Calibri" w:cs="Calibri"/>
          <w:sz w:val="22"/>
          <w:szCs w:val="22"/>
        </w:rPr>
        <w:t xml:space="preserve">. </w:t>
      </w:r>
    </w:p>
    <w:p w14:paraId="44A76900" w14:textId="77777777" w:rsidR="00B238A3" w:rsidRPr="00F86F35" w:rsidRDefault="00B238A3">
      <w:pPr>
        <w:numPr>
          <w:ilvl w:val="0"/>
          <w:numId w:val="14"/>
        </w:numPr>
        <w:spacing w:line="240" w:lineRule="auto"/>
        <w:ind w:left="567" w:hanging="283"/>
        <w:jc w:val="both"/>
        <w:rPr>
          <w:rFonts w:ascii="Calibri" w:hAnsi="Calibri" w:cs="Calibri"/>
          <w:color w:val="000000"/>
          <w:sz w:val="22"/>
          <w:szCs w:val="22"/>
          <w:lang w:val="de-DE"/>
        </w:rPr>
      </w:pPr>
      <w:proofErr w:type="spellStart"/>
      <w:r w:rsidRPr="00F86F35">
        <w:rPr>
          <w:rFonts w:ascii="Calibri" w:hAnsi="Calibri" w:cs="Calibri"/>
          <w:color w:val="000000"/>
          <w:sz w:val="22"/>
          <w:szCs w:val="22"/>
          <w:lang w:val="de-DE"/>
        </w:rPr>
        <w:t>Syt</w:t>
      </w:r>
      <w:r w:rsidR="00D57638" w:rsidRPr="00F86F35">
        <w:rPr>
          <w:rFonts w:ascii="Calibri" w:hAnsi="Calibri" w:cs="Calibri"/>
          <w:color w:val="000000"/>
          <w:sz w:val="22"/>
          <w:szCs w:val="22"/>
          <w:lang w:val="de-DE"/>
        </w:rPr>
        <w:t>uacji</w:t>
      </w:r>
      <w:proofErr w:type="spellEnd"/>
      <w:r w:rsidR="00D57638" w:rsidRPr="00F86F35">
        <w:rPr>
          <w:rFonts w:ascii="Calibri" w:hAnsi="Calibri" w:cs="Calibri"/>
          <w:color w:val="000000"/>
          <w:sz w:val="22"/>
          <w:szCs w:val="22"/>
          <w:lang w:val="de-DE"/>
        </w:rPr>
        <w:t xml:space="preserve"> </w:t>
      </w:r>
      <w:proofErr w:type="spellStart"/>
      <w:r w:rsidR="00D57638" w:rsidRPr="00F86F35">
        <w:rPr>
          <w:rFonts w:ascii="Calibri" w:hAnsi="Calibri" w:cs="Calibri"/>
          <w:color w:val="000000"/>
          <w:sz w:val="22"/>
          <w:szCs w:val="22"/>
          <w:lang w:val="de-DE"/>
        </w:rPr>
        <w:t>ekonomicznej</w:t>
      </w:r>
      <w:proofErr w:type="spellEnd"/>
      <w:r w:rsidR="00D57638" w:rsidRPr="00F86F35">
        <w:rPr>
          <w:rFonts w:ascii="Calibri" w:hAnsi="Calibri" w:cs="Calibri"/>
          <w:color w:val="000000"/>
          <w:sz w:val="22"/>
          <w:szCs w:val="22"/>
          <w:lang w:val="de-DE"/>
        </w:rPr>
        <w:t xml:space="preserve"> i </w:t>
      </w:r>
      <w:proofErr w:type="spellStart"/>
      <w:r w:rsidR="00D57638" w:rsidRPr="00F86F35">
        <w:rPr>
          <w:rFonts w:ascii="Calibri" w:hAnsi="Calibri" w:cs="Calibri"/>
          <w:color w:val="000000"/>
          <w:sz w:val="22"/>
          <w:szCs w:val="22"/>
          <w:lang w:val="de-DE"/>
        </w:rPr>
        <w:t>finansowej</w:t>
      </w:r>
      <w:proofErr w:type="spellEnd"/>
      <w:r w:rsidR="00D57638" w:rsidRPr="00F86F35">
        <w:rPr>
          <w:rFonts w:ascii="Calibri" w:hAnsi="Calibri" w:cs="Calibri"/>
          <w:color w:val="000000"/>
          <w:sz w:val="22"/>
          <w:szCs w:val="22"/>
          <w:lang w:val="de-DE"/>
        </w:rPr>
        <w:t>.</w:t>
      </w:r>
    </w:p>
    <w:p w14:paraId="6573F971" w14:textId="77777777" w:rsidR="00B238A3" w:rsidRPr="00F86F35" w:rsidRDefault="00B238A3"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Warunek nie będzie spełniony w przypadku Wykonawcy posiadającego zobowiązania finansowe wobec KPEC Sp. z o. o.</w:t>
      </w:r>
    </w:p>
    <w:p w14:paraId="2D355917" w14:textId="77777777" w:rsidR="00B238A3" w:rsidRPr="00F86F35" w:rsidRDefault="00B238A3"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Wykonawca musi posiadać polisę odpowiedzialności cywilnej (OC deliktowe kontaktowe, OC za</w:t>
      </w:r>
      <w:r w:rsidR="00A80B28" w:rsidRPr="00F86F35">
        <w:rPr>
          <w:rFonts w:ascii="Calibri" w:hAnsi="Calibri" w:cs="Calibri"/>
          <w:color w:val="000000"/>
          <w:sz w:val="22"/>
          <w:szCs w:val="22"/>
        </w:rPr>
        <w:t> </w:t>
      </w:r>
      <w:r w:rsidRPr="00F86F35">
        <w:rPr>
          <w:rFonts w:ascii="Calibri" w:hAnsi="Calibri" w:cs="Calibri"/>
          <w:color w:val="000000"/>
          <w:sz w:val="22"/>
          <w:szCs w:val="22"/>
        </w:rPr>
        <w:t>podwykonawców, OC za czyste straty finansowe)</w:t>
      </w:r>
      <w:r w:rsidR="0027485C" w:rsidRPr="00F86F35">
        <w:rPr>
          <w:rFonts w:ascii="Calibri" w:hAnsi="Calibri" w:cs="Calibri"/>
          <w:color w:val="000000"/>
          <w:sz w:val="22"/>
          <w:szCs w:val="22"/>
        </w:rPr>
        <w:t>.</w:t>
      </w:r>
    </w:p>
    <w:p w14:paraId="72A7968D" w14:textId="77777777" w:rsidR="00B238A3" w:rsidRPr="00F86F35" w:rsidRDefault="004C0F47"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Warunek zostanie o</w:t>
      </w:r>
      <w:r w:rsidR="00D5443A" w:rsidRPr="00F86F35">
        <w:rPr>
          <w:rFonts w:ascii="Calibri" w:hAnsi="Calibri" w:cs="Calibri"/>
          <w:b/>
          <w:color w:val="000000"/>
          <w:sz w:val="22"/>
          <w:szCs w:val="22"/>
        </w:rPr>
        <w:t>ceniony na podstawie złożonego O</w:t>
      </w:r>
      <w:r w:rsidRPr="00F86F35">
        <w:rPr>
          <w:rFonts w:ascii="Calibri" w:hAnsi="Calibri" w:cs="Calibri"/>
          <w:b/>
          <w:color w:val="000000"/>
          <w:sz w:val="22"/>
          <w:szCs w:val="22"/>
        </w:rPr>
        <w:t>świadczenia</w:t>
      </w:r>
      <w:r w:rsidR="00236E5A" w:rsidRPr="00F86F35">
        <w:rPr>
          <w:rFonts w:ascii="Calibri" w:hAnsi="Calibri" w:cs="Calibri"/>
          <w:b/>
          <w:color w:val="000000"/>
          <w:sz w:val="22"/>
          <w:szCs w:val="22"/>
        </w:rPr>
        <w:t xml:space="preserve"> -</w:t>
      </w:r>
      <w:r w:rsidR="00D5443A" w:rsidRPr="00F86F35">
        <w:rPr>
          <w:rFonts w:ascii="Calibri" w:hAnsi="Calibri" w:cs="Calibri"/>
          <w:b/>
          <w:color w:val="000000"/>
          <w:sz w:val="22"/>
          <w:szCs w:val="22"/>
        </w:rPr>
        <w:t xml:space="preserve"> Z</w:t>
      </w:r>
      <w:r w:rsidRPr="00F86F35">
        <w:rPr>
          <w:rFonts w:ascii="Calibri" w:hAnsi="Calibri" w:cs="Calibri"/>
          <w:b/>
          <w:color w:val="000000"/>
          <w:sz w:val="22"/>
          <w:szCs w:val="22"/>
        </w:rPr>
        <w:t>ałącznika nr 1 do</w:t>
      </w:r>
      <w:r w:rsidR="00A80B28" w:rsidRPr="00F86F35">
        <w:rPr>
          <w:rFonts w:ascii="Calibri" w:hAnsi="Calibri" w:cs="Calibri"/>
          <w:b/>
          <w:color w:val="000000"/>
          <w:sz w:val="22"/>
          <w:szCs w:val="22"/>
        </w:rPr>
        <w:t> </w:t>
      </w:r>
      <w:r w:rsidR="00D5443A" w:rsidRPr="00F86F35">
        <w:rPr>
          <w:rFonts w:ascii="Calibri" w:hAnsi="Calibri" w:cs="Calibri"/>
          <w:b/>
          <w:color w:val="000000"/>
          <w:sz w:val="22"/>
          <w:szCs w:val="22"/>
        </w:rPr>
        <w:t>F</w:t>
      </w:r>
      <w:r w:rsidRPr="00F86F35">
        <w:rPr>
          <w:rFonts w:ascii="Calibri" w:hAnsi="Calibri" w:cs="Calibri"/>
          <w:b/>
          <w:color w:val="000000"/>
          <w:sz w:val="22"/>
          <w:szCs w:val="22"/>
        </w:rPr>
        <w:t>ormularza oferty oraz polisy OC wraz z dowodem jej opłacenia</w:t>
      </w:r>
      <w:r w:rsidR="00B238A3" w:rsidRPr="00F86F35">
        <w:rPr>
          <w:rFonts w:ascii="Calibri" w:hAnsi="Calibri" w:cs="Calibri"/>
          <w:b/>
          <w:color w:val="000000"/>
          <w:sz w:val="22"/>
          <w:szCs w:val="22"/>
        </w:rPr>
        <w:t>.</w:t>
      </w:r>
    </w:p>
    <w:p w14:paraId="22479F34" w14:textId="77777777" w:rsidR="0092712A" w:rsidRDefault="0092712A">
      <w:pPr>
        <w:numPr>
          <w:ilvl w:val="1"/>
          <w:numId w:val="12"/>
        </w:numPr>
        <w:spacing w:line="240" w:lineRule="auto"/>
        <w:ind w:left="567" w:hanging="567"/>
        <w:jc w:val="both"/>
        <w:rPr>
          <w:rFonts w:ascii="Calibri" w:hAnsi="Calibri" w:cs="Calibri"/>
          <w:sz w:val="22"/>
          <w:szCs w:val="22"/>
        </w:rPr>
      </w:pPr>
      <w:r w:rsidRPr="00F86F35">
        <w:rPr>
          <w:rFonts w:ascii="Calibri" w:hAnsi="Calibri" w:cs="Calibri"/>
          <w:sz w:val="22"/>
          <w:szCs w:val="22"/>
        </w:rPr>
        <w:t>Z postępowania o udzielenie z</w:t>
      </w:r>
      <w:r w:rsidR="0038487D" w:rsidRPr="00F86F35">
        <w:rPr>
          <w:rFonts w:ascii="Calibri" w:hAnsi="Calibri" w:cs="Calibri"/>
          <w:sz w:val="22"/>
          <w:szCs w:val="22"/>
        </w:rPr>
        <w:t>a</w:t>
      </w:r>
      <w:r w:rsidRPr="00F86F35">
        <w:rPr>
          <w:rFonts w:ascii="Calibri" w:hAnsi="Calibri" w:cs="Calibri"/>
          <w:sz w:val="22"/>
          <w:szCs w:val="22"/>
        </w:rPr>
        <w:t>mówienia wyklucza się Wykonawców, którzy:</w:t>
      </w:r>
    </w:p>
    <w:p w14:paraId="30B34AA9" w14:textId="77777777" w:rsidR="00075F69" w:rsidRPr="00F86F35" w:rsidRDefault="00B81C02">
      <w:pPr>
        <w:numPr>
          <w:ilvl w:val="0"/>
          <w:numId w:val="8"/>
        </w:numPr>
        <w:spacing w:line="240" w:lineRule="auto"/>
        <w:ind w:left="567" w:hanging="283"/>
        <w:rPr>
          <w:rFonts w:ascii="Calibri" w:hAnsi="Calibri" w:cs="Calibri"/>
          <w:sz w:val="22"/>
          <w:szCs w:val="22"/>
        </w:rPr>
      </w:pPr>
      <w:r>
        <w:rPr>
          <w:rFonts w:ascii="Calibri" w:hAnsi="Calibri" w:cs="Calibri"/>
          <w:sz w:val="22"/>
          <w:szCs w:val="22"/>
        </w:rPr>
        <w:t>p</w:t>
      </w:r>
      <w:r w:rsidR="00075F69" w:rsidRPr="00F86F35">
        <w:rPr>
          <w:rFonts w:ascii="Calibri" w:hAnsi="Calibri" w:cs="Calibri"/>
          <w:sz w:val="22"/>
          <w:szCs w:val="22"/>
        </w:rPr>
        <w:t>osiadają wobec Zamawiającego przeterminowane zobowiązania,</w:t>
      </w:r>
    </w:p>
    <w:p w14:paraId="6943F4C8" w14:textId="77777777" w:rsidR="00075F69" w:rsidRPr="00F86F35" w:rsidRDefault="00075F69">
      <w:pPr>
        <w:numPr>
          <w:ilvl w:val="0"/>
          <w:numId w:val="8"/>
        </w:numPr>
        <w:spacing w:line="240" w:lineRule="auto"/>
        <w:ind w:left="567" w:hanging="283"/>
        <w:jc w:val="both"/>
        <w:rPr>
          <w:rFonts w:ascii="Calibri" w:hAnsi="Calibri" w:cs="Calibri"/>
          <w:sz w:val="22"/>
          <w:szCs w:val="22"/>
        </w:rPr>
      </w:pPr>
      <w:r w:rsidRPr="00F86F35">
        <w:rPr>
          <w:rFonts w:ascii="Calibri" w:hAnsi="Calibri" w:cs="Calibri"/>
          <w:sz w:val="22"/>
          <w:szCs w:val="22"/>
        </w:rPr>
        <w:t>wykonali dla Spółki w ostatnich 2 latach od dnia ogłoszenia niniejszego postępowania prace nieterminowo, lub o niskiej jakości, co zostało potwierdzone w protokole odbioru lub innych dokumentach,</w:t>
      </w:r>
    </w:p>
    <w:p w14:paraId="6F12901E" w14:textId="77777777" w:rsidR="00075F69" w:rsidRPr="00075F69" w:rsidRDefault="00075F69">
      <w:pPr>
        <w:numPr>
          <w:ilvl w:val="0"/>
          <w:numId w:val="8"/>
        </w:numPr>
        <w:spacing w:line="240" w:lineRule="auto"/>
        <w:ind w:left="567" w:hanging="283"/>
        <w:jc w:val="both"/>
        <w:rPr>
          <w:rFonts w:ascii="Calibri" w:hAnsi="Calibri" w:cs="Calibri"/>
          <w:sz w:val="22"/>
          <w:szCs w:val="22"/>
        </w:rPr>
      </w:pPr>
      <w:r w:rsidRPr="00F86F35">
        <w:rPr>
          <w:rFonts w:ascii="Calibri" w:hAnsi="Calibri" w:cs="Calibri"/>
          <w:sz w:val="22"/>
          <w:szCs w:val="22"/>
        </w:rPr>
        <w:t>wprowadzili Zamawiającego w ostatnich 2 latach od dnia ogłoszenia niniejszego postępowania w błąd, przedstawiając nieprawdziwe: dane, dokumenty i informacje.</w:t>
      </w:r>
    </w:p>
    <w:p w14:paraId="362FCB94" w14:textId="77777777" w:rsidR="002543DC" w:rsidRDefault="002543DC">
      <w:pPr>
        <w:numPr>
          <w:ilvl w:val="1"/>
          <w:numId w:val="12"/>
        </w:numPr>
        <w:spacing w:line="240" w:lineRule="auto"/>
        <w:ind w:left="567" w:hanging="567"/>
        <w:jc w:val="both"/>
        <w:rPr>
          <w:rFonts w:ascii="Calibri" w:hAnsi="Calibri" w:cs="Calibri"/>
          <w:sz w:val="22"/>
          <w:szCs w:val="22"/>
        </w:rPr>
      </w:pPr>
      <w:r w:rsidRPr="00075F69">
        <w:rPr>
          <w:rFonts w:ascii="Calibri" w:hAnsi="Calibri" w:cs="Calibri"/>
          <w:sz w:val="22"/>
          <w:szCs w:val="22"/>
        </w:rPr>
        <w:t>Na podstawie art. 7 ustawy  z dnia 13 kwietnia 2022 r. o szczególnych rozwiązaniach w zakresie przeciwdziałania wspieraniu agresji na Ukrainę oraz służących ochronie bezpieczeństwa narodowego z postępowania wyklucza się również:</w:t>
      </w:r>
    </w:p>
    <w:p w14:paraId="62A1D032" w14:textId="77777777" w:rsidR="002543DC"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4BCE96D" w14:textId="77777777" w:rsidR="002543DC"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E53DD95" w14:textId="77777777" w:rsidR="00E2089C" w:rsidRPr="00A57C8A"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2684EA8" w14:textId="77777777" w:rsidR="00075F69" w:rsidRPr="00F86F35" w:rsidRDefault="00075F69" w:rsidP="002543DC">
      <w:pPr>
        <w:spacing w:line="240" w:lineRule="auto"/>
        <w:jc w:val="both"/>
        <w:rPr>
          <w:rFonts w:ascii="Calibri" w:hAnsi="Calibri" w:cs="Calibri"/>
          <w:sz w:val="22"/>
          <w:szCs w:val="22"/>
        </w:rPr>
      </w:pPr>
    </w:p>
    <w:p w14:paraId="369E5F58" w14:textId="77777777" w:rsidR="00D35210" w:rsidRPr="00F86F35" w:rsidRDefault="00D35210">
      <w:pPr>
        <w:numPr>
          <w:ilvl w:val="0"/>
          <w:numId w:val="13"/>
        </w:numPr>
        <w:spacing w:line="240" w:lineRule="auto"/>
        <w:ind w:left="284" w:hanging="284"/>
        <w:jc w:val="both"/>
        <w:rPr>
          <w:rFonts w:ascii="Calibri" w:hAnsi="Calibri" w:cs="Calibri"/>
          <w:b/>
          <w:sz w:val="22"/>
          <w:szCs w:val="22"/>
        </w:rPr>
      </w:pPr>
      <w:r w:rsidRPr="00F86F35">
        <w:rPr>
          <w:rFonts w:ascii="Calibri" w:hAnsi="Calibri" w:cs="Calibri"/>
          <w:b/>
          <w:sz w:val="22"/>
          <w:szCs w:val="22"/>
        </w:rPr>
        <w:t xml:space="preserve">OŚWIADCZENIA </w:t>
      </w:r>
      <w:r w:rsidR="00DF7E84" w:rsidRPr="00F86F35">
        <w:rPr>
          <w:rFonts w:ascii="Calibri" w:hAnsi="Calibri" w:cs="Calibri"/>
          <w:b/>
          <w:sz w:val="22"/>
          <w:szCs w:val="22"/>
        </w:rPr>
        <w:t xml:space="preserve"> I</w:t>
      </w:r>
      <w:r w:rsidR="00642DB7" w:rsidRPr="00F86F35">
        <w:rPr>
          <w:rFonts w:ascii="Calibri" w:hAnsi="Calibri" w:cs="Calibri"/>
          <w:b/>
          <w:sz w:val="22"/>
          <w:szCs w:val="22"/>
        </w:rPr>
        <w:t xml:space="preserve"> </w:t>
      </w:r>
      <w:r w:rsidR="00DF7E84" w:rsidRPr="00F86F35">
        <w:rPr>
          <w:rFonts w:ascii="Calibri" w:hAnsi="Calibri" w:cs="Calibri"/>
          <w:b/>
          <w:sz w:val="22"/>
          <w:szCs w:val="22"/>
        </w:rPr>
        <w:t xml:space="preserve"> DOKUMENTY </w:t>
      </w:r>
      <w:r w:rsidRPr="00F86F35">
        <w:rPr>
          <w:rFonts w:ascii="Calibri" w:hAnsi="Calibri" w:cs="Calibri"/>
          <w:b/>
          <w:sz w:val="22"/>
          <w:szCs w:val="22"/>
        </w:rPr>
        <w:t>WYMAGANE OD WYKONAWCÓW</w:t>
      </w:r>
    </w:p>
    <w:p w14:paraId="74BC846A" w14:textId="77777777" w:rsidR="00883E03" w:rsidRPr="00F86F35" w:rsidRDefault="00883E03" w:rsidP="003553A5">
      <w:pPr>
        <w:spacing w:line="240" w:lineRule="auto"/>
        <w:ind w:left="284"/>
        <w:jc w:val="both"/>
        <w:rPr>
          <w:rFonts w:ascii="Calibri" w:hAnsi="Calibri" w:cs="Calibri"/>
          <w:sz w:val="22"/>
          <w:szCs w:val="22"/>
        </w:rPr>
      </w:pPr>
      <w:r w:rsidRPr="00F86F35">
        <w:rPr>
          <w:rFonts w:ascii="Calibri" w:hAnsi="Calibri" w:cs="Calibri"/>
          <w:sz w:val="22"/>
          <w:szCs w:val="22"/>
        </w:rPr>
        <w:t xml:space="preserve">W celu potwierdzenia spełniania warunków, o </w:t>
      </w:r>
      <w:r w:rsidR="00F20931" w:rsidRPr="00F86F35">
        <w:rPr>
          <w:rFonts w:ascii="Calibri" w:hAnsi="Calibri" w:cs="Calibri"/>
          <w:sz w:val="22"/>
          <w:szCs w:val="22"/>
        </w:rPr>
        <w:t xml:space="preserve">których mowa w Cz. III ust. 1 </w:t>
      </w:r>
      <w:r w:rsidR="003660DA" w:rsidRPr="00F86F35">
        <w:rPr>
          <w:rFonts w:ascii="Calibri" w:hAnsi="Calibri" w:cs="Calibri"/>
          <w:sz w:val="22"/>
          <w:szCs w:val="22"/>
        </w:rPr>
        <w:t>S</w:t>
      </w:r>
      <w:r w:rsidRPr="00F86F35">
        <w:rPr>
          <w:rFonts w:ascii="Calibri" w:hAnsi="Calibri" w:cs="Calibri"/>
          <w:sz w:val="22"/>
          <w:szCs w:val="22"/>
        </w:rPr>
        <w:t>WZ wykonawca do oferty załączy:</w:t>
      </w:r>
    </w:p>
    <w:p w14:paraId="7F30C15A" w14:textId="77777777" w:rsidR="00B73E2F" w:rsidRPr="00F86F35" w:rsidRDefault="00B73E2F" w:rsidP="003553A5">
      <w:pPr>
        <w:numPr>
          <w:ilvl w:val="0"/>
          <w:numId w:val="3"/>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 xml:space="preserve">Oświadczenie </w:t>
      </w:r>
      <w:r w:rsidR="00D5443A" w:rsidRPr="00F86F35">
        <w:rPr>
          <w:rFonts w:ascii="Calibri" w:hAnsi="Calibri" w:cs="Calibri"/>
          <w:sz w:val="22"/>
          <w:szCs w:val="22"/>
        </w:rPr>
        <w:t>- Z</w:t>
      </w:r>
      <w:r w:rsidRPr="00F86F35">
        <w:rPr>
          <w:rFonts w:ascii="Calibri" w:hAnsi="Calibri" w:cs="Calibri"/>
          <w:sz w:val="22"/>
          <w:szCs w:val="22"/>
        </w:rPr>
        <w:t>ałą</w:t>
      </w:r>
      <w:r w:rsidR="00D57638" w:rsidRPr="00F86F35">
        <w:rPr>
          <w:rFonts w:ascii="Calibri" w:hAnsi="Calibri" w:cs="Calibri"/>
          <w:sz w:val="22"/>
          <w:szCs w:val="22"/>
        </w:rPr>
        <w:t>cznik nr 1 do Formularza oferty,</w:t>
      </w:r>
    </w:p>
    <w:p w14:paraId="0C769ACD" w14:textId="77777777" w:rsidR="00B73E2F" w:rsidRPr="00F86F35" w:rsidRDefault="00B73E2F" w:rsidP="003553A5">
      <w:pPr>
        <w:numPr>
          <w:ilvl w:val="0"/>
          <w:numId w:val="2"/>
        </w:numPr>
        <w:spacing w:line="240" w:lineRule="auto"/>
        <w:ind w:left="709" w:hanging="425"/>
        <w:jc w:val="both"/>
        <w:rPr>
          <w:rFonts w:ascii="Calibri" w:hAnsi="Calibri" w:cs="Calibri"/>
          <w:sz w:val="22"/>
          <w:szCs w:val="22"/>
        </w:rPr>
      </w:pPr>
      <w:r w:rsidRPr="00F86F35">
        <w:rPr>
          <w:rFonts w:ascii="Calibri" w:hAnsi="Calibri" w:cs="Calibri"/>
          <w:sz w:val="22"/>
          <w:szCs w:val="22"/>
        </w:rPr>
        <w:t>Informacja na temat wiedzy i doświadczenia</w:t>
      </w:r>
      <w:r w:rsidR="00D5443A" w:rsidRPr="00F86F35">
        <w:rPr>
          <w:rFonts w:ascii="Calibri" w:hAnsi="Calibri" w:cs="Calibri"/>
          <w:sz w:val="22"/>
          <w:szCs w:val="22"/>
        </w:rPr>
        <w:t xml:space="preserve"> -</w:t>
      </w:r>
      <w:r w:rsidRPr="00F86F35">
        <w:rPr>
          <w:rFonts w:ascii="Calibri" w:hAnsi="Calibri" w:cs="Calibri"/>
          <w:sz w:val="22"/>
          <w:szCs w:val="22"/>
        </w:rPr>
        <w:t xml:space="preserve"> </w:t>
      </w:r>
      <w:r w:rsidR="00D5443A" w:rsidRPr="00F86F35">
        <w:rPr>
          <w:rFonts w:ascii="Calibri" w:hAnsi="Calibri" w:cs="Calibri"/>
          <w:sz w:val="22"/>
          <w:szCs w:val="22"/>
        </w:rPr>
        <w:t>Z</w:t>
      </w:r>
      <w:r w:rsidRPr="00F86F35">
        <w:rPr>
          <w:rFonts w:ascii="Calibri" w:hAnsi="Calibri" w:cs="Calibri"/>
          <w:sz w:val="22"/>
          <w:szCs w:val="22"/>
        </w:rPr>
        <w:t>ałącznik nr 2 do Formularz</w:t>
      </w:r>
      <w:r w:rsidR="00236E5A" w:rsidRPr="00F86F35">
        <w:rPr>
          <w:rFonts w:ascii="Calibri" w:hAnsi="Calibri" w:cs="Calibri"/>
          <w:sz w:val="22"/>
          <w:szCs w:val="22"/>
        </w:rPr>
        <w:t>a</w:t>
      </w:r>
      <w:r w:rsidR="006B364F" w:rsidRPr="00F86F35">
        <w:rPr>
          <w:rFonts w:ascii="Calibri" w:hAnsi="Calibri" w:cs="Calibri"/>
          <w:sz w:val="22"/>
          <w:szCs w:val="22"/>
        </w:rPr>
        <w:t xml:space="preserve"> oferty, wraz z poświadczeniami</w:t>
      </w:r>
      <w:r w:rsidR="00D57638" w:rsidRPr="00F86F35">
        <w:rPr>
          <w:rFonts w:ascii="Calibri" w:hAnsi="Calibri" w:cs="Calibri"/>
          <w:sz w:val="22"/>
          <w:szCs w:val="22"/>
        </w:rPr>
        <w:t>,</w:t>
      </w:r>
    </w:p>
    <w:p w14:paraId="3D1D5CC0" w14:textId="77777777" w:rsidR="00B73E2F" w:rsidRPr="00F86F35" w:rsidRDefault="00B73E2F" w:rsidP="003553A5">
      <w:pPr>
        <w:numPr>
          <w:ilvl w:val="0"/>
          <w:numId w:val="2"/>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Wykaz osób</w:t>
      </w:r>
      <w:r w:rsidR="00D5443A" w:rsidRPr="00F86F35">
        <w:rPr>
          <w:rFonts w:ascii="Calibri" w:hAnsi="Calibri" w:cs="Calibri"/>
          <w:sz w:val="22"/>
          <w:szCs w:val="22"/>
        </w:rPr>
        <w:t xml:space="preserve"> -</w:t>
      </w:r>
      <w:r w:rsidRPr="00F86F35">
        <w:rPr>
          <w:rFonts w:ascii="Calibri" w:hAnsi="Calibri" w:cs="Calibri"/>
          <w:sz w:val="22"/>
          <w:szCs w:val="22"/>
        </w:rPr>
        <w:t xml:space="preserve"> </w:t>
      </w:r>
      <w:r w:rsidR="00D5443A" w:rsidRPr="00F86F35">
        <w:rPr>
          <w:rFonts w:ascii="Calibri" w:hAnsi="Calibri" w:cs="Calibri"/>
          <w:sz w:val="22"/>
          <w:szCs w:val="22"/>
        </w:rPr>
        <w:t>Z</w:t>
      </w:r>
      <w:r w:rsidRPr="00F86F35">
        <w:rPr>
          <w:rFonts w:ascii="Calibri" w:hAnsi="Calibri" w:cs="Calibri"/>
          <w:sz w:val="22"/>
          <w:szCs w:val="22"/>
        </w:rPr>
        <w:t>ałą</w:t>
      </w:r>
      <w:r w:rsidR="00D57638" w:rsidRPr="00F86F35">
        <w:rPr>
          <w:rFonts w:ascii="Calibri" w:hAnsi="Calibri" w:cs="Calibri"/>
          <w:sz w:val="22"/>
          <w:szCs w:val="22"/>
        </w:rPr>
        <w:t>cznik nr 3 do Formularza oferty,</w:t>
      </w:r>
    </w:p>
    <w:p w14:paraId="2A7C0705" w14:textId="77777777" w:rsidR="006B364F" w:rsidRPr="00F86F35" w:rsidRDefault="00D57638" w:rsidP="003553A5">
      <w:pPr>
        <w:numPr>
          <w:ilvl w:val="0"/>
          <w:numId w:val="2"/>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Polisa OC,</w:t>
      </w:r>
    </w:p>
    <w:p w14:paraId="7326196A" w14:textId="77777777" w:rsidR="00724152" w:rsidRPr="00075F69" w:rsidRDefault="00555C00" w:rsidP="0011003C">
      <w:pPr>
        <w:numPr>
          <w:ilvl w:val="0"/>
          <w:numId w:val="2"/>
        </w:numPr>
        <w:spacing w:line="240" w:lineRule="auto"/>
        <w:ind w:left="709" w:hanging="425"/>
        <w:jc w:val="both"/>
        <w:rPr>
          <w:rFonts w:ascii="Calibri" w:hAnsi="Calibri" w:cs="Calibri"/>
          <w:color w:val="000000"/>
          <w:sz w:val="22"/>
          <w:szCs w:val="22"/>
        </w:rPr>
      </w:pPr>
      <w:r w:rsidRPr="00F86F35">
        <w:rPr>
          <w:rFonts w:ascii="Calibri" w:hAnsi="Calibri" w:cs="Calibri"/>
          <w:sz w:val="22"/>
          <w:szCs w:val="22"/>
        </w:rPr>
        <w:t>Aktualny odpis z właściwego rejestru, jeżeli odrębne przepisy wymagają wpisu do</w:t>
      </w:r>
      <w:r w:rsidR="009122AF" w:rsidRPr="00F86F35">
        <w:rPr>
          <w:rFonts w:ascii="Calibri" w:hAnsi="Calibri" w:cs="Calibri"/>
          <w:sz w:val="22"/>
          <w:szCs w:val="22"/>
        </w:rPr>
        <w:t> </w:t>
      </w:r>
      <w:r w:rsidRPr="00F86F35">
        <w:rPr>
          <w:rFonts w:ascii="Calibri" w:hAnsi="Calibri" w:cs="Calibri"/>
          <w:sz w:val="22"/>
          <w:szCs w:val="22"/>
        </w:rPr>
        <w:t>rejestru lub innego dokumentu zaświadczającego o formie prowadzonej działalności, wystawionego nie wcześniej niż 6 miesięcy przed upływem terminu składania ofert</w:t>
      </w:r>
      <w:r w:rsidR="00B73E2F" w:rsidRPr="00F86F35">
        <w:rPr>
          <w:rFonts w:ascii="Calibri" w:hAnsi="Calibri" w:cs="Calibri"/>
          <w:sz w:val="22"/>
          <w:szCs w:val="22"/>
        </w:rPr>
        <w:t>.</w:t>
      </w:r>
    </w:p>
    <w:p w14:paraId="17A9E61B" w14:textId="77777777" w:rsidR="0011003C" w:rsidRPr="00660BF2" w:rsidRDefault="0011003C" w:rsidP="0011003C">
      <w:pPr>
        <w:numPr>
          <w:ilvl w:val="0"/>
          <w:numId w:val="2"/>
        </w:numPr>
        <w:spacing w:line="240" w:lineRule="auto"/>
        <w:rPr>
          <w:rFonts w:ascii="Calibri" w:hAnsi="Calibri" w:cs="Calibri"/>
          <w:color w:val="000000"/>
          <w:sz w:val="22"/>
          <w:szCs w:val="22"/>
        </w:rPr>
      </w:pPr>
      <w:r w:rsidRPr="0011003C">
        <w:rPr>
          <w:rFonts w:ascii="Calibri" w:hAnsi="Calibri" w:cs="Calibri"/>
          <w:color w:val="000000"/>
          <w:sz w:val="22"/>
          <w:szCs w:val="22"/>
        </w:rPr>
        <w:t>Oświadczenie o braku podstaw do wpisu na listę osób lub podmiotów, o której mowa w</w:t>
      </w:r>
      <w:r>
        <w:rPr>
          <w:rFonts w:ascii="Calibri" w:hAnsi="Calibri" w:cs="Calibri"/>
          <w:color w:val="000000"/>
          <w:sz w:val="22"/>
          <w:szCs w:val="22"/>
        </w:rPr>
        <w:t xml:space="preserve"> </w:t>
      </w:r>
      <w:r w:rsidRPr="0011003C">
        <w:rPr>
          <w:rFonts w:ascii="Calibri" w:hAnsi="Calibri" w:cs="Calibri"/>
          <w:color w:val="000000"/>
          <w:sz w:val="22"/>
          <w:szCs w:val="22"/>
        </w:rPr>
        <w:t>ustawie z dnia 13 kwietnia 2022 r. o szczególnych rozwiązaniach w zakresie przeciwdziałania wspieraniu agres</w:t>
      </w:r>
      <w:r w:rsidRPr="00660BF2">
        <w:rPr>
          <w:rFonts w:ascii="Calibri" w:hAnsi="Calibri" w:cs="Calibri"/>
          <w:color w:val="000000"/>
          <w:sz w:val="22"/>
          <w:szCs w:val="22"/>
        </w:rPr>
        <w:t>ji na Ukrainę oraz służących ochronie bezpieczeństwa narodowego – Załącznik nr 5 do SWZ.</w:t>
      </w:r>
    </w:p>
    <w:p w14:paraId="6BED512E" w14:textId="77777777" w:rsidR="00075F69" w:rsidRPr="00F86F35" w:rsidRDefault="00075F69" w:rsidP="0011003C">
      <w:pPr>
        <w:spacing w:line="240" w:lineRule="auto"/>
        <w:ind w:left="709"/>
        <w:jc w:val="both"/>
        <w:rPr>
          <w:rFonts w:ascii="Calibri" w:hAnsi="Calibri" w:cs="Calibri"/>
          <w:color w:val="000000"/>
          <w:sz w:val="22"/>
          <w:szCs w:val="22"/>
        </w:rPr>
      </w:pPr>
    </w:p>
    <w:p w14:paraId="0A503478" w14:textId="77777777" w:rsidR="00EC0BA7" w:rsidRPr="00F86F35" w:rsidRDefault="00883E03">
      <w:pPr>
        <w:numPr>
          <w:ilvl w:val="0"/>
          <w:numId w:val="13"/>
        </w:numPr>
        <w:spacing w:line="240" w:lineRule="auto"/>
        <w:ind w:left="284" w:hanging="284"/>
        <w:jc w:val="both"/>
        <w:rPr>
          <w:rFonts w:ascii="Calibri" w:hAnsi="Calibri" w:cs="Calibri"/>
          <w:b/>
          <w:sz w:val="22"/>
          <w:szCs w:val="22"/>
        </w:rPr>
      </w:pPr>
      <w:r w:rsidRPr="00F86F35">
        <w:rPr>
          <w:rFonts w:ascii="Calibri" w:hAnsi="Calibri" w:cs="Calibri"/>
          <w:b/>
          <w:sz w:val="22"/>
          <w:szCs w:val="22"/>
        </w:rPr>
        <w:t>SPOSÓB DOKONYWANIA OCENY SPEŁNIANIA WARUNKÓW UDZIAŁU W POSTĘPOWANIU</w:t>
      </w:r>
    </w:p>
    <w:p w14:paraId="41F9A2A8" w14:textId="77777777" w:rsidR="004C0F47"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sz w:val="22"/>
          <w:szCs w:val="22"/>
        </w:rPr>
        <w:t>Warunki wymagane od wykonawców sprawdzane będą na podstawie załączonych do</w:t>
      </w:r>
      <w:r w:rsidR="00282BFD" w:rsidRPr="00F86F35">
        <w:rPr>
          <w:rFonts w:ascii="Calibri" w:hAnsi="Calibri" w:cs="Calibri"/>
          <w:sz w:val="22"/>
          <w:szCs w:val="22"/>
        </w:rPr>
        <w:t> </w:t>
      </w:r>
      <w:r w:rsidRPr="00F86F35">
        <w:rPr>
          <w:rFonts w:ascii="Calibri" w:hAnsi="Calibri" w:cs="Calibri"/>
          <w:sz w:val="22"/>
          <w:szCs w:val="22"/>
        </w:rPr>
        <w:t>oferty dokumentów i oświadczeń, zgodnie z</w:t>
      </w:r>
      <w:r w:rsidR="00D57638" w:rsidRPr="00F86F35">
        <w:rPr>
          <w:rFonts w:ascii="Calibri" w:hAnsi="Calibri" w:cs="Calibri"/>
          <w:sz w:val="22"/>
          <w:szCs w:val="22"/>
        </w:rPr>
        <w:t xml:space="preserve"> formułą „spełnia-nie spełnia”,</w:t>
      </w:r>
    </w:p>
    <w:p w14:paraId="20E1D050" w14:textId="77777777" w:rsidR="004C0F47"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bCs/>
          <w:iCs/>
          <w:sz w:val="22"/>
          <w:szCs w:val="22"/>
        </w:rPr>
        <w:t>Niespełnienie chociażby jednego z warunków skutkować będzie wykluczeniem Wykonawcy z postępowania po uprzednim wezwaniu do uzupełnienia brakujących dokumentów</w:t>
      </w:r>
      <w:r w:rsidR="00970711" w:rsidRPr="00F86F35">
        <w:rPr>
          <w:rFonts w:ascii="Calibri" w:hAnsi="Calibri" w:cs="Calibri"/>
          <w:bCs/>
          <w:iCs/>
          <w:sz w:val="22"/>
          <w:szCs w:val="22"/>
        </w:rPr>
        <w:t>,</w:t>
      </w:r>
      <w:r w:rsidRPr="00F86F35">
        <w:rPr>
          <w:rFonts w:ascii="Calibri" w:hAnsi="Calibri" w:cs="Calibri"/>
          <w:bCs/>
          <w:iCs/>
          <w:sz w:val="22"/>
          <w:szCs w:val="22"/>
        </w:rPr>
        <w:t xml:space="preserve"> </w:t>
      </w:r>
      <w:r w:rsidR="00970711" w:rsidRPr="00F86F35">
        <w:rPr>
          <w:rFonts w:ascii="Calibri" w:hAnsi="Calibri" w:cs="Calibri"/>
          <w:bCs/>
          <w:iCs/>
          <w:sz w:val="22"/>
          <w:szCs w:val="22"/>
        </w:rPr>
        <w:t xml:space="preserve">wymienionych w Części III ust. 1 pkt 1 </w:t>
      </w:r>
      <w:proofErr w:type="spellStart"/>
      <w:r w:rsidR="00970711" w:rsidRPr="00F86F35">
        <w:rPr>
          <w:rFonts w:ascii="Calibri" w:hAnsi="Calibri" w:cs="Calibri"/>
          <w:bCs/>
          <w:iCs/>
          <w:sz w:val="22"/>
          <w:szCs w:val="22"/>
        </w:rPr>
        <w:t>ppkt</w:t>
      </w:r>
      <w:proofErr w:type="spellEnd"/>
      <w:r w:rsidR="00970711" w:rsidRPr="00F86F35">
        <w:rPr>
          <w:rFonts w:ascii="Calibri" w:hAnsi="Calibri" w:cs="Calibri"/>
          <w:bCs/>
          <w:iCs/>
          <w:sz w:val="22"/>
          <w:szCs w:val="22"/>
        </w:rPr>
        <w:t xml:space="preserve"> 1.1 oraz ust. 2, </w:t>
      </w:r>
      <w:r w:rsidRPr="00F86F35">
        <w:rPr>
          <w:rFonts w:ascii="Calibri" w:hAnsi="Calibri" w:cs="Calibri"/>
          <w:bCs/>
          <w:iCs/>
          <w:sz w:val="22"/>
          <w:szCs w:val="22"/>
        </w:rPr>
        <w:t>potwierdzających spełnienie postawionych warunków (na dzień składani</w:t>
      </w:r>
      <w:r w:rsidR="00D57638" w:rsidRPr="00F86F35">
        <w:rPr>
          <w:rFonts w:ascii="Calibri" w:hAnsi="Calibri" w:cs="Calibri"/>
          <w:bCs/>
          <w:iCs/>
          <w:sz w:val="22"/>
          <w:szCs w:val="22"/>
        </w:rPr>
        <w:t>a ofert) oraz odrzuceniem ofert,</w:t>
      </w:r>
    </w:p>
    <w:p w14:paraId="12015945" w14:textId="77777777" w:rsidR="00B868ED"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sz w:val="22"/>
          <w:szCs w:val="22"/>
        </w:rPr>
        <w:t>Nie może być żadnego stanu pośredniego, co oznacza, że warunek spełniony częściowo będzie oceniany jako nie spełniony. Wykonawca musi spełniać wszystkie warunki wymagane przez zamawiającego</w:t>
      </w:r>
      <w:r w:rsidR="0027476E" w:rsidRPr="00F86F35">
        <w:rPr>
          <w:rFonts w:ascii="Calibri" w:hAnsi="Calibri" w:cs="Calibri"/>
          <w:sz w:val="22"/>
          <w:szCs w:val="22"/>
        </w:rPr>
        <w:t>.</w:t>
      </w:r>
    </w:p>
    <w:p w14:paraId="58CA5520" w14:textId="77777777" w:rsidR="00C829E8" w:rsidRPr="00F86F35" w:rsidRDefault="00C829E8" w:rsidP="003553A5">
      <w:pPr>
        <w:spacing w:line="240" w:lineRule="auto"/>
        <w:ind w:left="720"/>
        <w:jc w:val="both"/>
        <w:rPr>
          <w:rFonts w:ascii="Calibri" w:hAnsi="Calibri" w:cs="Calibri"/>
          <w:sz w:val="22"/>
          <w:szCs w:val="22"/>
        </w:rPr>
      </w:pPr>
    </w:p>
    <w:p w14:paraId="65309B24" w14:textId="77777777" w:rsidR="001812E3" w:rsidRPr="00F86F35" w:rsidRDefault="003D2DEF"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w:t>
      </w:r>
      <w:r w:rsidR="00B157E6" w:rsidRPr="00F86F35">
        <w:rPr>
          <w:rFonts w:ascii="Calibri" w:hAnsi="Calibri" w:cs="Calibri"/>
          <w:bCs/>
          <w:sz w:val="22"/>
          <w:szCs w:val="22"/>
        </w:rPr>
        <w:t>V</w:t>
      </w:r>
      <w:r w:rsidRPr="00F86F35">
        <w:rPr>
          <w:rFonts w:ascii="Calibri" w:hAnsi="Calibri" w:cs="Calibri"/>
          <w:bCs/>
          <w:sz w:val="22"/>
          <w:szCs w:val="22"/>
        </w:rPr>
        <w:t xml:space="preserve">. </w:t>
      </w:r>
      <w:r w:rsidR="0023659C" w:rsidRPr="00F86F35">
        <w:rPr>
          <w:rFonts w:ascii="Calibri" w:hAnsi="Calibri" w:cs="Calibri"/>
          <w:bCs/>
          <w:sz w:val="22"/>
          <w:szCs w:val="22"/>
        </w:rPr>
        <w:t>SPOSÓB POROZUMIEWANIA SIĘ ZAMAWIAJĄCEGO Z WYKONAWCAMI</w:t>
      </w:r>
    </w:p>
    <w:p w14:paraId="14BCB136"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1. SPOSÓB POROZUMIEWANIA SIĘ Z WYKONAWCAMI</w:t>
      </w:r>
    </w:p>
    <w:p w14:paraId="25E72522"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W postępowaniu komunikacja między Zamawiającym a Wykonawcami odbywa się:</w:t>
      </w:r>
    </w:p>
    <w:p w14:paraId="2F884BE4" w14:textId="77777777" w:rsidR="0032024A" w:rsidRPr="00F86F35" w:rsidRDefault="00521D12">
      <w:pPr>
        <w:numPr>
          <w:ilvl w:val="0"/>
          <w:numId w:val="23"/>
        </w:numPr>
        <w:tabs>
          <w:tab w:val="left" w:pos="851"/>
        </w:tabs>
        <w:spacing w:line="240" w:lineRule="auto"/>
        <w:ind w:left="851"/>
        <w:jc w:val="both"/>
        <w:rPr>
          <w:rFonts w:ascii="Calibri" w:hAnsi="Calibri" w:cs="Calibri"/>
          <w:sz w:val="22"/>
          <w:szCs w:val="22"/>
        </w:rPr>
      </w:pPr>
      <w:r w:rsidRPr="00F86F35">
        <w:rPr>
          <w:rFonts w:ascii="Calibri" w:hAnsi="Calibri" w:cs="Calibri"/>
          <w:sz w:val="22"/>
          <w:szCs w:val="22"/>
        </w:rPr>
        <w:t xml:space="preserve">w formie pisemnej - poprzez operatora pocztowego lub Kancelarię Zamawiającego, mieszczącą się przy ul. Ks. J. Schulza 5 w Bydgoszczy, bud. A,  </w:t>
      </w:r>
    </w:p>
    <w:p w14:paraId="1AD428B2" w14:textId="77777777" w:rsidR="00521D12" w:rsidRPr="00F86F35" w:rsidRDefault="00521D12">
      <w:pPr>
        <w:numPr>
          <w:ilvl w:val="0"/>
          <w:numId w:val="23"/>
        </w:numPr>
        <w:tabs>
          <w:tab w:val="left" w:pos="851"/>
        </w:tabs>
        <w:spacing w:line="240" w:lineRule="auto"/>
        <w:ind w:left="851"/>
        <w:jc w:val="both"/>
        <w:rPr>
          <w:rFonts w:ascii="Calibri" w:hAnsi="Calibri" w:cs="Calibri"/>
          <w:sz w:val="22"/>
          <w:szCs w:val="22"/>
        </w:rPr>
      </w:pPr>
      <w:r w:rsidRPr="00F86F35">
        <w:rPr>
          <w:rFonts w:ascii="Calibri" w:hAnsi="Calibri" w:cs="Calibri"/>
          <w:sz w:val="22"/>
          <w:szCs w:val="22"/>
        </w:rPr>
        <w:t xml:space="preserve">elektronicznie za pośrednictwem platformy </w:t>
      </w:r>
      <w:r w:rsidRPr="00F86F35">
        <w:rPr>
          <w:rFonts w:ascii="Calibri" w:hAnsi="Calibri" w:cs="Calibri"/>
          <w:b/>
          <w:sz w:val="22"/>
          <w:szCs w:val="22"/>
        </w:rPr>
        <w:t>www.platformazakupowa.pl</w:t>
      </w:r>
      <w:r w:rsidRPr="00F86F35">
        <w:rPr>
          <w:rFonts w:ascii="Calibri" w:hAnsi="Calibri" w:cs="Calibri"/>
          <w:sz w:val="22"/>
          <w:szCs w:val="22"/>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5829F759"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Link do postępowania dostępny jest na stronie Biuletynu Informacji Publicznej KPEC </w:t>
      </w:r>
    </w:p>
    <w:p w14:paraId="5D03047F" w14:textId="77777777" w:rsidR="0032024A" w:rsidRPr="00F86F35" w:rsidRDefault="00521D12" w:rsidP="003553A5">
      <w:pPr>
        <w:spacing w:line="240" w:lineRule="auto"/>
        <w:ind w:left="567"/>
        <w:jc w:val="both"/>
        <w:rPr>
          <w:rFonts w:ascii="Calibri" w:hAnsi="Calibri" w:cs="Calibri"/>
          <w:sz w:val="22"/>
          <w:szCs w:val="22"/>
        </w:rPr>
      </w:pPr>
      <w:r w:rsidRPr="00F86F35">
        <w:rPr>
          <w:rFonts w:ascii="Calibri" w:hAnsi="Calibri" w:cs="Calibri"/>
          <w:sz w:val="22"/>
          <w:szCs w:val="22"/>
        </w:rPr>
        <w:t>Sp. z o.o. w Bydgoszczy (www.bip.kpec.bydgoszcz.pl) w zakładce „PLATFORMA ZAKUPOWA” lub bezpośrednio poprzez dedykowany profil KPEC Sp. z o.o. w Bydgoszczy:</w:t>
      </w:r>
      <w:r w:rsidR="0032024A" w:rsidRPr="00F86F35">
        <w:rPr>
          <w:rFonts w:ascii="Calibri" w:hAnsi="Calibri" w:cs="Calibri"/>
          <w:sz w:val="22"/>
          <w:szCs w:val="22"/>
        </w:rPr>
        <w:t xml:space="preserve"> </w:t>
      </w:r>
      <w:r w:rsidRPr="00F86F35">
        <w:rPr>
          <w:rFonts w:ascii="Calibri" w:hAnsi="Calibri" w:cs="Calibri"/>
          <w:sz w:val="22"/>
          <w:szCs w:val="22"/>
        </w:rPr>
        <w:t>www.platformazakupowa.pl/</w:t>
      </w:r>
      <w:r w:rsidR="0032024A" w:rsidRPr="00F86F35">
        <w:rPr>
          <w:rFonts w:ascii="Calibri" w:hAnsi="Calibri" w:cs="Calibri"/>
          <w:sz w:val="22"/>
          <w:szCs w:val="22"/>
        </w:rPr>
        <w:t>pn/kpec_bydgoszcz</w:t>
      </w:r>
    </w:p>
    <w:p w14:paraId="57D05CF1"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6F8A7D76"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Dokumenty elektroniczne lub ich elektroniczne kopie oraz oświadczenia składane są przez Wykonawcę za pośrednictwem platformy www.platformazakupowa.pl jako załączniki. Zamawiający następujący format przesyłanych danych: .pdf, .</w:t>
      </w:r>
      <w:proofErr w:type="spellStart"/>
      <w:r w:rsidRPr="00F86F35">
        <w:rPr>
          <w:rFonts w:ascii="Calibri" w:hAnsi="Calibri" w:cs="Calibri"/>
          <w:sz w:val="22"/>
          <w:szCs w:val="22"/>
        </w:rPr>
        <w:t>doc</w:t>
      </w:r>
      <w:proofErr w:type="spellEnd"/>
      <w:r w:rsidRPr="00F86F35">
        <w:rPr>
          <w:rFonts w:ascii="Calibri" w:hAnsi="Calibri" w:cs="Calibri"/>
          <w:sz w:val="22"/>
          <w:szCs w:val="22"/>
        </w:rPr>
        <w:t>, .xls, .zip.</w:t>
      </w:r>
    </w:p>
    <w:p w14:paraId="2EFC17FF"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w:t>
      </w:r>
      <w:proofErr w:type="spellStart"/>
      <w:r w:rsidRPr="00F86F35">
        <w:rPr>
          <w:rFonts w:ascii="Calibri" w:hAnsi="Calibri" w:cs="Calibri"/>
          <w:sz w:val="22"/>
          <w:szCs w:val="22"/>
        </w:rPr>
        <w:t>Nexus</w:t>
      </w:r>
      <w:proofErr w:type="spellEnd"/>
      <w:r w:rsidRPr="00F86F35">
        <w:rPr>
          <w:rFonts w:ascii="Calibri" w:hAnsi="Calibri" w:cs="Calibri"/>
          <w:sz w:val="22"/>
          <w:szCs w:val="22"/>
        </w:rPr>
        <w:t xml:space="preserve"> Sp. z o.o.” dostępnych pod adresem </w:t>
      </w:r>
      <w:hyperlink r:id="rId9" w:history="1">
        <w:r w:rsidR="0032024A" w:rsidRPr="00F86F35">
          <w:rPr>
            <w:rStyle w:val="Hipercze"/>
            <w:rFonts w:ascii="Calibri" w:hAnsi="Calibri" w:cs="Calibri"/>
            <w:sz w:val="22"/>
            <w:szCs w:val="22"/>
          </w:rPr>
          <w:t>www.platformazakupowa.pl</w:t>
        </w:r>
      </w:hyperlink>
      <w:r w:rsidRPr="00F86F35">
        <w:rPr>
          <w:rFonts w:ascii="Calibri" w:hAnsi="Calibri" w:cs="Calibri"/>
          <w:sz w:val="22"/>
          <w:szCs w:val="22"/>
        </w:rPr>
        <w:t>.</w:t>
      </w:r>
    </w:p>
    <w:p w14:paraId="18315C7E"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W sytuacjach awaryjnych, np. w przypadku awarii platformy www.platformazakupowa.pl, Zamawiający może komunikować się z Wykonawcami za pomocą poczty elektronicznej pod adresem: </w:t>
      </w:r>
      <w:hyperlink r:id="rId10" w:history="1">
        <w:r w:rsidR="0032024A" w:rsidRPr="00F86F35">
          <w:rPr>
            <w:rStyle w:val="Hipercze"/>
            <w:rFonts w:ascii="Calibri" w:hAnsi="Calibri" w:cs="Calibri"/>
            <w:sz w:val="22"/>
            <w:szCs w:val="22"/>
          </w:rPr>
          <w:t>zamowienia.publiczne@kpec.bydgoszcz.pl</w:t>
        </w:r>
      </w:hyperlink>
      <w:r w:rsidRPr="00F86F35">
        <w:rPr>
          <w:rFonts w:ascii="Calibri" w:hAnsi="Calibri" w:cs="Calibri"/>
          <w:sz w:val="22"/>
          <w:szCs w:val="22"/>
        </w:rPr>
        <w:t>.</w:t>
      </w:r>
    </w:p>
    <w:p w14:paraId="38B612DC"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Zamawiający w uzasadnionych przypadkach może, przed upływem terminu składania ofert, zmienić treść SWZ. Dokonaną zmianę SWZ Zamawiający zamieszcza za pośrednictwem portalu www.platformazakupowa.pl w miejscu publikacji ogłoszenia.</w:t>
      </w:r>
    </w:p>
    <w:p w14:paraId="3BFE4788"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Wszelkie dokumenty, które Zamawiający zobowiązany jest opublikować na stronie internetowej, dostępne będą pod adresem: www.bip.kpec.bydgoszcz.pl, w szczególności w zakładce „Platforma zakupowa”.</w:t>
      </w:r>
    </w:p>
    <w:p w14:paraId="250AFC6E"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2. OSOBY UPRAWNIONE DO KONTAKTOWANIA SIĘ Z WYKONAWCAMI</w:t>
      </w:r>
    </w:p>
    <w:p w14:paraId="3182E180" w14:textId="77777777" w:rsidR="00521D12" w:rsidRPr="00F86F35" w:rsidRDefault="00521D12" w:rsidP="003553A5">
      <w:pPr>
        <w:spacing w:line="240" w:lineRule="auto"/>
        <w:ind w:left="284"/>
        <w:jc w:val="both"/>
        <w:rPr>
          <w:rFonts w:ascii="Calibri" w:hAnsi="Calibri" w:cs="Calibri"/>
          <w:sz w:val="22"/>
          <w:szCs w:val="22"/>
        </w:rPr>
      </w:pPr>
      <w:r w:rsidRPr="00F86F35">
        <w:rPr>
          <w:rFonts w:ascii="Calibri" w:hAnsi="Calibri" w:cs="Calibri"/>
          <w:sz w:val="22"/>
          <w:szCs w:val="22"/>
        </w:rPr>
        <w:t>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zamowienia.publiczne@kpec.bydgoszcz.pl</w:t>
      </w:r>
    </w:p>
    <w:p w14:paraId="0511C7AA"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3. OPIS SPOSOBU UDZIELANIA WYJAŚNIEŃ</w:t>
      </w:r>
    </w:p>
    <w:p w14:paraId="16258845" w14:textId="77777777" w:rsidR="00521D12" w:rsidRPr="00F86F35" w:rsidRDefault="00521D12">
      <w:pPr>
        <w:numPr>
          <w:ilvl w:val="0"/>
          <w:numId w:val="25"/>
        </w:numPr>
        <w:spacing w:line="240" w:lineRule="auto"/>
        <w:ind w:left="567"/>
        <w:jc w:val="both"/>
        <w:rPr>
          <w:rFonts w:ascii="Calibri" w:hAnsi="Calibri" w:cs="Calibri"/>
          <w:sz w:val="22"/>
          <w:szCs w:val="22"/>
        </w:rPr>
      </w:pPr>
      <w:r w:rsidRPr="00F86F35">
        <w:rPr>
          <w:rFonts w:ascii="Calibri" w:hAnsi="Calibri" w:cs="Calibri"/>
          <w:sz w:val="22"/>
          <w:szCs w:val="22"/>
        </w:rPr>
        <w:t>Każdy Wykonawca może zwrócić się do Zamawiającego o wyjaśnienie treści Specyfikacji Istotnych Warunków Zamówienia. Zamawiający udzieli wyjaśnień niezwłocznie chyba, że prośba o wyjaśnienie treści specyfikacji wpłynie do Zamawiającego po połowie terminu przewidzianego na przygotowanie ofert.</w:t>
      </w:r>
    </w:p>
    <w:p w14:paraId="38E98BCB" w14:textId="77777777" w:rsidR="0032024A" w:rsidRPr="00F86F35" w:rsidRDefault="00521D12" w:rsidP="003553A5">
      <w:pPr>
        <w:spacing w:line="240" w:lineRule="auto"/>
        <w:ind w:left="567"/>
        <w:jc w:val="both"/>
        <w:rPr>
          <w:rFonts w:ascii="Calibri" w:hAnsi="Calibri" w:cs="Calibri"/>
          <w:sz w:val="22"/>
          <w:szCs w:val="22"/>
        </w:rPr>
      </w:pPr>
      <w:r w:rsidRPr="00F86F35">
        <w:rPr>
          <w:rFonts w:ascii="Calibri" w:hAnsi="Calibri" w:cs="Calibri"/>
          <w:sz w:val="22"/>
          <w:szCs w:val="22"/>
        </w:rPr>
        <w:t>Jeżeli wniosek o wyjaśnienie treści Specyfikacji Istotnych Warunków Zamówienia wpłynie  po połowie terminu przewidzianego na przygotowanie ofert Zamawiający może udzielić wyjaśnienia lub pozostawić bez rozpoznania.</w:t>
      </w:r>
    </w:p>
    <w:p w14:paraId="72A4C495" w14:textId="77777777" w:rsidR="00C828AC" w:rsidRPr="00F86F35" w:rsidRDefault="00521D12">
      <w:pPr>
        <w:numPr>
          <w:ilvl w:val="0"/>
          <w:numId w:val="25"/>
        </w:numPr>
        <w:spacing w:line="240" w:lineRule="auto"/>
        <w:ind w:left="567"/>
        <w:jc w:val="both"/>
        <w:rPr>
          <w:rFonts w:ascii="Calibri" w:hAnsi="Calibri" w:cs="Calibri"/>
          <w:sz w:val="22"/>
          <w:szCs w:val="22"/>
        </w:rPr>
      </w:pPr>
      <w:r w:rsidRPr="00F86F35">
        <w:rPr>
          <w:rFonts w:ascii="Calibri" w:hAnsi="Calibri" w:cs="Calibri"/>
          <w:sz w:val="22"/>
          <w:szCs w:val="22"/>
        </w:rPr>
        <w:t>Treść zapytań wraz z udzielonymi wyjaśnieniami Zamawiający, bez ujawniania źródeł zapytania, umieści za pośrednictwem portalu www.platformazakupowa.pl w miejscu publikacji ogłoszenia.</w:t>
      </w:r>
    </w:p>
    <w:p w14:paraId="3616802A" w14:textId="77777777" w:rsidR="00521D12" w:rsidRPr="00F86F35" w:rsidRDefault="00521D12" w:rsidP="003553A5">
      <w:pPr>
        <w:spacing w:line="240" w:lineRule="auto"/>
        <w:ind w:left="709" w:hanging="425"/>
        <w:jc w:val="both"/>
        <w:rPr>
          <w:rFonts w:ascii="Calibri" w:hAnsi="Calibri" w:cs="Calibri"/>
          <w:sz w:val="22"/>
          <w:szCs w:val="22"/>
        </w:rPr>
      </w:pPr>
    </w:p>
    <w:p w14:paraId="183FA4CD" w14:textId="77777777" w:rsidR="00A47F2D" w:rsidRPr="00F86F35" w:rsidRDefault="0023659C" w:rsidP="003553A5">
      <w:pPr>
        <w:pStyle w:val="Nagwek1"/>
        <w:spacing w:line="240" w:lineRule="auto"/>
        <w:rPr>
          <w:rFonts w:ascii="Calibri" w:hAnsi="Calibri" w:cs="Calibri"/>
          <w:bCs/>
          <w:sz w:val="22"/>
          <w:szCs w:val="22"/>
        </w:rPr>
      </w:pPr>
      <w:r w:rsidRPr="00F86F35">
        <w:rPr>
          <w:rFonts w:ascii="Calibri" w:hAnsi="Calibri" w:cs="Calibri"/>
          <w:bCs/>
          <w:sz w:val="22"/>
          <w:szCs w:val="22"/>
        </w:rPr>
        <w:t xml:space="preserve">CZĘŚĆ V. </w:t>
      </w:r>
      <w:r w:rsidR="0085650A" w:rsidRPr="00F86F35">
        <w:rPr>
          <w:rFonts w:ascii="Calibri" w:hAnsi="Calibri" w:cs="Calibri"/>
          <w:bCs/>
          <w:sz w:val="22"/>
          <w:szCs w:val="22"/>
        </w:rPr>
        <w:t>TERMIN ZWIĄZANIA OFERTĄ</w:t>
      </w:r>
    </w:p>
    <w:p w14:paraId="5CA20245" w14:textId="77777777" w:rsidR="00A47F2D" w:rsidRPr="00F86F35" w:rsidRDefault="00A47F2D" w:rsidP="003553A5">
      <w:pPr>
        <w:pStyle w:val="NormalnyArial"/>
        <w:numPr>
          <w:ilvl w:val="6"/>
          <w:numId w:val="2"/>
        </w:numPr>
        <w:spacing w:line="240" w:lineRule="auto"/>
        <w:ind w:left="426" w:hanging="426"/>
        <w:jc w:val="both"/>
        <w:rPr>
          <w:rFonts w:ascii="Calibri" w:hAnsi="Calibri" w:cs="Calibri"/>
          <w:sz w:val="22"/>
          <w:szCs w:val="22"/>
        </w:rPr>
      </w:pPr>
      <w:r w:rsidRPr="00F86F35">
        <w:rPr>
          <w:rFonts w:ascii="Calibri" w:hAnsi="Calibri" w:cs="Calibri"/>
          <w:sz w:val="22"/>
          <w:szCs w:val="22"/>
        </w:rPr>
        <w:t xml:space="preserve">Wykonawcy pozostają związani ofertą przez okres </w:t>
      </w:r>
      <w:r w:rsidR="00B157E6" w:rsidRPr="00F86F35">
        <w:rPr>
          <w:rFonts w:ascii="Calibri" w:hAnsi="Calibri" w:cs="Calibri"/>
          <w:sz w:val="22"/>
          <w:szCs w:val="22"/>
        </w:rPr>
        <w:t>3</w:t>
      </w:r>
      <w:r w:rsidR="00D82680" w:rsidRPr="00F86F35">
        <w:rPr>
          <w:rFonts w:ascii="Calibri" w:hAnsi="Calibri" w:cs="Calibri"/>
          <w:sz w:val="22"/>
          <w:szCs w:val="22"/>
        </w:rPr>
        <w:t xml:space="preserve">0 </w:t>
      </w:r>
      <w:r w:rsidRPr="00F86F35">
        <w:rPr>
          <w:rFonts w:ascii="Calibri" w:hAnsi="Calibri" w:cs="Calibri"/>
          <w:sz w:val="22"/>
          <w:szCs w:val="22"/>
        </w:rPr>
        <w:t>dni. Bieg terminu związania ofertą rozpoczyna się wraz z upływem terminu składania ofert.</w:t>
      </w:r>
    </w:p>
    <w:p w14:paraId="4E3DFAF1" w14:textId="77777777" w:rsidR="00CC4EC0" w:rsidRPr="00F86F35" w:rsidRDefault="00A47F2D" w:rsidP="003553A5">
      <w:pPr>
        <w:pStyle w:val="NormalnyArial"/>
        <w:numPr>
          <w:ilvl w:val="6"/>
          <w:numId w:val="2"/>
        </w:numPr>
        <w:spacing w:line="240" w:lineRule="auto"/>
        <w:ind w:left="426" w:hanging="426"/>
        <w:jc w:val="both"/>
        <w:rPr>
          <w:rFonts w:ascii="Calibri" w:hAnsi="Calibri" w:cs="Calibri"/>
          <w:sz w:val="22"/>
          <w:szCs w:val="22"/>
        </w:rPr>
      </w:pPr>
      <w:r w:rsidRPr="00F86F35">
        <w:rPr>
          <w:rFonts w:ascii="Calibri" w:hAnsi="Calibri" w:cs="Calibri"/>
          <w:sz w:val="22"/>
          <w:szCs w:val="22"/>
        </w:rPr>
        <w:t>Treść oświadczenia o terminie związania ofertą z</w:t>
      </w:r>
      <w:r w:rsidR="00236E5A" w:rsidRPr="00F86F35">
        <w:rPr>
          <w:rFonts w:ascii="Calibri" w:hAnsi="Calibri" w:cs="Calibri"/>
          <w:sz w:val="22"/>
          <w:szCs w:val="22"/>
        </w:rPr>
        <w:t>awarta jest w formularzu oferty</w:t>
      </w:r>
      <w:r w:rsidR="00D57638" w:rsidRPr="00F86F35">
        <w:rPr>
          <w:rFonts w:ascii="Calibri" w:hAnsi="Calibri" w:cs="Calibri"/>
          <w:sz w:val="22"/>
          <w:szCs w:val="22"/>
        </w:rPr>
        <w:t>.</w:t>
      </w:r>
      <w:r w:rsidR="00236E5A" w:rsidRPr="00F86F35">
        <w:rPr>
          <w:rFonts w:ascii="Calibri" w:hAnsi="Calibri" w:cs="Calibri"/>
          <w:sz w:val="22"/>
          <w:szCs w:val="22"/>
        </w:rPr>
        <w:t xml:space="preserve"> </w:t>
      </w:r>
    </w:p>
    <w:p w14:paraId="3AD0BC47" w14:textId="77777777" w:rsidR="00CC4EC0" w:rsidRPr="00F86F35" w:rsidRDefault="00CC4EC0" w:rsidP="003553A5">
      <w:pPr>
        <w:spacing w:line="240" w:lineRule="auto"/>
        <w:rPr>
          <w:rFonts w:ascii="Calibri" w:hAnsi="Calibri" w:cs="Calibri"/>
          <w:sz w:val="22"/>
          <w:szCs w:val="22"/>
        </w:rPr>
      </w:pPr>
    </w:p>
    <w:p w14:paraId="74D3C9A1" w14:textId="77777777" w:rsidR="0085650A" w:rsidRPr="00F86F35" w:rsidRDefault="0085650A"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VI. SPOSÓB PRZYGOTOWANIA OFERTY</w:t>
      </w:r>
    </w:p>
    <w:p w14:paraId="7BEB1D85" w14:textId="77777777" w:rsidR="00521D12" w:rsidRPr="00F86F35" w:rsidRDefault="00521D12">
      <w:pPr>
        <w:numPr>
          <w:ilvl w:val="0"/>
          <w:numId w:val="26"/>
        </w:numPr>
        <w:spacing w:line="240" w:lineRule="auto"/>
        <w:ind w:left="426"/>
        <w:jc w:val="both"/>
        <w:rPr>
          <w:rFonts w:ascii="Calibri" w:hAnsi="Calibri" w:cs="Calibri"/>
          <w:sz w:val="22"/>
          <w:szCs w:val="22"/>
        </w:rPr>
      </w:pPr>
      <w:r w:rsidRPr="00F86F35">
        <w:rPr>
          <w:rFonts w:ascii="Calibri" w:hAnsi="Calibri" w:cs="Calibri"/>
          <w:b/>
          <w:sz w:val="22"/>
          <w:szCs w:val="22"/>
        </w:rPr>
        <w:t>Oferta powinna zawierać:</w:t>
      </w:r>
    </w:p>
    <w:p w14:paraId="05D87739" w14:textId="77777777" w:rsidR="0032024A" w:rsidRPr="00F86F35" w:rsidRDefault="00521D12">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Formularz oferty napisany zgodnie ze wzorem zawartym w Załączniku nr 1 do SWZ;</w:t>
      </w:r>
    </w:p>
    <w:p w14:paraId="5C627B94"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W</w:t>
      </w:r>
      <w:r w:rsidR="00521D12" w:rsidRPr="00F86F35">
        <w:rPr>
          <w:rFonts w:ascii="Calibri" w:hAnsi="Calibri" w:cs="Calibri"/>
          <w:sz w:val="22"/>
          <w:szCs w:val="22"/>
        </w:rPr>
        <w:t xml:space="preserve"> przypadku Wykonawców ubiegających się wspólnie o udzielenie zamówienia – np. Konsorcjum – pełnomocnictwo upoważniające do reprezentowania ich w  postępowaniu o udzielenie zamówienia albo reprezentowania w postępowaniu i zawarcia umowy w sprawie zamówienia, podpisane przez upoważnionych przedstawicieli każdego z wykonawców;</w:t>
      </w:r>
    </w:p>
    <w:p w14:paraId="492BCD9B"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color w:val="000000"/>
          <w:sz w:val="22"/>
          <w:szCs w:val="22"/>
        </w:rPr>
        <w:t>O</w:t>
      </w:r>
      <w:r w:rsidR="00521D12" w:rsidRPr="00F86F35">
        <w:rPr>
          <w:rFonts w:ascii="Calibri" w:hAnsi="Calibri" w:cs="Calibri"/>
          <w:color w:val="000000"/>
          <w:sz w:val="22"/>
          <w:szCs w:val="22"/>
        </w:rPr>
        <w:t>świadczenie potwierdzające spełnienie warunków udziału w postępowaniu oraz wszystkie wymagane załączniki i dokumenty wskazane w SWZ</w:t>
      </w:r>
    </w:p>
    <w:p w14:paraId="307BA247"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color w:val="000000"/>
          <w:sz w:val="22"/>
          <w:szCs w:val="22"/>
        </w:rPr>
        <w:t>A</w:t>
      </w:r>
      <w:r w:rsidR="00521D12" w:rsidRPr="00F86F35">
        <w:rPr>
          <w:rFonts w:ascii="Calibri" w:hAnsi="Calibri" w:cs="Calibri"/>
          <w:color w:val="000000"/>
          <w:sz w:val="22"/>
          <w:szCs w:val="22"/>
        </w:rPr>
        <w:t>ktualny odpis z właściwego rejestru wystawionego nie wcześniej niż 6 miesięcy przed upływem terminu składania ofert lub inny dokument zaświadczający o formie świadczenia działalności.</w:t>
      </w:r>
    </w:p>
    <w:p w14:paraId="120D5802" w14:textId="77777777" w:rsidR="0032024A" w:rsidRPr="00F86F35" w:rsidRDefault="00521D12">
      <w:pPr>
        <w:numPr>
          <w:ilvl w:val="0"/>
          <w:numId w:val="26"/>
        </w:numPr>
        <w:spacing w:line="240" w:lineRule="auto"/>
        <w:ind w:left="426"/>
        <w:jc w:val="both"/>
        <w:rPr>
          <w:rFonts w:ascii="Calibri" w:hAnsi="Calibri" w:cs="Calibri"/>
          <w:sz w:val="22"/>
          <w:szCs w:val="22"/>
        </w:rPr>
      </w:pPr>
      <w:r w:rsidRPr="00F86F35">
        <w:rPr>
          <w:rFonts w:ascii="Calibri" w:hAnsi="Calibri" w:cs="Calibri"/>
          <w:b/>
          <w:sz w:val="22"/>
          <w:szCs w:val="22"/>
        </w:rPr>
        <w:t>Postać oferty.</w:t>
      </w:r>
    </w:p>
    <w:p w14:paraId="24F612E1" w14:textId="77777777" w:rsidR="0032024A" w:rsidRPr="00F86F35" w:rsidRDefault="0032024A">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Wykonawca może złożyć tylko jedną ofertę.</w:t>
      </w:r>
    </w:p>
    <w:p w14:paraId="0F3F0687"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musi być sporządzona w języku polskim.</w:t>
      </w:r>
    </w:p>
    <w:p w14:paraId="7FEA12C6"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hyperlink r:id="rId11" w:history="1">
        <w:r w:rsidR="0032024A" w:rsidRPr="00F86F35">
          <w:rPr>
            <w:rStyle w:val="Hipercze"/>
            <w:rFonts w:ascii="Calibri" w:hAnsi="Calibri" w:cs="Calibri"/>
            <w:sz w:val="22"/>
            <w:szCs w:val="22"/>
          </w:rPr>
          <w:t>www.platformazakupowa.pl</w:t>
        </w:r>
      </w:hyperlink>
      <w:r w:rsidRPr="00F86F35">
        <w:rPr>
          <w:rFonts w:ascii="Calibri" w:hAnsi="Calibri" w:cs="Calibri"/>
          <w:sz w:val="22"/>
          <w:szCs w:val="22"/>
        </w:rPr>
        <w:t>.</w:t>
      </w:r>
    </w:p>
    <w:p w14:paraId="51DF3CCD"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Treść oferty musi odpowiadać treści SWZ.</w:t>
      </w:r>
    </w:p>
    <w:p w14:paraId="7C2C5C83"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złożona w formie pisemnej powinna być napisana pismem maszynowym, na komputerze albo ręcznym w sposób czytelny.</w:t>
      </w:r>
    </w:p>
    <w:p w14:paraId="4CE5F7D6" w14:textId="77777777" w:rsidR="00521D12"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złożona w formie pisemnej musi być podpisana przez osobę uprawnioną do reprezentowania wykonawcy zgodnie z formą reprezentacji wykonawcy określoną w rejestrze lub innym dokumencie albo przez upoważnionego przedstawiciela.</w:t>
      </w:r>
    </w:p>
    <w:p w14:paraId="2D61BC76" w14:textId="77777777" w:rsidR="0032024A" w:rsidRPr="00F86F35" w:rsidRDefault="00521D12" w:rsidP="003553A5">
      <w:pPr>
        <w:tabs>
          <w:tab w:val="left" w:pos="567"/>
        </w:tabs>
        <w:spacing w:line="240" w:lineRule="auto"/>
        <w:ind w:left="708"/>
        <w:jc w:val="both"/>
        <w:rPr>
          <w:rFonts w:ascii="Calibri" w:hAnsi="Calibri" w:cs="Calibri"/>
          <w:sz w:val="22"/>
          <w:szCs w:val="22"/>
        </w:rPr>
      </w:pPr>
      <w:r w:rsidRPr="00F86F35">
        <w:rPr>
          <w:rFonts w:ascii="Calibri" w:hAnsi="Calibri" w:cs="Calibri"/>
          <w:sz w:val="22"/>
          <w:szCs w:val="22"/>
          <w:u w:val="single"/>
        </w:rPr>
        <w:t>Wszystkie dokumenty złożone w formie elektronicznej, w tym oferta, muszą zostać opatrzone kwalifikowanym podpisem elektronicznym osoby uprawnionej do reprezentowania Wykonawcy</w:t>
      </w:r>
      <w:r w:rsidRPr="00F86F35">
        <w:rPr>
          <w:rFonts w:ascii="Calibri" w:hAnsi="Calibri" w:cs="Calibri"/>
          <w:sz w:val="22"/>
          <w:szCs w:val="22"/>
        </w:rPr>
        <w:t>. Poświadczenie za zgodność z oryginałem elektronicznej kopii dokumentu następuje również przy użyciu kwalifikowanego podpisu elektronicznego.</w:t>
      </w:r>
    </w:p>
    <w:p w14:paraId="1987CE0A" w14:textId="77777777" w:rsidR="00521D12" w:rsidRPr="00F86F35" w:rsidRDefault="00521D12">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Poprawki w ofercie złożonej w formie pisemnej muszą być naniesione czytelnie oraz opatrzone podpisem osoby upoważnionej do złożenia oferty.</w:t>
      </w:r>
    </w:p>
    <w:p w14:paraId="09F820F0" w14:textId="77777777" w:rsidR="0032024A" w:rsidRPr="00F86F35" w:rsidRDefault="00521D12" w:rsidP="003553A5">
      <w:pPr>
        <w:spacing w:line="240" w:lineRule="auto"/>
        <w:ind w:left="708" w:firstLine="1"/>
        <w:jc w:val="both"/>
        <w:rPr>
          <w:rFonts w:ascii="Calibri" w:hAnsi="Calibri" w:cs="Calibri"/>
          <w:sz w:val="22"/>
          <w:szCs w:val="22"/>
        </w:rPr>
      </w:pPr>
      <w:r w:rsidRPr="00F86F35">
        <w:rPr>
          <w:rFonts w:ascii="Calibri" w:hAnsi="Calibri" w:cs="Calibri"/>
          <w:sz w:val="22"/>
          <w:szCs w:val="22"/>
        </w:rPr>
        <w:t>Wykonawca może przed upływem terminu do składania ofert określonym w niniejszej SWZ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0F145FB9" w14:textId="77777777" w:rsidR="0032024A" w:rsidRPr="00F86F35" w:rsidRDefault="0032024A">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Zaleca się, by każda zapisana strona oferty była ponumerowana. Wszystkie strony oferty złożonej w formie pisemnej winny być połączone w sposób trwały.</w:t>
      </w:r>
    </w:p>
    <w:p w14:paraId="1BA8E917" w14:textId="77777777" w:rsidR="00521D12" w:rsidRPr="00F86F35" w:rsidRDefault="0032024A">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w:t>
      </w:r>
      <w:r w:rsidR="007B3C62" w:rsidRPr="00F86F35">
        <w:rPr>
          <w:rFonts w:ascii="Calibri" w:hAnsi="Calibri" w:cs="Calibri"/>
          <w:sz w:val="22"/>
          <w:szCs w:val="22"/>
        </w:rPr>
        <w:t xml:space="preserve">czyć </w:t>
      </w:r>
      <w:r w:rsidR="00521D12" w:rsidRPr="00F86F35">
        <w:rPr>
          <w:rFonts w:ascii="Calibri" w:hAnsi="Calibri" w:cs="Calibri"/>
          <w:sz w:val="22"/>
          <w:szCs w:val="22"/>
        </w:rPr>
        <w:t>w wybrany przez siebie sposób.</w:t>
      </w:r>
    </w:p>
    <w:p w14:paraId="3A02E9A1" w14:textId="77777777" w:rsidR="00521D12" w:rsidRPr="00F86F35" w:rsidRDefault="00521D12" w:rsidP="003553A5">
      <w:pPr>
        <w:spacing w:line="240" w:lineRule="auto"/>
        <w:ind w:left="708" w:firstLine="1"/>
        <w:jc w:val="both"/>
        <w:rPr>
          <w:rFonts w:ascii="Calibri" w:hAnsi="Calibri" w:cs="Calibri"/>
          <w:sz w:val="22"/>
          <w:szCs w:val="22"/>
        </w:rPr>
      </w:pPr>
      <w:r w:rsidRPr="00F86F35">
        <w:rPr>
          <w:rFonts w:ascii="Calibri" w:hAnsi="Calibri" w:cs="Calibri"/>
          <w:sz w:val="22"/>
          <w:szCs w:val="22"/>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1CC989E6" w14:textId="77777777" w:rsidR="00521D12" w:rsidRPr="00F86F35" w:rsidRDefault="00521D12" w:rsidP="003553A5">
      <w:pPr>
        <w:numPr>
          <w:ilvl w:val="6"/>
          <w:numId w:val="2"/>
        </w:numPr>
        <w:spacing w:line="240" w:lineRule="auto"/>
        <w:ind w:left="426"/>
        <w:jc w:val="both"/>
        <w:rPr>
          <w:rFonts w:ascii="Calibri" w:hAnsi="Calibri" w:cs="Calibri"/>
          <w:sz w:val="22"/>
          <w:szCs w:val="22"/>
        </w:rPr>
      </w:pPr>
      <w:r w:rsidRPr="00F86F35">
        <w:rPr>
          <w:rFonts w:ascii="Calibri" w:hAnsi="Calibri" w:cs="Calibri"/>
          <w:b/>
          <w:sz w:val="22"/>
          <w:szCs w:val="22"/>
        </w:rPr>
        <w:t>Opakowanie i oznakowanie ofert</w:t>
      </w:r>
      <w:r w:rsidRPr="00F86F35">
        <w:rPr>
          <w:rFonts w:ascii="Calibri" w:hAnsi="Calibri" w:cs="Calibri"/>
          <w:sz w:val="22"/>
          <w:szCs w:val="22"/>
        </w:rPr>
        <w:t xml:space="preserve"> </w:t>
      </w:r>
      <w:r w:rsidRPr="00F86F35">
        <w:rPr>
          <w:rFonts w:ascii="Calibri" w:hAnsi="Calibri" w:cs="Calibri"/>
          <w:b/>
          <w:sz w:val="22"/>
          <w:szCs w:val="22"/>
        </w:rPr>
        <w:t>złożonych w formie pisemnej.</w:t>
      </w:r>
    </w:p>
    <w:p w14:paraId="7ABC102C" w14:textId="77777777" w:rsidR="0032024A" w:rsidRPr="00F86F35" w:rsidRDefault="0032024A">
      <w:pPr>
        <w:numPr>
          <w:ilvl w:val="0"/>
          <w:numId w:val="29"/>
        </w:numPr>
        <w:spacing w:line="240" w:lineRule="auto"/>
        <w:jc w:val="both"/>
        <w:rPr>
          <w:rFonts w:ascii="Calibri" w:hAnsi="Calibri" w:cs="Calibri"/>
          <w:sz w:val="22"/>
          <w:szCs w:val="22"/>
        </w:rPr>
      </w:pPr>
      <w:r w:rsidRPr="00F86F35">
        <w:rPr>
          <w:rFonts w:ascii="Calibri" w:hAnsi="Calibri" w:cs="Calibri"/>
          <w:b/>
          <w:sz w:val="22"/>
          <w:szCs w:val="22"/>
        </w:rPr>
        <w:t xml:space="preserve"> </w:t>
      </w:r>
      <w:r w:rsidR="00521D12" w:rsidRPr="00F86F35">
        <w:rPr>
          <w:rFonts w:ascii="Calibri" w:hAnsi="Calibri" w:cs="Calibri"/>
          <w:sz w:val="22"/>
          <w:szCs w:val="22"/>
        </w:rPr>
        <w:t xml:space="preserve">Ofertę należy złożyć w nieprzejrzystej kopercie (opakowaniu), zabezpieczonej przed otwarciem. </w:t>
      </w:r>
    </w:p>
    <w:p w14:paraId="1BC55D1A" w14:textId="77777777" w:rsidR="00521D12" w:rsidRPr="00F86F35" w:rsidRDefault="0032024A">
      <w:pPr>
        <w:numPr>
          <w:ilvl w:val="0"/>
          <w:numId w:val="29"/>
        </w:numPr>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Koperta (opakowanie) powinna być zaadresowana do zamawiającego:</w:t>
      </w:r>
    </w:p>
    <w:p w14:paraId="7D915E52" w14:textId="77777777" w:rsidR="0032024A" w:rsidRPr="00F86F35" w:rsidRDefault="00521D12" w:rsidP="00091B0F">
      <w:pPr>
        <w:spacing w:line="276" w:lineRule="auto"/>
        <w:ind w:left="567"/>
        <w:jc w:val="both"/>
        <w:rPr>
          <w:rFonts w:ascii="Calibri" w:hAnsi="Calibri" w:cs="Calibri"/>
          <w:sz w:val="22"/>
          <w:szCs w:val="22"/>
        </w:rPr>
      </w:pPr>
      <w:r w:rsidRPr="00F86F35">
        <w:rPr>
          <w:rFonts w:ascii="Calibri" w:hAnsi="Calibri" w:cs="Calibri"/>
          <w:sz w:val="22"/>
          <w:szCs w:val="22"/>
        </w:rPr>
        <w:t>Komunalne Przedsiębiorstwo Energetyki Cieplnej Sp. z o.o., ul. Ks. Józefa Schulza 5, 85-315 Bydgoszcz.</w:t>
      </w:r>
    </w:p>
    <w:p w14:paraId="71111B45" w14:textId="028C99C2" w:rsidR="00EC7D34" w:rsidRPr="00953BF8" w:rsidRDefault="00521D12">
      <w:pPr>
        <w:numPr>
          <w:ilvl w:val="0"/>
          <w:numId w:val="29"/>
        </w:numPr>
        <w:spacing w:line="276" w:lineRule="auto"/>
        <w:jc w:val="both"/>
        <w:rPr>
          <w:rFonts w:ascii="Calibri" w:hAnsi="Calibri" w:cs="Calibri"/>
          <w:sz w:val="22"/>
          <w:szCs w:val="22"/>
        </w:rPr>
      </w:pPr>
      <w:r w:rsidRPr="00F86F35">
        <w:rPr>
          <w:rFonts w:ascii="Calibri" w:hAnsi="Calibri" w:cs="Calibri"/>
          <w:i/>
          <w:sz w:val="22"/>
          <w:szCs w:val="22"/>
        </w:rPr>
        <w:t xml:space="preserve">Na kopercie należy zamieścić również nazwę i adres zwrotny wykonawcy oraz oznakowanie: </w:t>
      </w:r>
      <w:r w:rsidR="00091B0F">
        <w:rPr>
          <w:rFonts w:ascii="Calibri" w:hAnsi="Calibri" w:cs="Calibri"/>
          <w:sz w:val="22"/>
          <w:szCs w:val="22"/>
        </w:rPr>
        <w:t xml:space="preserve"> </w:t>
      </w:r>
    </w:p>
    <w:p w14:paraId="0671A846" w14:textId="5EA995C6" w:rsidR="00953BF8" w:rsidRDefault="00953BF8" w:rsidP="004D4A86">
      <w:pPr>
        <w:pStyle w:val="Tytu"/>
        <w:spacing w:line="240" w:lineRule="auto"/>
        <w:ind w:left="409"/>
        <w:jc w:val="both"/>
        <w:rPr>
          <w:rFonts w:ascii="Calibri" w:hAnsi="Calibri" w:cs="Calibri"/>
          <w:bCs/>
          <w:i/>
          <w:sz w:val="22"/>
          <w:szCs w:val="22"/>
        </w:rPr>
      </w:pPr>
      <w:r w:rsidRPr="00953BF8">
        <w:rPr>
          <w:rFonts w:ascii="Calibri" w:hAnsi="Calibri" w:cs="Calibri"/>
          <w:bCs/>
          <w:i/>
          <w:sz w:val="22"/>
          <w:szCs w:val="22"/>
        </w:rPr>
        <w:t>„Wymiana armatury w komorach zlokalizowanych na osiedlu Fordon”</w:t>
      </w:r>
    </w:p>
    <w:p w14:paraId="05BF3B39" w14:textId="77777777" w:rsidR="00A57C8A" w:rsidRPr="00225F8F" w:rsidRDefault="00A57C8A" w:rsidP="004D6933">
      <w:pPr>
        <w:pStyle w:val="Tytu"/>
        <w:spacing w:line="240" w:lineRule="auto"/>
        <w:ind w:left="0"/>
        <w:jc w:val="both"/>
        <w:rPr>
          <w:rFonts w:ascii="Calibri" w:hAnsi="Calibri" w:cs="Calibri"/>
          <w:bCs/>
          <w:i/>
          <w:sz w:val="22"/>
          <w:szCs w:val="22"/>
        </w:rPr>
      </w:pPr>
    </w:p>
    <w:p w14:paraId="144FA671" w14:textId="77777777" w:rsidR="00BF1E3D" w:rsidRPr="00C27FCB" w:rsidRDefault="0027476E" w:rsidP="003553A5">
      <w:pPr>
        <w:tabs>
          <w:tab w:val="left" w:pos="284"/>
        </w:tabs>
        <w:autoSpaceDE w:val="0"/>
        <w:autoSpaceDN w:val="0"/>
        <w:adjustRightInd w:val="0"/>
        <w:spacing w:line="240" w:lineRule="auto"/>
        <w:ind w:left="284"/>
        <w:jc w:val="both"/>
        <w:rPr>
          <w:rFonts w:ascii="Calibri" w:hAnsi="Calibri" w:cs="Arial"/>
          <w:sz w:val="22"/>
          <w:szCs w:val="22"/>
          <w:u w:val="single"/>
        </w:rPr>
      </w:pPr>
      <w:r w:rsidRPr="007733CE">
        <w:rPr>
          <w:rFonts w:ascii="Calibri" w:hAnsi="Calibri" w:cs="Arial"/>
          <w:b/>
          <w:sz w:val="22"/>
          <w:szCs w:val="22"/>
          <w:u w:val="single"/>
        </w:rPr>
        <w:t xml:space="preserve">CZĘŚĆ VII. </w:t>
      </w:r>
      <w:r w:rsidRPr="00C27FCB">
        <w:rPr>
          <w:rFonts w:ascii="Calibri" w:hAnsi="Calibri" w:cs="Arial"/>
          <w:b/>
          <w:sz w:val="22"/>
          <w:szCs w:val="22"/>
          <w:u w:val="single"/>
        </w:rPr>
        <w:t>WADIUM</w:t>
      </w:r>
      <w:r w:rsidRPr="00C27FCB">
        <w:rPr>
          <w:rFonts w:ascii="Calibri" w:hAnsi="Calibri" w:cs="Arial"/>
          <w:sz w:val="22"/>
          <w:szCs w:val="22"/>
          <w:u w:val="single"/>
        </w:rPr>
        <w:t>.</w:t>
      </w:r>
    </w:p>
    <w:p w14:paraId="4EB10163" w14:textId="45402DD8" w:rsidR="004925F9" w:rsidRPr="003855B4" w:rsidRDefault="0027476E">
      <w:pPr>
        <w:numPr>
          <w:ilvl w:val="0"/>
          <w:numId w:val="32"/>
        </w:numPr>
        <w:autoSpaceDE w:val="0"/>
        <w:autoSpaceDN w:val="0"/>
        <w:adjustRightInd w:val="0"/>
        <w:spacing w:line="240" w:lineRule="auto"/>
        <w:ind w:left="426" w:hanging="426"/>
        <w:rPr>
          <w:rFonts w:ascii="Calibri" w:hAnsi="Calibri" w:cs="Arial"/>
          <w:sz w:val="22"/>
          <w:szCs w:val="22"/>
        </w:rPr>
      </w:pPr>
      <w:r w:rsidRPr="003855B4">
        <w:rPr>
          <w:rFonts w:ascii="Calibri" w:hAnsi="Calibri" w:cs="Arial"/>
          <w:sz w:val="22"/>
          <w:szCs w:val="22"/>
        </w:rPr>
        <w:t xml:space="preserve">Wadium wynosi </w:t>
      </w:r>
      <w:r w:rsidR="00953BF8">
        <w:rPr>
          <w:rFonts w:ascii="Calibri" w:hAnsi="Calibri" w:cs="Arial"/>
          <w:b/>
          <w:bCs/>
          <w:sz w:val="22"/>
          <w:szCs w:val="22"/>
        </w:rPr>
        <w:t xml:space="preserve">5 </w:t>
      </w:r>
      <w:r w:rsidR="00EC7D34" w:rsidRPr="003855B4">
        <w:rPr>
          <w:rFonts w:ascii="Calibri" w:hAnsi="Calibri" w:cs="Arial"/>
          <w:b/>
          <w:bCs/>
          <w:sz w:val="22"/>
          <w:szCs w:val="22"/>
        </w:rPr>
        <w:t>5</w:t>
      </w:r>
      <w:r w:rsidR="00456332" w:rsidRPr="003855B4">
        <w:rPr>
          <w:rFonts w:ascii="Calibri" w:hAnsi="Calibri" w:cs="Arial"/>
          <w:b/>
          <w:bCs/>
          <w:sz w:val="22"/>
          <w:szCs w:val="22"/>
        </w:rPr>
        <w:t>00,00</w:t>
      </w:r>
      <w:r w:rsidR="00521D12" w:rsidRPr="003855B4">
        <w:rPr>
          <w:rFonts w:ascii="Calibri" w:hAnsi="Calibri" w:cs="Arial"/>
          <w:b/>
          <w:sz w:val="22"/>
          <w:szCs w:val="22"/>
        </w:rPr>
        <w:t xml:space="preserve"> </w:t>
      </w:r>
      <w:r w:rsidR="00B75F43" w:rsidRPr="003855B4">
        <w:rPr>
          <w:rFonts w:ascii="Calibri" w:hAnsi="Calibri" w:cs="Arial"/>
          <w:b/>
          <w:sz w:val="22"/>
          <w:szCs w:val="22"/>
        </w:rPr>
        <w:t>zł</w:t>
      </w:r>
      <w:r w:rsidRPr="003855B4">
        <w:rPr>
          <w:rFonts w:ascii="Calibri" w:hAnsi="Calibri" w:cs="Arial"/>
          <w:sz w:val="22"/>
          <w:szCs w:val="22"/>
        </w:rPr>
        <w:t xml:space="preserve"> (słownie</w:t>
      </w:r>
      <w:r w:rsidR="00456332" w:rsidRPr="003855B4">
        <w:rPr>
          <w:rFonts w:ascii="Calibri" w:hAnsi="Calibri" w:cs="Arial"/>
          <w:sz w:val="22"/>
          <w:szCs w:val="22"/>
        </w:rPr>
        <w:t xml:space="preserve">: </w:t>
      </w:r>
      <w:r w:rsidR="001E6280">
        <w:rPr>
          <w:rFonts w:ascii="Calibri" w:hAnsi="Calibri" w:cs="Arial"/>
          <w:sz w:val="22"/>
          <w:szCs w:val="22"/>
        </w:rPr>
        <w:t>pięć tysięcy</w:t>
      </w:r>
      <w:r w:rsidR="00EC7D34" w:rsidRPr="003855B4">
        <w:rPr>
          <w:rFonts w:ascii="Calibri" w:hAnsi="Calibri" w:cs="Arial"/>
          <w:sz w:val="22"/>
          <w:szCs w:val="22"/>
        </w:rPr>
        <w:t xml:space="preserve"> pięćset</w:t>
      </w:r>
      <w:r w:rsidR="0058427E" w:rsidRPr="003855B4">
        <w:rPr>
          <w:rFonts w:ascii="Calibri" w:hAnsi="Calibri" w:cs="Arial"/>
          <w:sz w:val="22"/>
          <w:szCs w:val="22"/>
        </w:rPr>
        <w:t xml:space="preserve"> </w:t>
      </w:r>
      <w:r w:rsidR="002543DC" w:rsidRPr="003855B4">
        <w:rPr>
          <w:rFonts w:ascii="Calibri" w:hAnsi="Calibri" w:cs="Arial"/>
          <w:sz w:val="22"/>
          <w:szCs w:val="22"/>
        </w:rPr>
        <w:t>złotych</w:t>
      </w:r>
      <w:r w:rsidR="001C3B64" w:rsidRPr="003855B4">
        <w:rPr>
          <w:rFonts w:ascii="Calibri" w:hAnsi="Calibri" w:cs="Arial"/>
          <w:sz w:val="22"/>
          <w:szCs w:val="22"/>
        </w:rPr>
        <w:t xml:space="preserve"> zero groszy</w:t>
      </w:r>
      <w:r w:rsidRPr="003855B4">
        <w:rPr>
          <w:rFonts w:ascii="Calibri" w:hAnsi="Calibri" w:cs="Arial"/>
          <w:sz w:val="22"/>
          <w:szCs w:val="22"/>
        </w:rPr>
        <w:t>).</w:t>
      </w:r>
    </w:p>
    <w:p w14:paraId="778EFF9D" w14:textId="77777777" w:rsidR="00081CFA" w:rsidRPr="00C27FCB" w:rsidRDefault="0027476E">
      <w:pPr>
        <w:numPr>
          <w:ilvl w:val="0"/>
          <w:numId w:val="32"/>
        </w:numPr>
        <w:autoSpaceDE w:val="0"/>
        <w:autoSpaceDN w:val="0"/>
        <w:adjustRightInd w:val="0"/>
        <w:spacing w:line="240" w:lineRule="auto"/>
        <w:ind w:left="426" w:hanging="426"/>
        <w:rPr>
          <w:rFonts w:ascii="Calibri" w:hAnsi="Calibri" w:cs="Arial"/>
          <w:sz w:val="22"/>
          <w:szCs w:val="22"/>
        </w:rPr>
      </w:pPr>
      <w:r w:rsidRPr="00C27FCB">
        <w:rPr>
          <w:rFonts w:ascii="Calibri" w:hAnsi="Calibri" w:cs="Arial"/>
          <w:sz w:val="22"/>
          <w:szCs w:val="22"/>
        </w:rPr>
        <w:t>Wadium można wnieść w formie</w:t>
      </w:r>
      <w:r w:rsidR="00081CFA" w:rsidRPr="00C27FCB">
        <w:rPr>
          <w:rFonts w:ascii="Calibri" w:hAnsi="Calibri" w:cs="Arial"/>
          <w:sz w:val="22"/>
          <w:szCs w:val="22"/>
        </w:rPr>
        <w:t>:</w:t>
      </w:r>
    </w:p>
    <w:p w14:paraId="43F12345" w14:textId="77777777" w:rsidR="00081CFA" w:rsidRPr="007733CE"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7733CE">
        <w:rPr>
          <w:rFonts w:ascii="Calibri" w:hAnsi="Calibri" w:cs="Arial"/>
          <w:sz w:val="22"/>
          <w:szCs w:val="22"/>
        </w:rPr>
        <w:t>w pieniądzu przelewem na konto Zamawiającego,</w:t>
      </w:r>
    </w:p>
    <w:p w14:paraId="14E2E403" w14:textId="77777777" w:rsidR="00081CFA" w:rsidRPr="007733CE"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7733CE">
        <w:rPr>
          <w:rFonts w:ascii="Calibri" w:hAnsi="Calibri" w:cs="Arial"/>
          <w:sz w:val="22"/>
          <w:szCs w:val="22"/>
        </w:rPr>
        <w:t xml:space="preserve">gwarancjach bankowych, </w:t>
      </w:r>
    </w:p>
    <w:p w14:paraId="5F5207AD" w14:textId="77777777" w:rsidR="00081CFA" w:rsidRPr="00EB1F43"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EB1F43">
        <w:rPr>
          <w:rFonts w:ascii="Calibri" w:hAnsi="Calibri" w:cs="Arial"/>
          <w:sz w:val="22"/>
          <w:szCs w:val="22"/>
        </w:rPr>
        <w:t xml:space="preserve">gwarancjach  ubezpieczeniowych, </w:t>
      </w:r>
    </w:p>
    <w:p w14:paraId="68FD67B7" w14:textId="77777777" w:rsidR="00081CFA" w:rsidRPr="00EB1F43" w:rsidRDefault="00081CFA">
      <w:pPr>
        <w:numPr>
          <w:ilvl w:val="0"/>
          <w:numId w:val="4"/>
        </w:numPr>
        <w:tabs>
          <w:tab w:val="left" w:pos="284"/>
        </w:tabs>
        <w:autoSpaceDE w:val="0"/>
        <w:autoSpaceDN w:val="0"/>
        <w:adjustRightInd w:val="0"/>
        <w:spacing w:line="240" w:lineRule="auto"/>
        <w:jc w:val="both"/>
        <w:rPr>
          <w:rFonts w:ascii="Calibri" w:hAnsi="Calibri" w:cs="Arial"/>
          <w:sz w:val="22"/>
          <w:szCs w:val="22"/>
        </w:rPr>
      </w:pPr>
      <w:r w:rsidRPr="00EB1F43">
        <w:rPr>
          <w:rFonts w:ascii="Calibri" w:hAnsi="Calibri" w:cs="Arial"/>
          <w:sz w:val="22"/>
          <w:szCs w:val="22"/>
        </w:rPr>
        <w:t xml:space="preserve">poręczeniach bankowych, lub poręczenia spółdzielczej kasy oszczędnościowo-kredytowej z tym, że poręczenie kasy jest zawsze poręczeniem pieniężnym, </w:t>
      </w:r>
    </w:p>
    <w:p w14:paraId="5C80B896" w14:textId="77777777" w:rsidR="0027476E" w:rsidRPr="00EB1F43" w:rsidRDefault="00081CFA">
      <w:pPr>
        <w:numPr>
          <w:ilvl w:val="0"/>
          <w:numId w:val="4"/>
        </w:numPr>
        <w:tabs>
          <w:tab w:val="left" w:pos="284"/>
        </w:tabs>
        <w:autoSpaceDE w:val="0"/>
        <w:autoSpaceDN w:val="0"/>
        <w:adjustRightInd w:val="0"/>
        <w:spacing w:line="240" w:lineRule="auto"/>
        <w:jc w:val="both"/>
        <w:rPr>
          <w:rFonts w:ascii="Calibri" w:hAnsi="Calibri" w:cs="Arial"/>
          <w:sz w:val="22"/>
          <w:szCs w:val="22"/>
        </w:rPr>
      </w:pPr>
      <w:r w:rsidRPr="00EB1F43">
        <w:rPr>
          <w:rFonts w:ascii="Calibri" w:hAnsi="Calibri" w:cs="Arial"/>
          <w:sz w:val="22"/>
          <w:szCs w:val="22"/>
        </w:rPr>
        <w:t xml:space="preserve">poręczeniach udzielanych przez podmioty, o których mowa w art. 6b ust 5 pkt. 2 ustawy z dnia 9 listopada 2000 r. o utworzeniu Polskiej Agencji Rozwoju Przedsiębiorczości </w:t>
      </w:r>
      <w:r w:rsidR="00B81C02" w:rsidRPr="00B853F1">
        <w:rPr>
          <w:rFonts w:ascii="Calibri" w:hAnsi="Calibri" w:cs="Arial"/>
          <w:sz w:val="22"/>
          <w:szCs w:val="22"/>
        </w:rPr>
        <w:t>(Dz. U. z 2020 poz. 299)</w:t>
      </w:r>
      <w:r w:rsidRPr="00EB1F43">
        <w:rPr>
          <w:rFonts w:ascii="Calibri" w:hAnsi="Calibri" w:cs="Arial"/>
          <w:sz w:val="22"/>
          <w:szCs w:val="22"/>
        </w:rPr>
        <w:t>.</w:t>
      </w:r>
    </w:p>
    <w:p w14:paraId="51363BEA" w14:textId="77777777" w:rsidR="00081CFA" w:rsidRPr="00EB1F43" w:rsidRDefault="00081CFA">
      <w:pPr>
        <w:pStyle w:val="Konspekt1"/>
        <w:numPr>
          <w:ilvl w:val="0"/>
          <w:numId w:val="6"/>
        </w:numPr>
        <w:spacing w:line="240" w:lineRule="auto"/>
        <w:ind w:left="426" w:hanging="426"/>
        <w:rPr>
          <w:rFonts w:ascii="Calibri" w:hAnsi="Calibri" w:cs="Arial"/>
          <w:sz w:val="22"/>
          <w:szCs w:val="22"/>
        </w:rPr>
      </w:pPr>
      <w:r w:rsidRPr="00EB1F43">
        <w:rPr>
          <w:rFonts w:ascii="Calibri" w:hAnsi="Calibri" w:cs="Arial"/>
          <w:sz w:val="22"/>
          <w:szCs w:val="22"/>
        </w:rPr>
        <w:t>W przypadku złożenia wadium w innej formie niż pieniądz, dokument gwarancja, poręczenie - musi być złożone w formie oryginału sporządzonego zgodnie z</w:t>
      </w:r>
      <w:r w:rsidR="00FF1A19" w:rsidRPr="00EB1F43">
        <w:rPr>
          <w:rFonts w:ascii="Calibri" w:hAnsi="Calibri" w:cs="Arial"/>
          <w:sz w:val="22"/>
          <w:szCs w:val="22"/>
        </w:rPr>
        <w:t> </w:t>
      </w:r>
      <w:r w:rsidRPr="00EB1F43">
        <w:rPr>
          <w:rFonts w:ascii="Calibri" w:hAnsi="Calibri" w:cs="Arial"/>
          <w:sz w:val="22"/>
          <w:szCs w:val="22"/>
        </w:rPr>
        <w:t>obowiązującym prawem. Z treści gwarancji, poręczenia musi jednoznacznie wynikać:</w:t>
      </w:r>
    </w:p>
    <w:p w14:paraId="28A56FA7" w14:textId="77777777" w:rsidR="00081CFA" w:rsidRPr="00EB1F43" w:rsidRDefault="00081CFA">
      <w:pPr>
        <w:numPr>
          <w:ilvl w:val="0"/>
          <w:numId w:val="5"/>
        </w:numPr>
        <w:tabs>
          <w:tab w:val="left" w:pos="284"/>
        </w:tabs>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nazwę dającego zlecenie (Wykonawcy), beneficjenta gwarancji i/lub poręczenia (Zamawiającego), gwaranta i/lub poręczyciele (banku lub instytucji ubezpieczeniowej udzielających gwarancji i/lub poręcze</w:t>
      </w:r>
      <w:r w:rsidR="00D57638" w:rsidRPr="00EB1F43">
        <w:rPr>
          <w:rFonts w:ascii="Calibri" w:hAnsi="Calibri" w:cs="Arial"/>
          <w:sz w:val="22"/>
          <w:szCs w:val="22"/>
        </w:rPr>
        <w:t>nia) oraz wskazanie ich siedzib,</w:t>
      </w:r>
    </w:p>
    <w:p w14:paraId="6DB925DE" w14:textId="77777777" w:rsidR="00081CFA" w:rsidRPr="00EB1F43" w:rsidRDefault="00081CFA">
      <w:pPr>
        <w:numPr>
          <w:ilvl w:val="0"/>
          <w:numId w:val="5"/>
        </w:numPr>
        <w:tabs>
          <w:tab w:val="left" w:pos="284"/>
        </w:tabs>
        <w:autoSpaceDE w:val="0"/>
        <w:autoSpaceDN w:val="0"/>
        <w:adjustRightInd w:val="0"/>
        <w:spacing w:line="240" w:lineRule="auto"/>
        <w:ind w:left="709" w:hanging="283"/>
        <w:rPr>
          <w:rFonts w:ascii="Calibri" w:hAnsi="Calibri" w:cs="Arial"/>
          <w:sz w:val="22"/>
          <w:szCs w:val="22"/>
        </w:rPr>
      </w:pPr>
      <w:r w:rsidRPr="00EB1F43">
        <w:rPr>
          <w:rFonts w:ascii="Calibri" w:hAnsi="Calibri" w:cs="Arial"/>
          <w:sz w:val="22"/>
          <w:szCs w:val="22"/>
        </w:rPr>
        <w:t>dokładnie przytoczenie nazwy i przedmiotu niniejszego postępowania</w:t>
      </w:r>
      <w:r w:rsidR="00D57638" w:rsidRPr="00EB1F43">
        <w:rPr>
          <w:rFonts w:ascii="Calibri" w:hAnsi="Calibri" w:cs="Arial"/>
          <w:sz w:val="22"/>
          <w:szCs w:val="22"/>
        </w:rPr>
        <w:t>,</w:t>
      </w:r>
    </w:p>
    <w:p w14:paraId="72EEAB6F" w14:textId="77777777" w:rsidR="00081CFA" w:rsidRPr="00EB1F43" w:rsidRDefault="00081CFA">
      <w:pPr>
        <w:numPr>
          <w:ilvl w:val="0"/>
          <w:numId w:val="5"/>
        </w:numPr>
        <w:tabs>
          <w:tab w:val="left" w:pos="284"/>
        </w:tabs>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precyzyjne określenie wierzytelności, która ma być zabezpiecz</w:t>
      </w:r>
      <w:r w:rsidR="00D57638" w:rsidRPr="00EB1F43">
        <w:rPr>
          <w:rFonts w:ascii="Calibri" w:hAnsi="Calibri" w:cs="Arial"/>
          <w:sz w:val="22"/>
          <w:szCs w:val="22"/>
        </w:rPr>
        <w:t>ona gwarancją i/lub poręczeniem,</w:t>
      </w:r>
    </w:p>
    <w:p w14:paraId="4933AFD8" w14:textId="77777777" w:rsidR="00081CFA" w:rsidRPr="00EB1F43" w:rsidRDefault="00081CFA">
      <w:pPr>
        <w:numPr>
          <w:ilvl w:val="0"/>
          <w:numId w:val="5"/>
        </w:numPr>
        <w:autoSpaceDE w:val="0"/>
        <w:autoSpaceDN w:val="0"/>
        <w:adjustRightInd w:val="0"/>
        <w:spacing w:line="240" w:lineRule="auto"/>
        <w:ind w:hanging="654"/>
        <w:rPr>
          <w:rFonts w:ascii="Calibri" w:hAnsi="Calibri" w:cs="Arial"/>
          <w:sz w:val="22"/>
          <w:szCs w:val="22"/>
        </w:rPr>
      </w:pPr>
      <w:r w:rsidRPr="00EB1F43">
        <w:rPr>
          <w:rFonts w:ascii="Calibri" w:hAnsi="Calibri" w:cs="Arial"/>
          <w:sz w:val="22"/>
          <w:szCs w:val="22"/>
        </w:rPr>
        <w:t>kwotę gwarancji i/lub poręczenia</w:t>
      </w:r>
      <w:r w:rsidR="00D57638" w:rsidRPr="00EB1F43">
        <w:rPr>
          <w:rFonts w:ascii="Calibri" w:hAnsi="Calibri" w:cs="Arial"/>
          <w:sz w:val="22"/>
          <w:szCs w:val="22"/>
        </w:rPr>
        <w:t>,</w:t>
      </w:r>
    </w:p>
    <w:p w14:paraId="5EEDC84F" w14:textId="77777777" w:rsidR="00081CFA" w:rsidRPr="00EB1F43" w:rsidRDefault="00081CFA">
      <w:pPr>
        <w:numPr>
          <w:ilvl w:val="0"/>
          <w:numId w:val="5"/>
        </w:numPr>
        <w:autoSpaceDE w:val="0"/>
        <w:autoSpaceDN w:val="0"/>
        <w:adjustRightInd w:val="0"/>
        <w:spacing w:line="240" w:lineRule="auto"/>
        <w:ind w:hanging="654"/>
        <w:rPr>
          <w:rFonts w:ascii="Calibri" w:hAnsi="Calibri" w:cs="Arial"/>
          <w:sz w:val="22"/>
          <w:szCs w:val="22"/>
        </w:rPr>
      </w:pPr>
      <w:r w:rsidRPr="00EB1F43">
        <w:rPr>
          <w:rFonts w:ascii="Calibri" w:hAnsi="Calibri" w:cs="Arial"/>
          <w:sz w:val="22"/>
          <w:szCs w:val="22"/>
        </w:rPr>
        <w:t>termin ważności gwarancji i/lub poręczenia</w:t>
      </w:r>
      <w:r w:rsidR="00D57638" w:rsidRPr="00EB1F43">
        <w:rPr>
          <w:rFonts w:ascii="Calibri" w:hAnsi="Calibri" w:cs="Arial"/>
          <w:sz w:val="22"/>
          <w:szCs w:val="22"/>
        </w:rPr>
        <w:t>,</w:t>
      </w:r>
    </w:p>
    <w:p w14:paraId="632A6C8B" w14:textId="77777777" w:rsidR="00081CFA" w:rsidRPr="00EB1F43" w:rsidRDefault="00081CFA">
      <w:pPr>
        <w:numPr>
          <w:ilvl w:val="0"/>
          <w:numId w:val="5"/>
        </w:numPr>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zobowiązanie gwaranta i/lub poręczyciela do nieodwołalnego i bezwarunkowego zapłacenia pełnej kwoty gwarancji i/lub poręczenia na pierwsze pisemne żądanie Zamawiającego.</w:t>
      </w:r>
    </w:p>
    <w:p w14:paraId="6D92F546" w14:textId="64BB22BA" w:rsidR="00081CFA" w:rsidRPr="00EB1F43" w:rsidRDefault="0027476E">
      <w:pPr>
        <w:numPr>
          <w:ilvl w:val="0"/>
          <w:numId w:val="6"/>
        </w:numPr>
        <w:autoSpaceDE w:val="0"/>
        <w:autoSpaceDN w:val="0"/>
        <w:adjustRightInd w:val="0"/>
        <w:spacing w:line="240" w:lineRule="auto"/>
        <w:ind w:left="426" w:hanging="426"/>
        <w:rPr>
          <w:rFonts w:ascii="Calibri" w:hAnsi="Calibri" w:cs="Arial"/>
          <w:b/>
          <w:sz w:val="22"/>
          <w:szCs w:val="22"/>
        </w:rPr>
      </w:pPr>
      <w:r w:rsidRPr="00EB1F43">
        <w:rPr>
          <w:rFonts w:ascii="Calibri" w:hAnsi="Calibri" w:cs="Arial"/>
          <w:sz w:val="22"/>
          <w:szCs w:val="22"/>
        </w:rPr>
        <w:t xml:space="preserve">Wadium należy wnieść </w:t>
      </w:r>
      <w:r w:rsidR="00010C81" w:rsidRPr="00EB1F43">
        <w:rPr>
          <w:rFonts w:ascii="Calibri" w:hAnsi="Calibri" w:cs="Arial"/>
          <w:sz w:val="22"/>
          <w:szCs w:val="22"/>
        </w:rPr>
        <w:t>przed terminem składania ofert</w:t>
      </w:r>
      <w:r w:rsidR="00462A52" w:rsidRPr="00EB1F43">
        <w:rPr>
          <w:rFonts w:ascii="Calibri" w:hAnsi="Calibri" w:cs="Arial"/>
          <w:sz w:val="22"/>
          <w:szCs w:val="22"/>
        </w:rPr>
        <w:t xml:space="preserve">, tj. </w:t>
      </w:r>
      <w:r w:rsidR="00462A52" w:rsidRPr="00EB1F43">
        <w:rPr>
          <w:rFonts w:ascii="Calibri" w:hAnsi="Calibri" w:cs="Arial"/>
          <w:b/>
          <w:sz w:val="22"/>
          <w:szCs w:val="22"/>
        </w:rPr>
        <w:t xml:space="preserve">do dnia </w:t>
      </w:r>
      <w:r w:rsidR="001E6280">
        <w:rPr>
          <w:rFonts w:ascii="Calibri" w:hAnsi="Calibri" w:cs="Arial"/>
          <w:b/>
          <w:sz w:val="22"/>
          <w:szCs w:val="22"/>
        </w:rPr>
        <w:t xml:space="preserve">08.07.2024 </w:t>
      </w:r>
      <w:r w:rsidR="00462A52" w:rsidRPr="00EB1F43">
        <w:rPr>
          <w:rFonts w:ascii="Calibri" w:hAnsi="Calibri" w:cs="Arial"/>
          <w:b/>
          <w:sz w:val="22"/>
          <w:szCs w:val="22"/>
        </w:rPr>
        <w:t>r. do godz.</w:t>
      </w:r>
      <w:r w:rsidR="00287CFD" w:rsidRPr="00EB1F43">
        <w:rPr>
          <w:rFonts w:ascii="Calibri" w:hAnsi="Calibri" w:cs="Arial"/>
          <w:b/>
          <w:sz w:val="22"/>
          <w:szCs w:val="22"/>
        </w:rPr>
        <w:t xml:space="preserve"> </w:t>
      </w:r>
      <w:r w:rsidR="001E6280">
        <w:rPr>
          <w:rFonts w:ascii="Calibri" w:hAnsi="Calibri" w:cs="Arial"/>
          <w:b/>
          <w:sz w:val="22"/>
          <w:szCs w:val="22"/>
        </w:rPr>
        <w:t>13:00</w:t>
      </w:r>
    </w:p>
    <w:p w14:paraId="39D86408" w14:textId="77777777" w:rsidR="00081CFA" w:rsidRPr="00EB1F43" w:rsidRDefault="00081CFA">
      <w:pPr>
        <w:numPr>
          <w:ilvl w:val="0"/>
          <w:numId w:val="6"/>
        </w:numPr>
        <w:overflowPunct w:val="0"/>
        <w:autoSpaceDN w:val="0"/>
        <w:spacing w:line="240" w:lineRule="auto"/>
        <w:ind w:left="426" w:hanging="426"/>
        <w:jc w:val="both"/>
        <w:rPr>
          <w:rFonts w:ascii="Calibri" w:hAnsi="Calibri" w:cs="Arial"/>
          <w:sz w:val="22"/>
          <w:szCs w:val="22"/>
          <w:lang w:eastAsia="en-US"/>
        </w:rPr>
      </w:pPr>
      <w:r w:rsidRPr="00EB1F43">
        <w:rPr>
          <w:rFonts w:ascii="Calibri" w:hAnsi="Calibri" w:cs="Arial"/>
          <w:sz w:val="22"/>
          <w:szCs w:val="22"/>
          <w:lang w:eastAsia="en-US"/>
        </w:rPr>
        <w:t xml:space="preserve">Wadium uznaje się za wniesione, jeżeli: </w:t>
      </w:r>
    </w:p>
    <w:p w14:paraId="3D826C6F" w14:textId="77777777" w:rsidR="00081CFA" w:rsidRPr="00EB1F43" w:rsidRDefault="00081CFA">
      <w:pPr>
        <w:numPr>
          <w:ilvl w:val="0"/>
          <w:numId w:val="7"/>
        </w:numPr>
        <w:overflowPunct w:val="0"/>
        <w:autoSpaceDN w:val="0"/>
        <w:spacing w:line="240" w:lineRule="auto"/>
        <w:ind w:left="709" w:hanging="283"/>
        <w:jc w:val="both"/>
        <w:rPr>
          <w:rFonts w:ascii="Calibri" w:hAnsi="Calibri" w:cs="Arial"/>
          <w:sz w:val="22"/>
          <w:szCs w:val="22"/>
          <w:lang w:eastAsia="en-US"/>
        </w:rPr>
      </w:pPr>
      <w:r w:rsidRPr="00EB1F43">
        <w:rPr>
          <w:rFonts w:ascii="Calibri" w:hAnsi="Calibri" w:cs="Arial"/>
          <w:sz w:val="22"/>
          <w:szCs w:val="22"/>
          <w:lang w:eastAsia="en-US"/>
        </w:rPr>
        <w:t xml:space="preserve">w przypadku wnoszenia wadium w formie pieniężnej, za termin jego wniesienia zostanie przyjęty termin uznania rachunku bankowego Zamawiającego (tj. datę faktycznego wpływu środków pieniężnych na konto Zamawiającego). </w:t>
      </w:r>
    </w:p>
    <w:p w14:paraId="4CB869E0" w14:textId="559669B4" w:rsidR="00EC7D34" w:rsidRPr="003855B4" w:rsidRDefault="00081CFA" w:rsidP="004D4A86">
      <w:pPr>
        <w:overflowPunct w:val="0"/>
        <w:autoSpaceDN w:val="0"/>
        <w:spacing w:line="240" w:lineRule="auto"/>
        <w:ind w:left="709"/>
        <w:jc w:val="both"/>
        <w:rPr>
          <w:rFonts w:ascii="Calibri" w:hAnsi="Calibri" w:cs="Arial"/>
          <w:b/>
          <w:bCs/>
          <w:sz w:val="22"/>
          <w:szCs w:val="22"/>
          <w:lang w:eastAsia="en-US"/>
        </w:rPr>
      </w:pPr>
      <w:r w:rsidRPr="003855B4">
        <w:rPr>
          <w:rFonts w:ascii="Calibri" w:hAnsi="Calibri" w:cs="Arial"/>
          <w:sz w:val="22"/>
          <w:szCs w:val="22"/>
          <w:lang w:eastAsia="en-US"/>
        </w:rPr>
        <w:t>Wadium wnoszone w formie pieniężnej należy wpłacić przelewem na rachunek bankowy Zamawiającego w banku:</w:t>
      </w:r>
      <w:r w:rsidR="00FF1A19" w:rsidRPr="003855B4">
        <w:rPr>
          <w:rFonts w:ascii="Calibri" w:hAnsi="Calibri" w:cs="Arial"/>
          <w:sz w:val="22"/>
          <w:szCs w:val="22"/>
          <w:lang w:eastAsia="en-US"/>
        </w:rPr>
        <w:t xml:space="preserve"> </w:t>
      </w:r>
      <w:r w:rsidR="005556F5" w:rsidRPr="003855B4">
        <w:rPr>
          <w:rFonts w:ascii="Calibri" w:hAnsi="Calibri" w:cs="Arial"/>
          <w:b/>
          <w:sz w:val="22"/>
          <w:szCs w:val="22"/>
          <w:lang w:eastAsia="en-US"/>
        </w:rPr>
        <w:t>PKOBP</w:t>
      </w:r>
      <w:r w:rsidRPr="003855B4">
        <w:rPr>
          <w:rFonts w:ascii="Calibri" w:hAnsi="Calibri" w:cs="Arial"/>
          <w:b/>
          <w:sz w:val="22"/>
          <w:szCs w:val="22"/>
          <w:lang w:eastAsia="en-US"/>
        </w:rPr>
        <w:t xml:space="preserve"> </w:t>
      </w:r>
      <w:r w:rsidR="005556F5" w:rsidRPr="003855B4">
        <w:rPr>
          <w:rFonts w:ascii="Calibri" w:hAnsi="Calibri" w:cs="Arial"/>
          <w:b/>
          <w:sz w:val="22"/>
          <w:szCs w:val="22"/>
          <w:lang w:eastAsia="en-US"/>
        </w:rPr>
        <w:t>36 1020 1462 0000 7402 0332 2823</w:t>
      </w:r>
      <w:r w:rsidRPr="003855B4">
        <w:rPr>
          <w:rFonts w:ascii="Calibri" w:hAnsi="Calibri" w:cs="Arial"/>
          <w:sz w:val="22"/>
          <w:szCs w:val="22"/>
          <w:lang w:eastAsia="en-US"/>
        </w:rPr>
        <w:t xml:space="preserve"> z</w:t>
      </w:r>
      <w:r w:rsidR="00FF1A19" w:rsidRPr="003855B4">
        <w:rPr>
          <w:rFonts w:ascii="Calibri" w:hAnsi="Calibri" w:cs="Arial"/>
          <w:sz w:val="22"/>
          <w:szCs w:val="22"/>
          <w:lang w:eastAsia="en-US"/>
        </w:rPr>
        <w:t> </w:t>
      </w:r>
      <w:r w:rsidRPr="003855B4">
        <w:rPr>
          <w:rFonts w:ascii="Calibri" w:hAnsi="Calibri" w:cs="Arial"/>
          <w:sz w:val="22"/>
          <w:szCs w:val="22"/>
          <w:lang w:eastAsia="en-US"/>
        </w:rPr>
        <w:t xml:space="preserve">dopiskiem: Wadium do </w:t>
      </w:r>
      <w:r w:rsidR="000A59E6" w:rsidRPr="003855B4">
        <w:rPr>
          <w:rFonts w:ascii="Calibri" w:hAnsi="Calibri" w:cs="Arial"/>
          <w:sz w:val="22"/>
          <w:szCs w:val="22"/>
          <w:lang w:eastAsia="en-US"/>
        </w:rPr>
        <w:t>przetargu nieograniczonego</w:t>
      </w:r>
      <w:r w:rsidRPr="003855B4">
        <w:rPr>
          <w:rFonts w:ascii="Calibri" w:hAnsi="Calibri" w:cs="Arial"/>
          <w:sz w:val="22"/>
          <w:szCs w:val="22"/>
          <w:lang w:eastAsia="en-US"/>
        </w:rPr>
        <w:t xml:space="preserve"> na:</w:t>
      </w:r>
      <w:r w:rsidR="00405F01" w:rsidRPr="003855B4">
        <w:rPr>
          <w:rFonts w:ascii="Calibri" w:hAnsi="Calibri" w:cs="Arial"/>
          <w:b/>
          <w:bCs/>
          <w:sz w:val="22"/>
          <w:szCs w:val="22"/>
          <w:lang w:eastAsia="en-US"/>
        </w:rPr>
        <w:t xml:space="preserve"> </w:t>
      </w:r>
      <w:r w:rsidR="008C4FAD" w:rsidRPr="00A939E7">
        <w:rPr>
          <w:rFonts w:ascii="Calibri" w:hAnsi="Calibri" w:cs="Calibri"/>
          <w:b/>
          <w:bCs/>
          <w:sz w:val="22"/>
          <w:szCs w:val="22"/>
        </w:rPr>
        <w:t xml:space="preserve">„Wymiana armatury w komorach zlokalizowanych </w:t>
      </w:r>
      <w:r w:rsidR="008C4FAD">
        <w:rPr>
          <w:rFonts w:ascii="Calibri" w:hAnsi="Calibri" w:cs="Calibri"/>
          <w:b/>
          <w:bCs/>
          <w:sz w:val="22"/>
          <w:szCs w:val="22"/>
        </w:rPr>
        <w:t>na osiedlu Fordon</w:t>
      </w:r>
      <w:r w:rsidR="008C4FAD" w:rsidRPr="00A939E7">
        <w:rPr>
          <w:rFonts w:ascii="Calibri" w:hAnsi="Calibri" w:cs="Calibri"/>
          <w:b/>
          <w:bCs/>
          <w:sz w:val="22"/>
          <w:szCs w:val="22"/>
        </w:rPr>
        <w:t>”</w:t>
      </w:r>
    </w:p>
    <w:p w14:paraId="7F090CC7" w14:textId="77777777" w:rsidR="0027476E" w:rsidRPr="009D1C88" w:rsidRDefault="00081CFA">
      <w:pPr>
        <w:numPr>
          <w:ilvl w:val="0"/>
          <w:numId w:val="7"/>
        </w:numPr>
        <w:overflowPunct w:val="0"/>
        <w:autoSpaceDN w:val="0"/>
        <w:spacing w:line="240" w:lineRule="auto"/>
        <w:ind w:left="709" w:hanging="283"/>
        <w:jc w:val="both"/>
        <w:rPr>
          <w:rFonts w:ascii="Calibri" w:hAnsi="Calibri" w:cs="Arial"/>
          <w:bCs/>
          <w:sz w:val="22"/>
          <w:szCs w:val="22"/>
          <w:lang w:eastAsia="en-US"/>
        </w:rPr>
      </w:pPr>
      <w:r w:rsidRPr="003855B4">
        <w:rPr>
          <w:rFonts w:ascii="Calibri" w:hAnsi="Calibri" w:cs="Arial"/>
          <w:sz w:val="22"/>
          <w:szCs w:val="22"/>
          <w:lang w:eastAsia="en-US"/>
        </w:rPr>
        <w:t>oryginał dokumentu wadium wnoszonego w formie: poręczenia bankowego, gwarancji bankowej, ubezpieczeniowej lub w poręczeniach, o któr</w:t>
      </w:r>
      <w:r w:rsidR="0048650D" w:rsidRPr="003855B4">
        <w:rPr>
          <w:rFonts w:ascii="Calibri" w:hAnsi="Calibri" w:cs="Arial"/>
          <w:sz w:val="22"/>
          <w:szCs w:val="22"/>
          <w:lang w:eastAsia="en-US"/>
        </w:rPr>
        <w:t xml:space="preserve">ych mowa w pkt. 2. </w:t>
      </w:r>
      <w:proofErr w:type="spellStart"/>
      <w:r w:rsidR="0048650D" w:rsidRPr="003855B4">
        <w:rPr>
          <w:rFonts w:ascii="Calibri" w:hAnsi="Calibri" w:cs="Arial"/>
          <w:sz w:val="22"/>
          <w:szCs w:val="22"/>
          <w:lang w:eastAsia="en-US"/>
        </w:rPr>
        <w:t>ppkt</w:t>
      </w:r>
      <w:proofErr w:type="spellEnd"/>
      <w:r w:rsidR="0048650D" w:rsidRPr="003855B4">
        <w:rPr>
          <w:rFonts w:ascii="Calibri" w:hAnsi="Calibri" w:cs="Arial"/>
          <w:sz w:val="22"/>
          <w:szCs w:val="22"/>
          <w:lang w:eastAsia="en-US"/>
        </w:rPr>
        <w:t>.</w:t>
      </w:r>
      <w:r w:rsidRPr="003855B4">
        <w:rPr>
          <w:rFonts w:ascii="Calibri" w:hAnsi="Calibri" w:cs="Arial"/>
          <w:sz w:val="22"/>
          <w:szCs w:val="22"/>
          <w:lang w:eastAsia="en-US"/>
        </w:rPr>
        <w:t xml:space="preserve"> d, e należy zdeponować za potwierdzeniem odbioru w siedzibie Zamawiającego, przy ul. Ks. J. Schulza 5 , bud. A, piętro I sekretariat , przed upływem terminu wyznaczonego na składanie ofert, zaś kserokopię dowodu wniesienia wadium</w:t>
      </w:r>
      <w:r w:rsidRPr="009D1C88">
        <w:rPr>
          <w:rFonts w:ascii="Calibri" w:hAnsi="Calibri" w:cs="Arial"/>
          <w:sz w:val="22"/>
          <w:szCs w:val="22"/>
          <w:lang w:eastAsia="en-US"/>
        </w:rPr>
        <w:t xml:space="preserve"> w pieniądzu (potwierdzoną za zgodność z oryginałem) dołączyć do oferty</w:t>
      </w:r>
      <w:r w:rsidR="00FF1A19" w:rsidRPr="009D1C88">
        <w:rPr>
          <w:rFonts w:ascii="Calibri" w:hAnsi="Calibri" w:cs="Arial"/>
          <w:sz w:val="22"/>
          <w:szCs w:val="22"/>
        </w:rPr>
        <w:t>.</w:t>
      </w:r>
    </w:p>
    <w:p w14:paraId="193C36F7" w14:textId="77777777" w:rsidR="00E45A22" w:rsidRPr="00E45A22" w:rsidRDefault="00E45A22">
      <w:pPr>
        <w:numPr>
          <w:ilvl w:val="0"/>
          <w:numId w:val="7"/>
        </w:numPr>
        <w:overflowPunct w:val="0"/>
        <w:autoSpaceDN w:val="0"/>
        <w:spacing w:line="240" w:lineRule="auto"/>
        <w:ind w:left="709" w:hanging="283"/>
        <w:jc w:val="both"/>
        <w:rPr>
          <w:rFonts w:ascii="Calibri" w:hAnsi="Calibri" w:cs="Arial"/>
          <w:bCs/>
          <w:sz w:val="22"/>
          <w:szCs w:val="22"/>
          <w:lang w:eastAsia="en-US"/>
        </w:rPr>
      </w:pPr>
      <w:r w:rsidRPr="006D58FA">
        <w:rPr>
          <w:rFonts w:ascii="Calibri" w:hAnsi="Calibri" w:cs="Calibri"/>
          <w:sz w:val="22"/>
          <w:szCs w:val="22"/>
        </w:rPr>
        <w:t xml:space="preserve">W przypadku złożenia oferty w formie elektronicznej za pośrednictwem adresu </w:t>
      </w:r>
      <w:hyperlink r:id="rId12" w:history="1">
        <w:r w:rsidRPr="006D58FA">
          <w:rPr>
            <w:rStyle w:val="Hipercze"/>
            <w:rFonts w:ascii="Calibri" w:hAnsi="Calibri" w:cs="Calibri"/>
            <w:sz w:val="22"/>
            <w:szCs w:val="22"/>
          </w:rPr>
          <w:t>www.platformazakupowa.pl</w:t>
        </w:r>
      </w:hyperlink>
      <w:r w:rsidRPr="006D58FA">
        <w:rPr>
          <w:rFonts w:ascii="Calibri" w:hAnsi="Calibri" w:cs="Calibri"/>
          <w:sz w:val="22"/>
          <w:szCs w:val="22"/>
        </w:rPr>
        <w:t xml:space="preserve">, Wykonawca może wnieść  wadium w postaci niepieniężnej – elektronicznej , wymienionej w pkt 2. </w:t>
      </w:r>
      <w:proofErr w:type="spellStart"/>
      <w:r w:rsidRPr="006D58FA">
        <w:rPr>
          <w:rFonts w:ascii="Calibri" w:hAnsi="Calibri" w:cs="Calibri"/>
          <w:sz w:val="22"/>
          <w:szCs w:val="22"/>
        </w:rPr>
        <w:t>ppkt</w:t>
      </w:r>
      <w:proofErr w:type="spellEnd"/>
      <w:r w:rsidRPr="006D58FA">
        <w:rPr>
          <w:rFonts w:ascii="Calibri" w:hAnsi="Calibri" w:cs="Calibri"/>
          <w:sz w:val="22"/>
          <w:szCs w:val="22"/>
        </w:rPr>
        <w:t xml:space="preserve"> b ÷ e powyżej, wymagane jest wówczas załączenie do oferty oryginalnego dokumentu gwarancji / poręczenia w formie elektronicznej (opatrzonej kwalifikowanym podpisem elektronicznym) lub w formie depeszy SWIFT.</w:t>
      </w:r>
    </w:p>
    <w:p w14:paraId="36156132"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Wykonawca, który nie złożył wadium w dopuszczonej w niniejszych </w:t>
      </w:r>
      <w:r w:rsidR="00A0567E" w:rsidRPr="00EB1F43">
        <w:rPr>
          <w:rFonts w:ascii="Calibri" w:hAnsi="Calibri" w:cs="Arial"/>
          <w:sz w:val="22"/>
          <w:szCs w:val="22"/>
        </w:rPr>
        <w:t>S</w:t>
      </w:r>
      <w:r w:rsidRPr="00EB1F43">
        <w:rPr>
          <w:rFonts w:ascii="Calibri" w:hAnsi="Calibri" w:cs="Arial"/>
          <w:sz w:val="22"/>
          <w:szCs w:val="22"/>
        </w:rPr>
        <w:t>WZ formie i</w:t>
      </w:r>
      <w:r w:rsidR="00F07DFD" w:rsidRPr="00EB1F43">
        <w:rPr>
          <w:rFonts w:ascii="Calibri" w:hAnsi="Calibri" w:cs="Arial"/>
          <w:sz w:val="22"/>
          <w:szCs w:val="22"/>
        </w:rPr>
        <w:t> </w:t>
      </w:r>
      <w:r w:rsidRPr="00EB1F43">
        <w:rPr>
          <w:rFonts w:ascii="Calibri" w:hAnsi="Calibri" w:cs="Arial"/>
          <w:sz w:val="22"/>
          <w:szCs w:val="22"/>
        </w:rPr>
        <w:t xml:space="preserve">terminie zostanie wykluczony z postępowania.  </w:t>
      </w:r>
    </w:p>
    <w:p w14:paraId="6D3E8F3B"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Wykonawca zobowiązany jest zabezpieczyć ofertę wadium na cały okres związania ofertą. </w:t>
      </w:r>
    </w:p>
    <w:p w14:paraId="1409C2FF"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Wadium dla konsorcjum może być wniesione przez lidera lub innego członka konsorcjum (zgodnie z</w:t>
      </w:r>
      <w:r w:rsidR="00970711" w:rsidRPr="00EB1F43">
        <w:rPr>
          <w:rFonts w:ascii="Calibri" w:hAnsi="Calibri" w:cs="Arial"/>
          <w:sz w:val="22"/>
          <w:szCs w:val="22"/>
        </w:rPr>
        <w:t> </w:t>
      </w:r>
      <w:r w:rsidRPr="00EB1F43">
        <w:rPr>
          <w:rFonts w:ascii="Calibri" w:hAnsi="Calibri" w:cs="Arial"/>
          <w:sz w:val="22"/>
          <w:szCs w:val="22"/>
        </w:rPr>
        <w:t xml:space="preserve">ustaleniami w Porozumieniu). </w:t>
      </w:r>
    </w:p>
    <w:p w14:paraId="558A6E27"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zwraca wadium wszystkim wykonawcom niezwłocznie: </w:t>
      </w:r>
    </w:p>
    <w:p w14:paraId="3AB0ACE1" w14:textId="77777777" w:rsidR="0027476E" w:rsidRPr="00EB1F43" w:rsidRDefault="0027476E" w:rsidP="003553A5">
      <w:pPr>
        <w:autoSpaceDE w:val="0"/>
        <w:autoSpaceDN w:val="0"/>
        <w:adjustRightInd w:val="0"/>
        <w:spacing w:line="240" w:lineRule="auto"/>
        <w:ind w:left="851" w:hanging="425"/>
        <w:jc w:val="both"/>
        <w:rPr>
          <w:rFonts w:ascii="Calibri" w:hAnsi="Calibri" w:cs="Arial"/>
          <w:sz w:val="22"/>
          <w:szCs w:val="22"/>
        </w:rPr>
      </w:pPr>
      <w:r w:rsidRPr="00EB1F43">
        <w:rPr>
          <w:rFonts w:ascii="Calibri" w:hAnsi="Calibri" w:cs="Arial"/>
          <w:sz w:val="22"/>
          <w:szCs w:val="22"/>
        </w:rPr>
        <w:t>a)</w:t>
      </w:r>
      <w:r w:rsidRPr="00EB1F43">
        <w:rPr>
          <w:rFonts w:ascii="Calibri" w:hAnsi="Calibri" w:cs="Arial"/>
          <w:sz w:val="22"/>
          <w:szCs w:val="22"/>
        </w:rPr>
        <w:tab/>
        <w:t xml:space="preserve">po wyborze oferty najkorzystniejszej (z wyjątkiem Wykonawcy, którego oferta została wybrana), </w:t>
      </w:r>
    </w:p>
    <w:p w14:paraId="26E4FDFE" w14:textId="77777777" w:rsidR="00FC0382" w:rsidRPr="00EB1F43" w:rsidRDefault="0027476E" w:rsidP="003553A5">
      <w:pPr>
        <w:autoSpaceDE w:val="0"/>
        <w:autoSpaceDN w:val="0"/>
        <w:adjustRightInd w:val="0"/>
        <w:spacing w:line="240" w:lineRule="auto"/>
        <w:ind w:left="851" w:hanging="425"/>
        <w:jc w:val="both"/>
        <w:rPr>
          <w:rFonts w:ascii="Calibri" w:hAnsi="Calibri" w:cs="Arial"/>
          <w:sz w:val="22"/>
          <w:szCs w:val="22"/>
        </w:rPr>
      </w:pPr>
      <w:r w:rsidRPr="00EB1F43">
        <w:rPr>
          <w:rFonts w:ascii="Calibri" w:hAnsi="Calibri" w:cs="Arial"/>
          <w:sz w:val="22"/>
          <w:szCs w:val="22"/>
        </w:rPr>
        <w:t>b)</w:t>
      </w:r>
      <w:r w:rsidRPr="00EB1F43">
        <w:rPr>
          <w:rFonts w:ascii="Calibri" w:hAnsi="Calibri" w:cs="Arial"/>
          <w:sz w:val="22"/>
          <w:szCs w:val="22"/>
        </w:rPr>
        <w:tab/>
        <w:t xml:space="preserve">po unieważnieniu postępowania. </w:t>
      </w:r>
    </w:p>
    <w:p w14:paraId="39F0D357"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zwraca wadium niezwłocznie na wniosek Wykonawcy, który wycofał ofertę przed upływem terminu składania ofert. </w:t>
      </w:r>
    </w:p>
    <w:p w14:paraId="66E870D1"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będzie żądał ponownego wniesienia wadium przez Wykonawcę, któremu zwrócono wadium na podstawie określonej w pkt. </w:t>
      </w:r>
      <w:r w:rsidR="00141F35" w:rsidRPr="00EB1F43">
        <w:rPr>
          <w:rFonts w:ascii="Calibri" w:hAnsi="Calibri" w:cs="Arial"/>
          <w:sz w:val="22"/>
          <w:szCs w:val="22"/>
        </w:rPr>
        <w:t>9</w:t>
      </w:r>
      <w:r w:rsidRPr="00EB1F43">
        <w:rPr>
          <w:rFonts w:ascii="Calibri" w:hAnsi="Calibri" w:cs="Arial"/>
          <w:sz w:val="22"/>
          <w:szCs w:val="22"/>
        </w:rPr>
        <w:t xml:space="preserve">, jeżeli w wyniku rozstrzygnięcia odwołania jego oferta została wybrana jako najkorzystniejsza. Wykonawca musi wnieść wadium w terminie ustalonym przez Zamawiającego. </w:t>
      </w:r>
    </w:p>
    <w:p w14:paraId="7E3CF550"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Wykonawcy, którego oferta została wybrana jako najkorzystniejsza, Zamawiający zwraca wadium niezwłocznie po</w:t>
      </w:r>
      <w:r w:rsidR="00C55F17" w:rsidRPr="00EB1F43">
        <w:rPr>
          <w:rFonts w:ascii="Calibri" w:hAnsi="Calibri" w:cs="Arial"/>
          <w:sz w:val="22"/>
          <w:szCs w:val="22"/>
        </w:rPr>
        <w:t xml:space="preserve"> zawarciu umowy.</w:t>
      </w:r>
    </w:p>
    <w:p w14:paraId="039BF3C7" w14:textId="77777777" w:rsidR="00391A11" w:rsidRPr="00EB1F43" w:rsidRDefault="00391A11">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10E3DA8F" w14:textId="77777777" w:rsidR="00391A11" w:rsidRPr="00EB1F43" w:rsidRDefault="00391A11">
      <w:pPr>
        <w:numPr>
          <w:ilvl w:val="0"/>
          <w:numId w:val="6"/>
        </w:numPr>
        <w:autoSpaceDE w:val="0"/>
        <w:autoSpaceDN w:val="0"/>
        <w:adjustRightInd w:val="0"/>
        <w:spacing w:line="240" w:lineRule="auto"/>
        <w:ind w:left="426"/>
        <w:jc w:val="both"/>
        <w:rPr>
          <w:rFonts w:ascii="Calibri" w:hAnsi="Calibri" w:cs="Arial"/>
          <w:sz w:val="22"/>
          <w:szCs w:val="22"/>
        </w:rPr>
      </w:pPr>
      <w:r w:rsidRPr="00EB1F43">
        <w:rPr>
          <w:rFonts w:ascii="Calibri" w:hAnsi="Calibri" w:cs="Arial"/>
          <w:sz w:val="22"/>
          <w:szCs w:val="22"/>
        </w:rPr>
        <w:t>Zamawiający zatrzymuje wadium, jeżeli Wykonawca, którego oferta została wybrana:</w:t>
      </w:r>
    </w:p>
    <w:p w14:paraId="10445B72" w14:textId="77777777" w:rsidR="00391A11" w:rsidRPr="00EB1F43"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odmówił podpisania umowy na warunkach określonych w ofercie;</w:t>
      </w:r>
    </w:p>
    <w:p w14:paraId="2974E06F" w14:textId="77777777" w:rsidR="00391A11" w:rsidRPr="00EB1F43"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nie wniósł wymaganego zabezpieczenia należytego wykonania umowy;</w:t>
      </w:r>
    </w:p>
    <w:p w14:paraId="03D2C8C3" w14:textId="77777777" w:rsidR="00BD4826"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zawarcie umowy stało się niemożliwe z przyczyn leżących po stronie Wykonawcy.</w:t>
      </w:r>
    </w:p>
    <w:p w14:paraId="486C8A6D" w14:textId="77777777" w:rsidR="00CA20EB" w:rsidRPr="00EB1F43" w:rsidRDefault="00CA20EB" w:rsidP="003553A5">
      <w:pPr>
        <w:pStyle w:val="Akapitzlist"/>
        <w:spacing w:line="240" w:lineRule="auto"/>
        <w:ind w:left="851"/>
        <w:contextualSpacing/>
        <w:jc w:val="both"/>
        <w:rPr>
          <w:rFonts w:ascii="Calibri" w:hAnsi="Calibri" w:cs="Arial"/>
          <w:sz w:val="22"/>
          <w:szCs w:val="22"/>
        </w:rPr>
      </w:pPr>
    </w:p>
    <w:p w14:paraId="07074A2C" w14:textId="77777777" w:rsidR="009504CF" w:rsidRPr="00821F6F" w:rsidRDefault="0085650A" w:rsidP="003553A5">
      <w:pPr>
        <w:autoSpaceDE w:val="0"/>
        <w:autoSpaceDN w:val="0"/>
        <w:adjustRightInd w:val="0"/>
        <w:spacing w:line="240" w:lineRule="auto"/>
        <w:rPr>
          <w:rFonts w:ascii="Calibri" w:hAnsi="Calibri" w:cs="Arial"/>
          <w:b/>
          <w:bCs/>
          <w:sz w:val="22"/>
          <w:szCs w:val="22"/>
          <w:u w:val="single"/>
        </w:rPr>
      </w:pPr>
      <w:r w:rsidRPr="00EB1F43">
        <w:rPr>
          <w:rFonts w:ascii="Calibri" w:hAnsi="Calibri" w:cs="Arial"/>
          <w:b/>
          <w:bCs/>
          <w:sz w:val="22"/>
          <w:szCs w:val="22"/>
          <w:u w:val="single"/>
        </w:rPr>
        <w:t>CZĘŚĆ VI</w:t>
      </w:r>
      <w:r w:rsidR="0027476E" w:rsidRPr="00EB1F43">
        <w:rPr>
          <w:rFonts w:ascii="Calibri" w:hAnsi="Calibri" w:cs="Arial"/>
          <w:b/>
          <w:bCs/>
          <w:sz w:val="22"/>
          <w:szCs w:val="22"/>
          <w:u w:val="single"/>
        </w:rPr>
        <w:t>I</w:t>
      </w:r>
      <w:r w:rsidRPr="00EB1F43">
        <w:rPr>
          <w:rFonts w:ascii="Calibri" w:hAnsi="Calibri" w:cs="Arial"/>
          <w:b/>
          <w:bCs/>
          <w:sz w:val="22"/>
          <w:szCs w:val="22"/>
          <w:u w:val="single"/>
        </w:rPr>
        <w:t>I. MIEJSCE ORAZ TERMIN SKŁADANIA OFERT</w:t>
      </w:r>
    </w:p>
    <w:p w14:paraId="3DB533E8" w14:textId="77777777" w:rsidR="008F4A6E" w:rsidRPr="00EB1F43" w:rsidRDefault="008F4A6E">
      <w:pPr>
        <w:numPr>
          <w:ilvl w:val="0"/>
          <w:numId w:val="30"/>
        </w:numPr>
        <w:spacing w:line="240" w:lineRule="auto"/>
        <w:ind w:left="426"/>
        <w:jc w:val="both"/>
        <w:rPr>
          <w:rFonts w:ascii="Calibri" w:hAnsi="Calibri" w:cs="Arial"/>
          <w:b/>
          <w:sz w:val="22"/>
          <w:szCs w:val="22"/>
        </w:rPr>
      </w:pPr>
      <w:r w:rsidRPr="00EB1F43">
        <w:rPr>
          <w:rFonts w:ascii="Calibri" w:hAnsi="Calibri" w:cs="Arial"/>
          <w:b/>
          <w:sz w:val="22"/>
          <w:szCs w:val="22"/>
        </w:rPr>
        <w:t>MIEJSCE I TERMIN SKŁADANIA OFERT</w:t>
      </w:r>
    </w:p>
    <w:p w14:paraId="6B950E6A" w14:textId="77777777" w:rsidR="004925F9" w:rsidRDefault="008F4A6E">
      <w:pPr>
        <w:numPr>
          <w:ilvl w:val="0"/>
          <w:numId w:val="31"/>
        </w:numPr>
        <w:spacing w:line="240" w:lineRule="auto"/>
        <w:ind w:left="709"/>
        <w:jc w:val="both"/>
        <w:rPr>
          <w:rFonts w:ascii="Calibri" w:hAnsi="Calibri" w:cs="Arial"/>
          <w:b/>
          <w:sz w:val="22"/>
          <w:szCs w:val="22"/>
        </w:rPr>
      </w:pPr>
      <w:r w:rsidRPr="00EB1F43">
        <w:rPr>
          <w:rFonts w:ascii="Calibri" w:hAnsi="Calibri" w:cs="Arial"/>
          <w:sz w:val="22"/>
          <w:szCs w:val="22"/>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5056EF1E" w14:textId="6E01761A"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 xml:space="preserve">Ofertę, bez względu na formę, należy złożyć do dnia </w:t>
      </w:r>
      <w:r w:rsidR="001E6280">
        <w:rPr>
          <w:rFonts w:ascii="Calibri" w:hAnsi="Calibri" w:cs="Arial"/>
          <w:b/>
          <w:bCs/>
          <w:sz w:val="22"/>
          <w:szCs w:val="22"/>
        </w:rPr>
        <w:t>08.07.2024r.</w:t>
      </w:r>
      <w:r w:rsidRPr="005175A8">
        <w:rPr>
          <w:rFonts w:ascii="Calibri" w:hAnsi="Calibri" w:cs="Arial"/>
          <w:b/>
          <w:bCs/>
          <w:sz w:val="22"/>
          <w:szCs w:val="22"/>
        </w:rPr>
        <w:t xml:space="preserve"> do godz. </w:t>
      </w:r>
      <w:r w:rsidR="001E6280">
        <w:rPr>
          <w:rFonts w:ascii="Calibri" w:hAnsi="Calibri" w:cs="Arial"/>
          <w:b/>
          <w:bCs/>
          <w:sz w:val="22"/>
          <w:szCs w:val="22"/>
        </w:rPr>
        <w:t>13:00</w:t>
      </w:r>
    </w:p>
    <w:p w14:paraId="3220406B" w14:textId="77777777"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Oferty nadesłane drogą pocztową będą zakwalifikowane do postępowania pod warunkiem dostarczenia ich do Kancelarii zamawiającego w wymaganym terminie wyznaczonym w pkt. 1.2.</w:t>
      </w:r>
    </w:p>
    <w:p w14:paraId="1A541FA4" w14:textId="77777777"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284E9718" w14:textId="77777777" w:rsidR="00C44717" w:rsidRP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r w:rsidR="00A055F3" w:rsidRPr="004925F9">
        <w:rPr>
          <w:rFonts w:ascii="Calibri" w:hAnsi="Calibri" w:cs="Arial"/>
          <w:sz w:val="22"/>
          <w:szCs w:val="22"/>
        </w:rPr>
        <w:t>.</w:t>
      </w:r>
    </w:p>
    <w:p w14:paraId="6A073641" w14:textId="77777777" w:rsidR="004925F9" w:rsidRDefault="004925F9" w:rsidP="003553A5">
      <w:pPr>
        <w:spacing w:line="240" w:lineRule="auto"/>
        <w:jc w:val="both"/>
        <w:rPr>
          <w:rFonts w:ascii="Calibri" w:hAnsi="Calibri" w:cs="Arial"/>
          <w:sz w:val="22"/>
          <w:szCs w:val="22"/>
        </w:rPr>
      </w:pPr>
    </w:p>
    <w:p w14:paraId="31B940D8" w14:textId="77777777" w:rsidR="0075292B" w:rsidRPr="00821F6F" w:rsidRDefault="009504CF" w:rsidP="003553A5">
      <w:pPr>
        <w:pStyle w:val="Nagwek1"/>
        <w:spacing w:line="240" w:lineRule="auto"/>
        <w:rPr>
          <w:rFonts w:ascii="Calibri" w:hAnsi="Calibri"/>
          <w:bCs/>
          <w:sz w:val="22"/>
          <w:szCs w:val="22"/>
        </w:rPr>
      </w:pPr>
      <w:r w:rsidRPr="00EB1F43">
        <w:rPr>
          <w:rFonts w:ascii="Calibri" w:hAnsi="Calibri"/>
          <w:bCs/>
          <w:sz w:val="22"/>
          <w:szCs w:val="22"/>
        </w:rPr>
        <w:t>CZĘ</w:t>
      </w:r>
      <w:r w:rsidR="0027476E" w:rsidRPr="00EB1F43">
        <w:rPr>
          <w:rFonts w:ascii="Calibri" w:hAnsi="Calibri"/>
          <w:bCs/>
          <w:sz w:val="22"/>
          <w:szCs w:val="22"/>
        </w:rPr>
        <w:t xml:space="preserve">ŚĆ </w:t>
      </w:r>
      <w:r w:rsidRPr="00EB1F43">
        <w:rPr>
          <w:rFonts w:ascii="Calibri" w:hAnsi="Calibri"/>
          <w:bCs/>
          <w:sz w:val="22"/>
          <w:szCs w:val="22"/>
        </w:rPr>
        <w:t>I</w:t>
      </w:r>
      <w:r w:rsidR="0027476E" w:rsidRPr="00EB1F43">
        <w:rPr>
          <w:rFonts w:ascii="Calibri" w:hAnsi="Calibri"/>
          <w:bCs/>
          <w:sz w:val="22"/>
          <w:szCs w:val="22"/>
        </w:rPr>
        <w:t>X</w:t>
      </w:r>
      <w:r w:rsidRPr="00EB1F43">
        <w:rPr>
          <w:rFonts w:ascii="Calibri" w:hAnsi="Calibri"/>
          <w:bCs/>
          <w:sz w:val="22"/>
          <w:szCs w:val="22"/>
        </w:rPr>
        <w:t xml:space="preserve">. </w:t>
      </w:r>
      <w:r w:rsidR="00254B43" w:rsidRPr="00EB1F43">
        <w:rPr>
          <w:rFonts w:ascii="Calibri" w:hAnsi="Calibri"/>
          <w:bCs/>
          <w:sz w:val="22"/>
          <w:szCs w:val="22"/>
        </w:rPr>
        <w:t>SPOSÓB OBLICZENIA CENY OFERTY</w:t>
      </w:r>
    </w:p>
    <w:p w14:paraId="2AF96128" w14:textId="77777777" w:rsidR="008E001B" w:rsidRPr="00EB1F43" w:rsidRDefault="008E001B">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 xml:space="preserve">Wykonawca zobowiązany jest do obliczenia ceny oferty z należytą starannością </w:t>
      </w:r>
      <w:r w:rsidR="00D92DF7" w:rsidRPr="00EB1F43">
        <w:rPr>
          <w:rFonts w:ascii="Calibri" w:hAnsi="Calibri" w:cs="Arial"/>
          <w:sz w:val="22"/>
          <w:szCs w:val="22"/>
        </w:rPr>
        <w:t>z</w:t>
      </w:r>
      <w:r w:rsidR="009122AF" w:rsidRPr="00EB1F43">
        <w:rPr>
          <w:rFonts w:ascii="Calibri" w:hAnsi="Calibri" w:cs="Arial"/>
          <w:sz w:val="22"/>
          <w:szCs w:val="22"/>
        </w:rPr>
        <w:t> </w:t>
      </w:r>
      <w:r w:rsidR="00D92DF7" w:rsidRPr="00EB1F43">
        <w:rPr>
          <w:rFonts w:ascii="Calibri" w:hAnsi="Calibri" w:cs="Arial"/>
          <w:sz w:val="22"/>
          <w:szCs w:val="22"/>
        </w:rPr>
        <w:t>uwzględnieniem wszystkich kosztów, jakie poniesie w celu prawidłowego wykonania prze</w:t>
      </w:r>
      <w:r w:rsidR="00000D62" w:rsidRPr="00EB1F43">
        <w:rPr>
          <w:rFonts w:ascii="Calibri" w:hAnsi="Calibri" w:cs="Arial"/>
          <w:sz w:val="22"/>
          <w:szCs w:val="22"/>
        </w:rPr>
        <w:t>d</w:t>
      </w:r>
      <w:r w:rsidR="00D92DF7" w:rsidRPr="00EB1F43">
        <w:rPr>
          <w:rFonts w:ascii="Calibri" w:hAnsi="Calibri" w:cs="Arial"/>
          <w:sz w:val="22"/>
          <w:szCs w:val="22"/>
        </w:rPr>
        <w:t>miotu zamówienia.</w:t>
      </w:r>
    </w:p>
    <w:p w14:paraId="3C110855" w14:textId="77777777" w:rsidR="004659E7" w:rsidRPr="00EB1F43" w:rsidRDefault="002075AD">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Zaproponowana cena będzie ceną ryczałtową.</w:t>
      </w:r>
    </w:p>
    <w:p w14:paraId="747985AF" w14:textId="77777777" w:rsidR="008E001B" w:rsidRPr="00EB1F43" w:rsidRDefault="008E001B">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Cenę oferty (netto oraz brutto – z podatkiem VAT) należy podać cyfrowo i słownie.</w:t>
      </w:r>
    </w:p>
    <w:p w14:paraId="750A7E7C" w14:textId="77777777" w:rsidR="00E803F4" w:rsidRPr="00EB1F43" w:rsidRDefault="00E803F4">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Rozliczenie między wykonawcą a zamawiającym będą dokonywane w polskich złotych.</w:t>
      </w:r>
    </w:p>
    <w:p w14:paraId="2EA35B40" w14:textId="77777777" w:rsidR="00A315B8" w:rsidRPr="00EB1F43" w:rsidRDefault="00E803F4">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Zamawiający</w:t>
      </w:r>
      <w:r w:rsidR="00B73E2F" w:rsidRPr="00EB1F43">
        <w:rPr>
          <w:rFonts w:ascii="Calibri" w:hAnsi="Calibri" w:cs="Arial"/>
          <w:sz w:val="22"/>
          <w:szCs w:val="22"/>
        </w:rPr>
        <w:t xml:space="preserve"> nie</w:t>
      </w:r>
      <w:r w:rsidRPr="00EB1F43">
        <w:rPr>
          <w:rFonts w:ascii="Calibri" w:hAnsi="Calibri" w:cs="Arial"/>
          <w:sz w:val="22"/>
          <w:szCs w:val="22"/>
        </w:rPr>
        <w:t xml:space="preserve"> </w:t>
      </w:r>
      <w:r w:rsidR="00B73E2F" w:rsidRPr="00EB1F43">
        <w:rPr>
          <w:rFonts w:ascii="Calibri" w:hAnsi="Calibri" w:cs="Arial"/>
          <w:sz w:val="22"/>
          <w:szCs w:val="22"/>
        </w:rPr>
        <w:t>zwraca</w:t>
      </w:r>
      <w:r w:rsidRPr="00EB1F43">
        <w:rPr>
          <w:rFonts w:ascii="Calibri" w:hAnsi="Calibri" w:cs="Arial"/>
          <w:sz w:val="22"/>
          <w:szCs w:val="22"/>
        </w:rPr>
        <w:t xml:space="preserve"> kosztów udziału w postępowaniu</w:t>
      </w:r>
      <w:r w:rsidR="004258BB" w:rsidRPr="00EB1F43">
        <w:rPr>
          <w:rFonts w:ascii="Calibri" w:hAnsi="Calibri" w:cs="Arial"/>
          <w:sz w:val="22"/>
          <w:szCs w:val="22"/>
        </w:rPr>
        <w:t>, poniesionych przez oferentów</w:t>
      </w:r>
      <w:r w:rsidRPr="00EB1F43">
        <w:rPr>
          <w:rFonts w:ascii="Calibri" w:hAnsi="Calibri" w:cs="Arial"/>
          <w:sz w:val="22"/>
          <w:szCs w:val="22"/>
        </w:rPr>
        <w:t>.</w:t>
      </w:r>
    </w:p>
    <w:p w14:paraId="4BF077FF" w14:textId="77777777" w:rsidR="00B839C9" w:rsidRPr="00EB1F43" w:rsidRDefault="00175EF5" w:rsidP="003553A5">
      <w:pPr>
        <w:tabs>
          <w:tab w:val="left" w:pos="5906"/>
        </w:tabs>
        <w:spacing w:line="240" w:lineRule="auto"/>
        <w:jc w:val="both"/>
        <w:rPr>
          <w:rFonts w:ascii="Calibri" w:hAnsi="Calibri" w:cs="Arial"/>
          <w:sz w:val="22"/>
          <w:szCs w:val="22"/>
        </w:rPr>
      </w:pPr>
      <w:r w:rsidRPr="00EB1F43">
        <w:rPr>
          <w:rFonts w:ascii="Calibri" w:hAnsi="Calibri" w:cs="Arial"/>
          <w:sz w:val="22"/>
          <w:szCs w:val="22"/>
        </w:rPr>
        <w:tab/>
      </w:r>
    </w:p>
    <w:p w14:paraId="633851FE" w14:textId="77777777" w:rsidR="009458CC" w:rsidRPr="00821F6F" w:rsidRDefault="0027476E" w:rsidP="003553A5">
      <w:pPr>
        <w:pStyle w:val="Nagwek1"/>
        <w:spacing w:line="240" w:lineRule="auto"/>
        <w:rPr>
          <w:rFonts w:ascii="Calibri" w:hAnsi="Calibri"/>
          <w:bCs/>
          <w:sz w:val="22"/>
          <w:szCs w:val="22"/>
        </w:rPr>
      </w:pPr>
      <w:r w:rsidRPr="00EB1F43">
        <w:rPr>
          <w:rFonts w:ascii="Calibri" w:hAnsi="Calibri"/>
          <w:bCs/>
          <w:sz w:val="22"/>
          <w:szCs w:val="22"/>
        </w:rPr>
        <w:t xml:space="preserve">CZĘŚĆ </w:t>
      </w:r>
      <w:r w:rsidR="00254B43" w:rsidRPr="00EB1F43">
        <w:rPr>
          <w:rFonts w:ascii="Calibri" w:hAnsi="Calibri"/>
          <w:bCs/>
          <w:sz w:val="22"/>
          <w:szCs w:val="22"/>
        </w:rPr>
        <w:t>X. KRYTERIA WYBORU OFE</w:t>
      </w:r>
      <w:r w:rsidR="00E505A7" w:rsidRPr="00EB1F43">
        <w:rPr>
          <w:rFonts w:ascii="Calibri" w:hAnsi="Calibri"/>
          <w:bCs/>
          <w:sz w:val="22"/>
          <w:szCs w:val="22"/>
        </w:rPr>
        <w:t>RTY, OCENA</w:t>
      </w:r>
      <w:r w:rsidR="00254B43" w:rsidRPr="00EB1F43">
        <w:rPr>
          <w:rFonts w:ascii="Calibri" w:hAnsi="Calibri"/>
          <w:bCs/>
          <w:sz w:val="22"/>
          <w:szCs w:val="22"/>
        </w:rPr>
        <w:t xml:space="preserve"> OFERT</w:t>
      </w:r>
    </w:p>
    <w:p w14:paraId="02AE6DBF" w14:textId="77777777" w:rsidR="009458CC" w:rsidRPr="00EB1F43" w:rsidRDefault="009458CC">
      <w:pPr>
        <w:numPr>
          <w:ilvl w:val="0"/>
          <w:numId w:val="17"/>
        </w:numPr>
        <w:spacing w:line="240" w:lineRule="auto"/>
        <w:ind w:left="567" w:hanging="426"/>
        <w:jc w:val="both"/>
        <w:rPr>
          <w:rFonts w:ascii="Calibri" w:hAnsi="Calibri" w:cs="Arial"/>
          <w:b/>
          <w:sz w:val="22"/>
          <w:szCs w:val="22"/>
        </w:rPr>
      </w:pPr>
      <w:r w:rsidRPr="00EB1F43">
        <w:rPr>
          <w:rFonts w:ascii="Calibri" w:hAnsi="Calibri" w:cs="Arial"/>
          <w:b/>
          <w:sz w:val="22"/>
          <w:szCs w:val="22"/>
        </w:rPr>
        <w:t>KRYTERIUM WYBORU OFERTY</w:t>
      </w:r>
      <w:r w:rsidR="00D92DF7" w:rsidRPr="00EB1F43">
        <w:rPr>
          <w:rFonts w:ascii="Calibri" w:hAnsi="Calibri" w:cs="Arial"/>
          <w:b/>
          <w:sz w:val="22"/>
          <w:szCs w:val="22"/>
        </w:rPr>
        <w:t xml:space="preserve"> </w:t>
      </w:r>
    </w:p>
    <w:p w14:paraId="78B4DE26" w14:textId="77777777" w:rsidR="00542AC5" w:rsidRPr="00EB1F43" w:rsidRDefault="009458CC">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Kryterium wyboru oferty stanowi najkorzystniejsza cena oferty</w:t>
      </w:r>
      <w:r w:rsidR="003827F5" w:rsidRPr="00EB1F43">
        <w:rPr>
          <w:rFonts w:ascii="Calibri" w:hAnsi="Calibri" w:cs="Arial"/>
          <w:sz w:val="22"/>
          <w:szCs w:val="22"/>
        </w:rPr>
        <w:t>.</w:t>
      </w:r>
    </w:p>
    <w:p w14:paraId="4DBB46A0" w14:textId="77777777" w:rsidR="00542AC5" w:rsidRPr="00EB1F43" w:rsidRDefault="00542AC5">
      <w:pPr>
        <w:numPr>
          <w:ilvl w:val="0"/>
          <w:numId w:val="17"/>
        </w:numPr>
        <w:spacing w:line="240" w:lineRule="auto"/>
        <w:ind w:left="567" w:hanging="426"/>
        <w:jc w:val="both"/>
        <w:rPr>
          <w:rFonts w:ascii="Calibri" w:hAnsi="Calibri" w:cs="Arial"/>
          <w:b/>
          <w:sz w:val="22"/>
          <w:szCs w:val="22"/>
        </w:rPr>
      </w:pPr>
      <w:r w:rsidRPr="00EB1F43">
        <w:rPr>
          <w:rFonts w:ascii="Calibri" w:hAnsi="Calibri" w:cs="Arial"/>
          <w:b/>
          <w:sz w:val="22"/>
          <w:szCs w:val="22"/>
        </w:rPr>
        <w:t>SPOSÓB OCENY OFERT</w:t>
      </w:r>
    </w:p>
    <w:p w14:paraId="24914B68" w14:textId="77777777" w:rsidR="006C7922" w:rsidRPr="00EB1F43" w:rsidRDefault="00542AC5">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Zamawiający zbada złożone ofe</w:t>
      </w:r>
      <w:r w:rsidR="00D92DF7" w:rsidRPr="00EB1F43">
        <w:rPr>
          <w:rFonts w:ascii="Calibri" w:hAnsi="Calibri" w:cs="Arial"/>
          <w:sz w:val="22"/>
          <w:szCs w:val="22"/>
        </w:rPr>
        <w:t xml:space="preserve">rty pod względem przyjętych w </w:t>
      </w:r>
      <w:r w:rsidR="00A0567E" w:rsidRPr="00EB1F43">
        <w:rPr>
          <w:rFonts w:ascii="Calibri" w:hAnsi="Calibri" w:cs="Arial"/>
          <w:sz w:val="22"/>
          <w:szCs w:val="22"/>
        </w:rPr>
        <w:t>S</w:t>
      </w:r>
      <w:r w:rsidRPr="00EB1F43">
        <w:rPr>
          <w:rFonts w:ascii="Calibri" w:hAnsi="Calibri" w:cs="Arial"/>
          <w:sz w:val="22"/>
          <w:szCs w:val="22"/>
        </w:rPr>
        <w:t>WZ wymagań, a</w:t>
      </w:r>
      <w:r w:rsidR="009122AF" w:rsidRPr="00EB1F43">
        <w:rPr>
          <w:rFonts w:ascii="Calibri" w:hAnsi="Calibri" w:cs="Arial"/>
          <w:sz w:val="22"/>
          <w:szCs w:val="22"/>
        </w:rPr>
        <w:t> </w:t>
      </w:r>
      <w:r w:rsidRPr="00EB1F43">
        <w:rPr>
          <w:rFonts w:ascii="Calibri" w:hAnsi="Calibri" w:cs="Arial"/>
          <w:sz w:val="22"/>
          <w:szCs w:val="22"/>
        </w:rPr>
        <w:t>nast</w:t>
      </w:r>
      <w:r w:rsidR="00013792" w:rsidRPr="00EB1F43">
        <w:rPr>
          <w:rFonts w:ascii="Calibri" w:hAnsi="Calibri" w:cs="Arial"/>
          <w:sz w:val="22"/>
          <w:szCs w:val="22"/>
        </w:rPr>
        <w:t>ę</w:t>
      </w:r>
      <w:r w:rsidRPr="00EB1F43">
        <w:rPr>
          <w:rFonts w:ascii="Calibri" w:hAnsi="Calibri" w:cs="Arial"/>
          <w:sz w:val="22"/>
          <w:szCs w:val="22"/>
        </w:rPr>
        <w:t>pnie dokona kwalifikacji ofert do odrzuceni</w:t>
      </w:r>
      <w:r w:rsidR="00013792" w:rsidRPr="00EB1F43">
        <w:rPr>
          <w:rFonts w:ascii="Calibri" w:hAnsi="Calibri" w:cs="Arial"/>
          <w:sz w:val="22"/>
          <w:szCs w:val="22"/>
        </w:rPr>
        <w:t>a</w:t>
      </w:r>
      <w:r w:rsidRPr="00EB1F43">
        <w:rPr>
          <w:rFonts w:ascii="Calibri" w:hAnsi="Calibri" w:cs="Arial"/>
          <w:sz w:val="22"/>
          <w:szCs w:val="22"/>
        </w:rPr>
        <w:t>.</w:t>
      </w:r>
    </w:p>
    <w:p w14:paraId="7506A21B" w14:textId="77777777" w:rsidR="00780415" w:rsidRPr="00EB1F43" w:rsidRDefault="00542AC5">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 xml:space="preserve">Spośród ofert nie odrzuconych Zamawiający dokona wyboru oferty najkorzystniejszej, </w:t>
      </w:r>
      <w:r w:rsidR="00A83BC8">
        <w:rPr>
          <w:rFonts w:ascii="Calibri" w:hAnsi="Calibri" w:cs="Arial"/>
          <w:sz w:val="22"/>
          <w:szCs w:val="22"/>
        </w:rPr>
        <w:br/>
      </w:r>
      <w:r w:rsidRPr="00EB1F43">
        <w:rPr>
          <w:rFonts w:ascii="Calibri" w:hAnsi="Calibri" w:cs="Arial"/>
          <w:sz w:val="22"/>
          <w:szCs w:val="22"/>
        </w:rPr>
        <w:t>tj. takiej, któr</w:t>
      </w:r>
      <w:r w:rsidR="00A10894" w:rsidRPr="00EB1F43">
        <w:rPr>
          <w:rFonts w:ascii="Calibri" w:hAnsi="Calibri" w:cs="Arial"/>
          <w:sz w:val="22"/>
          <w:szCs w:val="22"/>
        </w:rPr>
        <w:t>ej cena oferty jest najniższa.</w:t>
      </w:r>
    </w:p>
    <w:p w14:paraId="1A85D109" w14:textId="77777777" w:rsidR="00CC587A"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Jeżeli Zamawiający nie może dokonać wyboru oferty najkorzystniejszej ze względu na</w:t>
      </w:r>
      <w:r w:rsidR="009122AF" w:rsidRPr="00EB1F43">
        <w:rPr>
          <w:rFonts w:ascii="Calibri" w:hAnsi="Calibri" w:cs="Arial"/>
          <w:sz w:val="22"/>
          <w:szCs w:val="22"/>
        </w:rPr>
        <w:t> </w:t>
      </w:r>
      <w:r w:rsidRPr="00EB1F43">
        <w:rPr>
          <w:rFonts w:ascii="Calibri" w:hAnsi="Calibri" w:cs="Arial"/>
          <w:sz w:val="22"/>
          <w:szCs w:val="22"/>
        </w:rPr>
        <w:t xml:space="preserve">to, że zostały złożone oferty o takiej samej cenie, Zamawiający wezwie Wykonawców, którzy złożyli te oferty, do złożenia w terminie określonym przez Zamawiającego ofert dodatkowych. </w:t>
      </w:r>
    </w:p>
    <w:p w14:paraId="1AB0F70D" w14:textId="77777777" w:rsidR="00CC587A"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 xml:space="preserve">Wykonawcy, składając oferty dodatkowe, nie mogą zaoferować cen wyższych niż zaoferowane w złożonych wcześniej ofertach. </w:t>
      </w:r>
    </w:p>
    <w:p w14:paraId="12026AB8" w14:textId="77777777" w:rsidR="00780415"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Zamawiający unieważni postępowanie o udzielenie zamówienia, jeżeli zostały złożone oferty dodatkowe o takiej samej cenie.</w:t>
      </w:r>
    </w:p>
    <w:p w14:paraId="01C4C2C7" w14:textId="77777777" w:rsidR="00A97D0D" w:rsidRPr="00EB1F43" w:rsidRDefault="00A97D0D">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W przypadku</w:t>
      </w:r>
      <w:r w:rsidR="00BA012C" w:rsidRPr="00EB1F43">
        <w:rPr>
          <w:rFonts w:ascii="Calibri" w:hAnsi="Calibri" w:cs="Arial"/>
          <w:sz w:val="22"/>
          <w:szCs w:val="22"/>
        </w:rPr>
        <w:t xml:space="preserve"> gdy w postepowaniu zostanie</w:t>
      </w:r>
      <w:r w:rsidRPr="00EB1F43">
        <w:rPr>
          <w:rFonts w:ascii="Calibri" w:hAnsi="Calibri" w:cs="Arial"/>
          <w:sz w:val="22"/>
          <w:szCs w:val="22"/>
        </w:rPr>
        <w:t xml:space="preserve"> złoż</w:t>
      </w:r>
      <w:r w:rsidR="009341DE" w:rsidRPr="00EB1F43">
        <w:rPr>
          <w:rFonts w:ascii="Calibri" w:hAnsi="Calibri" w:cs="Arial"/>
          <w:sz w:val="22"/>
          <w:szCs w:val="22"/>
        </w:rPr>
        <w:t>o</w:t>
      </w:r>
      <w:r w:rsidRPr="00EB1F43">
        <w:rPr>
          <w:rFonts w:ascii="Calibri" w:hAnsi="Calibri" w:cs="Arial"/>
          <w:sz w:val="22"/>
          <w:szCs w:val="22"/>
        </w:rPr>
        <w:t>n</w:t>
      </w:r>
      <w:r w:rsidR="009341DE" w:rsidRPr="00EB1F43">
        <w:rPr>
          <w:rFonts w:ascii="Calibri" w:hAnsi="Calibri" w:cs="Arial"/>
          <w:sz w:val="22"/>
          <w:szCs w:val="22"/>
        </w:rPr>
        <w:t xml:space="preserve">a </w:t>
      </w:r>
      <w:r w:rsidRPr="00EB1F43">
        <w:rPr>
          <w:rFonts w:ascii="Calibri" w:hAnsi="Calibri" w:cs="Arial"/>
          <w:sz w:val="22"/>
          <w:szCs w:val="22"/>
        </w:rPr>
        <w:t>jed</w:t>
      </w:r>
      <w:r w:rsidR="00BA012C" w:rsidRPr="00EB1F43">
        <w:rPr>
          <w:rFonts w:ascii="Calibri" w:hAnsi="Calibri" w:cs="Arial"/>
          <w:sz w:val="22"/>
          <w:szCs w:val="22"/>
        </w:rPr>
        <w:t>na</w:t>
      </w:r>
      <w:r w:rsidRPr="00EB1F43">
        <w:rPr>
          <w:rFonts w:ascii="Calibri" w:hAnsi="Calibri" w:cs="Arial"/>
          <w:sz w:val="22"/>
          <w:szCs w:val="22"/>
        </w:rPr>
        <w:t xml:space="preserve"> ofert</w:t>
      </w:r>
      <w:r w:rsidR="00BA012C" w:rsidRPr="00EB1F43">
        <w:rPr>
          <w:rFonts w:ascii="Calibri" w:hAnsi="Calibri" w:cs="Arial"/>
          <w:sz w:val="22"/>
          <w:szCs w:val="22"/>
        </w:rPr>
        <w:t>a</w:t>
      </w:r>
      <w:r w:rsidRPr="00EB1F43">
        <w:rPr>
          <w:rFonts w:ascii="Calibri" w:hAnsi="Calibri" w:cs="Arial"/>
          <w:sz w:val="22"/>
          <w:szCs w:val="22"/>
        </w:rPr>
        <w:t xml:space="preserve"> Zamawiający zastrzega sobie </w:t>
      </w:r>
      <w:r w:rsidR="009341DE" w:rsidRPr="00EB1F43">
        <w:rPr>
          <w:rFonts w:ascii="Calibri" w:hAnsi="Calibri" w:cs="Arial"/>
          <w:sz w:val="22"/>
          <w:szCs w:val="22"/>
        </w:rPr>
        <w:t xml:space="preserve">prawo do </w:t>
      </w:r>
      <w:r w:rsidRPr="00EB1F43">
        <w:rPr>
          <w:rFonts w:ascii="Calibri" w:hAnsi="Calibri" w:cs="Arial"/>
          <w:sz w:val="22"/>
          <w:szCs w:val="22"/>
        </w:rPr>
        <w:t>przeprowadzeni</w:t>
      </w:r>
      <w:r w:rsidR="009341DE" w:rsidRPr="00EB1F43">
        <w:rPr>
          <w:rFonts w:ascii="Calibri" w:hAnsi="Calibri" w:cs="Arial"/>
          <w:sz w:val="22"/>
          <w:szCs w:val="22"/>
        </w:rPr>
        <w:t>a</w:t>
      </w:r>
      <w:r w:rsidRPr="00EB1F43">
        <w:rPr>
          <w:rFonts w:ascii="Calibri" w:hAnsi="Calibri" w:cs="Arial"/>
          <w:sz w:val="22"/>
          <w:szCs w:val="22"/>
        </w:rPr>
        <w:t xml:space="preserve"> dodatkowych negocjacji </w:t>
      </w:r>
      <w:r w:rsidR="00BA012C" w:rsidRPr="00EB1F43">
        <w:rPr>
          <w:rFonts w:ascii="Calibri" w:hAnsi="Calibri" w:cs="Arial"/>
          <w:sz w:val="22"/>
          <w:szCs w:val="22"/>
        </w:rPr>
        <w:t xml:space="preserve">z oferentem, </w:t>
      </w:r>
      <w:r w:rsidRPr="00EB1F43">
        <w:rPr>
          <w:rFonts w:ascii="Calibri" w:hAnsi="Calibri" w:cs="Arial"/>
          <w:sz w:val="22"/>
          <w:szCs w:val="22"/>
        </w:rPr>
        <w:t>obejmujących wszystkie parametry zamówienia.</w:t>
      </w:r>
    </w:p>
    <w:p w14:paraId="74710D07" w14:textId="77777777" w:rsidR="009A3D33" w:rsidRPr="00EB1F43" w:rsidRDefault="009A3D33" w:rsidP="003553A5">
      <w:pPr>
        <w:spacing w:line="240" w:lineRule="auto"/>
        <w:jc w:val="both"/>
        <w:rPr>
          <w:rFonts w:ascii="Calibri" w:hAnsi="Calibri" w:cs="Arial"/>
          <w:sz w:val="22"/>
          <w:szCs w:val="22"/>
        </w:rPr>
      </w:pPr>
    </w:p>
    <w:p w14:paraId="300DC35A" w14:textId="77777777" w:rsidR="0075292B" w:rsidRPr="00821F6F" w:rsidRDefault="00254B43" w:rsidP="003553A5">
      <w:pPr>
        <w:pStyle w:val="Nagwek1"/>
        <w:spacing w:line="240" w:lineRule="auto"/>
        <w:rPr>
          <w:rFonts w:ascii="Calibri" w:hAnsi="Calibri"/>
          <w:bCs/>
          <w:sz w:val="22"/>
          <w:szCs w:val="22"/>
        </w:rPr>
      </w:pPr>
      <w:r w:rsidRPr="00EB1F43">
        <w:rPr>
          <w:rFonts w:ascii="Calibri" w:hAnsi="Calibri"/>
          <w:bCs/>
          <w:sz w:val="22"/>
          <w:szCs w:val="22"/>
        </w:rPr>
        <w:t>CZĘŚĆ X</w:t>
      </w:r>
      <w:r w:rsidR="0027476E" w:rsidRPr="00EB1F43">
        <w:rPr>
          <w:rFonts w:ascii="Calibri" w:hAnsi="Calibri"/>
          <w:bCs/>
          <w:sz w:val="22"/>
          <w:szCs w:val="22"/>
        </w:rPr>
        <w:t>I</w:t>
      </w:r>
      <w:r w:rsidRPr="00EB1F43">
        <w:rPr>
          <w:rFonts w:ascii="Calibri" w:hAnsi="Calibri"/>
          <w:bCs/>
          <w:sz w:val="22"/>
          <w:szCs w:val="22"/>
        </w:rPr>
        <w:t xml:space="preserve">. </w:t>
      </w:r>
      <w:r w:rsidR="00E505A7" w:rsidRPr="00EB1F43">
        <w:rPr>
          <w:rFonts w:ascii="Calibri" w:hAnsi="Calibri"/>
          <w:bCs/>
          <w:sz w:val="22"/>
          <w:szCs w:val="22"/>
        </w:rPr>
        <w:t>INFORMACJA O FORMALNOŚCIACH JAKIE POWINNY ZOSTAĆ DOPEŁNIONE PO WYBORZE OFERTY</w:t>
      </w:r>
    </w:p>
    <w:p w14:paraId="1B0C1D34" w14:textId="77777777" w:rsidR="008F4A6E" w:rsidRPr="00EB1F43" w:rsidRDefault="008F4A6E">
      <w:pPr>
        <w:numPr>
          <w:ilvl w:val="0"/>
          <w:numId w:val="33"/>
        </w:numPr>
        <w:spacing w:line="240" w:lineRule="auto"/>
        <w:ind w:left="426" w:hanging="425"/>
        <w:jc w:val="both"/>
        <w:rPr>
          <w:rFonts w:ascii="Calibri" w:hAnsi="Calibri" w:cs="Arial"/>
          <w:sz w:val="22"/>
          <w:szCs w:val="22"/>
        </w:rPr>
      </w:pPr>
      <w:r w:rsidRPr="00EB1F43">
        <w:rPr>
          <w:rFonts w:ascii="Calibri" w:hAnsi="Calibri" w:cs="Arial"/>
          <w:sz w:val="22"/>
          <w:szCs w:val="22"/>
        </w:rPr>
        <w:t xml:space="preserve">Zamawiający po informuje niezwłocznie wszystkich Wykonawców o: </w:t>
      </w:r>
    </w:p>
    <w:p w14:paraId="3AC90EA3" w14:textId="77777777" w:rsidR="004925F9" w:rsidRDefault="008F4A6E">
      <w:pPr>
        <w:numPr>
          <w:ilvl w:val="0"/>
          <w:numId w:val="34"/>
        </w:numPr>
        <w:spacing w:line="240" w:lineRule="auto"/>
        <w:ind w:left="709" w:hanging="218"/>
        <w:jc w:val="both"/>
        <w:rPr>
          <w:rFonts w:ascii="Calibri" w:hAnsi="Calibri" w:cs="Arial"/>
          <w:sz w:val="22"/>
          <w:szCs w:val="22"/>
        </w:rPr>
      </w:pPr>
      <w:r w:rsidRPr="00EB1F43">
        <w:rPr>
          <w:rFonts w:ascii="Calibri" w:hAnsi="Calibri" w:cs="Arial"/>
          <w:sz w:val="22"/>
          <w:szCs w:val="22"/>
        </w:rPr>
        <w:t xml:space="preserve">wyborze najkorzystniejszej oferty, podając nazwę albo imię i nazwisko, siedzibę albo miejsce zamieszkania i adres, jeżeli jest miejscem wykonywania działalności wykonawcy, którego ofertę wybrano, </w:t>
      </w:r>
    </w:p>
    <w:p w14:paraId="4E434646" w14:textId="77777777" w:rsidR="008F4A6E" w:rsidRPr="004925F9" w:rsidRDefault="008F4A6E">
      <w:pPr>
        <w:numPr>
          <w:ilvl w:val="0"/>
          <w:numId w:val="34"/>
        </w:numPr>
        <w:spacing w:line="240" w:lineRule="auto"/>
        <w:ind w:left="709" w:hanging="218"/>
        <w:jc w:val="both"/>
        <w:rPr>
          <w:rFonts w:ascii="Calibri" w:hAnsi="Calibri" w:cs="Arial"/>
          <w:sz w:val="22"/>
          <w:szCs w:val="22"/>
        </w:rPr>
      </w:pPr>
      <w:r w:rsidRPr="004925F9">
        <w:rPr>
          <w:rFonts w:ascii="Calibri" w:hAnsi="Calibri" w:cs="Arial"/>
          <w:sz w:val="22"/>
          <w:szCs w:val="22"/>
        </w:rPr>
        <w:t>unieważnieniu postępowania.</w:t>
      </w:r>
    </w:p>
    <w:p w14:paraId="05EBDB14" w14:textId="77777777" w:rsidR="004925F9" w:rsidRDefault="008F4A6E">
      <w:pPr>
        <w:numPr>
          <w:ilvl w:val="0"/>
          <w:numId w:val="33"/>
        </w:numPr>
        <w:spacing w:line="240" w:lineRule="auto"/>
        <w:ind w:left="426" w:hanging="426"/>
        <w:jc w:val="both"/>
        <w:rPr>
          <w:rFonts w:ascii="Calibri" w:hAnsi="Calibri" w:cs="Arial"/>
          <w:sz w:val="22"/>
          <w:szCs w:val="22"/>
        </w:rPr>
      </w:pPr>
      <w:r w:rsidRPr="00EB1F43">
        <w:rPr>
          <w:rFonts w:ascii="Calibri" w:hAnsi="Calibri" w:cs="Arial"/>
          <w:sz w:val="22"/>
          <w:szCs w:val="22"/>
        </w:rPr>
        <w:t>Zamawiający udostępnia informacje, o których mowa w pkt. 1. powyżej, na w miejscu publikacji ogłoszenia na platformie www.platformazakupowa.pl w formularzu „Komunikaty oraz na stronie internetowej www.bip.kpec.bydgoszcz.pl w</w:t>
      </w:r>
      <w:r w:rsidR="004925F9">
        <w:rPr>
          <w:rFonts w:ascii="Calibri" w:hAnsi="Calibri" w:cs="Arial"/>
          <w:sz w:val="22"/>
          <w:szCs w:val="22"/>
        </w:rPr>
        <w:t xml:space="preserve"> zakładce „Zamówienia publiczne”</w:t>
      </w:r>
    </w:p>
    <w:p w14:paraId="4440341B" w14:textId="77777777" w:rsid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Wykonawca, którego oferta zostanie wybrana, powiadomiony zostanie o terminie i miejscu zawarcia umowy.</w:t>
      </w:r>
    </w:p>
    <w:p w14:paraId="6E1BBF3B" w14:textId="77777777" w:rsid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Wykonawca, którego oferta zostanie wybrana, zobowiązany jest do podpisania umowy w terminie określonym przez zamawiającego nie dłuższym niż 30 dni.</w:t>
      </w:r>
    </w:p>
    <w:p w14:paraId="398428F4" w14:textId="77777777" w:rsidR="008F4A6E" w:rsidRP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1E23EF7C" w14:textId="77777777" w:rsidR="00A05923" w:rsidRPr="00EB1F43" w:rsidRDefault="00A05923" w:rsidP="003553A5">
      <w:pPr>
        <w:spacing w:line="240" w:lineRule="auto"/>
        <w:jc w:val="both"/>
        <w:rPr>
          <w:rFonts w:ascii="Calibri" w:hAnsi="Calibri" w:cs="Arial"/>
          <w:sz w:val="22"/>
          <w:szCs w:val="22"/>
        </w:rPr>
      </w:pPr>
    </w:p>
    <w:p w14:paraId="63A72F87" w14:textId="77777777" w:rsidR="00C828AC" w:rsidRPr="000B5398" w:rsidRDefault="00E505A7" w:rsidP="003553A5">
      <w:pPr>
        <w:pStyle w:val="Nagwek1"/>
        <w:spacing w:line="240" w:lineRule="auto"/>
        <w:rPr>
          <w:rFonts w:ascii="Calibri" w:hAnsi="Calibri"/>
          <w:bCs/>
          <w:sz w:val="22"/>
          <w:szCs w:val="22"/>
        </w:rPr>
      </w:pPr>
      <w:r w:rsidRPr="00EB1F43">
        <w:rPr>
          <w:rFonts w:ascii="Calibri" w:hAnsi="Calibri"/>
          <w:bCs/>
          <w:sz w:val="22"/>
          <w:szCs w:val="22"/>
        </w:rPr>
        <w:t>CZĘŚĆ X</w:t>
      </w:r>
      <w:r w:rsidR="0027476E" w:rsidRPr="00EB1F43">
        <w:rPr>
          <w:rFonts w:ascii="Calibri" w:hAnsi="Calibri"/>
          <w:bCs/>
          <w:sz w:val="22"/>
          <w:szCs w:val="22"/>
        </w:rPr>
        <w:t>I</w:t>
      </w:r>
      <w:r w:rsidRPr="00EB1F43">
        <w:rPr>
          <w:rFonts w:ascii="Calibri" w:hAnsi="Calibri"/>
          <w:bCs/>
          <w:sz w:val="22"/>
          <w:szCs w:val="22"/>
        </w:rPr>
        <w:t>I. ISTOTNE POSTANOWIENIA UMOWY, ZABEZPIECZENIE NALEŻYTEGO WYKONANIA UMOWY</w:t>
      </w:r>
    </w:p>
    <w:p w14:paraId="1FD732D3" w14:textId="77777777" w:rsidR="00B81C02" w:rsidRPr="00B853F1" w:rsidRDefault="00B81C02">
      <w:pPr>
        <w:numPr>
          <w:ilvl w:val="0"/>
          <w:numId w:val="35"/>
        </w:numPr>
        <w:spacing w:line="240" w:lineRule="auto"/>
        <w:ind w:left="426"/>
        <w:jc w:val="both"/>
        <w:rPr>
          <w:rFonts w:ascii="Calibri" w:hAnsi="Calibri" w:cs="Arial"/>
          <w:sz w:val="22"/>
          <w:szCs w:val="22"/>
        </w:rPr>
      </w:pPr>
      <w:r w:rsidRPr="00B853F1">
        <w:rPr>
          <w:rFonts w:ascii="Calibri" w:hAnsi="Calibri" w:cs="Arial"/>
          <w:sz w:val="22"/>
          <w:szCs w:val="22"/>
        </w:rPr>
        <w:t>Wykonawca, którego oferta zostanie wybrana, zobowiązany będzie do podpisania umowy o treści zawartej w Załączniku nr 2 do SWZ.</w:t>
      </w:r>
    </w:p>
    <w:p w14:paraId="1DC587E5"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Zamawiający wymaga wniesienia zabezpieczenia należytego wykonania umowy, zwanego dalej zabezpieczeniem, w wysokości 5% ceny całkowitej (brutto) podanej w wybranej ofercie i wyrażonej w PLN. Zabezpieczenie służy pokryciu roszczeń z tytułu niewykonania lub nienależytego wykonania umowy. Zabezpieczenie wnosi się przed zawarciem umowy.</w:t>
      </w:r>
    </w:p>
    <w:p w14:paraId="3DFB1B5B"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może być wniesione w:</w:t>
      </w:r>
    </w:p>
    <w:p w14:paraId="6555509E"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a)</w:t>
      </w:r>
      <w:r w:rsidRPr="00B853F1">
        <w:rPr>
          <w:rFonts w:ascii="Calibri" w:hAnsi="Calibri" w:cs="Calibri"/>
          <w:sz w:val="22"/>
          <w:szCs w:val="22"/>
        </w:rPr>
        <w:tab/>
        <w:t xml:space="preserve">pieniądzu - przelewem na konto KPEC Sp. z o.o., ul. Schulza 5, 85-315 Bydgoszcz, </w:t>
      </w:r>
    </w:p>
    <w:p w14:paraId="1502A015"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Bank  PKO BP 34 1440 1215 0000 0000 1377 5176,</w:t>
      </w:r>
    </w:p>
    <w:p w14:paraId="20C40193"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w:t>
      </w:r>
      <w:r w:rsidRPr="00B853F1">
        <w:rPr>
          <w:rFonts w:ascii="Calibri" w:hAnsi="Calibri" w:cs="Calibri"/>
          <w:sz w:val="22"/>
          <w:szCs w:val="22"/>
        </w:rPr>
        <w:tab/>
        <w:t>poręczeniach bankowych lub poręczeniach spółdzielczej kasy oszczędnościowo-kredytowej, z tym że zobowiązanie kasy jest zawsze zobowiązaniem pieniężnym,</w:t>
      </w:r>
    </w:p>
    <w:p w14:paraId="1A7D23DF"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c)</w:t>
      </w:r>
      <w:r w:rsidRPr="00B853F1">
        <w:rPr>
          <w:rFonts w:ascii="Calibri" w:hAnsi="Calibri" w:cs="Calibri"/>
          <w:sz w:val="22"/>
          <w:szCs w:val="22"/>
        </w:rPr>
        <w:tab/>
        <w:t>gwarancjach bankowych,</w:t>
      </w:r>
    </w:p>
    <w:p w14:paraId="4DD5CFB8"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d)</w:t>
      </w:r>
      <w:r w:rsidRPr="00B853F1">
        <w:rPr>
          <w:rFonts w:ascii="Calibri" w:hAnsi="Calibri" w:cs="Calibri"/>
          <w:sz w:val="22"/>
          <w:szCs w:val="22"/>
        </w:rPr>
        <w:tab/>
        <w:t>gwarancjach ubezpieczeniowych,</w:t>
      </w:r>
    </w:p>
    <w:p w14:paraId="1E8E980B"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e)</w:t>
      </w:r>
      <w:r w:rsidRPr="00B853F1">
        <w:rPr>
          <w:rFonts w:ascii="Calibri" w:hAnsi="Calibri" w:cs="Calibri"/>
          <w:sz w:val="22"/>
          <w:szCs w:val="22"/>
        </w:rPr>
        <w:tab/>
        <w:t>poręczeniach udzielanych przez podmioty, o których mowa w art. 6b ust. 5 pkt 2 ustawy z dnia 9 listopada 2000 r. o utworzeniu Polskiej Agencji Rozwoju Przedsiębiorczości.</w:t>
      </w:r>
    </w:p>
    <w:p w14:paraId="5F6B9B70"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sz w:val="22"/>
          <w:szCs w:val="22"/>
        </w:rPr>
        <w:t>Zamawiający</w:t>
      </w:r>
      <w:r w:rsidRPr="00B853F1">
        <w:rPr>
          <w:rFonts w:ascii="Calibri" w:hAnsi="Calibri" w:cs="Calibri"/>
          <w:bCs/>
          <w:sz w:val="22"/>
          <w:szCs w:val="22"/>
        </w:rPr>
        <w:t xml:space="preserve"> nie dopuszcza dodatkowych wymogów Gwaranta w zakresie doręczania wezwania, tj. za pośrednictwem banku. W zakresie zgłoszenia przez Zamawiającego żądania zapłaty gwarancja nie może zawierać dodatkowych ograniczeń dla Zamawiającego w kwestii terminu  realizacji zapłaty (w szczególności termin zapłaty nie może być dłuższy  niż 14 dni od dnia zgłoszenia żądania zapłaty).</w:t>
      </w:r>
    </w:p>
    <w:p w14:paraId="3E36EF6E" w14:textId="77777777" w:rsidR="00B81C02" w:rsidRPr="00B853F1" w:rsidRDefault="00B81C02" w:rsidP="00B81C02">
      <w:pPr>
        <w:suppressAutoHyphens/>
        <w:spacing w:line="240" w:lineRule="auto"/>
        <w:ind w:left="426" w:right="-6"/>
        <w:jc w:val="both"/>
        <w:rPr>
          <w:rFonts w:ascii="Calibri" w:hAnsi="Calibri" w:cs="Calibri"/>
          <w:bCs/>
          <w:sz w:val="22"/>
          <w:szCs w:val="22"/>
        </w:rPr>
      </w:pPr>
      <w:r w:rsidRPr="00B853F1">
        <w:rPr>
          <w:rFonts w:ascii="Calibri" w:hAnsi="Calibri" w:cs="Calibri"/>
          <w:bCs/>
          <w:sz w:val="22"/>
          <w:szCs w:val="22"/>
        </w:rPr>
        <w:t xml:space="preserve">Z dokumentów, których Gwarant może wymagać od Zamawiającego w związku z realizacją przez Zamawiającego uprawnień z gwarancji, Zamawiający dopuszcza wyłącznie złożenie : </w:t>
      </w:r>
    </w:p>
    <w:p w14:paraId="5C8C1D56" w14:textId="77777777" w:rsidR="00B81C02" w:rsidRPr="00B853F1" w:rsidRDefault="00B81C02">
      <w:pPr>
        <w:numPr>
          <w:ilvl w:val="0"/>
          <w:numId w:val="38"/>
        </w:numPr>
        <w:suppressAutoHyphens/>
        <w:spacing w:line="240" w:lineRule="auto"/>
        <w:ind w:left="709" w:right="-6" w:hanging="283"/>
        <w:jc w:val="both"/>
        <w:rPr>
          <w:rFonts w:ascii="Calibri" w:hAnsi="Calibri" w:cs="Calibri"/>
          <w:bCs/>
          <w:sz w:val="22"/>
          <w:szCs w:val="22"/>
        </w:rPr>
      </w:pPr>
      <w:r w:rsidRPr="00B853F1">
        <w:rPr>
          <w:rFonts w:ascii="Calibri" w:hAnsi="Calibri" w:cs="Calibri"/>
          <w:bCs/>
          <w:sz w:val="22"/>
          <w:szCs w:val="22"/>
        </w:rPr>
        <w:t>odpisu z KRS lub Informacji odpowiadającej odpisowi aktualnemu z rejestru przedsiębiorców pobranej na podstawie art. 4aa ustawy z dnia 20 sierpnia 1997 r. o Krajowym Rejestrze Sądowym (Dz. U. 2021 r., poz. 112), celem wykazania, że osoby które podpisały żądanie zapłaty w imieniu Zamawiającego, są uprawnione do jego reprezentowania,</w:t>
      </w:r>
    </w:p>
    <w:p w14:paraId="064E45EF" w14:textId="77777777" w:rsidR="00B81C02" w:rsidRPr="00B853F1" w:rsidRDefault="00B81C02">
      <w:pPr>
        <w:numPr>
          <w:ilvl w:val="0"/>
          <w:numId w:val="38"/>
        </w:numPr>
        <w:suppressAutoHyphens/>
        <w:spacing w:line="240" w:lineRule="auto"/>
        <w:ind w:left="709" w:right="-6" w:hanging="283"/>
        <w:jc w:val="both"/>
        <w:rPr>
          <w:rFonts w:ascii="Calibri" w:hAnsi="Calibri" w:cs="Calibri"/>
          <w:bCs/>
          <w:sz w:val="22"/>
          <w:szCs w:val="22"/>
        </w:rPr>
      </w:pPr>
      <w:r w:rsidRPr="00B853F1">
        <w:rPr>
          <w:rFonts w:ascii="Calibri" w:hAnsi="Calibri" w:cs="Calibri"/>
          <w:bCs/>
          <w:sz w:val="22"/>
          <w:szCs w:val="22"/>
        </w:rPr>
        <w:t>oświadczenia Zamawiającego, że żądana kwota jest należna z tytułu Gwarancji w związku z niewykonaniem lub nienależytym wykonaniem przedmiotu umowy przez Wykonawcę</w:t>
      </w:r>
    </w:p>
    <w:p w14:paraId="03DDA590"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w formie niepieniężnej, o którym mowa w pkt 2 od b) do e), może być wniesione w postaci oryginalnego dokumentu gwarancji / poręczenia:</w:t>
      </w:r>
    </w:p>
    <w:p w14:paraId="69254094"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a) w formie pisemnej,</w:t>
      </w:r>
    </w:p>
    <w:p w14:paraId="552B619B"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 w formie elektronicznej, opatrzonej kwalifikowanym podpisem elektronicznym osób upoważnionych do jego wystawiania</w:t>
      </w:r>
    </w:p>
    <w:p w14:paraId="7C4C4A1A"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w formie niepieniężnej, o której mowa w pkt 3 od b) do e) powyżej, winno zawierać zobowiązania Gwaranta / Poręczyciela do bezwarunkowej i nieodwołalnej zapłaty zobowiązania stanowiącego zabezpieczenie z tytułu nie wykonania lub nienależytego wykonania umowy, na pierwsze żądanie Zamawiającego zawierające oświadczenie, że Wykonawca nie wykonał umowy lub wykonał ją nienależycie. Zabezpieczenie to winno zawierać termin obowiązywania, zgodny z warunkami określonymi w i</w:t>
      </w:r>
      <w:r w:rsidRPr="00B853F1">
        <w:rPr>
          <w:rFonts w:ascii="Calibri" w:hAnsi="Calibri" w:cs="Calibri"/>
          <w:bCs/>
          <w:iCs/>
          <w:sz w:val="22"/>
          <w:szCs w:val="22"/>
        </w:rPr>
        <w:t>stotnych dla stron postanowieniach, które zostaną wprowadzone do treści zawieranej umowy</w:t>
      </w:r>
      <w:r w:rsidRPr="00B853F1">
        <w:rPr>
          <w:rFonts w:ascii="Calibri" w:hAnsi="Calibri" w:cs="Calibri"/>
          <w:bCs/>
          <w:sz w:val="22"/>
          <w:szCs w:val="22"/>
        </w:rPr>
        <w:t xml:space="preserve">. </w:t>
      </w:r>
    </w:p>
    <w:p w14:paraId="15C3BCA3"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W trakcie realizacji umowy Wykonawca może dokonać zmiany formy zabezpieczenia na jedną lub kilka form, o których mowa w pkt 2 powyżej. Zmiana formy zabezpieczenia jest dokonywana z zachowaniem ciągłości zabezpieczenia i bez zmniejszenia jego wysokości.</w:t>
      </w:r>
    </w:p>
    <w:p w14:paraId="11286FFE"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W przypadku wniesienia wadium w pieniądzu, Wykonawca może zwrócić się z wnioskiem do Zamawiającego o zaliczenie kwoty wadium na poczet zabezpieczenia.</w:t>
      </w:r>
    </w:p>
    <w:p w14:paraId="575D0E48"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przez Wykonawców wspólnie ubiegających się o udzielenie zamówienia w formie innej niż pieniężne, musi być wystawione na wszystkich Wykonawców wspólnie ubiegających się o udzielenie zamówienia (czyli nie na jednego, ani kilku spośród nich).</w:t>
      </w:r>
    </w:p>
    <w:p w14:paraId="27F9C40A" w14:textId="77777777" w:rsidR="00785DD1" w:rsidRDefault="00B81C02">
      <w:pPr>
        <w:numPr>
          <w:ilvl w:val="0"/>
          <w:numId w:val="35"/>
        </w:numPr>
        <w:spacing w:line="240" w:lineRule="auto"/>
        <w:ind w:left="426"/>
        <w:jc w:val="both"/>
        <w:rPr>
          <w:rFonts w:ascii="Calibri" w:hAnsi="Calibri" w:cs="Arial"/>
          <w:sz w:val="22"/>
          <w:szCs w:val="22"/>
        </w:rPr>
      </w:pPr>
      <w:r w:rsidRPr="00B853F1">
        <w:rPr>
          <w:rFonts w:ascii="Calibri" w:hAnsi="Calibri" w:cs="Calibri"/>
          <w:sz w:val="22"/>
          <w:szCs w:val="22"/>
        </w:rPr>
        <w:t>Zgodnie z art. 4 ust 3 ustawy z dnia 9 listopada 2018 r. o elektronicznym fakturowaniu w zamówieniach publicznych, koncesjach na roboty budowlane lub usługi oraz partnerstwie publiczno-prywatnym (Dz. U. 2020 poz. 1666) wyłącza się stosowanie ustrukturyzowanych faktur elektronicznych</w:t>
      </w:r>
      <w:r w:rsidR="002627D4" w:rsidRPr="004925F9">
        <w:rPr>
          <w:rFonts w:ascii="Calibri" w:hAnsi="Calibri" w:cs="Arial"/>
          <w:sz w:val="22"/>
          <w:szCs w:val="22"/>
        </w:rPr>
        <w:t>.</w:t>
      </w:r>
    </w:p>
    <w:p w14:paraId="33E26BFB" w14:textId="77777777" w:rsidR="0041201C" w:rsidRPr="000B5398" w:rsidRDefault="0041201C" w:rsidP="003553A5">
      <w:pPr>
        <w:spacing w:line="240" w:lineRule="auto"/>
        <w:ind w:left="426"/>
        <w:jc w:val="both"/>
        <w:rPr>
          <w:rFonts w:ascii="Calibri" w:hAnsi="Calibri" w:cs="Arial"/>
          <w:sz w:val="22"/>
          <w:szCs w:val="22"/>
        </w:rPr>
      </w:pPr>
    </w:p>
    <w:p w14:paraId="10554671" w14:textId="77777777" w:rsidR="00B413C1" w:rsidRPr="000B5398" w:rsidRDefault="00785DD1" w:rsidP="003553A5">
      <w:pPr>
        <w:pStyle w:val="Nagwek1"/>
        <w:spacing w:line="240" w:lineRule="auto"/>
        <w:jc w:val="both"/>
        <w:rPr>
          <w:rFonts w:ascii="Calibri" w:hAnsi="Calibri"/>
          <w:bCs/>
          <w:sz w:val="22"/>
          <w:szCs w:val="22"/>
        </w:rPr>
      </w:pPr>
      <w:r w:rsidRPr="00EB1F43">
        <w:rPr>
          <w:rFonts w:ascii="Calibri" w:hAnsi="Calibri"/>
          <w:bCs/>
          <w:sz w:val="22"/>
          <w:szCs w:val="22"/>
        </w:rPr>
        <w:t xml:space="preserve">CZĘŚĆ XIII. INFORMACJA O PRZETWARZANIU DANYCH OSOBOWYCH PRZEZ KOMUNALNE PRZEDSIĘBIORSTWO ENERGETYKI CIEPLNEJ SP. Z O.O. W BYDGOSZCZY W ZWIĄZKU </w:t>
      </w:r>
      <w:r w:rsidR="00D57638" w:rsidRPr="00EB1F43">
        <w:rPr>
          <w:rFonts w:ascii="Calibri" w:hAnsi="Calibri"/>
          <w:bCs/>
          <w:sz w:val="22"/>
          <w:szCs w:val="22"/>
        </w:rPr>
        <w:br/>
      </w:r>
      <w:r w:rsidRPr="00EB1F43">
        <w:rPr>
          <w:rFonts w:ascii="Calibri" w:hAnsi="Calibri"/>
          <w:bCs/>
          <w:sz w:val="22"/>
          <w:szCs w:val="22"/>
        </w:rPr>
        <w:t>Z PROWADZONYMI PRZEZ SPÓŁKĘ PROCEDURAMI ZAKUPOWYMI</w:t>
      </w:r>
      <w:r w:rsidR="00D57638" w:rsidRPr="00EB1F43">
        <w:rPr>
          <w:rFonts w:ascii="Calibri" w:hAnsi="Calibri"/>
          <w:bCs/>
          <w:sz w:val="22"/>
          <w:szCs w:val="22"/>
        </w:rPr>
        <w:t>.</w:t>
      </w:r>
    </w:p>
    <w:p w14:paraId="327C10C1" w14:textId="77777777" w:rsidR="00BC24D1" w:rsidRPr="00BC24D1" w:rsidRDefault="00BC24D1" w:rsidP="00BC24D1">
      <w:pPr>
        <w:spacing w:line="240" w:lineRule="auto"/>
        <w:jc w:val="both"/>
        <w:rPr>
          <w:rFonts w:ascii="Calibri" w:hAnsi="Calibri" w:cs="Calibri"/>
          <w:sz w:val="22"/>
          <w:szCs w:val="22"/>
        </w:rPr>
      </w:pPr>
      <w:r w:rsidRPr="00BC24D1">
        <w:rPr>
          <w:rFonts w:ascii="Calibri" w:hAnsi="Calibri"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5C9B7C53"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Administratorem danych osobowych jest Komunalne Przedsiębiorstwo Energetyki Cieplnej Spółka z o.o., ul. Ks. J. Schulza 5, 85-315 Bydgoszcz,</w:t>
      </w:r>
    </w:p>
    <w:p w14:paraId="53FD6F8B"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Inspektorem ochrony danych osobowych w KPEC Sp. z o.o. jest Pan Sławomir Rzepecki, e mail: iod@kpec.bydgoszcz.pl, </w:t>
      </w:r>
    </w:p>
    <w:p w14:paraId="3CACF6D8"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Pani/Pana dane osobowe przetwarzane będą w celu związanym z postępowaniem  o udzielenie zamówienia publicznego w postepowaniu dla zadania, na które zostanie złożona oferta.</w:t>
      </w:r>
    </w:p>
    <w:p w14:paraId="5286A405"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Odbiorcami Pani/Pana danych osobowych będą osoby lub podmioty, którym udostępniona zostanie dokumentacja postępowania w oparciu o ustawę – Prawo zamówień publicznych, dalej „ustawa </w:t>
      </w:r>
      <w:proofErr w:type="spellStart"/>
      <w:r w:rsidRPr="00BC24D1">
        <w:rPr>
          <w:rFonts w:ascii="Calibri" w:hAnsi="Calibri" w:cs="Calibri"/>
          <w:sz w:val="22"/>
          <w:szCs w:val="22"/>
        </w:rPr>
        <w:t>Pzp</w:t>
      </w:r>
      <w:proofErr w:type="spellEnd"/>
      <w:r w:rsidRPr="00BC24D1">
        <w:rPr>
          <w:rFonts w:ascii="Calibri" w:hAnsi="Calibri" w:cs="Calibri"/>
          <w:sz w:val="22"/>
          <w:szCs w:val="22"/>
        </w:rPr>
        <w:t>”, lub wewnętrzne uregulowania obowiązujące w KPEC sp. z o.o. w Bydgoszczy.</w:t>
      </w:r>
    </w:p>
    <w:p w14:paraId="124F2EB5"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Pani/Pana dane osobowe będą przechowywane zgodnie z ustawą </w:t>
      </w:r>
      <w:proofErr w:type="spellStart"/>
      <w:r w:rsidRPr="00BC24D1">
        <w:rPr>
          <w:rFonts w:ascii="Calibri" w:hAnsi="Calibri" w:cs="Calibri"/>
          <w:sz w:val="22"/>
          <w:szCs w:val="22"/>
        </w:rPr>
        <w:t>Pzp</w:t>
      </w:r>
      <w:proofErr w:type="spellEnd"/>
      <w:r w:rsidRPr="00BC24D1">
        <w:rPr>
          <w:rFonts w:ascii="Calibri" w:hAnsi="Calibri" w:cs="Calibri"/>
          <w:sz w:val="22"/>
          <w:szCs w:val="22"/>
        </w:rPr>
        <w:t>, przez okres 4 lat od dnia zakończenia postępowania o udzielenie zamówienia, a jeżeli czas trwania umowy przekracza 4 lata, okres przechowywania obejmuje cały czas trwania umowy;</w:t>
      </w:r>
    </w:p>
    <w:p w14:paraId="02BF95E6"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Obowiązek podania przez Panią/Pana danych osobowych bezpośrednio Pani/Pana dotyczących jest wymogiem ustawowym określonym w przepisach ustawy </w:t>
      </w:r>
      <w:proofErr w:type="spellStart"/>
      <w:r w:rsidRPr="00BC24D1">
        <w:rPr>
          <w:rFonts w:ascii="Calibri" w:hAnsi="Calibri" w:cs="Calibri"/>
          <w:sz w:val="22"/>
          <w:szCs w:val="22"/>
        </w:rPr>
        <w:t>Pzp</w:t>
      </w:r>
      <w:proofErr w:type="spellEnd"/>
      <w:r w:rsidRPr="00BC24D1">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BC24D1">
        <w:rPr>
          <w:rFonts w:ascii="Calibri" w:hAnsi="Calibri" w:cs="Calibri"/>
          <w:sz w:val="22"/>
          <w:szCs w:val="22"/>
        </w:rPr>
        <w:t>Pzp</w:t>
      </w:r>
      <w:proofErr w:type="spellEnd"/>
      <w:r w:rsidRPr="00BC24D1">
        <w:rPr>
          <w:rFonts w:ascii="Calibri" w:hAnsi="Calibri" w:cs="Calibri"/>
          <w:sz w:val="22"/>
          <w:szCs w:val="22"/>
        </w:rPr>
        <w:t xml:space="preserve"> lub wewnętrznych uregulowań obowiązujących w KPEC sp. z o.o., w Bydgoszczy.</w:t>
      </w:r>
    </w:p>
    <w:p w14:paraId="0AE63841"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W odniesieniu do Pani/Pana danych osobowych decyzje nie będą podejmowane w sposób zautomatyzowany, stosownie do art. 22 RODO;</w:t>
      </w:r>
    </w:p>
    <w:p w14:paraId="3D08C2B9"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Posiada Pani/Pan: </w:t>
      </w:r>
    </w:p>
    <w:p w14:paraId="14230B04"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15 RODO prawo dostępu do danych osobowych Pani/Pana dotyczących;</w:t>
      </w:r>
    </w:p>
    <w:p w14:paraId="1F6A5E83"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16 RODO prawo do sprostowania Pani/Pana danych osobowych;</w:t>
      </w:r>
    </w:p>
    <w:p w14:paraId="4EB89B0F"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18 RODO prawo żądania od administratora ograniczenia przetwarzania danych osobowych z zastrzeżeniem przypadków, o których mowa w art. 18 ust. 2 RODO;</w:t>
      </w:r>
    </w:p>
    <w:p w14:paraId="1B2175A1"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Prawo do wniesienia skargi do Prezesa Urzędu Ochrony Danych Osobowych, gdy uzna Pani/Pan, że przetwarzanie danych osobowych Pani/Pana dotyczących narusza przepisy RODO;</w:t>
      </w:r>
    </w:p>
    <w:p w14:paraId="6DAA5988"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Nie przysługuje Pani/Panu: </w:t>
      </w:r>
    </w:p>
    <w:p w14:paraId="3B39B184" w14:textId="77777777" w:rsidR="00BC24D1" w:rsidRPr="00BC24D1" w:rsidRDefault="00BC24D1">
      <w:pPr>
        <w:numPr>
          <w:ilvl w:val="0"/>
          <w:numId w:val="20"/>
        </w:numPr>
        <w:spacing w:line="240" w:lineRule="auto"/>
        <w:ind w:left="709"/>
        <w:jc w:val="both"/>
        <w:rPr>
          <w:rFonts w:ascii="Calibri" w:hAnsi="Calibri" w:cs="Calibri"/>
          <w:sz w:val="22"/>
          <w:szCs w:val="22"/>
        </w:rPr>
      </w:pPr>
      <w:r w:rsidRPr="00BC24D1">
        <w:rPr>
          <w:rFonts w:ascii="Calibri" w:hAnsi="Calibri" w:cs="Calibri"/>
          <w:sz w:val="22"/>
          <w:szCs w:val="22"/>
        </w:rPr>
        <w:t>w związku z art. 17 ust. 3 lit. B, d, lub e RODO prawo do usunięcia danych osobowych</w:t>
      </w:r>
    </w:p>
    <w:p w14:paraId="2F5BD937" w14:textId="77777777" w:rsidR="00BC24D1" w:rsidRPr="00BC24D1" w:rsidRDefault="00BC24D1">
      <w:pPr>
        <w:numPr>
          <w:ilvl w:val="0"/>
          <w:numId w:val="20"/>
        </w:numPr>
        <w:spacing w:line="240" w:lineRule="auto"/>
        <w:ind w:left="709"/>
        <w:jc w:val="both"/>
        <w:rPr>
          <w:rFonts w:ascii="Calibri" w:hAnsi="Calibri" w:cs="Calibri"/>
          <w:sz w:val="22"/>
          <w:szCs w:val="22"/>
        </w:rPr>
      </w:pPr>
      <w:r w:rsidRPr="00BC24D1">
        <w:rPr>
          <w:rFonts w:ascii="Calibri" w:hAnsi="Calibri" w:cs="Calibri"/>
          <w:sz w:val="22"/>
          <w:szCs w:val="22"/>
        </w:rPr>
        <w:t xml:space="preserve"> Prawo do przenoszenia danych osobowych, o którym mowa w art. 20 RODO;</w:t>
      </w:r>
    </w:p>
    <w:p w14:paraId="71A8D8A9" w14:textId="77777777" w:rsidR="00E962ED" w:rsidRDefault="00BC24D1">
      <w:pPr>
        <w:numPr>
          <w:ilvl w:val="1"/>
          <w:numId w:val="36"/>
        </w:numPr>
        <w:suppressAutoHyphens/>
        <w:spacing w:line="240" w:lineRule="auto"/>
        <w:ind w:left="993" w:right="-6"/>
        <w:jc w:val="both"/>
        <w:rPr>
          <w:rFonts w:ascii="Calibri" w:hAnsi="Calibri" w:cs="Calibri"/>
          <w:bCs/>
          <w:sz w:val="22"/>
          <w:szCs w:val="22"/>
        </w:rPr>
      </w:pPr>
      <w:r w:rsidRPr="00BC24D1">
        <w:rPr>
          <w:rFonts w:ascii="Calibri" w:hAnsi="Calibri" w:cs="Calibri"/>
          <w:sz w:val="22"/>
          <w:szCs w:val="22"/>
        </w:rPr>
        <w:t>Na podstawie art. 21 RODO prawo sprzeciwu, wobec przetwarzania danych osobowych, gdyż podstawą prawną przetwarzania Pani/Pana danych osobowych jest art. 6 ust. 1 lit. C RODO</w:t>
      </w:r>
      <w:r w:rsidR="00B413C1" w:rsidRPr="00B413C1">
        <w:rPr>
          <w:rFonts w:ascii="Calibri" w:hAnsi="Calibri" w:cs="Calibri"/>
          <w:bCs/>
          <w:sz w:val="22"/>
          <w:szCs w:val="22"/>
        </w:rPr>
        <w:t>.</w:t>
      </w:r>
    </w:p>
    <w:p w14:paraId="758CC8BF" w14:textId="77777777" w:rsidR="00C829E8" w:rsidRPr="000B5398" w:rsidRDefault="00C829E8" w:rsidP="003553A5">
      <w:pPr>
        <w:suppressAutoHyphens/>
        <w:spacing w:line="240" w:lineRule="auto"/>
        <w:ind w:left="993" w:right="-6"/>
        <w:jc w:val="both"/>
        <w:rPr>
          <w:rFonts w:ascii="Calibri" w:hAnsi="Calibri" w:cs="Calibri"/>
          <w:bCs/>
          <w:sz w:val="22"/>
          <w:szCs w:val="22"/>
        </w:rPr>
      </w:pPr>
    </w:p>
    <w:p w14:paraId="34FE433F" w14:textId="77777777" w:rsidR="00C828AC" w:rsidRPr="000B5398" w:rsidRDefault="00DA0456" w:rsidP="003553A5">
      <w:pPr>
        <w:pStyle w:val="Nagwek1"/>
        <w:spacing w:line="240" w:lineRule="auto"/>
        <w:rPr>
          <w:rFonts w:ascii="Calibri" w:hAnsi="Calibri"/>
          <w:bCs/>
          <w:sz w:val="22"/>
          <w:szCs w:val="22"/>
        </w:rPr>
      </w:pPr>
      <w:r w:rsidRPr="00EB1F43">
        <w:rPr>
          <w:rFonts w:ascii="Calibri" w:hAnsi="Calibri"/>
          <w:bCs/>
          <w:sz w:val="22"/>
          <w:szCs w:val="22"/>
        </w:rPr>
        <w:t>CZĘŚĆ XIV</w:t>
      </w:r>
      <w:r w:rsidR="00CE5773" w:rsidRPr="00EB1F43">
        <w:rPr>
          <w:rFonts w:ascii="Calibri" w:hAnsi="Calibri"/>
          <w:bCs/>
          <w:sz w:val="22"/>
          <w:szCs w:val="22"/>
        </w:rPr>
        <w:t>. POSTANOWIENIA KOŃCOWE</w:t>
      </w:r>
    </w:p>
    <w:p w14:paraId="1966851B" w14:textId="77777777" w:rsidR="00CE5773" w:rsidRPr="000A59E6" w:rsidRDefault="00E1039E">
      <w:pPr>
        <w:numPr>
          <w:ilvl w:val="1"/>
          <w:numId w:val="11"/>
        </w:numPr>
        <w:spacing w:line="240" w:lineRule="auto"/>
        <w:ind w:left="426" w:hanging="426"/>
        <w:jc w:val="both"/>
        <w:rPr>
          <w:rFonts w:ascii="Calibri" w:hAnsi="Calibri" w:cs="Arial"/>
          <w:sz w:val="22"/>
          <w:szCs w:val="22"/>
        </w:rPr>
      </w:pPr>
      <w:r w:rsidRPr="00EB1F43">
        <w:rPr>
          <w:rFonts w:ascii="Calibri" w:hAnsi="Calibri" w:cs="Arial"/>
          <w:sz w:val="22"/>
          <w:szCs w:val="22"/>
        </w:rPr>
        <w:t xml:space="preserve">W sprawach </w:t>
      </w:r>
      <w:r w:rsidR="009D7D6C" w:rsidRPr="00EB1F43">
        <w:rPr>
          <w:rFonts w:ascii="Calibri" w:hAnsi="Calibri" w:cs="Arial"/>
          <w:sz w:val="22"/>
          <w:szCs w:val="22"/>
        </w:rPr>
        <w:t xml:space="preserve">nieuregulowanych w niniejszej </w:t>
      </w:r>
      <w:r w:rsidR="00A0567E" w:rsidRPr="00EB1F43">
        <w:rPr>
          <w:rFonts w:ascii="Calibri" w:hAnsi="Calibri" w:cs="Arial"/>
          <w:sz w:val="22"/>
          <w:szCs w:val="22"/>
        </w:rPr>
        <w:t>S</w:t>
      </w:r>
      <w:r w:rsidRPr="00EB1F43">
        <w:rPr>
          <w:rFonts w:ascii="Calibri" w:hAnsi="Calibri" w:cs="Arial"/>
          <w:sz w:val="22"/>
          <w:szCs w:val="22"/>
        </w:rPr>
        <w:t xml:space="preserve">WZ mają zastosowanie </w:t>
      </w:r>
      <w:r w:rsidRPr="000A59E6">
        <w:rPr>
          <w:rFonts w:ascii="Calibri" w:hAnsi="Calibri" w:cs="Arial"/>
          <w:sz w:val="22"/>
          <w:szCs w:val="22"/>
        </w:rPr>
        <w:t xml:space="preserve">przepisy Kodeksu </w:t>
      </w:r>
      <w:r w:rsidR="00FB148D" w:rsidRPr="000A59E6">
        <w:rPr>
          <w:rFonts w:ascii="Calibri" w:hAnsi="Calibri" w:cs="Arial"/>
          <w:sz w:val="22"/>
          <w:szCs w:val="22"/>
        </w:rPr>
        <w:t>Cywilnego.</w:t>
      </w:r>
      <w:r w:rsidRPr="000A59E6">
        <w:rPr>
          <w:rFonts w:ascii="Calibri" w:hAnsi="Calibri" w:cs="Arial"/>
          <w:sz w:val="22"/>
          <w:szCs w:val="22"/>
        </w:rPr>
        <w:t xml:space="preserve"> </w:t>
      </w:r>
    </w:p>
    <w:p w14:paraId="0D0D1FA6" w14:textId="77777777" w:rsidR="00E1039E" w:rsidRPr="00EB1F43" w:rsidRDefault="009D7D6C">
      <w:pPr>
        <w:numPr>
          <w:ilvl w:val="1"/>
          <w:numId w:val="11"/>
        </w:numPr>
        <w:spacing w:line="240" w:lineRule="auto"/>
        <w:ind w:left="426" w:hanging="426"/>
        <w:jc w:val="both"/>
        <w:rPr>
          <w:rFonts w:ascii="Calibri" w:hAnsi="Calibri" w:cs="Arial"/>
          <w:sz w:val="22"/>
          <w:szCs w:val="22"/>
        </w:rPr>
      </w:pPr>
      <w:r w:rsidRPr="00EB1F43">
        <w:rPr>
          <w:rFonts w:ascii="Calibri" w:hAnsi="Calibri" w:cs="Arial"/>
          <w:sz w:val="22"/>
          <w:szCs w:val="22"/>
        </w:rPr>
        <w:t xml:space="preserve">Integralną częścią niniejszej </w:t>
      </w:r>
      <w:r w:rsidR="00F941FC" w:rsidRPr="00EB1F43">
        <w:rPr>
          <w:rFonts w:ascii="Calibri" w:hAnsi="Calibri" w:cs="Arial"/>
          <w:sz w:val="22"/>
          <w:szCs w:val="22"/>
        </w:rPr>
        <w:t>S</w:t>
      </w:r>
      <w:r w:rsidR="00E1039E" w:rsidRPr="00EB1F43">
        <w:rPr>
          <w:rFonts w:ascii="Calibri" w:hAnsi="Calibri" w:cs="Arial"/>
          <w:sz w:val="22"/>
          <w:szCs w:val="22"/>
        </w:rPr>
        <w:t>WZ jest:</w:t>
      </w:r>
    </w:p>
    <w:p w14:paraId="4B83D7AE"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1 do </w:t>
      </w:r>
      <w:r w:rsidR="00A0567E" w:rsidRPr="003855B4">
        <w:rPr>
          <w:rFonts w:ascii="Calibri" w:hAnsi="Calibri" w:cs="Arial"/>
          <w:sz w:val="22"/>
          <w:szCs w:val="22"/>
        </w:rPr>
        <w:t>S</w:t>
      </w:r>
      <w:r w:rsidR="00D57638" w:rsidRPr="003855B4">
        <w:rPr>
          <w:rFonts w:ascii="Calibri" w:hAnsi="Calibri" w:cs="Arial"/>
          <w:sz w:val="22"/>
          <w:szCs w:val="22"/>
        </w:rPr>
        <w:t>WZ – Formularz oferty,</w:t>
      </w:r>
    </w:p>
    <w:p w14:paraId="1BF606C7"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2 do </w:t>
      </w:r>
      <w:r w:rsidR="00A0567E" w:rsidRPr="003855B4">
        <w:rPr>
          <w:rFonts w:ascii="Calibri" w:hAnsi="Calibri" w:cs="Arial"/>
          <w:sz w:val="22"/>
          <w:szCs w:val="22"/>
        </w:rPr>
        <w:t>S</w:t>
      </w:r>
      <w:r w:rsidR="00D57638" w:rsidRPr="003855B4">
        <w:rPr>
          <w:rFonts w:ascii="Calibri" w:hAnsi="Calibri" w:cs="Arial"/>
          <w:sz w:val="22"/>
          <w:szCs w:val="22"/>
        </w:rPr>
        <w:t>WZ – Wzór umowy,</w:t>
      </w:r>
    </w:p>
    <w:p w14:paraId="486ECE98" w14:textId="2B2B5F48" w:rsidR="00173E50" w:rsidRPr="003855B4" w:rsidRDefault="00173E50"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3 do </w:t>
      </w:r>
      <w:r w:rsidR="00A0567E" w:rsidRPr="003855B4">
        <w:rPr>
          <w:rFonts w:ascii="Calibri" w:hAnsi="Calibri" w:cs="Arial"/>
          <w:sz w:val="22"/>
          <w:szCs w:val="22"/>
        </w:rPr>
        <w:t>S</w:t>
      </w:r>
      <w:r w:rsidRPr="003855B4">
        <w:rPr>
          <w:rFonts w:ascii="Calibri" w:hAnsi="Calibri" w:cs="Arial"/>
          <w:sz w:val="22"/>
          <w:szCs w:val="22"/>
        </w:rPr>
        <w:t xml:space="preserve">WZ – </w:t>
      </w:r>
      <w:r w:rsidR="00EC7D34" w:rsidRPr="003855B4">
        <w:rPr>
          <w:rFonts w:ascii="Calibri" w:hAnsi="Calibri" w:cs="Arial"/>
          <w:sz w:val="22"/>
          <w:szCs w:val="22"/>
        </w:rPr>
        <w:t>Warunki techniczne</w:t>
      </w:r>
    </w:p>
    <w:p w14:paraId="5DF86FF0" w14:textId="77777777" w:rsidR="00F941FC" w:rsidRPr="003855B4" w:rsidRDefault="00F941FC"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w:t>
      </w:r>
      <w:r w:rsidR="006A6ACE" w:rsidRPr="003855B4">
        <w:rPr>
          <w:rFonts w:ascii="Calibri" w:hAnsi="Calibri" w:cs="Arial"/>
          <w:sz w:val="22"/>
          <w:szCs w:val="22"/>
        </w:rPr>
        <w:t>4</w:t>
      </w:r>
      <w:r w:rsidRPr="003855B4">
        <w:rPr>
          <w:rFonts w:ascii="Calibri" w:hAnsi="Calibri" w:cs="Arial"/>
          <w:sz w:val="22"/>
          <w:szCs w:val="22"/>
        </w:rPr>
        <w:t xml:space="preserve"> do SWZ – Karta gwarancji</w:t>
      </w:r>
      <w:r w:rsidR="00D57638" w:rsidRPr="003855B4">
        <w:rPr>
          <w:rFonts w:ascii="Calibri" w:hAnsi="Calibri" w:cs="Arial"/>
          <w:sz w:val="22"/>
          <w:szCs w:val="22"/>
        </w:rPr>
        <w:t>,</w:t>
      </w:r>
    </w:p>
    <w:p w14:paraId="1EEB3869" w14:textId="77777777" w:rsidR="0011003C" w:rsidRPr="003855B4" w:rsidRDefault="0011003C" w:rsidP="0011003C">
      <w:pPr>
        <w:spacing w:line="240" w:lineRule="auto"/>
        <w:ind w:firstLine="426"/>
        <w:jc w:val="both"/>
        <w:rPr>
          <w:rFonts w:ascii="Calibri" w:hAnsi="Calibri" w:cs="Arial"/>
          <w:color w:val="000000"/>
          <w:sz w:val="22"/>
          <w:szCs w:val="22"/>
        </w:rPr>
      </w:pPr>
      <w:r w:rsidRPr="003855B4">
        <w:rPr>
          <w:rFonts w:ascii="Calibri" w:hAnsi="Calibri" w:cs="Arial"/>
          <w:color w:val="000000"/>
          <w:sz w:val="22"/>
          <w:szCs w:val="22"/>
        </w:rPr>
        <w:t>Załącznik nr 5 do SWZ – Oświadczenie o braku wpisu na listę.</w:t>
      </w:r>
    </w:p>
    <w:p w14:paraId="40DFCF0A"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Załączn</w:t>
      </w:r>
      <w:r w:rsidR="006A6ACE" w:rsidRPr="003855B4">
        <w:rPr>
          <w:rFonts w:ascii="Calibri" w:hAnsi="Calibri" w:cs="Arial"/>
          <w:sz w:val="22"/>
          <w:szCs w:val="22"/>
        </w:rPr>
        <w:t>ik nr 1 do Formularza oferty – Oświadczenie</w:t>
      </w:r>
      <w:r w:rsidR="00D57638" w:rsidRPr="003855B4">
        <w:rPr>
          <w:rFonts w:ascii="Calibri" w:hAnsi="Calibri" w:cs="Arial"/>
          <w:sz w:val="22"/>
          <w:szCs w:val="22"/>
        </w:rPr>
        <w:t>,</w:t>
      </w:r>
    </w:p>
    <w:p w14:paraId="651683A1"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2 do Formularza oferty - </w:t>
      </w:r>
      <w:r w:rsidRPr="003855B4">
        <w:rPr>
          <w:rFonts w:ascii="Calibri" w:hAnsi="Calibri" w:cs="Arial"/>
          <w:bCs/>
          <w:sz w:val="22"/>
          <w:szCs w:val="22"/>
        </w:rPr>
        <w:t>Informacje n</w:t>
      </w:r>
      <w:r w:rsidR="006A6ACE" w:rsidRPr="003855B4">
        <w:rPr>
          <w:rFonts w:ascii="Calibri" w:hAnsi="Calibri" w:cs="Arial"/>
          <w:bCs/>
          <w:sz w:val="22"/>
          <w:szCs w:val="22"/>
        </w:rPr>
        <w:t>a temat wiedzy i doświadczenia</w:t>
      </w:r>
      <w:r w:rsidR="00D57638" w:rsidRPr="003855B4">
        <w:rPr>
          <w:rFonts w:ascii="Calibri" w:hAnsi="Calibri" w:cs="Arial"/>
          <w:bCs/>
          <w:sz w:val="22"/>
          <w:szCs w:val="22"/>
        </w:rPr>
        <w:t>,</w:t>
      </w:r>
    </w:p>
    <w:p w14:paraId="2BC49EE4" w14:textId="77777777" w:rsidR="00141F35" w:rsidRPr="00EB1F43" w:rsidRDefault="00F214B8" w:rsidP="003553A5">
      <w:pPr>
        <w:pStyle w:val="Konspekt1"/>
        <w:numPr>
          <w:ilvl w:val="0"/>
          <w:numId w:val="0"/>
        </w:numPr>
        <w:spacing w:line="240" w:lineRule="auto"/>
        <w:ind w:left="426"/>
        <w:rPr>
          <w:rFonts w:ascii="Calibri" w:hAnsi="Calibri" w:cs="Arial"/>
          <w:sz w:val="22"/>
          <w:szCs w:val="22"/>
        </w:rPr>
      </w:pPr>
      <w:r w:rsidRPr="003855B4">
        <w:rPr>
          <w:rFonts w:ascii="Calibri" w:hAnsi="Calibri" w:cs="Arial"/>
          <w:sz w:val="22"/>
          <w:szCs w:val="22"/>
        </w:rPr>
        <w:t>Załącznik nr 3 do Formular</w:t>
      </w:r>
      <w:r w:rsidR="006A6ACE" w:rsidRPr="003855B4">
        <w:rPr>
          <w:rFonts w:ascii="Calibri" w:hAnsi="Calibri" w:cs="Arial"/>
          <w:sz w:val="22"/>
          <w:szCs w:val="22"/>
        </w:rPr>
        <w:t>za oferty- Wykaz osób</w:t>
      </w:r>
      <w:r w:rsidR="00D57638" w:rsidRPr="003855B4">
        <w:rPr>
          <w:rFonts w:ascii="Calibri" w:hAnsi="Calibri" w:cs="Arial"/>
          <w:sz w:val="22"/>
          <w:szCs w:val="22"/>
        </w:rPr>
        <w:t>.</w:t>
      </w:r>
    </w:p>
    <w:p w14:paraId="31105DC8" w14:textId="77777777" w:rsidR="00606C30" w:rsidRPr="00EB1F43" w:rsidRDefault="00606C30">
      <w:pPr>
        <w:numPr>
          <w:ilvl w:val="1"/>
          <w:numId w:val="11"/>
        </w:numPr>
        <w:spacing w:line="240" w:lineRule="auto"/>
        <w:ind w:left="426"/>
        <w:rPr>
          <w:rFonts w:ascii="Calibri" w:hAnsi="Calibri" w:cs="Arial"/>
          <w:sz w:val="22"/>
          <w:szCs w:val="22"/>
        </w:rPr>
      </w:pPr>
      <w:r w:rsidRPr="00EB1F43">
        <w:rPr>
          <w:rFonts w:ascii="Calibri" w:hAnsi="Calibri" w:cs="Arial"/>
          <w:sz w:val="22"/>
          <w:szCs w:val="22"/>
        </w:rPr>
        <w:t>Post</w:t>
      </w:r>
      <w:r w:rsidR="004C1493" w:rsidRPr="00EB1F43">
        <w:rPr>
          <w:rFonts w:ascii="Calibri" w:hAnsi="Calibri" w:cs="Arial"/>
          <w:sz w:val="22"/>
          <w:szCs w:val="22"/>
        </w:rPr>
        <w:t>ę</w:t>
      </w:r>
      <w:r w:rsidRPr="00EB1F43">
        <w:rPr>
          <w:rFonts w:ascii="Calibri" w:hAnsi="Calibri" w:cs="Arial"/>
          <w:sz w:val="22"/>
          <w:szCs w:val="22"/>
        </w:rPr>
        <w:t>powanie o udzielania zamówienia</w:t>
      </w:r>
      <w:r w:rsidR="00E8119D" w:rsidRPr="00EB1F43">
        <w:rPr>
          <w:rFonts w:ascii="Calibri" w:hAnsi="Calibri" w:cs="Arial"/>
          <w:sz w:val="22"/>
          <w:szCs w:val="22"/>
        </w:rPr>
        <w:t xml:space="preserve"> Zamawiający może unieważnić</w:t>
      </w:r>
      <w:r w:rsidRPr="00EB1F43">
        <w:rPr>
          <w:rFonts w:ascii="Calibri" w:hAnsi="Calibri" w:cs="Arial"/>
          <w:sz w:val="22"/>
          <w:szCs w:val="22"/>
        </w:rPr>
        <w:t>, gdy:</w:t>
      </w:r>
    </w:p>
    <w:p w14:paraId="5BEA8A09" w14:textId="77777777" w:rsidR="00606C30" w:rsidRPr="00EB1F43" w:rsidRDefault="00606C30">
      <w:pPr>
        <w:numPr>
          <w:ilvl w:val="0"/>
          <w:numId w:val="10"/>
        </w:numPr>
        <w:spacing w:line="240" w:lineRule="auto"/>
        <w:ind w:left="851" w:hanging="425"/>
        <w:jc w:val="both"/>
        <w:rPr>
          <w:rFonts w:ascii="Calibri" w:hAnsi="Calibri" w:cs="Arial"/>
          <w:sz w:val="22"/>
          <w:szCs w:val="22"/>
        </w:rPr>
      </w:pPr>
      <w:r w:rsidRPr="00EB1F43">
        <w:rPr>
          <w:rFonts w:ascii="Calibri" w:hAnsi="Calibri" w:cs="Arial"/>
          <w:sz w:val="22"/>
          <w:szCs w:val="22"/>
        </w:rPr>
        <w:t>Nie złożono co najmniej jednej ważnej oferty,</w:t>
      </w:r>
    </w:p>
    <w:p w14:paraId="4FBE66F1" w14:textId="77777777" w:rsidR="00606C30" w:rsidRPr="00EB1F43" w:rsidRDefault="00606C30">
      <w:pPr>
        <w:numPr>
          <w:ilvl w:val="0"/>
          <w:numId w:val="10"/>
        </w:numPr>
        <w:spacing w:line="240" w:lineRule="auto"/>
        <w:ind w:left="851" w:hanging="425"/>
        <w:jc w:val="both"/>
        <w:rPr>
          <w:rFonts w:ascii="Calibri" w:hAnsi="Calibri" w:cs="Arial"/>
          <w:sz w:val="22"/>
          <w:szCs w:val="22"/>
        </w:rPr>
      </w:pPr>
      <w:r w:rsidRPr="00EB1F43">
        <w:rPr>
          <w:rFonts w:ascii="Calibri" w:hAnsi="Calibri" w:cs="Arial"/>
          <w:sz w:val="22"/>
          <w:szCs w:val="22"/>
        </w:rPr>
        <w:t>Cena najkorzystniejszej oferty, przewyższa kwotę, którą Zmawiający może przeznaczyć na</w:t>
      </w:r>
      <w:r w:rsidR="00B953E4" w:rsidRPr="00EB1F43">
        <w:rPr>
          <w:rFonts w:ascii="Calibri" w:hAnsi="Calibri" w:cs="Arial"/>
          <w:sz w:val="22"/>
          <w:szCs w:val="22"/>
        </w:rPr>
        <w:t> </w:t>
      </w:r>
      <w:r w:rsidR="00D57638" w:rsidRPr="00EB1F43">
        <w:rPr>
          <w:rFonts w:ascii="Calibri" w:hAnsi="Calibri" w:cs="Arial"/>
          <w:sz w:val="22"/>
          <w:szCs w:val="22"/>
        </w:rPr>
        <w:t>sfinansowanie zamówienia,</w:t>
      </w:r>
    </w:p>
    <w:p w14:paraId="56800610"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Wystąpiła zmiana okoliczności powodująca, że przeprowadzenia post</w:t>
      </w:r>
      <w:r w:rsidR="009A3D33" w:rsidRPr="00EB1F43">
        <w:rPr>
          <w:rFonts w:ascii="Calibri" w:hAnsi="Calibri" w:cs="Arial"/>
          <w:sz w:val="22"/>
          <w:szCs w:val="22"/>
        </w:rPr>
        <w:t>ę</w:t>
      </w:r>
      <w:r w:rsidRPr="00EB1F43">
        <w:rPr>
          <w:rFonts w:ascii="Calibri" w:hAnsi="Calibri" w:cs="Arial"/>
          <w:sz w:val="22"/>
          <w:szCs w:val="22"/>
        </w:rPr>
        <w:t>powania nie leży w</w:t>
      </w:r>
      <w:r w:rsidR="00B953E4" w:rsidRPr="00EB1F43">
        <w:rPr>
          <w:rFonts w:ascii="Calibri" w:hAnsi="Calibri" w:cs="Arial"/>
          <w:sz w:val="22"/>
          <w:szCs w:val="22"/>
        </w:rPr>
        <w:t> </w:t>
      </w:r>
      <w:r w:rsidRPr="00EB1F43">
        <w:rPr>
          <w:rFonts w:ascii="Calibri" w:hAnsi="Calibri" w:cs="Arial"/>
          <w:sz w:val="22"/>
          <w:szCs w:val="22"/>
        </w:rPr>
        <w:t xml:space="preserve">interesie Zamawiającego, czego wcześniej nie można było przewidzieć, </w:t>
      </w:r>
    </w:p>
    <w:p w14:paraId="08757DD7"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Post</w:t>
      </w:r>
      <w:r w:rsidR="009A3D33" w:rsidRPr="00EB1F43">
        <w:rPr>
          <w:rFonts w:ascii="Calibri" w:hAnsi="Calibri" w:cs="Arial"/>
          <w:sz w:val="22"/>
          <w:szCs w:val="22"/>
        </w:rPr>
        <w:t>ę</w:t>
      </w:r>
      <w:r w:rsidRPr="00EB1F43">
        <w:rPr>
          <w:rFonts w:ascii="Calibri" w:hAnsi="Calibri" w:cs="Arial"/>
          <w:sz w:val="22"/>
          <w:szCs w:val="22"/>
        </w:rPr>
        <w:t>powanie obarczone jest wadą uniemożliwiającą zawarcie ważnej umowy,</w:t>
      </w:r>
    </w:p>
    <w:p w14:paraId="1E695568"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Wykonawca żąda zmiany uzgodnionej w trakcie post</w:t>
      </w:r>
      <w:r w:rsidR="009A3D33" w:rsidRPr="00EB1F43">
        <w:rPr>
          <w:rFonts w:ascii="Calibri" w:hAnsi="Calibri" w:cs="Arial"/>
          <w:sz w:val="22"/>
          <w:szCs w:val="22"/>
        </w:rPr>
        <w:t>ę</w:t>
      </w:r>
      <w:r w:rsidRPr="00EB1F43">
        <w:rPr>
          <w:rFonts w:ascii="Calibri" w:hAnsi="Calibri" w:cs="Arial"/>
          <w:sz w:val="22"/>
          <w:szCs w:val="22"/>
        </w:rPr>
        <w:t>powania istotnych warunków umowy na</w:t>
      </w:r>
      <w:r w:rsidR="00B953E4" w:rsidRPr="00EB1F43">
        <w:rPr>
          <w:rFonts w:ascii="Calibri" w:hAnsi="Calibri" w:cs="Arial"/>
          <w:sz w:val="22"/>
          <w:szCs w:val="22"/>
        </w:rPr>
        <w:t> </w:t>
      </w:r>
      <w:r w:rsidRPr="00EB1F43">
        <w:rPr>
          <w:rFonts w:ascii="Calibri" w:hAnsi="Calibri" w:cs="Arial"/>
          <w:sz w:val="22"/>
          <w:szCs w:val="22"/>
        </w:rPr>
        <w:t>mniej korzystne dla Zamawiającego.</w:t>
      </w:r>
    </w:p>
    <w:p w14:paraId="49FE4861" w14:textId="77777777" w:rsidR="008F4A6E" w:rsidRPr="007733CE" w:rsidRDefault="008F4A6E">
      <w:pPr>
        <w:numPr>
          <w:ilvl w:val="1"/>
          <w:numId w:val="11"/>
        </w:numPr>
        <w:spacing w:line="240" w:lineRule="auto"/>
        <w:ind w:left="567" w:hanging="425"/>
        <w:jc w:val="both"/>
        <w:rPr>
          <w:rFonts w:ascii="Calibri" w:hAnsi="Calibri" w:cs="Arial"/>
          <w:sz w:val="22"/>
          <w:szCs w:val="22"/>
        </w:rPr>
      </w:pPr>
      <w:r w:rsidRPr="00EB1F43">
        <w:rPr>
          <w:rFonts w:ascii="Calibri" w:hAnsi="Calibri" w:cs="Arial"/>
          <w:sz w:val="22"/>
          <w:szCs w:val="22"/>
        </w:rPr>
        <w:t>Niezależnie od zapisów w ust. 3 postępowanie o udzielenie zamówienia może zakończyć postępowanie bez wyboru najkorzystniejszej oferty.</w:t>
      </w:r>
    </w:p>
    <w:p w14:paraId="3B2B83A9" w14:textId="77777777" w:rsidR="003553A5" w:rsidRPr="007733CE" w:rsidRDefault="003553A5" w:rsidP="00E12072">
      <w:pPr>
        <w:spacing w:line="240" w:lineRule="auto"/>
        <w:ind w:left="567"/>
        <w:jc w:val="both"/>
        <w:rPr>
          <w:rFonts w:ascii="Calibri" w:hAnsi="Calibri" w:cs="Arial"/>
          <w:sz w:val="22"/>
          <w:szCs w:val="22"/>
        </w:rPr>
      </w:pPr>
    </w:p>
    <w:sectPr w:rsidR="003553A5" w:rsidRPr="007733CE" w:rsidSect="00702B18">
      <w:headerReference w:type="default" r:id="rId13"/>
      <w:footerReference w:type="default" r:id="rId14"/>
      <w:pgSz w:w="11906" w:h="16838" w:code="9"/>
      <w:pgMar w:top="567" w:right="1274" w:bottom="851" w:left="1418"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48DA2" w14:textId="77777777" w:rsidR="004E63B7" w:rsidRDefault="004E63B7">
      <w:r>
        <w:separator/>
      </w:r>
    </w:p>
  </w:endnote>
  <w:endnote w:type="continuationSeparator" w:id="0">
    <w:p w14:paraId="5E3B1BE6" w14:textId="77777777" w:rsidR="004E63B7" w:rsidRDefault="004E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9E88" w14:textId="77777777" w:rsidR="00D57638" w:rsidRPr="00D57638" w:rsidRDefault="00D57638">
    <w:pPr>
      <w:pStyle w:val="Stopka"/>
      <w:jc w:val="right"/>
      <w:rPr>
        <w:rFonts w:ascii="Calibri" w:hAnsi="Calibri"/>
        <w:sz w:val="22"/>
        <w:szCs w:val="22"/>
      </w:rPr>
    </w:pPr>
    <w:r w:rsidRPr="00D57638">
      <w:rPr>
        <w:rFonts w:ascii="Calibri" w:hAnsi="Calibri"/>
        <w:sz w:val="22"/>
        <w:szCs w:val="22"/>
      </w:rPr>
      <w:t xml:space="preserve">Strona </w:t>
    </w:r>
    <w:r w:rsidRPr="00D57638">
      <w:rPr>
        <w:rFonts w:ascii="Calibri" w:hAnsi="Calibri"/>
        <w:b/>
        <w:bCs/>
        <w:sz w:val="22"/>
        <w:szCs w:val="22"/>
      </w:rPr>
      <w:fldChar w:fldCharType="begin"/>
    </w:r>
    <w:r w:rsidRPr="00D57638">
      <w:rPr>
        <w:rFonts w:ascii="Calibri" w:hAnsi="Calibri"/>
        <w:b/>
        <w:bCs/>
        <w:sz w:val="22"/>
        <w:szCs w:val="22"/>
      </w:rPr>
      <w:instrText>PAGE</w:instrText>
    </w:r>
    <w:r w:rsidRPr="00D57638">
      <w:rPr>
        <w:rFonts w:ascii="Calibri" w:hAnsi="Calibri"/>
        <w:b/>
        <w:bCs/>
        <w:sz w:val="22"/>
        <w:szCs w:val="22"/>
      </w:rPr>
      <w:fldChar w:fldCharType="separate"/>
    </w:r>
    <w:r w:rsidR="00151966">
      <w:rPr>
        <w:rFonts w:ascii="Calibri" w:hAnsi="Calibri"/>
        <w:b/>
        <w:bCs/>
        <w:noProof/>
        <w:sz w:val="22"/>
        <w:szCs w:val="22"/>
      </w:rPr>
      <w:t>1</w:t>
    </w:r>
    <w:r w:rsidRPr="00D57638">
      <w:rPr>
        <w:rFonts w:ascii="Calibri" w:hAnsi="Calibri"/>
        <w:b/>
        <w:bCs/>
        <w:sz w:val="22"/>
        <w:szCs w:val="22"/>
      </w:rPr>
      <w:fldChar w:fldCharType="end"/>
    </w:r>
    <w:r w:rsidRPr="00D57638">
      <w:rPr>
        <w:rFonts w:ascii="Calibri" w:hAnsi="Calibri"/>
        <w:sz w:val="22"/>
        <w:szCs w:val="22"/>
      </w:rPr>
      <w:t xml:space="preserve"> z </w:t>
    </w:r>
    <w:r w:rsidRPr="00D57638">
      <w:rPr>
        <w:rFonts w:ascii="Calibri" w:hAnsi="Calibri"/>
        <w:b/>
        <w:bCs/>
        <w:sz w:val="22"/>
        <w:szCs w:val="22"/>
      </w:rPr>
      <w:fldChar w:fldCharType="begin"/>
    </w:r>
    <w:r w:rsidRPr="00D57638">
      <w:rPr>
        <w:rFonts w:ascii="Calibri" w:hAnsi="Calibri"/>
        <w:b/>
        <w:bCs/>
        <w:sz w:val="22"/>
        <w:szCs w:val="22"/>
      </w:rPr>
      <w:instrText>NUMPAGES</w:instrText>
    </w:r>
    <w:r w:rsidRPr="00D57638">
      <w:rPr>
        <w:rFonts w:ascii="Calibri" w:hAnsi="Calibri"/>
        <w:b/>
        <w:bCs/>
        <w:sz w:val="22"/>
        <w:szCs w:val="22"/>
      </w:rPr>
      <w:fldChar w:fldCharType="separate"/>
    </w:r>
    <w:r w:rsidR="00151966">
      <w:rPr>
        <w:rFonts w:ascii="Calibri" w:hAnsi="Calibri"/>
        <w:b/>
        <w:bCs/>
        <w:noProof/>
        <w:sz w:val="22"/>
        <w:szCs w:val="22"/>
      </w:rPr>
      <w:t>12</w:t>
    </w:r>
    <w:r w:rsidRPr="00D57638">
      <w:rPr>
        <w:rFonts w:ascii="Calibri" w:hAnsi="Calibri"/>
        <w:b/>
        <w:bCs/>
        <w:sz w:val="22"/>
        <w:szCs w:val="22"/>
      </w:rPr>
      <w:fldChar w:fldCharType="end"/>
    </w:r>
  </w:p>
  <w:p w14:paraId="2326C31D" w14:textId="77777777" w:rsidR="00D57638" w:rsidRDefault="00D576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33884" w14:textId="77777777" w:rsidR="004E63B7" w:rsidRDefault="004E63B7">
      <w:r>
        <w:separator/>
      </w:r>
    </w:p>
  </w:footnote>
  <w:footnote w:type="continuationSeparator" w:id="0">
    <w:p w14:paraId="5B62CB3F" w14:textId="77777777" w:rsidR="004E63B7" w:rsidRDefault="004E6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A696" w14:textId="77777777" w:rsidR="00462A52" w:rsidRDefault="00462A52">
    <w:pPr>
      <w:pStyle w:val="Nagwek"/>
    </w:pPr>
  </w:p>
  <w:p w14:paraId="1CAFA3C2" w14:textId="77777777" w:rsidR="00B41A74" w:rsidRDefault="00B41A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B19"/>
    <w:multiLevelType w:val="hybridMultilevel"/>
    <w:tmpl w:val="DA1E71AA"/>
    <w:lvl w:ilvl="0" w:tplc="251E74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20632"/>
    <w:multiLevelType w:val="hybridMultilevel"/>
    <w:tmpl w:val="B13CC914"/>
    <w:lvl w:ilvl="0" w:tplc="802EE36E">
      <w:start w:val="1"/>
      <w:numFmt w:val="decimal"/>
      <w:lvlText w:val="3.%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633A37"/>
    <w:multiLevelType w:val="hybridMultilevel"/>
    <w:tmpl w:val="12D01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425EE"/>
    <w:multiLevelType w:val="hybridMultilevel"/>
    <w:tmpl w:val="1B1A2088"/>
    <w:lvl w:ilvl="0" w:tplc="BBAC6754">
      <w:start w:val="1"/>
      <w:numFmt w:val="decimal"/>
      <w:lvlText w:val="3.%1"/>
      <w:lvlJc w:val="left"/>
      <w:pPr>
        <w:ind w:left="769" w:hanging="360"/>
      </w:pPr>
      <w:rPr>
        <w:rFonts w:hint="default"/>
      </w:rPr>
    </w:lvl>
    <w:lvl w:ilvl="1" w:tplc="04150019">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 w15:restartNumberingAfterBreak="0">
    <w:nsid w:val="09540EAD"/>
    <w:multiLevelType w:val="multilevel"/>
    <w:tmpl w:val="49000F50"/>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 w15:restartNumberingAfterBreak="0">
    <w:nsid w:val="0B5866E3"/>
    <w:multiLevelType w:val="multilevel"/>
    <w:tmpl w:val="ADD8D8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A4233"/>
    <w:multiLevelType w:val="hybridMultilevel"/>
    <w:tmpl w:val="F552D4C4"/>
    <w:lvl w:ilvl="0" w:tplc="1750C724">
      <w:start w:val="1"/>
      <w:numFmt w:val="decimal"/>
      <w:lvlText w:val="1.%1"/>
      <w:lvlJc w:val="left"/>
      <w:pPr>
        <w:ind w:left="1060" w:hanging="360"/>
      </w:pPr>
      <w:rPr>
        <w:rFonts w:hint="default"/>
        <w:b/>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15:restartNumberingAfterBreak="0">
    <w:nsid w:val="188B5451"/>
    <w:multiLevelType w:val="multilevel"/>
    <w:tmpl w:val="0BDE9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50038BF"/>
    <w:multiLevelType w:val="hybridMultilevel"/>
    <w:tmpl w:val="B0FEB508"/>
    <w:lvl w:ilvl="0" w:tplc="76147848">
      <w:start w:val="2"/>
      <w:numFmt w:val="decimal"/>
      <w:lvlText w:val="%1)"/>
      <w:lvlJc w:val="left"/>
      <w:rPr>
        <w:rFonts w:ascii="Arial" w:hAnsi="Arial" w:cs="Arial" w:hint="default"/>
        <w:color w:val="00000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1678D1"/>
    <w:multiLevelType w:val="hybridMultilevel"/>
    <w:tmpl w:val="7548E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BD7036"/>
    <w:multiLevelType w:val="multilevel"/>
    <w:tmpl w:val="FE0A55F8"/>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E2A311B"/>
    <w:multiLevelType w:val="hybridMultilevel"/>
    <w:tmpl w:val="26A60A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32BB67C5"/>
    <w:multiLevelType w:val="hybridMultilevel"/>
    <w:tmpl w:val="1346A10A"/>
    <w:lvl w:ilvl="0" w:tplc="A5ECC94C">
      <w:start w:val="1"/>
      <w:numFmt w:val="decimal"/>
      <w:lvlText w:val="%1."/>
      <w:lvlJc w:val="left"/>
      <w:pPr>
        <w:ind w:left="804" w:hanging="44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94304A"/>
    <w:multiLevelType w:val="hybridMultilevel"/>
    <w:tmpl w:val="62F0076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9"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DD018B1"/>
    <w:multiLevelType w:val="hybridMultilevel"/>
    <w:tmpl w:val="ADBEFB00"/>
    <w:lvl w:ilvl="0" w:tplc="B150F25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1" w15:restartNumberingAfterBreak="0">
    <w:nsid w:val="43793A86"/>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5A57D47"/>
    <w:multiLevelType w:val="hybridMultilevel"/>
    <w:tmpl w:val="D44E6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A412E4"/>
    <w:multiLevelType w:val="hybridMultilevel"/>
    <w:tmpl w:val="83C45656"/>
    <w:lvl w:ilvl="0" w:tplc="7D9ADB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D45FFC"/>
    <w:multiLevelType w:val="hybridMultilevel"/>
    <w:tmpl w:val="F4FC1A0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5" w15:restartNumberingAfterBreak="0">
    <w:nsid w:val="4F681733"/>
    <w:multiLevelType w:val="hybridMultilevel"/>
    <w:tmpl w:val="E812B6C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6C3AC8"/>
    <w:multiLevelType w:val="hybridMultilevel"/>
    <w:tmpl w:val="D88E514E"/>
    <w:lvl w:ilvl="0" w:tplc="918E7500">
      <w:start w:val="1"/>
      <w:numFmt w:val="decimal"/>
      <w:lvlText w:val="%1)"/>
      <w:lvlJc w:val="left"/>
      <w:pPr>
        <w:ind w:left="1440" w:hanging="360"/>
      </w:pPr>
      <w:rPr>
        <w:rFonts w:cs="Times New Roman"/>
        <w:color w:val="auto"/>
        <w:sz w:val="24"/>
        <w:szCs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15:restartNumberingAfterBreak="0">
    <w:nsid w:val="54145A4E"/>
    <w:multiLevelType w:val="hybridMultilevel"/>
    <w:tmpl w:val="7ABAC784"/>
    <w:lvl w:ilvl="0" w:tplc="B92A2236">
      <w:start w:val="1"/>
      <w:numFmt w:val="decimal"/>
      <w:lvlText w:val="1.%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58A16E02"/>
    <w:multiLevelType w:val="hybridMultilevel"/>
    <w:tmpl w:val="12CCA2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F3CA1"/>
    <w:multiLevelType w:val="hybridMultilevel"/>
    <w:tmpl w:val="6E7E47F4"/>
    <w:lvl w:ilvl="0" w:tplc="B136EF8A">
      <w:start w:val="3"/>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F911641"/>
    <w:multiLevelType w:val="multilevel"/>
    <w:tmpl w:val="382A1D20"/>
    <w:lvl w:ilvl="0">
      <w:start w:val="1"/>
      <w:numFmt w:val="decimal"/>
      <w:pStyle w:val="Konspekt1"/>
      <w:suff w:val="space"/>
      <w:lvlText w:val="%1."/>
      <w:lvlJc w:val="left"/>
      <w:pPr>
        <w:ind w:left="284" w:hanging="284"/>
      </w:pPr>
      <w:rPr>
        <w:rFonts w:ascii="Arial" w:hAnsi="Arial" w:cs="Arial" w:hint="default"/>
        <w:b w:val="0"/>
        <w:i w:val="0"/>
        <w:sz w:val="20"/>
      </w:rPr>
    </w:lvl>
    <w:lvl w:ilvl="1">
      <w:start w:val="1"/>
      <w:numFmt w:val="decimal"/>
      <w:suff w:val="space"/>
      <w:lvlText w:val="%2/"/>
      <w:lvlJc w:val="left"/>
      <w:pPr>
        <w:ind w:left="567" w:hanging="340"/>
      </w:pPr>
      <w:rPr>
        <w:rFonts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1" w15:restartNumberingAfterBreak="0">
    <w:nsid w:val="60D9327E"/>
    <w:multiLevelType w:val="hybridMultilevel"/>
    <w:tmpl w:val="A17C9D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76F5C5A"/>
    <w:multiLevelType w:val="hybridMultilevel"/>
    <w:tmpl w:val="798A19AE"/>
    <w:lvl w:ilvl="0" w:tplc="8D90551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4" w15:restartNumberingAfterBreak="0">
    <w:nsid w:val="679A4D76"/>
    <w:multiLevelType w:val="hybridMultilevel"/>
    <w:tmpl w:val="A4D63654"/>
    <w:lvl w:ilvl="0" w:tplc="86AAD13E">
      <w:start w:val="1"/>
      <w:numFmt w:val="decimal"/>
      <w:lvlText w:val="2.%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B3A4FF9"/>
    <w:multiLevelType w:val="hybridMultilevel"/>
    <w:tmpl w:val="F5BCE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942296"/>
    <w:multiLevelType w:val="hybridMultilevel"/>
    <w:tmpl w:val="3978FC92"/>
    <w:lvl w:ilvl="0" w:tplc="F2C65E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830883"/>
    <w:multiLevelType w:val="hybridMultilevel"/>
    <w:tmpl w:val="69A8E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1AD584D"/>
    <w:multiLevelType w:val="multilevel"/>
    <w:tmpl w:val="24CAE1EC"/>
    <w:lvl w:ilvl="0">
      <w:start w:val="1"/>
      <w:numFmt w:val="decimal"/>
      <w:lvlText w:val="%1."/>
      <w:lvlJc w:val="left"/>
      <w:pPr>
        <w:ind w:left="720" w:hanging="360"/>
      </w:pPr>
      <w:rPr>
        <w:rFonts w:hint="default"/>
        <w:b w:val="0"/>
      </w:rPr>
    </w:lvl>
    <w:lvl w:ilvl="1">
      <w:start w:val="1"/>
      <w:numFmt w:val="decimal"/>
      <w:isLgl/>
      <w:lvlText w:val="%1.%2"/>
      <w:lvlJc w:val="left"/>
      <w:pPr>
        <w:ind w:left="846"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74CD3B45"/>
    <w:multiLevelType w:val="hybridMultilevel"/>
    <w:tmpl w:val="C00C1CDC"/>
    <w:lvl w:ilvl="0" w:tplc="C8BEB3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355BA1"/>
    <w:multiLevelType w:val="hybridMultilevel"/>
    <w:tmpl w:val="E0D612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722634859">
    <w:abstractNumId w:val="30"/>
  </w:num>
  <w:num w:numId="2" w16cid:durableId="708920077">
    <w:abstractNumId w:val="10"/>
  </w:num>
  <w:num w:numId="3" w16cid:durableId="459035582">
    <w:abstractNumId w:val="35"/>
  </w:num>
  <w:num w:numId="4" w16cid:durableId="1113939770">
    <w:abstractNumId w:val="6"/>
  </w:num>
  <w:num w:numId="5" w16cid:durableId="89351023">
    <w:abstractNumId w:val="12"/>
  </w:num>
  <w:num w:numId="6" w16cid:durableId="1442726484">
    <w:abstractNumId w:val="29"/>
  </w:num>
  <w:num w:numId="7" w16cid:durableId="1707439963">
    <w:abstractNumId w:val="21"/>
  </w:num>
  <w:num w:numId="8" w16cid:durableId="904218277">
    <w:abstractNumId w:val="26"/>
  </w:num>
  <w:num w:numId="9" w16cid:durableId="1772042572">
    <w:abstractNumId w:val="32"/>
  </w:num>
  <w:num w:numId="10" w16cid:durableId="1789277804">
    <w:abstractNumId w:val="9"/>
  </w:num>
  <w:num w:numId="11" w16cid:durableId="139007094">
    <w:abstractNumId w:val="25"/>
  </w:num>
  <w:num w:numId="12" w16cid:durableId="976378568">
    <w:abstractNumId w:val="4"/>
  </w:num>
  <w:num w:numId="13" w16cid:durableId="2096634684">
    <w:abstractNumId w:val="14"/>
  </w:num>
  <w:num w:numId="14" w16cid:durableId="2063139464">
    <w:abstractNumId w:val="39"/>
  </w:num>
  <w:num w:numId="15" w16cid:durableId="1257447441">
    <w:abstractNumId w:val="0"/>
  </w:num>
  <w:num w:numId="16" w16cid:durableId="1509445616">
    <w:abstractNumId w:val="16"/>
  </w:num>
  <w:num w:numId="17" w16cid:durableId="1960912944">
    <w:abstractNumId w:val="38"/>
  </w:num>
  <w:num w:numId="18" w16cid:durableId="91440020">
    <w:abstractNumId w:val="17"/>
  </w:num>
  <w:num w:numId="19" w16cid:durableId="1492017626">
    <w:abstractNumId w:val="19"/>
  </w:num>
  <w:num w:numId="20" w16cid:durableId="1148667294">
    <w:abstractNumId w:val="13"/>
  </w:num>
  <w:num w:numId="21" w16cid:durableId="90206259">
    <w:abstractNumId w:val="28"/>
  </w:num>
  <w:num w:numId="22" w16cid:durableId="560098513">
    <w:abstractNumId w:val="22"/>
  </w:num>
  <w:num w:numId="23" w16cid:durableId="394550784">
    <w:abstractNumId w:val="31"/>
  </w:num>
  <w:num w:numId="24" w16cid:durableId="1776897304">
    <w:abstractNumId w:val="7"/>
  </w:num>
  <w:num w:numId="25" w16cid:durableId="1735158123">
    <w:abstractNumId w:val="1"/>
  </w:num>
  <w:num w:numId="26" w16cid:durableId="87973254">
    <w:abstractNumId w:val="36"/>
  </w:num>
  <w:num w:numId="27" w16cid:durableId="467363603">
    <w:abstractNumId w:val="23"/>
  </w:num>
  <w:num w:numId="28" w16cid:durableId="174342988">
    <w:abstractNumId w:val="34"/>
  </w:num>
  <w:num w:numId="29" w16cid:durableId="238054591">
    <w:abstractNumId w:val="3"/>
  </w:num>
  <w:num w:numId="30" w16cid:durableId="739254964">
    <w:abstractNumId w:val="24"/>
  </w:num>
  <w:num w:numId="31" w16cid:durableId="2059891401">
    <w:abstractNumId w:val="27"/>
  </w:num>
  <w:num w:numId="32" w16cid:durableId="1396784471">
    <w:abstractNumId w:val="18"/>
  </w:num>
  <w:num w:numId="33" w16cid:durableId="1811747896">
    <w:abstractNumId w:val="20"/>
  </w:num>
  <w:num w:numId="34" w16cid:durableId="1428621489">
    <w:abstractNumId w:val="37"/>
  </w:num>
  <w:num w:numId="35" w16cid:durableId="721514715">
    <w:abstractNumId w:val="33"/>
  </w:num>
  <w:num w:numId="36" w16cid:durableId="283464745">
    <w:abstractNumId w:val="5"/>
  </w:num>
  <w:num w:numId="37" w16cid:durableId="1284655278">
    <w:abstractNumId w:val="11"/>
  </w:num>
  <w:num w:numId="38" w16cid:durableId="295109205">
    <w:abstractNumId w:val="15"/>
  </w:num>
  <w:num w:numId="39" w16cid:durableId="1529634578">
    <w:abstractNumId w:val="8"/>
  </w:num>
  <w:num w:numId="40" w16cid:durableId="2093315719">
    <w:abstractNumId w:val="2"/>
  </w:num>
  <w:num w:numId="41" w16cid:durableId="1537087187">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07"/>
    <w:rsid w:val="00000C8A"/>
    <w:rsid w:val="00000D62"/>
    <w:rsid w:val="00002B76"/>
    <w:rsid w:val="00003E25"/>
    <w:rsid w:val="00010C81"/>
    <w:rsid w:val="00011B25"/>
    <w:rsid w:val="000125ED"/>
    <w:rsid w:val="00013792"/>
    <w:rsid w:val="000138DC"/>
    <w:rsid w:val="00014271"/>
    <w:rsid w:val="0001514C"/>
    <w:rsid w:val="00016038"/>
    <w:rsid w:val="00020612"/>
    <w:rsid w:val="000211A9"/>
    <w:rsid w:val="0002152E"/>
    <w:rsid w:val="00021D21"/>
    <w:rsid w:val="00021EA3"/>
    <w:rsid w:val="0003190A"/>
    <w:rsid w:val="00035C46"/>
    <w:rsid w:val="000360AE"/>
    <w:rsid w:val="00037D7C"/>
    <w:rsid w:val="00040629"/>
    <w:rsid w:val="000414FD"/>
    <w:rsid w:val="0004203E"/>
    <w:rsid w:val="00042BB0"/>
    <w:rsid w:val="00044571"/>
    <w:rsid w:val="00046B5A"/>
    <w:rsid w:val="0004755A"/>
    <w:rsid w:val="00047D4B"/>
    <w:rsid w:val="00050A5A"/>
    <w:rsid w:val="00050C81"/>
    <w:rsid w:val="000529D3"/>
    <w:rsid w:val="00060400"/>
    <w:rsid w:val="00060B7B"/>
    <w:rsid w:val="000630BC"/>
    <w:rsid w:val="000641A5"/>
    <w:rsid w:val="0006446D"/>
    <w:rsid w:val="000709CC"/>
    <w:rsid w:val="0007168D"/>
    <w:rsid w:val="00071874"/>
    <w:rsid w:val="00072758"/>
    <w:rsid w:val="0007296A"/>
    <w:rsid w:val="00073066"/>
    <w:rsid w:val="0007382C"/>
    <w:rsid w:val="0007562A"/>
    <w:rsid w:val="00075F69"/>
    <w:rsid w:val="00081695"/>
    <w:rsid w:val="00081CFA"/>
    <w:rsid w:val="00082BA0"/>
    <w:rsid w:val="00082DD8"/>
    <w:rsid w:val="00084567"/>
    <w:rsid w:val="00085341"/>
    <w:rsid w:val="0008608F"/>
    <w:rsid w:val="0008614D"/>
    <w:rsid w:val="000909B9"/>
    <w:rsid w:val="00091B0F"/>
    <w:rsid w:val="000944EC"/>
    <w:rsid w:val="000950D7"/>
    <w:rsid w:val="00096BA6"/>
    <w:rsid w:val="00097B47"/>
    <w:rsid w:val="000A1497"/>
    <w:rsid w:val="000A1F7E"/>
    <w:rsid w:val="000A59E6"/>
    <w:rsid w:val="000A5FAF"/>
    <w:rsid w:val="000A6238"/>
    <w:rsid w:val="000B051F"/>
    <w:rsid w:val="000B2BB8"/>
    <w:rsid w:val="000B2C57"/>
    <w:rsid w:val="000B452E"/>
    <w:rsid w:val="000B5398"/>
    <w:rsid w:val="000B6405"/>
    <w:rsid w:val="000B7547"/>
    <w:rsid w:val="000C0A77"/>
    <w:rsid w:val="000C0FBF"/>
    <w:rsid w:val="000C1AB7"/>
    <w:rsid w:val="000C202B"/>
    <w:rsid w:val="000C6707"/>
    <w:rsid w:val="000C717B"/>
    <w:rsid w:val="000D0E83"/>
    <w:rsid w:val="000D2C18"/>
    <w:rsid w:val="000D3A3D"/>
    <w:rsid w:val="000D4116"/>
    <w:rsid w:val="000D6043"/>
    <w:rsid w:val="000D6458"/>
    <w:rsid w:val="000D6EC5"/>
    <w:rsid w:val="000D6F03"/>
    <w:rsid w:val="000D7A88"/>
    <w:rsid w:val="000D7E25"/>
    <w:rsid w:val="000E0808"/>
    <w:rsid w:val="000E1ACA"/>
    <w:rsid w:val="000E2901"/>
    <w:rsid w:val="000E7A5F"/>
    <w:rsid w:val="000F09CE"/>
    <w:rsid w:val="000F2BAE"/>
    <w:rsid w:val="000F533B"/>
    <w:rsid w:val="001003B8"/>
    <w:rsid w:val="0010175B"/>
    <w:rsid w:val="00102D45"/>
    <w:rsid w:val="00103005"/>
    <w:rsid w:val="00105F2A"/>
    <w:rsid w:val="0010713B"/>
    <w:rsid w:val="0010772B"/>
    <w:rsid w:val="0011003C"/>
    <w:rsid w:val="00110549"/>
    <w:rsid w:val="0011126A"/>
    <w:rsid w:val="001118D8"/>
    <w:rsid w:val="00111BE3"/>
    <w:rsid w:val="00112891"/>
    <w:rsid w:val="00113548"/>
    <w:rsid w:val="00117238"/>
    <w:rsid w:val="001206A2"/>
    <w:rsid w:val="00122FC2"/>
    <w:rsid w:val="001231FB"/>
    <w:rsid w:val="0012414C"/>
    <w:rsid w:val="001307A0"/>
    <w:rsid w:val="00131D6F"/>
    <w:rsid w:val="00133D0A"/>
    <w:rsid w:val="0013577C"/>
    <w:rsid w:val="00141F35"/>
    <w:rsid w:val="00143B94"/>
    <w:rsid w:val="00144750"/>
    <w:rsid w:val="001460D2"/>
    <w:rsid w:val="00146267"/>
    <w:rsid w:val="001463E4"/>
    <w:rsid w:val="00146A1F"/>
    <w:rsid w:val="001505FF"/>
    <w:rsid w:val="00151470"/>
    <w:rsid w:val="00151966"/>
    <w:rsid w:val="00151A70"/>
    <w:rsid w:val="00156E3A"/>
    <w:rsid w:val="001574B8"/>
    <w:rsid w:val="00157E5C"/>
    <w:rsid w:val="00160672"/>
    <w:rsid w:val="00161ABF"/>
    <w:rsid w:val="001635FF"/>
    <w:rsid w:val="00163763"/>
    <w:rsid w:val="00163D2D"/>
    <w:rsid w:val="0016492C"/>
    <w:rsid w:val="001659EF"/>
    <w:rsid w:val="001733D6"/>
    <w:rsid w:val="00173E50"/>
    <w:rsid w:val="00175B48"/>
    <w:rsid w:val="00175EF5"/>
    <w:rsid w:val="0017796B"/>
    <w:rsid w:val="001801D8"/>
    <w:rsid w:val="001812E3"/>
    <w:rsid w:val="00181B4B"/>
    <w:rsid w:val="00182361"/>
    <w:rsid w:val="00183121"/>
    <w:rsid w:val="00184EA9"/>
    <w:rsid w:val="0018511D"/>
    <w:rsid w:val="001856B7"/>
    <w:rsid w:val="00186DA6"/>
    <w:rsid w:val="00190363"/>
    <w:rsid w:val="001906F8"/>
    <w:rsid w:val="00194782"/>
    <w:rsid w:val="0019570D"/>
    <w:rsid w:val="001961EF"/>
    <w:rsid w:val="001A1842"/>
    <w:rsid w:val="001A2370"/>
    <w:rsid w:val="001A2DD6"/>
    <w:rsid w:val="001A5CD7"/>
    <w:rsid w:val="001B0FD8"/>
    <w:rsid w:val="001B18C6"/>
    <w:rsid w:val="001B3C37"/>
    <w:rsid w:val="001B5835"/>
    <w:rsid w:val="001B5A2B"/>
    <w:rsid w:val="001C0CD4"/>
    <w:rsid w:val="001C3B64"/>
    <w:rsid w:val="001C7A81"/>
    <w:rsid w:val="001D0246"/>
    <w:rsid w:val="001D18C6"/>
    <w:rsid w:val="001D42D4"/>
    <w:rsid w:val="001D4542"/>
    <w:rsid w:val="001D6AEC"/>
    <w:rsid w:val="001E0518"/>
    <w:rsid w:val="001E315C"/>
    <w:rsid w:val="001E4BBA"/>
    <w:rsid w:val="001E55F5"/>
    <w:rsid w:val="001E5D5A"/>
    <w:rsid w:val="001E6280"/>
    <w:rsid w:val="001E686F"/>
    <w:rsid w:val="001F28C4"/>
    <w:rsid w:val="001F2FB5"/>
    <w:rsid w:val="001F40D6"/>
    <w:rsid w:val="001F4F79"/>
    <w:rsid w:val="001F56C1"/>
    <w:rsid w:val="001F65CA"/>
    <w:rsid w:val="0020416D"/>
    <w:rsid w:val="002055EB"/>
    <w:rsid w:val="002075AD"/>
    <w:rsid w:val="00207FB3"/>
    <w:rsid w:val="00213A5E"/>
    <w:rsid w:val="00214210"/>
    <w:rsid w:val="00215A12"/>
    <w:rsid w:val="00217D4A"/>
    <w:rsid w:val="00220D7F"/>
    <w:rsid w:val="00221878"/>
    <w:rsid w:val="002224E0"/>
    <w:rsid w:val="00222588"/>
    <w:rsid w:val="00222D43"/>
    <w:rsid w:val="002230E9"/>
    <w:rsid w:val="0022378F"/>
    <w:rsid w:val="00223A12"/>
    <w:rsid w:val="00225F8F"/>
    <w:rsid w:val="00226BF5"/>
    <w:rsid w:val="0022738F"/>
    <w:rsid w:val="00227DFF"/>
    <w:rsid w:val="00230960"/>
    <w:rsid w:val="00230EEB"/>
    <w:rsid w:val="00230F61"/>
    <w:rsid w:val="00231F79"/>
    <w:rsid w:val="00232541"/>
    <w:rsid w:val="00232E34"/>
    <w:rsid w:val="002350A4"/>
    <w:rsid w:val="0023659C"/>
    <w:rsid w:val="00236E5A"/>
    <w:rsid w:val="00237675"/>
    <w:rsid w:val="00240B3D"/>
    <w:rsid w:val="002415D7"/>
    <w:rsid w:val="00242098"/>
    <w:rsid w:val="002427B3"/>
    <w:rsid w:val="00245266"/>
    <w:rsid w:val="002457C4"/>
    <w:rsid w:val="00246255"/>
    <w:rsid w:val="002500D0"/>
    <w:rsid w:val="002543DC"/>
    <w:rsid w:val="00254454"/>
    <w:rsid w:val="00254587"/>
    <w:rsid w:val="00254B43"/>
    <w:rsid w:val="00255B1B"/>
    <w:rsid w:val="00255B21"/>
    <w:rsid w:val="00257418"/>
    <w:rsid w:val="002627D4"/>
    <w:rsid w:val="00265CB1"/>
    <w:rsid w:val="002663E3"/>
    <w:rsid w:val="00266897"/>
    <w:rsid w:val="002729DF"/>
    <w:rsid w:val="0027476E"/>
    <w:rsid w:val="0027485C"/>
    <w:rsid w:val="00274A29"/>
    <w:rsid w:val="002826E7"/>
    <w:rsid w:val="00282BFD"/>
    <w:rsid w:val="00283522"/>
    <w:rsid w:val="002867E2"/>
    <w:rsid w:val="00287CFD"/>
    <w:rsid w:val="002904E2"/>
    <w:rsid w:val="00290917"/>
    <w:rsid w:val="00291C47"/>
    <w:rsid w:val="002931CB"/>
    <w:rsid w:val="0029370A"/>
    <w:rsid w:val="0029544A"/>
    <w:rsid w:val="00295677"/>
    <w:rsid w:val="00296484"/>
    <w:rsid w:val="00297848"/>
    <w:rsid w:val="002A08AE"/>
    <w:rsid w:val="002A3BD1"/>
    <w:rsid w:val="002A5EE9"/>
    <w:rsid w:val="002A6D8A"/>
    <w:rsid w:val="002B248B"/>
    <w:rsid w:val="002B2B0F"/>
    <w:rsid w:val="002B4541"/>
    <w:rsid w:val="002B4960"/>
    <w:rsid w:val="002B5C6B"/>
    <w:rsid w:val="002C3161"/>
    <w:rsid w:val="002C3354"/>
    <w:rsid w:val="002C47F3"/>
    <w:rsid w:val="002C5D5C"/>
    <w:rsid w:val="002D2A44"/>
    <w:rsid w:val="002D339D"/>
    <w:rsid w:val="002D4638"/>
    <w:rsid w:val="002D559A"/>
    <w:rsid w:val="002D5E10"/>
    <w:rsid w:val="002E0520"/>
    <w:rsid w:val="002E0F0F"/>
    <w:rsid w:val="002E233F"/>
    <w:rsid w:val="002E28C0"/>
    <w:rsid w:val="002E5F6B"/>
    <w:rsid w:val="002F1136"/>
    <w:rsid w:val="002F3196"/>
    <w:rsid w:val="002F5DCC"/>
    <w:rsid w:val="002F619E"/>
    <w:rsid w:val="003023DD"/>
    <w:rsid w:val="003038A3"/>
    <w:rsid w:val="00306EB4"/>
    <w:rsid w:val="00314736"/>
    <w:rsid w:val="00315F0A"/>
    <w:rsid w:val="003178EC"/>
    <w:rsid w:val="0032024A"/>
    <w:rsid w:val="00321431"/>
    <w:rsid w:val="003229FF"/>
    <w:rsid w:val="00322E1C"/>
    <w:rsid w:val="00324E55"/>
    <w:rsid w:val="00325990"/>
    <w:rsid w:val="00325D69"/>
    <w:rsid w:val="003274D4"/>
    <w:rsid w:val="00327E97"/>
    <w:rsid w:val="00327FF3"/>
    <w:rsid w:val="00330191"/>
    <w:rsid w:val="003342FE"/>
    <w:rsid w:val="00334FA6"/>
    <w:rsid w:val="00336203"/>
    <w:rsid w:val="00341270"/>
    <w:rsid w:val="00341271"/>
    <w:rsid w:val="00341ED5"/>
    <w:rsid w:val="00343BBC"/>
    <w:rsid w:val="00351B89"/>
    <w:rsid w:val="003553A5"/>
    <w:rsid w:val="003603C9"/>
    <w:rsid w:val="003616CC"/>
    <w:rsid w:val="00361B34"/>
    <w:rsid w:val="00361BB2"/>
    <w:rsid w:val="00362A3D"/>
    <w:rsid w:val="003660DA"/>
    <w:rsid w:val="00367218"/>
    <w:rsid w:val="003704BC"/>
    <w:rsid w:val="003704E7"/>
    <w:rsid w:val="003734AA"/>
    <w:rsid w:val="003827F5"/>
    <w:rsid w:val="00383EC2"/>
    <w:rsid w:val="0038487D"/>
    <w:rsid w:val="003855B4"/>
    <w:rsid w:val="00391423"/>
    <w:rsid w:val="003914A8"/>
    <w:rsid w:val="00391A11"/>
    <w:rsid w:val="00391BC0"/>
    <w:rsid w:val="0039301F"/>
    <w:rsid w:val="00393421"/>
    <w:rsid w:val="00393ED9"/>
    <w:rsid w:val="003960B9"/>
    <w:rsid w:val="00396501"/>
    <w:rsid w:val="003A174F"/>
    <w:rsid w:val="003A2F86"/>
    <w:rsid w:val="003A3A77"/>
    <w:rsid w:val="003A5381"/>
    <w:rsid w:val="003B239C"/>
    <w:rsid w:val="003B74DB"/>
    <w:rsid w:val="003C14C3"/>
    <w:rsid w:val="003C221C"/>
    <w:rsid w:val="003C2833"/>
    <w:rsid w:val="003C2CA1"/>
    <w:rsid w:val="003C4BEA"/>
    <w:rsid w:val="003C516A"/>
    <w:rsid w:val="003D2CBD"/>
    <w:rsid w:val="003D2DEF"/>
    <w:rsid w:val="003D62CE"/>
    <w:rsid w:val="003D755D"/>
    <w:rsid w:val="003E088A"/>
    <w:rsid w:val="003E4324"/>
    <w:rsid w:val="003E5228"/>
    <w:rsid w:val="003E6374"/>
    <w:rsid w:val="003F1A09"/>
    <w:rsid w:val="003F30B7"/>
    <w:rsid w:val="003F3D68"/>
    <w:rsid w:val="003F4CB8"/>
    <w:rsid w:val="003F6156"/>
    <w:rsid w:val="003F6386"/>
    <w:rsid w:val="00401A43"/>
    <w:rsid w:val="00401CC6"/>
    <w:rsid w:val="00401F89"/>
    <w:rsid w:val="00402315"/>
    <w:rsid w:val="00404AFF"/>
    <w:rsid w:val="00405BC9"/>
    <w:rsid w:val="00405F01"/>
    <w:rsid w:val="004071C5"/>
    <w:rsid w:val="00411218"/>
    <w:rsid w:val="00411AEF"/>
    <w:rsid w:val="0041201C"/>
    <w:rsid w:val="004135E2"/>
    <w:rsid w:val="00413E1E"/>
    <w:rsid w:val="0041638D"/>
    <w:rsid w:val="00416F3E"/>
    <w:rsid w:val="0042228B"/>
    <w:rsid w:val="0042229C"/>
    <w:rsid w:val="004222AF"/>
    <w:rsid w:val="00422C0B"/>
    <w:rsid w:val="00425264"/>
    <w:rsid w:val="004258BB"/>
    <w:rsid w:val="004272F0"/>
    <w:rsid w:val="00434936"/>
    <w:rsid w:val="0043737D"/>
    <w:rsid w:val="00437AA1"/>
    <w:rsid w:val="0044074D"/>
    <w:rsid w:val="004429C7"/>
    <w:rsid w:val="00443655"/>
    <w:rsid w:val="004447A9"/>
    <w:rsid w:val="00444BFB"/>
    <w:rsid w:val="00446878"/>
    <w:rsid w:val="00447789"/>
    <w:rsid w:val="00450DA7"/>
    <w:rsid w:val="00452BBF"/>
    <w:rsid w:val="00456332"/>
    <w:rsid w:val="0046031B"/>
    <w:rsid w:val="0046139D"/>
    <w:rsid w:val="004617AD"/>
    <w:rsid w:val="00462728"/>
    <w:rsid w:val="00462A52"/>
    <w:rsid w:val="00462E5D"/>
    <w:rsid w:val="004642AB"/>
    <w:rsid w:val="00464BAE"/>
    <w:rsid w:val="004659E7"/>
    <w:rsid w:val="0047062E"/>
    <w:rsid w:val="00472935"/>
    <w:rsid w:val="00474674"/>
    <w:rsid w:val="00475260"/>
    <w:rsid w:val="00476024"/>
    <w:rsid w:val="0048116B"/>
    <w:rsid w:val="00481C01"/>
    <w:rsid w:val="00484949"/>
    <w:rsid w:val="0048650D"/>
    <w:rsid w:val="00491F93"/>
    <w:rsid w:val="004925F9"/>
    <w:rsid w:val="0049273F"/>
    <w:rsid w:val="004944B3"/>
    <w:rsid w:val="00494949"/>
    <w:rsid w:val="00495105"/>
    <w:rsid w:val="00495DD9"/>
    <w:rsid w:val="00497357"/>
    <w:rsid w:val="00497931"/>
    <w:rsid w:val="00497D5F"/>
    <w:rsid w:val="004A0E2F"/>
    <w:rsid w:val="004A1FC2"/>
    <w:rsid w:val="004A281D"/>
    <w:rsid w:val="004A2E66"/>
    <w:rsid w:val="004A3B5B"/>
    <w:rsid w:val="004A58A6"/>
    <w:rsid w:val="004A5FEF"/>
    <w:rsid w:val="004A7747"/>
    <w:rsid w:val="004B0C91"/>
    <w:rsid w:val="004B4A9A"/>
    <w:rsid w:val="004B79E6"/>
    <w:rsid w:val="004C0046"/>
    <w:rsid w:val="004C0F47"/>
    <w:rsid w:val="004C1493"/>
    <w:rsid w:val="004C15D2"/>
    <w:rsid w:val="004C302E"/>
    <w:rsid w:val="004C5429"/>
    <w:rsid w:val="004C62B7"/>
    <w:rsid w:val="004C69AB"/>
    <w:rsid w:val="004D1F59"/>
    <w:rsid w:val="004D4A86"/>
    <w:rsid w:val="004D6933"/>
    <w:rsid w:val="004E19C1"/>
    <w:rsid w:val="004E3D99"/>
    <w:rsid w:val="004E63B7"/>
    <w:rsid w:val="004E6BCD"/>
    <w:rsid w:val="004E722B"/>
    <w:rsid w:val="004E7DE3"/>
    <w:rsid w:val="004F0224"/>
    <w:rsid w:val="004F13FA"/>
    <w:rsid w:val="004F2ECA"/>
    <w:rsid w:val="004F3C2E"/>
    <w:rsid w:val="004F7391"/>
    <w:rsid w:val="00500009"/>
    <w:rsid w:val="00500FF8"/>
    <w:rsid w:val="005014AB"/>
    <w:rsid w:val="005027A9"/>
    <w:rsid w:val="005036DF"/>
    <w:rsid w:val="005041C2"/>
    <w:rsid w:val="00504442"/>
    <w:rsid w:val="00504AAF"/>
    <w:rsid w:val="00506A08"/>
    <w:rsid w:val="00507AE1"/>
    <w:rsid w:val="00507D94"/>
    <w:rsid w:val="00510E83"/>
    <w:rsid w:val="005123FE"/>
    <w:rsid w:val="00513984"/>
    <w:rsid w:val="005175A8"/>
    <w:rsid w:val="00520399"/>
    <w:rsid w:val="005204BA"/>
    <w:rsid w:val="00521088"/>
    <w:rsid w:val="00521D12"/>
    <w:rsid w:val="005225CD"/>
    <w:rsid w:val="005230D5"/>
    <w:rsid w:val="00525DD3"/>
    <w:rsid w:val="0052719B"/>
    <w:rsid w:val="005333AF"/>
    <w:rsid w:val="00534687"/>
    <w:rsid w:val="005371CB"/>
    <w:rsid w:val="00537688"/>
    <w:rsid w:val="00537F26"/>
    <w:rsid w:val="0054103D"/>
    <w:rsid w:val="00541C25"/>
    <w:rsid w:val="00542AC5"/>
    <w:rsid w:val="00542F4D"/>
    <w:rsid w:val="00544DB7"/>
    <w:rsid w:val="00545462"/>
    <w:rsid w:val="0055283B"/>
    <w:rsid w:val="00552923"/>
    <w:rsid w:val="00553306"/>
    <w:rsid w:val="005535A1"/>
    <w:rsid w:val="005556F5"/>
    <w:rsid w:val="00555C00"/>
    <w:rsid w:val="00556C8E"/>
    <w:rsid w:val="00557B89"/>
    <w:rsid w:val="00560130"/>
    <w:rsid w:val="005609B3"/>
    <w:rsid w:val="00560D3F"/>
    <w:rsid w:val="005614FA"/>
    <w:rsid w:val="00562A35"/>
    <w:rsid w:val="005653ED"/>
    <w:rsid w:val="0056693E"/>
    <w:rsid w:val="00567668"/>
    <w:rsid w:val="005708EA"/>
    <w:rsid w:val="00570A51"/>
    <w:rsid w:val="005732A4"/>
    <w:rsid w:val="005752B6"/>
    <w:rsid w:val="0058427E"/>
    <w:rsid w:val="00597698"/>
    <w:rsid w:val="005977C5"/>
    <w:rsid w:val="005A0576"/>
    <w:rsid w:val="005A1CC6"/>
    <w:rsid w:val="005A278B"/>
    <w:rsid w:val="005A39E6"/>
    <w:rsid w:val="005A72C5"/>
    <w:rsid w:val="005B07ED"/>
    <w:rsid w:val="005B2DC5"/>
    <w:rsid w:val="005B5A28"/>
    <w:rsid w:val="005B6EFD"/>
    <w:rsid w:val="005C036C"/>
    <w:rsid w:val="005C21D2"/>
    <w:rsid w:val="005C2D61"/>
    <w:rsid w:val="005C2F5E"/>
    <w:rsid w:val="005C3836"/>
    <w:rsid w:val="005C3CA3"/>
    <w:rsid w:val="005C411E"/>
    <w:rsid w:val="005C70C2"/>
    <w:rsid w:val="005D084A"/>
    <w:rsid w:val="005D0D7B"/>
    <w:rsid w:val="005D690F"/>
    <w:rsid w:val="005D78EE"/>
    <w:rsid w:val="005D7D2C"/>
    <w:rsid w:val="005E3F3A"/>
    <w:rsid w:val="005E4F4F"/>
    <w:rsid w:val="005E5F5A"/>
    <w:rsid w:val="005E7E5E"/>
    <w:rsid w:val="005F0C3F"/>
    <w:rsid w:val="005F207F"/>
    <w:rsid w:val="005F2927"/>
    <w:rsid w:val="005F3F35"/>
    <w:rsid w:val="005F4822"/>
    <w:rsid w:val="005F7D69"/>
    <w:rsid w:val="00602ABF"/>
    <w:rsid w:val="0060306B"/>
    <w:rsid w:val="00603633"/>
    <w:rsid w:val="00603C4D"/>
    <w:rsid w:val="00606911"/>
    <w:rsid w:val="00606B09"/>
    <w:rsid w:val="00606BAF"/>
    <w:rsid w:val="00606C30"/>
    <w:rsid w:val="00611166"/>
    <w:rsid w:val="00611D49"/>
    <w:rsid w:val="006144EE"/>
    <w:rsid w:val="0061473A"/>
    <w:rsid w:val="00615C4A"/>
    <w:rsid w:val="00615E41"/>
    <w:rsid w:val="0061627C"/>
    <w:rsid w:val="00616D56"/>
    <w:rsid w:val="0061756C"/>
    <w:rsid w:val="00620578"/>
    <w:rsid w:val="0062069C"/>
    <w:rsid w:val="006270F5"/>
    <w:rsid w:val="006271A3"/>
    <w:rsid w:val="006271F5"/>
    <w:rsid w:val="00631C7A"/>
    <w:rsid w:val="006364F5"/>
    <w:rsid w:val="006366AC"/>
    <w:rsid w:val="0063783C"/>
    <w:rsid w:val="00640655"/>
    <w:rsid w:val="00642DB7"/>
    <w:rsid w:val="00643579"/>
    <w:rsid w:val="00644647"/>
    <w:rsid w:val="00646EBB"/>
    <w:rsid w:val="00650CA3"/>
    <w:rsid w:val="00651F3D"/>
    <w:rsid w:val="0065333C"/>
    <w:rsid w:val="006550CE"/>
    <w:rsid w:val="00656393"/>
    <w:rsid w:val="006566C3"/>
    <w:rsid w:val="00660BF2"/>
    <w:rsid w:val="00660F8E"/>
    <w:rsid w:val="00662186"/>
    <w:rsid w:val="0066276C"/>
    <w:rsid w:val="00670E08"/>
    <w:rsid w:val="00673F90"/>
    <w:rsid w:val="00677BF4"/>
    <w:rsid w:val="006806F0"/>
    <w:rsid w:val="006821AE"/>
    <w:rsid w:val="00683088"/>
    <w:rsid w:val="00683BA2"/>
    <w:rsid w:val="0068776F"/>
    <w:rsid w:val="00687AC6"/>
    <w:rsid w:val="00692443"/>
    <w:rsid w:val="006927C7"/>
    <w:rsid w:val="006931E8"/>
    <w:rsid w:val="00694A4D"/>
    <w:rsid w:val="00694D98"/>
    <w:rsid w:val="00697EBF"/>
    <w:rsid w:val="006A021D"/>
    <w:rsid w:val="006A02CB"/>
    <w:rsid w:val="006A10FD"/>
    <w:rsid w:val="006A1120"/>
    <w:rsid w:val="006A1656"/>
    <w:rsid w:val="006A194D"/>
    <w:rsid w:val="006A4989"/>
    <w:rsid w:val="006A5F00"/>
    <w:rsid w:val="006A6ACE"/>
    <w:rsid w:val="006B30D8"/>
    <w:rsid w:val="006B364F"/>
    <w:rsid w:val="006B7A71"/>
    <w:rsid w:val="006C328E"/>
    <w:rsid w:val="006C7922"/>
    <w:rsid w:val="006D32A5"/>
    <w:rsid w:val="006D3CFB"/>
    <w:rsid w:val="006E133F"/>
    <w:rsid w:val="006E1357"/>
    <w:rsid w:val="006E150C"/>
    <w:rsid w:val="006E1818"/>
    <w:rsid w:val="006E181C"/>
    <w:rsid w:val="006E1F9C"/>
    <w:rsid w:val="006E22AF"/>
    <w:rsid w:val="006E3C89"/>
    <w:rsid w:val="006E5F09"/>
    <w:rsid w:val="006E6A89"/>
    <w:rsid w:val="006F0951"/>
    <w:rsid w:val="006F1A18"/>
    <w:rsid w:val="006F1FD2"/>
    <w:rsid w:val="006F3E5F"/>
    <w:rsid w:val="006F4F9C"/>
    <w:rsid w:val="006F693A"/>
    <w:rsid w:val="00700703"/>
    <w:rsid w:val="00700906"/>
    <w:rsid w:val="0070289C"/>
    <w:rsid w:val="00702B18"/>
    <w:rsid w:val="0070305D"/>
    <w:rsid w:val="007032CC"/>
    <w:rsid w:val="00703B5E"/>
    <w:rsid w:val="00711A2E"/>
    <w:rsid w:val="0071230E"/>
    <w:rsid w:val="007129B1"/>
    <w:rsid w:val="00714620"/>
    <w:rsid w:val="007159BC"/>
    <w:rsid w:val="00716B8F"/>
    <w:rsid w:val="00720028"/>
    <w:rsid w:val="00721E20"/>
    <w:rsid w:val="00722B65"/>
    <w:rsid w:val="00723327"/>
    <w:rsid w:val="00724152"/>
    <w:rsid w:val="00724701"/>
    <w:rsid w:val="007248FD"/>
    <w:rsid w:val="007259EF"/>
    <w:rsid w:val="00730512"/>
    <w:rsid w:val="00731130"/>
    <w:rsid w:val="007320CE"/>
    <w:rsid w:val="0073298D"/>
    <w:rsid w:val="00737F42"/>
    <w:rsid w:val="007460D3"/>
    <w:rsid w:val="007466FD"/>
    <w:rsid w:val="00747736"/>
    <w:rsid w:val="00747849"/>
    <w:rsid w:val="00747A25"/>
    <w:rsid w:val="007503D2"/>
    <w:rsid w:val="00750BDA"/>
    <w:rsid w:val="0075168E"/>
    <w:rsid w:val="0075292B"/>
    <w:rsid w:val="0075353C"/>
    <w:rsid w:val="00754F77"/>
    <w:rsid w:val="00755E73"/>
    <w:rsid w:val="007608DA"/>
    <w:rsid w:val="00762E93"/>
    <w:rsid w:val="00763088"/>
    <w:rsid w:val="007733CE"/>
    <w:rsid w:val="007762C4"/>
    <w:rsid w:val="0078008A"/>
    <w:rsid w:val="0078009E"/>
    <w:rsid w:val="00780415"/>
    <w:rsid w:val="00781DDF"/>
    <w:rsid w:val="007825FC"/>
    <w:rsid w:val="00784966"/>
    <w:rsid w:val="00784FFE"/>
    <w:rsid w:val="00785DD1"/>
    <w:rsid w:val="00786806"/>
    <w:rsid w:val="00786928"/>
    <w:rsid w:val="007908DD"/>
    <w:rsid w:val="00796220"/>
    <w:rsid w:val="007966A0"/>
    <w:rsid w:val="00797BB9"/>
    <w:rsid w:val="007A0712"/>
    <w:rsid w:val="007A1B25"/>
    <w:rsid w:val="007A1D3D"/>
    <w:rsid w:val="007A2E62"/>
    <w:rsid w:val="007A3017"/>
    <w:rsid w:val="007A3201"/>
    <w:rsid w:val="007A394F"/>
    <w:rsid w:val="007A3FCD"/>
    <w:rsid w:val="007A4CDF"/>
    <w:rsid w:val="007A5A2E"/>
    <w:rsid w:val="007B2944"/>
    <w:rsid w:val="007B3C62"/>
    <w:rsid w:val="007B489D"/>
    <w:rsid w:val="007C0CB2"/>
    <w:rsid w:val="007C3487"/>
    <w:rsid w:val="007C5503"/>
    <w:rsid w:val="007C6345"/>
    <w:rsid w:val="007C6A8D"/>
    <w:rsid w:val="007D0E5C"/>
    <w:rsid w:val="007D21AB"/>
    <w:rsid w:val="007D3057"/>
    <w:rsid w:val="007D3C65"/>
    <w:rsid w:val="007D5DA2"/>
    <w:rsid w:val="007D5F07"/>
    <w:rsid w:val="007D63C3"/>
    <w:rsid w:val="007D770B"/>
    <w:rsid w:val="007D7ED3"/>
    <w:rsid w:val="007E103C"/>
    <w:rsid w:val="007E21C0"/>
    <w:rsid w:val="007E2F8A"/>
    <w:rsid w:val="007F15D9"/>
    <w:rsid w:val="007F1A88"/>
    <w:rsid w:val="007F2DED"/>
    <w:rsid w:val="007F2E22"/>
    <w:rsid w:val="007F3B82"/>
    <w:rsid w:val="007F45DD"/>
    <w:rsid w:val="0080131A"/>
    <w:rsid w:val="008019E8"/>
    <w:rsid w:val="0080366C"/>
    <w:rsid w:val="00810183"/>
    <w:rsid w:val="00811142"/>
    <w:rsid w:val="00811543"/>
    <w:rsid w:val="008132A7"/>
    <w:rsid w:val="00821F6F"/>
    <w:rsid w:val="0082539B"/>
    <w:rsid w:val="008261F4"/>
    <w:rsid w:val="00827D69"/>
    <w:rsid w:val="008359AD"/>
    <w:rsid w:val="00836FF8"/>
    <w:rsid w:val="008379AA"/>
    <w:rsid w:val="00841E4F"/>
    <w:rsid w:val="008424AF"/>
    <w:rsid w:val="00845899"/>
    <w:rsid w:val="0084701E"/>
    <w:rsid w:val="008502FE"/>
    <w:rsid w:val="008504B5"/>
    <w:rsid w:val="008517A0"/>
    <w:rsid w:val="00853C66"/>
    <w:rsid w:val="00853FAF"/>
    <w:rsid w:val="0085650A"/>
    <w:rsid w:val="0085683D"/>
    <w:rsid w:val="00857291"/>
    <w:rsid w:val="008608D2"/>
    <w:rsid w:val="00860A30"/>
    <w:rsid w:val="0086345B"/>
    <w:rsid w:val="00865E33"/>
    <w:rsid w:val="00867537"/>
    <w:rsid w:val="0087378C"/>
    <w:rsid w:val="00877521"/>
    <w:rsid w:val="00880CF9"/>
    <w:rsid w:val="0088283B"/>
    <w:rsid w:val="00883E03"/>
    <w:rsid w:val="00891502"/>
    <w:rsid w:val="0089568F"/>
    <w:rsid w:val="008971C3"/>
    <w:rsid w:val="00897B3B"/>
    <w:rsid w:val="008A0AE9"/>
    <w:rsid w:val="008A13FF"/>
    <w:rsid w:val="008A3BF3"/>
    <w:rsid w:val="008A6DA8"/>
    <w:rsid w:val="008A7CDF"/>
    <w:rsid w:val="008B4677"/>
    <w:rsid w:val="008B67E9"/>
    <w:rsid w:val="008B6AE7"/>
    <w:rsid w:val="008B7A1E"/>
    <w:rsid w:val="008C07B8"/>
    <w:rsid w:val="008C2684"/>
    <w:rsid w:val="008C42B0"/>
    <w:rsid w:val="008C4FAD"/>
    <w:rsid w:val="008C6B2E"/>
    <w:rsid w:val="008D09E0"/>
    <w:rsid w:val="008D18A0"/>
    <w:rsid w:val="008D31AB"/>
    <w:rsid w:val="008D3CAA"/>
    <w:rsid w:val="008D67D7"/>
    <w:rsid w:val="008E001B"/>
    <w:rsid w:val="008E123C"/>
    <w:rsid w:val="008E2741"/>
    <w:rsid w:val="008E370B"/>
    <w:rsid w:val="008E42CA"/>
    <w:rsid w:val="008E43B7"/>
    <w:rsid w:val="008E5CB4"/>
    <w:rsid w:val="008E6060"/>
    <w:rsid w:val="008E6A02"/>
    <w:rsid w:val="008F3D15"/>
    <w:rsid w:val="008F4A6E"/>
    <w:rsid w:val="009008B8"/>
    <w:rsid w:val="0090248D"/>
    <w:rsid w:val="009040F2"/>
    <w:rsid w:val="0090412F"/>
    <w:rsid w:val="00905072"/>
    <w:rsid w:val="00905D85"/>
    <w:rsid w:val="0091038F"/>
    <w:rsid w:val="009122AF"/>
    <w:rsid w:val="00912E58"/>
    <w:rsid w:val="00916046"/>
    <w:rsid w:val="00916C26"/>
    <w:rsid w:val="00920201"/>
    <w:rsid w:val="009202FF"/>
    <w:rsid w:val="009224DB"/>
    <w:rsid w:val="009236AA"/>
    <w:rsid w:val="0092712A"/>
    <w:rsid w:val="00930E3F"/>
    <w:rsid w:val="009319D6"/>
    <w:rsid w:val="00932919"/>
    <w:rsid w:val="009341DE"/>
    <w:rsid w:val="00935B84"/>
    <w:rsid w:val="00935C1D"/>
    <w:rsid w:val="009418FE"/>
    <w:rsid w:val="009458CC"/>
    <w:rsid w:val="009475B6"/>
    <w:rsid w:val="009504CF"/>
    <w:rsid w:val="00953BF8"/>
    <w:rsid w:val="00956E85"/>
    <w:rsid w:val="0095755E"/>
    <w:rsid w:val="00960794"/>
    <w:rsid w:val="009608AC"/>
    <w:rsid w:val="00960C7A"/>
    <w:rsid w:val="00962D73"/>
    <w:rsid w:val="00963586"/>
    <w:rsid w:val="00963D9E"/>
    <w:rsid w:val="00964967"/>
    <w:rsid w:val="009653CC"/>
    <w:rsid w:val="00966E70"/>
    <w:rsid w:val="00967DF6"/>
    <w:rsid w:val="00970711"/>
    <w:rsid w:val="00970C36"/>
    <w:rsid w:val="009718A5"/>
    <w:rsid w:val="00974E4A"/>
    <w:rsid w:val="0097531C"/>
    <w:rsid w:val="0097551D"/>
    <w:rsid w:val="009761CB"/>
    <w:rsid w:val="009763AA"/>
    <w:rsid w:val="00977798"/>
    <w:rsid w:val="00980063"/>
    <w:rsid w:val="00980C11"/>
    <w:rsid w:val="0098395F"/>
    <w:rsid w:val="0098396E"/>
    <w:rsid w:val="00983E4D"/>
    <w:rsid w:val="00984951"/>
    <w:rsid w:val="0098752A"/>
    <w:rsid w:val="0098773F"/>
    <w:rsid w:val="00987E71"/>
    <w:rsid w:val="00990449"/>
    <w:rsid w:val="009911C7"/>
    <w:rsid w:val="009933FA"/>
    <w:rsid w:val="00993439"/>
    <w:rsid w:val="00995692"/>
    <w:rsid w:val="009957DC"/>
    <w:rsid w:val="00997099"/>
    <w:rsid w:val="00997FC9"/>
    <w:rsid w:val="009A120C"/>
    <w:rsid w:val="009A1F39"/>
    <w:rsid w:val="009A1FF9"/>
    <w:rsid w:val="009A3D33"/>
    <w:rsid w:val="009A6310"/>
    <w:rsid w:val="009A6516"/>
    <w:rsid w:val="009B105F"/>
    <w:rsid w:val="009B1DEE"/>
    <w:rsid w:val="009B2940"/>
    <w:rsid w:val="009B44E9"/>
    <w:rsid w:val="009B46D9"/>
    <w:rsid w:val="009B6240"/>
    <w:rsid w:val="009B6786"/>
    <w:rsid w:val="009C0123"/>
    <w:rsid w:val="009C10FD"/>
    <w:rsid w:val="009C4851"/>
    <w:rsid w:val="009C665F"/>
    <w:rsid w:val="009C775E"/>
    <w:rsid w:val="009C7BC3"/>
    <w:rsid w:val="009D0576"/>
    <w:rsid w:val="009D07E2"/>
    <w:rsid w:val="009D1C88"/>
    <w:rsid w:val="009D2BEB"/>
    <w:rsid w:val="009D36F4"/>
    <w:rsid w:val="009D6BF9"/>
    <w:rsid w:val="009D7D6C"/>
    <w:rsid w:val="009E0F6E"/>
    <w:rsid w:val="009E145D"/>
    <w:rsid w:val="009E183B"/>
    <w:rsid w:val="009E5BE0"/>
    <w:rsid w:val="009E5CB0"/>
    <w:rsid w:val="009E6C5A"/>
    <w:rsid w:val="009F05D5"/>
    <w:rsid w:val="009F078E"/>
    <w:rsid w:val="009F0B6E"/>
    <w:rsid w:val="009F58E2"/>
    <w:rsid w:val="009F710E"/>
    <w:rsid w:val="00A020D8"/>
    <w:rsid w:val="00A04D51"/>
    <w:rsid w:val="00A055F3"/>
    <w:rsid w:val="00A0567E"/>
    <w:rsid w:val="00A05923"/>
    <w:rsid w:val="00A10894"/>
    <w:rsid w:val="00A14590"/>
    <w:rsid w:val="00A14834"/>
    <w:rsid w:val="00A15CAF"/>
    <w:rsid w:val="00A1755F"/>
    <w:rsid w:val="00A20EB3"/>
    <w:rsid w:val="00A2218F"/>
    <w:rsid w:val="00A25E9D"/>
    <w:rsid w:val="00A275BE"/>
    <w:rsid w:val="00A30056"/>
    <w:rsid w:val="00A30135"/>
    <w:rsid w:val="00A315B8"/>
    <w:rsid w:val="00A3589D"/>
    <w:rsid w:val="00A3747A"/>
    <w:rsid w:val="00A4125A"/>
    <w:rsid w:val="00A4222D"/>
    <w:rsid w:val="00A42503"/>
    <w:rsid w:val="00A47F2D"/>
    <w:rsid w:val="00A51DE3"/>
    <w:rsid w:val="00A51E4A"/>
    <w:rsid w:val="00A533ED"/>
    <w:rsid w:val="00A545FF"/>
    <w:rsid w:val="00A56A21"/>
    <w:rsid w:val="00A56B8B"/>
    <w:rsid w:val="00A5761E"/>
    <w:rsid w:val="00A57C8A"/>
    <w:rsid w:val="00A57DF3"/>
    <w:rsid w:val="00A63480"/>
    <w:rsid w:val="00A63EFA"/>
    <w:rsid w:val="00A72A07"/>
    <w:rsid w:val="00A72E6A"/>
    <w:rsid w:val="00A741B3"/>
    <w:rsid w:val="00A746C9"/>
    <w:rsid w:val="00A80B28"/>
    <w:rsid w:val="00A81196"/>
    <w:rsid w:val="00A8271A"/>
    <w:rsid w:val="00A830BC"/>
    <w:rsid w:val="00A83BC8"/>
    <w:rsid w:val="00A865CB"/>
    <w:rsid w:val="00A86F78"/>
    <w:rsid w:val="00A91321"/>
    <w:rsid w:val="00A924B8"/>
    <w:rsid w:val="00A939E7"/>
    <w:rsid w:val="00A944C8"/>
    <w:rsid w:val="00A9652D"/>
    <w:rsid w:val="00A96AB4"/>
    <w:rsid w:val="00A97D0D"/>
    <w:rsid w:val="00AA2290"/>
    <w:rsid w:val="00AA2935"/>
    <w:rsid w:val="00AA2C6E"/>
    <w:rsid w:val="00AA3018"/>
    <w:rsid w:val="00AA3E0A"/>
    <w:rsid w:val="00AB0902"/>
    <w:rsid w:val="00AB0F2A"/>
    <w:rsid w:val="00AB28E6"/>
    <w:rsid w:val="00AB4605"/>
    <w:rsid w:val="00AB63D6"/>
    <w:rsid w:val="00AB6C59"/>
    <w:rsid w:val="00AB6FD6"/>
    <w:rsid w:val="00AB78D4"/>
    <w:rsid w:val="00AC22D6"/>
    <w:rsid w:val="00AC326E"/>
    <w:rsid w:val="00AC3630"/>
    <w:rsid w:val="00AC4982"/>
    <w:rsid w:val="00AC4CC8"/>
    <w:rsid w:val="00AC6382"/>
    <w:rsid w:val="00AC7209"/>
    <w:rsid w:val="00AD42DD"/>
    <w:rsid w:val="00AD575E"/>
    <w:rsid w:val="00AD77DD"/>
    <w:rsid w:val="00AE12D2"/>
    <w:rsid w:val="00AE400D"/>
    <w:rsid w:val="00AE5028"/>
    <w:rsid w:val="00AE5890"/>
    <w:rsid w:val="00AF2858"/>
    <w:rsid w:val="00AF3696"/>
    <w:rsid w:val="00AF560F"/>
    <w:rsid w:val="00AF5B8B"/>
    <w:rsid w:val="00AF630B"/>
    <w:rsid w:val="00AF677E"/>
    <w:rsid w:val="00AF6D3D"/>
    <w:rsid w:val="00AF7908"/>
    <w:rsid w:val="00B0459F"/>
    <w:rsid w:val="00B05210"/>
    <w:rsid w:val="00B05314"/>
    <w:rsid w:val="00B06DF5"/>
    <w:rsid w:val="00B06F34"/>
    <w:rsid w:val="00B0713A"/>
    <w:rsid w:val="00B071C7"/>
    <w:rsid w:val="00B0788E"/>
    <w:rsid w:val="00B1035A"/>
    <w:rsid w:val="00B13330"/>
    <w:rsid w:val="00B141CC"/>
    <w:rsid w:val="00B157E6"/>
    <w:rsid w:val="00B1581D"/>
    <w:rsid w:val="00B20B38"/>
    <w:rsid w:val="00B20DAE"/>
    <w:rsid w:val="00B21D7A"/>
    <w:rsid w:val="00B238A3"/>
    <w:rsid w:val="00B264BE"/>
    <w:rsid w:val="00B274D0"/>
    <w:rsid w:val="00B31088"/>
    <w:rsid w:val="00B3183A"/>
    <w:rsid w:val="00B34271"/>
    <w:rsid w:val="00B3444F"/>
    <w:rsid w:val="00B35D49"/>
    <w:rsid w:val="00B36EA2"/>
    <w:rsid w:val="00B413C1"/>
    <w:rsid w:val="00B41A74"/>
    <w:rsid w:val="00B438E5"/>
    <w:rsid w:val="00B50341"/>
    <w:rsid w:val="00B51B71"/>
    <w:rsid w:val="00B52236"/>
    <w:rsid w:val="00B63E0F"/>
    <w:rsid w:val="00B64BA4"/>
    <w:rsid w:val="00B65C63"/>
    <w:rsid w:val="00B65EB1"/>
    <w:rsid w:val="00B67771"/>
    <w:rsid w:val="00B72F25"/>
    <w:rsid w:val="00B73E2F"/>
    <w:rsid w:val="00B75F43"/>
    <w:rsid w:val="00B80996"/>
    <w:rsid w:val="00B81C02"/>
    <w:rsid w:val="00B839C9"/>
    <w:rsid w:val="00B85402"/>
    <w:rsid w:val="00B85866"/>
    <w:rsid w:val="00B868ED"/>
    <w:rsid w:val="00B91746"/>
    <w:rsid w:val="00B953E4"/>
    <w:rsid w:val="00BA012C"/>
    <w:rsid w:val="00BA126D"/>
    <w:rsid w:val="00BA2778"/>
    <w:rsid w:val="00BA2838"/>
    <w:rsid w:val="00BA3870"/>
    <w:rsid w:val="00BA50AF"/>
    <w:rsid w:val="00BA5568"/>
    <w:rsid w:val="00BA5B33"/>
    <w:rsid w:val="00BB096E"/>
    <w:rsid w:val="00BB1D44"/>
    <w:rsid w:val="00BB2468"/>
    <w:rsid w:val="00BB2C45"/>
    <w:rsid w:val="00BB2C66"/>
    <w:rsid w:val="00BB4657"/>
    <w:rsid w:val="00BB60D0"/>
    <w:rsid w:val="00BB75F6"/>
    <w:rsid w:val="00BB7B63"/>
    <w:rsid w:val="00BC0A1C"/>
    <w:rsid w:val="00BC104D"/>
    <w:rsid w:val="00BC11BD"/>
    <w:rsid w:val="00BC207E"/>
    <w:rsid w:val="00BC24D1"/>
    <w:rsid w:val="00BC2980"/>
    <w:rsid w:val="00BC3D5C"/>
    <w:rsid w:val="00BC4189"/>
    <w:rsid w:val="00BD076A"/>
    <w:rsid w:val="00BD0C40"/>
    <w:rsid w:val="00BD1362"/>
    <w:rsid w:val="00BD2231"/>
    <w:rsid w:val="00BD22ED"/>
    <w:rsid w:val="00BD344F"/>
    <w:rsid w:val="00BD354C"/>
    <w:rsid w:val="00BD3D68"/>
    <w:rsid w:val="00BD4826"/>
    <w:rsid w:val="00BD5DE4"/>
    <w:rsid w:val="00BD63F0"/>
    <w:rsid w:val="00BD756E"/>
    <w:rsid w:val="00BE0150"/>
    <w:rsid w:val="00BE0269"/>
    <w:rsid w:val="00BE05E7"/>
    <w:rsid w:val="00BE0978"/>
    <w:rsid w:val="00BE3E18"/>
    <w:rsid w:val="00BE4A1C"/>
    <w:rsid w:val="00BE70B7"/>
    <w:rsid w:val="00BE76A1"/>
    <w:rsid w:val="00BF16EC"/>
    <w:rsid w:val="00BF1A15"/>
    <w:rsid w:val="00BF1E3D"/>
    <w:rsid w:val="00BF471A"/>
    <w:rsid w:val="00BF51FF"/>
    <w:rsid w:val="00C002D1"/>
    <w:rsid w:val="00C02453"/>
    <w:rsid w:val="00C047D1"/>
    <w:rsid w:val="00C06D3C"/>
    <w:rsid w:val="00C10F44"/>
    <w:rsid w:val="00C120C6"/>
    <w:rsid w:val="00C1273F"/>
    <w:rsid w:val="00C13DCD"/>
    <w:rsid w:val="00C206AC"/>
    <w:rsid w:val="00C225BB"/>
    <w:rsid w:val="00C226F9"/>
    <w:rsid w:val="00C22AEF"/>
    <w:rsid w:val="00C26B6F"/>
    <w:rsid w:val="00C27FCB"/>
    <w:rsid w:val="00C31BBA"/>
    <w:rsid w:val="00C31DDA"/>
    <w:rsid w:val="00C34B31"/>
    <w:rsid w:val="00C35DF7"/>
    <w:rsid w:val="00C35F2A"/>
    <w:rsid w:val="00C37E8C"/>
    <w:rsid w:val="00C411A4"/>
    <w:rsid w:val="00C42602"/>
    <w:rsid w:val="00C44717"/>
    <w:rsid w:val="00C4522A"/>
    <w:rsid w:val="00C507B3"/>
    <w:rsid w:val="00C50ABE"/>
    <w:rsid w:val="00C52415"/>
    <w:rsid w:val="00C55F17"/>
    <w:rsid w:val="00C565CA"/>
    <w:rsid w:val="00C5694E"/>
    <w:rsid w:val="00C57E34"/>
    <w:rsid w:val="00C6197B"/>
    <w:rsid w:val="00C65805"/>
    <w:rsid w:val="00C65EB8"/>
    <w:rsid w:val="00C671DA"/>
    <w:rsid w:val="00C71C2A"/>
    <w:rsid w:val="00C76C38"/>
    <w:rsid w:val="00C80BC2"/>
    <w:rsid w:val="00C828AC"/>
    <w:rsid w:val="00C829E8"/>
    <w:rsid w:val="00C82F3B"/>
    <w:rsid w:val="00C83468"/>
    <w:rsid w:val="00C86519"/>
    <w:rsid w:val="00C8779C"/>
    <w:rsid w:val="00C8783F"/>
    <w:rsid w:val="00C91059"/>
    <w:rsid w:val="00C922BF"/>
    <w:rsid w:val="00C9259D"/>
    <w:rsid w:val="00C929C4"/>
    <w:rsid w:val="00C95027"/>
    <w:rsid w:val="00C96550"/>
    <w:rsid w:val="00C96FF8"/>
    <w:rsid w:val="00CA1C02"/>
    <w:rsid w:val="00CA1F01"/>
    <w:rsid w:val="00CA20EB"/>
    <w:rsid w:val="00CA3F2C"/>
    <w:rsid w:val="00CA45AF"/>
    <w:rsid w:val="00CA4A2E"/>
    <w:rsid w:val="00CA4C43"/>
    <w:rsid w:val="00CA64F1"/>
    <w:rsid w:val="00CB0920"/>
    <w:rsid w:val="00CB0F2D"/>
    <w:rsid w:val="00CB1FFB"/>
    <w:rsid w:val="00CB2907"/>
    <w:rsid w:val="00CB4422"/>
    <w:rsid w:val="00CC1F5F"/>
    <w:rsid w:val="00CC3649"/>
    <w:rsid w:val="00CC4EC0"/>
    <w:rsid w:val="00CC50AE"/>
    <w:rsid w:val="00CC587A"/>
    <w:rsid w:val="00CC625A"/>
    <w:rsid w:val="00CD023C"/>
    <w:rsid w:val="00CD098B"/>
    <w:rsid w:val="00CD1A74"/>
    <w:rsid w:val="00CD1CFB"/>
    <w:rsid w:val="00CD1F7E"/>
    <w:rsid w:val="00CD26A0"/>
    <w:rsid w:val="00CD26FC"/>
    <w:rsid w:val="00CD2978"/>
    <w:rsid w:val="00CD4251"/>
    <w:rsid w:val="00CD50A5"/>
    <w:rsid w:val="00CD69FE"/>
    <w:rsid w:val="00CD6FC9"/>
    <w:rsid w:val="00CE0DFC"/>
    <w:rsid w:val="00CE10D5"/>
    <w:rsid w:val="00CE11D4"/>
    <w:rsid w:val="00CE2515"/>
    <w:rsid w:val="00CE289B"/>
    <w:rsid w:val="00CE28B3"/>
    <w:rsid w:val="00CE2DF9"/>
    <w:rsid w:val="00CE5773"/>
    <w:rsid w:val="00CF1D8A"/>
    <w:rsid w:val="00CF21AA"/>
    <w:rsid w:val="00CF3A60"/>
    <w:rsid w:val="00CF4522"/>
    <w:rsid w:val="00CF4976"/>
    <w:rsid w:val="00CF655A"/>
    <w:rsid w:val="00CF7074"/>
    <w:rsid w:val="00D039B3"/>
    <w:rsid w:val="00D04D7D"/>
    <w:rsid w:val="00D05FFB"/>
    <w:rsid w:val="00D06732"/>
    <w:rsid w:val="00D1047B"/>
    <w:rsid w:val="00D10DF0"/>
    <w:rsid w:val="00D11A86"/>
    <w:rsid w:val="00D12E59"/>
    <w:rsid w:val="00D13739"/>
    <w:rsid w:val="00D138FE"/>
    <w:rsid w:val="00D14B3F"/>
    <w:rsid w:val="00D17601"/>
    <w:rsid w:val="00D17C69"/>
    <w:rsid w:val="00D213E0"/>
    <w:rsid w:val="00D21F98"/>
    <w:rsid w:val="00D227A3"/>
    <w:rsid w:val="00D2394F"/>
    <w:rsid w:val="00D23A76"/>
    <w:rsid w:val="00D23C86"/>
    <w:rsid w:val="00D23F64"/>
    <w:rsid w:val="00D24236"/>
    <w:rsid w:val="00D2527D"/>
    <w:rsid w:val="00D30427"/>
    <w:rsid w:val="00D3088C"/>
    <w:rsid w:val="00D310FF"/>
    <w:rsid w:val="00D313B8"/>
    <w:rsid w:val="00D31CEA"/>
    <w:rsid w:val="00D32CD5"/>
    <w:rsid w:val="00D33748"/>
    <w:rsid w:val="00D33B22"/>
    <w:rsid w:val="00D340CA"/>
    <w:rsid w:val="00D35210"/>
    <w:rsid w:val="00D364F3"/>
    <w:rsid w:val="00D41F04"/>
    <w:rsid w:val="00D420F5"/>
    <w:rsid w:val="00D43874"/>
    <w:rsid w:val="00D47EC5"/>
    <w:rsid w:val="00D507E8"/>
    <w:rsid w:val="00D511E5"/>
    <w:rsid w:val="00D53DFC"/>
    <w:rsid w:val="00D5443A"/>
    <w:rsid w:val="00D556EE"/>
    <w:rsid w:val="00D57638"/>
    <w:rsid w:val="00D61066"/>
    <w:rsid w:val="00D61E2F"/>
    <w:rsid w:val="00D629C0"/>
    <w:rsid w:val="00D63D0C"/>
    <w:rsid w:val="00D70089"/>
    <w:rsid w:val="00D70881"/>
    <w:rsid w:val="00D7404A"/>
    <w:rsid w:val="00D7590E"/>
    <w:rsid w:val="00D82680"/>
    <w:rsid w:val="00D82CF2"/>
    <w:rsid w:val="00D83DAD"/>
    <w:rsid w:val="00D86463"/>
    <w:rsid w:val="00D87546"/>
    <w:rsid w:val="00D87D54"/>
    <w:rsid w:val="00D92265"/>
    <w:rsid w:val="00D925C0"/>
    <w:rsid w:val="00D92DF7"/>
    <w:rsid w:val="00D9345D"/>
    <w:rsid w:val="00D9346E"/>
    <w:rsid w:val="00D936DC"/>
    <w:rsid w:val="00D93702"/>
    <w:rsid w:val="00D94C96"/>
    <w:rsid w:val="00D96486"/>
    <w:rsid w:val="00D97F76"/>
    <w:rsid w:val="00DA0456"/>
    <w:rsid w:val="00DA0986"/>
    <w:rsid w:val="00DA13AA"/>
    <w:rsid w:val="00DA1E7F"/>
    <w:rsid w:val="00DA1FF4"/>
    <w:rsid w:val="00DA3576"/>
    <w:rsid w:val="00DA3FCC"/>
    <w:rsid w:val="00DA5617"/>
    <w:rsid w:val="00DB10A3"/>
    <w:rsid w:val="00DB2894"/>
    <w:rsid w:val="00DB33FC"/>
    <w:rsid w:val="00DB47D6"/>
    <w:rsid w:val="00DB64CD"/>
    <w:rsid w:val="00DC065A"/>
    <w:rsid w:val="00DC0752"/>
    <w:rsid w:val="00DC0F4B"/>
    <w:rsid w:val="00DC2E55"/>
    <w:rsid w:val="00DC4EFC"/>
    <w:rsid w:val="00DC6A2C"/>
    <w:rsid w:val="00DC7D10"/>
    <w:rsid w:val="00DD1674"/>
    <w:rsid w:val="00DD283D"/>
    <w:rsid w:val="00DD2D68"/>
    <w:rsid w:val="00DD4DC0"/>
    <w:rsid w:val="00DD6966"/>
    <w:rsid w:val="00DD7665"/>
    <w:rsid w:val="00DD7FDF"/>
    <w:rsid w:val="00DE062A"/>
    <w:rsid w:val="00DE2595"/>
    <w:rsid w:val="00DE3997"/>
    <w:rsid w:val="00DE4B8D"/>
    <w:rsid w:val="00DE631D"/>
    <w:rsid w:val="00DE708C"/>
    <w:rsid w:val="00DE75E5"/>
    <w:rsid w:val="00DF086A"/>
    <w:rsid w:val="00DF2007"/>
    <w:rsid w:val="00DF4D1A"/>
    <w:rsid w:val="00DF5C94"/>
    <w:rsid w:val="00DF5E0E"/>
    <w:rsid w:val="00DF7DF2"/>
    <w:rsid w:val="00DF7E84"/>
    <w:rsid w:val="00E002EF"/>
    <w:rsid w:val="00E00616"/>
    <w:rsid w:val="00E03663"/>
    <w:rsid w:val="00E047A2"/>
    <w:rsid w:val="00E1039E"/>
    <w:rsid w:val="00E115BD"/>
    <w:rsid w:val="00E12072"/>
    <w:rsid w:val="00E14ABB"/>
    <w:rsid w:val="00E177D3"/>
    <w:rsid w:val="00E2089C"/>
    <w:rsid w:val="00E2107A"/>
    <w:rsid w:val="00E21EBC"/>
    <w:rsid w:val="00E238C0"/>
    <w:rsid w:val="00E23951"/>
    <w:rsid w:val="00E25011"/>
    <w:rsid w:val="00E25EAF"/>
    <w:rsid w:val="00E262C2"/>
    <w:rsid w:val="00E27355"/>
    <w:rsid w:val="00E27451"/>
    <w:rsid w:val="00E30107"/>
    <w:rsid w:val="00E3093B"/>
    <w:rsid w:val="00E30A52"/>
    <w:rsid w:val="00E31D61"/>
    <w:rsid w:val="00E31F4C"/>
    <w:rsid w:val="00E3502E"/>
    <w:rsid w:val="00E35FDD"/>
    <w:rsid w:val="00E41DA5"/>
    <w:rsid w:val="00E44247"/>
    <w:rsid w:val="00E44F39"/>
    <w:rsid w:val="00E45A22"/>
    <w:rsid w:val="00E47D26"/>
    <w:rsid w:val="00E505A7"/>
    <w:rsid w:val="00E50932"/>
    <w:rsid w:val="00E52585"/>
    <w:rsid w:val="00E52FD6"/>
    <w:rsid w:val="00E54183"/>
    <w:rsid w:val="00E54852"/>
    <w:rsid w:val="00E54B34"/>
    <w:rsid w:val="00E561B7"/>
    <w:rsid w:val="00E56AB0"/>
    <w:rsid w:val="00E5792E"/>
    <w:rsid w:val="00E6011E"/>
    <w:rsid w:val="00E612CF"/>
    <w:rsid w:val="00E678A2"/>
    <w:rsid w:val="00E738E7"/>
    <w:rsid w:val="00E73B8A"/>
    <w:rsid w:val="00E803F4"/>
    <w:rsid w:val="00E8059E"/>
    <w:rsid w:val="00E8119D"/>
    <w:rsid w:val="00E81E66"/>
    <w:rsid w:val="00E87B84"/>
    <w:rsid w:val="00E9114C"/>
    <w:rsid w:val="00E92809"/>
    <w:rsid w:val="00E92D66"/>
    <w:rsid w:val="00E95774"/>
    <w:rsid w:val="00E962ED"/>
    <w:rsid w:val="00EA0C68"/>
    <w:rsid w:val="00EA1148"/>
    <w:rsid w:val="00EA3718"/>
    <w:rsid w:val="00EA611D"/>
    <w:rsid w:val="00EA7566"/>
    <w:rsid w:val="00EA7715"/>
    <w:rsid w:val="00EB0A9C"/>
    <w:rsid w:val="00EB0D1C"/>
    <w:rsid w:val="00EB1F43"/>
    <w:rsid w:val="00EB2AD4"/>
    <w:rsid w:val="00EB4477"/>
    <w:rsid w:val="00EB6C70"/>
    <w:rsid w:val="00EB753F"/>
    <w:rsid w:val="00EC035C"/>
    <w:rsid w:val="00EC0BA7"/>
    <w:rsid w:val="00EC14FC"/>
    <w:rsid w:val="00EC1C5F"/>
    <w:rsid w:val="00EC3EDA"/>
    <w:rsid w:val="00EC6D64"/>
    <w:rsid w:val="00EC7D34"/>
    <w:rsid w:val="00ED1AC2"/>
    <w:rsid w:val="00ED3AA6"/>
    <w:rsid w:val="00ED3F3F"/>
    <w:rsid w:val="00ED5ADE"/>
    <w:rsid w:val="00EE44D7"/>
    <w:rsid w:val="00EF1D73"/>
    <w:rsid w:val="00EF23F3"/>
    <w:rsid w:val="00EF399D"/>
    <w:rsid w:val="00EF5EEF"/>
    <w:rsid w:val="00F0429D"/>
    <w:rsid w:val="00F055D3"/>
    <w:rsid w:val="00F05F2E"/>
    <w:rsid w:val="00F06A4A"/>
    <w:rsid w:val="00F07DFD"/>
    <w:rsid w:val="00F10F47"/>
    <w:rsid w:val="00F12881"/>
    <w:rsid w:val="00F171AE"/>
    <w:rsid w:val="00F171B7"/>
    <w:rsid w:val="00F20931"/>
    <w:rsid w:val="00F214B8"/>
    <w:rsid w:val="00F219FA"/>
    <w:rsid w:val="00F2338B"/>
    <w:rsid w:val="00F23B47"/>
    <w:rsid w:val="00F25083"/>
    <w:rsid w:val="00F2583C"/>
    <w:rsid w:val="00F258C2"/>
    <w:rsid w:val="00F261D2"/>
    <w:rsid w:val="00F27F45"/>
    <w:rsid w:val="00F308D1"/>
    <w:rsid w:val="00F328D2"/>
    <w:rsid w:val="00F32F7A"/>
    <w:rsid w:val="00F34581"/>
    <w:rsid w:val="00F35131"/>
    <w:rsid w:val="00F35BDA"/>
    <w:rsid w:val="00F375BF"/>
    <w:rsid w:val="00F41A6C"/>
    <w:rsid w:val="00F41D44"/>
    <w:rsid w:val="00F42DFE"/>
    <w:rsid w:val="00F53866"/>
    <w:rsid w:val="00F53F57"/>
    <w:rsid w:val="00F54F70"/>
    <w:rsid w:val="00F5500B"/>
    <w:rsid w:val="00F55134"/>
    <w:rsid w:val="00F555D6"/>
    <w:rsid w:val="00F55ED4"/>
    <w:rsid w:val="00F57098"/>
    <w:rsid w:val="00F5733F"/>
    <w:rsid w:val="00F57CC1"/>
    <w:rsid w:val="00F60599"/>
    <w:rsid w:val="00F61489"/>
    <w:rsid w:val="00F629C0"/>
    <w:rsid w:val="00F63A3A"/>
    <w:rsid w:val="00F65CDE"/>
    <w:rsid w:val="00F70600"/>
    <w:rsid w:val="00F74E1B"/>
    <w:rsid w:val="00F75F36"/>
    <w:rsid w:val="00F76045"/>
    <w:rsid w:val="00F763F4"/>
    <w:rsid w:val="00F80146"/>
    <w:rsid w:val="00F82CC9"/>
    <w:rsid w:val="00F83AD1"/>
    <w:rsid w:val="00F856EB"/>
    <w:rsid w:val="00F86F35"/>
    <w:rsid w:val="00F91A8E"/>
    <w:rsid w:val="00F91F27"/>
    <w:rsid w:val="00F937CC"/>
    <w:rsid w:val="00F941FC"/>
    <w:rsid w:val="00F9472C"/>
    <w:rsid w:val="00FA0510"/>
    <w:rsid w:val="00FA0597"/>
    <w:rsid w:val="00FA0F35"/>
    <w:rsid w:val="00FA5B1D"/>
    <w:rsid w:val="00FA6823"/>
    <w:rsid w:val="00FB148D"/>
    <w:rsid w:val="00FB2521"/>
    <w:rsid w:val="00FB2568"/>
    <w:rsid w:val="00FB3981"/>
    <w:rsid w:val="00FB4591"/>
    <w:rsid w:val="00FB49F7"/>
    <w:rsid w:val="00FB4DA6"/>
    <w:rsid w:val="00FB5FD7"/>
    <w:rsid w:val="00FB6684"/>
    <w:rsid w:val="00FC0382"/>
    <w:rsid w:val="00FC0649"/>
    <w:rsid w:val="00FC0C15"/>
    <w:rsid w:val="00FC11E0"/>
    <w:rsid w:val="00FC5F1D"/>
    <w:rsid w:val="00FC63A0"/>
    <w:rsid w:val="00FC74A4"/>
    <w:rsid w:val="00FC7DC8"/>
    <w:rsid w:val="00FD2B09"/>
    <w:rsid w:val="00FD4AD5"/>
    <w:rsid w:val="00FD6A3F"/>
    <w:rsid w:val="00FE080D"/>
    <w:rsid w:val="00FE0A0F"/>
    <w:rsid w:val="00FE0F8B"/>
    <w:rsid w:val="00FE2BCA"/>
    <w:rsid w:val="00FE2E18"/>
    <w:rsid w:val="00FE3F87"/>
    <w:rsid w:val="00FE48F8"/>
    <w:rsid w:val="00FE4C68"/>
    <w:rsid w:val="00FE5E1E"/>
    <w:rsid w:val="00FE74DD"/>
    <w:rsid w:val="00FE7F6F"/>
    <w:rsid w:val="00FF1A19"/>
    <w:rsid w:val="00FF1B99"/>
    <w:rsid w:val="00FF2604"/>
    <w:rsid w:val="00FF43B3"/>
    <w:rsid w:val="00FF7514"/>
    <w:rsid w:val="00FF7A39"/>
    <w:rsid w:val="00FF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6DF1F"/>
  <w15:chartTrackingRefBased/>
  <w15:docId w15:val="{8FAF313A-96AF-43A3-8DCF-E973F91C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C7D10"/>
    <w:pPr>
      <w:spacing w:line="360" w:lineRule="auto"/>
    </w:pPr>
  </w:style>
  <w:style w:type="paragraph" w:styleId="Nagwek1">
    <w:name w:val="heading 1"/>
    <w:basedOn w:val="Normalny"/>
    <w:next w:val="Normalny"/>
    <w:link w:val="Nagwek1Znak"/>
    <w:qFormat/>
    <w:rsid w:val="00DF2007"/>
    <w:pPr>
      <w:keepNext/>
      <w:outlineLvl w:val="0"/>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nspekt1">
    <w:name w:val="Konspekt1"/>
    <w:basedOn w:val="Normalny"/>
    <w:rsid w:val="00DF2007"/>
    <w:pPr>
      <w:numPr>
        <w:numId w:val="1"/>
      </w:numPr>
      <w:jc w:val="both"/>
    </w:pPr>
  </w:style>
  <w:style w:type="paragraph" w:styleId="Tytu">
    <w:name w:val="Title"/>
    <w:basedOn w:val="Normalny"/>
    <w:link w:val="TytuZnak"/>
    <w:qFormat/>
    <w:rsid w:val="00DF2007"/>
    <w:pPr>
      <w:ind w:left="4956"/>
      <w:jc w:val="center"/>
    </w:pPr>
    <w:rPr>
      <w:b/>
      <w:sz w:val="24"/>
      <w:lang w:val="x-none" w:eastAsia="x-none"/>
    </w:rPr>
  </w:style>
  <w:style w:type="paragraph" w:styleId="Stopka">
    <w:name w:val="footer"/>
    <w:basedOn w:val="Normalny"/>
    <w:link w:val="StopkaZnak"/>
    <w:uiPriority w:val="99"/>
    <w:rsid w:val="00DF2007"/>
    <w:pPr>
      <w:tabs>
        <w:tab w:val="center" w:pos="4536"/>
        <w:tab w:val="right" w:pos="9072"/>
      </w:tabs>
    </w:pPr>
  </w:style>
  <w:style w:type="character" w:styleId="Numerstrony">
    <w:name w:val="page number"/>
    <w:basedOn w:val="Domylnaczcionkaakapitu"/>
    <w:rsid w:val="00DF2007"/>
  </w:style>
  <w:style w:type="paragraph" w:styleId="Nagwek">
    <w:name w:val="header"/>
    <w:basedOn w:val="Normalny"/>
    <w:link w:val="NagwekZnak"/>
    <w:uiPriority w:val="99"/>
    <w:rsid w:val="00DF2007"/>
    <w:pPr>
      <w:tabs>
        <w:tab w:val="center" w:pos="4536"/>
        <w:tab w:val="right" w:pos="9072"/>
      </w:tabs>
    </w:pPr>
  </w:style>
  <w:style w:type="character" w:styleId="Hipercze">
    <w:name w:val="Hyperlink"/>
    <w:rsid w:val="0062069C"/>
    <w:rPr>
      <w:color w:val="0000FF"/>
      <w:u w:val="single"/>
    </w:rPr>
  </w:style>
  <w:style w:type="character" w:styleId="Odwoaniedokomentarza">
    <w:name w:val="annotation reference"/>
    <w:semiHidden/>
    <w:rsid w:val="003D2DEF"/>
    <w:rPr>
      <w:sz w:val="16"/>
      <w:szCs w:val="16"/>
    </w:rPr>
  </w:style>
  <w:style w:type="paragraph" w:styleId="Tekstkomentarza">
    <w:name w:val="annotation text"/>
    <w:basedOn w:val="Normalny"/>
    <w:semiHidden/>
    <w:rsid w:val="003D2DEF"/>
  </w:style>
  <w:style w:type="paragraph" w:styleId="Tematkomentarza">
    <w:name w:val="annotation subject"/>
    <w:basedOn w:val="Tekstkomentarza"/>
    <w:next w:val="Tekstkomentarza"/>
    <w:semiHidden/>
    <w:rsid w:val="003D2DEF"/>
    <w:rPr>
      <w:b/>
      <w:bCs/>
    </w:rPr>
  </w:style>
  <w:style w:type="paragraph" w:styleId="Tekstdymka">
    <w:name w:val="Balloon Text"/>
    <w:basedOn w:val="Normalny"/>
    <w:semiHidden/>
    <w:rsid w:val="003D2DEF"/>
    <w:rPr>
      <w:rFonts w:ascii="Tahoma" w:hAnsi="Tahoma" w:cs="Tahoma"/>
      <w:sz w:val="16"/>
      <w:szCs w:val="16"/>
    </w:rPr>
  </w:style>
  <w:style w:type="paragraph" w:customStyle="1" w:styleId="NormalnyArial">
    <w:name w:val="Normalny + Arial"/>
    <w:basedOn w:val="Normalny"/>
    <w:rsid w:val="00A47F2D"/>
    <w:rPr>
      <w:rFonts w:ascii="Arial" w:hAnsi="Arial" w:cs="Arial"/>
    </w:rPr>
  </w:style>
  <w:style w:type="paragraph" w:styleId="Tekstprzypisukocowego">
    <w:name w:val="endnote text"/>
    <w:basedOn w:val="Normalny"/>
    <w:semiHidden/>
    <w:rsid w:val="00F10F47"/>
  </w:style>
  <w:style w:type="character" w:styleId="Odwoanieprzypisukocowego">
    <w:name w:val="endnote reference"/>
    <w:semiHidden/>
    <w:rsid w:val="00F10F47"/>
    <w:rPr>
      <w:vertAlign w:val="superscript"/>
    </w:rPr>
  </w:style>
  <w:style w:type="paragraph" w:customStyle="1" w:styleId="pkt">
    <w:name w:val="pkt"/>
    <w:basedOn w:val="Normalny"/>
    <w:link w:val="pktZnak"/>
    <w:rsid w:val="00883E03"/>
    <w:pPr>
      <w:spacing w:before="60" w:after="60"/>
      <w:ind w:left="851" w:hanging="295"/>
      <w:jc w:val="both"/>
    </w:pPr>
    <w:rPr>
      <w:sz w:val="24"/>
      <w:szCs w:val="24"/>
      <w:lang w:val="x-none" w:eastAsia="x-none"/>
    </w:rPr>
  </w:style>
  <w:style w:type="paragraph" w:styleId="Tekstpodstawowy">
    <w:name w:val="Body Text"/>
    <w:basedOn w:val="Normalny"/>
    <w:rsid w:val="00FB148D"/>
    <w:pPr>
      <w:jc w:val="both"/>
    </w:pPr>
    <w:rPr>
      <w:rFonts w:ascii="Arial" w:hAnsi="Arial" w:cs="Arial"/>
      <w:szCs w:val="24"/>
    </w:rPr>
  </w:style>
  <w:style w:type="character" w:customStyle="1" w:styleId="pktZnak">
    <w:name w:val="pkt Znak"/>
    <w:link w:val="pkt"/>
    <w:locked/>
    <w:rsid w:val="003827F5"/>
    <w:rPr>
      <w:sz w:val="24"/>
      <w:szCs w:val="24"/>
    </w:rPr>
  </w:style>
  <w:style w:type="character" w:customStyle="1" w:styleId="TytuZnak">
    <w:name w:val="Tytuł Znak"/>
    <w:link w:val="Tytu"/>
    <w:rsid w:val="00A1755F"/>
    <w:rPr>
      <w:b/>
      <w:sz w:val="24"/>
    </w:rPr>
  </w:style>
  <w:style w:type="paragraph" w:styleId="Akapitzlist">
    <w:name w:val="List Paragraph"/>
    <w:basedOn w:val="Normalny"/>
    <w:uiPriority w:val="34"/>
    <w:qFormat/>
    <w:rsid w:val="00867537"/>
    <w:pPr>
      <w:ind w:left="708"/>
    </w:pPr>
  </w:style>
  <w:style w:type="character" w:customStyle="1" w:styleId="StopkaZnak">
    <w:name w:val="Stopka Znak"/>
    <w:link w:val="Stopka"/>
    <w:uiPriority w:val="99"/>
    <w:rsid w:val="006A6ACE"/>
  </w:style>
  <w:style w:type="character" w:customStyle="1" w:styleId="NagwekZnak">
    <w:name w:val="Nagłówek Znak"/>
    <w:link w:val="Nagwek"/>
    <w:uiPriority w:val="99"/>
    <w:rsid w:val="00462A52"/>
  </w:style>
  <w:style w:type="character" w:styleId="Nierozpoznanawzmianka">
    <w:name w:val="Unresolved Mention"/>
    <w:uiPriority w:val="99"/>
    <w:semiHidden/>
    <w:unhideWhenUsed/>
    <w:rsid w:val="00462A52"/>
    <w:rPr>
      <w:color w:val="808080"/>
      <w:shd w:val="clear" w:color="auto" w:fill="E6E6E6"/>
    </w:rPr>
  </w:style>
  <w:style w:type="character" w:customStyle="1" w:styleId="Nagwek1Znak">
    <w:name w:val="Nagłówek 1 Znak"/>
    <w:link w:val="Nagwek1"/>
    <w:rsid w:val="00785DD1"/>
    <w:rPr>
      <w:b/>
      <w:sz w:val="24"/>
      <w:u w:val="single"/>
    </w:rPr>
  </w:style>
  <w:style w:type="paragraph" w:customStyle="1" w:styleId="EEOpispodstawowy">
    <w:name w:val="_EE_Opis_podstawowy"/>
    <w:basedOn w:val="Normalny"/>
    <w:rsid w:val="00D33748"/>
    <w:pPr>
      <w:suppressAutoHyphens/>
      <w:spacing w:before="200" w:after="200" w:line="240" w:lineRule="auto"/>
      <w:ind w:left="357" w:right="-6"/>
    </w:pPr>
    <w:rPr>
      <w:rFonts w:ascii="Calibri" w:hAnsi="Calibri" w:cs="Calibri"/>
      <w:bCs/>
      <w:sz w:val="22"/>
      <w:szCs w:val="22"/>
      <w:lang w:val="x-none"/>
    </w:rPr>
  </w:style>
  <w:style w:type="paragraph" w:styleId="Tekstpodstawowywcity2">
    <w:name w:val="Body Text Indent 2"/>
    <w:basedOn w:val="Normalny"/>
    <w:link w:val="Tekstpodstawowywcity2Znak"/>
    <w:rsid w:val="004D6933"/>
    <w:pPr>
      <w:spacing w:after="120" w:line="480" w:lineRule="auto"/>
      <w:ind w:left="283"/>
    </w:pPr>
  </w:style>
  <w:style w:type="character" w:customStyle="1" w:styleId="Tekstpodstawowywcity2Znak">
    <w:name w:val="Tekst podstawowy wcięty 2 Znak"/>
    <w:basedOn w:val="Domylnaczcionkaakapitu"/>
    <w:link w:val="Tekstpodstawowywcity2"/>
    <w:rsid w:val="004D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4780">
      <w:bodyDiv w:val="1"/>
      <w:marLeft w:val="0"/>
      <w:marRight w:val="0"/>
      <w:marTop w:val="0"/>
      <w:marBottom w:val="0"/>
      <w:divBdr>
        <w:top w:val="none" w:sz="0" w:space="0" w:color="auto"/>
        <w:left w:val="none" w:sz="0" w:space="0" w:color="auto"/>
        <w:bottom w:val="none" w:sz="0" w:space="0" w:color="auto"/>
        <w:right w:val="none" w:sz="0" w:space="0" w:color="auto"/>
      </w:divBdr>
    </w:div>
    <w:div w:id="138228007">
      <w:bodyDiv w:val="1"/>
      <w:marLeft w:val="0"/>
      <w:marRight w:val="0"/>
      <w:marTop w:val="0"/>
      <w:marBottom w:val="0"/>
      <w:divBdr>
        <w:top w:val="none" w:sz="0" w:space="0" w:color="auto"/>
        <w:left w:val="none" w:sz="0" w:space="0" w:color="auto"/>
        <w:bottom w:val="none" w:sz="0" w:space="0" w:color="auto"/>
        <w:right w:val="none" w:sz="0" w:space="0" w:color="auto"/>
      </w:divBdr>
    </w:div>
    <w:div w:id="290475457">
      <w:bodyDiv w:val="1"/>
      <w:marLeft w:val="0"/>
      <w:marRight w:val="0"/>
      <w:marTop w:val="0"/>
      <w:marBottom w:val="0"/>
      <w:divBdr>
        <w:top w:val="none" w:sz="0" w:space="0" w:color="auto"/>
        <w:left w:val="none" w:sz="0" w:space="0" w:color="auto"/>
        <w:bottom w:val="none" w:sz="0" w:space="0" w:color="auto"/>
        <w:right w:val="none" w:sz="0" w:space="0" w:color="auto"/>
      </w:divBdr>
    </w:div>
    <w:div w:id="311326105">
      <w:bodyDiv w:val="1"/>
      <w:marLeft w:val="0"/>
      <w:marRight w:val="0"/>
      <w:marTop w:val="0"/>
      <w:marBottom w:val="0"/>
      <w:divBdr>
        <w:top w:val="none" w:sz="0" w:space="0" w:color="auto"/>
        <w:left w:val="none" w:sz="0" w:space="0" w:color="auto"/>
        <w:bottom w:val="none" w:sz="0" w:space="0" w:color="auto"/>
        <w:right w:val="none" w:sz="0" w:space="0" w:color="auto"/>
      </w:divBdr>
    </w:div>
    <w:div w:id="353189817">
      <w:bodyDiv w:val="1"/>
      <w:marLeft w:val="0"/>
      <w:marRight w:val="0"/>
      <w:marTop w:val="0"/>
      <w:marBottom w:val="0"/>
      <w:divBdr>
        <w:top w:val="none" w:sz="0" w:space="0" w:color="auto"/>
        <w:left w:val="none" w:sz="0" w:space="0" w:color="auto"/>
        <w:bottom w:val="none" w:sz="0" w:space="0" w:color="auto"/>
        <w:right w:val="none" w:sz="0" w:space="0" w:color="auto"/>
      </w:divBdr>
    </w:div>
    <w:div w:id="486240265">
      <w:bodyDiv w:val="1"/>
      <w:marLeft w:val="0"/>
      <w:marRight w:val="0"/>
      <w:marTop w:val="0"/>
      <w:marBottom w:val="0"/>
      <w:divBdr>
        <w:top w:val="none" w:sz="0" w:space="0" w:color="auto"/>
        <w:left w:val="none" w:sz="0" w:space="0" w:color="auto"/>
        <w:bottom w:val="none" w:sz="0" w:space="0" w:color="auto"/>
        <w:right w:val="none" w:sz="0" w:space="0" w:color="auto"/>
      </w:divBdr>
    </w:div>
    <w:div w:id="538976019">
      <w:bodyDiv w:val="1"/>
      <w:marLeft w:val="0"/>
      <w:marRight w:val="0"/>
      <w:marTop w:val="0"/>
      <w:marBottom w:val="0"/>
      <w:divBdr>
        <w:top w:val="none" w:sz="0" w:space="0" w:color="auto"/>
        <w:left w:val="none" w:sz="0" w:space="0" w:color="auto"/>
        <w:bottom w:val="none" w:sz="0" w:space="0" w:color="auto"/>
        <w:right w:val="none" w:sz="0" w:space="0" w:color="auto"/>
      </w:divBdr>
    </w:div>
    <w:div w:id="589394720">
      <w:bodyDiv w:val="1"/>
      <w:marLeft w:val="0"/>
      <w:marRight w:val="0"/>
      <w:marTop w:val="0"/>
      <w:marBottom w:val="0"/>
      <w:divBdr>
        <w:top w:val="none" w:sz="0" w:space="0" w:color="auto"/>
        <w:left w:val="none" w:sz="0" w:space="0" w:color="auto"/>
        <w:bottom w:val="none" w:sz="0" w:space="0" w:color="auto"/>
        <w:right w:val="none" w:sz="0" w:space="0" w:color="auto"/>
      </w:divBdr>
    </w:div>
    <w:div w:id="630792772">
      <w:bodyDiv w:val="1"/>
      <w:marLeft w:val="0"/>
      <w:marRight w:val="0"/>
      <w:marTop w:val="0"/>
      <w:marBottom w:val="0"/>
      <w:divBdr>
        <w:top w:val="none" w:sz="0" w:space="0" w:color="auto"/>
        <w:left w:val="none" w:sz="0" w:space="0" w:color="auto"/>
        <w:bottom w:val="none" w:sz="0" w:space="0" w:color="auto"/>
        <w:right w:val="none" w:sz="0" w:space="0" w:color="auto"/>
      </w:divBdr>
    </w:div>
    <w:div w:id="650864648">
      <w:bodyDiv w:val="1"/>
      <w:marLeft w:val="0"/>
      <w:marRight w:val="0"/>
      <w:marTop w:val="0"/>
      <w:marBottom w:val="0"/>
      <w:divBdr>
        <w:top w:val="none" w:sz="0" w:space="0" w:color="auto"/>
        <w:left w:val="none" w:sz="0" w:space="0" w:color="auto"/>
        <w:bottom w:val="none" w:sz="0" w:space="0" w:color="auto"/>
        <w:right w:val="none" w:sz="0" w:space="0" w:color="auto"/>
      </w:divBdr>
    </w:div>
    <w:div w:id="651761984">
      <w:bodyDiv w:val="1"/>
      <w:marLeft w:val="0"/>
      <w:marRight w:val="0"/>
      <w:marTop w:val="0"/>
      <w:marBottom w:val="0"/>
      <w:divBdr>
        <w:top w:val="none" w:sz="0" w:space="0" w:color="auto"/>
        <w:left w:val="none" w:sz="0" w:space="0" w:color="auto"/>
        <w:bottom w:val="none" w:sz="0" w:space="0" w:color="auto"/>
        <w:right w:val="none" w:sz="0" w:space="0" w:color="auto"/>
      </w:divBdr>
    </w:div>
    <w:div w:id="747075994">
      <w:bodyDiv w:val="1"/>
      <w:marLeft w:val="0"/>
      <w:marRight w:val="0"/>
      <w:marTop w:val="0"/>
      <w:marBottom w:val="0"/>
      <w:divBdr>
        <w:top w:val="none" w:sz="0" w:space="0" w:color="auto"/>
        <w:left w:val="none" w:sz="0" w:space="0" w:color="auto"/>
        <w:bottom w:val="none" w:sz="0" w:space="0" w:color="auto"/>
        <w:right w:val="none" w:sz="0" w:space="0" w:color="auto"/>
      </w:divBdr>
    </w:div>
    <w:div w:id="801078254">
      <w:bodyDiv w:val="1"/>
      <w:marLeft w:val="0"/>
      <w:marRight w:val="0"/>
      <w:marTop w:val="0"/>
      <w:marBottom w:val="0"/>
      <w:divBdr>
        <w:top w:val="none" w:sz="0" w:space="0" w:color="auto"/>
        <w:left w:val="none" w:sz="0" w:space="0" w:color="auto"/>
        <w:bottom w:val="none" w:sz="0" w:space="0" w:color="auto"/>
        <w:right w:val="none" w:sz="0" w:space="0" w:color="auto"/>
      </w:divBdr>
    </w:div>
    <w:div w:id="840505345">
      <w:bodyDiv w:val="1"/>
      <w:marLeft w:val="0"/>
      <w:marRight w:val="0"/>
      <w:marTop w:val="0"/>
      <w:marBottom w:val="0"/>
      <w:divBdr>
        <w:top w:val="none" w:sz="0" w:space="0" w:color="auto"/>
        <w:left w:val="none" w:sz="0" w:space="0" w:color="auto"/>
        <w:bottom w:val="none" w:sz="0" w:space="0" w:color="auto"/>
        <w:right w:val="none" w:sz="0" w:space="0" w:color="auto"/>
      </w:divBdr>
    </w:div>
    <w:div w:id="850922189">
      <w:bodyDiv w:val="1"/>
      <w:marLeft w:val="0"/>
      <w:marRight w:val="0"/>
      <w:marTop w:val="0"/>
      <w:marBottom w:val="0"/>
      <w:divBdr>
        <w:top w:val="none" w:sz="0" w:space="0" w:color="auto"/>
        <w:left w:val="none" w:sz="0" w:space="0" w:color="auto"/>
        <w:bottom w:val="none" w:sz="0" w:space="0" w:color="auto"/>
        <w:right w:val="none" w:sz="0" w:space="0" w:color="auto"/>
      </w:divBdr>
    </w:div>
    <w:div w:id="885604031">
      <w:bodyDiv w:val="1"/>
      <w:marLeft w:val="0"/>
      <w:marRight w:val="0"/>
      <w:marTop w:val="0"/>
      <w:marBottom w:val="0"/>
      <w:divBdr>
        <w:top w:val="none" w:sz="0" w:space="0" w:color="auto"/>
        <w:left w:val="none" w:sz="0" w:space="0" w:color="auto"/>
        <w:bottom w:val="none" w:sz="0" w:space="0" w:color="auto"/>
        <w:right w:val="none" w:sz="0" w:space="0" w:color="auto"/>
      </w:divBdr>
    </w:div>
    <w:div w:id="893078490">
      <w:bodyDiv w:val="1"/>
      <w:marLeft w:val="0"/>
      <w:marRight w:val="0"/>
      <w:marTop w:val="0"/>
      <w:marBottom w:val="0"/>
      <w:divBdr>
        <w:top w:val="none" w:sz="0" w:space="0" w:color="auto"/>
        <w:left w:val="none" w:sz="0" w:space="0" w:color="auto"/>
        <w:bottom w:val="none" w:sz="0" w:space="0" w:color="auto"/>
        <w:right w:val="none" w:sz="0" w:space="0" w:color="auto"/>
      </w:divBdr>
    </w:div>
    <w:div w:id="979653218">
      <w:bodyDiv w:val="1"/>
      <w:marLeft w:val="0"/>
      <w:marRight w:val="0"/>
      <w:marTop w:val="0"/>
      <w:marBottom w:val="0"/>
      <w:divBdr>
        <w:top w:val="none" w:sz="0" w:space="0" w:color="auto"/>
        <w:left w:val="none" w:sz="0" w:space="0" w:color="auto"/>
        <w:bottom w:val="none" w:sz="0" w:space="0" w:color="auto"/>
        <w:right w:val="none" w:sz="0" w:space="0" w:color="auto"/>
      </w:divBdr>
    </w:div>
    <w:div w:id="1078594565">
      <w:bodyDiv w:val="1"/>
      <w:marLeft w:val="0"/>
      <w:marRight w:val="0"/>
      <w:marTop w:val="0"/>
      <w:marBottom w:val="0"/>
      <w:divBdr>
        <w:top w:val="none" w:sz="0" w:space="0" w:color="auto"/>
        <w:left w:val="none" w:sz="0" w:space="0" w:color="auto"/>
        <w:bottom w:val="none" w:sz="0" w:space="0" w:color="auto"/>
        <w:right w:val="none" w:sz="0" w:space="0" w:color="auto"/>
      </w:divBdr>
    </w:div>
    <w:div w:id="1082528156">
      <w:bodyDiv w:val="1"/>
      <w:marLeft w:val="0"/>
      <w:marRight w:val="0"/>
      <w:marTop w:val="0"/>
      <w:marBottom w:val="0"/>
      <w:divBdr>
        <w:top w:val="none" w:sz="0" w:space="0" w:color="auto"/>
        <w:left w:val="none" w:sz="0" w:space="0" w:color="auto"/>
        <w:bottom w:val="none" w:sz="0" w:space="0" w:color="auto"/>
        <w:right w:val="none" w:sz="0" w:space="0" w:color="auto"/>
      </w:divBdr>
    </w:div>
    <w:div w:id="1358853184">
      <w:bodyDiv w:val="1"/>
      <w:marLeft w:val="0"/>
      <w:marRight w:val="0"/>
      <w:marTop w:val="0"/>
      <w:marBottom w:val="0"/>
      <w:divBdr>
        <w:top w:val="none" w:sz="0" w:space="0" w:color="auto"/>
        <w:left w:val="none" w:sz="0" w:space="0" w:color="auto"/>
        <w:bottom w:val="none" w:sz="0" w:space="0" w:color="auto"/>
        <w:right w:val="none" w:sz="0" w:space="0" w:color="auto"/>
      </w:divBdr>
    </w:div>
    <w:div w:id="1391688782">
      <w:bodyDiv w:val="1"/>
      <w:marLeft w:val="0"/>
      <w:marRight w:val="0"/>
      <w:marTop w:val="0"/>
      <w:marBottom w:val="0"/>
      <w:divBdr>
        <w:top w:val="none" w:sz="0" w:space="0" w:color="auto"/>
        <w:left w:val="none" w:sz="0" w:space="0" w:color="auto"/>
        <w:bottom w:val="none" w:sz="0" w:space="0" w:color="auto"/>
        <w:right w:val="none" w:sz="0" w:space="0" w:color="auto"/>
      </w:divBdr>
    </w:div>
    <w:div w:id="1445073733">
      <w:bodyDiv w:val="1"/>
      <w:marLeft w:val="0"/>
      <w:marRight w:val="0"/>
      <w:marTop w:val="0"/>
      <w:marBottom w:val="0"/>
      <w:divBdr>
        <w:top w:val="none" w:sz="0" w:space="0" w:color="auto"/>
        <w:left w:val="none" w:sz="0" w:space="0" w:color="auto"/>
        <w:bottom w:val="none" w:sz="0" w:space="0" w:color="auto"/>
        <w:right w:val="none" w:sz="0" w:space="0" w:color="auto"/>
      </w:divBdr>
    </w:div>
    <w:div w:id="1532718819">
      <w:bodyDiv w:val="1"/>
      <w:marLeft w:val="0"/>
      <w:marRight w:val="0"/>
      <w:marTop w:val="0"/>
      <w:marBottom w:val="0"/>
      <w:divBdr>
        <w:top w:val="none" w:sz="0" w:space="0" w:color="auto"/>
        <w:left w:val="none" w:sz="0" w:space="0" w:color="auto"/>
        <w:bottom w:val="none" w:sz="0" w:space="0" w:color="auto"/>
        <w:right w:val="none" w:sz="0" w:space="0" w:color="auto"/>
      </w:divBdr>
    </w:div>
    <w:div w:id="1575357627">
      <w:bodyDiv w:val="1"/>
      <w:marLeft w:val="0"/>
      <w:marRight w:val="0"/>
      <w:marTop w:val="0"/>
      <w:marBottom w:val="0"/>
      <w:divBdr>
        <w:top w:val="none" w:sz="0" w:space="0" w:color="auto"/>
        <w:left w:val="none" w:sz="0" w:space="0" w:color="auto"/>
        <w:bottom w:val="none" w:sz="0" w:space="0" w:color="auto"/>
        <w:right w:val="none" w:sz="0" w:space="0" w:color="auto"/>
      </w:divBdr>
    </w:div>
    <w:div w:id="1610821258">
      <w:bodyDiv w:val="1"/>
      <w:marLeft w:val="0"/>
      <w:marRight w:val="0"/>
      <w:marTop w:val="0"/>
      <w:marBottom w:val="0"/>
      <w:divBdr>
        <w:top w:val="none" w:sz="0" w:space="0" w:color="auto"/>
        <w:left w:val="none" w:sz="0" w:space="0" w:color="auto"/>
        <w:bottom w:val="none" w:sz="0" w:space="0" w:color="auto"/>
        <w:right w:val="none" w:sz="0" w:space="0" w:color="auto"/>
      </w:divBdr>
    </w:div>
    <w:div w:id="1627007755">
      <w:bodyDiv w:val="1"/>
      <w:marLeft w:val="0"/>
      <w:marRight w:val="0"/>
      <w:marTop w:val="0"/>
      <w:marBottom w:val="0"/>
      <w:divBdr>
        <w:top w:val="none" w:sz="0" w:space="0" w:color="auto"/>
        <w:left w:val="none" w:sz="0" w:space="0" w:color="auto"/>
        <w:bottom w:val="none" w:sz="0" w:space="0" w:color="auto"/>
        <w:right w:val="none" w:sz="0" w:space="0" w:color="auto"/>
      </w:divBdr>
    </w:div>
    <w:div w:id="1677685889">
      <w:bodyDiv w:val="1"/>
      <w:marLeft w:val="0"/>
      <w:marRight w:val="0"/>
      <w:marTop w:val="0"/>
      <w:marBottom w:val="0"/>
      <w:divBdr>
        <w:top w:val="none" w:sz="0" w:space="0" w:color="auto"/>
        <w:left w:val="none" w:sz="0" w:space="0" w:color="auto"/>
        <w:bottom w:val="none" w:sz="0" w:space="0" w:color="auto"/>
        <w:right w:val="none" w:sz="0" w:space="0" w:color="auto"/>
      </w:divBdr>
    </w:div>
    <w:div w:id="1683586320">
      <w:bodyDiv w:val="1"/>
      <w:marLeft w:val="0"/>
      <w:marRight w:val="0"/>
      <w:marTop w:val="0"/>
      <w:marBottom w:val="0"/>
      <w:divBdr>
        <w:top w:val="none" w:sz="0" w:space="0" w:color="auto"/>
        <w:left w:val="none" w:sz="0" w:space="0" w:color="auto"/>
        <w:bottom w:val="none" w:sz="0" w:space="0" w:color="auto"/>
        <w:right w:val="none" w:sz="0" w:space="0" w:color="auto"/>
      </w:divBdr>
    </w:div>
    <w:div w:id="1898659275">
      <w:bodyDiv w:val="1"/>
      <w:marLeft w:val="0"/>
      <w:marRight w:val="0"/>
      <w:marTop w:val="0"/>
      <w:marBottom w:val="0"/>
      <w:divBdr>
        <w:top w:val="none" w:sz="0" w:space="0" w:color="auto"/>
        <w:left w:val="none" w:sz="0" w:space="0" w:color="auto"/>
        <w:bottom w:val="none" w:sz="0" w:space="0" w:color="auto"/>
        <w:right w:val="none" w:sz="0" w:space="0" w:color="auto"/>
      </w:divBdr>
    </w:div>
    <w:div w:id="1904565434">
      <w:bodyDiv w:val="1"/>
      <w:marLeft w:val="0"/>
      <w:marRight w:val="0"/>
      <w:marTop w:val="0"/>
      <w:marBottom w:val="0"/>
      <w:divBdr>
        <w:top w:val="none" w:sz="0" w:space="0" w:color="auto"/>
        <w:left w:val="none" w:sz="0" w:space="0" w:color="auto"/>
        <w:bottom w:val="none" w:sz="0" w:space="0" w:color="auto"/>
        <w:right w:val="none" w:sz="0" w:space="0" w:color="auto"/>
      </w:divBdr>
    </w:div>
    <w:div w:id="1926105057">
      <w:bodyDiv w:val="1"/>
      <w:marLeft w:val="0"/>
      <w:marRight w:val="0"/>
      <w:marTop w:val="0"/>
      <w:marBottom w:val="0"/>
      <w:divBdr>
        <w:top w:val="none" w:sz="0" w:space="0" w:color="auto"/>
        <w:left w:val="none" w:sz="0" w:space="0" w:color="auto"/>
        <w:bottom w:val="none" w:sz="0" w:space="0" w:color="auto"/>
        <w:right w:val="none" w:sz="0" w:space="0" w:color="auto"/>
      </w:divBdr>
    </w:div>
    <w:div w:id="2105762288">
      <w:bodyDiv w:val="1"/>
      <w:marLeft w:val="0"/>
      <w:marRight w:val="0"/>
      <w:marTop w:val="0"/>
      <w:marBottom w:val="0"/>
      <w:divBdr>
        <w:top w:val="none" w:sz="0" w:space="0" w:color="auto"/>
        <w:left w:val="none" w:sz="0" w:space="0" w:color="auto"/>
        <w:bottom w:val="none" w:sz="0" w:space="0" w:color="auto"/>
        <w:right w:val="none" w:sz="0" w:space="0" w:color="auto"/>
      </w:divBdr>
    </w:div>
    <w:div w:id="21218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publiczne@kpec.bydgoszcz.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9B6B-DA5B-4344-934C-3F5CC2B8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4867</Words>
  <Characters>31530</Characters>
  <Application>Microsoft Office Word</Application>
  <DocSecurity>0</DocSecurity>
  <Lines>262</Lines>
  <Paragraphs>72</Paragraphs>
  <ScaleCrop>false</ScaleCrop>
  <HeadingPairs>
    <vt:vector size="2" baseType="variant">
      <vt:variant>
        <vt:lpstr>Tytuł</vt:lpstr>
      </vt:variant>
      <vt:variant>
        <vt:i4>1</vt:i4>
      </vt:variant>
    </vt:vector>
  </HeadingPairs>
  <TitlesOfParts>
    <vt:vector size="1" baseType="lpstr">
      <vt:lpstr>Komunalne Przedsiębiorstwo Energetyki Cieplnej Sp</vt:lpstr>
    </vt:vector>
  </TitlesOfParts>
  <Company>K.P.E.C. Bydgoszcz</Company>
  <LinksUpToDate>false</LinksUpToDate>
  <CharactersWithSpaces>36325</CharactersWithSpaces>
  <SharedDoc>false</SharedDoc>
  <HLinks>
    <vt:vector size="30" baseType="variant">
      <vt:variant>
        <vt:i4>655390</vt:i4>
      </vt:variant>
      <vt:variant>
        <vt:i4>12</vt:i4>
      </vt:variant>
      <vt:variant>
        <vt:i4>0</vt:i4>
      </vt:variant>
      <vt:variant>
        <vt:i4>5</vt:i4>
      </vt:variant>
      <vt:variant>
        <vt:lpwstr>http://www.platformazakupowa.pl/</vt:lpwstr>
      </vt:variant>
      <vt:variant>
        <vt:lpwstr/>
      </vt:variant>
      <vt:variant>
        <vt:i4>655390</vt:i4>
      </vt:variant>
      <vt:variant>
        <vt:i4>9</vt:i4>
      </vt:variant>
      <vt:variant>
        <vt:i4>0</vt:i4>
      </vt:variant>
      <vt:variant>
        <vt:i4>5</vt:i4>
      </vt:variant>
      <vt:variant>
        <vt:lpwstr>http://www.platformazakupowa.pl/</vt:lpwstr>
      </vt:variant>
      <vt:variant>
        <vt:lpwstr/>
      </vt:variant>
      <vt:variant>
        <vt:i4>8257606</vt:i4>
      </vt:variant>
      <vt:variant>
        <vt:i4>6</vt:i4>
      </vt:variant>
      <vt:variant>
        <vt:i4>0</vt:i4>
      </vt:variant>
      <vt:variant>
        <vt:i4>5</vt:i4>
      </vt:variant>
      <vt:variant>
        <vt:lpwstr>mailto:zamowienia.publiczne@kpec.bydgoszcz.pl</vt:lpwstr>
      </vt:variant>
      <vt:variant>
        <vt:lpwstr/>
      </vt:variant>
      <vt:variant>
        <vt:i4>655390</vt:i4>
      </vt:variant>
      <vt:variant>
        <vt:i4>3</vt:i4>
      </vt:variant>
      <vt:variant>
        <vt:i4>0</vt:i4>
      </vt:variant>
      <vt:variant>
        <vt:i4>5</vt:i4>
      </vt:variant>
      <vt:variant>
        <vt:lpwstr>http://www.platformazakupowa.pl/</vt:lpwstr>
      </vt:variant>
      <vt:variant>
        <vt:lpwstr/>
      </vt:variant>
      <vt:variant>
        <vt:i4>5570589</vt:i4>
      </vt:variant>
      <vt:variant>
        <vt:i4>0</vt:i4>
      </vt:variant>
      <vt:variant>
        <vt:i4>0</vt:i4>
      </vt:variant>
      <vt:variant>
        <vt:i4>5</vt:i4>
      </vt:variant>
      <vt:variant>
        <vt:lpwstr>http://www.bip.kpec.bydgoszcz.pl/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Komunalne Przedsiębiorstwo Energetyki Cieplnej Sp</dc:title>
  <dc:subject/>
  <dc:creator>lglo</dc:creator>
  <cp:keywords/>
  <cp:lastModifiedBy>Magdalena Urban</cp:lastModifiedBy>
  <cp:revision>2</cp:revision>
  <cp:lastPrinted>2024-05-24T08:54:00Z</cp:lastPrinted>
  <dcterms:created xsi:type="dcterms:W3CDTF">2024-06-24T09:57:00Z</dcterms:created>
  <dcterms:modified xsi:type="dcterms:W3CDTF">2024-06-24T09:57:00Z</dcterms:modified>
</cp:coreProperties>
</file>