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EC" w:rsidRPr="00DA5BA0" w:rsidRDefault="00680BEC" w:rsidP="00680BEC">
      <w:pPr>
        <w:ind w:left="142"/>
        <w:jc w:val="right"/>
      </w:pPr>
    </w:p>
    <w:p w:rsidR="002F78D7" w:rsidRPr="00637E8E" w:rsidRDefault="002F78D7" w:rsidP="002F78D7">
      <w:pPr>
        <w:pStyle w:val="Zwykytekst1"/>
        <w:jc w:val="center"/>
        <w:rPr>
          <w:rFonts w:ascii="Times New Roman" w:hAnsi="Times New Roman"/>
          <w:b/>
          <w:sz w:val="24"/>
          <w:szCs w:val="24"/>
        </w:rPr>
      </w:pPr>
      <w:r>
        <w:rPr>
          <w:rFonts w:ascii="Times New Roman" w:hAnsi="Times New Roman"/>
          <w:b/>
          <w:sz w:val="24"/>
          <w:szCs w:val="24"/>
        </w:rPr>
        <w:t>Wzór Umowy</w:t>
      </w:r>
      <w:r w:rsidRPr="00637E8E">
        <w:rPr>
          <w:rFonts w:ascii="Times New Roman" w:hAnsi="Times New Roman"/>
          <w:b/>
          <w:sz w:val="24"/>
          <w:szCs w:val="24"/>
        </w:rPr>
        <w:t xml:space="preserve"> AWF Nr </w:t>
      </w:r>
      <w:r>
        <w:rPr>
          <w:rFonts w:ascii="Times New Roman" w:hAnsi="Times New Roman"/>
          <w:b/>
          <w:sz w:val="24"/>
          <w:szCs w:val="24"/>
        </w:rPr>
        <w:t>..</w:t>
      </w:r>
      <w:r w:rsidRPr="00637E8E">
        <w:rPr>
          <w:rFonts w:ascii="Times New Roman" w:hAnsi="Times New Roman"/>
          <w:b/>
          <w:sz w:val="24"/>
          <w:szCs w:val="24"/>
        </w:rPr>
        <w:t>/202</w:t>
      </w:r>
      <w:r>
        <w:rPr>
          <w:rFonts w:ascii="Times New Roman" w:hAnsi="Times New Roman"/>
          <w:b/>
          <w:sz w:val="24"/>
          <w:szCs w:val="24"/>
        </w:rPr>
        <w:t>2</w:t>
      </w:r>
      <w:r w:rsidRPr="00637E8E">
        <w:rPr>
          <w:rFonts w:ascii="Times New Roman" w:hAnsi="Times New Roman"/>
          <w:b/>
          <w:sz w:val="24"/>
          <w:szCs w:val="24"/>
        </w:rPr>
        <w:t xml:space="preserve">  </w:t>
      </w:r>
    </w:p>
    <w:p w:rsidR="002F78D7" w:rsidRPr="00637E8E" w:rsidRDefault="002F78D7" w:rsidP="002F78D7">
      <w:pPr>
        <w:pStyle w:val="Zwykytekst1"/>
        <w:rPr>
          <w:rFonts w:ascii="Times New Roman" w:hAnsi="Times New Roman"/>
          <w:sz w:val="24"/>
          <w:szCs w:val="24"/>
        </w:rPr>
      </w:pPr>
    </w:p>
    <w:p w:rsidR="002F78D7" w:rsidRPr="00637E8E" w:rsidRDefault="002F78D7" w:rsidP="002F78D7">
      <w:pPr>
        <w:pStyle w:val="Zwykytekst1"/>
        <w:rPr>
          <w:rFonts w:ascii="Times New Roman" w:hAnsi="Times New Roman"/>
          <w:sz w:val="24"/>
          <w:szCs w:val="24"/>
        </w:rPr>
      </w:pPr>
      <w:r w:rsidRPr="00637E8E">
        <w:rPr>
          <w:rFonts w:ascii="Times New Roman" w:hAnsi="Times New Roman"/>
          <w:sz w:val="24"/>
          <w:szCs w:val="24"/>
        </w:rPr>
        <w:t xml:space="preserve">zawarta w dniu </w:t>
      </w:r>
      <w:r>
        <w:rPr>
          <w:rFonts w:ascii="Times New Roman" w:hAnsi="Times New Roman"/>
          <w:sz w:val="24"/>
          <w:szCs w:val="24"/>
        </w:rPr>
        <w:t>……2022</w:t>
      </w:r>
      <w:r w:rsidRPr="00637E8E">
        <w:rPr>
          <w:rFonts w:ascii="Times New Roman" w:hAnsi="Times New Roman"/>
          <w:sz w:val="24"/>
          <w:szCs w:val="24"/>
        </w:rPr>
        <w:t xml:space="preserve"> r. we Wrocławiu, pomiędzy:</w:t>
      </w:r>
    </w:p>
    <w:p w:rsidR="002F78D7" w:rsidRPr="00637E8E" w:rsidRDefault="002F78D7" w:rsidP="002F78D7">
      <w:pPr>
        <w:pStyle w:val="Zwykytekst1"/>
        <w:rPr>
          <w:rFonts w:ascii="Times New Roman" w:hAnsi="Times New Roman"/>
          <w:b/>
          <w:sz w:val="24"/>
          <w:szCs w:val="24"/>
        </w:rPr>
      </w:pPr>
      <w:r w:rsidRPr="00637E8E">
        <w:rPr>
          <w:rFonts w:ascii="Times New Roman" w:hAnsi="Times New Roman"/>
          <w:b/>
          <w:sz w:val="24"/>
          <w:szCs w:val="24"/>
        </w:rPr>
        <w:t xml:space="preserve">AKADEMIĄ WYCHOWANIA FIZYCZNEGO WE WROCŁAWIU </w:t>
      </w:r>
    </w:p>
    <w:p w:rsidR="002F78D7" w:rsidRPr="00637E8E" w:rsidRDefault="002F78D7" w:rsidP="002F78D7">
      <w:pPr>
        <w:pStyle w:val="Zwykytekst1"/>
        <w:rPr>
          <w:rFonts w:ascii="Times New Roman" w:hAnsi="Times New Roman"/>
          <w:sz w:val="24"/>
          <w:szCs w:val="24"/>
        </w:rPr>
      </w:pPr>
      <w:r w:rsidRPr="00637E8E">
        <w:rPr>
          <w:rFonts w:ascii="Times New Roman" w:hAnsi="Times New Roman"/>
          <w:sz w:val="24"/>
          <w:szCs w:val="24"/>
        </w:rPr>
        <w:t>z/s al. Ignacego Jana Paderewskiego 35, 51-612 Wrocław, NIP 896-00-07-519</w:t>
      </w:r>
    </w:p>
    <w:p w:rsidR="002F78D7" w:rsidRPr="00637E8E" w:rsidRDefault="002F78D7" w:rsidP="002F78D7">
      <w:pPr>
        <w:pStyle w:val="Zwykytekst1"/>
        <w:rPr>
          <w:rFonts w:ascii="Times New Roman" w:hAnsi="Times New Roman"/>
          <w:sz w:val="24"/>
          <w:szCs w:val="24"/>
        </w:rPr>
      </w:pPr>
      <w:r w:rsidRPr="00637E8E">
        <w:rPr>
          <w:rFonts w:ascii="Times New Roman" w:hAnsi="Times New Roman"/>
          <w:sz w:val="24"/>
          <w:szCs w:val="24"/>
        </w:rPr>
        <w:t xml:space="preserve">reprezentowaną przez : </w:t>
      </w:r>
    </w:p>
    <w:p w:rsidR="002F78D7" w:rsidRPr="00637E8E" w:rsidRDefault="002F78D7" w:rsidP="002A55D4">
      <w:pPr>
        <w:pStyle w:val="Zwykytekst1"/>
        <w:numPr>
          <w:ilvl w:val="0"/>
          <w:numId w:val="27"/>
        </w:numPr>
        <w:rPr>
          <w:rFonts w:ascii="Times New Roman" w:hAnsi="Times New Roman"/>
          <w:sz w:val="24"/>
          <w:szCs w:val="24"/>
        </w:rPr>
      </w:pPr>
      <w:r w:rsidRPr="00637E8E">
        <w:rPr>
          <w:rFonts w:ascii="Times New Roman" w:hAnsi="Times New Roman"/>
          <w:sz w:val="24"/>
          <w:szCs w:val="24"/>
        </w:rPr>
        <w:t xml:space="preserve">Kanclerz </w:t>
      </w:r>
      <w:r>
        <w:rPr>
          <w:rFonts w:ascii="Times New Roman" w:hAnsi="Times New Roman"/>
          <w:sz w:val="24"/>
          <w:szCs w:val="24"/>
        </w:rPr>
        <w:t>–</w:t>
      </w:r>
      <w:r w:rsidRPr="00637E8E">
        <w:rPr>
          <w:rFonts w:ascii="Times New Roman" w:hAnsi="Times New Roman"/>
          <w:sz w:val="24"/>
          <w:szCs w:val="24"/>
        </w:rPr>
        <w:t xml:space="preserve"> </w:t>
      </w:r>
      <w:r>
        <w:rPr>
          <w:rFonts w:ascii="Times New Roman" w:hAnsi="Times New Roman"/>
          <w:sz w:val="24"/>
          <w:szCs w:val="24"/>
        </w:rPr>
        <w:t>………………..</w:t>
      </w:r>
    </w:p>
    <w:p w:rsidR="002F78D7" w:rsidRDefault="002F78D7" w:rsidP="002A55D4">
      <w:pPr>
        <w:pStyle w:val="Zwykytekst1"/>
        <w:numPr>
          <w:ilvl w:val="0"/>
          <w:numId w:val="27"/>
        </w:numPr>
        <w:rPr>
          <w:rFonts w:ascii="Times New Roman" w:hAnsi="Times New Roman"/>
          <w:sz w:val="24"/>
          <w:szCs w:val="24"/>
        </w:rPr>
      </w:pPr>
      <w:r w:rsidRPr="00056BBF">
        <w:rPr>
          <w:rFonts w:ascii="Times New Roman" w:hAnsi="Times New Roman"/>
          <w:sz w:val="24"/>
          <w:szCs w:val="24"/>
        </w:rPr>
        <w:t xml:space="preserve">Zastępca Kanclerza </w:t>
      </w:r>
      <w:r>
        <w:rPr>
          <w:rFonts w:ascii="Times New Roman" w:hAnsi="Times New Roman"/>
          <w:sz w:val="24"/>
          <w:szCs w:val="24"/>
        </w:rPr>
        <w:t>……………………………</w:t>
      </w:r>
    </w:p>
    <w:p w:rsidR="002F78D7" w:rsidRPr="000F7885" w:rsidRDefault="002F78D7" w:rsidP="002A55D4">
      <w:pPr>
        <w:pStyle w:val="Zwykytekst1"/>
        <w:numPr>
          <w:ilvl w:val="0"/>
          <w:numId w:val="27"/>
        </w:numPr>
        <w:rPr>
          <w:rFonts w:ascii="Times New Roman" w:hAnsi="Times New Roman"/>
          <w:sz w:val="24"/>
          <w:szCs w:val="24"/>
        </w:rPr>
      </w:pPr>
      <w:r w:rsidRPr="000F7885">
        <w:rPr>
          <w:rFonts w:ascii="Times New Roman" w:hAnsi="Times New Roman"/>
          <w:sz w:val="24"/>
          <w:szCs w:val="24"/>
        </w:rPr>
        <w:t>przy kontrasygnacie Głównego Księgowego - Kwestora - …………………….</w:t>
      </w:r>
    </w:p>
    <w:p w:rsidR="002F78D7" w:rsidRPr="00637E8E" w:rsidRDefault="002F78D7" w:rsidP="002F78D7">
      <w:pPr>
        <w:pStyle w:val="Zwykytekst1"/>
        <w:rPr>
          <w:rFonts w:ascii="Times New Roman" w:hAnsi="Times New Roman"/>
          <w:b/>
          <w:sz w:val="24"/>
          <w:szCs w:val="24"/>
        </w:rPr>
      </w:pPr>
      <w:r w:rsidRPr="00637E8E">
        <w:rPr>
          <w:rFonts w:ascii="Times New Roman" w:hAnsi="Times New Roman"/>
          <w:sz w:val="24"/>
          <w:szCs w:val="24"/>
        </w:rPr>
        <w:t xml:space="preserve">- zwaną dalej </w:t>
      </w:r>
      <w:r w:rsidRPr="00637E8E">
        <w:rPr>
          <w:rFonts w:ascii="Times New Roman" w:hAnsi="Times New Roman"/>
          <w:b/>
          <w:sz w:val="24"/>
          <w:szCs w:val="24"/>
        </w:rPr>
        <w:t>„Zamawiającym”</w:t>
      </w:r>
    </w:p>
    <w:p w:rsidR="002F78D7" w:rsidRPr="00637E8E" w:rsidRDefault="002F78D7" w:rsidP="002F78D7">
      <w:pPr>
        <w:pStyle w:val="Zwykytekst1"/>
        <w:rPr>
          <w:rFonts w:ascii="Times New Roman" w:hAnsi="Times New Roman"/>
          <w:sz w:val="24"/>
          <w:szCs w:val="24"/>
        </w:rPr>
      </w:pPr>
    </w:p>
    <w:p w:rsidR="002F78D7" w:rsidRPr="00637E8E" w:rsidRDefault="002F78D7" w:rsidP="002F78D7">
      <w:pPr>
        <w:pStyle w:val="Zwykytekst1"/>
        <w:rPr>
          <w:rFonts w:ascii="Times New Roman" w:hAnsi="Times New Roman"/>
          <w:sz w:val="24"/>
          <w:szCs w:val="24"/>
        </w:rPr>
      </w:pPr>
      <w:r w:rsidRPr="00637E8E">
        <w:rPr>
          <w:rFonts w:ascii="Times New Roman" w:hAnsi="Times New Roman"/>
          <w:sz w:val="24"/>
          <w:szCs w:val="24"/>
        </w:rPr>
        <w:t xml:space="preserve">a  </w:t>
      </w:r>
    </w:p>
    <w:p w:rsidR="002F78D7" w:rsidRPr="00637E8E" w:rsidRDefault="002F78D7" w:rsidP="002F78D7">
      <w:pPr>
        <w:pStyle w:val="Zwykytekst1"/>
        <w:rPr>
          <w:rFonts w:ascii="Times New Roman" w:hAnsi="Times New Roman"/>
          <w:sz w:val="24"/>
          <w:szCs w:val="24"/>
        </w:rPr>
      </w:pPr>
      <w:r>
        <w:rPr>
          <w:rFonts w:ascii="Times New Roman" w:hAnsi="Times New Roman"/>
          <w:sz w:val="24"/>
          <w:szCs w:val="24"/>
        </w:rPr>
        <w:t>……………………</w:t>
      </w:r>
    </w:p>
    <w:p w:rsidR="002F78D7" w:rsidRPr="00637E8E" w:rsidRDefault="002F78D7" w:rsidP="002F78D7">
      <w:pPr>
        <w:pStyle w:val="Zwykytekst1"/>
        <w:rPr>
          <w:rFonts w:ascii="Times New Roman" w:hAnsi="Times New Roman"/>
          <w:sz w:val="24"/>
          <w:szCs w:val="24"/>
        </w:rPr>
      </w:pPr>
      <w:r>
        <w:rPr>
          <w:rFonts w:ascii="Times New Roman" w:hAnsi="Times New Roman"/>
          <w:sz w:val="24"/>
          <w:szCs w:val="24"/>
        </w:rPr>
        <w:t>……………………</w:t>
      </w:r>
    </w:p>
    <w:p w:rsidR="002F78D7" w:rsidRDefault="002F78D7" w:rsidP="002F78D7">
      <w:pPr>
        <w:pStyle w:val="Zwykytekst1"/>
        <w:rPr>
          <w:rFonts w:ascii="Times New Roman" w:hAnsi="Times New Roman"/>
          <w:b/>
          <w:sz w:val="24"/>
          <w:szCs w:val="24"/>
        </w:rPr>
      </w:pPr>
      <w:r w:rsidRPr="00637E8E">
        <w:rPr>
          <w:rFonts w:ascii="Times New Roman" w:hAnsi="Times New Roman"/>
          <w:sz w:val="24"/>
          <w:szCs w:val="24"/>
        </w:rPr>
        <w:t xml:space="preserve">- zwanym dalej </w:t>
      </w:r>
      <w:r w:rsidRPr="00637E8E">
        <w:rPr>
          <w:rFonts w:ascii="Times New Roman" w:hAnsi="Times New Roman"/>
          <w:b/>
          <w:sz w:val="24"/>
          <w:szCs w:val="24"/>
        </w:rPr>
        <w:t>„Wykonawcą”</w:t>
      </w:r>
    </w:p>
    <w:p w:rsidR="002F78D7" w:rsidRPr="00637E8E" w:rsidRDefault="002F78D7" w:rsidP="002F78D7">
      <w:pPr>
        <w:pStyle w:val="Zwykytekst1"/>
        <w:rPr>
          <w:rFonts w:ascii="Times New Roman" w:hAnsi="Times New Roman"/>
          <w:sz w:val="24"/>
          <w:szCs w:val="24"/>
        </w:rPr>
      </w:pPr>
      <w:r>
        <w:rPr>
          <w:rFonts w:ascii="Times New Roman" w:hAnsi="Times New Roman"/>
          <w:b/>
          <w:sz w:val="24"/>
          <w:szCs w:val="24"/>
        </w:rPr>
        <w:t xml:space="preserve">- </w:t>
      </w:r>
      <w:r w:rsidRPr="00637E8E">
        <w:rPr>
          <w:rFonts w:ascii="Times New Roman" w:hAnsi="Times New Roman"/>
          <w:sz w:val="24"/>
          <w:szCs w:val="24"/>
        </w:rPr>
        <w:t xml:space="preserve">zwanymi dalej </w:t>
      </w:r>
      <w:r w:rsidRPr="00637E8E">
        <w:rPr>
          <w:rFonts w:ascii="Times New Roman" w:hAnsi="Times New Roman"/>
          <w:b/>
          <w:sz w:val="24"/>
          <w:szCs w:val="24"/>
        </w:rPr>
        <w:t>„Stronami</w:t>
      </w:r>
      <w:r w:rsidRPr="00637E8E">
        <w:rPr>
          <w:rFonts w:ascii="Times New Roman" w:hAnsi="Times New Roman"/>
          <w:sz w:val="24"/>
          <w:szCs w:val="24"/>
        </w:rPr>
        <w:t xml:space="preserve"> o następującej treści:</w:t>
      </w:r>
    </w:p>
    <w:p w:rsidR="002F78D7" w:rsidRPr="002F78D7" w:rsidRDefault="002F78D7" w:rsidP="002F78D7">
      <w:pPr>
        <w:pStyle w:val="Nagwek1"/>
        <w:ind w:left="357"/>
        <w:jc w:val="center"/>
        <w:rPr>
          <w:rFonts w:ascii="Times New Roman" w:hAnsi="Times New Roman"/>
          <w:color w:val="auto"/>
          <w:sz w:val="20"/>
        </w:rPr>
      </w:pPr>
      <w:r w:rsidRPr="002F78D7">
        <w:rPr>
          <w:rFonts w:ascii="Times New Roman" w:hAnsi="Times New Roman"/>
          <w:color w:val="auto"/>
          <w:sz w:val="20"/>
        </w:rPr>
        <w:t>Preambuła</w:t>
      </w:r>
    </w:p>
    <w:p w:rsidR="002F78D7" w:rsidRDefault="002F78D7" w:rsidP="002F78D7">
      <w:pPr>
        <w:pStyle w:val="Nagwek3"/>
        <w:shd w:val="clear" w:color="auto" w:fill="FFFFFF"/>
        <w:rPr>
          <w:b w:val="0"/>
          <w:sz w:val="20"/>
          <w:lang w:val="cs-CZ" w:eastAsia="en-US"/>
        </w:rPr>
      </w:pPr>
      <w:r w:rsidRPr="002F78D7">
        <w:rPr>
          <w:b w:val="0"/>
          <w:sz w:val="20"/>
          <w:lang w:val="cs-CZ" w:eastAsia="en-US"/>
        </w:rPr>
        <w:t>Postępowanie „</w:t>
      </w:r>
      <w:r w:rsidR="003F0110" w:rsidRPr="00EA00D7">
        <w:rPr>
          <w:sz w:val="20"/>
        </w:rPr>
        <w:t>Stała obsługa serwisowa urządzeń klimatyzacyjnych</w:t>
      </w:r>
      <w:r w:rsidR="003F0110" w:rsidRPr="000F7885">
        <w:rPr>
          <w:b w:val="0"/>
          <w:sz w:val="20"/>
          <w:lang w:val="cs-CZ" w:eastAsia="en-US"/>
        </w:rPr>
        <w:t xml:space="preserve"> </w:t>
      </w:r>
      <w:r w:rsidRPr="000F7885">
        <w:rPr>
          <w:b w:val="0"/>
          <w:sz w:val="20"/>
          <w:lang w:val="cs-CZ" w:eastAsia="en-US"/>
        </w:rPr>
        <w:t xml:space="preserve">” (Oznaczenie sprawy: </w:t>
      </w:r>
      <w:r w:rsidRPr="000F7885">
        <w:rPr>
          <w:b w:val="0"/>
          <w:bCs/>
          <w:sz w:val="20"/>
        </w:rPr>
        <w:t>KZ-ZO/</w:t>
      </w:r>
      <w:r w:rsidR="003F0110">
        <w:rPr>
          <w:b w:val="0"/>
          <w:bCs/>
          <w:sz w:val="20"/>
        </w:rPr>
        <w:t>41</w:t>
      </w:r>
      <w:r w:rsidRPr="000F7885">
        <w:rPr>
          <w:b w:val="0"/>
          <w:bCs/>
          <w:sz w:val="20"/>
        </w:rPr>
        <w:t>/2022</w:t>
      </w:r>
      <w:r w:rsidRPr="000F7885">
        <w:rPr>
          <w:b w:val="0"/>
          <w:sz w:val="20"/>
          <w:lang w:val="cs-CZ" w:eastAsia="en-US"/>
        </w:rPr>
        <w:t xml:space="preserve">) przeprowadzono w trybie zamówień publicznych z wyłączeniem ustawy, zgodnie z art. 2 pkt. 1 Ustawy Prawo Zamówień Publicznych z dnia 11 września 2019 r. ( t.j. Dz. U. z 2021 r. poz. 1129 z późn. zm). Niniejsze zamówienie nie podlega przepisom tejże ustawy. </w:t>
      </w:r>
    </w:p>
    <w:p w:rsidR="00680BEC" w:rsidRPr="002F78D7" w:rsidRDefault="002F78D7" w:rsidP="002F78D7">
      <w:pPr>
        <w:jc w:val="center"/>
        <w:rPr>
          <w:lang w:val="cs-CZ" w:eastAsia="en-US"/>
        </w:rPr>
      </w:pPr>
      <w:r w:rsidRPr="002F78D7">
        <w:rPr>
          <w:lang w:val="cs-CZ" w:eastAsia="en-US"/>
        </w:rPr>
        <w:t>Wartość zamówienia nie przekracza kwoty 130 000 zł</w:t>
      </w:r>
    </w:p>
    <w:p w:rsidR="002F78D7" w:rsidRDefault="002F78D7" w:rsidP="002F78D7">
      <w:pPr>
        <w:jc w:val="center"/>
        <w:rPr>
          <w:b/>
          <w:lang w:val="cs-CZ" w:eastAsia="en-US"/>
        </w:rPr>
      </w:pPr>
    </w:p>
    <w:p w:rsidR="00680BEC" w:rsidRPr="00B31AA6" w:rsidRDefault="00680BEC" w:rsidP="00680BEC">
      <w:pPr>
        <w:jc w:val="center"/>
        <w:rPr>
          <w:b/>
          <w:sz w:val="24"/>
          <w:szCs w:val="24"/>
        </w:rPr>
      </w:pPr>
      <w:r w:rsidRPr="00B31AA6">
        <w:rPr>
          <w:b/>
          <w:sz w:val="24"/>
          <w:szCs w:val="24"/>
        </w:rPr>
        <w:t>§ 1 Postanowienia ogólne</w:t>
      </w:r>
    </w:p>
    <w:p w:rsidR="00680BEC" w:rsidRPr="00B31AA6" w:rsidRDefault="00680BEC" w:rsidP="002A55D4">
      <w:pPr>
        <w:widowControl w:val="0"/>
        <w:numPr>
          <w:ilvl w:val="0"/>
          <w:numId w:val="12"/>
        </w:numPr>
        <w:tabs>
          <w:tab w:val="num" w:pos="360"/>
        </w:tabs>
        <w:autoSpaceDE w:val="0"/>
        <w:autoSpaceDN w:val="0"/>
        <w:adjustRightInd w:val="0"/>
        <w:ind w:left="360"/>
        <w:jc w:val="both"/>
        <w:rPr>
          <w:spacing w:val="-4"/>
          <w:sz w:val="24"/>
          <w:szCs w:val="24"/>
        </w:rPr>
      </w:pPr>
      <w:r w:rsidRPr="00B31AA6">
        <w:rPr>
          <w:sz w:val="24"/>
          <w:szCs w:val="24"/>
        </w:rPr>
        <w:t xml:space="preserve">Przedmiotem umowy jest realizacja </w:t>
      </w:r>
      <w:r w:rsidRPr="00B31AA6">
        <w:rPr>
          <w:b/>
          <w:sz w:val="24"/>
          <w:szCs w:val="24"/>
        </w:rPr>
        <w:t xml:space="preserve">usługi polegającej na wykonywaniu </w:t>
      </w:r>
      <w:r w:rsidR="003D7129" w:rsidRPr="003D7129">
        <w:rPr>
          <w:b/>
          <w:sz w:val="24"/>
          <w:szCs w:val="24"/>
        </w:rPr>
        <w:t>naprawy i serwisowania urządzeń klimatyzacyjnych</w:t>
      </w:r>
      <w:r w:rsidR="003D7129" w:rsidRPr="005D723B">
        <w:rPr>
          <w:sz w:val="24"/>
          <w:szCs w:val="24"/>
        </w:rPr>
        <w:t xml:space="preserve"> będących w użytkowaniu Akademii Wychowania Fizycznego we Wrocławiu</w:t>
      </w:r>
      <w:r w:rsidRPr="00B31AA6">
        <w:rPr>
          <w:spacing w:val="-4"/>
          <w:sz w:val="24"/>
          <w:szCs w:val="24"/>
        </w:rPr>
        <w:t>.</w:t>
      </w:r>
    </w:p>
    <w:p w:rsidR="00680BEC" w:rsidRPr="00B31AA6" w:rsidRDefault="00680BEC" w:rsidP="002A55D4">
      <w:pPr>
        <w:numPr>
          <w:ilvl w:val="1"/>
          <w:numId w:val="8"/>
        </w:numPr>
        <w:tabs>
          <w:tab w:val="num" w:pos="360"/>
        </w:tabs>
        <w:ind w:left="360"/>
        <w:jc w:val="both"/>
        <w:rPr>
          <w:sz w:val="24"/>
          <w:szCs w:val="24"/>
        </w:rPr>
      </w:pPr>
      <w:r w:rsidRPr="00B31AA6">
        <w:rPr>
          <w:noProof/>
          <w:sz w:val="24"/>
          <w:szCs w:val="24"/>
        </w:rPr>
        <w:t xml:space="preserve">W zakres usługi konserwacji wchodzi naprawa i konserwacja </w:t>
      </w:r>
      <w:r w:rsidR="003D7129">
        <w:rPr>
          <w:noProof/>
          <w:sz w:val="24"/>
          <w:szCs w:val="24"/>
        </w:rPr>
        <w:t>urządzeń</w:t>
      </w:r>
      <w:r w:rsidR="003D7129" w:rsidRPr="00B31AA6">
        <w:rPr>
          <w:noProof/>
          <w:sz w:val="24"/>
          <w:szCs w:val="24"/>
        </w:rPr>
        <w:t xml:space="preserve"> </w:t>
      </w:r>
      <w:r w:rsidRPr="00B31AA6">
        <w:rPr>
          <w:noProof/>
          <w:sz w:val="24"/>
          <w:szCs w:val="24"/>
        </w:rPr>
        <w:t>wyszczególnionego w załącznik</w:t>
      </w:r>
      <w:r w:rsidR="003D7129">
        <w:rPr>
          <w:noProof/>
          <w:sz w:val="24"/>
          <w:szCs w:val="24"/>
        </w:rPr>
        <w:t>u</w:t>
      </w:r>
      <w:r w:rsidRPr="00B31AA6">
        <w:rPr>
          <w:noProof/>
          <w:sz w:val="24"/>
          <w:szCs w:val="24"/>
        </w:rPr>
        <w:t xml:space="preserve"> nr 1 do niniejszej umowy. </w:t>
      </w:r>
    </w:p>
    <w:p w:rsidR="00680BEC" w:rsidRPr="00B31AA6" w:rsidRDefault="00680BEC" w:rsidP="002A55D4">
      <w:pPr>
        <w:numPr>
          <w:ilvl w:val="1"/>
          <w:numId w:val="8"/>
        </w:numPr>
        <w:tabs>
          <w:tab w:val="num" w:pos="360"/>
        </w:tabs>
        <w:ind w:left="360"/>
        <w:jc w:val="both"/>
        <w:rPr>
          <w:sz w:val="24"/>
          <w:szCs w:val="24"/>
        </w:rPr>
      </w:pPr>
      <w:r w:rsidRPr="00B31AA6">
        <w:rPr>
          <w:noProof/>
          <w:sz w:val="24"/>
          <w:szCs w:val="24"/>
        </w:rPr>
        <w:t xml:space="preserve">Czynności związane z konserwacją </w:t>
      </w:r>
      <w:r w:rsidR="003D7129">
        <w:rPr>
          <w:noProof/>
          <w:sz w:val="24"/>
          <w:szCs w:val="24"/>
        </w:rPr>
        <w:t>urządzeń</w:t>
      </w:r>
      <w:r w:rsidRPr="00B31AA6">
        <w:rPr>
          <w:noProof/>
          <w:sz w:val="24"/>
          <w:szCs w:val="24"/>
        </w:rPr>
        <w:t xml:space="preserve"> ujęt</w:t>
      </w:r>
      <w:r w:rsidR="003D7129">
        <w:rPr>
          <w:noProof/>
          <w:sz w:val="24"/>
          <w:szCs w:val="24"/>
        </w:rPr>
        <w:t>ych</w:t>
      </w:r>
      <w:r w:rsidRPr="00B31AA6">
        <w:rPr>
          <w:noProof/>
          <w:sz w:val="24"/>
          <w:szCs w:val="24"/>
        </w:rPr>
        <w:t xml:space="preserve"> w przedmiocie zamówienia należy przeprowadzić w zakresie i z częstotliwością określoną w dokumentacji urządzeń</w:t>
      </w:r>
      <w:r w:rsidR="003D7129">
        <w:rPr>
          <w:noProof/>
          <w:sz w:val="24"/>
          <w:szCs w:val="24"/>
        </w:rPr>
        <w:t xml:space="preserve"> i opisie przedmitu zamówienia</w:t>
      </w:r>
      <w:r w:rsidRPr="00B31AA6">
        <w:rPr>
          <w:noProof/>
          <w:sz w:val="24"/>
          <w:szCs w:val="24"/>
        </w:rPr>
        <w:t>.</w:t>
      </w:r>
    </w:p>
    <w:p w:rsidR="00680BEC" w:rsidRPr="00B31AA6" w:rsidRDefault="00680BEC" w:rsidP="002A55D4">
      <w:pPr>
        <w:numPr>
          <w:ilvl w:val="1"/>
          <w:numId w:val="8"/>
        </w:numPr>
        <w:tabs>
          <w:tab w:val="left" w:pos="360"/>
          <w:tab w:val="left" w:pos="7655"/>
        </w:tabs>
        <w:ind w:left="360"/>
        <w:jc w:val="both"/>
        <w:rPr>
          <w:sz w:val="24"/>
          <w:szCs w:val="24"/>
        </w:rPr>
      </w:pPr>
      <w:r w:rsidRPr="00B31AA6">
        <w:rPr>
          <w:sz w:val="24"/>
          <w:szCs w:val="24"/>
        </w:rPr>
        <w:t>Szczegółowy zakres robót oraz obowiązki i uprawnienia stron Umowy przedstawiają następujące dokumenty, które będą uważane oraz odczytywane i interpretowane jako część niniejszej Umowy, w następującej kolejności:</w:t>
      </w:r>
    </w:p>
    <w:p w:rsidR="00680BEC" w:rsidRPr="00B31AA6" w:rsidRDefault="00680BEC" w:rsidP="00680BEC">
      <w:pPr>
        <w:ind w:right="-567" w:firstLine="360"/>
        <w:jc w:val="both"/>
        <w:rPr>
          <w:sz w:val="24"/>
          <w:szCs w:val="24"/>
        </w:rPr>
      </w:pPr>
      <w:r w:rsidRPr="00B31AA6">
        <w:rPr>
          <w:sz w:val="24"/>
          <w:szCs w:val="24"/>
        </w:rPr>
        <w:t>a)</w:t>
      </w:r>
      <w:r w:rsidRPr="00B31AA6">
        <w:rPr>
          <w:sz w:val="24"/>
          <w:szCs w:val="24"/>
        </w:rPr>
        <w:tab/>
        <w:t>niniejsza Umowa,</w:t>
      </w:r>
    </w:p>
    <w:p w:rsidR="00A274C7" w:rsidRPr="00B31AA6" w:rsidRDefault="00680BEC" w:rsidP="00680BEC">
      <w:pPr>
        <w:ind w:left="720" w:right="-567" w:hanging="360"/>
        <w:jc w:val="both"/>
        <w:rPr>
          <w:sz w:val="24"/>
          <w:szCs w:val="24"/>
        </w:rPr>
      </w:pPr>
      <w:r w:rsidRPr="00B31AA6">
        <w:rPr>
          <w:sz w:val="24"/>
          <w:szCs w:val="24"/>
        </w:rPr>
        <w:t>b)</w:t>
      </w:r>
      <w:r w:rsidRPr="00B31AA6">
        <w:rPr>
          <w:sz w:val="24"/>
          <w:szCs w:val="24"/>
        </w:rPr>
        <w:tab/>
      </w:r>
      <w:r w:rsidR="00A274C7" w:rsidRPr="00B31AA6">
        <w:rPr>
          <w:sz w:val="24"/>
          <w:szCs w:val="24"/>
        </w:rPr>
        <w:t xml:space="preserve">oferta Wykonawcy </w:t>
      </w:r>
    </w:p>
    <w:p w:rsidR="00680BEC" w:rsidRPr="00B31AA6" w:rsidRDefault="00A274C7" w:rsidP="00680BEC">
      <w:pPr>
        <w:ind w:left="720" w:right="-567" w:hanging="360"/>
        <w:jc w:val="both"/>
        <w:rPr>
          <w:sz w:val="24"/>
          <w:szCs w:val="24"/>
        </w:rPr>
      </w:pPr>
      <w:r w:rsidRPr="00B31AA6">
        <w:rPr>
          <w:sz w:val="24"/>
          <w:szCs w:val="24"/>
        </w:rPr>
        <w:t xml:space="preserve">c)   </w:t>
      </w:r>
      <w:r w:rsidR="003D7129">
        <w:rPr>
          <w:sz w:val="24"/>
          <w:szCs w:val="24"/>
        </w:rPr>
        <w:t>szczegółowy opis przedmiotu zamówienia</w:t>
      </w:r>
      <w:r w:rsidR="00680BEC" w:rsidRPr="00B31AA6">
        <w:rPr>
          <w:sz w:val="24"/>
          <w:szCs w:val="24"/>
        </w:rPr>
        <w:t>,</w:t>
      </w:r>
    </w:p>
    <w:p w:rsidR="00680BEC" w:rsidRPr="00B31AA6" w:rsidRDefault="00A274C7" w:rsidP="00680BEC">
      <w:pPr>
        <w:ind w:left="720" w:right="-567" w:hanging="360"/>
        <w:jc w:val="both"/>
        <w:rPr>
          <w:sz w:val="24"/>
          <w:szCs w:val="24"/>
        </w:rPr>
      </w:pPr>
      <w:r w:rsidRPr="00B31AA6">
        <w:rPr>
          <w:sz w:val="24"/>
          <w:szCs w:val="24"/>
        </w:rPr>
        <w:t>d</w:t>
      </w:r>
      <w:r w:rsidR="00680BEC" w:rsidRPr="00B31AA6">
        <w:rPr>
          <w:sz w:val="24"/>
          <w:szCs w:val="24"/>
        </w:rPr>
        <w:t>)</w:t>
      </w:r>
      <w:r w:rsidR="00680BEC" w:rsidRPr="00B31AA6">
        <w:rPr>
          <w:sz w:val="24"/>
          <w:szCs w:val="24"/>
        </w:rPr>
        <w:tab/>
        <w:t>dokumentacja urządzeń wyszczególnionych w załącznik</w:t>
      </w:r>
      <w:r w:rsidR="003D7129">
        <w:rPr>
          <w:sz w:val="24"/>
          <w:szCs w:val="24"/>
        </w:rPr>
        <w:t>u</w:t>
      </w:r>
      <w:r w:rsidR="00680BEC" w:rsidRPr="00B31AA6">
        <w:rPr>
          <w:sz w:val="24"/>
          <w:szCs w:val="24"/>
        </w:rPr>
        <w:t xml:space="preserve"> nr </w:t>
      </w:r>
      <w:r w:rsidR="00573F72">
        <w:rPr>
          <w:sz w:val="24"/>
          <w:szCs w:val="24"/>
        </w:rPr>
        <w:t>1</w:t>
      </w:r>
      <w:r w:rsidR="00680BEC" w:rsidRPr="00B31AA6">
        <w:rPr>
          <w:sz w:val="24"/>
          <w:szCs w:val="24"/>
        </w:rPr>
        <w:t xml:space="preserve"> do umowy,</w:t>
      </w:r>
    </w:p>
    <w:p w:rsidR="00680BEC" w:rsidRPr="00B31AA6" w:rsidRDefault="00680BEC" w:rsidP="002A55D4">
      <w:pPr>
        <w:numPr>
          <w:ilvl w:val="1"/>
          <w:numId w:val="8"/>
        </w:numPr>
        <w:tabs>
          <w:tab w:val="clear" w:pos="1800"/>
          <w:tab w:val="num" w:pos="284"/>
        </w:tabs>
        <w:ind w:left="426" w:hanging="426"/>
        <w:jc w:val="both"/>
        <w:rPr>
          <w:sz w:val="24"/>
          <w:szCs w:val="24"/>
        </w:rPr>
      </w:pPr>
      <w:r w:rsidRPr="00B31AA6">
        <w:rPr>
          <w:sz w:val="24"/>
          <w:szCs w:val="24"/>
        </w:rPr>
        <w:t xml:space="preserve">Konserwacja i naprawa sprzętu będącego przedmiotem umowy wykonana będzie z użyciem materiałów dostarczonych przez Wykonawcę. </w:t>
      </w:r>
    </w:p>
    <w:p w:rsidR="00680BEC" w:rsidRPr="00B31AA6" w:rsidRDefault="00680BEC" w:rsidP="00680BEC">
      <w:pPr>
        <w:tabs>
          <w:tab w:val="left" w:pos="720"/>
          <w:tab w:val="left" w:pos="1440"/>
          <w:tab w:val="left" w:pos="2160"/>
          <w:tab w:val="left" w:pos="2880"/>
          <w:tab w:val="left" w:pos="3600"/>
          <w:tab w:val="left" w:pos="4320"/>
          <w:tab w:val="center" w:pos="6333"/>
          <w:tab w:val="left" w:pos="7655"/>
          <w:tab w:val="left" w:pos="8640"/>
        </w:tabs>
        <w:ind w:left="284" w:hanging="284"/>
        <w:jc w:val="center"/>
        <w:rPr>
          <w:b/>
          <w:color w:val="000000"/>
          <w:sz w:val="24"/>
          <w:szCs w:val="24"/>
        </w:rPr>
      </w:pPr>
    </w:p>
    <w:p w:rsidR="00680BEC" w:rsidRPr="00B31AA6" w:rsidRDefault="00680BEC" w:rsidP="00680BEC">
      <w:pPr>
        <w:tabs>
          <w:tab w:val="left" w:pos="720"/>
          <w:tab w:val="left" w:pos="1440"/>
          <w:tab w:val="left" w:pos="2160"/>
          <w:tab w:val="left" w:pos="2880"/>
          <w:tab w:val="left" w:pos="3600"/>
          <w:tab w:val="left" w:pos="4320"/>
          <w:tab w:val="center" w:pos="6333"/>
          <w:tab w:val="left" w:pos="7655"/>
          <w:tab w:val="left" w:pos="8640"/>
        </w:tabs>
        <w:ind w:left="284" w:hanging="284"/>
        <w:jc w:val="center"/>
        <w:rPr>
          <w:b/>
          <w:color w:val="000000"/>
          <w:sz w:val="24"/>
          <w:szCs w:val="24"/>
        </w:rPr>
      </w:pPr>
      <w:r w:rsidRPr="00B31AA6">
        <w:rPr>
          <w:b/>
          <w:color w:val="000000"/>
          <w:sz w:val="24"/>
          <w:szCs w:val="24"/>
        </w:rPr>
        <w:t>§ 2 Obowiązki Zamawiającego</w:t>
      </w:r>
    </w:p>
    <w:p w:rsidR="00680BEC" w:rsidRPr="00B31AA6" w:rsidRDefault="00680BEC" w:rsidP="003D7129">
      <w:pPr>
        <w:tabs>
          <w:tab w:val="left" w:pos="1440"/>
          <w:tab w:val="left" w:pos="2160"/>
          <w:tab w:val="left" w:pos="2880"/>
          <w:tab w:val="left" w:pos="3600"/>
          <w:tab w:val="left" w:pos="4320"/>
          <w:tab w:val="center" w:pos="6333"/>
          <w:tab w:val="left" w:pos="7655"/>
          <w:tab w:val="left" w:pos="8640"/>
        </w:tabs>
        <w:ind w:left="284" w:hanging="218"/>
        <w:jc w:val="both"/>
        <w:rPr>
          <w:color w:val="000000"/>
          <w:sz w:val="24"/>
          <w:szCs w:val="24"/>
        </w:rPr>
      </w:pPr>
      <w:r w:rsidRPr="00B31AA6">
        <w:rPr>
          <w:color w:val="000000"/>
          <w:sz w:val="24"/>
          <w:szCs w:val="24"/>
        </w:rPr>
        <w:t>1.</w:t>
      </w:r>
      <w:r w:rsidRPr="00B31AA6">
        <w:rPr>
          <w:color w:val="000000"/>
          <w:sz w:val="24"/>
          <w:szCs w:val="24"/>
        </w:rPr>
        <w:tab/>
        <w:t xml:space="preserve">Zamawiający przekaże Wykonawcy wszelkie dane </w:t>
      </w:r>
      <w:r w:rsidR="003D7129">
        <w:rPr>
          <w:color w:val="000000"/>
          <w:sz w:val="24"/>
          <w:szCs w:val="24"/>
        </w:rPr>
        <w:t>urządzeń</w:t>
      </w:r>
      <w:r w:rsidRPr="00B31AA6">
        <w:rPr>
          <w:color w:val="000000"/>
          <w:sz w:val="24"/>
          <w:szCs w:val="24"/>
        </w:rPr>
        <w:t xml:space="preserve"> określonego </w:t>
      </w:r>
      <w:r w:rsidRPr="00B31AA6">
        <w:rPr>
          <w:sz w:val="24"/>
          <w:szCs w:val="24"/>
        </w:rPr>
        <w:t xml:space="preserve">w załączniku nr </w:t>
      </w:r>
      <w:r w:rsidR="00F77DC5">
        <w:rPr>
          <w:sz w:val="24"/>
          <w:szCs w:val="24"/>
        </w:rPr>
        <w:t xml:space="preserve">1. </w:t>
      </w:r>
    </w:p>
    <w:p w:rsidR="00680BEC" w:rsidRPr="00B31AA6" w:rsidRDefault="00680BEC" w:rsidP="003D7129">
      <w:pPr>
        <w:tabs>
          <w:tab w:val="left" w:pos="1440"/>
          <w:tab w:val="left" w:pos="2160"/>
          <w:tab w:val="left" w:pos="2880"/>
          <w:tab w:val="left" w:pos="3600"/>
          <w:tab w:val="left" w:pos="4320"/>
          <w:tab w:val="center" w:pos="6333"/>
          <w:tab w:val="left" w:pos="7655"/>
          <w:tab w:val="left" w:pos="8640"/>
        </w:tabs>
        <w:ind w:left="284" w:hanging="218"/>
        <w:jc w:val="both"/>
        <w:rPr>
          <w:color w:val="000000"/>
          <w:sz w:val="24"/>
          <w:szCs w:val="24"/>
        </w:rPr>
      </w:pPr>
      <w:r w:rsidRPr="00B31AA6">
        <w:rPr>
          <w:color w:val="000000"/>
          <w:sz w:val="24"/>
          <w:szCs w:val="24"/>
        </w:rPr>
        <w:t>2.</w:t>
      </w:r>
      <w:r w:rsidRPr="00B31AA6">
        <w:rPr>
          <w:color w:val="000000"/>
          <w:sz w:val="24"/>
          <w:szCs w:val="24"/>
        </w:rPr>
        <w:tab/>
        <w:t>Zamawiający określa rozpoczęcie usługi jako datę podpisania umowy.</w:t>
      </w:r>
    </w:p>
    <w:p w:rsidR="00680BEC" w:rsidRPr="00B31AA6" w:rsidRDefault="00680BEC" w:rsidP="002A55D4">
      <w:pPr>
        <w:numPr>
          <w:ilvl w:val="0"/>
          <w:numId w:val="9"/>
        </w:numPr>
        <w:tabs>
          <w:tab w:val="left" w:pos="360"/>
          <w:tab w:val="left" w:pos="1440"/>
          <w:tab w:val="left" w:pos="2160"/>
          <w:tab w:val="left" w:pos="2880"/>
          <w:tab w:val="left" w:pos="3600"/>
          <w:tab w:val="left" w:pos="4320"/>
          <w:tab w:val="center" w:pos="6333"/>
          <w:tab w:val="left" w:pos="7655"/>
          <w:tab w:val="left" w:pos="8640"/>
        </w:tabs>
        <w:ind w:left="284" w:hanging="218"/>
        <w:jc w:val="both"/>
        <w:rPr>
          <w:color w:val="000000"/>
          <w:sz w:val="24"/>
          <w:szCs w:val="24"/>
        </w:rPr>
      </w:pPr>
      <w:r w:rsidRPr="00B31AA6">
        <w:rPr>
          <w:color w:val="000000"/>
          <w:sz w:val="24"/>
          <w:szCs w:val="24"/>
        </w:rPr>
        <w:t>Zamawiający zapewni dostęp do urządzeń w terminach uzgodnionych przez strony umowy.</w:t>
      </w:r>
    </w:p>
    <w:p w:rsidR="00680BEC" w:rsidRPr="00B31AA6" w:rsidRDefault="00680BEC" w:rsidP="002A55D4">
      <w:pPr>
        <w:numPr>
          <w:ilvl w:val="0"/>
          <w:numId w:val="9"/>
        </w:numPr>
        <w:tabs>
          <w:tab w:val="clear" w:pos="1856"/>
        </w:tabs>
        <w:ind w:left="284" w:hanging="218"/>
        <w:jc w:val="both"/>
        <w:rPr>
          <w:sz w:val="24"/>
          <w:szCs w:val="24"/>
        </w:rPr>
      </w:pPr>
      <w:r w:rsidRPr="00B31AA6">
        <w:rPr>
          <w:sz w:val="24"/>
          <w:szCs w:val="24"/>
        </w:rPr>
        <w:lastRenderedPageBreak/>
        <w:t xml:space="preserve">Zgłoszenia awarii i przeprowadzenia konserwacji </w:t>
      </w:r>
      <w:r w:rsidR="00AC2CDF">
        <w:rPr>
          <w:sz w:val="24"/>
          <w:szCs w:val="24"/>
        </w:rPr>
        <w:t>urządzeń</w:t>
      </w:r>
      <w:r w:rsidRPr="00B31AA6">
        <w:rPr>
          <w:sz w:val="24"/>
          <w:szCs w:val="24"/>
        </w:rPr>
        <w:t xml:space="preserve"> będą składane przez Zamawiającego </w:t>
      </w:r>
      <w:r w:rsidR="00AC2CDF">
        <w:rPr>
          <w:sz w:val="24"/>
          <w:szCs w:val="24"/>
        </w:rPr>
        <w:t>w formie e-maila</w:t>
      </w:r>
      <w:r w:rsidRPr="00B31AA6">
        <w:rPr>
          <w:sz w:val="24"/>
          <w:szCs w:val="24"/>
        </w:rPr>
        <w:t xml:space="preserve"> lub telefonicznie.</w:t>
      </w:r>
    </w:p>
    <w:p w:rsidR="00680BEC" w:rsidRPr="00F77DC5" w:rsidRDefault="00680BEC" w:rsidP="002A55D4">
      <w:pPr>
        <w:numPr>
          <w:ilvl w:val="0"/>
          <w:numId w:val="9"/>
        </w:numPr>
        <w:tabs>
          <w:tab w:val="clear" w:pos="1856"/>
        </w:tabs>
        <w:ind w:left="284" w:hanging="218"/>
        <w:jc w:val="both"/>
        <w:rPr>
          <w:sz w:val="24"/>
          <w:szCs w:val="24"/>
        </w:rPr>
      </w:pPr>
      <w:r w:rsidRPr="00B31AA6">
        <w:rPr>
          <w:color w:val="000000"/>
          <w:sz w:val="24"/>
          <w:szCs w:val="24"/>
        </w:rPr>
        <w:t>Do odbioru wykonanej usługi i poświadczenia jej wykonania w karcie serwisowej Zamawiający upoważnił:</w:t>
      </w:r>
      <w:r w:rsidR="00F77DC5">
        <w:rPr>
          <w:color w:val="000000"/>
          <w:sz w:val="24"/>
          <w:szCs w:val="24"/>
        </w:rPr>
        <w:t xml:space="preserve"> </w:t>
      </w:r>
      <w:r w:rsidR="00AC2CDF">
        <w:rPr>
          <w:sz w:val="24"/>
          <w:szCs w:val="24"/>
        </w:rPr>
        <w:t xml:space="preserve">p. Zbigniewa Ziębę </w:t>
      </w:r>
      <w:r w:rsidR="00F77DC5" w:rsidRPr="00AC2CDF">
        <w:rPr>
          <w:sz w:val="24"/>
          <w:szCs w:val="24"/>
        </w:rPr>
        <w:t xml:space="preserve"> </w:t>
      </w:r>
      <w:r w:rsidRPr="00AC2CDF">
        <w:rPr>
          <w:sz w:val="24"/>
          <w:szCs w:val="24"/>
        </w:rPr>
        <w:t>tel:</w:t>
      </w:r>
      <w:r w:rsidR="00F77DC5" w:rsidRPr="00AC2CDF">
        <w:rPr>
          <w:sz w:val="24"/>
          <w:szCs w:val="24"/>
        </w:rPr>
        <w:t xml:space="preserve"> </w:t>
      </w:r>
      <w:r w:rsidR="00AC2CDF">
        <w:rPr>
          <w:sz w:val="24"/>
          <w:szCs w:val="24"/>
        </w:rPr>
        <w:t>71/347-34-49</w:t>
      </w:r>
      <w:r w:rsidR="00F77DC5" w:rsidRPr="00AC2CDF">
        <w:rPr>
          <w:sz w:val="24"/>
          <w:szCs w:val="24"/>
        </w:rPr>
        <w:t>.</w:t>
      </w:r>
    </w:p>
    <w:p w:rsidR="00A274C7" w:rsidRPr="00AC2CDF" w:rsidRDefault="00A274C7" w:rsidP="00680BEC">
      <w:pPr>
        <w:ind w:left="284" w:hanging="284"/>
        <w:jc w:val="center"/>
        <w:rPr>
          <w:b/>
          <w:color w:val="000000"/>
          <w:sz w:val="24"/>
          <w:szCs w:val="24"/>
        </w:rPr>
      </w:pPr>
    </w:p>
    <w:p w:rsidR="00680BEC" w:rsidRPr="00B31AA6" w:rsidRDefault="00680BEC" w:rsidP="00680BEC">
      <w:pPr>
        <w:ind w:left="284" w:hanging="284"/>
        <w:jc w:val="center"/>
        <w:rPr>
          <w:b/>
          <w:color w:val="000000"/>
          <w:sz w:val="24"/>
          <w:szCs w:val="24"/>
        </w:rPr>
      </w:pPr>
      <w:r w:rsidRPr="00B31AA6">
        <w:rPr>
          <w:b/>
          <w:color w:val="000000"/>
          <w:sz w:val="24"/>
          <w:szCs w:val="24"/>
        </w:rPr>
        <w:t>§ 3 Obowiązki Wykonawcy</w:t>
      </w:r>
    </w:p>
    <w:p w:rsidR="00680BEC" w:rsidRPr="00B31AA6" w:rsidRDefault="00680BEC" w:rsidP="002A55D4">
      <w:pPr>
        <w:numPr>
          <w:ilvl w:val="0"/>
          <w:numId w:val="4"/>
        </w:numPr>
        <w:tabs>
          <w:tab w:val="clear" w:pos="720"/>
        </w:tabs>
        <w:ind w:left="284"/>
        <w:jc w:val="both"/>
        <w:rPr>
          <w:color w:val="000000"/>
          <w:sz w:val="24"/>
          <w:szCs w:val="24"/>
        </w:rPr>
      </w:pPr>
      <w:r w:rsidRPr="00B31AA6">
        <w:rPr>
          <w:color w:val="000000"/>
          <w:sz w:val="24"/>
          <w:szCs w:val="24"/>
        </w:rPr>
        <w:t xml:space="preserve">Wykonawca zobowiązany jest zapewnić wykonanie i kierowanie pracami będącymi przedmiotem umowy przez osoby, posiadające stosowne kwalifikacje zawodowe, uprawnienia, </w:t>
      </w:r>
      <w:r w:rsidR="00A274C7" w:rsidRPr="00B31AA6">
        <w:rPr>
          <w:color w:val="000000"/>
          <w:sz w:val="24"/>
          <w:szCs w:val="24"/>
        </w:rPr>
        <w:t xml:space="preserve">zgodnie z wymaganiami </w:t>
      </w:r>
      <w:r w:rsidR="00AC2CDF">
        <w:rPr>
          <w:color w:val="000000"/>
          <w:sz w:val="24"/>
          <w:szCs w:val="24"/>
        </w:rPr>
        <w:t>określonymi w zapytaniu ofertowym</w:t>
      </w:r>
      <w:r w:rsidRPr="00B31AA6">
        <w:rPr>
          <w:color w:val="000000"/>
          <w:sz w:val="24"/>
          <w:szCs w:val="24"/>
        </w:rPr>
        <w:t>.</w:t>
      </w:r>
    </w:p>
    <w:p w:rsidR="00680BEC" w:rsidRPr="00B31AA6" w:rsidRDefault="00680BEC" w:rsidP="002A55D4">
      <w:pPr>
        <w:numPr>
          <w:ilvl w:val="0"/>
          <w:numId w:val="4"/>
        </w:numPr>
        <w:tabs>
          <w:tab w:val="clear" w:pos="720"/>
        </w:tabs>
        <w:ind w:left="284"/>
        <w:jc w:val="both"/>
        <w:rPr>
          <w:color w:val="000000"/>
          <w:sz w:val="24"/>
          <w:szCs w:val="24"/>
        </w:rPr>
      </w:pPr>
      <w:r w:rsidRPr="00B31AA6">
        <w:rPr>
          <w:color w:val="000000"/>
          <w:sz w:val="24"/>
          <w:szCs w:val="24"/>
        </w:rPr>
        <w:t xml:space="preserve">W czasie realizacji umowy Wykonawca jest odpowiedzialny za dokładne wykonanie prac zgodnie z </w:t>
      </w:r>
      <w:r w:rsidR="00AC2CDF">
        <w:rPr>
          <w:color w:val="000000"/>
          <w:sz w:val="24"/>
          <w:szCs w:val="24"/>
        </w:rPr>
        <w:t xml:space="preserve">wymaganiami określonymi w szczegółowym opisie przedmiotu zamówienia i </w:t>
      </w:r>
      <w:r w:rsidRPr="00B31AA6">
        <w:rPr>
          <w:color w:val="000000"/>
          <w:sz w:val="24"/>
          <w:szCs w:val="24"/>
        </w:rPr>
        <w:t>dokumentami, o których mowa w §2 ust. 1.</w:t>
      </w:r>
    </w:p>
    <w:p w:rsidR="00AC2CDF" w:rsidRDefault="00680BEC" w:rsidP="002A55D4">
      <w:pPr>
        <w:numPr>
          <w:ilvl w:val="0"/>
          <w:numId w:val="4"/>
        </w:numPr>
        <w:tabs>
          <w:tab w:val="clear" w:pos="720"/>
          <w:tab w:val="num" w:pos="1800"/>
        </w:tabs>
        <w:ind w:left="284"/>
        <w:jc w:val="both"/>
        <w:rPr>
          <w:sz w:val="24"/>
          <w:szCs w:val="24"/>
        </w:rPr>
      </w:pPr>
      <w:r w:rsidRPr="00B31AA6">
        <w:rPr>
          <w:sz w:val="24"/>
          <w:szCs w:val="24"/>
        </w:rPr>
        <w:t xml:space="preserve">Z wykonanych czynności konserwacyjnych i naprawy </w:t>
      </w:r>
      <w:r w:rsidR="00AC2CDF">
        <w:rPr>
          <w:sz w:val="24"/>
          <w:szCs w:val="24"/>
        </w:rPr>
        <w:t>urządzeń</w:t>
      </w:r>
      <w:r w:rsidRPr="00B31AA6">
        <w:rPr>
          <w:sz w:val="24"/>
          <w:szCs w:val="24"/>
        </w:rPr>
        <w:t xml:space="preserve"> Wykonawca zobowiązany jest dokonać wpisów w dowodach urządzenia oraz wystawienia karty serwisowej stanowiącej potwierdzenie wykonania usługi</w:t>
      </w:r>
      <w:r w:rsidR="00AC2CDF">
        <w:rPr>
          <w:sz w:val="24"/>
          <w:szCs w:val="24"/>
        </w:rPr>
        <w:t>.</w:t>
      </w:r>
    </w:p>
    <w:p w:rsidR="00680BEC" w:rsidRPr="00B31AA6" w:rsidRDefault="00680BEC" w:rsidP="002A55D4">
      <w:pPr>
        <w:numPr>
          <w:ilvl w:val="0"/>
          <w:numId w:val="4"/>
        </w:numPr>
        <w:tabs>
          <w:tab w:val="clear" w:pos="720"/>
          <w:tab w:val="num" w:pos="1800"/>
        </w:tabs>
        <w:ind w:left="284"/>
        <w:jc w:val="both"/>
        <w:rPr>
          <w:sz w:val="24"/>
          <w:szCs w:val="24"/>
        </w:rPr>
      </w:pPr>
      <w:r w:rsidRPr="00B31AA6">
        <w:rPr>
          <w:sz w:val="24"/>
          <w:szCs w:val="24"/>
        </w:rPr>
        <w:t>Użyte do naprawy i konserwacji części, podzespoły muszą być fabrycznie nowe, nieużywane ora</w:t>
      </w:r>
      <w:r w:rsidR="00F77DC5">
        <w:rPr>
          <w:sz w:val="24"/>
          <w:szCs w:val="24"/>
        </w:rPr>
        <w:t>z spełniać wymagania techniczno–</w:t>
      </w:r>
      <w:r w:rsidRPr="00B31AA6">
        <w:rPr>
          <w:sz w:val="24"/>
          <w:szCs w:val="24"/>
        </w:rPr>
        <w:t>jakościowe określone w dokumentacji technicznej producenta oraz odpowiednie normy i wymogi określone w instrukcji danego urządzenia,</w:t>
      </w:r>
    </w:p>
    <w:p w:rsidR="00680BEC" w:rsidRPr="00B31AA6" w:rsidRDefault="00680BEC" w:rsidP="002A55D4">
      <w:pPr>
        <w:numPr>
          <w:ilvl w:val="0"/>
          <w:numId w:val="4"/>
        </w:numPr>
        <w:tabs>
          <w:tab w:val="clear" w:pos="720"/>
          <w:tab w:val="left" w:pos="1620"/>
          <w:tab w:val="num" w:pos="1800"/>
        </w:tabs>
        <w:ind w:left="284"/>
        <w:jc w:val="both"/>
        <w:rPr>
          <w:sz w:val="24"/>
          <w:szCs w:val="24"/>
        </w:rPr>
      </w:pPr>
      <w:r w:rsidRPr="00B31AA6">
        <w:rPr>
          <w:sz w:val="24"/>
          <w:szCs w:val="24"/>
        </w:rPr>
        <w:t>Fakt prawidłowego wykonania usługi każdorazowo Wykonawca musi potwierdzić podpisem wyznaczonej osoby ze strony Zamawiającego.</w:t>
      </w:r>
    </w:p>
    <w:p w:rsidR="00680BEC" w:rsidRPr="00B31AA6" w:rsidRDefault="00680BEC" w:rsidP="002A55D4">
      <w:pPr>
        <w:numPr>
          <w:ilvl w:val="0"/>
          <w:numId w:val="4"/>
        </w:numPr>
        <w:tabs>
          <w:tab w:val="clear" w:pos="720"/>
        </w:tabs>
        <w:ind w:left="284"/>
        <w:jc w:val="both"/>
        <w:rPr>
          <w:color w:val="000000"/>
          <w:sz w:val="24"/>
          <w:szCs w:val="24"/>
        </w:rPr>
      </w:pPr>
      <w:r w:rsidRPr="00B31AA6">
        <w:rPr>
          <w:color w:val="000000"/>
          <w:sz w:val="24"/>
          <w:szCs w:val="24"/>
        </w:rPr>
        <w:t>Wykonawca wymontowane stare (uszkodzone) podzespoły i części utylizuje własnym staraniem i na własny koszt.</w:t>
      </w:r>
    </w:p>
    <w:p w:rsidR="00680BEC" w:rsidRPr="00B31AA6" w:rsidRDefault="00680BEC" w:rsidP="002A55D4">
      <w:pPr>
        <w:numPr>
          <w:ilvl w:val="0"/>
          <w:numId w:val="4"/>
        </w:numPr>
        <w:tabs>
          <w:tab w:val="clear" w:pos="720"/>
          <w:tab w:val="left" w:pos="1620"/>
          <w:tab w:val="num" w:pos="1800"/>
        </w:tabs>
        <w:ind w:left="284"/>
        <w:jc w:val="both"/>
        <w:rPr>
          <w:sz w:val="24"/>
          <w:szCs w:val="24"/>
        </w:rPr>
      </w:pPr>
      <w:r w:rsidRPr="00B31AA6">
        <w:rPr>
          <w:sz w:val="24"/>
          <w:szCs w:val="24"/>
        </w:rPr>
        <w:t>Wykonawca powinien dysponować całodobową dostępnością serwisu przez 7 dni w tygodniu, umożliwiającą dokonanie zgłoszenia.</w:t>
      </w:r>
    </w:p>
    <w:p w:rsidR="00680BEC" w:rsidRPr="00B31AA6" w:rsidRDefault="00680BEC" w:rsidP="002A55D4">
      <w:pPr>
        <w:numPr>
          <w:ilvl w:val="0"/>
          <w:numId w:val="4"/>
        </w:numPr>
        <w:tabs>
          <w:tab w:val="clear" w:pos="720"/>
          <w:tab w:val="left" w:pos="1620"/>
          <w:tab w:val="num" w:pos="1800"/>
        </w:tabs>
        <w:ind w:left="284"/>
        <w:jc w:val="both"/>
        <w:rPr>
          <w:sz w:val="24"/>
          <w:szCs w:val="24"/>
        </w:rPr>
      </w:pPr>
      <w:r w:rsidRPr="00B31AA6">
        <w:rPr>
          <w:sz w:val="24"/>
          <w:szCs w:val="24"/>
        </w:rPr>
        <w:t xml:space="preserve">Na wymienione podzespoły i elementy urządzeń Wykonawca udzieli </w:t>
      </w:r>
      <w:r w:rsidR="00AC2CDF">
        <w:rPr>
          <w:sz w:val="24"/>
          <w:szCs w:val="24"/>
        </w:rPr>
        <w:t>12</w:t>
      </w:r>
      <w:r w:rsidRPr="00B31AA6">
        <w:rPr>
          <w:sz w:val="24"/>
          <w:szCs w:val="24"/>
        </w:rPr>
        <w:t xml:space="preserve"> miesięcznej rękojmi.</w:t>
      </w:r>
    </w:p>
    <w:p w:rsidR="00680BEC" w:rsidRPr="00B31AA6" w:rsidRDefault="00680BEC" w:rsidP="002A55D4">
      <w:pPr>
        <w:numPr>
          <w:ilvl w:val="0"/>
          <w:numId w:val="4"/>
        </w:numPr>
        <w:tabs>
          <w:tab w:val="clear" w:pos="720"/>
        </w:tabs>
        <w:ind w:left="284"/>
        <w:jc w:val="both"/>
        <w:rPr>
          <w:color w:val="000000"/>
          <w:sz w:val="24"/>
          <w:szCs w:val="24"/>
        </w:rPr>
      </w:pPr>
      <w:r w:rsidRPr="00B31AA6">
        <w:rPr>
          <w:color w:val="000000"/>
          <w:sz w:val="24"/>
          <w:szCs w:val="24"/>
        </w:rPr>
        <w:t>Wykonawca ponosi odpowiedzialność za wszelkie szkody wyrządzone osobom trzecim w trakcie realizacji prac objętych niniejszą umową oraz za szkody wynikające z wadliwego wykonania prac, ujawnione w okresie rękojmi.</w:t>
      </w:r>
    </w:p>
    <w:p w:rsidR="00680BEC" w:rsidRPr="00B31AA6" w:rsidRDefault="00680BEC" w:rsidP="002A55D4">
      <w:pPr>
        <w:numPr>
          <w:ilvl w:val="0"/>
          <w:numId w:val="4"/>
        </w:numPr>
        <w:tabs>
          <w:tab w:val="clear" w:pos="720"/>
        </w:tabs>
        <w:ind w:left="284"/>
        <w:jc w:val="both"/>
        <w:rPr>
          <w:color w:val="000000"/>
          <w:sz w:val="24"/>
          <w:szCs w:val="24"/>
        </w:rPr>
      </w:pPr>
      <w:r w:rsidRPr="00B31AA6">
        <w:rPr>
          <w:color w:val="000000"/>
          <w:sz w:val="24"/>
          <w:szCs w:val="24"/>
        </w:rPr>
        <w:t>Wykonawca zobowiązuje się naprawić szkody wyrządzone osobom trzecim w trakcie realizacji robót oraz uporządkować teren prac po ich zakończeniu.</w:t>
      </w:r>
    </w:p>
    <w:p w:rsidR="00AC2CDF" w:rsidRDefault="00177AB5" w:rsidP="002A55D4">
      <w:pPr>
        <w:pStyle w:val="Wyliczaniess"/>
        <w:numPr>
          <w:ilvl w:val="0"/>
          <w:numId w:val="4"/>
        </w:numPr>
        <w:tabs>
          <w:tab w:val="clear" w:pos="720"/>
        </w:tabs>
        <w:spacing w:before="0" w:after="0"/>
        <w:ind w:left="284"/>
        <w:jc w:val="both"/>
        <w:rPr>
          <w:sz w:val="24"/>
          <w:szCs w:val="24"/>
        </w:rPr>
      </w:pPr>
      <w:r w:rsidRPr="00B31AA6">
        <w:rPr>
          <w:sz w:val="24"/>
          <w:szCs w:val="24"/>
        </w:rPr>
        <w:t xml:space="preserve">Wykonawca </w:t>
      </w:r>
      <w:r w:rsidR="003F0110">
        <w:rPr>
          <w:sz w:val="24"/>
          <w:szCs w:val="24"/>
        </w:rPr>
        <w:t>przedmiot umowy zrealizuje za pomocą niżej wymienionych osób</w:t>
      </w:r>
      <w:r w:rsidRPr="00B31AA6">
        <w:rPr>
          <w:sz w:val="24"/>
          <w:szCs w:val="24"/>
        </w:rPr>
        <w:t>:</w:t>
      </w:r>
    </w:p>
    <w:p w:rsidR="00AC2CDF" w:rsidRDefault="00AC2CDF" w:rsidP="002A55D4">
      <w:pPr>
        <w:pStyle w:val="Wyliczaniess"/>
        <w:numPr>
          <w:ilvl w:val="0"/>
          <w:numId w:val="28"/>
        </w:numPr>
        <w:spacing w:before="0" w:after="0"/>
        <w:jc w:val="both"/>
        <w:rPr>
          <w:sz w:val="24"/>
          <w:szCs w:val="24"/>
        </w:rPr>
      </w:pPr>
      <w:r>
        <w:rPr>
          <w:sz w:val="24"/>
          <w:szCs w:val="24"/>
        </w:rPr>
        <w:t>…………………………………………………</w:t>
      </w:r>
    </w:p>
    <w:p w:rsidR="00177AB5" w:rsidRPr="00AC2CDF" w:rsidRDefault="00177AB5" w:rsidP="002A55D4">
      <w:pPr>
        <w:pStyle w:val="Wyliczaniess"/>
        <w:numPr>
          <w:ilvl w:val="0"/>
          <w:numId w:val="28"/>
        </w:numPr>
        <w:spacing w:before="0" w:after="0"/>
        <w:jc w:val="both"/>
        <w:rPr>
          <w:sz w:val="24"/>
          <w:szCs w:val="24"/>
        </w:rPr>
      </w:pPr>
      <w:r w:rsidRPr="00B31AA6">
        <w:rPr>
          <w:sz w:val="24"/>
          <w:szCs w:val="24"/>
        </w:rPr>
        <w:t xml:space="preserve"> </w:t>
      </w:r>
      <w:r w:rsidR="00AC2CDF">
        <w:rPr>
          <w:sz w:val="24"/>
          <w:szCs w:val="24"/>
        </w:rPr>
        <w:t>…………………………………………………</w:t>
      </w:r>
    </w:p>
    <w:p w:rsidR="00177AB5" w:rsidRPr="00B31AA6" w:rsidRDefault="00177AB5" w:rsidP="002A55D4">
      <w:pPr>
        <w:pStyle w:val="Wyliczaniess"/>
        <w:numPr>
          <w:ilvl w:val="0"/>
          <w:numId w:val="4"/>
        </w:numPr>
        <w:tabs>
          <w:tab w:val="clear" w:pos="720"/>
          <w:tab w:val="left" w:pos="426"/>
        </w:tabs>
        <w:spacing w:before="0" w:after="0"/>
        <w:ind w:left="284" w:hanging="425"/>
        <w:jc w:val="both"/>
        <w:rPr>
          <w:sz w:val="24"/>
          <w:szCs w:val="24"/>
        </w:rPr>
      </w:pPr>
      <w:r w:rsidRPr="00B31AA6">
        <w:rPr>
          <w:sz w:val="24"/>
          <w:szCs w:val="24"/>
        </w:rPr>
        <w:t xml:space="preserve">Wykonawca oświadcza, że wskazane w ust </w:t>
      </w:r>
      <w:r w:rsidR="00AC2CDF">
        <w:rPr>
          <w:sz w:val="24"/>
          <w:szCs w:val="24"/>
        </w:rPr>
        <w:t>11</w:t>
      </w:r>
      <w:r w:rsidRPr="00B31AA6">
        <w:rPr>
          <w:sz w:val="24"/>
          <w:szCs w:val="24"/>
        </w:rPr>
        <w:t xml:space="preserve"> osoby będą wykonywały czynności związane z przedmiotem umowy na podstawie umowy o pracę i w ramach tej umowy będą realizowały przedmiot umowy. Stwierdzenie przez Zamawiającego, że usługa realizowana jest niewłaściwie z powodów braków w zatrudnieniu, może skutkować rozwiązaniem umowy ze skutkiem natychmiastowym z przyczyn leżących po stronie Wykonawcy.</w:t>
      </w:r>
    </w:p>
    <w:p w:rsidR="00680BEC" w:rsidRDefault="00680BEC" w:rsidP="00680BEC">
      <w:pPr>
        <w:tabs>
          <w:tab w:val="num" w:pos="360"/>
        </w:tabs>
        <w:ind w:left="360" w:hanging="360"/>
        <w:jc w:val="both"/>
        <w:rPr>
          <w:color w:val="000000"/>
          <w:sz w:val="24"/>
          <w:szCs w:val="24"/>
        </w:rPr>
      </w:pPr>
    </w:p>
    <w:p w:rsidR="00680BEC" w:rsidRPr="00B31AA6" w:rsidRDefault="00680BEC" w:rsidP="00680BEC">
      <w:pPr>
        <w:ind w:left="360" w:hanging="284"/>
        <w:jc w:val="center"/>
        <w:rPr>
          <w:b/>
          <w:color w:val="000000"/>
          <w:sz w:val="24"/>
          <w:szCs w:val="24"/>
        </w:rPr>
      </w:pPr>
      <w:r w:rsidRPr="00B31AA6">
        <w:rPr>
          <w:b/>
          <w:color w:val="000000"/>
          <w:sz w:val="24"/>
          <w:szCs w:val="24"/>
        </w:rPr>
        <w:t>§ 4 Termin wykonania zamówienia</w:t>
      </w:r>
    </w:p>
    <w:p w:rsidR="00680BEC" w:rsidRPr="00B31AA6" w:rsidRDefault="00680BEC" w:rsidP="00680BEC">
      <w:pPr>
        <w:ind w:left="426"/>
        <w:jc w:val="both"/>
        <w:rPr>
          <w:b/>
          <w:color w:val="000000"/>
          <w:sz w:val="24"/>
          <w:szCs w:val="24"/>
        </w:rPr>
      </w:pPr>
      <w:r w:rsidRPr="00B31AA6">
        <w:rPr>
          <w:color w:val="000000"/>
          <w:sz w:val="24"/>
          <w:szCs w:val="24"/>
        </w:rPr>
        <w:t xml:space="preserve">Zakres umowy określony w § 1 zostanie wykonany w terminie </w:t>
      </w:r>
      <w:r w:rsidR="00AC2CDF" w:rsidRPr="00AC2CDF">
        <w:rPr>
          <w:b/>
          <w:color w:val="000000"/>
          <w:sz w:val="24"/>
          <w:szCs w:val="24"/>
        </w:rPr>
        <w:t>12 miesięcy</w:t>
      </w:r>
      <w:r w:rsidR="00AC2CDF">
        <w:rPr>
          <w:color w:val="000000"/>
          <w:sz w:val="24"/>
          <w:szCs w:val="24"/>
        </w:rPr>
        <w:t xml:space="preserve"> </w:t>
      </w:r>
      <w:r w:rsidRPr="00B31AA6">
        <w:rPr>
          <w:color w:val="000000"/>
          <w:sz w:val="24"/>
          <w:szCs w:val="24"/>
        </w:rPr>
        <w:t>od dnia podpisania umowy</w:t>
      </w:r>
      <w:r w:rsidR="00AC2CDF">
        <w:rPr>
          <w:color w:val="000000"/>
          <w:sz w:val="24"/>
          <w:szCs w:val="24"/>
        </w:rPr>
        <w:t xml:space="preserve"> tj.</w:t>
      </w:r>
      <w:r w:rsidRPr="00B31AA6">
        <w:rPr>
          <w:color w:val="000000"/>
          <w:sz w:val="24"/>
          <w:szCs w:val="24"/>
        </w:rPr>
        <w:t xml:space="preserve"> do </w:t>
      </w:r>
      <w:r w:rsidR="00AC2CDF">
        <w:rPr>
          <w:b/>
          <w:color w:val="000000"/>
          <w:sz w:val="24"/>
          <w:szCs w:val="24"/>
        </w:rPr>
        <w:t>…………………….</w:t>
      </w:r>
      <w:r w:rsidRPr="00B31AA6">
        <w:rPr>
          <w:b/>
          <w:color w:val="000000"/>
          <w:sz w:val="24"/>
          <w:szCs w:val="24"/>
        </w:rPr>
        <w:t xml:space="preserve"> r.</w:t>
      </w:r>
      <w:r w:rsidR="00177AB5" w:rsidRPr="00B31AA6">
        <w:rPr>
          <w:color w:val="000000"/>
          <w:sz w:val="24"/>
          <w:szCs w:val="24"/>
        </w:rPr>
        <w:t>.</w:t>
      </w:r>
    </w:p>
    <w:p w:rsidR="00680BEC" w:rsidRPr="00B31AA6" w:rsidRDefault="00680BEC" w:rsidP="00680BEC">
      <w:pPr>
        <w:ind w:left="3251"/>
        <w:jc w:val="both"/>
        <w:rPr>
          <w:b/>
          <w:sz w:val="24"/>
          <w:szCs w:val="24"/>
        </w:rPr>
      </w:pPr>
    </w:p>
    <w:p w:rsidR="00680BEC" w:rsidRPr="00B31AA6" w:rsidRDefault="00680BEC" w:rsidP="00680BEC">
      <w:pPr>
        <w:ind w:left="284" w:hanging="284"/>
        <w:jc w:val="center"/>
        <w:rPr>
          <w:b/>
          <w:sz w:val="24"/>
          <w:szCs w:val="24"/>
        </w:rPr>
      </w:pPr>
      <w:r w:rsidRPr="00B31AA6">
        <w:rPr>
          <w:b/>
          <w:sz w:val="24"/>
          <w:szCs w:val="24"/>
        </w:rPr>
        <w:t>§ 5 Płatności</w:t>
      </w:r>
    </w:p>
    <w:p w:rsidR="00680BEC" w:rsidRPr="00B31AA6" w:rsidRDefault="00680BEC" w:rsidP="002A55D4">
      <w:pPr>
        <w:numPr>
          <w:ilvl w:val="6"/>
          <w:numId w:val="3"/>
        </w:numPr>
        <w:tabs>
          <w:tab w:val="num" w:pos="360"/>
          <w:tab w:val="num" w:pos="5040"/>
        </w:tabs>
        <w:ind w:left="360"/>
        <w:jc w:val="both"/>
        <w:rPr>
          <w:sz w:val="24"/>
          <w:szCs w:val="24"/>
        </w:rPr>
      </w:pPr>
      <w:r w:rsidRPr="00B31AA6">
        <w:rPr>
          <w:sz w:val="24"/>
          <w:szCs w:val="24"/>
        </w:rPr>
        <w:t>Wysokość wynagrodzenia za cały przedmiot umowy nie może być wyższa niż:</w:t>
      </w:r>
    </w:p>
    <w:p w:rsidR="00680BEC" w:rsidRPr="00B31AA6" w:rsidRDefault="00680BEC" w:rsidP="002A55D4">
      <w:pPr>
        <w:numPr>
          <w:ilvl w:val="0"/>
          <w:numId w:val="15"/>
        </w:numPr>
        <w:jc w:val="both"/>
        <w:rPr>
          <w:sz w:val="24"/>
          <w:szCs w:val="24"/>
        </w:rPr>
      </w:pPr>
      <w:r w:rsidRPr="00DA161B">
        <w:rPr>
          <w:b/>
          <w:sz w:val="24"/>
          <w:szCs w:val="24"/>
        </w:rPr>
        <w:t xml:space="preserve">brutto </w:t>
      </w:r>
      <w:r w:rsidR="00AC2CDF">
        <w:rPr>
          <w:b/>
          <w:sz w:val="24"/>
          <w:szCs w:val="24"/>
        </w:rPr>
        <w:t>……………..</w:t>
      </w:r>
      <w:r w:rsidR="00DA161B" w:rsidRPr="00DA161B">
        <w:rPr>
          <w:b/>
          <w:sz w:val="24"/>
          <w:szCs w:val="24"/>
        </w:rPr>
        <w:t xml:space="preserve"> </w:t>
      </w:r>
      <w:r w:rsidRPr="00DA161B">
        <w:rPr>
          <w:b/>
          <w:sz w:val="24"/>
          <w:szCs w:val="24"/>
        </w:rPr>
        <w:t>PLN</w:t>
      </w:r>
      <w:r w:rsidRPr="00B31AA6">
        <w:rPr>
          <w:sz w:val="24"/>
          <w:szCs w:val="24"/>
        </w:rPr>
        <w:t xml:space="preserve"> (słownie: </w:t>
      </w:r>
      <w:r w:rsidR="00AC2CDF">
        <w:rPr>
          <w:sz w:val="24"/>
          <w:szCs w:val="24"/>
        </w:rPr>
        <w:t>…………………………</w:t>
      </w:r>
      <w:r w:rsidR="00DA161B">
        <w:rPr>
          <w:sz w:val="24"/>
          <w:szCs w:val="24"/>
        </w:rPr>
        <w:t xml:space="preserve"> 00/100</w:t>
      </w:r>
      <w:r w:rsidRPr="00B31AA6">
        <w:rPr>
          <w:sz w:val="24"/>
          <w:szCs w:val="24"/>
        </w:rPr>
        <w:t xml:space="preserve"> PLN), w tym:</w:t>
      </w:r>
    </w:p>
    <w:p w:rsidR="00680BEC" w:rsidRPr="00B31AA6" w:rsidRDefault="00680BEC" w:rsidP="002A55D4">
      <w:pPr>
        <w:numPr>
          <w:ilvl w:val="0"/>
          <w:numId w:val="15"/>
        </w:numPr>
        <w:jc w:val="both"/>
        <w:rPr>
          <w:sz w:val="24"/>
          <w:szCs w:val="24"/>
        </w:rPr>
      </w:pPr>
      <w:r w:rsidRPr="00DA161B">
        <w:rPr>
          <w:b/>
          <w:sz w:val="24"/>
          <w:szCs w:val="24"/>
        </w:rPr>
        <w:t xml:space="preserve">netto </w:t>
      </w:r>
      <w:r w:rsidR="00AC2CDF">
        <w:rPr>
          <w:b/>
          <w:sz w:val="24"/>
          <w:szCs w:val="24"/>
        </w:rPr>
        <w:t>………………</w:t>
      </w:r>
      <w:r w:rsidRPr="00DA161B">
        <w:rPr>
          <w:b/>
          <w:sz w:val="24"/>
          <w:szCs w:val="24"/>
        </w:rPr>
        <w:t xml:space="preserve"> PLN</w:t>
      </w:r>
      <w:r w:rsidRPr="00B31AA6">
        <w:rPr>
          <w:sz w:val="24"/>
          <w:szCs w:val="24"/>
        </w:rPr>
        <w:t xml:space="preserve"> (słownie: </w:t>
      </w:r>
      <w:r w:rsidR="00AC2CDF">
        <w:rPr>
          <w:sz w:val="24"/>
          <w:szCs w:val="24"/>
        </w:rPr>
        <w:t>…………………………..</w:t>
      </w:r>
      <w:r w:rsidR="00DA161B">
        <w:rPr>
          <w:sz w:val="24"/>
          <w:szCs w:val="24"/>
        </w:rPr>
        <w:t xml:space="preserve"> 00/100 </w:t>
      </w:r>
      <w:r w:rsidRPr="00B31AA6">
        <w:rPr>
          <w:sz w:val="24"/>
          <w:szCs w:val="24"/>
        </w:rPr>
        <w:t>PLN) oraz</w:t>
      </w:r>
    </w:p>
    <w:p w:rsidR="00680BEC" w:rsidRPr="00B31AA6" w:rsidRDefault="00680BEC" w:rsidP="002A55D4">
      <w:pPr>
        <w:numPr>
          <w:ilvl w:val="0"/>
          <w:numId w:val="15"/>
        </w:numPr>
        <w:rPr>
          <w:sz w:val="24"/>
          <w:szCs w:val="24"/>
        </w:rPr>
      </w:pPr>
      <w:r w:rsidRPr="00B31AA6">
        <w:rPr>
          <w:sz w:val="24"/>
          <w:szCs w:val="24"/>
        </w:rPr>
        <w:t xml:space="preserve">podatek VAT </w:t>
      </w:r>
      <w:r w:rsidR="00DA161B">
        <w:rPr>
          <w:sz w:val="24"/>
          <w:szCs w:val="24"/>
        </w:rPr>
        <w:t>23</w:t>
      </w:r>
      <w:r w:rsidRPr="00B31AA6">
        <w:rPr>
          <w:sz w:val="24"/>
          <w:szCs w:val="24"/>
        </w:rPr>
        <w:t xml:space="preserve">% w wysokości </w:t>
      </w:r>
      <w:r w:rsidR="00AC2CDF">
        <w:rPr>
          <w:b/>
          <w:sz w:val="24"/>
          <w:szCs w:val="24"/>
        </w:rPr>
        <w:t>……………..</w:t>
      </w:r>
      <w:r w:rsidRPr="00DA161B">
        <w:rPr>
          <w:b/>
          <w:sz w:val="24"/>
          <w:szCs w:val="24"/>
        </w:rPr>
        <w:t xml:space="preserve"> PLN</w:t>
      </w:r>
      <w:r w:rsidRPr="00B31AA6">
        <w:rPr>
          <w:sz w:val="24"/>
          <w:szCs w:val="24"/>
        </w:rPr>
        <w:t xml:space="preserve"> (słownie: </w:t>
      </w:r>
      <w:r w:rsidR="00AC2CDF">
        <w:rPr>
          <w:sz w:val="24"/>
          <w:szCs w:val="24"/>
        </w:rPr>
        <w:t>……………..</w:t>
      </w:r>
      <w:r w:rsidR="00DA161B">
        <w:rPr>
          <w:sz w:val="24"/>
          <w:szCs w:val="24"/>
        </w:rPr>
        <w:t xml:space="preserve">00/100 </w:t>
      </w:r>
      <w:r w:rsidRPr="00B31AA6">
        <w:rPr>
          <w:sz w:val="24"/>
          <w:szCs w:val="24"/>
        </w:rPr>
        <w:t>PLN).</w:t>
      </w:r>
    </w:p>
    <w:p w:rsidR="00680BEC" w:rsidRPr="00B31AA6" w:rsidRDefault="00680BEC" w:rsidP="002A55D4">
      <w:pPr>
        <w:numPr>
          <w:ilvl w:val="0"/>
          <w:numId w:val="10"/>
        </w:numPr>
        <w:tabs>
          <w:tab w:val="clear" w:pos="1080"/>
          <w:tab w:val="num" w:pos="360"/>
          <w:tab w:val="left" w:pos="1620"/>
          <w:tab w:val="num" w:pos="1800"/>
        </w:tabs>
        <w:ind w:left="426" w:hanging="426"/>
        <w:jc w:val="both"/>
        <w:rPr>
          <w:sz w:val="24"/>
          <w:szCs w:val="24"/>
        </w:rPr>
      </w:pPr>
      <w:r w:rsidRPr="00B31AA6">
        <w:rPr>
          <w:sz w:val="24"/>
          <w:szCs w:val="24"/>
        </w:rPr>
        <w:lastRenderedPageBreak/>
        <w:t>Rozliczenia pomiędzy Wykonawcą, a Zamawiającym będą dokonywane w złotych polskich.</w:t>
      </w:r>
    </w:p>
    <w:p w:rsidR="00AC2CDF" w:rsidRDefault="00680BEC" w:rsidP="002A55D4">
      <w:pPr>
        <w:numPr>
          <w:ilvl w:val="0"/>
          <w:numId w:val="10"/>
        </w:numPr>
        <w:tabs>
          <w:tab w:val="clear" w:pos="1080"/>
          <w:tab w:val="left" w:pos="360"/>
          <w:tab w:val="num" w:pos="426"/>
          <w:tab w:val="num" w:pos="1800"/>
        </w:tabs>
        <w:ind w:left="426" w:hanging="426"/>
        <w:jc w:val="both"/>
        <w:rPr>
          <w:sz w:val="24"/>
          <w:szCs w:val="24"/>
        </w:rPr>
      </w:pPr>
      <w:r w:rsidRPr="00B31AA6">
        <w:rPr>
          <w:sz w:val="24"/>
          <w:szCs w:val="24"/>
        </w:rPr>
        <w:t>Rozliczenie przedmiotu zamówienia będzie dokonywane</w:t>
      </w:r>
      <w:r w:rsidR="00AC2CDF">
        <w:rPr>
          <w:sz w:val="24"/>
          <w:szCs w:val="24"/>
        </w:rPr>
        <w:t>:</w:t>
      </w:r>
    </w:p>
    <w:p w:rsidR="00AC2CDF" w:rsidRDefault="00AC2CDF" w:rsidP="002A55D4">
      <w:pPr>
        <w:pStyle w:val="Akapitzlist"/>
        <w:numPr>
          <w:ilvl w:val="0"/>
          <w:numId w:val="29"/>
        </w:numPr>
        <w:tabs>
          <w:tab w:val="left" w:pos="360"/>
          <w:tab w:val="num" w:pos="1800"/>
        </w:tabs>
        <w:jc w:val="both"/>
        <w:rPr>
          <w:sz w:val="24"/>
          <w:szCs w:val="24"/>
        </w:rPr>
      </w:pPr>
      <w:r>
        <w:rPr>
          <w:sz w:val="24"/>
          <w:szCs w:val="24"/>
        </w:rPr>
        <w:t xml:space="preserve">za konserwację  i serwis – w płatnościach miesięcznych w wysokości </w:t>
      </w:r>
      <w:r w:rsidR="009E600C">
        <w:rPr>
          <w:sz w:val="24"/>
          <w:szCs w:val="24"/>
        </w:rPr>
        <w:t>określonej w ofercie Wykonawcy,</w:t>
      </w:r>
    </w:p>
    <w:p w:rsidR="00680BEC" w:rsidRPr="00AC2CDF" w:rsidRDefault="00680BEC" w:rsidP="002A55D4">
      <w:pPr>
        <w:pStyle w:val="Akapitzlist"/>
        <w:numPr>
          <w:ilvl w:val="0"/>
          <w:numId w:val="29"/>
        </w:numPr>
        <w:tabs>
          <w:tab w:val="left" w:pos="360"/>
          <w:tab w:val="num" w:pos="1800"/>
        </w:tabs>
        <w:jc w:val="both"/>
        <w:rPr>
          <w:sz w:val="24"/>
          <w:szCs w:val="24"/>
        </w:rPr>
      </w:pPr>
      <w:r w:rsidRPr="00AC2CDF">
        <w:rPr>
          <w:sz w:val="24"/>
          <w:szCs w:val="24"/>
        </w:rPr>
        <w:t xml:space="preserve"> </w:t>
      </w:r>
      <w:r w:rsidR="009E600C">
        <w:rPr>
          <w:sz w:val="24"/>
          <w:szCs w:val="24"/>
        </w:rPr>
        <w:t xml:space="preserve">za naprawy i usuwanie awarii - </w:t>
      </w:r>
      <w:r w:rsidRPr="00AC2CDF">
        <w:rPr>
          <w:sz w:val="24"/>
          <w:szCs w:val="24"/>
        </w:rPr>
        <w:t>w oparciu o podpisane przez strony wpisy o prawidłowym wykonaniu usługi przez uprawnioną osobę ze strony Zamawiającego w dowodzie urządzenia lub karcie serwisowej, z uwzględnieniem stawki za jedną roboczogodzinę oraz kosztu zakupu zamontowanych części.</w:t>
      </w:r>
    </w:p>
    <w:p w:rsidR="00680BEC" w:rsidRPr="009E600C" w:rsidRDefault="00680BEC" w:rsidP="002A55D4">
      <w:pPr>
        <w:pStyle w:val="Akapitzlist"/>
        <w:numPr>
          <w:ilvl w:val="0"/>
          <w:numId w:val="10"/>
        </w:numPr>
        <w:tabs>
          <w:tab w:val="clear" w:pos="1080"/>
          <w:tab w:val="left" w:pos="360"/>
        </w:tabs>
        <w:ind w:left="993" w:hanging="993"/>
        <w:jc w:val="both"/>
        <w:rPr>
          <w:sz w:val="24"/>
          <w:szCs w:val="24"/>
        </w:rPr>
      </w:pPr>
      <w:r w:rsidRPr="009E600C">
        <w:rPr>
          <w:sz w:val="24"/>
          <w:szCs w:val="24"/>
        </w:rPr>
        <w:t xml:space="preserve">Strony ustalają kwotę za jedną roboczogodzinę w wysokości: </w:t>
      </w:r>
    </w:p>
    <w:p w:rsidR="00680BEC" w:rsidRPr="00B31AA6" w:rsidRDefault="00680BEC" w:rsidP="002A55D4">
      <w:pPr>
        <w:numPr>
          <w:ilvl w:val="0"/>
          <w:numId w:val="16"/>
        </w:numPr>
        <w:ind w:hanging="474"/>
        <w:jc w:val="both"/>
        <w:rPr>
          <w:sz w:val="24"/>
          <w:szCs w:val="24"/>
        </w:rPr>
      </w:pPr>
      <w:r w:rsidRPr="00B31AA6">
        <w:rPr>
          <w:sz w:val="24"/>
          <w:szCs w:val="24"/>
        </w:rPr>
        <w:t xml:space="preserve">brutto </w:t>
      </w:r>
      <w:r w:rsidR="009E600C">
        <w:rPr>
          <w:sz w:val="24"/>
          <w:szCs w:val="24"/>
        </w:rPr>
        <w:t>……………….</w:t>
      </w:r>
      <w:r w:rsidR="00DA161B">
        <w:rPr>
          <w:sz w:val="24"/>
          <w:szCs w:val="24"/>
        </w:rPr>
        <w:t xml:space="preserve"> </w:t>
      </w:r>
      <w:r w:rsidRPr="00B31AA6">
        <w:rPr>
          <w:sz w:val="24"/>
          <w:szCs w:val="24"/>
        </w:rPr>
        <w:t xml:space="preserve">PLN (słownie: </w:t>
      </w:r>
      <w:r w:rsidR="009E600C">
        <w:rPr>
          <w:sz w:val="24"/>
          <w:szCs w:val="24"/>
        </w:rPr>
        <w:t>……………..</w:t>
      </w:r>
      <w:r w:rsidR="00DA161B">
        <w:rPr>
          <w:sz w:val="24"/>
          <w:szCs w:val="24"/>
        </w:rPr>
        <w:t xml:space="preserve"> </w:t>
      </w:r>
      <w:r w:rsidRPr="00B31AA6">
        <w:rPr>
          <w:sz w:val="24"/>
          <w:szCs w:val="24"/>
        </w:rPr>
        <w:t xml:space="preserve"> PLN), w tym:</w:t>
      </w:r>
    </w:p>
    <w:p w:rsidR="00680BEC" w:rsidRPr="00B31AA6" w:rsidRDefault="00680BEC" w:rsidP="002A55D4">
      <w:pPr>
        <w:numPr>
          <w:ilvl w:val="0"/>
          <w:numId w:val="16"/>
        </w:numPr>
        <w:ind w:hanging="474"/>
        <w:jc w:val="both"/>
        <w:rPr>
          <w:sz w:val="24"/>
          <w:szCs w:val="24"/>
        </w:rPr>
      </w:pPr>
      <w:r w:rsidRPr="00B31AA6">
        <w:rPr>
          <w:sz w:val="24"/>
          <w:szCs w:val="24"/>
        </w:rPr>
        <w:t xml:space="preserve">netto </w:t>
      </w:r>
      <w:r w:rsidR="009E600C">
        <w:rPr>
          <w:sz w:val="24"/>
          <w:szCs w:val="24"/>
        </w:rPr>
        <w:t>…………..</w:t>
      </w:r>
      <w:r w:rsidRPr="00B31AA6">
        <w:rPr>
          <w:sz w:val="24"/>
          <w:szCs w:val="24"/>
        </w:rPr>
        <w:t xml:space="preserve"> PLN (słownie: </w:t>
      </w:r>
      <w:r w:rsidR="009E600C">
        <w:rPr>
          <w:sz w:val="24"/>
          <w:szCs w:val="24"/>
        </w:rPr>
        <w:t>………………………PLN</w:t>
      </w:r>
      <w:r w:rsidRPr="00B31AA6">
        <w:rPr>
          <w:sz w:val="24"/>
          <w:szCs w:val="24"/>
        </w:rPr>
        <w:t>) oraz</w:t>
      </w:r>
    </w:p>
    <w:p w:rsidR="00680BEC" w:rsidRPr="00B31AA6" w:rsidRDefault="00680BEC" w:rsidP="002A55D4">
      <w:pPr>
        <w:numPr>
          <w:ilvl w:val="0"/>
          <w:numId w:val="16"/>
        </w:numPr>
        <w:ind w:hanging="474"/>
        <w:jc w:val="both"/>
        <w:rPr>
          <w:sz w:val="24"/>
          <w:szCs w:val="24"/>
        </w:rPr>
      </w:pPr>
      <w:r w:rsidRPr="00B31AA6">
        <w:rPr>
          <w:sz w:val="24"/>
          <w:szCs w:val="24"/>
        </w:rPr>
        <w:t xml:space="preserve">podatek VAT </w:t>
      </w:r>
      <w:r w:rsidR="00DA161B">
        <w:rPr>
          <w:sz w:val="24"/>
          <w:szCs w:val="24"/>
        </w:rPr>
        <w:t>23</w:t>
      </w:r>
      <w:r w:rsidRPr="00B31AA6">
        <w:rPr>
          <w:sz w:val="24"/>
          <w:szCs w:val="24"/>
        </w:rPr>
        <w:t>% w wysokości</w:t>
      </w:r>
      <w:r w:rsidR="00DA161B">
        <w:rPr>
          <w:sz w:val="24"/>
          <w:szCs w:val="24"/>
        </w:rPr>
        <w:t xml:space="preserve"> </w:t>
      </w:r>
      <w:r w:rsidR="009E600C">
        <w:rPr>
          <w:sz w:val="24"/>
          <w:szCs w:val="24"/>
        </w:rPr>
        <w:t>……………..</w:t>
      </w:r>
      <w:r w:rsidRPr="00B31AA6">
        <w:rPr>
          <w:sz w:val="24"/>
          <w:szCs w:val="24"/>
        </w:rPr>
        <w:t xml:space="preserve"> PLN (słownie: </w:t>
      </w:r>
      <w:r w:rsidR="009E600C">
        <w:rPr>
          <w:sz w:val="24"/>
          <w:szCs w:val="24"/>
        </w:rPr>
        <w:t xml:space="preserve">…………… </w:t>
      </w:r>
      <w:r w:rsidRPr="00B31AA6">
        <w:rPr>
          <w:sz w:val="24"/>
          <w:szCs w:val="24"/>
        </w:rPr>
        <w:t>PLN).</w:t>
      </w:r>
    </w:p>
    <w:p w:rsidR="00680BEC" w:rsidRPr="00B31AA6" w:rsidRDefault="00680BEC" w:rsidP="002A55D4">
      <w:pPr>
        <w:widowControl w:val="0"/>
        <w:numPr>
          <w:ilvl w:val="1"/>
          <w:numId w:val="1"/>
        </w:numPr>
        <w:tabs>
          <w:tab w:val="num" w:pos="360"/>
        </w:tabs>
        <w:autoSpaceDE w:val="0"/>
        <w:autoSpaceDN w:val="0"/>
        <w:adjustRightInd w:val="0"/>
        <w:ind w:left="360"/>
        <w:jc w:val="both"/>
        <w:rPr>
          <w:sz w:val="24"/>
          <w:szCs w:val="24"/>
        </w:rPr>
      </w:pPr>
      <w:r w:rsidRPr="00B31AA6">
        <w:rPr>
          <w:sz w:val="24"/>
          <w:szCs w:val="24"/>
        </w:rPr>
        <w:t>Koszt jednej roboczogodziny zawiera wszystkie koszty związane w wykonaniem usługi w tym koszt dojazdu do Zamawiającego.</w:t>
      </w:r>
    </w:p>
    <w:p w:rsidR="00680BEC" w:rsidRPr="00B31AA6" w:rsidRDefault="00680BEC" w:rsidP="002A55D4">
      <w:pPr>
        <w:widowControl w:val="0"/>
        <w:numPr>
          <w:ilvl w:val="1"/>
          <w:numId w:val="1"/>
        </w:numPr>
        <w:tabs>
          <w:tab w:val="num" w:pos="360"/>
        </w:tabs>
        <w:autoSpaceDE w:val="0"/>
        <w:autoSpaceDN w:val="0"/>
        <w:adjustRightInd w:val="0"/>
        <w:ind w:left="360"/>
        <w:jc w:val="both"/>
        <w:rPr>
          <w:sz w:val="24"/>
          <w:szCs w:val="24"/>
        </w:rPr>
      </w:pPr>
      <w:r w:rsidRPr="00B31AA6">
        <w:rPr>
          <w:sz w:val="24"/>
          <w:szCs w:val="24"/>
        </w:rPr>
        <w:t>Wynagrodzenie określone w ust. 1 zawiera kwotę przeznaczoną na pokrycie kosztów związanych z zakupem części, niezbędnych do wykonania przedmiotu umowy</w:t>
      </w:r>
      <w:r w:rsidR="008959EB">
        <w:rPr>
          <w:sz w:val="24"/>
          <w:szCs w:val="24"/>
        </w:rPr>
        <w:t xml:space="preserve"> w zakresie napraw i awarii oraz koszt zakupu </w:t>
      </w:r>
      <w:r w:rsidR="008959EB" w:rsidRPr="005D723B">
        <w:rPr>
          <w:color w:val="00000A"/>
          <w:sz w:val="24"/>
          <w:szCs w:val="24"/>
        </w:rPr>
        <w:t>czynnika chłodzącego, grzewczego oraz inhibitora</w:t>
      </w:r>
      <w:r w:rsidRPr="008959EB">
        <w:rPr>
          <w:sz w:val="24"/>
          <w:szCs w:val="24"/>
        </w:rPr>
        <w:t xml:space="preserve">, </w:t>
      </w:r>
      <w:r w:rsidRPr="00B31AA6">
        <w:rPr>
          <w:sz w:val="24"/>
          <w:szCs w:val="24"/>
        </w:rPr>
        <w:t>w wysokości:</w:t>
      </w:r>
    </w:p>
    <w:p w:rsidR="00680BEC" w:rsidRPr="00B31AA6" w:rsidRDefault="00680BEC" w:rsidP="002A55D4">
      <w:pPr>
        <w:numPr>
          <w:ilvl w:val="0"/>
          <w:numId w:val="17"/>
        </w:numPr>
        <w:jc w:val="both"/>
        <w:rPr>
          <w:sz w:val="24"/>
          <w:szCs w:val="24"/>
        </w:rPr>
      </w:pPr>
      <w:r w:rsidRPr="00B31AA6">
        <w:rPr>
          <w:sz w:val="24"/>
          <w:szCs w:val="24"/>
        </w:rPr>
        <w:t xml:space="preserve">brutto </w:t>
      </w:r>
      <w:r w:rsidR="009E600C">
        <w:rPr>
          <w:sz w:val="24"/>
          <w:szCs w:val="24"/>
        </w:rPr>
        <w:t>………..</w:t>
      </w:r>
      <w:r w:rsidR="00DA161B">
        <w:rPr>
          <w:sz w:val="24"/>
          <w:szCs w:val="24"/>
        </w:rPr>
        <w:t xml:space="preserve"> </w:t>
      </w:r>
      <w:r w:rsidRPr="00B31AA6">
        <w:rPr>
          <w:sz w:val="24"/>
          <w:szCs w:val="24"/>
        </w:rPr>
        <w:t xml:space="preserve">PLN (słownie: </w:t>
      </w:r>
      <w:r w:rsidR="009E600C">
        <w:rPr>
          <w:sz w:val="24"/>
          <w:szCs w:val="24"/>
        </w:rPr>
        <w:t>……………………….</w:t>
      </w:r>
      <w:r w:rsidR="00DA161B">
        <w:rPr>
          <w:sz w:val="24"/>
          <w:szCs w:val="24"/>
        </w:rPr>
        <w:t xml:space="preserve"> 00/100</w:t>
      </w:r>
      <w:r w:rsidRPr="00B31AA6">
        <w:rPr>
          <w:sz w:val="24"/>
          <w:szCs w:val="24"/>
        </w:rPr>
        <w:t xml:space="preserve"> PLN), w tym:</w:t>
      </w:r>
    </w:p>
    <w:p w:rsidR="00680BEC" w:rsidRPr="00B31AA6" w:rsidRDefault="00680BEC" w:rsidP="002A55D4">
      <w:pPr>
        <w:numPr>
          <w:ilvl w:val="0"/>
          <w:numId w:val="17"/>
        </w:numPr>
        <w:jc w:val="both"/>
        <w:rPr>
          <w:sz w:val="24"/>
          <w:szCs w:val="24"/>
        </w:rPr>
      </w:pPr>
      <w:r w:rsidRPr="00B31AA6">
        <w:rPr>
          <w:sz w:val="24"/>
          <w:szCs w:val="24"/>
        </w:rPr>
        <w:t xml:space="preserve">netto </w:t>
      </w:r>
      <w:r w:rsidR="009E600C">
        <w:rPr>
          <w:sz w:val="24"/>
          <w:szCs w:val="24"/>
        </w:rPr>
        <w:t>……………..</w:t>
      </w:r>
      <w:r w:rsidRPr="00B31AA6">
        <w:rPr>
          <w:sz w:val="24"/>
          <w:szCs w:val="24"/>
        </w:rPr>
        <w:t xml:space="preserve"> PLN (słownie: </w:t>
      </w:r>
      <w:r w:rsidR="009E600C">
        <w:rPr>
          <w:sz w:val="24"/>
          <w:szCs w:val="24"/>
        </w:rPr>
        <w:t>…………………………………….</w:t>
      </w:r>
      <w:r w:rsidRPr="00B31AA6">
        <w:rPr>
          <w:sz w:val="24"/>
          <w:szCs w:val="24"/>
        </w:rPr>
        <w:t>PLN) oraz</w:t>
      </w:r>
    </w:p>
    <w:p w:rsidR="00680BEC" w:rsidRPr="00B31AA6" w:rsidRDefault="00680BEC" w:rsidP="002A55D4">
      <w:pPr>
        <w:numPr>
          <w:ilvl w:val="0"/>
          <w:numId w:val="17"/>
        </w:numPr>
        <w:jc w:val="both"/>
        <w:rPr>
          <w:sz w:val="24"/>
          <w:szCs w:val="24"/>
        </w:rPr>
      </w:pPr>
      <w:r w:rsidRPr="00B31AA6">
        <w:rPr>
          <w:sz w:val="24"/>
          <w:szCs w:val="24"/>
        </w:rPr>
        <w:t xml:space="preserve">podatek VAT </w:t>
      </w:r>
      <w:r w:rsidR="00DA161B">
        <w:rPr>
          <w:sz w:val="24"/>
          <w:szCs w:val="24"/>
        </w:rPr>
        <w:t>23</w:t>
      </w:r>
      <w:r w:rsidRPr="00B31AA6">
        <w:rPr>
          <w:sz w:val="24"/>
          <w:szCs w:val="24"/>
        </w:rPr>
        <w:t xml:space="preserve">% w wysokości </w:t>
      </w:r>
      <w:r w:rsidR="009E600C">
        <w:rPr>
          <w:sz w:val="24"/>
          <w:szCs w:val="24"/>
        </w:rPr>
        <w:t>…………</w:t>
      </w:r>
      <w:r w:rsidR="00DA161B">
        <w:rPr>
          <w:sz w:val="24"/>
          <w:szCs w:val="24"/>
        </w:rPr>
        <w:t xml:space="preserve"> </w:t>
      </w:r>
      <w:r w:rsidRPr="00B31AA6">
        <w:rPr>
          <w:sz w:val="24"/>
          <w:szCs w:val="24"/>
        </w:rPr>
        <w:t xml:space="preserve">PLN (słownie: </w:t>
      </w:r>
      <w:r w:rsidR="009E600C">
        <w:rPr>
          <w:sz w:val="24"/>
          <w:szCs w:val="24"/>
        </w:rPr>
        <w:t>………………</w:t>
      </w:r>
      <w:r w:rsidRPr="00B31AA6">
        <w:rPr>
          <w:sz w:val="24"/>
          <w:szCs w:val="24"/>
        </w:rPr>
        <w:t>PLN).</w:t>
      </w:r>
    </w:p>
    <w:p w:rsidR="00680BEC" w:rsidRPr="00B31AA6" w:rsidRDefault="00177AB5" w:rsidP="002A55D4">
      <w:pPr>
        <w:widowControl w:val="0"/>
        <w:numPr>
          <w:ilvl w:val="1"/>
          <w:numId w:val="1"/>
        </w:numPr>
        <w:tabs>
          <w:tab w:val="num" w:pos="360"/>
        </w:tabs>
        <w:autoSpaceDE w:val="0"/>
        <w:autoSpaceDN w:val="0"/>
        <w:adjustRightInd w:val="0"/>
        <w:ind w:left="360"/>
        <w:jc w:val="both"/>
        <w:rPr>
          <w:sz w:val="24"/>
          <w:szCs w:val="24"/>
        </w:rPr>
      </w:pPr>
      <w:r w:rsidRPr="00B31AA6">
        <w:rPr>
          <w:sz w:val="24"/>
          <w:szCs w:val="24"/>
        </w:rPr>
        <w:t xml:space="preserve">Wykonawca </w:t>
      </w:r>
      <w:r w:rsidR="009E600C">
        <w:rPr>
          <w:sz w:val="24"/>
          <w:szCs w:val="24"/>
        </w:rPr>
        <w:t xml:space="preserve">na żądanie Zamawiającego, </w:t>
      </w:r>
      <w:r w:rsidRPr="00B31AA6">
        <w:rPr>
          <w:sz w:val="24"/>
          <w:szCs w:val="24"/>
        </w:rPr>
        <w:t>zobowiązany jest do udokumentowania kosztów związanych z zakupem części i urządzeń, których użył do realizacji zamówienia.</w:t>
      </w:r>
    </w:p>
    <w:p w:rsidR="00680BEC" w:rsidRPr="00B31AA6" w:rsidRDefault="00680BEC" w:rsidP="00680BEC">
      <w:pPr>
        <w:jc w:val="both"/>
        <w:rPr>
          <w:sz w:val="24"/>
          <w:szCs w:val="24"/>
        </w:rPr>
      </w:pPr>
    </w:p>
    <w:p w:rsidR="00680BEC" w:rsidRPr="00B31AA6" w:rsidRDefault="00680BEC" w:rsidP="00680BEC">
      <w:pPr>
        <w:tabs>
          <w:tab w:val="center" w:pos="4961"/>
        </w:tabs>
        <w:ind w:left="284" w:hanging="284"/>
        <w:jc w:val="center"/>
        <w:rPr>
          <w:b/>
          <w:sz w:val="24"/>
          <w:szCs w:val="24"/>
        </w:rPr>
      </w:pPr>
      <w:r w:rsidRPr="00B31AA6">
        <w:rPr>
          <w:b/>
          <w:sz w:val="24"/>
          <w:szCs w:val="24"/>
        </w:rPr>
        <w:t>§ 6 Termin płatności</w:t>
      </w:r>
    </w:p>
    <w:p w:rsidR="00680BEC" w:rsidRPr="00B31AA6" w:rsidRDefault="00680BEC" w:rsidP="002A55D4">
      <w:pPr>
        <w:numPr>
          <w:ilvl w:val="0"/>
          <w:numId w:val="11"/>
        </w:numPr>
        <w:tabs>
          <w:tab w:val="clear" w:pos="1440"/>
          <w:tab w:val="num" w:pos="426"/>
        </w:tabs>
        <w:ind w:left="360"/>
        <w:jc w:val="both"/>
        <w:rPr>
          <w:sz w:val="24"/>
          <w:szCs w:val="24"/>
        </w:rPr>
      </w:pPr>
      <w:r w:rsidRPr="00B31AA6">
        <w:rPr>
          <w:sz w:val="24"/>
          <w:szCs w:val="24"/>
        </w:rPr>
        <w:t>Wynagrodzenie za wykonanie usług będzie wypłacane przez Zamawiającego, przelewem na rachunek Wykonawcy wskazany na fakturze, w terminie do 30 dni od dnia otrzymania prawidłowo wystawionej faktury VAT przez Zamawiającego.</w:t>
      </w:r>
    </w:p>
    <w:p w:rsidR="00680BEC" w:rsidRPr="00B31AA6" w:rsidRDefault="00680BEC" w:rsidP="002A55D4">
      <w:pPr>
        <w:numPr>
          <w:ilvl w:val="0"/>
          <w:numId w:val="11"/>
        </w:numPr>
        <w:tabs>
          <w:tab w:val="clear" w:pos="1440"/>
          <w:tab w:val="num" w:pos="426"/>
        </w:tabs>
        <w:ind w:left="360"/>
        <w:jc w:val="both"/>
        <w:rPr>
          <w:sz w:val="24"/>
          <w:szCs w:val="24"/>
        </w:rPr>
      </w:pPr>
      <w:r w:rsidRPr="00B31AA6">
        <w:rPr>
          <w:sz w:val="24"/>
          <w:szCs w:val="24"/>
        </w:rPr>
        <w:t>Warunkiem opłacenia faktury jest potwierdzony wpis o prawidłowym wykonaniu usługi przez uprawnioną osobę ze strony Zamawiającego.</w:t>
      </w:r>
    </w:p>
    <w:p w:rsidR="00680BEC" w:rsidRPr="00B31AA6" w:rsidRDefault="00680BEC" w:rsidP="00680BEC">
      <w:pPr>
        <w:jc w:val="both"/>
        <w:rPr>
          <w:sz w:val="24"/>
          <w:szCs w:val="24"/>
        </w:rPr>
      </w:pPr>
    </w:p>
    <w:p w:rsidR="00680BEC" w:rsidRPr="00B31AA6" w:rsidRDefault="00680BEC" w:rsidP="00680BEC">
      <w:pPr>
        <w:keepNext/>
        <w:ind w:left="284" w:hanging="284"/>
        <w:jc w:val="center"/>
        <w:rPr>
          <w:b/>
          <w:sz w:val="24"/>
          <w:szCs w:val="24"/>
        </w:rPr>
      </w:pPr>
      <w:r w:rsidRPr="00B31AA6">
        <w:rPr>
          <w:b/>
          <w:sz w:val="24"/>
          <w:szCs w:val="24"/>
        </w:rPr>
        <w:t>§ 7 Opóźnienie płatności</w:t>
      </w:r>
    </w:p>
    <w:p w:rsidR="00680BEC" w:rsidRPr="00B31AA6" w:rsidRDefault="00680BEC" w:rsidP="00680BEC">
      <w:pPr>
        <w:keepNext/>
        <w:jc w:val="both"/>
        <w:rPr>
          <w:sz w:val="24"/>
          <w:szCs w:val="24"/>
        </w:rPr>
      </w:pPr>
      <w:r w:rsidRPr="00B31AA6">
        <w:rPr>
          <w:sz w:val="24"/>
          <w:szCs w:val="24"/>
        </w:rPr>
        <w:t xml:space="preserve">W przypadku opóźnienia w zapłacie faktur, Wykonawca ma prawo wystąpić do Zamawiającego o zapłatę odsetek ustawowych, zgodnie z obowiązującym prawem. Zamawiający wypłaci należne odsetki ustawowe na wezwanie Wykonawcy. </w:t>
      </w:r>
    </w:p>
    <w:p w:rsidR="00680BEC" w:rsidRPr="00B31AA6" w:rsidRDefault="00680BEC" w:rsidP="00680BEC">
      <w:pPr>
        <w:keepNext/>
        <w:rPr>
          <w:sz w:val="24"/>
          <w:szCs w:val="24"/>
        </w:rPr>
      </w:pPr>
    </w:p>
    <w:p w:rsidR="00680BEC" w:rsidRPr="00B31AA6" w:rsidRDefault="00680BEC" w:rsidP="00680BEC">
      <w:pPr>
        <w:ind w:left="284" w:hanging="284"/>
        <w:jc w:val="center"/>
        <w:rPr>
          <w:b/>
          <w:sz w:val="24"/>
          <w:szCs w:val="24"/>
        </w:rPr>
      </w:pPr>
      <w:r w:rsidRPr="00B31AA6">
        <w:rPr>
          <w:b/>
          <w:sz w:val="24"/>
          <w:szCs w:val="24"/>
        </w:rPr>
        <w:t>§ 8 Zmiany</w:t>
      </w:r>
    </w:p>
    <w:p w:rsidR="00680BEC" w:rsidRPr="00B31AA6" w:rsidRDefault="00680BEC" w:rsidP="002A55D4">
      <w:pPr>
        <w:numPr>
          <w:ilvl w:val="0"/>
          <w:numId w:val="14"/>
        </w:numPr>
        <w:tabs>
          <w:tab w:val="clear" w:pos="3251"/>
          <w:tab w:val="num" w:pos="426"/>
        </w:tabs>
        <w:ind w:left="426" w:hanging="426"/>
        <w:jc w:val="both"/>
        <w:rPr>
          <w:sz w:val="24"/>
          <w:szCs w:val="24"/>
        </w:rPr>
      </w:pPr>
      <w:r w:rsidRPr="00B31AA6">
        <w:rPr>
          <w:sz w:val="24"/>
          <w:szCs w:val="24"/>
        </w:rPr>
        <w:t xml:space="preserve">Wszelkie zmiany i uzupełnienia niniejszej umowy, pod rygorem nieważności, będą odbywały się w formie aneksów sporządzonych na piśmie za zgodą wszystkich stron umowy. </w:t>
      </w:r>
    </w:p>
    <w:p w:rsidR="00680BEC" w:rsidRPr="00B31AA6" w:rsidRDefault="00680BEC" w:rsidP="002A55D4">
      <w:pPr>
        <w:numPr>
          <w:ilvl w:val="0"/>
          <w:numId w:val="13"/>
        </w:numPr>
        <w:tabs>
          <w:tab w:val="clear" w:pos="720"/>
          <w:tab w:val="num" w:pos="426"/>
        </w:tabs>
        <w:autoSpaceDE w:val="0"/>
        <w:autoSpaceDN w:val="0"/>
        <w:adjustRightInd w:val="0"/>
        <w:ind w:left="426" w:hanging="426"/>
        <w:jc w:val="both"/>
        <w:rPr>
          <w:sz w:val="24"/>
          <w:szCs w:val="24"/>
        </w:rPr>
      </w:pPr>
      <w:r w:rsidRPr="00B31AA6">
        <w:rPr>
          <w:sz w:val="24"/>
          <w:szCs w:val="24"/>
        </w:rPr>
        <w:t xml:space="preserve">Zamawiający dopuszcza możliwość zmiany umowy w sytuacjach, których nie można było przewidzieć w chwili zawarcia umowy i mających charakter zmian nieistotnych, tj. nie odnoszących się do warunków, które gdyby zostały ujęte w ramach pierwotnej procedury udzielania zamówienia, umożliwiłyby dopuszczenie innej oferty niż ta, która została pierwotnie dopuszczona. </w:t>
      </w:r>
    </w:p>
    <w:p w:rsidR="00680BEC" w:rsidRPr="00B31AA6" w:rsidRDefault="00680BEC" w:rsidP="002A55D4">
      <w:pPr>
        <w:numPr>
          <w:ilvl w:val="0"/>
          <w:numId w:val="13"/>
        </w:numPr>
        <w:tabs>
          <w:tab w:val="clear" w:pos="720"/>
          <w:tab w:val="num" w:pos="426"/>
        </w:tabs>
        <w:autoSpaceDE w:val="0"/>
        <w:autoSpaceDN w:val="0"/>
        <w:adjustRightInd w:val="0"/>
        <w:ind w:left="426" w:hanging="426"/>
        <w:jc w:val="both"/>
        <w:rPr>
          <w:sz w:val="24"/>
          <w:szCs w:val="24"/>
        </w:rPr>
      </w:pPr>
      <w:r w:rsidRPr="00B31AA6">
        <w:rPr>
          <w:sz w:val="24"/>
          <w:szCs w:val="24"/>
        </w:rPr>
        <w:t xml:space="preserve">Okoliczności przewidziane w ust. 2, stanowiące podstawę zmian do umowy, stanowią uprawnienie Zamawiającego nie zaś jego obowiązek wprowadzenia takich zmian. </w:t>
      </w:r>
    </w:p>
    <w:p w:rsidR="00680BEC" w:rsidRPr="00B31AA6" w:rsidRDefault="00680BEC" w:rsidP="002A55D4">
      <w:pPr>
        <w:numPr>
          <w:ilvl w:val="0"/>
          <w:numId w:val="13"/>
        </w:numPr>
        <w:tabs>
          <w:tab w:val="clear" w:pos="720"/>
          <w:tab w:val="num" w:pos="426"/>
        </w:tabs>
        <w:autoSpaceDE w:val="0"/>
        <w:autoSpaceDN w:val="0"/>
        <w:adjustRightInd w:val="0"/>
        <w:ind w:left="426" w:hanging="426"/>
        <w:jc w:val="both"/>
        <w:rPr>
          <w:sz w:val="24"/>
          <w:szCs w:val="24"/>
        </w:rPr>
      </w:pPr>
      <w:r w:rsidRPr="00B31AA6">
        <w:rPr>
          <w:sz w:val="24"/>
          <w:szCs w:val="24"/>
        </w:rPr>
        <w:t xml:space="preserve">Ustala się, iż nie stanowi zmiany umowy: </w:t>
      </w:r>
    </w:p>
    <w:p w:rsidR="00680BEC" w:rsidRPr="00B31AA6" w:rsidRDefault="00680BEC" w:rsidP="002A55D4">
      <w:pPr>
        <w:numPr>
          <w:ilvl w:val="0"/>
          <w:numId w:val="18"/>
        </w:numPr>
        <w:tabs>
          <w:tab w:val="num" w:pos="426"/>
        </w:tabs>
        <w:jc w:val="both"/>
        <w:rPr>
          <w:sz w:val="24"/>
          <w:szCs w:val="24"/>
        </w:rPr>
      </w:pPr>
      <w:r w:rsidRPr="00B31AA6">
        <w:rPr>
          <w:sz w:val="24"/>
          <w:szCs w:val="24"/>
        </w:rPr>
        <w:t xml:space="preserve">zmiana nr rachunku bankowego, </w:t>
      </w:r>
    </w:p>
    <w:p w:rsidR="00680BEC" w:rsidRPr="00B31AA6" w:rsidRDefault="00680BEC" w:rsidP="002A55D4">
      <w:pPr>
        <w:numPr>
          <w:ilvl w:val="0"/>
          <w:numId w:val="18"/>
        </w:numPr>
        <w:jc w:val="both"/>
        <w:rPr>
          <w:sz w:val="24"/>
          <w:szCs w:val="24"/>
        </w:rPr>
      </w:pPr>
      <w:r w:rsidRPr="00B31AA6">
        <w:rPr>
          <w:sz w:val="24"/>
          <w:szCs w:val="24"/>
        </w:rPr>
        <w:t xml:space="preserve">zmiana danych teleadresowych. </w:t>
      </w:r>
    </w:p>
    <w:p w:rsidR="00680BEC" w:rsidRPr="00B31AA6" w:rsidRDefault="00680BEC" w:rsidP="00680BEC">
      <w:pPr>
        <w:tabs>
          <w:tab w:val="left" w:pos="360"/>
        </w:tabs>
        <w:ind w:left="426" w:right="-2"/>
        <w:jc w:val="both"/>
        <w:rPr>
          <w:sz w:val="24"/>
          <w:szCs w:val="24"/>
        </w:rPr>
      </w:pPr>
      <w:r w:rsidRPr="00B31AA6">
        <w:rPr>
          <w:sz w:val="24"/>
          <w:szCs w:val="24"/>
        </w:rPr>
        <w:lastRenderedPageBreak/>
        <w:t>Zaistnienie okoliczności, o których mowa w niniejszym ustępie wymaga jedynie niezwłocznego pisemnego zawiadomienia drugiej Strony.</w:t>
      </w:r>
    </w:p>
    <w:p w:rsidR="00680BEC" w:rsidRPr="00B31AA6" w:rsidRDefault="00680BEC" w:rsidP="002A55D4">
      <w:pPr>
        <w:numPr>
          <w:ilvl w:val="0"/>
          <w:numId w:val="13"/>
        </w:numPr>
        <w:tabs>
          <w:tab w:val="clear" w:pos="720"/>
          <w:tab w:val="num" w:pos="426"/>
        </w:tabs>
        <w:ind w:left="426" w:hanging="426"/>
        <w:jc w:val="both"/>
        <w:rPr>
          <w:sz w:val="24"/>
          <w:szCs w:val="24"/>
        </w:rPr>
      </w:pPr>
      <w:r w:rsidRPr="00B31AA6">
        <w:rPr>
          <w:sz w:val="24"/>
          <w:szCs w:val="24"/>
        </w:rPr>
        <w:t>W przypadku ustawowej zmiany stawek podatkowych (VAT) w okresie obowiązywania umowy, strony dopuszczają możliwość zmiany stawek podatkowych obowiązujących w umowie, zgodnie z obowiązującymi przepisami.</w:t>
      </w:r>
    </w:p>
    <w:p w:rsidR="00680BEC" w:rsidRPr="00B31AA6" w:rsidRDefault="00680BEC" w:rsidP="00680BEC">
      <w:pPr>
        <w:jc w:val="both"/>
        <w:rPr>
          <w:noProof/>
          <w:sz w:val="24"/>
          <w:szCs w:val="24"/>
        </w:rPr>
      </w:pPr>
    </w:p>
    <w:p w:rsidR="00680BEC" w:rsidRPr="00B31AA6" w:rsidRDefault="00680BEC" w:rsidP="00680BEC">
      <w:pPr>
        <w:ind w:left="284" w:hanging="284"/>
        <w:jc w:val="center"/>
        <w:rPr>
          <w:b/>
          <w:sz w:val="24"/>
          <w:szCs w:val="24"/>
        </w:rPr>
      </w:pPr>
      <w:r w:rsidRPr="00B31AA6">
        <w:rPr>
          <w:b/>
          <w:sz w:val="24"/>
          <w:szCs w:val="24"/>
        </w:rPr>
        <w:t>§ 9 Kary umowne</w:t>
      </w:r>
    </w:p>
    <w:p w:rsidR="00680BEC" w:rsidRPr="00B31AA6" w:rsidRDefault="00680BEC" w:rsidP="002A55D4">
      <w:pPr>
        <w:numPr>
          <w:ilvl w:val="0"/>
          <w:numId w:val="2"/>
        </w:numPr>
        <w:tabs>
          <w:tab w:val="num" w:pos="360"/>
        </w:tabs>
        <w:ind w:left="360"/>
        <w:jc w:val="both"/>
        <w:rPr>
          <w:sz w:val="24"/>
          <w:szCs w:val="24"/>
        </w:rPr>
      </w:pPr>
      <w:r w:rsidRPr="00B31AA6">
        <w:rPr>
          <w:sz w:val="24"/>
          <w:szCs w:val="24"/>
        </w:rPr>
        <w:t>Wykonawca zapłaci Zamawiającemu karę umowną za niewykonanie lub nienależyte wykonanie umowy w następujących przypadkach i wysokości:</w:t>
      </w:r>
    </w:p>
    <w:p w:rsidR="00680BEC" w:rsidRPr="00B31AA6" w:rsidRDefault="00680BEC" w:rsidP="002A55D4">
      <w:pPr>
        <w:numPr>
          <w:ilvl w:val="1"/>
          <w:numId w:val="19"/>
        </w:numPr>
        <w:tabs>
          <w:tab w:val="clear" w:pos="1440"/>
          <w:tab w:val="left" w:pos="360"/>
          <w:tab w:val="num" w:pos="709"/>
        </w:tabs>
        <w:ind w:left="709"/>
        <w:jc w:val="both"/>
        <w:rPr>
          <w:sz w:val="24"/>
          <w:szCs w:val="24"/>
        </w:rPr>
      </w:pPr>
      <w:r w:rsidRPr="00B31AA6">
        <w:rPr>
          <w:sz w:val="24"/>
          <w:szCs w:val="24"/>
        </w:rPr>
        <w:t xml:space="preserve">za opóźnienie w </w:t>
      </w:r>
      <w:r w:rsidR="001A454D" w:rsidRPr="00B31AA6">
        <w:rPr>
          <w:sz w:val="24"/>
          <w:szCs w:val="24"/>
        </w:rPr>
        <w:t>wykonaniu naprawy/</w:t>
      </w:r>
      <w:r w:rsidRPr="00B31AA6">
        <w:rPr>
          <w:sz w:val="24"/>
          <w:szCs w:val="24"/>
        </w:rPr>
        <w:t>awarii, w wysokości 0,1 % całkowitego wynagrodzenia umownego brutto, wymienionego w §</w:t>
      </w:r>
      <w:r w:rsidR="001A454D" w:rsidRPr="00B31AA6">
        <w:rPr>
          <w:sz w:val="24"/>
          <w:szCs w:val="24"/>
        </w:rPr>
        <w:t xml:space="preserve"> 5 ust. 1 lit. a umowy, za każd</w:t>
      </w:r>
      <w:r w:rsidR="009E600C">
        <w:rPr>
          <w:sz w:val="24"/>
          <w:szCs w:val="24"/>
        </w:rPr>
        <w:t>ą</w:t>
      </w:r>
      <w:r w:rsidRPr="00B31AA6">
        <w:rPr>
          <w:sz w:val="24"/>
          <w:szCs w:val="24"/>
        </w:rPr>
        <w:t xml:space="preserve"> rozpoczęt</w:t>
      </w:r>
      <w:r w:rsidR="009E600C">
        <w:rPr>
          <w:sz w:val="24"/>
          <w:szCs w:val="24"/>
        </w:rPr>
        <w:t>ą godzinę</w:t>
      </w:r>
      <w:r w:rsidRPr="00B31AA6">
        <w:rPr>
          <w:sz w:val="24"/>
          <w:szCs w:val="24"/>
        </w:rPr>
        <w:t xml:space="preserve"> </w:t>
      </w:r>
      <w:r w:rsidR="009E600C">
        <w:rPr>
          <w:sz w:val="24"/>
          <w:szCs w:val="24"/>
        </w:rPr>
        <w:t>zwłoki</w:t>
      </w:r>
      <w:r w:rsidRPr="00B31AA6">
        <w:rPr>
          <w:sz w:val="24"/>
          <w:szCs w:val="24"/>
        </w:rPr>
        <w:t xml:space="preserve"> w stosunku do czasu na </w:t>
      </w:r>
      <w:r w:rsidR="009E600C">
        <w:rPr>
          <w:sz w:val="24"/>
          <w:szCs w:val="24"/>
        </w:rPr>
        <w:t xml:space="preserve">reakcję </w:t>
      </w:r>
      <w:r w:rsidRPr="00B31AA6">
        <w:rPr>
          <w:sz w:val="24"/>
          <w:szCs w:val="24"/>
        </w:rPr>
        <w:t xml:space="preserve">; </w:t>
      </w:r>
    </w:p>
    <w:p w:rsidR="00680BEC" w:rsidRPr="00B31AA6" w:rsidRDefault="00680BEC" w:rsidP="002A55D4">
      <w:pPr>
        <w:numPr>
          <w:ilvl w:val="1"/>
          <w:numId w:val="19"/>
        </w:numPr>
        <w:tabs>
          <w:tab w:val="clear" w:pos="1440"/>
          <w:tab w:val="left" w:pos="360"/>
          <w:tab w:val="num" w:pos="709"/>
        </w:tabs>
        <w:ind w:left="709"/>
        <w:jc w:val="both"/>
        <w:rPr>
          <w:sz w:val="24"/>
          <w:szCs w:val="24"/>
        </w:rPr>
      </w:pPr>
      <w:r w:rsidRPr="00B31AA6">
        <w:rPr>
          <w:sz w:val="24"/>
          <w:szCs w:val="24"/>
        </w:rPr>
        <w:t xml:space="preserve">za </w:t>
      </w:r>
      <w:r w:rsidR="00BF34C8">
        <w:rPr>
          <w:sz w:val="24"/>
          <w:szCs w:val="24"/>
        </w:rPr>
        <w:t>zwłokę</w:t>
      </w:r>
      <w:r w:rsidRPr="00B31AA6">
        <w:rPr>
          <w:sz w:val="24"/>
          <w:szCs w:val="24"/>
        </w:rPr>
        <w:t xml:space="preserve"> w usunięciu wad w okresie objętym rękojmią</w:t>
      </w:r>
      <w:r w:rsidR="001A454D" w:rsidRPr="00B31AA6">
        <w:rPr>
          <w:sz w:val="24"/>
          <w:szCs w:val="24"/>
        </w:rPr>
        <w:t xml:space="preserve"> lub gwarancją</w:t>
      </w:r>
      <w:r w:rsidRPr="00B31AA6">
        <w:rPr>
          <w:sz w:val="24"/>
          <w:szCs w:val="24"/>
        </w:rPr>
        <w:t xml:space="preserve">, w wysokości 0,1 % całkowitego wynagrodzenia umownego brutto wymienionego w § 5 ust. 1 lit. a za każdy </w:t>
      </w:r>
      <w:r w:rsidR="001A454D" w:rsidRPr="00B31AA6">
        <w:rPr>
          <w:sz w:val="24"/>
          <w:szCs w:val="24"/>
        </w:rPr>
        <w:t xml:space="preserve">roboczy </w:t>
      </w:r>
      <w:r w:rsidRPr="00B31AA6">
        <w:rPr>
          <w:sz w:val="24"/>
          <w:szCs w:val="24"/>
        </w:rPr>
        <w:t>dzień opóźnienia.</w:t>
      </w:r>
    </w:p>
    <w:p w:rsidR="00680BEC" w:rsidRPr="00B31AA6" w:rsidRDefault="00BF34C8" w:rsidP="002A55D4">
      <w:pPr>
        <w:numPr>
          <w:ilvl w:val="1"/>
          <w:numId w:val="19"/>
        </w:numPr>
        <w:tabs>
          <w:tab w:val="clear" w:pos="1440"/>
          <w:tab w:val="left" w:pos="360"/>
          <w:tab w:val="num" w:pos="709"/>
        </w:tabs>
        <w:ind w:left="709"/>
        <w:jc w:val="both"/>
        <w:rPr>
          <w:sz w:val="24"/>
          <w:szCs w:val="24"/>
        </w:rPr>
      </w:pPr>
      <w:r>
        <w:rPr>
          <w:sz w:val="24"/>
          <w:szCs w:val="24"/>
        </w:rPr>
        <w:t>2</w:t>
      </w:r>
      <w:r w:rsidR="00680BEC" w:rsidRPr="00B31AA6">
        <w:rPr>
          <w:sz w:val="24"/>
          <w:szCs w:val="24"/>
        </w:rPr>
        <w:t>0% wartości całkowitego wynagrodzenia umownego brutto wymienionego w § 5 ust. 1 lit. a, gdy Zamawiający odstąpi od umowy lub jej części, względnie rozwiąże ją z powodu okoliczności, za które odpowiada Wykonawca, lub gdy Wykonawca odstąpi od umowy lub jej części, względnie ją rozwiąże z powodów leżących po jego stronie;</w:t>
      </w:r>
    </w:p>
    <w:p w:rsidR="00680BEC" w:rsidRPr="00B31AA6" w:rsidRDefault="00680BEC" w:rsidP="002A55D4">
      <w:pPr>
        <w:numPr>
          <w:ilvl w:val="1"/>
          <w:numId w:val="19"/>
        </w:numPr>
        <w:tabs>
          <w:tab w:val="clear" w:pos="1440"/>
          <w:tab w:val="left" w:pos="-1843"/>
          <w:tab w:val="num" w:pos="709"/>
        </w:tabs>
        <w:ind w:left="709"/>
        <w:jc w:val="both"/>
        <w:rPr>
          <w:color w:val="FF0000"/>
          <w:sz w:val="24"/>
          <w:szCs w:val="24"/>
        </w:rPr>
      </w:pPr>
      <w:r w:rsidRPr="00B31AA6">
        <w:rPr>
          <w:sz w:val="24"/>
          <w:szCs w:val="24"/>
        </w:rPr>
        <w:t>za naruszenie przez Wykonawcę obowiązku zatrudnienia na umowę o pracę osób przewidzianych do realizacji zamówienia – 500 zł za każdy stwierdzony przypadek braku zatrudnienia na podstawie umowy o pracę.</w:t>
      </w:r>
    </w:p>
    <w:p w:rsidR="00BF34C8" w:rsidRDefault="00BF34C8" w:rsidP="002A55D4">
      <w:pPr>
        <w:numPr>
          <w:ilvl w:val="0"/>
          <w:numId w:val="19"/>
        </w:numPr>
        <w:tabs>
          <w:tab w:val="clear" w:pos="1440"/>
          <w:tab w:val="left" w:pos="-993"/>
          <w:tab w:val="num" w:pos="284"/>
        </w:tabs>
        <w:ind w:left="284" w:hanging="284"/>
        <w:jc w:val="both"/>
        <w:rPr>
          <w:sz w:val="24"/>
          <w:szCs w:val="24"/>
        </w:rPr>
      </w:pPr>
      <w:r w:rsidRPr="004A4440">
        <w:rPr>
          <w:sz w:val="24"/>
        </w:rPr>
        <w:t xml:space="preserve">Limit kar umownych, jakich Zamawiający może żądać od Wykonawcy z wszystkich tytułów przewidzianych w niniejszej Umowie, wynosi 50 % wynagrodzenia brutto Wykonawcy określonego w § </w:t>
      </w:r>
      <w:r>
        <w:rPr>
          <w:sz w:val="24"/>
        </w:rPr>
        <w:t>5</w:t>
      </w:r>
      <w:r w:rsidRPr="004A4440">
        <w:rPr>
          <w:sz w:val="24"/>
        </w:rPr>
        <w:t xml:space="preserve"> ust. 1 </w:t>
      </w:r>
      <w:r>
        <w:rPr>
          <w:sz w:val="24"/>
        </w:rPr>
        <w:t xml:space="preserve">lit. a </w:t>
      </w:r>
      <w:r w:rsidRPr="004A4440">
        <w:rPr>
          <w:sz w:val="24"/>
        </w:rPr>
        <w:t>umowy</w:t>
      </w:r>
      <w:r>
        <w:rPr>
          <w:sz w:val="24"/>
          <w:szCs w:val="24"/>
        </w:rPr>
        <w:t>.</w:t>
      </w:r>
    </w:p>
    <w:p w:rsidR="00680BEC" w:rsidRPr="00B31AA6" w:rsidRDefault="00680BEC" w:rsidP="002A55D4">
      <w:pPr>
        <w:numPr>
          <w:ilvl w:val="0"/>
          <w:numId w:val="19"/>
        </w:numPr>
        <w:tabs>
          <w:tab w:val="clear" w:pos="1440"/>
          <w:tab w:val="left" w:pos="-993"/>
          <w:tab w:val="num" w:pos="284"/>
        </w:tabs>
        <w:ind w:left="284" w:hanging="284"/>
        <w:jc w:val="both"/>
        <w:rPr>
          <w:sz w:val="24"/>
          <w:szCs w:val="24"/>
        </w:rPr>
      </w:pPr>
      <w:r w:rsidRPr="00B31AA6">
        <w:rPr>
          <w:sz w:val="24"/>
          <w:szCs w:val="24"/>
        </w:rPr>
        <w:t xml:space="preserve">Zamawiającemu przysługuje prawo do odstąpienia od umowy z przyczyn leżących po stronie Wykonawcy, wraz z naliczeniem kar umownych, w przypadku trzykrotnego opóźnienia w realizacji zamówienia przez Wykonawcę, lub w przypadku chociażby jednokrotnego opóźnienia w wykonaniu usługi, przekraczającego </w:t>
      </w:r>
      <w:r w:rsidR="00BF34C8">
        <w:rPr>
          <w:sz w:val="24"/>
          <w:szCs w:val="24"/>
        </w:rPr>
        <w:t>5</w:t>
      </w:r>
      <w:r w:rsidRPr="00B31AA6">
        <w:rPr>
          <w:sz w:val="24"/>
          <w:szCs w:val="24"/>
        </w:rPr>
        <w:t xml:space="preserve"> dni roboczych, jak również w przypadku trzykrotnego stwierdzenia braku zatrudnienia na umowę o pracę w liczbie osób odpowiadającej treści oferty Wykonawcy.</w:t>
      </w:r>
    </w:p>
    <w:p w:rsidR="00680BEC" w:rsidRPr="00B31AA6" w:rsidRDefault="00680BEC" w:rsidP="002A55D4">
      <w:pPr>
        <w:numPr>
          <w:ilvl w:val="0"/>
          <w:numId w:val="19"/>
        </w:numPr>
        <w:tabs>
          <w:tab w:val="left" w:pos="-993"/>
          <w:tab w:val="num" w:pos="284"/>
        </w:tabs>
        <w:ind w:left="284" w:hanging="284"/>
        <w:jc w:val="both"/>
        <w:rPr>
          <w:sz w:val="24"/>
          <w:szCs w:val="24"/>
        </w:rPr>
      </w:pPr>
      <w:r w:rsidRPr="00B31AA6">
        <w:rPr>
          <w:sz w:val="24"/>
          <w:szCs w:val="24"/>
        </w:rPr>
        <w:t>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 kary umowne.</w:t>
      </w:r>
    </w:p>
    <w:p w:rsidR="00680BEC" w:rsidRPr="00B31AA6" w:rsidRDefault="00680BEC" w:rsidP="002A55D4">
      <w:pPr>
        <w:numPr>
          <w:ilvl w:val="0"/>
          <w:numId w:val="19"/>
        </w:numPr>
        <w:tabs>
          <w:tab w:val="clear" w:pos="1440"/>
          <w:tab w:val="num" w:pos="284"/>
        </w:tabs>
        <w:ind w:left="284" w:hanging="284"/>
        <w:jc w:val="both"/>
        <w:rPr>
          <w:sz w:val="24"/>
          <w:szCs w:val="24"/>
        </w:rPr>
      </w:pPr>
      <w:r w:rsidRPr="00B31AA6">
        <w:rPr>
          <w:sz w:val="24"/>
          <w:szCs w:val="24"/>
        </w:rPr>
        <w:t>Wykonawca nie będzie się mógł zwolnić od odpowiedzialności w sytuacji, gdy niewykonanie umowy będzie następstwem niewykonania zobowiązania przez jego podwykonawców czy kooperantów.</w:t>
      </w:r>
    </w:p>
    <w:p w:rsidR="00680BEC" w:rsidRDefault="00680BEC" w:rsidP="002A55D4">
      <w:pPr>
        <w:numPr>
          <w:ilvl w:val="0"/>
          <w:numId w:val="19"/>
        </w:numPr>
        <w:tabs>
          <w:tab w:val="clear" w:pos="1440"/>
          <w:tab w:val="num" w:pos="284"/>
        </w:tabs>
        <w:ind w:left="284" w:hanging="284"/>
        <w:jc w:val="both"/>
        <w:rPr>
          <w:sz w:val="24"/>
          <w:szCs w:val="24"/>
        </w:rPr>
      </w:pPr>
      <w:r w:rsidRPr="00B31AA6">
        <w:rPr>
          <w:sz w:val="24"/>
          <w:szCs w:val="24"/>
        </w:rPr>
        <w:t>Wykonawca wyraża zgodę na potrącenie zastrzeżonych kar umownych z przysługującego wynagrodzenia.</w:t>
      </w:r>
    </w:p>
    <w:p w:rsidR="00680BEC" w:rsidRPr="00B31AA6" w:rsidRDefault="00680BEC" w:rsidP="00680BEC">
      <w:pPr>
        <w:keepNext/>
        <w:ind w:left="284" w:hanging="284"/>
        <w:jc w:val="center"/>
        <w:rPr>
          <w:b/>
          <w:sz w:val="24"/>
          <w:szCs w:val="24"/>
        </w:rPr>
      </w:pPr>
    </w:p>
    <w:p w:rsidR="00680BEC" w:rsidRPr="00B31AA6" w:rsidRDefault="00680BEC" w:rsidP="00680BEC">
      <w:pPr>
        <w:keepNext/>
        <w:ind w:left="284" w:hanging="284"/>
        <w:jc w:val="center"/>
        <w:rPr>
          <w:b/>
          <w:sz w:val="24"/>
          <w:szCs w:val="24"/>
        </w:rPr>
      </w:pPr>
      <w:r w:rsidRPr="00B31AA6">
        <w:rPr>
          <w:b/>
          <w:sz w:val="24"/>
          <w:szCs w:val="24"/>
        </w:rPr>
        <w:t>§ 10 Zatrudnienie pracownika na umowę o pracę</w:t>
      </w:r>
    </w:p>
    <w:p w:rsidR="00680BEC" w:rsidRPr="00B31AA6" w:rsidRDefault="00680BEC" w:rsidP="002A55D4">
      <w:pPr>
        <w:pStyle w:val="Akapitzlist"/>
        <w:numPr>
          <w:ilvl w:val="0"/>
          <w:numId w:val="20"/>
        </w:numPr>
        <w:spacing w:before="120"/>
        <w:ind w:left="426" w:hanging="426"/>
        <w:jc w:val="both"/>
        <w:rPr>
          <w:sz w:val="24"/>
          <w:szCs w:val="24"/>
        </w:rPr>
      </w:pPr>
      <w:r w:rsidRPr="00B31AA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80BEC" w:rsidRPr="00B31AA6" w:rsidRDefault="00680BEC" w:rsidP="002A55D4">
      <w:pPr>
        <w:pStyle w:val="Akapitzlist"/>
        <w:numPr>
          <w:ilvl w:val="0"/>
          <w:numId w:val="21"/>
        </w:numPr>
        <w:spacing w:before="120"/>
        <w:ind w:left="709" w:hanging="283"/>
        <w:jc w:val="both"/>
        <w:rPr>
          <w:i/>
          <w:sz w:val="24"/>
          <w:szCs w:val="24"/>
        </w:rPr>
      </w:pPr>
      <w:r w:rsidRPr="00B31AA6">
        <w:rPr>
          <w:b/>
          <w:sz w:val="24"/>
          <w:szCs w:val="24"/>
        </w:rPr>
        <w:t xml:space="preserve">oświadczenie wykonawcy lub podwykonawcy </w:t>
      </w:r>
      <w:r w:rsidRPr="00B31AA6">
        <w:rPr>
          <w:sz w:val="24"/>
          <w:szCs w:val="24"/>
        </w:rPr>
        <w:t>o zatrudnieniu na podstawie umowy o pracę osób wykonujących czynności, których dotyczy wezwanie zamawiającego.</w:t>
      </w:r>
      <w:r w:rsidRPr="00B31AA6">
        <w:rPr>
          <w:b/>
          <w:sz w:val="24"/>
          <w:szCs w:val="24"/>
        </w:rPr>
        <w:t xml:space="preserve"> </w:t>
      </w:r>
      <w:r w:rsidRPr="00B31AA6">
        <w:rPr>
          <w:sz w:val="24"/>
          <w:szCs w:val="24"/>
        </w:rPr>
        <w:t xml:space="preserve">Oświadczenie to powinno zawierać w szczególności: dokładne określenie podmiotu </w:t>
      </w:r>
      <w:r w:rsidRPr="00B31AA6">
        <w:rPr>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0BEC" w:rsidRPr="00B31AA6" w:rsidRDefault="00680BEC" w:rsidP="002A55D4">
      <w:pPr>
        <w:pStyle w:val="Akapitzlist"/>
        <w:numPr>
          <w:ilvl w:val="0"/>
          <w:numId w:val="21"/>
        </w:numPr>
        <w:spacing w:before="120"/>
        <w:ind w:left="709" w:hanging="283"/>
        <w:jc w:val="both"/>
        <w:rPr>
          <w:sz w:val="24"/>
          <w:szCs w:val="24"/>
        </w:rPr>
      </w:pPr>
      <w:r w:rsidRPr="00B31AA6">
        <w:rPr>
          <w:b/>
          <w:sz w:val="24"/>
          <w:szCs w:val="24"/>
        </w:rPr>
        <w:t>zaświadczenie właściwego oddziału ZUS,</w:t>
      </w:r>
      <w:r w:rsidRPr="00B31AA6">
        <w:rPr>
          <w:sz w:val="24"/>
          <w:szCs w:val="24"/>
        </w:rPr>
        <w:t xml:space="preserve"> potwierdzające opłacanie </w:t>
      </w:r>
      <w:r w:rsidRPr="00B31AA6">
        <w:rPr>
          <w:color w:val="000000"/>
          <w:sz w:val="24"/>
          <w:szCs w:val="24"/>
        </w:rPr>
        <w:t>przez wykonawcę lub podwykonawcę składek na ubezpieczenia</w:t>
      </w:r>
      <w:r w:rsidRPr="00B31AA6">
        <w:rPr>
          <w:sz w:val="24"/>
          <w:szCs w:val="24"/>
        </w:rPr>
        <w:t xml:space="preserve"> społeczne i zdrowotne z tytułu zatrudnienia na podstawie umów o pracę za ostatni okres rozliczeniowy;</w:t>
      </w:r>
    </w:p>
    <w:p w:rsidR="00680BEC" w:rsidRPr="00B31AA6" w:rsidRDefault="00680BEC" w:rsidP="002A55D4">
      <w:pPr>
        <w:pStyle w:val="Akapitzlist"/>
        <w:numPr>
          <w:ilvl w:val="0"/>
          <w:numId w:val="21"/>
        </w:numPr>
        <w:spacing w:before="120"/>
        <w:ind w:left="709" w:hanging="283"/>
        <w:jc w:val="both"/>
        <w:rPr>
          <w:sz w:val="24"/>
          <w:szCs w:val="24"/>
        </w:rPr>
      </w:pPr>
      <w:r w:rsidRPr="00B31AA6">
        <w:rPr>
          <w:sz w:val="24"/>
          <w:szCs w:val="24"/>
        </w:rPr>
        <w:t>poświadczoną za zgodność z oryginałem odpowiednio przez wykonawcę lub podwykonawcę</w:t>
      </w:r>
      <w:r w:rsidRPr="00B31AA6">
        <w:rPr>
          <w:b/>
          <w:sz w:val="24"/>
          <w:szCs w:val="24"/>
        </w:rPr>
        <w:t xml:space="preserve"> kopię dowodu potwierdzającego zgłoszenie pracownika przez pracodawcę do ubezpieczeń</w:t>
      </w:r>
      <w:r w:rsidRPr="00B31AA6">
        <w:rPr>
          <w:sz w:val="24"/>
          <w:szCs w:val="24"/>
        </w:rPr>
        <w:t xml:space="preserve">, zanonimizowaną w sposób zapewniający ochronę danych osobowych pracowników, zgodnie z przepisami ustawy z dnia 29 sierpnia 1997 r. </w:t>
      </w:r>
      <w:r w:rsidRPr="00B31AA6">
        <w:rPr>
          <w:i/>
          <w:sz w:val="24"/>
          <w:szCs w:val="24"/>
        </w:rPr>
        <w:t>o ochronie danych osobowych.</w:t>
      </w:r>
      <w:r w:rsidRPr="00B31AA6">
        <w:rPr>
          <w:sz w:val="24"/>
          <w:szCs w:val="24"/>
        </w:rPr>
        <w:t xml:space="preserve"> </w:t>
      </w:r>
    </w:p>
    <w:p w:rsidR="00680BEC" w:rsidRPr="00B31AA6" w:rsidRDefault="00680BEC" w:rsidP="002A55D4">
      <w:pPr>
        <w:keepNext/>
        <w:numPr>
          <w:ilvl w:val="0"/>
          <w:numId w:val="20"/>
        </w:numPr>
        <w:ind w:left="426" w:hanging="426"/>
        <w:jc w:val="both"/>
        <w:rPr>
          <w:b/>
          <w:sz w:val="24"/>
          <w:szCs w:val="24"/>
        </w:rPr>
      </w:pPr>
      <w:r w:rsidRPr="00B31AA6">
        <w:rPr>
          <w:sz w:val="24"/>
          <w:szCs w:val="24"/>
        </w:rPr>
        <w:t xml:space="preserve">W przypadku nieprzedłożenia przez Wykonawca dokumentów, o których mowa w ust. 1, Zamawiającemu przysługuje prawo do stwierdzenia braku zatrudnienia osób na podstawie umowy o prace i naliczenia kar umownych, zgodnie z § </w:t>
      </w:r>
      <w:r w:rsidR="00BF34C8">
        <w:rPr>
          <w:sz w:val="24"/>
          <w:szCs w:val="24"/>
        </w:rPr>
        <w:t>9</w:t>
      </w:r>
      <w:r w:rsidRPr="00B31AA6">
        <w:rPr>
          <w:sz w:val="24"/>
          <w:szCs w:val="24"/>
        </w:rPr>
        <w:t xml:space="preserve"> ust. 1 lit. d.</w:t>
      </w:r>
    </w:p>
    <w:p w:rsidR="00680BEC" w:rsidRPr="00B31AA6" w:rsidRDefault="00680BEC" w:rsidP="00680BEC">
      <w:pPr>
        <w:keepNext/>
        <w:ind w:left="284" w:hanging="284"/>
        <w:jc w:val="center"/>
        <w:rPr>
          <w:b/>
          <w:sz w:val="24"/>
          <w:szCs w:val="24"/>
        </w:rPr>
      </w:pPr>
    </w:p>
    <w:p w:rsidR="00680BEC" w:rsidRPr="00B31AA6" w:rsidRDefault="00680BEC" w:rsidP="00680BEC">
      <w:pPr>
        <w:keepNext/>
        <w:ind w:left="284" w:hanging="284"/>
        <w:jc w:val="center"/>
        <w:rPr>
          <w:b/>
          <w:sz w:val="24"/>
          <w:szCs w:val="24"/>
        </w:rPr>
      </w:pPr>
      <w:r w:rsidRPr="00B31AA6">
        <w:rPr>
          <w:b/>
          <w:sz w:val="24"/>
          <w:szCs w:val="24"/>
        </w:rPr>
        <w:t>§ 11 Odstąpienie</w:t>
      </w:r>
    </w:p>
    <w:p w:rsidR="00680BEC" w:rsidRPr="00B31AA6" w:rsidRDefault="00680BEC" w:rsidP="002A55D4">
      <w:pPr>
        <w:numPr>
          <w:ilvl w:val="0"/>
          <w:numId w:val="5"/>
        </w:numPr>
        <w:jc w:val="both"/>
        <w:rPr>
          <w:sz w:val="24"/>
          <w:szCs w:val="24"/>
        </w:rPr>
      </w:pPr>
      <w:r w:rsidRPr="00B31AA6">
        <w:rPr>
          <w:sz w:val="24"/>
          <w:szCs w:val="24"/>
        </w:rPr>
        <w:t>Zamawiającemu przysługuje prawo odstąpienia od umowy, bez obowiązku zapłaty kar umownych w przypadku:</w:t>
      </w:r>
    </w:p>
    <w:p w:rsidR="00680BEC" w:rsidRPr="00BF34C8" w:rsidRDefault="00680BEC" w:rsidP="002A55D4">
      <w:pPr>
        <w:pStyle w:val="Akapitzlist"/>
        <w:numPr>
          <w:ilvl w:val="1"/>
          <w:numId w:val="31"/>
        </w:numPr>
        <w:ind w:left="851" w:hanging="311"/>
        <w:jc w:val="both"/>
        <w:rPr>
          <w:sz w:val="24"/>
          <w:szCs w:val="24"/>
        </w:rPr>
      </w:pPr>
      <w:r w:rsidRPr="00BF34C8">
        <w:rPr>
          <w:sz w:val="24"/>
          <w:szCs w:val="24"/>
        </w:rPr>
        <w:t xml:space="preserve">wystąpienia istotnej zmiany okoliczności powodującej, że wykonanie umowy nie leży </w:t>
      </w:r>
      <w:r w:rsidRPr="00BF34C8">
        <w:rPr>
          <w:sz w:val="24"/>
          <w:szCs w:val="24"/>
        </w:rPr>
        <w:br/>
        <w:t>w interesie publicznym, czego nie można było przewidzieć w chwili zawarcia umowy; wówczas odstąpienie od umowy może nastąpić w terminie 30 dni od powzięcia wiadomości o tych okolicznościach,</w:t>
      </w:r>
    </w:p>
    <w:p w:rsidR="00680BEC" w:rsidRPr="00BF34C8" w:rsidRDefault="00680BEC" w:rsidP="002A55D4">
      <w:pPr>
        <w:pStyle w:val="Akapitzlist"/>
        <w:numPr>
          <w:ilvl w:val="1"/>
          <w:numId w:val="31"/>
        </w:numPr>
        <w:ind w:left="851" w:hanging="311"/>
        <w:jc w:val="both"/>
        <w:rPr>
          <w:sz w:val="24"/>
          <w:szCs w:val="24"/>
        </w:rPr>
      </w:pPr>
      <w:r w:rsidRPr="00BF34C8">
        <w:rPr>
          <w:sz w:val="24"/>
          <w:szCs w:val="24"/>
        </w:rPr>
        <w:t>gdy zostanie wydany nakaz zajęcia majątku Wykonawcy lub zgłoszony wniosek o upadłość Wykonawcy.</w:t>
      </w:r>
    </w:p>
    <w:p w:rsidR="001A454D" w:rsidRPr="00BF34C8" w:rsidRDefault="001A454D" w:rsidP="002A55D4">
      <w:pPr>
        <w:pStyle w:val="Akapitzlist"/>
        <w:numPr>
          <w:ilvl w:val="1"/>
          <w:numId w:val="31"/>
        </w:numPr>
        <w:ind w:left="851" w:hanging="311"/>
        <w:jc w:val="both"/>
        <w:rPr>
          <w:sz w:val="24"/>
          <w:szCs w:val="24"/>
        </w:rPr>
      </w:pPr>
      <w:r w:rsidRPr="00BF34C8">
        <w:rPr>
          <w:sz w:val="24"/>
          <w:szCs w:val="24"/>
        </w:rPr>
        <w:t xml:space="preserve">jeśli Wykonawca nie przystąpi do świadczenia usług w ciągu 3 dni od </w:t>
      </w:r>
      <w:r w:rsidR="00BF34C8" w:rsidRPr="00BF34C8">
        <w:rPr>
          <w:sz w:val="24"/>
          <w:szCs w:val="24"/>
        </w:rPr>
        <w:t>dnia podpisania umowy lub przerwie kontynuowanie usługi na okres dłuższy iż 14 dni</w:t>
      </w:r>
      <w:r w:rsidRPr="00BF34C8">
        <w:rPr>
          <w:sz w:val="24"/>
          <w:szCs w:val="24"/>
        </w:rPr>
        <w:t>.</w:t>
      </w:r>
    </w:p>
    <w:p w:rsidR="00680BEC" w:rsidRPr="00B31AA6" w:rsidRDefault="00680BEC" w:rsidP="002A55D4">
      <w:pPr>
        <w:numPr>
          <w:ilvl w:val="0"/>
          <w:numId w:val="5"/>
        </w:numPr>
        <w:jc w:val="both"/>
        <w:rPr>
          <w:sz w:val="24"/>
          <w:szCs w:val="24"/>
        </w:rPr>
      </w:pPr>
      <w:r w:rsidRPr="00B31AA6">
        <w:rPr>
          <w:sz w:val="24"/>
          <w:szCs w:val="24"/>
        </w:rPr>
        <w:t>Odstąpienie od umowy pod rygorem nieważności następuje na piśmie.</w:t>
      </w:r>
    </w:p>
    <w:p w:rsidR="001A454D" w:rsidRPr="00B31AA6" w:rsidRDefault="001A454D" w:rsidP="002A55D4">
      <w:pPr>
        <w:numPr>
          <w:ilvl w:val="0"/>
          <w:numId w:val="5"/>
        </w:numPr>
        <w:jc w:val="both"/>
        <w:rPr>
          <w:sz w:val="24"/>
          <w:szCs w:val="24"/>
        </w:rPr>
      </w:pPr>
      <w:r w:rsidRPr="00B31AA6">
        <w:rPr>
          <w:sz w:val="24"/>
          <w:szCs w:val="24"/>
        </w:rPr>
        <w:t>Zamawiający zastrzega sobie prawo do rozwiązania umowy ze skutkiem natychmiastowym, po uprzednim pisemnym poinformowaniu Wykonawcy, w przypadku:</w:t>
      </w:r>
    </w:p>
    <w:p w:rsidR="001A454D" w:rsidRPr="00BF34C8" w:rsidRDefault="001A454D" w:rsidP="002A55D4">
      <w:pPr>
        <w:pStyle w:val="Akapitzlist"/>
        <w:numPr>
          <w:ilvl w:val="0"/>
          <w:numId w:val="30"/>
        </w:numPr>
        <w:ind w:left="851"/>
        <w:jc w:val="both"/>
        <w:rPr>
          <w:sz w:val="24"/>
          <w:szCs w:val="24"/>
        </w:rPr>
      </w:pPr>
      <w:r w:rsidRPr="00BF34C8">
        <w:rPr>
          <w:sz w:val="24"/>
          <w:szCs w:val="24"/>
        </w:rPr>
        <w:t>rażąco niewłaściwego wykonywania umowy przez Wykonawcę,</w:t>
      </w:r>
    </w:p>
    <w:p w:rsidR="001A454D" w:rsidRPr="00BF34C8" w:rsidRDefault="001A454D" w:rsidP="002A55D4">
      <w:pPr>
        <w:pStyle w:val="Akapitzlist"/>
        <w:numPr>
          <w:ilvl w:val="0"/>
          <w:numId w:val="30"/>
        </w:numPr>
        <w:ind w:left="851"/>
        <w:jc w:val="both"/>
        <w:rPr>
          <w:sz w:val="24"/>
          <w:szCs w:val="24"/>
        </w:rPr>
      </w:pPr>
      <w:r w:rsidRPr="00BF34C8">
        <w:rPr>
          <w:sz w:val="24"/>
          <w:szCs w:val="24"/>
        </w:rPr>
        <w:t>jeżeli zostanie wydany nakaz zajęcia majątku Wykonawcy lub zgłoszony wniosek o upadłość Wykonawcy.</w:t>
      </w:r>
    </w:p>
    <w:p w:rsidR="001A454D" w:rsidRPr="00B31AA6" w:rsidRDefault="001A454D" w:rsidP="002A55D4">
      <w:pPr>
        <w:numPr>
          <w:ilvl w:val="0"/>
          <w:numId w:val="5"/>
        </w:numPr>
        <w:jc w:val="both"/>
        <w:rPr>
          <w:sz w:val="24"/>
          <w:szCs w:val="24"/>
        </w:rPr>
      </w:pPr>
      <w:r w:rsidRPr="00B31AA6">
        <w:rPr>
          <w:sz w:val="24"/>
          <w:szCs w:val="24"/>
        </w:rPr>
        <w:t>Przez rażąco niewłaściwe wykonywanie umowy strony rozumieją w szczególności:</w:t>
      </w:r>
    </w:p>
    <w:p w:rsidR="001A454D" w:rsidRPr="00B31AA6" w:rsidRDefault="001A454D" w:rsidP="002A55D4">
      <w:pPr>
        <w:numPr>
          <w:ilvl w:val="0"/>
          <w:numId w:val="23"/>
        </w:numPr>
        <w:ind w:left="851" w:hanging="284"/>
        <w:jc w:val="both"/>
        <w:rPr>
          <w:sz w:val="24"/>
          <w:szCs w:val="24"/>
        </w:rPr>
      </w:pPr>
      <w:r w:rsidRPr="00B31AA6">
        <w:rPr>
          <w:sz w:val="24"/>
          <w:szCs w:val="24"/>
        </w:rPr>
        <w:t>umyślną szkodę wyrządzoną przez pracownika Wykonawcy w mieniu Zamawiającego,</w:t>
      </w:r>
    </w:p>
    <w:p w:rsidR="001A454D" w:rsidRPr="00B31AA6" w:rsidRDefault="001A454D" w:rsidP="002A55D4">
      <w:pPr>
        <w:numPr>
          <w:ilvl w:val="0"/>
          <w:numId w:val="23"/>
        </w:numPr>
        <w:ind w:left="851" w:hanging="284"/>
        <w:jc w:val="both"/>
        <w:rPr>
          <w:sz w:val="24"/>
          <w:szCs w:val="24"/>
        </w:rPr>
      </w:pPr>
      <w:r w:rsidRPr="00B31AA6">
        <w:rPr>
          <w:sz w:val="24"/>
          <w:szCs w:val="24"/>
        </w:rPr>
        <w:t>umyślne współdziałanie pracownika Wykonawcy z osobą wyrządzającą szkodę w mieniu Zamawiającego,</w:t>
      </w:r>
    </w:p>
    <w:p w:rsidR="00BF34C8" w:rsidRDefault="001A454D" w:rsidP="002A55D4">
      <w:pPr>
        <w:numPr>
          <w:ilvl w:val="0"/>
          <w:numId w:val="23"/>
        </w:numPr>
        <w:ind w:left="851" w:hanging="284"/>
        <w:jc w:val="both"/>
        <w:rPr>
          <w:sz w:val="24"/>
          <w:szCs w:val="24"/>
        </w:rPr>
      </w:pPr>
      <w:r w:rsidRPr="00B31AA6">
        <w:rPr>
          <w:sz w:val="24"/>
          <w:szCs w:val="24"/>
        </w:rPr>
        <w:t xml:space="preserve">stan, gdy suma kar umownych w okresie realizacji umowy przekroczy </w:t>
      </w:r>
      <w:r w:rsidR="00BF34C8">
        <w:rPr>
          <w:sz w:val="24"/>
          <w:szCs w:val="24"/>
        </w:rPr>
        <w:t xml:space="preserve">wartość wskazana w </w:t>
      </w:r>
      <w:r w:rsidR="00BF34C8" w:rsidRPr="00B31AA6">
        <w:rPr>
          <w:sz w:val="24"/>
          <w:szCs w:val="24"/>
        </w:rPr>
        <w:t xml:space="preserve">§ </w:t>
      </w:r>
      <w:r w:rsidR="00BF34C8">
        <w:rPr>
          <w:sz w:val="24"/>
          <w:szCs w:val="24"/>
        </w:rPr>
        <w:t>9 ust. 2 umowy.</w:t>
      </w:r>
    </w:p>
    <w:p w:rsidR="001A454D" w:rsidRPr="00CB0E7A" w:rsidRDefault="001A454D" w:rsidP="002A55D4">
      <w:pPr>
        <w:numPr>
          <w:ilvl w:val="0"/>
          <w:numId w:val="23"/>
        </w:numPr>
        <w:ind w:left="851" w:hanging="284"/>
        <w:jc w:val="both"/>
        <w:rPr>
          <w:sz w:val="24"/>
          <w:szCs w:val="24"/>
        </w:rPr>
      </w:pPr>
      <w:r w:rsidRPr="00CB0E7A">
        <w:rPr>
          <w:sz w:val="24"/>
          <w:szCs w:val="24"/>
        </w:rPr>
        <w:t>jeżeli dwukrotnie dojdzie do wykazania realizacji przedmiotu umowy przez inne osoby niż wskazane w ofercie.</w:t>
      </w:r>
    </w:p>
    <w:p w:rsidR="00680BEC" w:rsidRPr="00B31AA6" w:rsidRDefault="00680BEC" w:rsidP="00680BEC">
      <w:pPr>
        <w:jc w:val="both"/>
        <w:rPr>
          <w:sz w:val="24"/>
          <w:szCs w:val="24"/>
        </w:rPr>
      </w:pPr>
    </w:p>
    <w:p w:rsidR="001A454D" w:rsidRPr="008959EB" w:rsidRDefault="00680BEC" w:rsidP="001A454D">
      <w:pPr>
        <w:ind w:left="284" w:hanging="284"/>
        <w:jc w:val="center"/>
        <w:rPr>
          <w:b/>
          <w:sz w:val="24"/>
          <w:szCs w:val="24"/>
          <w14:shadow w14:blurRad="50800" w14:dist="38100" w14:dir="2700000" w14:sx="100000" w14:sy="100000" w14:kx="0" w14:ky="0" w14:algn="tl">
            <w14:srgbClr w14:val="000000">
              <w14:alpha w14:val="60000"/>
            </w14:srgbClr>
          </w14:shadow>
        </w:rPr>
      </w:pPr>
      <w:r w:rsidRPr="00B31AA6">
        <w:rPr>
          <w:b/>
          <w:sz w:val="24"/>
          <w:szCs w:val="24"/>
        </w:rPr>
        <w:t>§ 1</w:t>
      </w:r>
      <w:r w:rsidR="001A454D" w:rsidRPr="00B31AA6">
        <w:rPr>
          <w:b/>
          <w:sz w:val="24"/>
          <w:szCs w:val="24"/>
        </w:rPr>
        <w:t>2 Okres rękojmi, g</w:t>
      </w:r>
      <w:r w:rsidR="001A454D" w:rsidRPr="008959EB">
        <w:rPr>
          <w:b/>
          <w:sz w:val="24"/>
          <w:szCs w:val="24"/>
          <w14:shadow w14:blurRad="50800" w14:dist="38100" w14:dir="2700000" w14:sx="100000" w14:sy="100000" w14:kx="0" w14:ky="0" w14:algn="tl">
            <w14:srgbClr w14:val="000000">
              <w14:alpha w14:val="60000"/>
            </w14:srgbClr>
          </w14:shadow>
        </w:rPr>
        <w:t>warancji</w:t>
      </w:r>
    </w:p>
    <w:p w:rsidR="001A454D" w:rsidRPr="00B31AA6" w:rsidRDefault="001A454D" w:rsidP="002A55D4">
      <w:pPr>
        <w:pStyle w:val="BodySingle"/>
        <w:numPr>
          <w:ilvl w:val="0"/>
          <w:numId w:val="7"/>
        </w:numPr>
        <w:jc w:val="both"/>
        <w:rPr>
          <w:rFonts w:ascii="Times New Roman" w:hAnsi="Times New Roman" w:cs="Times New Roman"/>
          <w:noProof w:val="0"/>
          <w:sz w:val="24"/>
          <w:szCs w:val="24"/>
        </w:rPr>
      </w:pPr>
      <w:r w:rsidRPr="00B31AA6">
        <w:rPr>
          <w:rFonts w:ascii="Times New Roman" w:hAnsi="Times New Roman" w:cs="Times New Roman"/>
          <w:noProof w:val="0"/>
          <w:sz w:val="24"/>
          <w:szCs w:val="24"/>
        </w:rPr>
        <w:t xml:space="preserve">Na usługi będące przedmiotem niniejszej umowy, ustala się gwarancję na okres </w:t>
      </w:r>
      <w:r w:rsidR="00BF34C8">
        <w:rPr>
          <w:rFonts w:ascii="Times New Roman" w:hAnsi="Times New Roman" w:cs="Times New Roman"/>
          <w:noProof w:val="0"/>
          <w:sz w:val="24"/>
          <w:szCs w:val="24"/>
        </w:rPr>
        <w:t>24</w:t>
      </w:r>
      <w:r w:rsidRPr="00B31AA6">
        <w:rPr>
          <w:rFonts w:ascii="Times New Roman" w:hAnsi="Times New Roman" w:cs="Times New Roman"/>
          <w:noProof w:val="0"/>
          <w:sz w:val="24"/>
          <w:szCs w:val="24"/>
        </w:rPr>
        <w:t xml:space="preserve"> miesięcy.</w:t>
      </w:r>
    </w:p>
    <w:p w:rsidR="00680BEC" w:rsidRPr="00B31AA6" w:rsidRDefault="00680BEC" w:rsidP="002A55D4">
      <w:pPr>
        <w:numPr>
          <w:ilvl w:val="0"/>
          <w:numId w:val="7"/>
        </w:numPr>
        <w:jc w:val="both"/>
        <w:rPr>
          <w:sz w:val="24"/>
          <w:szCs w:val="24"/>
        </w:rPr>
      </w:pPr>
      <w:r w:rsidRPr="00B31AA6">
        <w:rPr>
          <w:sz w:val="24"/>
          <w:szCs w:val="24"/>
        </w:rPr>
        <w:t xml:space="preserve">Na usługę będącą przedmiotem niniejszej umowy, ustala się okres rękojmi, który wynosi </w:t>
      </w:r>
      <w:r w:rsidR="00BF34C8">
        <w:rPr>
          <w:sz w:val="24"/>
          <w:szCs w:val="24"/>
        </w:rPr>
        <w:t>12</w:t>
      </w:r>
      <w:r w:rsidRPr="00B31AA6">
        <w:rPr>
          <w:sz w:val="24"/>
          <w:szCs w:val="24"/>
        </w:rPr>
        <w:t xml:space="preserve"> miesięcy.</w:t>
      </w:r>
    </w:p>
    <w:p w:rsidR="00680BEC" w:rsidRPr="00B31AA6" w:rsidRDefault="001A454D" w:rsidP="002A55D4">
      <w:pPr>
        <w:numPr>
          <w:ilvl w:val="0"/>
          <w:numId w:val="7"/>
        </w:numPr>
        <w:ind w:left="357" w:hanging="357"/>
        <w:jc w:val="both"/>
        <w:rPr>
          <w:sz w:val="24"/>
          <w:szCs w:val="24"/>
        </w:rPr>
      </w:pPr>
      <w:r w:rsidRPr="00B31AA6">
        <w:rPr>
          <w:sz w:val="24"/>
          <w:szCs w:val="24"/>
        </w:rPr>
        <w:lastRenderedPageBreak/>
        <w:t xml:space="preserve">W okresie rękojmi/gwarancji </w:t>
      </w:r>
      <w:r w:rsidR="00680BEC" w:rsidRPr="00B31AA6">
        <w:rPr>
          <w:sz w:val="24"/>
          <w:szCs w:val="24"/>
        </w:rPr>
        <w:t>Wykonawca jest obowiązany do nieodpłatnego usuwania wad ujawnionych po odbiorze prac konserwacji lub naprawy.</w:t>
      </w:r>
    </w:p>
    <w:p w:rsidR="00680BEC" w:rsidRPr="00B31AA6" w:rsidRDefault="00680BEC" w:rsidP="002A55D4">
      <w:pPr>
        <w:numPr>
          <w:ilvl w:val="0"/>
          <w:numId w:val="7"/>
        </w:numPr>
        <w:ind w:left="357" w:hanging="357"/>
        <w:jc w:val="both"/>
        <w:rPr>
          <w:sz w:val="24"/>
          <w:szCs w:val="24"/>
        </w:rPr>
      </w:pPr>
      <w:r w:rsidRPr="00B31AA6">
        <w:rPr>
          <w:sz w:val="24"/>
          <w:szCs w:val="24"/>
        </w:rPr>
        <w:t>Zamawiający może dochodzić roszczeń z tytułu</w:t>
      </w:r>
      <w:r w:rsidR="00CB0E7A">
        <w:rPr>
          <w:sz w:val="24"/>
          <w:szCs w:val="24"/>
        </w:rPr>
        <w:t xml:space="preserve"> rękojmi i gwarancji</w:t>
      </w:r>
      <w:r w:rsidR="001A454D" w:rsidRPr="00B31AA6">
        <w:rPr>
          <w:sz w:val="24"/>
          <w:szCs w:val="24"/>
        </w:rPr>
        <w:t xml:space="preserve"> </w:t>
      </w:r>
      <w:r w:rsidRPr="00B31AA6">
        <w:rPr>
          <w:sz w:val="24"/>
          <w:szCs w:val="24"/>
        </w:rPr>
        <w:t>także po terminie określonym w ust. 1</w:t>
      </w:r>
      <w:r w:rsidR="001A454D" w:rsidRPr="00B31AA6">
        <w:rPr>
          <w:sz w:val="24"/>
          <w:szCs w:val="24"/>
        </w:rPr>
        <w:t xml:space="preserve"> i 2</w:t>
      </w:r>
      <w:r w:rsidRPr="00B31AA6">
        <w:rPr>
          <w:sz w:val="24"/>
          <w:szCs w:val="24"/>
        </w:rPr>
        <w:t>, jeżeli reklamował wadę przed upływem tego terminu.</w:t>
      </w:r>
    </w:p>
    <w:p w:rsidR="00680BEC" w:rsidRPr="00B31AA6" w:rsidRDefault="00680BEC" w:rsidP="002A55D4">
      <w:pPr>
        <w:numPr>
          <w:ilvl w:val="0"/>
          <w:numId w:val="7"/>
        </w:numPr>
        <w:ind w:left="357" w:hanging="357"/>
        <w:jc w:val="both"/>
        <w:rPr>
          <w:sz w:val="24"/>
          <w:szCs w:val="24"/>
        </w:rPr>
      </w:pPr>
      <w:r w:rsidRPr="00B31AA6">
        <w:rPr>
          <w:sz w:val="24"/>
          <w:szCs w:val="24"/>
        </w:rPr>
        <w:t>W przypadku opóźnienia w usunięciu wad przez Wykonawcę, Zamawiający ma prawo do zlecenia na koszt i ryzyko Wykonawcy, zastępczego ich usunięcia innemu Wykonawcy.</w:t>
      </w:r>
    </w:p>
    <w:p w:rsidR="00680BEC" w:rsidRPr="00B31AA6" w:rsidRDefault="00680BEC" w:rsidP="002A55D4">
      <w:pPr>
        <w:numPr>
          <w:ilvl w:val="0"/>
          <w:numId w:val="7"/>
        </w:numPr>
        <w:ind w:left="357" w:hanging="357"/>
        <w:jc w:val="both"/>
        <w:rPr>
          <w:sz w:val="24"/>
          <w:szCs w:val="24"/>
        </w:rPr>
      </w:pPr>
      <w:r w:rsidRPr="00B31AA6">
        <w:rPr>
          <w:sz w:val="24"/>
          <w:szCs w:val="24"/>
        </w:rPr>
        <w:t xml:space="preserve">O zauważonych wadach Zamawiający zawiadomi Wykonawcę niezwłocznie po ich ujawnieniu. Wykonawca zobowiązany jest do usunięcia wad w terminie nie dłuższym niż </w:t>
      </w:r>
      <w:r w:rsidR="001A454D" w:rsidRPr="00B31AA6">
        <w:rPr>
          <w:sz w:val="24"/>
          <w:szCs w:val="24"/>
        </w:rPr>
        <w:t>7</w:t>
      </w:r>
      <w:r w:rsidRPr="00B31AA6">
        <w:rPr>
          <w:sz w:val="24"/>
          <w:szCs w:val="24"/>
        </w:rPr>
        <w:t xml:space="preserve"> dni roboczych, chyba że strony poczynią inne ustalenia w formie pisemnej.</w:t>
      </w:r>
    </w:p>
    <w:p w:rsidR="00680BEC" w:rsidRPr="00B31AA6" w:rsidRDefault="00680BEC" w:rsidP="002A55D4">
      <w:pPr>
        <w:numPr>
          <w:ilvl w:val="0"/>
          <w:numId w:val="7"/>
        </w:numPr>
        <w:jc w:val="both"/>
        <w:rPr>
          <w:sz w:val="24"/>
          <w:szCs w:val="24"/>
        </w:rPr>
      </w:pPr>
      <w:r w:rsidRPr="00B31AA6">
        <w:rPr>
          <w:sz w:val="24"/>
          <w:szCs w:val="24"/>
        </w:rPr>
        <w:t xml:space="preserve">Okres rękojmi </w:t>
      </w:r>
      <w:r w:rsidR="001A454D" w:rsidRPr="00B31AA6">
        <w:rPr>
          <w:sz w:val="24"/>
          <w:szCs w:val="24"/>
        </w:rPr>
        <w:t xml:space="preserve">i gwarancji </w:t>
      </w:r>
      <w:r w:rsidRPr="00B31AA6">
        <w:rPr>
          <w:sz w:val="24"/>
          <w:szCs w:val="24"/>
        </w:rPr>
        <w:t>nie zostanie uznany za zakończony</w:t>
      </w:r>
      <w:r w:rsidRPr="00B31AA6">
        <w:rPr>
          <w:noProof/>
          <w:sz w:val="24"/>
          <w:szCs w:val="24"/>
        </w:rPr>
        <w:t xml:space="preserve"> w stosunku do ujawnionych wad</w:t>
      </w:r>
      <w:r w:rsidRPr="00B31AA6">
        <w:rPr>
          <w:sz w:val="24"/>
          <w:szCs w:val="24"/>
        </w:rPr>
        <w:t>, dopóki nie zostaną usunięte przez Wykonawcę wady zgłoszone do czasu upływu okresu rękojmi.</w:t>
      </w:r>
    </w:p>
    <w:p w:rsidR="00680BEC" w:rsidRPr="00B31AA6" w:rsidRDefault="00680BEC" w:rsidP="00680BEC">
      <w:pPr>
        <w:rPr>
          <w:sz w:val="24"/>
          <w:szCs w:val="24"/>
        </w:rPr>
      </w:pPr>
    </w:p>
    <w:p w:rsidR="00680BEC" w:rsidRPr="00B31AA6" w:rsidRDefault="00680BEC" w:rsidP="00680BEC">
      <w:pPr>
        <w:ind w:left="284" w:hanging="284"/>
        <w:jc w:val="center"/>
        <w:rPr>
          <w:b/>
          <w:sz w:val="24"/>
          <w:szCs w:val="24"/>
        </w:rPr>
      </w:pPr>
      <w:r w:rsidRPr="00B31AA6">
        <w:rPr>
          <w:b/>
          <w:sz w:val="24"/>
          <w:szCs w:val="24"/>
        </w:rPr>
        <w:t>§ 13 Roszczenia i spory</w:t>
      </w:r>
    </w:p>
    <w:p w:rsidR="004D52DB" w:rsidRPr="00BF34C8" w:rsidRDefault="004D52DB" w:rsidP="002A55D4">
      <w:pPr>
        <w:pStyle w:val="BodySingle"/>
        <w:numPr>
          <w:ilvl w:val="3"/>
          <w:numId w:val="24"/>
        </w:numPr>
        <w:ind w:left="426" w:hanging="426"/>
        <w:jc w:val="both"/>
        <w:rPr>
          <w:rFonts w:ascii="Times New Roman" w:hAnsi="Times New Roman" w:cs="Times New Roman"/>
          <w:noProof w:val="0"/>
          <w:sz w:val="24"/>
          <w:szCs w:val="24"/>
        </w:rPr>
      </w:pPr>
      <w:r w:rsidRPr="00BF34C8">
        <w:rPr>
          <w:rFonts w:ascii="Times New Roman" w:hAnsi="Times New Roman" w:cs="Times New Roman"/>
          <w:noProof w:val="0"/>
          <w:sz w:val="24"/>
          <w:szCs w:val="24"/>
        </w:rPr>
        <w:t xml:space="preserve">W razie powstania sporu związanego z wykonaniem umowy strony zobowiązują się wyczerpać drogę postępowania polubownego, kierując swoje roszczenie do strony przeciwnej. </w:t>
      </w:r>
    </w:p>
    <w:p w:rsidR="004D52DB" w:rsidRPr="00BF34C8" w:rsidRDefault="004D52DB" w:rsidP="002A55D4">
      <w:pPr>
        <w:pStyle w:val="BodySingle"/>
        <w:numPr>
          <w:ilvl w:val="3"/>
          <w:numId w:val="24"/>
        </w:numPr>
        <w:ind w:left="426" w:hanging="426"/>
        <w:jc w:val="both"/>
        <w:rPr>
          <w:rFonts w:ascii="Times New Roman" w:hAnsi="Times New Roman" w:cs="Times New Roman"/>
          <w:noProof w:val="0"/>
          <w:sz w:val="24"/>
          <w:szCs w:val="24"/>
        </w:rPr>
      </w:pPr>
      <w:r w:rsidRPr="00BF34C8">
        <w:rPr>
          <w:rFonts w:ascii="Times New Roman" w:hAnsi="Times New Roman" w:cs="Times New Roman"/>
          <w:noProof w:val="0"/>
          <w:sz w:val="24"/>
          <w:szCs w:val="24"/>
        </w:rPr>
        <w:t xml:space="preserve">Strona zobowiązana jest do pisemnego ustosunkowania się do roszczenia w ciągu 21 dni od chwili zgłoszenia roszczenia. </w:t>
      </w:r>
    </w:p>
    <w:p w:rsidR="004D52DB" w:rsidRPr="00BF34C8" w:rsidRDefault="004D52DB" w:rsidP="002A55D4">
      <w:pPr>
        <w:pStyle w:val="BodySingle"/>
        <w:numPr>
          <w:ilvl w:val="3"/>
          <w:numId w:val="24"/>
        </w:numPr>
        <w:ind w:left="426" w:hanging="426"/>
        <w:jc w:val="both"/>
        <w:rPr>
          <w:rFonts w:ascii="Times New Roman" w:hAnsi="Times New Roman" w:cs="Times New Roman"/>
          <w:noProof w:val="0"/>
          <w:sz w:val="24"/>
          <w:szCs w:val="24"/>
        </w:rPr>
      </w:pPr>
      <w:r w:rsidRPr="00BF34C8">
        <w:rPr>
          <w:rFonts w:ascii="Times New Roman" w:hAnsi="Times New Roman" w:cs="Times New Roman"/>
          <w:noProof w:val="0"/>
          <w:sz w:val="24"/>
          <w:szCs w:val="24"/>
        </w:rPr>
        <w:t xml:space="preserve">W ramach postępowania polubownego, w przypadku skomplikowanych roszczeń, strony mogą, za obopólną zgodą zwrócić się o mediację do Stowarzyszenia Inżynierów Doradców i Rzeczoznawców. </w:t>
      </w:r>
    </w:p>
    <w:p w:rsidR="004D52DB" w:rsidRPr="00BF34C8" w:rsidRDefault="004D52DB" w:rsidP="002A55D4">
      <w:pPr>
        <w:pStyle w:val="BodySingle"/>
        <w:numPr>
          <w:ilvl w:val="3"/>
          <w:numId w:val="24"/>
        </w:numPr>
        <w:ind w:left="426" w:hanging="426"/>
        <w:jc w:val="both"/>
        <w:rPr>
          <w:rFonts w:ascii="Times New Roman" w:hAnsi="Times New Roman" w:cs="Times New Roman"/>
          <w:noProof w:val="0"/>
          <w:sz w:val="24"/>
          <w:szCs w:val="24"/>
        </w:rPr>
      </w:pPr>
      <w:r w:rsidRPr="00BF34C8">
        <w:rPr>
          <w:rFonts w:ascii="Times New Roman" w:hAnsi="Times New Roman" w:cs="Times New Roman"/>
          <w:noProof w:val="0"/>
          <w:sz w:val="24"/>
          <w:szCs w:val="24"/>
        </w:rPr>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rsidR="00680BEC" w:rsidRPr="00B31AA6" w:rsidRDefault="004D52DB" w:rsidP="002A55D4">
      <w:pPr>
        <w:pStyle w:val="BodySingle"/>
        <w:numPr>
          <w:ilvl w:val="3"/>
          <w:numId w:val="24"/>
        </w:numPr>
        <w:ind w:left="426" w:hanging="426"/>
        <w:jc w:val="both"/>
        <w:rPr>
          <w:rFonts w:ascii="Times New Roman" w:hAnsi="Times New Roman" w:cs="Times New Roman"/>
          <w:noProof w:val="0"/>
          <w:sz w:val="24"/>
          <w:szCs w:val="24"/>
        </w:rPr>
      </w:pPr>
      <w:r w:rsidRPr="00BF34C8">
        <w:rPr>
          <w:rFonts w:ascii="Times New Roman" w:hAnsi="Times New Roman" w:cs="Times New Roman"/>
          <w:noProof w:val="0"/>
          <w:sz w:val="24"/>
          <w:szCs w:val="24"/>
        </w:rPr>
        <w:t>Gdyby któreś z postanowień niniejszej umowy stało się nieważne, to nie narusza to ważności pozostałej jej części. W takim przypadku Strony zobowiązują się do zastąpienia każdego nieskutecznego postanowienia postanowieniem dopuszczalnym prawnie i równorzędnym w zakresie skutków prawno-ekonomicznych</w:t>
      </w:r>
      <w:r w:rsidR="00680BEC" w:rsidRPr="00B31AA6">
        <w:rPr>
          <w:rFonts w:ascii="Times New Roman" w:hAnsi="Times New Roman" w:cs="Times New Roman"/>
          <w:sz w:val="24"/>
          <w:szCs w:val="24"/>
        </w:rPr>
        <w:t>.</w:t>
      </w:r>
    </w:p>
    <w:p w:rsidR="004D52DB" w:rsidRDefault="004D52DB" w:rsidP="00177AB5">
      <w:pPr>
        <w:autoSpaceDE w:val="0"/>
        <w:autoSpaceDN w:val="0"/>
        <w:adjustRightInd w:val="0"/>
        <w:jc w:val="center"/>
        <w:rPr>
          <w:b/>
          <w:color w:val="000000"/>
          <w:sz w:val="24"/>
          <w:szCs w:val="24"/>
        </w:rPr>
      </w:pPr>
    </w:p>
    <w:p w:rsidR="00177AB5" w:rsidRPr="00B31AA6" w:rsidRDefault="00177AB5" w:rsidP="00177AB5">
      <w:pPr>
        <w:autoSpaceDE w:val="0"/>
        <w:autoSpaceDN w:val="0"/>
        <w:adjustRightInd w:val="0"/>
        <w:jc w:val="center"/>
        <w:rPr>
          <w:b/>
          <w:color w:val="000000"/>
          <w:sz w:val="24"/>
          <w:szCs w:val="24"/>
        </w:rPr>
      </w:pPr>
      <w:r w:rsidRPr="00B31AA6">
        <w:rPr>
          <w:b/>
          <w:color w:val="000000"/>
          <w:sz w:val="24"/>
          <w:szCs w:val="24"/>
        </w:rPr>
        <w:t xml:space="preserve">§ 14 </w:t>
      </w:r>
    </w:p>
    <w:p w:rsidR="00177AB5" w:rsidRPr="00CB0E7A" w:rsidRDefault="00177AB5" w:rsidP="00177AB5">
      <w:pPr>
        <w:autoSpaceDE w:val="0"/>
        <w:autoSpaceDN w:val="0"/>
        <w:adjustRightInd w:val="0"/>
        <w:jc w:val="center"/>
        <w:rPr>
          <w:b/>
          <w:bCs/>
          <w:sz w:val="24"/>
          <w:szCs w:val="24"/>
        </w:rPr>
      </w:pPr>
      <w:r w:rsidRPr="00CB0E7A">
        <w:rPr>
          <w:b/>
          <w:bCs/>
          <w:sz w:val="24"/>
          <w:szCs w:val="24"/>
        </w:rPr>
        <w:t>Osoby uprawnione do kontaktów</w:t>
      </w:r>
    </w:p>
    <w:p w:rsidR="00177AB5" w:rsidRPr="00CB0E7A" w:rsidRDefault="00177AB5" w:rsidP="002A55D4">
      <w:pPr>
        <w:pStyle w:val="Akapitzlist"/>
        <w:numPr>
          <w:ilvl w:val="0"/>
          <w:numId w:val="22"/>
        </w:numPr>
        <w:autoSpaceDE w:val="0"/>
        <w:autoSpaceDN w:val="0"/>
        <w:adjustRightInd w:val="0"/>
        <w:ind w:left="426" w:hanging="426"/>
        <w:jc w:val="both"/>
        <w:rPr>
          <w:sz w:val="24"/>
          <w:szCs w:val="24"/>
        </w:rPr>
      </w:pPr>
      <w:r w:rsidRPr="00CB0E7A">
        <w:rPr>
          <w:sz w:val="24"/>
          <w:szCs w:val="24"/>
        </w:rPr>
        <w:t xml:space="preserve">Zamawiający upoważnia następujące osoby do kontaktów z Wykonawcą w ramach realizacji umowy: </w:t>
      </w:r>
    </w:p>
    <w:p w:rsidR="00177AB5" w:rsidRPr="008959EB" w:rsidRDefault="00177AB5" w:rsidP="00177AB5">
      <w:pPr>
        <w:pStyle w:val="Akapitzlist"/>
        <w:autoSpaceDE w:val="0"/>
        <w:autoSpaceDN w:val="0"/>
        <w:adjustRightInd w:val="0"/>
        <w:ind w:left="426"/>
        <w:jc w:val="both"/>
        <w:rPr>
          <w:sz w:val="24"/>
          <w:szCs w:val="24"/>
          <w:lang w:val="en-US"/>
        </w:rPr>
      </w:pPr>
      <w:r w:rsidRPr="008959EB">
        <w:rPr>
          <w:sz w:val="24"/>
          <w:szCs w:val="24"/>
          <w:lang w:val="en-US"/>
        </w:rPr>
        <w:t>1)</w:t>
      </w:r>
      <w:r w:rsidRPr="008959EB">
        <w:rPr>
          <w:sz w:val="24"/>
          <w:szCs w:val="24"/>
          <w:lang w:val="en-US"/>
        </w:rPr>
        <w:tab/>
      </w:r>
      <w:r w:rsidR="00BF34C8" w:rsidRPr="008959EB">
        <w:rPr>
          <w:sz w:val="24"/>
          <w:szCs w:val="24"/>
          <w:lang w:val="en-US"/>
        </w:rPr>
        <w:t xml:space="preserve">p. Zbigniew Zięba </w:t>
      </w:r>
      <w:r w:rsidR="00CB0E7A" w:rsidRPr="008959EB">
        <w:rPr>
          <w:sz w:val="24"/>
          <w:szCs w:val="24"/>
          <w:lang w:val="en-US"/>
        </w:rPr>
        <w:t xml:space="preserve"> </w:t>
      </w:r>
      <w:r w:rsidR="00BF34C8" w:rsidRPr="008959EB">
        <w:rPr>
          <w:sz w:val="24"/>
          <w:szCs w:val="24"/>
          <w:lang w:val="en-US"/>
        </w:rPr>
        <w:t>tel: 71/347-34-49</w:t>
      </w:r>
      <w:r w:rsidRPr="008959EB">
        <w:rPr>
          <w:sz w:val="24"/>
          <w:szCs w:val="24"/>
          <w:lang w:val="en-US"/>
        </w:rPr>
        <w:t>, e-mail</w:t>
      </w:r>
      <w:r w:rsidR="00171441" w:rsidRPr="008959EB">
        <w:rPr>
          <w:sz w:val="24"/>
          <w:szCs w:val="24"/>
          <w:lang w:val="en-US"/>
        </w:rPr>
        <w:t>: zbigniew.</w:t>
      </w:r>
      <w:r w:rsidR="00BF34C8" w:rsidRPr="008959EB">
        <w:rPr>
          <w:sz w:val="24"/>
          <w:szCs w:val="24"/>
          <w:lang w:val="en-US"/>
        </w:rPr>
        <w:t>zieba@awf.wroc.pl</w:t>
      </w:r>
      <w:r w:rsidRPr="008959EB">
        <w:rPr>
          <w:sz w:val="24"/>
          <w:szCs w:val="24"/>
          <w:lang w:val="en-US"/>
        </w:rPr>
        <w:t>,</w:t>
      </w:r>
    </w:p>
    <w:p w:rsidR="00177AB5" w:rsidRPr="00CB0E7A" w:rsidRDefault="00177AB5" w:rsidP="002A55D4">
      <w:pPr>
        <w:pStyle w:val="Akapitzlist"/>
        <w:numPr>
          <w:ilvl w:val="0"/>
          <w:numId w:val="22"/>
        </w:numPr>
        <w:autoSpaceDE w:val="0"/>
        <w:autoSpaceDN w:val="0"/>
        <w:adjustRightInd w:val="0"/>
        <w:ind w:left="426" w:hanging="426"/>
        <w:jc w:val="both"/>
        <w:rPr>
          <w:sz w:val="24"/>
          <w:szCs w:val="24"/>
        </w:rPr>
      </w:pPr>
      <w:r w:rsidRPr="00CB0E7A">
        <w:rPr>
          <w:sz w:val="24"/>
          <w:szCs w:val="24"/>
        </w:rPr>
        <w:t>Wykonawca upoważnia następujące osoby do kontaktów z Zamawiającym w ramach realizacji umowy:</w:t>
      </w:r>
    </w:p>
    <w:p w:rsidR="00177AB5" w:rsidRPr="003F0110" w:rsidRDefault="003F0110" w:rsidP="002A55D4">
      <w:pPr>
        <w:pStyle w:val="Akapitzlist"/>
        <w:numPr>
          <w:ilvl w:val="1"/>
          <w:numId w:val="5"/>
        </w:numPr>
        <w:autoSpaceDE w:val="0"/>
        <w:autoSpaceDN w:val="0"/>
        <w:adjustRightInd w:val="0"/>
        <w:jc w:val="both"/>
        <w:rPr>
          <w:sz w:val="24"/>
          <w:szCs w:val="24"/>
          <w:lang w:val="en-US"/>
        </w:rPr>
      </w:pPr>
      <w:r w:rsidRPr="003F0110">
        <w:rPr>
          <w:sz w:val="24"/>
          <w:szCs w:val="24"/>
          <w:lang w:val="en-US"/>
        </w:rPr>
        <w:t>………………………</w:t>
      </w:r>
      <w:r w:rsidR="00EA31E7" w:rsidRPr="003F0110">
        <w:rPr>
          <w:sz w:val="24"/>
          <w:szCs w:val="24"/>
          <w:lang w:val="en-US"/>
        </w:rPr>
        <w:t xml:space="preserve"> tel./fax. </w:t>
      </w:r>
      <w:r>
        <w:rPr>
          <w:sz w:val="24"/>
          <w:szCs w:val="24"/>
          <w:lang w:val="en-US"/>
        </w:rPr>
        <w:t>……………………</w:t>
      </w:r>
      <w:r w:rsidR="00EA31E7" w:rsidRPr="003F0110">
        <w:rPr>
          <w:sz w:val="24"/>
          <w:szCs w:val="24"/>
          <w:lang w:val="en-US"/>
        </w:rPr>
        <w:t xml:space="preserve">,  e-mail: </w:t>
      </w:r>
      <w:r>
        <w:rPr>
          <w:sz w:val="24"/>
          <w:szCs w:val="24"/>
          <w:lang w:val="en-US"/>
        </w:rPr>
        <w:t>………………</w:t>
      </w:r>
    </w:p>
    <w:p w:rsidR="00680BEC" w:rsidRPr="00CB0E7A" w:rsidRDefault="00177AB5" w:rsidP="002A55D4">
      <w:pPr>
        <w:pStyle w:val="Akapitzlist"/>
        <w:numPr>
          <w:ilvl w:val="0"/>
          <w:numId w:val="22"/>
        </w:numPr>
        <w:ind w:left="426" w:hanging="426"/>
        <w:rPr>
          <w:sz w:val="24"/>
          <w:szCs w:val="24"/>
        </w:rPr>
      </w:pPr>
      <w:r w:rsidRPr="00CB0E7A">
        <w:rPr>
          <w:sz w:val="24"/>
          <w:szCs w:val="24"/>
        </w:rPr>
        <w:t>Zmiana w/w osób nie wymaga aneksu do umowy, jedynie pisemnego powiadomienia stron.</w:t>
      </w:r>
    </w:p>
    <w:p w:rsidR="004D52DB" w:rsidRPr="00CB0E7A" w:rsidRDefault="004D52DB" w:rsidP="00680BEC">
      <w:pPr>
        <w:ind w:left="284" w:hanging="284"/>
        <w:jc w:val="center"/>
        <w:rPr>
          <w:b/>
          <w:color w:val="FF0000"/>
          <w:sz w:val="24"/>
          <w:szCs w:val="24"/>
        </w:rPr>
      </w:pPr>
    </w:p>
    <w:p w:rsidR="005A2142" w:rsidRPr="00B31AA6" w:rsidRDefault="005A2142" w:rsidP="005A2142">
      <w:pPr>
        <w:autoSpaceDE w:val="0"/>
        <w:autoSpaceDN w:val="0"/>
        <w:adjustRightInd w:val="0"/>
        <w:jc w:val="center"/>
        <w:rPr>
          <w:b/>
          <w:sz w:val="24"/>
          <w:szCs w:val="24"/>
        </w:rPr>
      </w:pPr>
      <w:r w:rsidRPr="00B31AA6">
        <w:rPr>
          <w:b/>
          <w:sz w:val="24"/>
          <w:szCs w:val="24"/>
        </w:rPr>
        <w:t>§15 Ochrona danych osobowych</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bCs/>
          <w:sz w:val="24"/>
          <w:szCs w:val="24"/>
        </w:rPr>
        <w:t xml:space="preserve">Zamawiający powierza Wykonawcy na podstawie </w:t>
      </w:r>
      <w:r w:rsidRPr="00B31AA6">
        <w:rPr>
          <w:rFonts w:eastAsia="CIDFont+F1"/>
          <w:sz w:val="24"/>
          <w:szCs w:val="24"/>
        </w:rPr>
        <w:t>art.</w:t>
      </w:r>
      <w:r w:rsidRPr="00B31AA6">
        <w:rPr>
          <w:sz w:val="24"/>
          <w:szCs w:val="24"/>
        </w:rPr>
        <w:t xml:space="preserve"> </w:t>
      </w:r>
      <w:r w:rsidRPr="00B31AA6">
        <w:rPr>
          <w:rFonts w:eastAsia="CIDFont+F1"/>
          <w:sz w:val="24"/>
          <w:szCs w:val="24"/>
        </w:rPr>
        <w:t>31</w:t>
      </w:r>
      <w:r w:rsidRPr="00B31AA6">
        <w:rPr>
          <w:sz w:val="24"/>
          <w:szCs w:val="24"/>
        </w:rPr>
        <w:t xml:space="preserve"> </w:t>
      </w:r>
      <w:r w:rsidRPr="00B31AA6">
        <w:rPr>
          <w:rFonts w:eastAsia="CIDFont+F1"/>
          <w:sz w:val="24"/>
          <w:szCs w:val="24"/>
        </w:rPr>
        <w:t>ustawy z dnia 29 sierpnia 1997 r. o ochronie danych osobowych, a od dnia 25 maja 2018 r.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lastRenderedPageBreak/>
        <w:t>Zamawiający oświadcza, że jest Administratorem danych osobowych, które powierza Wykonawcy do przetwarzania.</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t>Zamawiający powierza Wykonawcy przetwarzanie danych osobowych w zakresie określonym w niniejszej Umowie.</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t>Wykonawca będzie przetwarzał, powierzone na podstawie Umowy, w szczególności następujące dane osobowe:</w:t>
      </w:r>
    </w:p>
    <w:p w:rsidR="005A2142" w:rsidRPr="00B31AA6" w:rsidRDefault="005A2142" w:rsidP="002A55D4">
      <w:pPr>
        <w:pStyle w:val="Akapitzlist"/>
        <w:numPr>
          <w:ilvl w:val="0"/>
          <w:numId w:val="26"/>
        </w:numPr>
        <w:autoSpaceDE w:val="0"/>
        <w:autoSpaceDN w:val="0"/>
        <w:adjustRightInd w:val="0"/>
        <w:ind w:left="851" w:hanging="284"/>
        <w:jc w:val="both"/>
        <w:rPr>
          <w:rFonts w:eastAsia="CIDFont+F1"/>
          <w:sz w:val="24"/>
          <w:szCs w:val="24"/>
        </w:rPr>
      </w:pPr>
      <w:r w:rsidRPr="00B31AA6">
        <w:rPr>
          <w:rFonts w:eastAsia="CIDFont+F1"/>
          <w:sz w:val="24"/>
          <w:szCs w:val="24"/>
        </w:rPr>
        <w:t>imię i nazwisko pracownika Zamawiającego;</w:t>
      </w:r>
    </w:p>
    <w:p w:rsidR="005A2142" w:rsidRPr="00B31AA6" w:rsidRDefault="005A2142" w:rsidP="002A55D4">
      <w:pPr>
        <w:pStyle w:val="Akapitzlist"/>
        <w:numPr>
          <w:ilvl w:val="0"/>
          <w:numId w:val="26"/>
        </w:numPr>
        <w:autoSpaceDE w:val="0"/>
        <w:autoSpaceDN w:val="0"/>
        <w:adjustRightInd w:val="0"/>
        <w:ind w:left="851" w:hanging="284"/>
        <w:jc w:val="both"/>
        <w:rPr>
          <w:rFonts w:eastAsia="CIDFont+F1"/>
          <w:sz w:val="24"/>
          <w:szCs w:val="24"/>
        </w:rPr>
      </w:pPr>
      <w:r w:rsidRPr="00B31AA6">
        <w:rPr>
          <w:rFonts w:eastAsia="CIDFont+F1"/>
          <w:sz w:val="24"/>
          <w:szCs w:val="24"/>
        </w:rPr>
        <w:t>służbowy adres email pracownika Zamawiającego;</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t>Powierzone przez Zamawiającego dane osobowe będą przetwarzane przez Wykonawcę wyłącznie w celu realizacji przedmiotu Umowy.</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t>Wykonawca zobowiązuje się przy przetwarzaniu powierzonych danych osobowych do ich zabezpieczenia, poprzez podjęcie środków technicznych i organizacyjnych spełniających wymogi przepisów dotyczących ochrony danych osobowych.</w:t>
      </w:r>
    </w:p>
    <w:p w:rsidR="005A2142" w:rsidRPr="00B31AA6" w:rsidRDefault="005A2142" w:rsidP="002A55D4">
      <w:pPr>
        <w:pStyle w:val="Akapitzlist"/>
        <w:numPr>
          <w:ilvl w:val="0"/>
          <w:numId w:val="25"/>
        </w:numPr>
        <w:autoSpaceDE w:val="0"/>
        <w:autoSpaceDN w:val="0"/>
        <w:adjustRightInd w:val="0"/>
        <w:ind w:left="567" w:hanging="425"/>
        <w:jc w:val="both"/>
        <w:rPr>
          <w:rFonts w:eastAsia="CIDFont+F1"/>
          <w:sz w:val="24"/>
          <w:szCs w:val="24"/>
        </w:rPr>
      </w:pPr>
      <w:r w:rsidRPr="00B31AA6">
        <w:rPr>
          <w:rFonts w:eastAsia="CIDFont+F1"/>
          <w:sz w:val="24"/>
          <w:szCs w:val="24"/>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rsidR="005A2142" w:rsidRPr="00B31AA6" w:rsidRDefault="005A2142" w:rsidP="00680BEC">
      <w:pPr>
        <w:ind w:left="284" w:hanging="284"/>
        <w:jc w:val="center"/>
        <w:rPr>
          <w:b/>
          <w:sz w:val="24"/>
          <w:szCs w:val="24"/>
        </w:rPr>
      </w:pPr>
    </w:p>
    <w:p w:rsidR="00680BEC" w:rsidRPr="00B31AA6" w:rsidRDefault="00680BEC" w:rsidP="00680BEC">
      <w:pPr>
        <w:ind w:left="284" w:hanging="284"/>
        <w:jc w:val="center"/>
        <w:rPr>
          <w:b/>
          <w:sz w:val="24"/>
          <w:szCs w:val="24"/>
        </w:rPr>
      </w:pPr>
      <w:r w:rsidRPr="00B31AA6">
        <w:rPr>
          <w:b/>
          <w:sz w:val="24"/>
          <w:szCs w:val="24"/>
        </w:rPr>
        <w:t>§ 1</w:t>
      </w:r>
      <w:r w:rsidR="005A2142" w:rsidRPr="00B31AA6">
        <w:rPr>
          <w:b/>
          <w:sz w:val="24"/>
          <w:szCs w:val="24"/>
        </w:rPr>
        <w:t>6</w:t>
      </w:r>
      <w:r w:rsidRPr="00B31AA6">
        <w:rPr>
          <w:b/>
          <w:sz w:val="24"/>
          <w:szCs w:val="24"/>
        </w:rPr>
        <w:t xml:space="preserve"> Postanowienia końcowe</w:t>
      </w:r>
    </w:p>
    <w:p w:rsidR="003F0110" w:rsidRDefault="003F0110" w:rsidP="002A55D4">
      <w:pPr>
        <w:pStyle w:val="NormalnyWeb"/>
        <w:numPr>
          <w:ilvl w:val="0"/>
          <w:numId w:val="6"/>
        </w:numPr>
        <w:spacing w:before="0" w:beforeAutospacing="0" w:after="0" w:afterAutospacing="0"/>
        <w:jc w:val="both"/>
      </w:pPr>
      <w:r w:rsidRPr="003F0110">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w:t>
      </w:r>
      <w:bookmarkStart w:id="0" w:name="_GoBack"/>
      <w:bookmarkEnd w:id="0"/>
      <w:r w:rsidRPr="003F0110">
        <w:t xml:space="preserve"> którego, skutkom nie dało się zapobiec (lub byłoby to nadmiernie utrudnione) – np. klęski żywiołowe, wojny, pożary, strajki generalne, zamieszki, epidemie.</w:t>
      </w:r>
    </w:p>
    <w:p w:rsidR="003F0110" w:rsidRDefault="003F0110" w:rsidP="002A55D4">
      <w:pPr>
        <w:pStyle w:val="NormalnyWeb"/>
        <w:numPr>
          <w:ilvl w:val="0"/>
          <w:numId w:val="6"/>
        </w:numPr>
        <w:spacing w:before="0" w:beforeAutospacing="0" w:after="0" w:afterAutospacing="0"/>
        <w:jc w:val="both"/>
      </w:pPr>
      <w:r w:rsidRPr="003F0110">
        <w:t>Powołanie się przez Stronę na siłę wyższą wymaga dochowania procedur  informacyjnych, a także udokumentowania zaistniałego zdarzenia.</w:t>
      </w:r>
    </w:p>
    <w:p w:rsidR="003F0110" w:rsidRDefault="003F0110" w:rsidP="002A55D4">
      <w:pPr>
        <w:pStyle w:val="NormalnyWeb"/>
        <w:numPr>
          <w:ilvl w:val="0"/>
          <w:numId w:val="6"/>
        </w:numPr>
        <w:spacing w:before="0" w:beforeAutospacing="0" w:after="0" w:afterAutospacing="0"/>
        <w:jc w:val="both"/>
      </w:pPr>
      <w:r w:rsidRPr="003F0110">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3F0110" w:rsidRPr="003F0110" w:rsidRDefault="003F0110" w:rsidP="002A55D4">
      <w:pPr>
        <w:pStyle w:val="NormalnyWeb"/>
        <w:numPr>
          <w:ilvl w:val="0"/>
          <w:numId w:val="6"/>
        </w:numPr>
        <w:spacing w:before="0" w:beforeAutospacing="0" w:after="0" w:afterAutospacing="0"/>
        <w:jc w:val="both"/>
      </w:pPr>
      <w:r w:rsidRPr="003F0110">
        <w:t>W przypadku, o którym mowa w ust. 3 powyżej, Strony zobowiązane będą zawrzeć aneks do Umowy, w którym sformułują postanowienia zastępcze, których cel gospodarczy będzie równoważny lub zbliżony do celu postanowień nieważnych lub bezskutecznych.</w:t>
      </w:r>
    </w:p>
    <w:p w:rsidR="003F0110" w:rsidRPr="003F0110" w:rsidRDefault="003F0110" w:rsidP="002A55D4">
      <w:pPr>
        <w:pStyle w:val="Akapitzlist"/>
        <w:numPr>
          <w:ilvl w:val="0"/>
          <w:numId w:val="6"/>
        </w:numPr>
        <w:autoSpaceDE w:val="0"/>
        <w:autoSpaceDN w:val="0"/>
        <w:adjustRightInd w:val="0"/>
        <w:jc w:val="both"/>
        <w:rPr>
          <w:rFonts w:eastAsia="ArialNarrow"/>
          <w:sz w:val="24"/>
          <w:szCs w:val="24"/>
        </w:rPr>
      </w:pPr>
      <w:r w:rsidRPr="003F0110">
        <w:rPr>
          <w:rFonts w:eastAsia="ArialNarrow"/>
          <w:sz w:val="24"/>
          <w:szCs w:val="24"/>
        </w:rPr>
        <w:t xml:space="preserve">Wszelkie spory czy roszczenia między </w:t>
      </w:r>
      <w:r w:rsidRPr="003F0110">
        <w:rPr>
          <w:rFonts w:eastAsia="ArialNarrow,Bold"/>
          <w:bCs/>
          <w:sz w:val="24"/>
          <w:szCs w:val="24"/>
        </w:rPr>
        <w:t xml:space="preserve">Stronami </w:t>
      </w:r>
      <w:r w:rsidRPr="003F0110">
        <w:rPr>
          <w:rFonts w:eastAsia="ArialNarrow"/>
          <w:sz w:val="24"/>
          <w:szCs w:val="24"/>
        </w:rPr>
        <w:t xml:space="preserve">wynikające z niniejszej umowy, powinny być rozwiązywane bez zbędnej zwłoki – drogą negocjacji między </w:t>
      </w:r>
      <w:r w:rsidRPr="003F0110">
        <w:rPr>
          <w:rFonts w:eastAsia="ArialNarrow,Bold"/>
          <w:bCs/>
          <w:sz w:val="24"/>
          <w:szCs w:val="24"/>
        </w:rPr>
        <w:t>Stronami</w:t>
      </w:r>
      <w:r w:rsidRPr="003F0110">
        <w:rPr>
          <w:rFonts w:eastAsia="ArialNarrow"/>
          <w:sz w:val="24"/>
          <w:szCs w:val="24"/>
        </w:rPr>
        <w:t>.</w:t>
      </w:r>
    </w:p>
    <w:p w:rsidR="003F0110" w:rsidRDefault="003F0110" w:rsidP="002A55D4">
      <w:pPr>
        <w:pStyle w:val="Akapitzlist"/>
        <w:numPr>
          <w:ilvl w:val="0"/>
          <w:numId w:val="6"/>
        </w:numPr>
        <w:autoSpaceDE w:val="0"/>
        <w:autoSpaceDN w:val="0"/>
        <w:adjustRightInd w:val="0"/>
        <w:jc w:val="both"/>
        <w:rPr>
          <w:rFonts w:eastAsia="ArialNarrow"/>
          <w:sz w:val="24"/>
          <w:szCs w:val="24"/>
        </w:rPr>
      </w:pPr>
      <w:r w:rsidRPr="003F0110">
        <w:rPr>
          <w:rFonts w:eastAsia="ArialNarrow"/>
          <w:sz w:val="24"/>
          <w:szCs w:val="24"/>
        </w:rPr>
        <w:t xml:space="preserve">W przypadku niepowodzenia tych negocjacji, zaistniałe spory będzie rozstrzygał Sąd właściwy dla siedziby </w:t>
      </w:r>
      <w:r w:rsidRPr="003F0110">
        <w:rPr>
          <w:rFonts w:eastAsia="ArialNarrow,Bold"/>
          <w:bCs/>
          <w:sz w:val="24"/>
          <w:szCs w:val="24"/>
        </w:rPr>
        <w:t>Zamawiającego</w:t>
      </w:r>
      <w:r w:rsidRPr="003F0110">
        <w:rPr>
          <w:rFonts w:eastAsia="ArialNarrow"/>
          <w:sz w:val="24"/>
          <w:szCs w:val="24"/>
        </w:rPr>
        <w:t>.</w:t>
      </w:r>
    </w:p>
    <w:p w:rsidR="003F0110" w:rsidRPr="003F0110" w:rsidRDefault="003F0110" w:rsidP="002A55D4">
      <w:pPr>
        <w:pStyle w:val="Akapitzlist"/>
        <w:numPr>
          <w:ilvl w:val="0"/>
          <w:numId w:val="6"/>
        </w:numPr>
        <w:autoSpaceDE w:val="0"/>
        <w:autoSpaceDN w:val="0"/>
        <w:adjustRightInd w:val="0"/>
        <w:jc w:val="both"/>
        <w:rPr>
          <w:rFonts w:eastAsia="ArialNarrow"/>
          <w:sz w:val="24"/>
          <w:szCs w:val="24"/>
        </w:rPr>
      </w:pPr>
      <w:r w:rsidRPr="003F0110">
        <w:rPr>
          <w:rFonts w:eastAsia="ArialNarrow"/>
          <w:sz w:val="24"/>
          <w:szCs w:val="24"/>
        </w:rPr>
        <w:t xml:space="preserve">Wszelkie zmiany i uzupełnienia niniejszej umowy mogą nastąpić jedynie w formie pisemnego aneksu, podpisanego przez obie </w:t>
      </w:r>
      <w:r w:rsidRPr="003F0110">
        <w:rPr>
          <w:rFonts w:eastAsia="ArialNarrow,Bold"/>
          <w:bCs/>
          <w:sz w:val="24"/>
          <w:szCs w:val="24"/>
        </w:rPr>
        <w:t>Strony</w:t>
      </w:r>
      <w:r w:rsidRPr="003F0110">
        <w:rPr>
          <w:rFonts w:eastAsia="ArialNarrow"/>
          <w:sz w:val="24"/>
          <w:szCs w:val="24"/>
        </w:rPr>
        <w:t>, pod rygorem nieważności.</w:t>
      </w:r>
    </w:p>
    <w:p w:rsidR="003F0110" w:rsidRPr="003F0110" w:rsidRDefault="003F0110" w:rsidP="002A55D4">
      <w:pPr>
        <w:pStyle w:val="Akapitzlist"/>
        <w:numPr>
          <w:ilvl w:val="0"/>
          <w:numId w:val="6"/>
        </w:numPr>
        <w:autoSpaceDE w:val="0"/>
        <w:autoSpaceDN w:val="0"/>
        <w:adjustRightInd w:val="0"/>
        <w:jc w:val="both"/>
        <w:rPr>
          <w:rFonts w:eastAsia="ArialNarrow"/>
          <w:sz w:val="24"/>
          <w:szCs w:val="24"/>
        </w:rPr>
      </w:pPr>
      <w:r w:rsidRPr="003F0110">
        <w:rPr>
          <w:rFonts w:eastAsia="ArialNarrow"/>
          <w:sz w:val="24"/>
          <w:szCs w:val="24"/>
        </w:rPr>
        <w:t>W sprawach nie uregulowanych niniejszą umową zastosowanie mają przepisy kodeksu cywilnego.</w:t>
      </w:r>
    </w:p>
    <w:p w:rsidR="003F0110" w:rsidRPr="003F0110" w:rsidRDefault="003F0110" w:rsidP="002A55D4">
      <w:pPr>
        <w:pStyle w:val="Akapitzlist"/>
        <w:numPr>
          <w:ilvl w:val="0"/>
          <w:numId w:val="6"/>
        </w:numPr>
        <w:autoSpaceDE w:val="0"/>
        <w:autoSpaceDN w:val="0"/>
        <w:adjustRightInd w:val="0"/>
        <w:jc w:val="both"/>
        <w:rPr>
          <w:rFonts w:eastAsia="ArialNarrow"/>
          <w:sz w:val="24"/>
          <w:szCs w:val="24"/>
        </w:rPr>
      </w:pPr>
      <w:r w:rsidRPr="003F0110">
        <w:rPr>
          <w:sz w:val="24"/>
          <w:szCs w:val="24"/>
        </w:rPr>
        <w:t>Strony zobowiązują się do informowania o każdej zmianie swego adresu lub siedziby.</w:t>
      </w:r>
    </w:p>
    <w:p w:rsidR="003F0110" w:rsidRDefault="003F0110" w:rsidP="002A55D4">
      <w:pPr>
        <w:pStyle w:val="Akapitzlist"/>
        <w:numPr>
          <w:ilvl w:val="0"/>
          <w:numId w:val="6"/>
        </w:numPr>
        <w:autoSpaceDE w:val="0"/>
        <w:autoSpaceDN w:val="0"/>
        <w:adjustRightInd w:val="0"/>
        <w:ind w:left="284"/>
        <w:jc w:val="both"/>
        <w:rPr>
          <w:sz w:val="24"/>
          <w:szCs w:val="24"/>
        </w:rPr>
      </w:pPr>
      <w:r w:rsidRPr="003F0110">
        <w:rPr>
          <w:sz w:val="24"/>
          <w:szCs w:val="24"/>
        </w:rPr>
        <w:t>W razie nie dopełnienia obowiązku, o którym mowa w ust. 9,  Strony wyrażają zgodę na wysyłanie</w:t>
      </w:r>
      <w:r>
        <w:rPr>
          <w:sz w:val="24"/>
          <w:szCs w:val="24"/>
        </w:rPr>
        <w:t xml:space="preserve"> </w:t>
      </w:r>
      <w:r w:rsidRPr="003F0110">
        <w:rPr>
          <w:sz w:val="24"/>
          <w:szCs w:val="24"/>
        </w:rPr>
        <w:t>wszelkich pism na adresy ostatnio przez nich podane, ze skutkiem doręczenia.</w:t>
      </w:r>
    </w:p>
    <w:p w:rsidR="003F0110" w:rsidRDefault="003F0110" w:rsidP="002A55D4">
      <w:pPr>
        <w:pStyle w:val="Akapitzlist"/>
        <w:numPr>
          <w:ilvl w:val="0"/>
          <w:numId w:val="6"/>
        </w:numPr>
        <w:autoSpaceDE w:val="0"/>
        <w:autoSpaceDN w:val="0"/>
        <w:adjustRightInd w:val="0"/>
        <w:ind w:left="284"/>
        <w:jc w:val="both"/>
        <w:rPr>
          <w:rFonts w:eastAsia="ArialNarrow"/>
          <w:sz w:val="24"/>
          <w:szCs w:val="24"/>
        </w:rPr>
      </w:pPr>
      <w:r w:rsidRPr="003F0110">
        <w:rPr>
          <w:rFonts w:eastAsia="ArialNarrow"/>
          <w:sz w:val="24"/>
          <w:szCs w:val="24"/>
        </w:rPr>
        <w:t xml:space="preserve">Umowę sporządzono w dwóch jednobrzmiących egzemplarzach, jeden egzemplarz dla </w:t>
      </w:r>
      <w:r w:rsidRPr="003F0110">
        <w:rPr>
          <w:rFonts w:eastAsia="ArialNarrow,Bold"/>
          <w:b/>
          <w:bCs/>
          <w:sz w:val="24"/>
          <w:szCs w:val="24"/>
        </w:rPr>
        <w:t xml:space="preserve">Zamawiającego </w:t>
      </w:r>
      <w:r w:rsidRPr="003F0110">
        <w:rPr>
          <w:rFonts w:eastAsia="ArialNarrow"/>
          <w:sz w:val="24"/>
          <w:szCs w:val="24"/>
        </w:rPr>
        <w:t xml:space="preserve">i jeden egzemplarz dla </w:t>
      </w:r>
      <w:r w:rsidRPr="003F0110">
        <w:rPr>
          <w:rFonts w:eastAsia="ArialNarrow,Bold"/>
          <w:b/>
          <w:bCs/>
          <w:sz w:val="24"/>
          <w:szCs w:val="24"/>
        </w:rPr>
        <w:t>Wykonawcy</w:t>
      </w:r>
      <w:r w:rsidRPr="003F0110">
        <w:rPr>
          <w:rFonts w:eastAsia="ArialNarrow"/>
          <w:sz w:val="24"/>
          <w:szCs w:val="24"/>
        </w:rPr>
        <w:t>.</w:t>
      </w:r>
    </w:p>
    <w:p w:rsidR="003F0110" w:rsidRPr="003F0110" w:rsidRDefault="003F0110" w:rsidP="002A55D4">
      <w:pPr>
        <w:pStyle w:val="Akapitzlist"/>
        <w:numPr>
          <w:ilvl w:val="0"/>
          <w:numId w:val="6"/>
        </w:numPr>
        <w:autoSpaceDE w:val="0"/>
        <w:autoSpaceDN w:val="0"/>
        <w:adjustRightInd w:val="0"/>
        <w:ind w:left="284"/>
        <w:jc w:val="both"/>
        <w:rPr>
          <w:rFonts w:eastAsia="ArialNarrow"/>
          <w:sz w:val="24"/>
          <w:szCs w:val="24"/>
        </w:rPr>
      </w:pPr>
      <w:r w:rsidRPr="003F0110">
        <w:rPr>
          <w:rFonts w:eastAsia="ArialNarrow"/>
          <w:sz w:val="24"/>
          <w:szCs w:val="24"/>
        </w:rPr>
        <w:t>Integralną część niniejszej umowy stanowią:</w:t>
      </w:r>
    </w:p>
    <w:p w:rsidR="003F0110" w:rsidRPr="003F0110" w:rsidRDefault="003F0110" w:rsidP="002A55D4">
      <w:pPr>
        <w:numPr>
          <w:ilvl w:val="0"/>
          <w:numId w:val="32"/>
        </w:numPr>
        <w:autoSpaceDE w:val="0"/>
        <w:autoSpaceDN w:val="0"/>
        <w:adjustRightInd w:val="0"/>
        <w:ind w:left="567"/>
        <w:rPr>
          <w:rFonts w:eastAsia="ArialNarrow"/>
          <w:sz w:val="24"/>
          <w:szCs w:val="24"/>
        </w:rPr>
      </w:pPr>
      <w:r w:rsidRPr="003F0110">
        <w:rPr>
          <w:rFonts w:eastAsia="ArialNarrow,Bold"/>
          <w:b/>
          <w:bCs/>
          <w:sz w:val="24"/>
          <w:szCs w:val="24"/>
        </w:rPr>
        <w:t xml:space="preserve">Załącznik nr 1 </w:t>
      </w:r>
      <w:r w:rsidRPr="003F0110">
        <w:rPr>
          <w:rFonts w:eastAsia="ArialNarrow"/>
          <w:sz w:val="24"/>
          <w:szCs w:val="24"/>
        </w:rPr>
        <w:t>– Oferta Wykonawcy.</w:t>
      </w:r>
    </w:p>
    <w:p w:rsidR="003F0110" w:rsidRPr="003F0110" w:rsidRDefault="003F0110" w:rsidP="002A55D4">
      <w:pPr>
        <w:numPr>
          <w:ilvl w:val="0"/>
          <w:numId w:val="32"/>
        </w:numPr>
        <w:autoSpaceDE w:val="0"/>
        <w:autoSpaceDN w:val="0"/>
        <w:adjustRightInd w:val="0"/>
        <w:ind w:left="567"/>
        <w:rPr>
          <w:rFonts w:eastAsia="ArialNarrow"/>
          <w:sz w:val="24"/>
          <w:szCs w:val="24"/>
        </w:rPr>
      </w:pPr>
      <w:r w:rsidRPr="003F0110">
        <w:rPr>
          <w:rFonts w:eastAsia="ArialNarrow,Bold"/>
          <w:b/>
          <w:bCs/>
          <w:sz w:val="24"/>
          <w:szCs w:val="24"/>
        </w:rPr>
        <w:t xml:space="preserve">Załącznik nr 2 </w:t>
      </w:r>
      <w:r w:rsidRPr="003F0110">
        <w:rPr>
          <w:rFonts w:eastAsia="ArialNarrow"/>
          <w:sz w:val="24"/>
          <w:szCs w:val="24"/>
        </w:rPr>
        <w:t>–Zestawianie cenowe.</w:t>
      </w:r>
    </w:p>
    <w:p w:rsidR="003F0110" w:rsidRPr="003F0110" w:rsidRDefault="003F0110" w:rsidP="002A55D4">
      <w:pPr>
        <w:numPr>
          <w:ilvl w:val="0"/>
          <w:numId w:val="32"/>
        </w:numPr>
        <w:autoSpaceDE w:val="0"/>
        <w:autoSpaceDN w:val="0"/>
        <w:adjustRightInd w:val="0"/>
        <w:ind w:left="567"/>
        <w:rPr>
          <w:rFonts w:eastAsia="ArialNarrow"/>
          <w:sz w:val="24"/>
          <w:szCs w:val="24"/>
        </w:rPr>
      </w:pPr>
      <w:r w:rsidRPr="003F0110">
        <w:rPr>
          <w:rFonts w:eastAsia="ArialNarrow,Bold"/>
          <w:b/>
          <w:bCs/>
          <w:sz w:val="24"/>
          <w:szCs w:val="24"/>
        </w:rPr>
        <w:lastRenderedPageBreak/>
        <w:t xml:space="preserve">Załącznik nr 3 </w:t>
      </w:r>
      <w:r w:rsidRPr="003F0110">
        <w:rPr>
          <w:rFonts w:eastAsia="ArialNarrow"/>
          <w:sz w:val="24"/>
          <w:szCs w:val="24"/>
        </w:rPr>
        <w:t xml:space="preserve">– Szczegółowy opis przedmiotu umowy </w:t>
      </w:r>
    </w:p>
    <w:p w:rsidR="003F0110" w:rsidRPr="003F0110" w:rsidRDefault="003F0110" w:rsidP="002A55D4">
      <w:pPr>
        <w:numPr>
          <w:ilvl w:val="0"/>
          <w:numId w:val="32"/>
        </w:numPr>
        <w:autoSpaceDE w:val="0"/>
        <w:autoSpaceDN w:val="0"/>
        <w:adjustRightInd w:val="0"/>
        <w:ind w:left="567"/>
        <w:rPr>
          <w:rFonts w:eastAsia="ArialNarrow"/>
          <w:sz w:val="24"/>
          <w:szCs w:val="24"/>
        </w:rPr>
      </w:pPr>
      <w:r w:rsidRPr="003F0110">
        <w:rPr>
          <w:rFonts w:eastAsia="ArialNarrow,Bold"/>
          <w:b/>
          <w:bCs/>
          <w:sz w:val="24"/>
          <w:szCs w:val="24"/>
        </w:rPr>
        <w:t xml:space="preserve">Załącznik nr 5 </w:t>
      </w:r>
      <w:r w:rsidRPr="003F0110">
        <w:rPr>
          <w:rFonts w:eastAsia="ArialNarrow"/>
          <w:sz w:val="24"/>
          <w:szCs w:val="24"/>
        </w:rPr>
        <w:t>– Lista kwalifikowanych pracowników</w:t>
      </w:r>
    </w:p>
    <w:p w:rsidR="00B31AA6" w:rsidRPr="003F0110" w:rsidRDefault="00680BEC" w:rsidP="003F0110">
      <w:pPr>
        <w:tabs>
          <w:tab w:val="center" w:pos="5976"/>
          <w:tab w:val="right" w:pos="10512"/>
        </w:tabs>
        <w:spacing w:before="120" w:line="260" w:lineRule="atLeast"/>
        <w:ind w:left="142"/>
        <w:jc w:val="center"/>
        <w:rPr>
          <w:b/>
          <w:sz w:val="24"/>
          <w:szCs w:val="24"/>
        </w:rPr>
      </w:pPr>
      <w:r w:rsidRPr="00B31AA6">
        <w:rPr>
          <w:b/>
          <w:sz w:val="24"/>
          <w:szCs w:val="24"/>
        </w:rPr>
        <w:t xml:space="preserve">ZAMAWIAJĄCY                                                                                  WYKONAWCA </w:t>
      </w:r>
      <w:r w:rsidRPr="00B31AA6" w:rsidDel="00293798">
        <w:rPr>
          <w:b/>
          <w:snapToGrid w:val="0"/>
          <w:color w:val="FF0000"/>
          <w:sz w:val="24"/>
          <w:szCs w:val="24"/>
        </w:rPr>
        <w:t xml:space="preserve"> </w:t>
      </w:r>
    </w:p>
    <w:sectPr w:rsidR="00B31AA6" w:rsidRPr="003F0110" w:rsidSect="002F78D7">
      <w:footerReference w:type="even" r:id="rId8"/>
      <w:footerReference w:type="default" r:id="rId9"/>
      <w:headerReference w:type="first" r:id="rId10"/>
      <w:pgSz w:w="11906" w:h="16838"/>
      <w:pgMar w:top="1418" w:right="1418"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32" w:rsidRDefault="00066F32">
      <w:r>
        <w:separator/>
      </w:r>
    </w:p>
  </w:endnote>
  <w:endnote w:type="continuationSeparator" w:id="0">
    <w:p w:rsidR="00066F32" w:rsidRDefault="000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9" w:rsidRDefault="007C49FB">
    <w:pPr>
      <w:pStyle w:val="Stopka"/>
      <w:framePr w:wrap="around" w:vAnchor="text" w:hAnchor="margin" w:xAlign="right" w:y="1"/>
      <w:rPr>
        <w:rStyle w:val="Numerstrony"/>
      </w:rPr>
    </w:pPr>
    <w:r>
      <w:rPr>
        <w:rStyle w:val="Numerstrony"/>
      </w:rPr>
      <w:fldChar w:fldCharType="begin"/>
    </w:r>
    <w:r w:rsidR="003D7129">
      <w:rPr>
        <w:rStyle w:val="Numerstrony"/>
      </w:rPr>
      <w:instrText xml:space="preserve">PAGE  </w:instrText>
    </w:r>
    <w:r>
      <w:rPr>
        <w:rStyle w:val="Numerstrony"/>
      </w:rPr>
      <w:fldChar w:fldCharType="end"/>
    </w:r>
  </w:p>
  <w:p w:rsidR="003D7129" w:rsidRDefault="003D71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9" w:rsidRDefault="007C49FB">
    <w:pPr>
      <w:pStyle w:val="Stopka"/>
      <w:framePr w:wrap="around" w:vAnchor="text" w:hAnchor="margin" w:xAlign="right" w:y="1"/>
      <w:rPr>
        <w:rStyle w:val="Numerstrony"/>
      </w:rPr>
    </w:pPr>
    <w:r>
      <w:rPr>
        <w:rStyle w:val="Numerstrony"/>
      </w:rPr>
      <w:fldChar w:fldCharType="begin"/>
    </w:r>
    <w:r w:rsidR="003D7129">
      <w:rPr>
        <w:rStyle w:val="Numerstrony"/>
      </w:rPr>
      <w:instrText xml:space="preserve">PAGE  </w:instrText>
    </w:r>
    <w:r>
      <w:rPr>
        <w:rStyle w:val="Numerstrony"/>
      </w:rPr>
      <w:fldChar w:fldCharType="separate"/>
    </w:r>
    <w:r w:rsidR="008959EB">
      <w:rPr>
        <w:rStyle w:val="Numerstrony"/>
        <w:noProof/>
      </w:rPr>
      <w:t>8</w:t>
    </w:r>
    <w:r>
      <w:rPr>
        <w:rStyle w:val="Numerstrony"/>
      </w:rPr>
      <w:fldChar w:fldCharType="end"/>
    </w:r>
  </w:p>
  <w:p w:rsidR="003D7129" w:rsidRDefault="003D712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32" w:rsidRDefault="00066F32">
      <w:r>
        <w:separator/>
      </w:r>
    </w:p>
  </w:footnote>
  <w:footnote w:type="continuationSeparator" w:id="0">
    <w:p w:rsidR="00066F32" w:rsidRDefault="0006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9" w:rsidRDefault="003D7129" w:rsidP="002F78D7">
    <w:pPr>
      <w:ind w:left="-567"/>
      <w:rPr>
        <w:u w:val="single"/>
      </w:rPr>
    </w:pPr>
    <w:r w:rsidRPr="00481E4A">
      <w:rPr>
        <w:noProof/>
      </w:rPr>
      <w:drawing>
        <wp:inline distT="0" distB="0" distL="0" distR="0">
          <wp:extent cx="1741170" cy="1053465"/>
          <wp:effectExtent l="0" t="0" r="0" b="0"/>
          <wp:docPr id="18" name="Obraz 18" descr="https://awf.wroc.pl/images_mce/INNE_JEDNOSTKI/Biuro_Promocji/2021/AWF_Wrocaw/Logo_AWF_kolor_RGB.jpg?161009643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awf.wroc.pl/images_mce/INNE_JEDNOSTKI/Biuro_Promocji/2021/AWF_Wrocaw/Logo_AWF_kolor_RGB.jpg?16100964393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1053465"/>
                  </a:xfrm>
                  <a:prstGeom prst="rect">
                    <a:avLst/>
                  </a:prstGeom>
                  <a:noFill/>
                  <a:ln>
                    <a:noFill/>
                  </a:ln>
                </pic:spPr>
              </pic:pic>
            </a:graphicData>
          </a:graphic>
        </wp:inline>
      </w:drawing>
    </w:r>
  </w:p>
  <w:p w:rsidR="003D7129" w:rsidRPr="003F5591" w:rsidRDefault="003D7129" w:rsidP="002F78D7">
    <w:pPr>
      <w:ind w:left="-567"/>
    </w:pPr>
    <w:r>
      <w:rPr>
        <w:u w:val="single"/>
      </w:rPr>
      <w:t xml:space="preserve">Nr referencyjny nadany sprawie przez </w:t>
    </w:r>
    <w:r w:rsidRPr="002226B4">
      <w:rPr>
        <w:u w:val="single"/>
      </w:rPr>
      <w:t xml:space="preserve">Zamawiającego </w:t>
    </w:r>
    <w:r>
      <w:rPr>
        <w:u w:val="single"/>
      </w:rPr>
      <w:t xml:space="preserve">     </w:t>
    </w:r>
    <w:r w:rsidRPr="002226B4">
      <w:rPr>
        <w:u w:val="single"/>
      </w:rPr>
      <w:t xml:space="preserve">    </w:t>
    </w:r>
    <w:r>
      <w:rPr>
        <w:u w:val="single"/>
      </w:rPr>
      <w:t xml:space="preserve">                   </w:t>
    </w:r>
    <w:r w:rsidRPr="002226B4">
      <w:rPr>
        <w:u w:val="single"/>
      </w:rPr>
      <w:t xml:space="preserve">                </w:t>
    </w:r>
    <w:r>
      <w:rPr>
        <w:b/>
        <w:u w:val="single"/>
      </w:rPr>
      <w:t>KZ-ZO/41/2022</w:t>
    </w:r>
  </w:p>
  <w:p w:rsidR="003D7129" w:rsidRDefault="003D71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0E7"/>
    <w:multiLevelType w:val="multilevel"/>
    <w:tmpl w:val="2CDA23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29760C"/>
    <w:multiLevelType w:val="hybridMultilevel"/>
    <w:tmpl w:val="11DC62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4B5338"/>
    <w:multiLevelType w:val="hybridMultilevel"/>
    <w:tmpl w:val="5F825400"/>
    <w:lvl w:ilvl="0" w:tplc="032049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555210"/>
    <w:multiLevelType w:val="hybridMultilevel"/>
    <w:tmpl w:val="D6F871F2"/>
    <w:lvl w:ilvl="0" w:tplc="CEDC8686">
      <w:start w:val="1"/>
      <w:numFmt w:val="lowerLetter"/>
      <w:lvlText w:val="%1)"/>
      <w:lvlJc w:val="left"/>
      <w:pPr>
        <w:tabs>
          <w:tab w:val="num" w:pos="1080"/>
        </w:tabs>
        <w:ind w:left="1080" w:hanging="360"/>
      </w:pPr>
      <w:rPr>
        <w:rFonts w:hint="default"/>
      </w:rPr>
    </w:lvl>
    <w:lvl w:ilvl="1" w:tplc="CAB8753C">
      <w:start w:val="2"/>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16F79FD"/>
    <w:multiLevelType w:val="hybridMultilevel"/>
    <w:tmpl w:val="55A06682"/>
    <w:lvl w:ilvl="0" w:tplc="97BEFA5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1BB71A9"/>
    <w:multiLevelType w:val="hybridMultilevel"/>
    <w:tmpl w:val="6BB8FBE6"/>
    <w:lvl w:ilvl="0" w:tplc="04150017">
      <w:start w:val="1"/>
      <w:numFmt w:val="lowerLetter"/>
      <w:lvlText w:val="%1)"/>
      <w:lvlJc w:val="left"/>
      <w:pPr>
        <w:ind w:left="1080" w:hanging="360"/>
      </w:pPr>
      <w:rPr>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67B2651"/>
    <w:multiLevelType w:val="hybridMultilevel"/>
    <w:tmpl w:val="4516DA42"/>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1AC236DC"/>
    <w:multiLevelType w:val="hybridMultilevel"/>
    <w:tmpl w:val="26FAC544"/>
    <w:lvl w:ilvl="0" w:tplc="358A771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ED4657A"/>
    <w:multiLevelType w:val="hybridMultilevel"/>
    <w:tmpl w:val="695A0C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3C3400"/>
    <w:multiLevelType w:val="hybridMultilevel"/>
    <w:tmpl w:val="5560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52FEF"/>
    <w:multiLevelType w:val="hybridMultilevel"/>
    <w:tmpl w:val="59B25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6A48C6"/>
    <w:multiLevelType w:val="multilevel"/>
    <w:tmpl w:val="FE14C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8F27F65"/>
    <w:multiLevelType w:val="hybridMultilevel"/>
    <w:tmpl w:val="C6542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F21D8"/>
    <w:multiLevelType w:val="multilevel"/>
    <w:tmpl w:val="7862BC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C6565BC"/>
    <w:multiLevelType w:val="hybridMultilevel"/>
    <w:tmpl w:val="EEF0FF28"/>
    <w:lvl w:ilvl="0" w:tplc="4FC6E61A">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55871"/>
    <w:multiLevelType w:val="hybridMultilevel"/>
    <w:tmpl w:val="7E423C62"/>
    <w:lvl w:ilvl="0" w:tplc="23ACCF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A2C29"/>
    <w:multiLevelType w:val="hybridMultilevel"/>
    <w:tmpl w:val="A738AE56"/>
    <w:lvl w:ilvl="0" w:tplc="0C4CFB92">
      <w:start w:val="1"/>
      <w:numFmt w:val="lowerLetter"/>
      <w:lvlText w:val="%1)"/>
      <w:lvlJc w:val="left"/>
      <w:pPr>
        <w:tabs>
          <w:tab w:val="num" w:pos="1080"/>
        </w:tabs>
        <w:ind w:left="1080" w:hanging="360"/>
      </w:pPr>
      <w:rPr>
        <w:rFonts w:hint="default"/>
      </w:rPr>
    </w:lvl>
    <w:lvl w:ilvl="1" w:tplc="418AB896">
      <w:start w:val="5"/>
      <w:numFmt w:val="decimal"/>
      <w:lvlText w:val="%2."/>
      <w:lvlJc w:val="left"/>
      <w:pPr>
        <w:tabs>
          <w:tab w:val="num" w:pos="1440"/>
        </w:tabs>
        <w:ind w:left="1440" w:hanging="360"/>
      </w:pPr>
      <w:rPr>
        <w:rFonts w:hint="default"/>
      </w:rPr>
    </w:lvl>
    <w:lvl w:ilvl="2" w:tplc="4CBA132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F665FC"/>
    <w:multiLevelType w:val="hybridMultilevel"/>
    <w:tmpl w:val="9376999A"/>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43060D75"/>
    <w:multiLevelType w:val="hybridMultilevel"/>
    <w:tmpl w:val="DBDE89C4"/>
    <w:lvl w:ilvl="0" w:tplc="7174F114">
      <w:start w:val="1"/>
      <w:numFmt w:val="decimal"/>
      <w:lvlText w:val="%1."/>
      <w:lvlJc w:val="left"/>
      <w:pPr>
        <w:tabs>
          <w:tab w:val="num" w:pos="3251"/>
        </w:tabs>
        <w:ind w:left="325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F53A8"/>
    <w:multiLevelType w:val="hybridMultilevel"/>
    <w:tmpl w:val="3EF0F8D4"/>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45394D89"/>
    <w:multiLevelType w:val="hybridMultilevel"/>
    <w:tmpl w:val="E6F84090"/>
    <w:lvl w:ilvl="0" w:tplc="39FA9B66">
      <w:start w:val="1"/>
      <w:numFmt w:val="decimal"/>
      <w:lvlText w:val="%1."/>
      <w:lvlJc w:val="left"/>
      <w:pPr>
        <w:ind w:left="1080" w:hanging="360"/>
      </w:pPr>
      <w:rPr>
        <w:b w:val="0"/>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8A64D25"/>
    <w:multiLevelType w:val="hybridMultilevel"/>
    <w:tmpl w:val="07524304"/>
    <w:lvl w:ilvl="0" w:tplc="A334B2A4">
      <w:start w:val="3"/>
      <w:numFmt w:val="decimal"/>
      <w:lvlText w:val="%1."/>
      <w:lvlJc w:val="left"/>
      <w:pPr>
        <w:tabs>
          <w:tab w:val="num" w:pos="1856"/>
        </w:tabs>
        <w:ind w:left="1856" w:hanging="360"/>
      </w:pPr>
      <w:rPr>
        <w:rFonts w:hint="default"/>
      </w:rPr>
    </w:lvl>
    <w:lvl w:ilvl="1" w:tplc="04150019">
      <w:start w:val="1"/>
      <w:numFmt w:val="lowerLetter"/>
      <w:lvlText w:val="%2."/>
      <w:lvlJc w:val="left"/>
      <w:pPr>
        <w:tabs>
          <w:tab w:val="num" w:pos="2216"/>
        </w:tabs>
        <w:ind w:left="2216" w:hanging="360"/>
      </w:pPr>
    </w:lvl>
    <w:lvl w:ilvl="2" w:tplc="0415001B" w:tentative="1">
      <w:start w:val="1"/>
      <w:numFmt w:val="lowerRoman"/>
      <w:lvlText w:val="%3."/>
      <w:lvlJc w:val="right"/>
      <w:pPr>
        <w:tabs>
          <w:tab w:val="num" w:pos="2936"/>
        </w:tabs>
        <w:ind w:left="2936" w:hanging="180"/>
      </w:pPr>
    </w:lvl>
    <w:lvl w:ilvl="3" w:tplc="0415000F" w:tentative="1">
      <w:start w:val="1"/>
      <w:numFmt w:val="decimal"/>
      <w:lvlText w:val="%4."/>
      <w:lvlJc w:val="left"/>
      <w:pPr>
        <w:tabs>
          <w:tab w:val="num" w:pos="3656"/>
        </w:tabs>
        <w:ind w:left="3656" w:hanging="360"/>
      </w:pPr>
    </w:lvl>
    <w:lvl w:ilvl="4" w:tplc="04150019" w:tentative="1">
      <w:start w:val="1"/>
      <w:numFmt w:val="lowerLetter"/>
      <w:lvlText w:val="%5."/>
      <w:lvlJc w:val="left"/>
      <w:pPr>
        <w:tabs>
          <w:tab w:val="num" w:pos="4376"/>
        </w:tabs>
        <w:ind w:left="4376" w:hanging="360"/>
      </w:pPr>
    </w:lvl>
    <w:lvl w:ilvl="5" w:tplc="0415001B" w:tentative="1">
      <w:start w:val="1"/>
      <w:numFmt w:val="lowerRoman"/>
      <w:lvlText w:val="%6."/>
      <w:lvlJc w:val="right"/>
      <w:pPr>
        <w:tabs>
          <w:tab w:val="num" w:pos="5096"/>
        </w:tabs>
        <w:ind w:left="5096" w:hanging="180"/>
      </w:pPr>
    </w:lvl>
    <w:lvl w:ilvl="6" w:tplc="0415000F" w:tentative="1">
      <w:start w:val="1"/>
      <w:numFmt w:val="decimal"/>
      <w:lvlText w:val="%7."/>
      <w:lvlJc w:val="left"/>
      <w:pPr>
        <w:tabs>
          <w:tab w:val="num" w:pos="5816"/>
        </w:tabs>
        <w:ind w:left="5816" w:hanging="360"/>
      </w:pPr>
    </w:lvl>
    <w:lvl w:ilvl="7" w:tplc="04150019" w:tentative="1">
      <w:start w:val="1"/>
      <w:numFmt w:val="lowerLetter"/>
      <w:lvlText w:val="%8."/>
      <w:lvlJc w:val="left"/>
      <w:pPr>
        <w:tabs>
          <w:tab w:val="num" w:pos="6536"/>
        </w:tabs>
        <w:ind w:left="6536" w:hanging="360"/>
      </w:pPr>
    </w:lvl>
    <w:lvl w:ilvl="8" w:tplc="0415001B" w:tentative="1">
      <w:start w:val="1"/>
      <w:numFmt w:val="lowerRoman"/>
      <w:lvlText w:val="%9."/>
      <w:lvlJc w:val="right"/>
      <w:pPr>
        <w:tabs>
          <w:tab w:val="num" w:pos="7256"/>
        </w:tabs>
        <w:ind w:left="7256" w:hanging="180"/>
      </w:pPr>
    </w:lvl>
  </w:abstractNum>
  <w:abstractNum w:abstractNumId="23"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77D07"/>
    <w:multiLevelType w:val="hybridMultilevel"/>
    <w:tmpl w:val="79E819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7DE3B40"/>
    <w:multiLevelType w:val="multilevel"/>
    <w:tmpl w:val="B526EC82"/>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2B470E"/>
    <w:multiLevelType w:val="multilevel"/>
    <w:tmpl w:val="495CB8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F0A1F4D"/>
    <w:multiLevelType w:val="hybridMultilevel"/>
    <w:tmpl w:val="FAD6AE1C"/>
    <w:lvl w:ilvl="0" w:tplc="49F47ECA">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77C47BD9"/>
    <w:multiLevelType w:val="hybridMultilevel"/>
    <w:tmpl w:val="FC48EFF2"/>
    <w:lvl w:ilvl="0" w:tplc="4DB0EED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215FD"/>
    <w:multiLevelType w:val="singleLevel"/>
    <w:tmpl w:val="6FA22654"/>
    <w:lvl w:ilvl="0">
      <w:start w:val="1"/>
      <w:numFmt w:val="decimal"/>
      <w:lvlText w:val="%1."/>
      <w:lvlJc w:val="left"/>
      <w:pPr>
        <w:tabs>
          <w:tab w:val="num" w:pos="720"/>
        </w:tabs>
        <w:ind w:left="720" w:hanging="360"/>
      </w:pPr>
      <w:rPr>
        <w:rFonts w:hint="default"/>
        <w:sz w:val="24"/>
      </w:rPr>
    </w:lvl>
  </w:abstractNum>
  <w:num w:numId="1">
    <w:abstractNumId w:val="17"/>
  </w:num>
  <w:num w:numId="2">
    <w:abstractNumId w:val="9"/>
  </w:num>
  <w:num w:numId="3">
    <w:abstractNumId w:val="3"/>
  </w:num>
  <w:num w:numId="4">
    <w:abstractNumId w:val="31"/>
  </w:num>
  <w:num w:numId="5">
    <w:abstractNumId w:val="27"/>
  </w:num>
  <w:num w:numId="6">
    <w:abstractNumId w:val="14"/>
  </w:num>
  <w:num w:numId="7">
    <w:abstractNumId w:val="12"/>
  </w:num>
  <w:num w:numId="8">
    <w:abstractNumId w:val="4"/>
  </w:num>
  <w:num w:numId="9">
    <w:abstractNumId w:val="22"/>
  </w:num>
  <w:num w:numId="10">
    <w:abstractNumId w:val="28"/>
  </w:num>
  <w:num w:numId="11">
    <w:abstractNumId w:val="16"/>
  </w:num>
  <w:num w:numId="12">
    <w:abstractNumId w:val="5"/>
  </w:num>
  <w:num w:numId="13">
    <w:abstractNumId w:val="30"/>
  </w:num>
  <w:num w:numId="14">
    <w:abstractNumId w:val="19"/>
  </w:num>
  <w:num w:numId="15">
    <w:abstractNumId w:val="18"/>
  </w:num>
  <w:num w:numId="16">
    <w:abstractNumId w:val="20"/>
  </w:num>
  <w:num w:numId="17">
    <w:abstractNumId w:val="7"/>
  </w:num>
  <w:num w:numId="18">
    <w:abstractNumId w:val="24"/>
  </w:num>
  <w:num w:numId="19">
    <w:abstractNumId w:val="2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26"/>
  </w:num>
  <w:num w:numId="24">
    <w:abstractNumId w:val="10"/>
  </w:num>
  <w:num w:numId="25">
    <w:abstractNumId w:val="23"/>
  </w:num>
  <w:num w:numId="26">
    <w:abstractNumId w:val="29"/>
  </w:num>
  <w:num w:numId="27">
    <w:abstractNumId w:val="11"/>
  </w:num>
  <w:num w:numId="28">
    <w:abstractNumId w:val="8"/>
  </w:num>
  <w:num w:numId="29">
    <w:abstractNumId w:val="2"/>
  </w:num>
  <w:num w:numId="30">
    <w:abstractNumId w:val="1"/>
  </w:num>
  <w:num w:numId="31">
    <w:abstractNumId w:val="0"/>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EC"/>
    <w:rsid w:val="00016060"/>
    <w:rsid w:val="00023AB6"/>
    <w:rsid w:val="00066F32"/>
    <w:rsid w:val="00073452"/>
    <w:rsid w:val="000E59F6"/>
    <w:rsid w:val="00105F22"/>
    <w:rsid w:val="001211FE"/>
    <w:rsid w:val="00165591"/>
    <w:rsid w:val="00171441"/>
    <w:rsid w:val="00177AB5"/>
    <w:rsid w:val="001A454D"/>
    <w:rsid w:val="002A55D4"/>
    <w:rsid w:val="002E09E1"/>
    <w:rsid w:val="002F78D7"/>
    <w:rsid w:val="00327868"/>
    <w:rsid w:val="003346BD"/>
    <w:rsid w:val="0033502A"/>
    <w:rsid w:val="00351616"/>
    <w:rsid w:val="003A7F5B"/>
    <w:rsid w:val="003B37AA"/>
    <w:rsid w:val="003D4B02"/>
    <w:rsid w:val="003D7129"/>
    <w:rsid w:val="003F0110"/>
    <w:rsid w:val="004427C6"/>
    <w:rsid w:val="004D52DB"/>
    <w:rsid w:val="004F1781"/>
    <w:rsid w:val="00512540"/>
    <w:rsid w:val="0054458A"/>
    <w:rsid w:val="00573F72"/>
    <w:rsid w:val="005A2142"/>
    <w:rsid w:val="0061103F"/>
    <w:rsid w:val="00666563"/>
    <w:rsid w:val="00680BEC"/>
    <w:rsid w:val="00681BBF"/>
    <w:rsid w:val="0074108B"/>
    <w:rsid w:val="00792D9C"/>
    <w:rsid w:val="007B7217"/>
    <w:rsid w:val="007C49FB"/>
    <w:rsid w:val="00822EBB"/>
    <w:rsid w:val="00880032"/>
    <w:rsid w:val="008959EB"/>
    <w:rsid w:val="009548BF"/>
    <w:rsid w:val="009D051F"/>
    <w:rsid w:val="009E600C"/>
    <w:rsid w:val="00A0044A"/>
    <w:rsid w:val="00A1644C"/>
    <w:rsid w:val="00A274C7"/>
    <w:rsid w:val="00A44266"/>
    <w:rsid w:val="00AB7642"/>
    <w:rsid w:val="00AC2CDF"/>
    <w:rsid w:val="00B1497A"/>
    <w:rsid w:val="00B26457"/>
    <w:rsid w:val="00B31AA6"/>
    <w:rsid w:val="00B37662"/>
    <w:rsid w:val="00BD0B72"/>
    <w:rsid w:val="00BD5059"/>
    <w:rsid w:val="00BF34C8"/>
    <w:rsid w:val="00C91A72"/>
    <w:rsid w:val="00CA34F6"/>
    <w:rsid w:val="00CB0E7A"/>
    <w:rsid w:val="00CB22F4"/>
    <w:rsid w:val="00D337B2"/>
    <w:rsid w:val="00D66446"/>
    <w:rsid w:val="00D96FFE"/>
    <w:rsid w:val="00DA161B"/>
    <w:rsid w:val="00DC42BC"/>
    <w:rsid w:val="00E43500"/>
    <w:rsid w:val="00EA31E7"/>
    <w:rsid w:val="00EB68A2"/>
    <w:rsid w:val="00F64DBB"/>
    <w:rsid w:val="00F77DC5"/>
    <w:rsid w:val="00FA4507"/>
    <w:rsid w:val="00FF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EA98E-26AD-4972-AFA1-B8948291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BE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7F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80BEC"/>
    <w:pPr>
      <w:keepNext/>
      <w:jc w:val="right"/>
      <w:outlineLvl w:val="1"/>
    </w:pPr>
    <w:rPr>
      <w:rFonts w:ascii="Arial" w:hAnsi="Arial"/>
      <w:b/>
    </w:rPr>
  </w:style>
  <w:style w:type="paragraph" w:styleId="Nagwek3">
    <w:name w:val="heading 3"/>
    <w:basedOn w:val="Normalny"/>
    <w:next w:val="Normalny"/>
    <w:link w:val="Nagwek3Znak"/>
    <w:uiPriority w:val="9"/>
    <w:qFormat/>
    <w:rsid w:val="00680BEC"/>
    <w:pPr>
      <w:keepNext/>
      <w:ind w:left="360"/>
      <w:jc w:val="center"/>
      <w:outlineLvl w:val="2"/>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80BEC"/>
    <w:rPr>
      <w:rFonts w:ascii="Arial" w:eastAsia="Times New Roman" w:hAnsi="Arial" w:cs="Times New Roman"/>
      <w:b/>
      <w:sz w:val="20"/>
      <w:szCs w:val="20"/>
    </w:rPr>
  </w:style>
  <w:style w:type="character" w:customStyle="1" w:styleId="Nagwek3Znak">
    <w:name w:val="Nagłówek 3 Znak"/>
    <w:basedOn w:val="Domylnaczcionkaakapitu"/>
    <w:link w:val="Nagwek3"/>
    <w:uiPriority w:val="9"/>
    <w:rsid w:val="00680BEC"/>
    <w:rPr>
      <w:rFonts w:ascii="Times New Roman" w:eastAsia="Times New Roman" w:hAnsi="Times New Roman" w:cs="Times New Roman"/>
      <w:b/>
      <w:i/>
      <w:sz w:val="24"/>
      <w:szCs w:val="20"/>
    </w:rPr>
  </w:style>
  <w:style w:type="paragraph" w:styleId="Podtytu">
    <w:name w:val="Subtitle"/>
    <w:aliases w:val="Znak"/>
    <w:basedOn w:val="Normalny"/>
    <w:link w:val="PodtytuZnak"/>
    <w:qFormat/>
    <w:rsid w:val="00680BEC"/>
    <w:pPr>
      <w:jc w:val="center"/>
    </w:pPr>
    <w:rPr>
      <w:b/>
      <w:sz w:val="24"/>
    </w:rPr>
  </w:style>
  <w:style w:type="character" w:customStyle="1" w:styleId="PodtytuZnak">
    <w:name w:val="Podtytuł Znak"/>
    <w:aliases w:val="Znak Znak"/>
    <w:basedOn w:val="Domylnaczcionkaakapitu"/>
    <w:link w:val="Podtytu"/>
    <w:rsid w:val="00680BEC"/>
    <w:rPr>
      <w:rFonts w:ascii="Times New Roman" w:eastAsia="Times New Roman" w:hAnsi="Times New Roman" w:cs="Times New Roman"/>
      <w:b/>
      <w:sz w:val="24"/>
      <w:szCs w:val="20"/>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680BEC"/>
    <w:pPr>
      <w:jc w:val="both"/>
    </w:pPr>
    <w:rPr>
      <w:sz w:val="24"/>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680BEC"/>
    <w:rPr>
      <w:rFonts w:ascii="Times New Roman" w:eastAsia="Times New Roman" w:hAnsi="Times New Roman" w:cs="Times New Roman"/>
      <w:sz w:val="24"/>
      <w:szCs w:val="20"/>
      <w:lang w:eastAsia="pl-PL"/>
    </w:rPr>
  </w:style>
  <w:style w:type="paragraph" w:styleId="Tekstpodstawowywcity">
    <w:name w:val="Body Text Indent"/>
    <w:aliases w:val=" Znak, Znak41, Znak2,Znak41,Znak4, Znak4 Znak Znak,Znak2"/>
    <w:basedOn w:val="Normalny"/>
    <w:link w:val="TekstpodstawowywcityZnak"/>
    <w:rsid w:val="00680BEC"/>
    <w:pPr>
      <w:ind w:left="708"/>
      <w:jc w:val="both"/>
    </w:pPr>
    <w:rPr>
      <w:sz w:val="22"/>
    </w:rPr>
  </w:style>
  <w:style w:type="character" w:customStyle="1" w:styleId="TekstpodstawowywcityZnak">
    <w:name w:val="Tekst podstawowy wcięty Znak"/>
    <w:aliases w:val=" Znak Znak, Znak41 Znak, Znak2 Znak,Znak41 Znak,Znak4 Znak, Znak4 Znak Znak Znak,Znak2 Znak"/>
    <w:basedOn w:val="Domylnaczcionkaakapitu"/>
    <w:link w:val="Tekstpodstawowywcity"/>
    <w:rsid w:val="00680BEC"/>
    <w:rPr>
      <w:rFonts w:ascii="Times New Roman" w:eastAsia="Times New Roman" w:hAnsi="Times New Roman" w:cs="Times New Roman"/>
      <w:szCs w:val="20"/>
      <w:lang w:eastAsia="pl-PL"/>
    </w:rPr>
  </w:style>
  <w:style w:type="paragraph" w:styleId="Nagwek">
    <w:name w:val="header"/>
    <w:aliases w:val="Nagłówek strony nieparzystej"/>
    <w:basedOn w:val="Normalny"/>
    <w:link w:val="NagwekZnak"/>
    <w:uiPriority w:val="99"/>
    <w:rsid w:val="00680BEC"/>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680BEC"/>
    <w:rPr>
      <w:rFonts w:ascii="Arial" w:eastAsia="Times New Roman" w:hAnsi="Arial" w:cs="Times New Roman"/>
      <w:szCs w:val="20"/>
      <w:lang w:eastAsia="pl-PL"/>
    </w:rPr>
  </w:style>
  <w:style w:type="paragraph" w:styleId="Stopka">
    <w:name w:val="footer"/>
    <w:aliases w:val="Footer Char"/>
    <w:basedOn w:val="Normalny"/>
    <w:link w:val="StopkaZnak"/>
    <w:rsid w:val="00680BEC"/>
    <w:pPr>
      <w:tabs>
        <w:tab w:val="center" w:pos="4536"/>
        <w:tab w:val="right" w:pos="9072"/>
      </w:tabs>
    </w:pPr>
  </w:style>
  <w:style w:type="character" w:customStyle="1" w:styleId="StopkaZnak">
    <w:name w:val="Stopka Znak"/>
    <w:aliases w:val="Footer Char Znak"/>
    <w:basedOn w:val="Domylnaczcionkaakapitu"/>
    <w:link w:val="Stopka"/>
    <w:rsid w:val="00680BEC"/>
    <w:rPr>
      <w:rFonts w:ascii="Times New Roman" w:eastAsia="Times New Roman" w:hAnsi="Times New Roman" w:cs="Times New Roman"/>
      <w:sz w:val="20"/>
      <w:szCs w:val="20"/>
      <w:lang w:eastAsia="pl-PL"/>
    </w:rPr>
  </w:style>
  <w:style w:type="character" w:styleId="Numerstrony">
    <w:name w:val="page number"/>
    <w:basedOn w:val="Domylnaczcionkaakapitu"/>
    <w:rsid w:val="00680BEC"/>
  </w:style>
  <w:style w:type="paragraph" w:customStyle="1" w:styleId="ust">
    <w:name w:val="ust"/>
    <w:rsid w:val="00680BE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680BEC"/>
    <w:pPr>
      <w:widowControl w:val="0"/>
      <w:spacing w:before="120" w:line="240" w:lineRule="exact"/>
      <w:jc w:val="center"/>
    </w:pPr>
    <w:rPr>
      <w:rFonts w:ascii="Arial" w:hAnsi="Arial" w:cs="Arial"/>
      <w:lang w:val="cs-CZ" w:eastAsia="en-US"/>
    </w:rPr>
  </w:style>
  <w:style w:type="paragraph" w:styleId="Akapitzlist">
    <w:name w:val="List Paragraph"/>
    <w:aliases w:val="normalny tekst,Numerowanie,Akapit z listą BS,Bulleted list,L1,Akapit z listą5,Odstavec,Podsis rysunku,List Paragraph,sw tekst,CW_Lista,2 heading,A_wyliczenie,K-P_odwolanie,maz_wyliczenie,lp1,wypunktowanie,Dot pt"/>
    <w:basedOn w:val="Normalny"/>
    <w:link w:val="AkapitzlistZnak"/>
    <w:uiPriority w:val="34"/>
    <w:qFormat/>
    <w:rsid w:val="00680BEC"/>
    <w:pPr>
      <w:ind w:left="720"/>
      <w:contextualSpacing/>
    </w:pPr>
  </w:style>
  <w:style w:type="character" w:customStyle="1" w:styleId="AkapitzlistZnak">
    <w:name w:val="Akapit z listą Znak"/>
    <w:aliases w:val="normalny tekst Znak,Numerowanie Znak,Akapit z listą BS Znak,Bulleted list Znak,L1 Znak,Akapit z listą5 Znak,Odstavec Znak,Podsis rysunku Znak,List Paragraph Znak,sw tekst Znak,CW_Lista Znak,2 heading Znak,A_wyliczenie Znak,lp1 Znak"/>
    <w:link w:val="Akapitzlist"/>
    <w:uiPriority w:val="34"/>
    <w:qFormat/>
    <w:rsid w:val="00680BEC"/>
    <w:rPr>
      <w:rFonts w:ascii="Times New Roman" w:eastAsia="Times New Roman" w:hAnsi="Times New Roman" w:cs="Times New Roman"/>
      <w:sz w:val="20"/>
      <w:szCs w:val="20"/>
      <w:lang w:eastAsia="pl-PL"/>
    </w:rPr>
  </w:style>
  <w:style w:type="paragraph" w:customStyle="1" w:styleId="Default">
    <w:name w:val="Default"/>
    <w:rsid w:val="00680BE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680BEC"/>
    <w:pPr>
      <w:spacing w:after="0" w:line="240" w:lineRule="auto"/>
    </w:pPr>
    <w:rPr>
      <w:rFonts w:ascii="Calibri" w:eastAsia="Calibri" w:hAnsi="Calibri" w:cs="Times New Roman"/>
    </w:rPr>
  </w:style>
  <w:style w:type="character" w:customStyle="1" w:styleId="Teksttreci29pt">
    <w:name w:val="Tekst treści (2) + 9 pt"/>
    <w:uiPriority w:val="99"/>
    <w:rsid w:val="00680BEC"/>
    <w:rPr>
      <w:rFonts w:ascii="Times New Roman" w:hAnsi="Times New Roman" w:cs="Times New Roman" w:hint="default"/>
      <w:sz w:val="18"/>
      <w:szCs w:val="18"/>
      <w:shd w:val="clear" w:color="auto" w:fill="FFFFFF"/>
    </w:rPr>
  </w:style>
  <w:style w:type="paragraph" w:styleId="NormalnyWeb">
    <w:name w:val="Normal (Web)"/>
    <w:basedOn w:val="Normalny"/>
    <w:link w:val="NormalnyWebZnak"/>
    <w:uiPriority w:val="99"/>
    <w:unhideWhenUsed/>
    <w:rsid w:val="00680BEC"/>
    <w:pPr>
      <w:spacing w:before="100" w:beforeAutospacing="1" w:after="100" w:afterAutospacing="1"/>
    </w:pPr>
    <w:rPr>
      <w:sz w:val="24"/>
      <w:szCs w:val="24"/>
    </w:rPr>
  </w:style>
  <w:style w:type="table" w:styleId="Tabela-Siatka">
    <w:name w:val="Table Grid"/>
    <w:basedOn w:val="Standardowy"/>
    <w:uiPriority w:val="39"/>
    <w:rsid w:val="0068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Nagwek1"/>
    <w:next w:val="Normalny"/>
    <w:rsid w:val="003A7F5B"/>
    <w:pPr>
      <w:keepLines w:val="0"/>
      <w:pageBreakBefore/>
      <w:widowControl w:val="0"/>
      <w:tabs>
        <w:tab w:val="num" w:pos="1800"/>
      </w:tabs>
      <w:spacing w:before="0" w:after="480"/>
    </w:pPr>
    <w:rPr>
      <w:rFonts w:ascii="Arial" w:eastAsia="Times New Roman" w:hAnsi="Arial" w:cs="Arial"/>
      <w:b/>
      <w:bCs/>
      <w:caps/>
      <w:color w:val="auto"/>
      <w:kern w:val="28"/>
      <w:sz w:val="28"/>
      <w:szCs w:val="28"/>
      <w:lang w:val="en-GB"/>
    </w:rPr>
  </w:style>
  <w:style w:type="character" w:customStyle="1" w:styleId="Nagwek1Znak">
    <w:name w:val="Nagłówek 1 Znak"/>
    <w:basedOn w:val="Domylnaczcionkaakapitu"/>
    <w:link w:val="Nagwek1"/>
    <w:uiPriority w:val="9"/>
    <w:rsid w:val="003A7F5B"/>
    <w:rPr>
      <w:rFonts w:asciiTheme="majorHAnsi" w:eastAsiaTheme="majorEastAsia" w:hAnsiTheme="majorHAnsi" w:cstheme="majorBidi"/>
      <w:color w:val="2E74B5" w:themeColor="accent1" w:themeShade="BF"/>
      <w:sz w:val="32"/>
      <w:szCs w:val="32"/>
      <w:lang w:eastAsia="pl-PL"/>
    </w:rPr>
  </w:style>
  <w:style w:type="paragraph" w:customStyle="1" w:styleId="Wyliczaniess">
    <w:name w:val="Wyliczanie ss"/>
    <w:rsid w:val="00177AB5"/>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dokomentarza">
    <w:name w:val="annotation reference"/>
    <w:semiHidden/>
    <w:rsid w:val="00177AB5"/>
    <w:rPr>
      <w:sz w:val="16"/>
      <w:szCs w:val="16"/>
    </w:rPr>
  </w:style>
  <w:style w:type="paragraph" w:customStyle="1" w:styleId="BodySingle">
    <w:name w:val="Body Single"/>
    <w:basedOn w:val="Normalny"/>
    <w:rsid w:val="001A454D"/>
    <w:rPr>
      <w:rFonts w:ascii="Tms Rmn" w:hAnsi="Tms Rmn" w:cs="Tahoma"/>
      <w:noProof/>
      <w14:shadow w14:blurRad="50800" w14:dist="38100" w14:dir="2700000" w14:sx="100000" w14:sy="100000" w14:kx="0" w14:ky="0" w14:algn="tl">
        <w14:srgbClr w14:val="000000">
          <w14:alpha w14:val="60000"/>
        </w14:srgbClr>
      </w14:shadow>
    </w:rPr>
  </w:style>
  <w:style w:type="character" w:customStyle="1" w:styleId="NormalnyWebZnak">
    <w:name w:val="Normalny (Web) Znak"/>
    <w:link w:val="NormalnyWeb"/>
    <w:uiPriority w:val="99"/>
    <w:locked/>
    <w:rsid w:val="004D52DB"/>
    <w:rPr>
      <w:rFonts w:ascii="Times New Roman" w:eastAsia="Times New Roman" w:hAnsi="Times New Roman" w:cs="Times New Roman"/>
      <w:sz w:val="24"/>
      <w:szCs w:val="24"/>
      <w:lang w:eastAsia="pl-PL"/>
    </w:rPr>
  </w:style>
  <w:style w:type="character" w:styleId="Hipercze">
    <w:name w:val="Hyperlink"/>
    <w:rsid w:val="00B31AA6"/>
    <w:rPr>
      <w:color w:val="0000FF"/>
      <w:u w:val="single"/>
    </w:rPr>
  </w:style>
  <w:style w:type="character" w:customStyle="1" w:styleId="GenRapStyle25">
    <w:name w:val="GenRap Style 25"/>
    <w:uiPriority w:val="99"/>
    <w:rsid w:val="00B31AA6"/>
    <w:rPr>
      <w:color w:val="000000"/>
      <w:sz w:val="20"/>
    </w:rPr>
  </w:style>
  <w:style w:type="character" w:customStyle="1" w:styleId="GenRapStyle22">
    <w:name w:val="GenRap Style 22"/>
    <w:uiPriority w:val="99"/>
    <w:rsid w:val="00B31AA6"/>
    <w:rPr>
      <w:b/>
      <w:color w:val="000000"/>
      <w:sz w:val="20"/>
    </w:rPr>
  </w:style>
  <w:style w:type="paragraph" w:customStyle="1" w:styleId="Zwykytekst1">
    <w:name w:val="Zwykły tekst1"/>
    <w:basedOn w:val="Normalny"/>
    <w:rsid w:val="002F78D7"/>
    <w:rPr>
      <w:rFonts w:ascii="Courier New" w:hAnsi="Courier New"/>
    </w:rPr>
  </w:style>
  <w:style w:type="paragraph" w:styleId="Tekstdymka">
    <w:name w:val="Balloon Text"/>
    <w:basedOn w:val="Normalny"/>
    <w:link w:val="TekstdymkaZnak"/>
    <w:uiPriority w:val="99"/>
    <w:semiHidden/>
    <w:unhideWhenUsed/>
    <w:rsid w:val="00512540"/>
    <w:rPr>
      <w:rFonts w:ascii="Tahoma" w:hAnsi="Tahoma" w:cs="Tahoma"/>
      <w:sz w:val="16"/>
      <w:szCs w:val="16"/>
    </w:rPr>
  </w:style>
  <w:style w:type="character" w:customStyle="1" w:styleId="TekstdymkaZnak">
    <w:name w:val="Tekst dymka Znak"/>
    <w:basedOn w:val="Domylnaczcionkaakapitu"/>
    <w:link w:val="Tekstdymka"/>
    <w:uiPriority w:val="99"/>
    <w:semiHidden/>
    <w:rsid w:val="00512540"/>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512540"/>
  </w:style>
  <w:style w:type="character" w:customStyle="1" w:styleId="TekstkomentarzaZnak">
    <w:name w:val="Tekst komentarza Znak"/>
    <w:basedOn w:val="Domylnaczcionkaakapitu"/>
    <w:link w:val="Tekstkomentarza"/>
    <w:uiPriority w:val="99"/>
    <w:semiHidden/>
    <w:rsid w:val="005125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2540"/>
    <w:rPr>
      <w:b/>
      <w:bCs/>
    </w:rPr>
  </w:style>
  <w:style w:type="character" w:customStyle="1" w:styleId="TematkomentarzaZnak">
    <w:name w:val="Temat komentarza Znak"/>
    <w:basedOn w:val="TekstkomentarzaZnak"/>
    <w:link w:val="Tematkomentarza"/>
    <w:uiPriority w:val="99"/>
    <w:semiHidden/>
    <w:rsid w:val="0051254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7B4A-A58E-4103-9DAF-328F919A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17557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Kulaga Szymon</dc:creator>
  <cp:lastModifiedBy>oem</cp:lastModifiedBy>
  <cp:revision>2</cp:revision>
  <dcterms:created xsi:type="dcterms:W3CDTF">2022-05-25T07:58:00Z</dcterms:created>
  <dcterms:modified xsi:type="dcterms:W3CDTF">2022-05-25T07:58:00Z</dcterms:modified>
</cp:coreProperties>
</file>