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0DA9C16D"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1192E910">
            <wp:simplePos x="0" y="0"/>
            <wp:positionH relativeFrom="margin">
              <wp:align>center</wp:align>
            </wp:positionH>
            <wp:positionV relativeFrom="paragraph">
              <wp:posOffset>-390194</wp:posOffset>
            </wp:positionV>
            <wp:extent cx="73787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0" cy="10439400"/>
                    </a:xfrm>
                    <a:prstGeom prst="rect">
                      <a:avLst/>
                    </a:prstGeom>
                    <a:noFill/>
                  </pic:spPr>
                </pic:pic>
              </a:graphicData>
            </a:graphic>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B4232">
        <w:rPr>
          <w:rFonts w:ascii="Verdana" w:hAnsi="Verdana" w:cs="Arial"/>
          <w:b/>
          <w:noProof/>
          <w:sz w:val="20"/>
          <w:szCs w:val="20"/>
        </w:rPr>
        <w:t>0</w:t>
      </w:r>
      <w:r w:rsidR="007D365B" w:rsidRPr="007D365B">
        <w:rPr>
          <w:rFonts w:ascii="Verdana" w:hAnsi="Verdana" w:cs="Arial"/>
          <w:b/>
          <w:noProof/>
          <w:sz w:val="20"/>
          <w:szCs w:val="20"/>
        </w:rPr>
        <w:t>.</w:t>
      </w:r>
      <w:r w:rsidR="00AB4232">
        <w:rPr>
          <w:rFonts w:ascii="Verdana" w:hAnsi="Verdana" w:cs="Arial"/>
          <w:b/>
          <w:noProof/>
          <w:sz w:val="20"/>
          <w:szCs w:val="20"/>
        </w:rPr>
        <w:t>4</w:t>
      </w:r>
      <w:r w:rsidR="007D365B" w:rsidRPr="007D365B">
        <w:rPr>
          <w:rFonts w:ascii="Verdana" w:hAnsi="Verdana" w:cs="Arial"/>
          <w:b/>
          <w:noProof/>
          <w:sz w:val="20"/>
          <w:szCs w:val="20"/>
        </w:rPr>
        <w:t>.202</w:t>
      </w:r>
      <w:r w:rsidR="00A12065">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4C15D0F2" w:rsidR="007D365B" w:rsidRDefault="007D365B" w:rsidP="002A47CD">
      <w:pPr>
        <w:tabs>
          <w:tab w:val="left" w:pos="972"/>
        </w:tabs>
        <w:spacing w:after="0"/>
        <w:jc w:val="center"/>
        <w:rPr>
          <w:rFonts w:ascii="Verdana" w:hAnsi="Verdana" w:cs="Arial"/>
          <w:b/>
          <w:bCs/>
          <w:sz w:val="20"/>
          <w:szCs w:val="20"/>
        </w:rPr>
      </w:pPr>
    </w:p>
    <w:p w14:paraId="7BFDAD4D" w14:textId="4DEE5790" w:rsidR="00677117" w:rsidRDefault="00677117" w:rsidP="002A47CD">
      <w:pPr>
        <w:tabs>
          <w:tab w:val="left" w:pos="972"/>
        </w:tabs>
        <w:spacing w:after="0"/>
        <w:jc w:val="center"/>
        <w:rPr>
          <w:rFonts w:ascii="Verdana" w:hAnsi="Verdana" w:cs="Arial"/>
          <w:b/>
          <w:bCs/>
          <w:sz w:val="20"/>
          <w:szCs w:val="20"/>
        </w:rPr>
      </w:pPr>
    </w:p>
    <w:p w14:paraId="4BA1FB11" w14:textId="20298728" w:rsidR="00677117" w:rsidRDefault="00677117" w:rsidP="002A47CD">
      <w:pPr>
        <w:tabs>
          <w:tab w:val="left" w:pos="972"/>
        </w:tabs>
        <w:spacing w:after="0"/>
        <w:jc w:val="center"/>
        <w:rPr>
          <w:rFonts w:ascii="Verdana" w:hAnsi="Verdana" w:cs="Arial"/>
          <w:b/>
          <w:bCs/>
          <w:sz w:val="20"/>
          <w:szCs w:val="20"/>
        </w:rPr>
      </w:pPr>
    </w:p>
    <w:p w14:paraId="7432C40C" w14:textId="77777777" w:rsidR="00677117" w:rsidRDefault="00677117"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441D81B7" w14:textId="1D988D6B" w:rsidR="00593131" w:rsidRPr="002A47CD" w:rsidRDefault="00593131" w:rsidP="002A47CD">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3B06311B" w14:textId="77777777" w:rsidR="00593131" w:rsidRPr="00DC3BAD" w:rsidRDefault="00593131" w:rsidP="000C4AE7">
      <w:pPr>
        <w:spacing w:after="0"/>
        <w:jc w:val="center"/>
        <w:rPr>
          <w:rFonts w:ascii="Verdana" w:hAnsi="Verdana" w:cs="Arial"/>
          <w:sz w:val="20"/>
          <w:szCs w:val="20"/>
        </w:rPr>
      </w:pPr>
    </w:p>
    <w:p w14:paraId="436A7289" w14:textId="7D2D739E" w:rsidR="00651E66" w:rsidRPr="002628C1" w:rsidRDefault="00A85A84" w:rsidP="00651E66">
      <w:pPr>
        <w:spacing w:after="0"/>
        <w:jc w:val="both"/>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bookmarkStart w:id="0" w:name="_Hlk112068007"/>
      <w:r w:rsidR="00651E66">
        <w:rPr>
          <w:rFonts w:ascii="Verdana" w:hAnsi="Verdana" w:cs="Arial"/>
          <w:sz w:val="20"/>
          <w:szCs w:val="20"/>
        </w:rPr>
        <w:t xml:space="preserve"> </w:t>
      </w:r>
      <w:bookmarkStart w:id="1" w:name="_Hlk126932538"/>
      <w:r w:rsidR="00651E66">
        <w:rPr>
          <w:rFonts w:ascii="Verdana" w:hAnsi="Verdana" w:cs="Arial"/>
          <w:sz w:val="20"/>
          <w:szCs w:val="20"/>
        </w:rPr>
        <w:t>„</w:t>
      </w:r>
      <w:r w:rsidR="00651E66" w:rsidRPr="00651E66">
        <w:rPr>
          <w:rFonts w:ascii="Verdana" w:hAnsi="Verdana" w:cs="Arial"/>
          <w:b/>
          <w:bCs/>
          <w:sz w:val="20"/>
          <w:szCs w:val="20"/>
        </w:rPr>
        <w:t>Sukcesywna</w:t>
      </w:r>
      <w:r w:rsidR="00651E66">
        <w:rPr>
          <w:rFonts w:ascii="Verdana" w:hAnsi="Verdana" w:cs="Arial"/>
          <w:sz w:val="20"/>
          <w:szCs w:val="20"/>
        </w:rPr>
        <w:t xml:space="preserve"> </w:t>
      </w:r>
      <w:r w:rsidR="00651E66">
        <w:rPr>
          <w:rFonts w:ascii="Verdana" w:hAnsi="Verdana" w:cs="Arial"/>
          <w:b/>
          <w:sz w:val="20"/>
        </w:rPr>
        <w:t>dostawa do Instytutu Astronomicznego</w:t>
      </w:r>
      <w:r w:rsidR="00651E66" w:rsidRPr="00827C43">
        <w:rPr>
          <w:rFonts w:ascii="Verdana" w:hAnsi="Verdana" w:cs="Arial"/>
          <w:b/>
          <w:sz w:val="20"/>
        </w:rPr>
        <w:t xml:space="preserve"> </w:t>
      </w:r>
      <w:r w:rsidR="00651E66">
        <w:rPr>
          <w:rFonts w:ascii="Verdana" w:hAnsi="Verdana" w:cs="Arial"/>
          <w:b/>
          <w:sz w:val="20"/>
        </w:rPr>
        <w:t>Wydziału Fizyki i Astronomii Uniwersytetu Wrocławskiego oleju opałowego spełniającego normę PN-C-96024:2020-12</w:t>
      </w:r>
      <w:r w:rsidR="004C32CB">
        <w:rPr>
          <w:rFonts w:ascii="Verdana" w:hAnsi="Verdana" w:cs="Arial"/>
          <w:b/>
          <w:sz w:val="20"/>
        </w:rPr>
        <w:t xml:space="preserve"> </w:t>
      </w:r>
      <w:r w:rsidR="00651E66">
        <w:rPr>
          <w:rFonts w:ascii="Verdana" w:hAnsi="Verdana" w:cs="Arial"/>
          <w:b/>
          <w:sz w:val="20"/>
        </w:rPr>
        <w:t xml:space="preserve">.” </w:t>
      </w:r>
    </w:p>
    <w:bookmarkEnd w:id="1"/>
    <w:p w14:paraId="19020DC7" w14:textId="77777777" w:rsidR="00677117" w:rsidRDefault="00677117" w:rsidP="00651E66">
      <w:pPr>
        <w:pStyle w:val="Tekstpodstawowy"/>
        <w:tabs>
          <w:tab w:val="left" w:pos="2868"/>
        </w:tabs>
        <w:spacing w:line="276" w:lineRule="auto"/>
        <w:jc w:val="both"/>
        <w:rPr>
          <w:rFonts w:ascii="Verdana" w:hAnsi="Verdana" w:cs="Arial"/>
          <w:sz w:val="18"/>
          <w:szCs w:val="18"/>
        </w:rPr>
      </w:pPr>
    </w:p>
    <w:bookmarkEnd w:id="0"/>
    <w:p w14:paraId="24B7C469"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138E4F2B" w14:textId="77777777" w:rsidR="00677117" w:rsidRDefault="00677117" w:rsidP="00663BBC">
      <w:pPr>
        <w:pStyle w:val="Tekstpodstawowy"/>
        <w:tabs>
          <w:tab w:val="left" w:pos="2868"/>
        </w:tabs>
        <w:spacing w:line="276" w:lineRule="auto"/>
        <w:jc w:val="left"/>
        <w:rPr>
          <w:rFonts w:ascii="Verdana" w:hAnsi="Verdana" w:cs="Arial"/>
          <w:sz w:val="18"/>
          <w:szCs w:val="18"/>
        </w:rPr>
      </w:pPr>
    </w:p>
    <w:p w14:paraId="42027012" w14:textId="3CFEA004"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B95964" w:rsidRDefault="00C31C3C" w:rsidP="000C4AE7">
      <w:pPr>
        <w:pStyle w:val="Tekstpodstawowy"/>
        <w:tabs>
          <w:tab w:val="left" w:pos="435"/>
        </w:tabs>
        <w:spacing w:line="276" w:lineRule="auto"/>
        <w:jc w:val="left"/>
        <w:rPr>
          <w:rFonts w:ascii="Verdana" w:hAnsi="Verdana" w:cs="Arial"/>
          <w:sz w:val="20"/>
        </w:rPr>
      </w:pPr>
      <w:r w:rsidRPr="00B95964">
        <w:rPr>
          <w:rFonts w:ascii="Verdana" w:hAnsi="Verdana" w:cs="Arial"/>
          <w:sz w:val="20"/>
          <w:u w:val="single"/>
        </w:rPr>
        <w:t>Załączniki do S</w:t>
      </w:r>
      <w:r w:rsidR="008831B9" w:rsidRPr="00B95964">
        <w:rPr>
          <w:rFonts w:ascii="Verdana" w:hAnsi="Verdana" w:cs="Arial"/>
          <w:sz w:val="20"/>
          <w:u w:val="single"/>
        </w:rPr>
        <w:t>WZ:</w:t>
      </w:r>
    </w:p>
    <w:p w14:paraId="68A0F2F3" w14:textId="6FA5259A"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2DA07E1B" w14:textId="57DB894E" w:rsidR="003235BC" w:rsidRDefault="003235BC" w:rsidP="000C4AE7">
      <w:pPr>
        <w:pStyle w:val="Tekstpodstawowy"/>
        <w:spacing w:line="276" w:lineRule="auto"/>
        <w:ind w:left="2694" w:hanging="2694"/>
        <w:jc w:val="left"/>
        <w:rPr>
          <w:rFonts w:ascii="Verdana" w:hAnsi="Verdana" w:cs="Arial"/>
          <w:sz w:val="20"/>
        </w:rPr>
      </w:pPr>
      <w:r>
        <w:rPr>
          <w:rFonts w:ascii="Verdana" w:hAnsi="Verdana" w:cs="Arial"/>
          <w:sz w:val="20"/>
        </w:rPr>
        <w:t xml:space="preserve">Załącznik nr 1a:               Kalkulacja cenowa;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3AB53298" w14:textId="09C1F52B" w:rsidR="009919E3" w:rsidRPr="008A50A4"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5E0708">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t>Opis przedmiotu zamówienia;</w:t>
      </w:r>
    </w:p>
    <w:p w14:paraId="327A8353" w14:textId="70008F7E"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5E0708">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383C7A17"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5E0708">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4962671E"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sidR="00FF09D0">
        <w:rPr>
          <w:rFonts w:ascii="Verdana" w:hAnsi="Verdana" w:cs="Arial"/>
          <w:sz w:val="20"/>
        </w:rPr>
        <w:t>6</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bookmarkStart w:id="2" w:name="_Hlk114222021"/>
      <w:r>
        <w:rPr>
          <w:rFonts w:ascii="Verdana" w:hAnsi="Verdana" w:cs="Arial"/>
          <w:sz w:val="20"/>
        </w:rPr>
        <w:t>O</w:t>
      </w:r>
      <w:r w:rsidRPr="00703891">
        <w:rPr>
          <w:rFonts w:ascii="Verdana" w:hAnsi="Verdana" w:cs="Arial"/>
          <w:sz w:val="20"/>
        </w:rPr>
        <w:t>świadczenie wykonawców wspólnie ubiegających się o udzielenie zamówienia</w:t>
      </w:r>
    </w:p>
    <w:p w14:paraId="5F1AD51F" w14:textId="77777777" w:rsidR="00A234CC" w:rsidRDefault="00A234CC" w:rsidP="004647C0">
      <w:pPr>
        <w:pStyle w:val="Tekstpodstawowy"/>
        <w:spacing w:line="276" w:lineRule="auto"/>
        <w:ind w:left="2694" w:hanging="2680"/>
        <w:jc w:val="left"/>
        <w:rPr>
          <w:rFonts w:ascii="Verdana" w:hAnsi="Verdana" w:cs="Arial"/>
          <w:sz w:val="20"/>
        </w:rPr>
      </w:pPr>
    </w:p>
    <w:bookmarkEnd w:id="2"/>
    <w:p w14:paraId="17C03DD9" w14:textId="0CB6C5D8" w:rsidR="00F82ED0" w:rsidRDefault="00F82ED0" w:rsidP="00853FD5">
      <w:pPr>
        <w:spacing w:after="0"/>
        <w:ind w:left="5812" w:hanging="5812"/>
        <w:rPr>
          <w:rFonts w:ascii="Verdana" w:hAnsi="Verdana" w:cs="Arial"/>
          <w:iCs/>
          <w:sz w:val="20"/>
          <w:szCs w:val="20"/>
        </w:rPr>
      </w:pPr>
    </w:p>
    <w:p w14:paraId="5AD095FB" w14:textId="0F16A5F6" w:rsidR="004634F6" w:rsidRDefault="004634F6" w:rsidP="00853FD5">
      <w:pPr>
        <w:spacing w:after="0"/>
        <w:ind w:left="5812" w:hanging="5812"/>
        <w:rPr>
          <w:rFonts w:ascii="Verdana" w:hAnsi="Verdana" w:cs="Arial"/>
          <w:iCs/>
          <w:sz w:val="20"/>
          <w:szCs w:val="20"/>
        </w:rPr>
      </w:pPr>
    </w:p>
    <w:p w14:paraId="72E997CB" w14:textId="06714741" w:rsidR="004634F6" w:rsidRDefault="004634F6" w:rsidP="00853FD5">
      <w:pPr>
        <w:spacing w:after="0"/>
        <w:ind w:left="5812" w:hanging="5812"/>
        <w:rPr>
          <w:rFonts w:ascii="Verdana" w:hAnsi="Verdana" w:cs="Arial"/>
          <w:iCs/>
          <w:sz w:val="20"/>
          <w:szCs w:val="20"/>
        </w:rPr>
      </w:pPr>
    </w:p>
    <w:p w14:paraId="42C72982" w14:textId="6D903019" w:rsidR="004634F6" w:rsidRDefault="004634F6" w:rsidP="00853FD5">
      <w:pPr>
        <w:spacing w:after="0"/>
        <w:ind w:left="5812" w:hanging="5812"/>
        <w:rPr>
          <w:rFonts w:ascii="Verdana" w:hAnsi="Verdana" w:cs="Arial"/>
          <w:iCs/>
          <w:sz w:val="20"/>
          <w:szCs w:val="20"/>
        </w:rPr>
      </w:pPr>
    </w:p>
    <w:p w14:paraId="4F92210C" w14:textId="340AADD7" w:rsidR="004634F6" w:rsidRDefault="004634F6" w:rsidP="00853FD5">
      <w:pPr>
        <w:spacing w:after="0"/>
        <w:ind w:left="5812" w:hanging="5812"/>
        <w:rPr>
          <w:rFonts w:ascii="Verdana" w:hAnsi="Verdana" w:cs="Arial"/>
          <w:iCs/>
          <w:sz w:val="20"/>
          <w:szCs w:val="20"/>
        </w:rPr>
      </w:pPr>
    </w:p>
    <w:p w14:paraId="18BBDAD6" w14:textId="79C71363" w:rsidR="004634F6" w:rsidRDefault="004634F6" w:rsidP="00853FD5">
      <w:pPr>
        <w:spacing w:after="0"/>
        <w:ind w:left="5812" w:hanging="5812"/>
        <w:rPr>
          <w:rFonts w:ascii="Verdana" w:hAnsi="Verdana" w:cs="Arial"/>
          <w:iCs/>
          <w:sz w:val="20"/>
          <w:szCs w:val="20"/>
        </w:rPr>
      </w:pPr>
    </w:p>
    <w:p w14:paraId="653FC063" w14:textId="59C486E1" w:rsidR="004634F6" w:rsidRDefault="004634F6" w:rsidP="00853FD5">
      <w:pPr>
        <w:spacing w:after="0"/>
        <w:ind w:left="5812" w:hanging="5812"/>
        <w:rPr>
          <w:rFonts w:ascii="Verdana" w:hAnsi="Verdana" w:cs="Arial"/>
          <w:iCs/>
          <w:sz w:val="20"/>
          <w:szCs w:val="20"/>
        </w:rPr>
      </w:pPr>
    </w:p>
    <w:p w14:paraId="7E1E8C2B" w14:textId="77777777" w:rsidR="004634F6" w:rsidRDefault="004634F6" w:rsidP="00853FD5">
      <w:pPr>
        <w:spacing w:after="0"/>
        <w:ind w:left="5812" w:hanging="5812"/>
        <w:rPr>
          <w:rFonts w:ascii="Verdana" w:hAnsi="Verdana"/>
          <w:iCs/>
          <w:sz w:val="20"/>
          <w:szCs w:val="20"/>
          <w:u w:val="single"/>
        </w:rPr>
      </w:pPr>
    </w:p>
    <w:p w14:paraId="47B1FB27" w14:textId="77777777" w:rsidR="00F82ED0" w:rsidRDefault="00F82ED0" w:rsidP="00853FD5">
      <w:pPr>
        <w:spacing w:after="0"/>
        <w:ind w:left="5812" w:hanging="5812"/>
        <w:rPr>
          <w:rFonts w:ascii="Verdana" w:hAnsi="Verdana"/>
          <w:iCs/>
          <w:sz w:val="20"/>
          <w:szCs w:val="20"/>
          <w:u w:val="single"/>
        </w:rPr>
      </w:pPr>
    </w:p>
    <w:p w14:paraId="30339A2A" w14:textId="77777777" w:rsidR="00F82ED0" w:rsidRDefault="00F82ED0" w:rsidP="00853FD5">
      <w:pPr>
        <w:spacing w:after="0"/>
        <w:ind w:left="5812" w:hanging="5812"/>
        <w:rPr>
          <w:rFonts w:ascii="Verdana" w:hAnsi="Verdana"/>
          <w:iCs/>
          <w:sz w:val="20"/>
          <w:szCs w:val="20"/>
          <w:u w:val="single"/>
        </w:rPr>
      </w:pPr>
    </w:p>
    <w:p w14:paraId="1C29B4C1" w14:textId="77777777" w:rsidR="00F82ED0" w:rsidRDefault="00F82ED0" w:rsidP="00853FD5">
      <w:pPr>
        <w:spacing w:after="0"/>
        <w:ind w:left="5812" w:hanging="5812"/>
        <w:rPr>
          <w:rFonts w:ascii="Verdana" w:hAnsi="Verdana"/>
          <w:iCs/>
          <w:sz w:val="20"/>
          <w:szCs w:val="20"/>
          <w:u w:val="single"/>
        </w:rPr>
      </w:pPr>
    </w:p>
    <w:p w14:paraId="15AFFE8C" w14:textId="4F143F6F" w:rsidR="00F36973" w:rsidRPr="00853FD5" w:rsidRDefault="00853FD5" w:rsidP="00B10DFD">
      <w:pPr>
        <w:spacing w:after="0"/>
        <w:rPr>
          <w:rFonts w:ascii="Verdana" w:hAnsi="Verdana" w:cs="Arial"/>
          <w:b/>
          <w:iCs/>
          <w:sz w:val="20"/>
          <w:szCs w:val="20"/>
        </w:rPr>
      </w:pPr>
      <w:r w:rsidRPr="00853FD5">
        <w:rPr>
          <w:rFonts w:ascii="Verdana" w:hAnsi="Verdana" w:cs="Arial"/>
          <w:iCs/>
          <w:sz w:val="20"/>
          <w:szCs w:val="20"/>
        </w:rPr>
        <w:t xml:space="preserve">                  </w:t>
      </w:r>
    </w:p>
    <w:p w14:paraId="6513F322" w14:textId="77777777" w:rsidR="00F36973" w:rsidRDefault="00F36973" w:rsidP="00677117">
      <w:pPr>
        <w:pStyle w:val="Tekstpodstawowy"/>
        <w:spacing w:line="276" w:lineRule="auto"/>
        <w:jc w:val="left"/>
        <w:rPr>
          <w:rFonts w:ascii="Verdana" w:hAnsi="Verdana" w:cs="Arial"/>
          <w:b/>
          <w:sz w:val="20"/>
        </w:rPr>
      </w:pPr>
    </w:p>
    <w:p w14:paraId="6D10677D" w14:textId="11B39056" w:rsidR="00677117" w:rsidRPr="001C4616" w:rsidRDefault="00F36973" w:rsidP="00B10DFD">
      <w:pPr>
        <w:pStyle w:val="Tekstpodstawowy"/>
        <w:spacing w:line="276" w:lineRule="auto"/>
        <w:jc w:val="right"/>
        <w:rPr>
          <w:rFonts w:ascii="Verdana" w:hAnsi="Verdana" w:cs="Arial"/>
          <w:bCs/>
          <w:sz w:val="20"/>
        </w:rPr>
      </w:pPr>
      <w:r>
        <w:rPr>
          <w:rFonts w:ascii="Verdana" w:hAnsi="Verdana" w:cs="Arial"/>
          <w:b/>
          <w:sz w:val="20"/>
        </w:rPr>
        <w:t xml:space="preserve">                                                         </w:t>
      </w:r>
      <w:r w:rsidR="008202D6" w:rsidRPr="00E7427D">
        <w:rPr>
          <w:rFonts w:ascii="Verdana" w:hAnsi="Verdana" w:cs="Arial"/>
          <w:bCs/>
          <w:sz w:val="20"/>
        </w:rPr>
        <w:t>ZATWIERDZIŁ</w:t>
      </w:r>
      <w:r w:rsidR="0072614A" w:rsidRPr="00E7427D">
        <w:rPr>
          <w:rFonts w:ascii="Verdana" w:hAnsi="Verdana" w:cs="Arial"/>
          <w:bCs/>
          <w:sz w:val="20"/>
        </w:rPr>
        <w:t>:</w:t>
      </w:r>
    </w:p>
    <w:p w14:paraId="4030031D" w14:textId="4849C178" w:rsidR="003E10DD" w:rsidRPr="002C1117" w:rsidRDefault="001C4616" w:rsidP="004634F6">
      <w:pPr>
        <w:pStyle w:val="Tekstpodstawowy"/>
        <w:ind w:left="5954"/>
        <w:jc w:val="right"/>
        <w:rPr>
          <w:rFonts w:ascii="Verdana" w:hAnsi="Verdana" w:cs="Arial"/>
          <w:bCs/>
          <w:sz w:val="20"/>
        </w:rPr>
      </w:pPr>
      <w:r w:rsidRPr="00E7427D">
        <w:rPr>
          <w:rFonts w:ascii="Verdana" w:hAnsi="Verdana" w:cs="Arial"/>
          <w:bCs/>
          <w:sz w:val="20"/>
        </w:rPr>
        <w:t>DYREKTOR GENERALN</w:t>
      </w:r>
      <w:r w:rsidR="001B5627">
        <w:rPr>
          <w:rFonts w:ascii="Verdana" w:hAnsi="Verdana" w:cs="Arial"/>
          <w:bCs/>
          <w:sz w:val="20"/>
        </w:rPr>
        <w:t>Y</w:t>
      </w:r>
      <w:r w:rsidRPr="00E7427D">
        <w:rPr>
          <w:rFonts w:ascii="Verdana" w:hAnsi="Verdana" w:cs="Arial"/>
          <w:bCs/>
          <w:sz w:val="20"/>
        </w:rPr>
        <w:t xml:space="preserve">                        </w:t>
      </w:r>
    </w:p>
    <w:p w14:paraId="79EDDA37" w14:textId="1B9C43D4" w:rsidR="00FB79D4" w:rsidRDefault="004634F6" w:rsidP="004634F6">
      <w:pPr>
        <w:pStyle w:val="Tekstpodstawowy"/>
        <w:ind w:left="5954"/>
        <w:jc w:val="right"/>
        <w:rPr>
          <w:rFonts w:ascii="Verdana" w:hAnsi="Verdana" w:cs="Arial"/>
          <w:b/>
          <w:sz w:val="20"/>
        </w:rPr>
      </w:pPr>
      <w:r>
        <w:rPr>
          <w:rFonts w:ascii="Verdana" w:hAnsi="Verdana" w:cs="Arial"/>
          <w:bCs/>
          <w:sz w:val="20"/>
        </w:rPr>
        <w:t>Mgr Elżbieta Solarewicz</w:t>
      </w:r>
    </w:p>
    <w:p w14:paraId="4081BBFE" w14:textId="1FDD8290" w:rsidR="00677117" w:rsidRDefault="00677117" w:rsidP="00677117">
      <w:pPr>
        <w:pStyle w:val="Tekstpodstawowy"/>
        <w:spacing w:line="276" w:lineRule="auto"/>
        <w:ind w:left="5954"/>
        <w:jc w:val="left"/>
        <w:rPr>
          <w:rFonts w:ascii="Verdana" w:hAnsi="Verdana" w:cs="Arial"/>
          <w:b/>
          <w:sz w:val="20"/>
        </w:rPr>
      </w:pPr>
    </w:p>
    <w:p w14:paraId="0FE68FA7" w14:textId="4A431675" w:rsidR="002C1117" w:rsidRDefault="002C1117" w:rsidP="00677117">
      <w:pPr>
        <w:pStyle w:val="Tekstpodstawowy"/>
        <w:spacing w:line="276" w:lineRule="auto"/>
        <w:ind w:left="5954"/>
        <w:jc w:val="left"/>
        <w:rPr>
          <w:rFonts w:ascii="Verdana" w:hAnsi="Verdana" w:cs="Arial"/>
          <w:b/>
          <w:sz w:val="20"/>
        </w:rPr>
      </w:pPr>
    </w:p>
    <w:p w14:paraId="0AC15D6D" w14:textId="77777777" w:rsidR="002C1117" w:rsidRPr="00677117" w:rsidRDefault="002C1117" w:rsidP="00677117">
      <w:pPr>
        <w:pStyle w:val="Tekstpodstawowy"/>
        <w:spacing w:line="276" w:lineRule="auto"/>
        <w:ind w:left="5954"/>
        <w:jc w:val="left"/>
        <w:rPr>
          <w:rFonts w:ascii="Verdana" w:hAnsi="Verdana" w:cs="Arial"/>
          <w:b/>
          <w:sz w:val="20"/>
        </w:rPr>
      </w:pPr>
    </w:p>
    <w:p w14:paraId="2D39C5C2" w14:textId="618B4B82" w:rsidR="009D241F" w:rsidRDefault="0072614A" w:rsidP="001C4616">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4F4ED8">
        <w:rPr>
          <w:rFonts w:ascii="Verdana" w:hAnsi="Verdana" w:cs="Arial"/>
          <w:bCs/>
          <w:sz w:val="20"/>
          <w:szCs w:val="20"/>
        </w:rPr>
        <w:t>luty</w:t>
      </w:r>
      <w:r w:rsidR="008575A0">
        <w:rPr>
          <w:rFonts w:ascii="Verdana" w:hAnsi="Verdana" w:cs="Arial"/>
          <w:bCs/>
          <w:sz w:val="20"/>
          <w:szCs w:val="20"/>
        </w:rPr>
        <w:t xml:space="preserve"> </w:t>
      </w:r>
      <w:r w:rsidR="008202D6">
        <w:rPr>
          <w:rFonts w:ascii="Verdana" w:hAnsi="Verdana" w:cs="Arial"/>
          <w:bCs/>
          <w:sz w:val="20"/>
          <w:szCs w:val="20"/>
        </w:rPr>
        <w:t>202</w:t>
      </w:r>
      <w:r w:rsidR="004F4ED8">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FA6607">
      <w:pPr>
        <w:pStyle w:val="Bezodstpw"/>
        <w:numPr>
          <w:ilvl w:val="0"/>
          <w:numId w:val="36"/>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FA6607">
      <w:pPr>
        <w:pStyle w:val="Bezodstpw"/>
        <w:numPr>
          <w:ilvl w:val="0"/>
          <w:numId w:val="36"/>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21F27901" w:rsidR="00051F33" w:rsidRDefault="00051F33" w:rsidP="00FA6607">
      <w:pPr>
        <w:pStyle w:val="Bezodstpw"/>
        <w:numPr>
          <w:ilvl w:val="0"/>
          <w:numId w:val="36"/>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863A25">
        <w:rPr>
          <w:rFonts w:ascii="Verdana" w:eastAsia="Verdana" w:hAnsi="Verdana"/>
          <w:b/>
          <w:sz w:val="20"/>
          <w:szCs w:val="20"/>
        </w:rPr>
        <w:t>Marta Rochala</w:t>
      </w:r>
    </w:p>
    <w:p w14:paraId="57C6F2AE" w14:textId="645E4965"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poczta elektroniczna: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 xml:space="preserve">, </w:t>
      </w:r>
      <w:r w:rsidR="00863A25">
        <w:rPr>
          <w:rStyle w:val="Hipercze"/>
          <w:rFonts w:ascii="Verdana" w:eastAsia="Verdana" w:hAnsi="Verdana"/>
          <w:sz w:val="20"/>
          <w:szCs w:val="20"/>
        </w:rPr>
        <w:t>marta.rochala</w:t>
      </w:r>
      <w:r w:rsidR="000067CB">
        <w:rPr>
          <w:rStyle w:val="Hipercze"/>
          <w:rFonts w:ascii="Verdana" w:eastAsia="Verdana" w:hAnsi="Verdana"/>
          <w:sz w:val="20"/>
          <w:szCs w:val="20"/>
        </w:rPr>
        <w:t>@uwr.edu.pl</w:t>
      </w:r>
    </w:p>
    <w:p w14:paraId="39E4592D" w14:textId="77777777" w:rsidR="009E5DD5" w:rsidRDefault="00051F33" w:rsidP="009E5DD5">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3FA24F0"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7:30–15:30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FA6607">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FA6607">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FA6607">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FA6607">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FA6607">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FA6607">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FA6607">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FA660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FA6607">
      <w:pPr>
        <w:numPr>
          <w:ilvl w:val="0"/>
          <w:numId w:val="18"/>
        </w:numPr>
        <w:spacing w:after="0"/>
        <w:ind w:left="504" w:hanging="284"/>
        <w:jc w:val="both"/>
        <w:rPr>
          <w:rFonts w:ascii="Verdana" w:hAnsi="Verdana" w:cs="Arial"/>
          <w:sz w:val="20"/>
          <w:szCs w:val="20"/>
        </w:rPr>
      </w:pPr>
      <w:r>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FA660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FA660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FA660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FA660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FA660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FA660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FA6607">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3FBA840B" w14:textId="54C0D7BF" w:rsidR="00C63EAA" w:rsidRPr="00C63EAA" w:rsidRDefault="00C63EAA" w:rsidP="009E42F4">
      <w:pPr>
        <w:pStyle w:val="Akapitzlist"/>
        <w:numPr>
          <w:ilvl w:val="0"/>
          <w:numId w:val="25"/>
        </w:numPr>
        <w:spacing w:after="0" w:line="276" w:lineRule="auto"/>
        <w:ind w:left="425" w:hanging="425"/>
        <w:jc w:val="both"/>
        <w:rPr>
          <w:rFonts w:ascii="Verdana" w:hAnsi="Verdana"/>
          <w:sz w:val="20"/>
          <w:szCs w:val="20"/>
        </w:rPr>
      </w:pPr>
      <w:r w:rsidRPr="00633737">
        <w:rPr>
          <w:rFonts w:ascii="Verdana" w:hAnsi="Verdana"/>
          <w:sz w:val="20"/>
          <w:szCs w:val="20"/>
        </w:rPr>
        <w:t xml:space="preserve">Rodzaj zamówienia: </w:t>
      </w:r>
      <w:r w:rsidR="00AB4232">
        <w:rPr>
          <w:rFonts w:ascii="Verdana" w:hAnsi="Verdana"/>
          <w:sz w:val="20"/>
          <w:szCs w:val="20"/>
        </w:rPr>
        <w:t>dostawa</w:t>
      </w:r>
      <w:r w:rsidRPr="00633737">
        <w:rPr>
          <w:rFonts w:ascii="Verdana" w:hAnsi="Verdana"/>
          <w:sz w:val="20"/>
          <w:szCs w:val="20"/>
        </w:rPr>
        <w:t>.</w:t>
      </w:r>
    </w:p>
    <w:p w14:paraId="17754BA0" w14:textId="47BC9FC8" w:rsidR="00AB4232" w:rsidRDefault="00A96C8E" w:rsidP="009E42F4">
      <w:pPr>
        <w:pStyle w:val="Akapitzlist"/>
        <w:numPr>
          <w:ilvl w:val="0"/>
          <w:numId w:val="25"/>
        </w:numPr>
        <w:spacing w:after="0" w:line="276" w:lineRule="auto"/>
        <w:jc w:val="both"/>
        <w:rPr>
          <w:rFonts w:ascii="Verdana" w:hAnsi="Verdana" w:cs="Verdana"/>
          <w:bCs/>
          <w:sz w:val="20"/>
          <w:szCs w:val="20"/>
        </w:rPr>
      </w:pPr>
      <w:r w:rsidRPr="00D66ED2">
        <w:rPr>
          <w:rFonts w:ascii="Verdana" w:hAnsi="Verdana" w:cs="Verdana"/>
          <w:sz w:val="20"/>
          <w:szCs w:val="20"/>
        </w:rPr>
        <w:t>Przedmiot</w:t>
      </w:r>
      <w:r w:rsidR="00A07E8A" w:rsidRPr="00D66ED2">
        <w:rPr>
          <w:rFonts w:ascii="Verdana" w:hAnsi="Verdana" w:cs="Verdana"/>
          <w:sz w:val="20"/>
          <w:szCs w:val="20"/>
        </w:rPr>
        <w:t>em z</w:t>
      </w:r>
      <w:r w:rsidRPr="00D66ED2">
        <w:rPr>
          <w:rFonts w:ascii="Verdana" w:hAnsi="Verdana" w:cs="Verdana"/>
          <w:sz w:val="20"/>
          <w:szCs w:val="20"/>
        </w:rPr>
        <w:t xml:space="preserve">amówienia </w:t>
      </w:r>
      <w:r w:rsidR="00A07E8A" w:rsidRPr="00D66ED2">
        <w:rPr>
          <w:rFonts w:ascii="Verdana" w:hAnsi="Verdana" w:cs="Verdana"/>
          <w:sz w:val="20"/>
          <w:szCs w:val="20"/>
        </w:rPr>
        <w:t xml:space="preserve">jest </w:t>
      </w:r>
      <w:r w:rsidR="009E42F4" w:rsidRPr="009E42F4">
        <w:rPr>
          <w:rFonts w:ascii="Verdana" w:hAnsi="Verdana" w:cs="Verdana"/>
          <w:bCs/>
          <w:sz w:val="20"/>
          <w:szCs w:val="20"/>
        </w:rPr>
        <w:t>sukcesywna dostawa oleju opałowego lekkiego, spełniającego normę PN-C-96024:20</w:t>
      </w:r>
      <w:r w:rsidR="008306CC">
        <w:rPr>
          <w:rFonts w:ascii="Verdana" w:hAnsi="Verdana" w:cs="Verdana"/>
          <w:bCs/>
          <w:sz w:val="20"/>
          <w:szCs w:val="20"/>
        </w:rPr>
        <w:t>20-12</w:t>
      </w:r>
      <w:r w:rsidR="009E42F4" w:rsidRPr="009E42F4">
        <w:rPr>
          <w:rFonts w:ascii="Verdana" w:hAnsi="Verdana" w:cs="Verdana"/>
          <w:bCs/>
          <w:sz w:val="20"/>
          <w:szCs w:val="20"/>
        </w:rPr>
        <w:t xml:space="preserve"> lub równoważnego</w:t>
      </w:r>
      <w:r w:rsidR="009E42F4">
        <w:rPr>
          <w:rFonts w:ascii="Verdana" w:hAnsi="Verdana" w:cs="Verdana"/>
          <w:bCs/>
          <w:sz w:val="20"/>
          <w:szCs w:val="20"/>
        </w:rPr>
        <w:t xml:space="preserve"> do </w:t>
      </w:r>
      <w:r w:rsidR="009E42F4" w:rsidRPr="009E42F4">
        <w:rPr>
          <w:rFonts w:ascii="Verdana" w:hAnsi="Verdana" w:cs="Verdana"/>
          <w:bCs/>
          <w:sz w:val="20"/>
          <w:szCs w:val="20"/>
          <w:lang w:eastAsia="pl-PL"/>
        </w:rPr>
        <w:t>Instytutu Astronomicznego Wydział Fizyki i Astronomii Uniwersytetu Wrocławskiego</w:t>
      </w:r>
      <w:r w:rsidR="0086207D">
        <w:rPr>
          <w:rFonts w:ascii="Verdana" w:hAnsi="Verdana" w:cs="Verdana"/>
          <w:bCs/>
          <w:sz w:val="20"/>
          <w:szCs w:val="20"/>
          <w:lang w:eastAsia="pl-PL"/>
        </w:rPr>
        <w:t>. Miejsce dostawy są kotłownie IA UWr, zlokalizowane w:</w:t>
      </w:r>
    </w:p>
    <w:p w14:paraId="796F9072" w14:textId="77777777" w:rsidR="0086207D" w:rsidRDefault="0086207D" w:rsidP="0086207D">
      <w:pPr>
        <w:pStyle w:val="Akapitzlist"/>
        <w:numPr>
          <w:ilvl w:val="1"/>
          <w:numId w:val="58"/>
        </w:numPr>
        <w:spacing w:after="0" w:line="276" w:lineRule="auto"/>
        <w:jc w:val="both"/>
        <w:rPr>
          <w:rFonts w:ascii="Verdana" w:hAnsi="Verdana" w:cs="Verdana"/>
          <w:bCs/>
          <w:sz w:val="20"/>
          <w:szCs w:val="20"/>
        </w:rPr>
      </w:pPr>
      <w:r>
        <w:rPr>
          <w:rFonts w:ascii="Verdana" w:hAnsi="Verdana" w:cs="Verdana"/>
          <w:bCs/>
          <w:sz w:val="20"/>
          <w:szCs w:val="20"/>
          <w:lang w:eastAsia="pl-PL"/>
        </w:rPr>
        <w:t>Wrocław, ul. Kopernika 11;</w:t>
      </w:r>
    </w:p>
    <w:p w14:paraId="0D20A69C" w14:textId="63262E25" w:rsidR="0086207D" w:rsidRDefault="0086207D" w:rsidP="0086207D">
      <w:pPr>
        <w:pStyle w:val="Akapitzlist"/>
        <w:numPr>
          <w:ilvl w:val="1"/>
          <w:numId w:val="58"/>
        </w:numPr>
        <w:spacing w:after="0" w:line="276" w:lineRule="auto"/>
        <w:jc w:val="both"/>
        <w:rPr>
          <w:rFonts w:ascii="Verdana" w:hAnsi="Verdana" w:cs="Verdana"/>
          <w:bCs/>
          <w:sz w:val="20"/>
          <w:szCs w:val="20"/>
        </w:rPr>
      </w:pPr>
      <w:r>
        <w:rPr>
          <w:rFonts w:ascii="Verdana" w:hAnsi="Verdana" w:cs="Verdana"/>
          <w:bCs/>
          <w:sz w:val="20"/>
          <w:szCs w:val="20"/>
          <w:lang w:eastAsia="pl-PL"/>
        </w:rPr>
        <w:t xml:space="preserve">Filia IA UWr w Białkowie, 56 – 160 Białków 9 ( koło Wińska, powiat wołowski)  </w:t>
      </w:r>
    </w:p>
    <w:p w14:paraId="1F8D7FA5" w14:textId="12669298" w:rsidR="00752647" w:rsidRPr="00752647" w:rsidRDefault="008D3C41"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cs="Verdana"/>
          <w:bCs/>
          <w:sz w:val="20"/>
          <w:szCs w:val="20"/>
        </w:rPr>
        <w:t>Przedmiot umowy będzie dostarczony na koszt i ryzyko Wykonawcy do miejsca dostawy, to jest do zbiorników na olej opałowy, zainstalowanych w kotłowni Instytutu Astronomicznego Uniwersytetu Wrocławskiego we Wrocławiu ul. Kopernika 11 oraz do zbiornika na olej opałowy, zainstalowanego w kotłowni filii Instytutu Astronomicznego w Białkowie, 51-160 Białków nr 9, koło Wińska.</w:t>
      </w:r>
    </w:p>
    <w:p w14:paraId="479B075D" w14:textId="4DD701E4" w:rsidR="00752647" w:rsidRPr="001703A8" w:rsidRDefault="00752647" w:rsidP="00752647">
      <w:pPr>
        <w:pStyle w:val="Akapitzlist"/>
        <w:numPr>
          <w:ilvl w:val="0"/>
          <w:numId w:val="25"/>
        </w:numPr>
        <w:spacing w:after="0"/>
        <w:jc w:val="both"/>
        <w:rPr>
          <w:rFonts w:ascii="Verdana" w:hAnsi="Verdana"/>
          <w:sz w:val="20"/>
          <w:szCs w:val="20"/>
        </w:rPr>
      </w:pPr>
      <w:r w:rsidRPr="001703A8">
        <w:rPr>
          <w:rFonts w:ascii="Verdana" w:hAnsi="Verdana"/>
          <w:sz w:val="20"/>
          <w:szCs w:val="20"/>
        </w:rPr>
        <w:t xml:space="preserve">Dostawa oleju opałowego lekkiego będzie odbywać się sukcesywnie, w miarę potrzeby </w:t>
      </w:r>
      <w:r>
        <w:rPr>
          <w:rFonts w:ascii="Verdana" w:hAnsi="Verdana"/>
          <w:sz w:val="20"/>
          <w:szCs w:val="20"/>
        </w:rPr>
        <w:t>Zamawiającego</w:t>
      </w:r>
      <w:r w:rsidRPr="001703A8">
        <w:rPr>
          <w:rFonts w:ascii="Verdana" w:hAnsi="Verdana"/>
          <w:sz w:val="20"/>
          <w:szCs w:val="20"/>
        </w:rPr>
        <w:t xml:space="preserve">, każdorazowo na podstawie zamówienia częściowego składanego przez </w:t>
      </w:r>
      <w:r>
        <w:rPr>
          <w:rFonts w:ascii="Verdana" w:hAnsi="Verdana"/>
          <w:sz w:val="20"/>
          <w:szCs w:val="20"/>
        </w:rPr>
        <w:t>Zamawiającego</w:t>
      </w:r>
      <w:r w:rsidRPr="001703A8">
        <w:rPr>
          <w:rFonts w:ascii="Verdana" w:hAnsi="Verdana"/>
          <w:sz w:val="20"/>
          <w:szCs w:val="20"/>
        </w:rPr>
        <w:t>, określającego ilość i termin</w:t>
      </w:r>
      <w:r>
        <w:rPr>
          <w:rFonts w:ascii="Verdana" w:hAnsi="Verdana"/>
          <w:sz w:val="20"/>
          <w:szCs w:val="20"/>
        </w:rPr>
        <w:t xml:space="preserve"> i miejsce</w:t>
      </w:r>
      <w:r w:rsidRPr="001703A8">
        <w:rPr>
          <w:rFonts w:ascii="Verdana" w:hAnsi="Verdana"/>
          <w:sz w:val="20"/>
          <w:szCs w:val="20"/>
        </w:rPr>
        <w:t xml:space="preserve"> dostawy.</w:t>
      </w:r>
    </w:p>
    <w:p w14:paraId="217644F7" w14:textId="2657AB19" w:rsidR="00752647" w:rsidRPr="001703A8" w:rsidRDefault="00752647" w:rsidP="00752647">
      <w:pPr>
        <w:pStyle w:val="Akapitzlist"/>
        <w:numPr>
          <w:ilvl w:val="0"/>
          <w:numId w:val="25"/>
        </w:numPr>
        <w:spacing w:after="0"/>
        <w:jc w:val="both"/>
        <w:rPr>
          <w:rFonts w:ascii="Verdana" w:hAnsi="Verdana"/>
          <w:sz w:val="20"/>
          <w:szCs w:val="20"/>
        </w:rPr>
      </w:pPr>
      <w:r w:rsidRPr="001703A8">
        <w:rPr>
          <w:rFonts w:ascii="Verdana" w:hAnsi="Verdana"/>
          <w:sz w:val="20"/>
          <w:szCs w:val="20"/>
        </w:rPr>
        <w:t xml:space="preserve">Olej musi być dostarczany do </w:t>
      </w:r>
      <w:r w:rsidR="001B5627">
        <w:rPr>
          <w:rFonts w:ascii="Verdana" w:hAnsi="Verdana"/>
          <w:sz w:val="20"/>
          <w:szCs w:val="20"/>
        </w:rPr>
        <w:t>Zamawiającego</w:t>
      </w:r>
      <w:r>
        <w:rPr>
          <w:rFonts w:ascii="Verdana" w:hAnsi="Verdana"/>
          <w:sz w:val="20"/>
          <w:szCs w:val="20"/>
        </w:rPr>
        <w:t xml:space="preserve"> w dni robocze w godzinach: 9</w:t>
      </w:r>
      <w:r w:rsidRPr="001703A8">
        <w:rPr>
          <w:rFonts w:ascii="Verdana" w:hAnsi="Verdana"/>
          <w:sz w:val="20"/>
          <w:szCs w:val="20"/>
        </w:rPr>
        <w:t>:00 -</w:t>
      </w:r>
      <w:r>
        <w:rPr>
          <w:rFonts w:ascii="Verdana" w:hAnsi="Verdana"/>
          <w:sz w:val="20"/>
          <w:szCs w:val="20"/>
        </w:rPr>
        <w:t xml:space="preserve"> 15:00</w:t>
      </w:r>
      <w:r w:rsidR="004D5C50">
        <w:rPr>
          <w:rFonts w:ascii="Verdana" w:hAnsi="Verdana"/>
          <w:sz w:val="20"/>
          <w:szCs w:val="20"/>
        </w:rPr>
        <w:t>.</w:t>
      </w:r>
    </w:p>
    <w:p w14:paraId="51408AD3" w14:textId="77777777" w:rsidR="00752647" w:rsidRPr="00161250" w:rsidRDefault="00752647" w:rsidP="00752647">
      <w:pPr>
        <w:pStyle w:val="Akapitzlist"/>
        <w:numPr>
          <w:ilvl w:val="0"/>
          <w:numId w:val="25"/>
        </w:numPr>
        <w:spacing w:after="0" w:line="276" w:lineRule="auto"/>
        <w:jc w:val="both"/>
        <w:rPr>
          <w:rFonts w:ascii="Verdana" w:hAnsi="Verdana"/>
          <w:sz w:val="20"/>
          <w:szCs w:val="20"/>
        </w:rPr>
      </w:pPr>
      <w:r w:rsidRPr="001703A8">
        <w:rPr>
          <w:rFonts w:ascii="Verdana" w:hAnsi="Verdana"/>
          <w:sz w:val="20"/>
          <w:szCs w:val="20"/>
        </w:rPr>
        <w:t>Wykonawca jest zobowiązany do dostarczenia oleju opałowego w terminie 3 dni roboczych od zł</w:t>
      </w:r>
      <w:r>
        <w:rPr>
          <w:rFonts w:ascii="Verdana" w:hAnsi="Verdana"/>
          <w:sz w:val="20"/>
          <w:szCs w:val="20"/>
        </w:rPr>
        <w:t>ożenia zamówienia przez Zamawiającego</w:t>
      </w:r>
      <w:r w:rsidRPr="001703A8">
        <w:rPr>
          <w:rFonts w:ascii="Verdana" w:hAnsi="Verdana"/>
          <w:sz w:val="20"/>
          <w:szCs w:val="20"/>
        </w:rPr>
        <w:t>.</w:t>
      </w:r>
    </w:p>
    <w:p w14:paraId="06A84E57" w14:textId="03098705" w:rsidR="00C63EAA" w:rsidRPr="00752647" w:rsidRDefault="00C63EAA" w:rsidP="00A52156">
      <w:pPr>
        <w:pStyle w:val="Akapitzlist"/>
        <w:numPr>
          <w:ilvl w:val="0"/>
          <w:numId w:val="25"/>
        </w:numPr>
        <w:spacing w:after="0" w:line="276" w:lineRule="auto"/>
        <w:jc w:val="both"/>
        <w:rPr>
          <w:rFonts w:ascii="Verdana" w:hAnsi="Verdana" w:cs="Arial"/>
          <w:b/>
          <w:bCs/>
          <w:sz w:val="20"/>
          <w:szCs w:val="20"/>
        </w:rPr>
      </w:pPr>
      <w:r w:rsidRPr="00752647">
        <w:rPr>
          <w:rFonts w:ascii="Verdana" w:hAnsi="Verdana"/>
          <w:sz w:val="20"/>
          <w:szCs w:val="20"/>
        </w:rPr>
        <w:t xml:space="preserve">Szczegółowy </w:t>
      </w:r>
      <w:r w:rsidR="00824FC6" w:rsidRPr="00752647">
        <w:rPr>
          <w:rFonts w:ascii="Verdana" w:hAnsi="Verdana"/>
          <w:sz w:val="20"/>
          <w:szCs w:val="20"/>
        </w:rPr>
        <w:t xml:space="preserve">zakres dostawy znajduje się w </w:t>
      </w:r>
      <w:r w:rsidR="0086207D" w:rsidRPr="00752647">
        <w:rPr>
          <w:rFonts w:ascii="Verdana" w:hAnsi="Verdana"/>
          <w:sz w:val="20"/>
          <w:szCs w:val="20"/>
        </w:rPr>
        <w:t>O</w:t>
      </w:r>
      <w:r w:rsidRPr="00752647">
        <w:rPr>
          <w:rFonts w:ascii="Verdana" w:hAnsi="Verdana"/>
          <w:sz w:val="20"/>
          <w:szCs w:val="20"/>
        </w:rPr>
        <w:t xml:space="preserve">pis </w:t>
      </w:r>
      <w:r w:rsidR="0086207D" w:rsidRPr="00752647">
        <w:rPr>
          <w:rFonts w:ascii="Verdana" w:hAnsi="Verdana"/>
          <w:sz w:val="20"/>
          <w:szCs w:val="20"/>
        </w:rPr>
        <w:t>P</w:t>
      </w:r>
      <w:r w:rsidRPr="00752647">
        <w:rPr>
          <w:rFonts w:ascii="Verdana" w:hAnsi="Verdana"/>
          <w:sz w:val="20"/>
          <w:szCs w:val="20"/>
        </w:rPr>
        <w:t xml:space="preserve">rzedmiotu </w:t>
      </w:r>
      <w:r w:rsidR="0086207D" w:rsidRPr="00752647">
        <w:rPr>
          <w:rFonts w:ascii="Verdana" w:hAnsi="Verdana"/>
          <w:sz w:val="20"/>
          <w:szCs w:val="20"/>
        </w:rPr>
        <w:t>Z</w:t>
      </w:r>
      <w:r w:rsidRPr="00752647">
        <w:rPr>
          <w:rFonts w:ascii="Verdana" w:hAnsi="Verdana"/>
          <w:sz w:val="20"/>
          <w:szCs w:val="20"/>
        </w:rPr>
        <w:t xml:space="preserve">amówienia </w:t>
      </w:r>
      <w:r w:rsidR="00824FC6" w:rsidRPr="00752647">
        <w:rPr>
          <w:rFonts w:ascii="Verdana" w:hAnsi="Verdana"/>
          <w:sz w:val="20"/>
          <w:szCs w:val="20"/>
        </w:rPr>
        <w:t>stanowiącym</w:t>
      </w:r>
      <w:r w:rsidRPr="00752647">
        <w:rPr>
          <w:rFonts w:ascii="Verdana" w:hAnsi="Verdana"/>
          <w:sz w:val="20"/>
          <w:szCs w:val="20"/>
        </w:rPr>
        <w:t xml:space="preserve"> </w:t>
      </w:r>
      <w:bookmarkStart w:id="6" w:name="_Hlk126757194"/>
      <w:r w:rsidRPr="008B66C0">
        <w:rPr>
          <w:rFonts w:ascii="Verdana" w:hAnsi="Verdana"/>
          <w:sz w:val="20"/>
          <w:szCs w:val="20"/>
        </w:rPr>
        <w:t>załącznik nr 3 do SWZ</w:t>
      </w:r>
      <w:bookmarkEnd w:id="6"/>
      <w:r w:rsidRPr="00752647">
        <w:rPr>
          <w:rFonts w:ascii="Verdana" w:hAnsi="Verdana"/>
          <w:sz w:val="20"/>
          <w:szCs w:val="20"/>
        </w:rPr>
        <w:t xml:space="preserve">, oraz we wzorze Umowy, </w:t>
      </w:r>
      <w:r w:rsidRPr="008B66C0">
        <w:rPr>
          <w:rFonts w:ascii="Verdana" w:hAnsi="Verdana"/>
          <w:sz w:val="20"/>
          <w:szCs w:val="20"/>
        </w:rPr>
        <w:t xml:space="preserve">stanowiącym załącznik nr 4 do SWZ. </w:t>
      </w:r>
    </w:p>
    <w:p w14:paraId="73F9E5D0" w14:textId="77777777" w:rsidR="00C63EAA" w:rsidRPr="00C63EAA" w:rsidRDefault="00C63EAA" w:rsidP="009E42F4">
      <w:pPr>
        <w:pStyle w:val="Akapitzlist"/>
        <w:numPr>
          <w:ilvl w:val="0"/>
          <w:numId w:val="25"/>
        </w:numPr>
        <w:spacing w:after="0" w:line="276" w:lineRule="auto"/>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BA6D14" w14:textId="70C90BC3" w:rsidR="00C63EAA" w:rsidRDefault="00C63EAA" w:rsidP="009E42F4">
      <w:pPr>
        <w:pStyle w:val="Akapitzlist"/>
        <w:spacing w:after="0" w:line="276" w:lineRule="auto"/>
        <w:ind w:left="360"/>
        <w:jc w:val="both"/>
        <w:rPr>
          <w:rFonts w:ascii="Verdana" w:hAnsi="Verdana" w:cs="Arial"/>
          <w:sz w:val="20"/>
          <w:szCs w:val="20"/>
        </w:rPr>
      </w:pPr>
      <w:r w:rsidRPr="00C63EAA">
        <w:rPr>
          <w:rFonts w:ascii="Verdana" w:hAnsi="Verdana" w:cs="Arial"/>
          <w:sz w:val="20"/>
          <w:szCs w:val="20"/>
        </w:rPr>
        <w:t xml:space="preserve">Wykonawca na etapie realizacji zamówienia, wykonuje przedmiot zamówienia zgodnie z wymogami Zamawiającego. </w:t>
      </w:r>
    </w:p>
    <w:p w14:paraId="67DF95F1" w14:textId="77777777" w:rsidR="002D5134" w:rsidRPr="00E4345D" w:rsidRDefault="002D5134" w:rsidP="002D5134">
      <w:pPr>
        <w:pStyle w:val="Akapitzlist"/>
        <w:numPr>
          <w:ilvl w:val="0"/>
          <w:numId w:val="25"/>
        </w:numPr>
        <w:autoSpaceDE w:val="0"/>
        <w:autoSpaceDN w:val="0"/>
        <w:adjustRightInd w:val="0"/>
        <w:spacing w:after="0" w:line="276" w:lineRule="auto"/>
        <w:jc w:val="both"/>
        <w:rPr>
          <w:rFonts w:ascii="Verdana" w:hAnsi="Verdana" w:cs="Verdana"/>
          <w:color w:val="000000"/>
          <w:sz w:val="20"/>
          <w:szCs w:val="20"/>
        </w:rPr>
      </w:pPr>
      <w:r w:rsidRPr="00E4345D">
        <w:rPr>
          <w:rFonts w:ascii="Verdana" w:hAnsi="Verdana" w:cs="Verdana"/>
          <w:color w:val="000000"/>
          <w:sz w:val="20"/>
          <w:szCs w:val="20"/>
        </w:rPr>
        <w:t xml:space="preserve">Zamawiający wymaga, aby parametry oleju opałowego były zgodne z: </w:t>
      </w:r>
    </w:p>
    <w:p w14:paraId="0788274E" w14:textId="5278143D" w:rsidR="002D5134" w:rsidRPr="00E4345D" w:rsidRDefault="002D5134" w:rsidP="002D5134">
      <w:pPr>
        <w:pStyle w:val="Akapitzlist"/>
        <w:autoSpaceDE w:val="0"/>
        <w:autoSpaceDN w:val="0"/>
        <w:adjustRightInd w:val="0"/>
        <w:spacing w:after="0" w:line="276" w:lineRule="auto"/>
        <w:ind w:left="567" w:hanging="283"/>
        <w:jc w:val="both"/>
        <w:rPr>
          <w:rFonts w:ascii="Verdana" w:hAnsi="Verdana" w:cs="Verdana"/>
          <w:color w:val="000000"/>
          <w:sz w:val="20"/>
          <w:szCs w:val="20"/>
        </w:rPr>
      </w:pPr>
      <w:r>
        <w:rPr>
          <w:rFonts w:ascii="Verdana" w:hAnsi="Verdana" w:cs="Verdana"/>
          <w:color w:val="000000"/>
          <w:sz w:val="20"/>
          <w:szCs w:val="20"/>
        </w:rPr>
        <w:lastRenderedPageBreak/>
        <w:t xml:space="preserve"> </w:t>
      </w:r>
      <w:r w:rsidRPr="00E4345D">
        <w:rPr>
          <w:rFonts w:ascii="Verdana" w:hAnsi="Verdana" w:cs="Verdana"/>
          <w:color w:val="000000"/>
          <w:sz w:val="20"/>
          <w:szCs w:val="20"/>
        </w:rPr>
        <w:t>1) parametrami określonymi normą PN-C-96024:20</w:t>
      </w:r>
      <w:r>
        <w:rPr>
          <w:rFonts w:ascii="Verdana" w:hAnsi="Verdana" w:cs="Verdana"/>
          <w:color w:val="000000"/>
          <w:sz w:val="20"/>
          <w:szCs w:val="20"/>
        </w:rPr>
        <w:t>20-12</w:t>
      </w:r>
      <w:r w:rsidRPr="00E4345D">
        <w:rPr>
          <w:rFonts w:ascii="Verdana" w:hAnsi="Verdana" w:cs="Verdana"/>
          <w:color w:val="000000"/>
          <w:sz w:val="20"/>
          <w:szCs w:val="20"/>
        </w:rPr>
        <w:t xml:space="preserve"> w zakresie oleju opałowego lekkiego, </w:t>
      </w:r>
    </w:p>
    <w:p w14:paraId="6BD51F04" w14:textId="0282EB50" w:rsidR="002D5134" w:rsidRDefault="002D5134" w:rsidP="002B1BA0">
      <w:pPr>
        <w:pStyle w:val="Akapitzlist"/>
        <w:autoSpaceDE w:val="0"/>
        <w:autoSpaceDN w:val="0"/>
        <w:adjustRightInd w:val="0"/>
        <w:spacing w:after="0" w:line="276" w:lineRule="auto"/>
        <w:ind w:left="360"/>
        <w:jc w:val="both"/>
        <w:rPr>
          <w:rFonts w:ascii="Verdana" w:hAnsi="Verdana" w:cs="Verdana"/>
          <w:color w:val="000000"/>
          <w:sz w:val="20"/>
          <w:szCs w:val="20"/>
        </w:rPr>
      </w:pPr>
      <w:r w:rsidRPr="00E4345D">
        <w:rPr>
          <w:rFonts w:ascii="Verdana" w:hAnsi="Verdana" w:cs="Verdana"/>
          <w:color w:val="000000"/>
          <w:sz w:val="20"/>
          <w:szCs w:val="20"/>
        </w:rPr>
        <w:t>2) wymaganiami Rozporządzenia Ministra Energii z dnia 1 grudnia 2016 r. w sprawie wymagań jakościowych dotyczących zawartości siarki dla olejów oraz rodzajów instalacji i warunków, w których będą stosowane ciężkie oleje opałowe (Dz.U. z dnia 14 grudnia 2016 r. poz. 2008)</w:t>
      </w:r>
      <w:r w:rsidR="002B1BA0">
        <w:rPr>
          <w:rFonts w:ascii="Verdana" w:hAnsi="Verdana" w:cs="Verdana"/>
          <w:color w:val="000000"/>
          <w:sz w:val="20"/>
          <w:szCs w:val="20"/>
        </w:rPr>
        <w:t xml:space="preserve"> </w:t>
      </w:r>
      <w:r w:rsidRPr="002D5134">
        <w:rPr>
          <w:rFonts w:ascii="Verdana" w:hAnsi="Verdana" w:cs="Verdana"/>
          <w:color w:val="000000"/>
          <w:sz w:val="20"/>
          <w:szCs w:val="20"/>
        </w:rPr>
        <w:t xml:space="preserve">tj.: </w:t>
      </w:r>
    </w:p>
    <w:p w14:paraId="33A8A173"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Gęstość w temperaturze 15 st. C nie wyższa niż 860 kg/m3;</w:t>
      </w:r>
    </w:p>
    <w:p w14:paraId="6746861A"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Wartość opałowa min 42,6 MJ/kg;</w:t>
      </w:r>
    </w:p>
    <w:p w14:paraId="17937EAC"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Temperatura zapłonu min. 56 st. C</w:t>
      </w:r>
    </w:p>
    <w:p w14:paraId="106F3D31"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Lepkość kinetyczna w temperaturze 20 st. C max. 6 mm2/s</w:t>
      </w:r>
    </w:p>
    <w:p w14:paraId="168B36D4"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siarki max 0,1 % (m/m);</w:t>
      </w:r>
    </w:p>
    <w:p w14:paraId="75C31511"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wody max. 200 mg/kg;</w:t>
      </w:r>
    </w:p>
    <w:p w14:paraId="580C13E7" w14:textId="77777777"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zanieczyszczeń stałych max. 24 mg/kg;</w:t>
      </w:r>
    </w:p>
    <w:p w14:paraId="738A07F8" w14:textId="1917E4DC" w:rsidR="002B1BA0" w:rsidRPr="002B1BA0" w:rsidRDefault="002B1BA0" w:rsidP="002B1BA0">
      <w:pPr>
        <w:pStyle w:val="Akapitzlist"/>
        <w:numPr>
          <w:ilvl w:val="0"/>
          <w:numId w:val="59"/>
        </w:numPr>
        <w:spacing w:after="0" w:line="276" w:lineRule="auto"/>
        <w:rPr>
          <w:rFonts w:ascii="Verdana" w:hAnsi="Verdana" w:cs="Verdana"/>
          <w:bCs/>
          <w:color w:val="000000"/>
          <w:sz w:val="20"/>
          <w:szCs w:val="20"/>
        </w:rPr>
      </w:pPr>
      <w:r w:rsidRPr="002B1BA0">
        <w:rPr>
          <w:rFonts w:ascii="Verdana" w:hAnsi="Verdana" w:cs="Verdana"/>
          <w:bCs/>
          <w:color w:val="000000"/>
          <w:sz w:val="20"/>
          <w:szCs w:val="20"/>
        </w:rPr>
        <w:t>Zawartość barwnika S Red 19 min. 6,3 mg/l</w:t>
      </w:r>
    </w:p>
    <w:p w14:paraId="6FE07F26" w14:textId="373AD7E3" w:rsidR="00A41CAE" w:rsidRPr="00A41CAE" w:rsidRDefault="00A41CAE" w:rsidP="00A41CAE">
      <w:pPr>
        <w:pStyle w:val="Akapitzlist"/>
        <w:numPr>
          <w:ilvl w:val="0"/>
          <w:numId w:val="25"/>
        </w:numPr>
        <w:spacing w:after="0" w:line="276" w:lineRule="auto"/>
        <w:ind w:left="357" w:hanging="357"/>
        <w:jc w:val="both"/>
        <w:rPr>
          <w:rFonts w:ascii="Verdana" w:hAnsi="Verdana"/>
          <w:sz w:val="20"/>
          <w:szCs w:val="20"/>
        </w:rPr>
      </w:pPr>
      <w:r w:rsidRPr="00502BD4">
        <w:rPr>
          <w:rFonts w:ascii="Verdana" w:hAnsi="Verdana"/>
          <w:sz w:val="20"/>
          <w:szCs w:val="20"/>
        </w:rPr>
        <w:t>Planowana, łączna ilość dost</w:t>
      </w:r>
      <w:r>
        <w:rPr>
          <w:rFonts w:ascii="Verdana" w:hAnsi="Verdana"/>
          <w:sz w:val="20"/>
          <w:szCs w:val="20"/>
        </w:rPr>
        <w:t xml:space="preserve">aw oleju opałowego wynosi: </w:t>
      </w:r>
      <w:r w:rsidR="00840332">
        <w:rPr>
          <w:rFonts w:ascii="Verdana" w:hAnsi="Verdana"/>
          <w:sz w:val="20"/>
          <w:szCs w:val="20"/>
        </w:rPr>
        <w:t>maksymalnie</w:t>
      </w:r>
      <w:r w:rsidRPr="00A41CAE">
        <w:rPr>
          <w:rFonts w:ascii="Verdana" w:hAnsi="Verdana"/>
          <w:sz w:val="20"/>
          <w:szCs w:val="20"/>
        </w:rPr>
        <w:t xml:space="preserve"> </w:t>
      </w:r>
      <w:r>
        <w:rPr>
          <w:rFonts w:ascii="Verdana" w:hAnsi="Verdana"/>
          <w:sz w:val="20"/>
          <w:szCs w:val="20"/>
        </w:rPr>
        <w:t>9</w:t>
      </w:r>
      <w:r w:rsidRPr="00A41CAE">
        <w:rPr>
          <w:rFonts w:ascii="Verdana" w:hAnsi="Verdana"/>
          <w:sz w:val="20"/>
          <w:szCs w:val="20"/>
        </w:rPr>
        <w:t>0 m³</w:t>
      </w:r>
      <w:r>
        <w:rPr>
          <w:rFonts w:ascii="Verdana" w:hAnsi="Verdana"/>
          <w:sz w:val="20"/>
          <w:szCs w:val="20"/>
        </w:rPr>
        <w:t>.</w:t>
      </w:r>
      <w:r w:rsidRPr="00A41CAE">
        <w:rPr>
          <w:rFonts w:ascii="Verdana" w:hAnsi="Verdana"/>
          <w:sz w:val="20"/>
          <w:szCs w:val="20"/>
        </w:rPr>
        <w:t xml:space="preserve"> </w:t>
      </w:r>
    </w:p>
    <w:p w14:paraId="63E434D5" w14:textId="1A5DCD73" w:rsidR="00A41CAE" w:rsidRPr="00A07A0D" w:rsidRDefault="00A41CAE" w:rsidP="009B3DC5">
      <w:pPr>
        <w:pStyle w:val="Akapitzlist"/>
        <w:spacing w:after="0" w:line="276" w:lineRule="auto"/>
        <w:ind w:left="357"/>
        <w:jc w:val="both"/>
        <w:rPr>
          <w:rFonts w:ascii="Verdana" w:hAnsi="Verdana"/>
          <w:sz w:val="20"/>
          <w:szCs w:val="20"/>
        </w:rPr>
      </w:pPr>
      <w:r w:rsidRPr="00502BD4">
        <w:rPr>
          <w:rFonts w:ascii="Verdana" w:hAnsi="Verdana"/>
          <w:sz w:val="20"/>
          <w:szCs w:val="20"/>
        </w:rPr>
        <w:t xml:space="preserve">Jest to ilość szacunkowa. Ostateczna ilość zamówionego oleju opałowego </w:t>
      </w:r>
      <w:r>
        <w:rPr>
          <w:rFonts w:ascii="Verdana" w:hAnsi="Verdana"/>
          <w:sz w:val="20"/>
          <w:szCs w:val="20"/>
        </w:rPr>
        <w:t xml:space="preserve">dla każdej części zamówienia, </w:t>
      </w:r>
      <w:r w:rsidRPr="00851845">
        <w:rPr>
          <w:rFonts w:ascii="Verdana" w:hAnsi="Verdana"/>
          <w:sz w:val="20"/>
          <w:szCs w:val="20"/>
        </w:rPr>
        <w:t>będzie zależeć od poziomu cen w ciągu roku i limitu środków finansowych,</w:t>
      </w:r>
      <w:r w:rsidRPr="00502BD4">
        <w:rPr>
          <w:rFonts w:ascii="Verdana" w:hAnsi="Verdana"/>
          <w:sz w:val="20"/>
          <w:szCs w:val="20"/>
        </w:rPr>
        <w:t xml:space="preserve"> który zostanie określony w umowie. Dostawy będą realizowane sukcesywnie, w oparciu o rzeczywiste potrzeby Zamawiającego.  Zamawiający zastrzega sobie prawo do zmniejszenia ilości dostarczanego oleju </w:t>
      </w:r>
      <w:r w:rsidRPr="00176677">
        <w:rPr>
          <w:rFonts w:ascii="Verdana" w:hAnsi="Verdana"/>
          <w:sz w:val="20"/>
          <w:szCs w:val="20"/>
        </w:rPr>
        <w:t xml:space="preserve">o </w:t>
      </w:r>
      <w:r w:rsidR="00176677" w:rsidRPr="00176677">
        <w:rPr>
          <w:rFonts w:ascii="Verdana" w:hAnsi="Verdana"/>
          <w:sz w:val="20"/>
          <w:szCs w:val="20"/>
        </w:rPr>
        <w:t>50%</w:t>
      </w:r>
      <w:r w:rsidRPr="00176677">
        <w:rPr>
          <w:rFonts w:ascii="Verdana" w:hAnsi="Verdana"/>
          <w:sz w:val="20"/>
          <w:szCs w:val="20"/>
        </w:rPr>
        <w:t xml:space="preserve"> w</w:t>
      </w:r>
      <w:r w:rsidRPr="00502BD4">
        <w:rPr>
          <w:rFonts w:ascii="Verdana" w:hAnsi="Verdana"/>
          <w:sz w:val="20"/>
          <w:szCs w:val="20"/>
        </w:rPr>
        <w:t xml:space="preserve"> przypadku sprzyjających warunków atmosferycznych „łagodnej zimy”. Szacunkowe zużycie oleju opałowego ma zastosowanie tylko i wyłącznie kalkulacyjne, nie stanowi zobowiązania do jego zakupu. Rzeczywiste zużycie zakupionego oleju opałowego w trakcie realizacji umowy wynikać będzie wyłącznie z bieżących potrzeb Zamawiającego.</w:t>
      </w:r>
    </w:p>
    <w:p w14:paraId="1556CB77" w14:textId="77777777" w:rsidR="00872F1D" w:rsidRPr="00872F1D" w:rsidRDefault="00872F1D"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798402A4" w14:textId="4A348B5D" w:rsidR="00593131" w:rsidRPr="009B3DC5" w:rsidRDefault="00593131" w:rsidP="009B3DC5">
      <w:pPr>
        <w:pStyle w:val="Akapitzlist"/>
        <w:numPr>
          <w:ilvl w:val="0"/>
          <w:numId w:val="25"/>
        </w:numPr>
        <w:spacing w:after="0" w:line="276" w:lineRule="auto"/>
        <w:jc w:val="both"/>
        <w:rPr>
          <w:rFonts w:ascii="Verdana" w:hAnsi="Verdana" w:cs="Arial"/>
          <w:b/>
          <w:sz w:val="20"/>
          <w:szCs w:val="20"/>
        </w:rPr>
      </w:pPr>
      <w:r w:rsidRPr="00872F1D">
        <w:rPr>
          <w:rFonts w:ascii="Verdana" w:hAnsi="Verdana"/>
          <w:sz w:val="20"/>
        </w:rPr>
        <w:t>Oznaczenie przedmiotu zamówienia wg kodów CPV</w:t>
      </w:r>
      <w:r w:rsidR="0082367A" w:rsidRPr="00872F1D">
        <w:rPr>
          <w:rFonts w:ascii="Verdana" w:hAnsi="Verdana"/>
          <w:sz w:val="20"/>
        </w:rPr>
        <w:t>:</w:t>
      </w:r>
    </w:p>
    <w:p w14:paraId="5CD3591B" w14:textId="77777777" w:rsidR="009B3DC5" w:rsidRPr="00872F1D" w:rsidRDefault="009B3DC5" w:rsidP="009B3DC5">
      <w:pPr>
        <w:pStyle w:val="Akapitzlist"/>
        <w:spacing w:after="0" w:line="276" w:lineRule="auto"/>
        <w:ind w:left="360"/>
        <w:jc w:val="both"/>
        <w:rPr>
          <w:rFonts w:ascii="Verdana" w:hAnsi="Verdana" w:cs="Arial"/>
          <w:b/>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11B60F15" w:rsidR="00116EF2" w:rsidRDefault="00AB2843" w:rsidP="000C4AE7">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09135100-5</w:t>
            </w:r>
          </w:p>
        </w:tc>
        <w:tc>
          <w:tcPr>
            <w:tcW w:w="7990" w:type="dxa"/>
            <w:vAlign w:val="center"/>
          </w:tcPr>
          <w:p w14:paraId="6510204A" w14:textId="4AF3B9B6" w:rsidR="00116EF2" w:rsidRPr="00AA3910" w:rsidRDefault="00AB2843" w:rsidP="000C4AE7">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Olej Opałowy</w:t>
            </w:r>
          </w:p>
        </w:tc>
      </w:tr>
    </w:tbl>
    <w:p w14:paraId="5E29F41B" w14:textId="77777777" w:rsidR="009B3DC5" w:rsidRDefault="009B3DC5" w:rsidP="009B3DC5">
      <w:pPr>
        <w:pStyle w:val="Tekstpodstawowy"/>
        <w:overflowPunct w:val="0"/>
        <w:autoSpaceDE w:val="0"/>
        <w:autoSpaceDN w:val="0"/>
        <w:adjustRightInd w:val="0"/>
        <w:spacing w:line="276" w:lineRule="auto"/>
        <w:ind w:left="360"/>
        <w:jc w:val="both"/>
        <w:rPr>
          <w:rFonts w:ascii="Verdana" w:hAnsi="Verdana"/>
          <w:sz w:val="20"/>
        </w:rPr>
      </w:pPr>
      <w:bookmarkStart w:id="7" w:name="_Hlk111719157"/>
    </w:p>
    <w:p w14:paraId="29AB72DB" w14:textId="78F15A81" w:rsidR="00BC5B2A" w:rsidRPr="00EF2F5E" w:rsidRDefault="003E7247" w:rsidP="00FA6607">
      <w:pPr>
        <w:pStyle w:val="Tekstpodstawowy"/>
        <w:numPr>
          <w:ilvl w:val="0"/>
          <w:numId w:val="25"/>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r w:rsidR="00015BC6" w:rsidRPr="00EF2F5E">
        <w:rPr>
          <w:rFonts w:ascii="Verdana" w:hAnsi="Verdana"/>
          <w:sz w:val="20"/>
        </w:rPr>
        <w:t>Zamawiający udziela zamówienia w częściach, z których każda stanowi przedmiot odrębnego postępowania o udzielenie zamówienia.</w:t>
      </w:r>
      <w:r w:rsidR="000729B5" w:rsidRPr="00EF2F5E">
        <w:rPr>
          <w:rFonts w:ascii="Verdana" w:hAnsi="Verdana"/>
          <w:sz w:val="20"/>
        </w:rPr>
        <w:t xml:space="preserve"> </w:t>
      </w:r>
    </w:p>
    <w:bookmarkEnd w:id="7"/>
    <w:p w14:paraId="251E46E6" w14:textId="77777777" w:rsidR="00837EA0" w:rsidRPr="00837EA0" w:rsidRDefault="00B51E8A" w:rsidP="00FA6607">
      <w:pPr>
        <w:numPr>
          <w:ilvl w:val="0"/>
          <w:numId w:val="25"/>
        </w:numPr>
        <w:spacing w:after="0"/>
        <w:ind w:left="284" w:hanging="284"/>
        <w:jc w:val="both"/>
        <w:rPr>
          <w:rFonts w:ascii="Verdana" w:hAnsi="Verdana"/>
          <w:sz w:val="20"/>
          <w:szCs w:val="20"/>
        </w:rPr>
      </w:pPr>
      <w:r>
        <w:rPr>
          <w:rFonts w:ascii="Verdana" w:hAnsi="Verdana"/>
          <w:sz w:val="20"/>
          <w:szCs w:val="20"/>
        </w:rPr>
        <w:t xml:space="preserve"> </w:t>
      </w:r>
      <w:r w:rsidR="00837EA0" w:rsidRPr="00837EA0">
        <w:rPr>
          <w:rFonts w:ascii="Verdana" w:hAnsi="Verdana"/>
          <w:b/>
          <w:sz w:val="20"/>
        </w:rPr>
        <w:t>(Podwykonawcy)</w:t>
      </w:r>
    </w:p>
    <w:p w14:paraId="2074AC5E" w14:textId="42B38703" w:rsidR="00E07FF7" w:rsidRDefault="002544E8" w:rsidP="00837EA0">
      <w:pPr>
        <w:spacing w:after="0"/>
        <w:ind w:left="284"/>
        <w:jc w:val="both"/>
        <w:rPr>
          <w:rFonts w:ascii="Verdana" w:hAnsi="Verdana"/>
          <w:sz w:val="20"/>
          <w:szCs w:val="20"/>
        </w:rPr>
      </w:pPr>
      <w:r>
        <w:rPr>
          <w:rFonts w:ascii="Verdana" w:hAnsi="Verdana"/>
          <w:sz w:val="20"/>
          <w:szCs w:val="20"/>
        </w:rPr>
        <w:t xml:space="preserve"> </w:t>
      </w:r>
      <w:r w:rsidR="00445E56" w:rsidRPr="00C02E86">
        <w:rPr>
          <w:rFonts w:ascii="Verdana" w:hAnsi="Verdana"/>
          <w:sz w:val="20"/>
          <w:szCs w:val="20"/>
        </w:rPr>
        <w:t>Wykonawca może powierzyć wykonanie części zamówienia</w:t>
      </w:r>
      <w:r w:rsidR="00837EA0">
        <w:rPr>
          <w:rFonts w:ascii="Verdana" w:hAnsi="Verdana"/>
          <w:sz w:val="20"/>
          <w:szCs w:val="20"/>
        </w:rPr>
        <w:t xml:space="preserve"> </w:t>
      </w:r>
      <w:r w:rsidR="00445E56" w:rsidRPr="00C02E86">
        <w:rPr>
          <w:rFonts w:ascii="Verdana" w:hAnsi="Verdana"/>
          <w:sz w:val="20"/>
          <w:szCs w:val="20"/>
        </w:rPr>
        <w:t xml:space="preserve">podwykonawcy. </w:t>
      </w:r>
    </w:p>
    <w:p w14:paraId="37054BEB" w14:textId="77777777" w:rsidR="002E7E5F" w:rsidRDefault="00445E56" w:rsidP="00FA6607">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FA6607">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FA6607">
      <w:pPr>
        <w:pStyle w:val="Akapitzlist"/>
        <w:numPr>
          <w:ilvl w:val="1"/>
          <w:numId w:val="25"/>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FA6607">
      <w:pPr>
        <w:numPr>
          <w:ilvl w:val="0"/>
          <w:numId w:val="25"/>
        </w:numPr>
        <w:spacing w:after="0"/>
        <w:jc w:val="both"/>
        <w:rPr>
          <w:rFonts w:ascii="Verdana" w:hAnsi="Verdana"/>
          <w:sz w:val="20"/>
          <w:szCs w:val="20"/>
        </w:rPr>
      </w:pPr>
      <w:r w:rsidRPr="000D17DB">
        <w:rPr>
          <w:rFonts w:ascii="Verdana" w:hAnsi="Verdana"/>
          <w:sz w:val="20"/>
          <w:szCs w:val="20"/>
        </w:rPr>
        <w:t>Zamawiający nie dopuszcza składania ofert wariantowych.</w:t>
      </w:r>
    </w:p>
    <w:p w14:paraId="60ACDE58" w14:textId="77777777" w:rsidR="00ED72CC" w:rsidRPr="000D17DB" w:rsidRDefault="00ED72CC" w:rsidP="00FA6607">
      <w:pPr>
        <w:numPr>
          <w:ilvl w:val="0"/>
          <w:numId w:val="25"/>
        </w:numPr>
        <w:spacing w:after="0"/>
        <w:jc w:val="both"/>
        <w:rPr>
          <w:rFonts w:ascii="Verdana" w:hAnsi="Verdana"/>
          <w:sz w:val="20"/>
          <w:szCs w:val="20"/>
        </w:rPr>
      </w:pPr>
      <w:r w:rsidRPr="000D17DB">
        <w:rPr>
          <w:rFonts w:ascii="Verdana" w:hAnsi="Verdana"/>
          <w:sz w:val="20"/>
          <w:szCs w:val="20"/>
        </w:rPr>
        <w:t>Zamawiający nie przewiduje zatrudnienia osób, o których mowa w art. 96 ust. 2 pkt 2 uPzp.</w:t>
      </w:r>
    </w:p>
    <w:p w14:paraId="5391A34D" w14:textId="77777777" w:rsidR="00B51584" w:rsidRDefault="00ED72CC" w:rsidP="00E30A82">
      <w:pPr>
        <w:numPr>
          <w:ilvl w:val="0"/>
          <w:numId w:val="25"/>
        </w:numPr>
        <w:spacing w:after="0"/>
        <w:jc w:val="both"/>
        <w:rPr>
          <w:rFonts w:ascii="Verdana" w:hAnsi="Verdana"/>
          <w:sz w:val="20"/>
          <w:szCs w:val="20"/>
        </w:rPr>
      </w:pPr>
      <w:r w:rsidRPr="000D17DB">
        <w:rPr>
          <w:rFonts w:ascii="Verdana" w:hAnsi="Verdana"/>
          <w:sz w:val="20"/>
          <w:szCs w:val="20"/>
        </w:rPr>
        <w:lastRenderedPageBreak/>
        <w:t>Zamawiający nie zastrzega możliwości ubiegania się o udzielenie zamówienia przez Wykonawców, o których mowa w art. 94 uPzp.</w:t>
      </w:r>
    </w:p>
    <w:p w14:paraId="7D466AF5" w14:textId="22820299" w:rsidR="00ED72CC" w:rsidRPr="00B51584" w:rsidRDefault="00ED72CC" w:rsidP="00E30A82">
      <w:pPr>
        <w:numPr>
          <w:ilvl w:val="0"/>
          <w:numId w:val="25"/>
        </w:numPr>
        <w:spacing w:after="0"/>
        <w:jc w:val="both"/>
        <w:rPr>
          <w:rFonts w:ascii="Verdana" w:hAnsi="Verdana"/>
          <w:sz w:val="20"/>
          <w:szCs w:val="20"/>
        </w:rPr>
      </w:pPr>
      <w:r w:rsidRPr="00B51584">
        <w:rPr>
          <w:rFonts w:ascii="Verdana" w:hAnsi="Verdana"/>
          <w:sz w:val="20"/>
          <w:szCs w:val="20"/>
        </w:rPr>
        <w:t>Zamawiający nie przewiduje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805B6D">
        <w:rPr>
          <w:rFonts w:ascii="Verdana" w:hAnsi="Verdana"/>
          <w:sz w:val="20"/>
          <w:szCs w:val="20"/>
        </w:rPr>
        <w:t xml:space="preserve">i 8 </w:t>
      </w:r>
      <w:r w:rsidRPr="00B51584">
        <w:rPr>
          <w:rFonts w:ascii="Verdana" w:hAnsi="Verdana"/>
          <w:sz w:val="20"/>
          <w:szCs w:val="20"/>
        </w:rPr>
        <w:t>uPzp.</w:t>
      </w:r>
    </w:p>
    <w:p w14:paraId="78AE13FF" w14:textId="3E900CA6" w:rsidR="00B51584" w:rsidRDefault="00A91F09" w:rsidP="00E30A82">
      <w:pPr>
        <w:numPr>
          <w:ilvl w:val="0"/>
          <w:numId w:val="25"/>
        </w:numPr>
        <w:spacing w:after="0"/>
        <w:jc w:val="both"/>
        <w:rPr>
          <w:rFonts w:ascii="Verdana" w:hAnsi="Verdana"/>
          <w:sz w:val="20"/>
          <w:szCs w:val="20"/>
        </w:rPr>
      </w:pPr>
      <w:r>
        <w:rPr>
          <w:rFonts w:ascii="Verdana" w:hAnsi="Verdana"/>
          <w:sz w:val="20"/>
          <w:szCs w:val="20"/>
        </w:rPr>
        <w:t>Zamawiający przewiduje opcji.</w:t>
      </w:r>
    </w:p>
    <w:p w14:paraId="311F47E2" w14:textId="77777777" w:rsidR="00B51584" w:rsidRDefault="008C2177" w:rsidP="00E30A8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nie przewiduje 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437407E2" w:rsidR="00C02E86" w:rsidRPr="00B51584" w:rsidRDefault="00C02E86" w:rsidP="00E30A82">
      <w:pPr>
        <w:numPr>
          <w:ilvl w:val="0"/>
          <w:numId w:val="25"/>
        </w:numPr>
        <w:spacing w:after="0"/>
        <w:jc w:val="both"/>
        <w:rPr>
          <w:rFonts w:ascii="Verdana" w:hAnsi="Verdana"/>
          <w:sz w:val="20"/>
          <w:szCs w:val="20"/>
        </w:rPr>
      </w:pPr>
      <w:r w:rsidRPr="00B51584">
        <w:rPr>
          <w:rFonts w:ascii="Verdana" w:hAnsi="Verdana"/>
          <w:sz w:val="20"/>
          <w:szCs w:val="20"/>
        </w:rPr>
        <w:t>Zamawiający nie zastrzega obowiązku osobistego wykonania przez Wykonawcę kluczowych zadań zgodnie z art. 121 uPzp.</w:t>
      </w:r>
    </w:p>
    <w:p w14:paraId="4B2330E2" w14:textId="77777777" w:rsidR="00593131"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zawarcia umowy ramowej.</w:t>
      </w:r>
    </w:p>
    <w:p w14:paraId="09B460C5" w14:textId="2461D150" w:rsidR="006E7C26" w:rsidRPr="006E7C26" w:rsidRDefault="006E7C26" w:rsidP="00E30A82">
      <w:pPr>
        <w:pStyle w:val="Akapitzlist"/>
        <w:numPr>
          <w:ilvl w:val="0"/>
          <w:numId w:val="25"/>
        </w:numPr>
        <w:spacing w:after="0" w:line="276" w:lineRule="auto"/>
        <w:jc w:val="both"/>
        <w:rPr>
          <w:rFonts w:ascii="Verdana" w:eastAsia="Times New Roman" w:hAnsi="Verdana"/>
          <w:sz w:val="20"/>
          <w:szCs w:val="20"/>
          <w:lang w:eastAsia="pl-PL"/>
        </w:rPr>
      </w:pPr>
      <w:r w:rsidRPr="006E7C26">
        <w:rPr>
          <w:rFonts w:ascii="Verdana" w:eastAsia="Times New Roman" w:hAnsi="Verdana"/>
          <w:sz w:val="20"/>
          <w:szCs w:val="20"/>
          <w:lang w:eastAsia="pl-PL"/>
        </w:rPr>
        <w:t>Zamawiający nie przewiduje zaliczek.</w:t>
      </w:r>
    </w:p>
    <w:p w14:paraId="20173248" w14:textId="6D1DC248" w:rsidR="00593131" w:rsidRPr="000D17DB" w:rsidRDefault="00593131" w:rsidP="00E30A82">
      <w:pPr>
        <w:numPr>
          <w:ilvl w:val="0"/>
          <w:numId w:val="25"/>
        </w:numPr>
        <w:spacing w:after="0"/>
        <w:jc w:val="both"/>
        <w:rPr>
          <w:rFonts w:ascii="Verdana" w:hAnsi="Verdana"/>
          <w:sz w:val="20"/>
          <w:szCs w:val="20"/>
        </w:rPr>
      </w:pPr>
      <w:r w:rsidRPr="000D17DB">
        <w:rPr>
          <w:rFonts w:ascii="Verdana" w:hAnsi="Verdana"/>
          <w:sz w:val="20"/>
          <w:szCs w:val="20"/>
        </w:rPr>
        <w:t>Zamawiający nie przewiduje zastosowania aukcji elektronicznej.</w:t>
      </w:r>
    </w:p>
    <w:p w14:paraId="34F0C860" w14:textId="29B333A7" w:rsidR="003A3DE6" w:rsidRPr="000D17DB" w:rsidRDefault="003A3DE6" w:rsidP="00E30A82">
      <w:pPr>
        <w:numPr>
          <w:ilvl w:val="0"/>
          <w:numId w:val="25"/>
        </w:numPr>
        <w:spacing w:after="0"/>
        <w:jc w:val="both"/>
        <w:rPr>
          <w:rFonts w:ascii="Verdana" w:hAnsi="Verdana"/>
          <w:sz w:val="20"/>
          <w:szCs w:val="20"/>
        </w:rPr>
      </w:pPr>
      <w:r w:rsidRPr="000D17DB">
        <w:rPr>
          <w:rFonts w:ascii="Verdana" w:hAnsi="Verdana"/>
          <w:sz w:val="20"/>
          <w:szCs w:val="20"/>
        </w:rPr>
        <w:t xml:space="preserve">Zamawiający nie przeprowadzał </w:t>
      </w:r>
      <w:r w:rsidR="009D739E" w:rsidRPr="000D17DB">
        <w:rPr>
          <w:rFonts w:ascii="Verdana" w:hAnsi="Verdana"/>
          <w:sz w:val="20"/>
          <w:szCs w:val="20"/>
        </w:rPr>
        <w:t xml:space="preserve">wstępnych konsultacji rynkowych </w:t>
      </w:r>
      <w:r w:rsidR="007A7241" w:rsidRPr="000D17DB">
        <w:rPr>
          <w:rFonts w:ascii="Verdana" w:hAnsi="Verdana"/>
          <w:sz w:val="20"/>
          <w:szCs w:val="20"/>
        </w:rPr>
        <w:t xml:space="preserve">przed wszczęciem </w:t>
      </w:r>
      <w:r w:rsidR="007B6499">
        <w:rPr>
          <w:rFonts w:ascii="Verdana" w:hAnsi="Verdana"/>
          <w:sz w:val="20"/>
          <w:szCs w:val="20"/>
        </w:rPr>
        <w:t xml:space="preserve">  </w:t>
      </w:r>
      <w:r w:rsidR="007A7241" w:rsidRPr="000D17DB">
        <w:rPr>
          <w:rFonts w:ascii="Verdana" w:hAnsi="Verdana"/>
          <w:sz w:val="20"/>
          <w:szCs w:val="20"/>
        </w:rPr>
        <w:t>postępowania</w:t>
      </w:r>
      <w:r w:rsidRPr="000D17DB">
        <w:rPr>
          <w:rFonts w:ascii="Verdana" w:hAnsi="Verdana"/>
          <w:sz w:val="20"/>
          <w:szCs w:val="20"/>
        </w:rPr>
        <w:t>.</w:t>
      </w:r>
    </w:p>
    <w:p w14:paraId="0C0F2153" w14:textId="032C662B" w:rsidR="00BC5B2A" w:rsidRDefault="008F0EA6" w:rsidP="00E30A8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Zamawiający nie przewiduje możliwości złożenia oferty w postaci katalogów elektronicznych.</w:t>
      </w:r>
    </w:p>
    <w:p w14:paraId="2436558B" w14:textId="5DEEC2EC" w:rsidR="00867A2C" w:rsidRPr="00867A2C" w:rsidRDefault="00867A2C" w:rsidP="00E30A82">
      <w:pPr>
        <w:pStyle w:val="Akapitzlist"/>
        <w:numPr>
          <w:ilvl w:val="0"/>
          <w:numId w:val="25"/>
        </w:numPr>
        <w:spacing w:after="0" w:line="276" w:lineRule="auto"/>
        <w:ind w:left="426" w:hanging="426"/>
        <w:contextualSpacing w:val="0"/>
        <w:jc w:val="both"/>
        <w:rPr>
          <w:rFonts w:ascii="Verdana" w:hAnsi="Verdana"/>
          <w:b/>
          <w:sz w:val="20"/>
          <w:szCs w:val="20"/>
        </w:rPr>
      </w:pPr>
      <w:r w:rsidRPr="00633737">
        <w:rPr>
          <w:rFonts w:ascii="Verdana" w:hAnsi="Verdana"/>
          <w:b/>
          <w:sz w:val="20"/>
          <w:szCs w:val="20"/>
        </w:rPr>
        <w:t>PRZEDMIOTOWE ŚRODKI DOWODOWE SKŁADANE NA POTWIERDZENIE RÓWNOWAŻNOŚCI</w:t>
      </w:r>
    </w:p>
    <w:p w14:paraId="28BFF671" w14:textId="77777777" w:rsidR="005114F3" w:rsidRPr="00832CE1" w:rsidRDefault="005114F3" w:rsidP="00FA6607">
      <w:pPr>
        <w:pStyle w:val="Akapitzlist"/>
        <w:numPr>
          <w:ilvl w:val="1"/>
          <w:numId w:val="25"/>
        </w:numPr>
        <w:spacing w:after="0" w:line="276" w:lineRule="auto"/>
        <w:contextualSpacing w:val="0"/>
        <w:jc w:val="both"/>
        <w:rPr>
          <w:rFonts w:ascii="Verdana" w:hAnsi="Verdana"/>
          <w:sz w:val="20"/>
          <w:szCs w:val="20"/>
        </w:rPr>
      </w:pPr>
      <w:r w:rsidRPr="00832CE1">
        <w:rPr>
          <w:rFonts w:ascii="Verdana" w:hAnsi="Verdana"/>
          <w:sz w:val="20"/>
          <w:szCs w:val="20"/>
        </w:rPr>
        <w:t xml:space="preserve">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w:t>
      </w:r>
      <w:r w:rsidRPr="00832CE1">
        <w:rPr>
          <w:rFonts w:ascii="Verdana" w:hAnsi="Verdana"/>
          <w:sz w:val="20"/>
          <w:szCs w:val="20"/>
        </w:rPr>
        <w:br/>
        <w:t>i zrozumiały sposób. W takich sytuacjach ewentualne wskazania na znaki towarowe, patenty, pochodzenie, źródła lub szczególny proces, należy odczytywać z wyrazami „lub równoważne”. Jeżeli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88A52BC" w14:textId="0F077839" w:rsidR="00BB3650" w:rsidRDefault="005114F3" w:rsidP="00F95901">
      <w:pPr>
        <w:pStyle w:val="Akapitzlist"/>
        <w:numPr>
          <w:ilvl w:val="4"/>
          <w:numId w:val="21"/>
        </w:numPr>
        <w:spacing w:after="0" w:line="276" w:lineRule="auto"/>
        <w:ind w:left="1701" w:hanging="708"/>
        <w:contextualSpacing w:val="0"/>
        <w:jc w:val="both"/>
        <w:rPr>
          <w:rFonts w:ascii="Verdana" w:hAnsi="Verdana"/>
          <w:sz w:val="20"/>
          <w:szCs w:val="20"/>
        </w:rPr>
      </w:pPr>
      <w:r w:rsidRPr="00832CE1">
        <w:rPr>
          <w:rFonts w:ascii="Verdana" w:hAnsi="Verdana"/>
          <w:sz w:val="20"/>
          <w:szCs w:val="20"/>
        </w:rPr>
        <w:t>Za równoważny przedmiot zamówienia Zamawiający uzna przedmiot zamówienia spełniający minimalne wymagania jakościowe i techniczne odpowiadające wymaganiom wskazanym przez Zamawiającego w opisie przedmiotu zamówienia. Oznacza to, że produkt równoważny musi posiadać parametry nie gorsze niż wskazane przez Zamawiającego, tzn. przynajmniej na takim poziomie, jaki wymaga Zamawiający. Wszelkie koszty i czynności związane z potwierdzeniem spełniania przez ofertę równoważną parametrów jakościowych spoczywają na Wykonawcy</w:t>
      </w:r>
      <w:r>
        <w:rPr>
          <w:rFonts w:ascii="Verdana" w:hAnsi="Verdana"/>
          <w:sz w:val="20"/>
          <w:szCs w:val="20"/>
        </w:rPr>
        <w:t xml:space="preserve">. Kryteria oceny równoważności szczegółowo opisane zostały w </w:t>
      </w:r>
      <w:r w:rsidRPr="0085590A">
        <w:rPr>
          <w:rFonts w:ascii="Verdana" w:hAnsi="Verdana"/>
          <w:sz w:val="20"/>
          <w:szCs w:val="20"/>
        </w:rPr>
        <w:t xml:space="preserve">załączniku nr </w:t>
      </w:r>
      <w:r w:rsidR="00CA65B4" w:rsidRPr="0085590A">
        <w:rPr>
          <w:rFonts w:ascii="Verdana" w:hAnsi="Verdana"/>
          <w:sz w:val="20"/>
          <w:szCs w:val="20"/>
        </w:rPr>
        <w:t>3</w:t>
      </w:r>
      <w:r w:rsidRPr="0085590A">
        <w:rPr>
          <w:rFonts w:ascii="Verdana" w:hAnsi="Verdana"/>
          <w:sz w:val="20"/>
          <w:szCs w:val="20"/>
        </w:rPr>
        <w:t xml:space="preserve"> do SWZ – Opis</w:t>
      </w:r>
      <w:r>
        <w:rPr>
          <w:rFonts w:ascii="Verdana" w:hAnsi="Verdana"/>
          <w:sz w:val="20"/>
          <w:szCs w:val="20"/>
        </w:rPr>
        <w:t xml:space="preserve"> przedmiotu zamówienia (OPZ).</w:t>
      </w:r>
    </w:p>
    <w:p w14:paraId="4D62A3FC" w14:textId="2701EE2F" w:rsidR="00600025" w:rsidRPr="00600025" w:rsidRDefault="00BB3650" w:rsidP="000D55C8">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 xml:space="preserve">W przypadku, gdy jest to produkt inny niż w OPZ, Wykonawca w Załączniku nr 1 do SWZ – Formularz ofertowy winien wskazać równoważne produkty, a także normy, oceny techniczne, specyfikacje techniczne oraz winien dołączyć do oferty przedmiotowe środki dowodowe, o których mowa w art. 104-107 uPzp, udowadniające, że proponowane rozwiązania w równoważnym stopniu spełniają wymagania określone w opisie przedmiotu zamówienia w szczególności: </w:t>
      </w:r>
      <w:r w:rsidR="00600025" w:rsidRPr="00600025">
        <w:rPr>
          <w:rFonts w:ascii="Verdana" w:hAnsi="Verdana"/>
          <w:sz w:val="20"/>
          <w:szCs w:val="20"/>
        </w:rPr>
        <w:t>certyfikat</w:t>
      </w:r>
      <w:r w:rsidR="00627568">
        <w:rPr>
          <w:rFonts w:ascii="Verdana" w:hAnsi="Verdana"/>
          <w:sz w:val="20"/>
          <w:szCs w:val="20"/>
        </w:rPr>
        <w:t>y</w:t>
      </w:r>
      <w:r w:rsidR="00600025" w:rsidRPr="00600025">
        <w:rPr>
          <w:rFonts w:ascii="Verdana" w:hAnsi="Verdana"/>
          <w:sz w:val="20"/>
          <w:szCs w:val="20"/>
        </w:rPr>
        <w:t xml:space="preserve"> wydawan</w:t>
      </w:r>
      <w:r w:rsidR="00627568">
        <w:rPr>
          <w:rFonts w:ascii="Verdana" w:hAnsi="Verdana"/>
          <w:sz w:val="20"/>
          <w:szCs w:val="20"/>
        </w:rPr>
        <w:t>e</w:t>
      </w:r>
      <w:r w:rsidR="00600025" w:rsidRPr="00600025">
        <w:rPr>
          <w:rFonts w:ascii="Verdana" w:hAnsi="Verdana"/>
          <w:sz w:val="20"/>
          <w:szCs w:val="20"/>
        </w:rPr>
        <w:t xml:space="preserve"> przez jednostki wykonujące działania z zakresu oceny zgodności, w tym testy, certyfikaty i kontrolę akredytowaną zgodnie z Rozporządzeniem Parlamentu Europejskiego i Rady (WE) nr 765/2008 z 9 lipca 2008r. lub sprawozdania z badań przeprowadzonych przez te jednostki.</w:t>
      </w:r>
    </w:p>
    <w:p w14:paraId="338F94E0" w14:textId="4DD04B71" w:rsidR="00600025" w:rsidRPr="00600025" w:rsidRDefault="00600025" w:rsidP="000D55C8">
      <w:pPr>
        <w:pStyle w:val="Akapitzlist"/>
        <w:spacing w:after="0" w:line="276" w:lineRule="auto"/>
        <w:ind w:left="1077"/>
        <w:jc w:val="both"/>
        <w:rPr>
          <w:rFonts w:ascii="Verdana" w:hAnsi="Verdana"/>
          <w:sz w:val="20"/>
          <w:szCs w:val="20"/>
        </w:rPr>
      </w:pPr>
      <w:r w:rsidRPr="00600025">
        <w:rPr>
          <w:rFonts w:ascii="Verdana" w:hAnsi="Verdana"/>
          <w:sz w:val="20"/>
          <w:szCs w:val="20"/>
        </w:rPr>
        <w:t>Przedstawi</w:t>
      </w:r>
      <w:r w:rsidR="00627568">
        <w:rPr>
          <w:rFonts w:ascii="Verdana" w:hAnsi="Verdana"/>
          <w:sz w:val="20"/>
          <w:szCs w:val="20"/>
        </w:rPr>
        <w:t>one</w:t>
      </w:r>
      <w:r w:rsidRPr="00600025">
        <w:rPr>
          <w:rFonts w:ascii="Verdana" w:hAnsi="Verdana"/>
          <w:sz w:val="20"/>
          <w:szCs w:val="20"/>
        </w:rPr>
        <w:t xml:space="preserve"> Certyfikaty - mają być wystawione przez niezależną jednostkę badawczą i certyfikującą posiadającą akredytację krajowego ośrodka certyfikującego - w przypadku Polski jest to Polskie Centrum Akredytacji (PCA).</w:t>
      </w:r>
    </w:p>
    <w:p w14:paraId="7A7E1D51" w14:textId="77777777" w:rsidR="00600025" w:rsidRDefault="00600025" w:rsidP="000D55C8">
      <w:pPr>
        <w:pStyle w:val="Akapitzlist"/>
        <w:spacing w:after="0" w:line="276" w:lineRule="auto"/>
        <w:ind w:left="1077"/>
        <w:jc w:val="both"/>
        <w:rPr>
          <w:rFonts w:ascii="Verdana" w:hAnsi="Verdana"/>
          <w:sz w:val="20"/>
          <w:szCs w:val="20"/>
        </w:rPr>
      </w:pPr>
      <w:r w:rsidRPr="00600025">
        <w:rPr>
          <w:rFonts w:ascii="Verdana" w:hAnsi="Verdana"/>
          <w:sz w:val="20"/>
          <w:szCs w:val="20"/>
        </w:rPr>
        <w:t>Zamawiający zaakceptuje certyfikaty wydane przez inne równoważne jednostki oceniające zgodność.</w:t>
      </w:r>
    </w:p>
    <w:p w14:paraId="5F1A3633" w14:textId="21B7BBD9" w:rsidR="00F95901" w:rsidRPr="00600025" w:rsidRDefault="00F95901" w:rsidP="000D55C8">
      <w:pPr>
        <w:pStyle w:val="Akapitzlist"/>
        <w:numPr>
          <w:ilvl w:val="1"/>
          <w:numId w:val="25"/>
        </w:numPr>
        <w:spacing w:after="0" w:line="276" w:lineRule="auto"/>
        <w:ind w:left="1077"/>
        <w:jc w:val="both"/>
        <w:rPr>
          <w:rFonts w:ascii="Verdana" w:hAnsi="Verdana"/>
          <w:sz w:val="20"/>
          <w:szCs w:val="20"/>
        </w:rPr>
      </w:pPr>
      <w:r w:rsidRPr="00600025">
        <w:rPr>
          <w:rFonts w:ascii="Verdana" w:hAnsi="Verdana"/>
          <w:sz w:val="20"/>
          <w:szCs w:val="20"/>
        </w:rPr>
        <w:t xml:space="preserve">Zamawiający nie wezwie Wykonawcy do złożenia lub uzupełnienia w wyznaczonym terminie przedmiotowych środki dowodowych, jeżeli Wykonawca nie złoży ich wraz z </w:t>
      </w:r>
      <w:r w:rsidRPr="00600025">
        <w:rPr>
          <w:rFonts w:ascii="Verdana" w:hAnsi="Verdana"/>
          <w:sz w:val="20"/>
          <w:szCs w:val="20"/>
        </w:rPr>
        <w:lastRenderedPageBreak/>
        <w:t>ofertą. Oferta, do której nie zostały dołączone wymagane dokumenty, podlega odrzuceniu na podstawie art. 226 ust. 1pkt 2 lit. c) uPzp.</w:t>
      </w:r>
    </w:p>
    <w:p w14:paraId="2F7DCD08" w14:textId="77777777" w:rsidR="006E7C26" w:rsidRPr="0082610A" w:rsidRDefault="006E7C26" w:rsidP="00FA6607">
      <w:pPr>
        <w:pStyle w:val="Akapitzlist"/>
        <w:numPr>
          <w:ilvl w:val="0"/>
          <w:numId w:val="25"/>
        </w:numPr>
        <w:spacing w:after="0"/>
        <w:jc w:val="both"/>
        <w:rPr>
          <w:rFonts w:ascii="Verdana" w:hAnsi="Verdana"/>
          <w:b/>
          <w:sz w:val="20"/>
          <w:szCs w:val="20"/>
        </w:rPr>
      </w:pPr>
      <w:r w:rsidRPr="0082610A">
        <w:rPr>
          <w:rFonts w:ascii="Verdana" w:hAnsi="Verdana"/>
          <w:b/>
          <w:sz w:val="20"/>
          <w:szCs w:val="20"/>
        </w:rPr>
        <w:t>WIZJA LOKALNA</w:t>
      </w:r>
    </w:p>
    <w:p w14:paraId="09FF918B" w14:textId="65AC25B5" w:rsidR="00B738D2" w:rsidRPr="005D37E9" w:rsidRDefault="006E7C26" w:rsidP="00FA6607">
      <w:pPr>
        <w:pStyle w:val="Akapitzlist"/>
        <w:numPr>
          <w:ilvl w:val="1"/>
          <w:numId w:val="25"/>
        </w:numPr>
        <w:spacing w:after="0"/>
        <w:jc w:val="both"/>
        <w:rPr>
          <w:rFonts w:ascii="Verdana" w:hAnsi="Verdana"/>
          <w:b/>
          <w:sz w:val="20"/>
          <w:szCs w:val="20"/>
        </w:rPr>
      </w:pPr>
      <w:r w:rsidRPr="001A6953">
        <w:rPr>
          <w:rFonts w:ascii="Verdana" w:hAnsi="Verdana"/>
          <w:sz w:val="20"/>
          <w:szCs w:val="20"/>
        </w:rPr>
        <w:t xml:space="preserve">Zamawiający </w:t>
      </w:r>
      <w:r w:rsidR="005D37E9">
        <w:rPr>
          <w:rFonts w:ascii="Verdana" w:hAnsi="Verdana"/>
          <w:sz w:val="20"/>
          <w:szCs w:val="20"/>
        </w:rPr>
        <w:t>nie wymaga przeprowadzenia</w:t>
      </w:r>
      <w:r w:rsidR="005D37E9" w:rsidRPr="001A6953">
        <w:rPr>
          <w:rFonts w:ascii="Verdana" w:hAnsi="Verdana"/>
          <w:sz w:val="20"/>
          <w:szCs w:val="20"/>
        </w:rPr>
        <w:t xml:space="preserve"> wiz</w:t>
      </w:r>
      <w:r w:rsidR="005D37E9">
        <w:rPr>
          <w:rFonts w:ascii="Verdana" w:hAnsi="Verdana"/>
          <w:sz w:val="20"/>
          <w:szCs w:val="20"/>
        </w:rPr>
        <w:t>ji</w:t>
      </w:r>
      <w:r w:rsidR="00342907" w:rsidRPr="001A6953">
        <w:rPr>
          <w:rFonts w:ascii="Verdana" w:hAnsi="Verdana"/>
          <w:sz w:val="20"/>
          <w:szCs w:val="20"/>
        </w:rPr>
        <w:t xml:space="preserve"> lokal</w:t>
      </w:r>
      <w:r w:rsidR="005D37E9">
        <w:rPr>
          <w:rFonts w:ascii="Verdana" w:hAnsi="Verdana"/>
          <w:sz w:val="20"/>
          <w:szCs w:val="20"/>
        </w:rPr>
        <w:t>nej.</w:t>
      </w:r>
    </w:p>
    <w:p w14:paraId="241EBABD" w14:textId="2CE55B06"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7CA948F3" w14:textId="2030F98C" w:rsidR="006E1764" w:rsidRPr="00565ED2" w:rsidRDefault="006E1764" w:rsidP="000D55C8">
      <w:pPr>
        <w:widowControl w:val="0"/>
        <w:numPr>
          <w:ilvl w:val="0"/>
          <w:numId w:val="41"/>
        </w:numPr>
        <w:autoSpaceDE w:val="0"/>
        <w:autoSpaceDN w:val="0"/>
        <w:adjustRightInd w:val="0"/>
        <w:spacing w:after="0"/>
        <w:jc w:val="both"/>
        <w:rPr>
          <w:rFonts w:ascii="Verdana" w:hAnsi="Verdana"/>
          <w:sz w:val="20"/>
          <w:szCs w:val="20"/>
        </w:rPr>
      </w:pPr>
      <w:bookmarkStart w:id="10" w:name="_Toc227121606"/>
      <w:bookmarkStart w:id="11" w:name="_Toc231012172"/>
      <w:r w:rsidRPr="006E1764">
        <w:rPr>
          <w:rFonts w:ascii="Verdana" w:hAnsi="Verdana"/>
          <w:sz w:val="20"/>
          <w:szCs w:val="20"/>
        </w:rPr>
        <w:t xml:space="preserve">Termin wykonania zamówienia: </w:t>
      </w:r>
      <w:r>
        <w:rPr>
          <w:rFonts w:ascii="Verdana" w:hAnsi="Verdana"/>
          <w:sz w:val="20"/>
          <w:szCs w:val="20"/>
        </w:rPr>
        <w:t>d</w:t>
      </w:r>
      <w:r w:rsidRPr="006E1764">
        <w:rPr>
          <w:rFonts w:ascii="Verdana" w:hAnsi="Verdana"/>
          <w:sz w:val="20"/>
          <w:szCs w:val="20"/>
        </w:rPr>
        <w:t>ostawy mają być realizowane od dnia podpisania umowy</w:t>
      </w:r>
      <w:r w:rsidR="004C3C71">
        <w:rPr>
          <w:rFonts w:ascii="Verdana" w:hAnsi="Verdana"/>
          <w:sz w:val="20"/>
          <w:szCs w:val="20"/>
        </w:rPr>
        <w:t xml:space="preserve">, </w:t>
      </w:r>
      <w:r w:rsidRPr="006E1764">
        <w:rPr>
          <w:rFonts w:ascii="Verdana" w:hAnsi="Verdana"/>
          <w:sz w:val="20"/>
          <w:szCs w:val="20"/>
        </w:rPr>
        <w:t xml:space="preserve">do dnia 31 grudnia 2024r., lub do wyczerpania maksymalnej ilości oleju, tj. </w:t>
      </w:r>
      <w:r>
        <w:rPr>
          <w:rFonts w:ascii="Verdana" w:hAnsi="Verdana"/>
          <w:sz w:val="20"/>
          <w:szCs w:val="20"/>
        </w:rPr>
        <w:t>90</w:t>
      </w:r>
      <w:r w:rsidRPr="006E1764">
        <w:rPr>
          <w:rFonts w:ascii="Verdana" w:hAnsi="Verdana"/>
          <w:sz w:val="20"/>
          <w:szCs w:val="20"/>
        </w:rPr>
        <w:t xml:space="preserve"> m3, o której mowa w § 2 </w:t>
      </w:r>
      <w:r w:rsidRPr="00565ED2">
        <w:rPr>
          <w:rFonts w:ascii="Verdana" w:hAnsi="Verdana"/>
          <w:sz w:val="20"/>
          <w:szCs w:val="20"/>
        </w:rPr>
        <w:t xml:space="preserve">Załącznika nr </w:t>
      </w:r>
      <w:r w:rsidR="00565ED2" w:rsidRPr="00565ED2">
        <w:rPr>
          <w:rFonts w:ascii="Verdana" w:hAnsi="Verdana"/>
          <w:sz w:val="20"/>
          <w:szCs w:val="20"/>
        </w:rPr>
        <w:t>4</w:t>
      </w:r>
      <w:r w:rsidRPr="00565ED2">
        <w:rPr>
          <w:rFonts w:ascii="Verdana" w:hAnsi="Verdana"/>
          <w:sz w:val="20"/>
          <w:szCs w:val="20"/>
        </w:rPr>
        <w:t xml:space="preserve"> </w:t>
      </w:r>
      <w:r w:rsidR="00082E2D" w:rsidRPr="00565ED2">
        <w:rPr>
          <w:rFonts w:ascii="Verdana" w:hAnsi="Verdana"/>
          <w:sz w:val="20"/>
          <w:szCs w:val="20"/>
        </w:rPr>
        <w:t xml:space="preserve">- </w:t>
      </w:r>
      <w:r w:rsidRPr="00565ED2">
        <w:rPr>
          <w:rFonts w:ascii="Verdana" w:hAnsi="Verdana"/>
          <w:sz w:val="20"/>
          <w:szCs w:val="20"/>
        </w:rPr>
        <w:t>Wzór umowy</w:t>
      </w:r>
      <w:r w:rsidRPr="006E1764">
        <w:rPr>
          <w:rFonts w:ascii="Verdana" w:hAnsi="Verdana"/>
          <w:sz w:val="20"/>
          <w:szCs w:val="20"/>
        </w:rPr>
        <w:t>, jeżeli nastąpi to przed upływem terminu, na jaki umowa została zawarta.</w:t>
      </w:r>
      <w:r>
        <w:rPr>
          <w:rFonts w:ascii="Verdana" w:hAnsi="Verdana"/>
          <w:sz w:val="20"/>
          <w:szCs w:val="20"/>
        </w:rPr>
        <w:t xml:space="preserve"> </w:t>
      </w:r>
      <w:r w:rsidRPr="006E1764">
        <w:rPr>
          <w:rFonts w:ascii="Verdana" w:hAnsi="Verdana"/>
          <w:sz w:val="20"/>
          <w:szCs w:val="20"/>
        </w:rPr>
        <w:t xml:space="preserve">W przypadku niewyczerpania wartości umowy brutto w terminie obowiązywania umowy, termin ten może ulec wydłużeniu na podstawie </w:t>
      </w:r>
      <w:r w:rsidRPr="00082E2D">
        <w:rPr>
          <w:rFonts w:ascii="Verdana" w:hAnsi="Verdana"/>
          <w:sz w:val="20"/>
          <w:szCs w:val="20"/>
        </w:rPr>
        <w:t>§ 1</w:t>
      </w:r>
      <w:r w:rsidR="00082E2D" w:rsidRPr="00082E2D">
        <w:rPr>
          <w:rFonts w:ascii="Verdana" w:hAnsi="Verdana"/>
          <w:sz w:val="20"/>
          <w:szCs w:val="20"/>
        </w:rPr>
        <w:t>2</w:t>
      </w:r>
      <w:r w:rsidRPr="00082E2D">
        <w:rPr>
          <w:rFonts w:ascii="Verdana" w:hAnsi="Verdana"/>
          <w:sz w:val="20"/>
          <w:szCs w:val="20"/>
        </w:rPr>
        <w:t xml:space="preserve"> ust. 1 pkt. 2 - </w:t>
      </w:r>
      <w:r w:rsidRPr="00565ED2">
        <w:rPr>
          <w:rFonts w:ascii="Verdana" w:hAnsi="Verdana"/>
          <w:sz w:val="20"/>
          <w:szCs w:val="20"/>
        </w:rPr>
        <w:t xml:space="preserve">Załącznika nr </w:t>
      </w:r>
      <w:r w:rsidR="00565ED2" w:rsidRPr="00565ED2">
        <w:rPr>
          <w:rFonts w:ascii="Verdana" w:hAnsi="Verdana"/>
          <w:sz w:val="20"/>
          <w:szCs w:val="20"/>
        </w:rPr>
        <w:t>4</w:t>
      </w:r>
      <w:r w:rsidR="00082E2D" w:rsidRPr="00565ED2">
        <w:rPr>
          <w:rFonts w:ascii="Verdana" w:hAnsi="Verdana"/>
          <w:sz w:val="20"/>
          <w:szCs w:val="20"/>
        </w:rPr>
        <w:t xml:space="preserve"> </w:t>
      </w:r>
      <w:r w:rsidRPr="00565ED2">
        <w:rPr>
          <w:rFonts w:ascii="Verdana" w:hAnsi="Verdana"/>
          <w:sz w:val="20"/>
          <w:szCs w:val="20"/>
        </w:rPr>
        <w:t>– Wzór umowy.</w:t>
      </w:r>
    </w:p>
    <w:p w14:paraId="291BBB07" w14:textId="01E79DCD" w:rsidR="00787BAE" w:rsidRDefault="006E1764" w:rsidP="000D55C8">
      <w:pPr>
        <w:widowControl w:val="0"/>
        <w:numPr>
          <w:ilvl w:val="0"/>
          <w:numId w:val="41"/>
        </w:numPr>
        <w:autoSpaceDE w:val="0"/>
        <w:autoSpaceDN w:val="0"/>
        <w:adjustRightInd w:val="0"/>
        <w:spacing w:after="0"/>
        <w:ind w:left="426" w:hanging="426"/>
        <w:jc w:val="both"/>
        <w:rPr>
          <w:rFonts w:ascii="Verdana" w:hAnsi="Verdana"/>
          <w:bCs/>
          <w:sz w:val="20"/>
          <w:szCs w:val="20"/>
        </w:rPr>
      </w:pPr>
      <w:r>
        <w:rPr>
          <w:rFonts w:ascii="Verdana" w:hAnsi="Verdana"/>
          <w:sz w:val="20"/>
          <w:szCs w:val="20"/>
        </w:rPr>
        <w:t>Dostawa</w:t>
      </w:r>
      <w:r w:rsidR="00787BAE">
        <w:rPr>
          <w:rFonts w:ascii="Verdana" w:hAnsi="Verdana"/>
          <w:sz w:val="20"/>
          <w:szCs w:val="20"/>
        </w:rPr>
        <w:t xml:space="preserve"> będzie realizowana sukcesywnie.</w:t>
      </w:r>
      <w:r w:rsidR="00AC3B22" w:rsidRPr="00AC3B22">
        <w:rPr>
          <w:rFonts w:ascii="Verdana" w:eastAsia="Calibri" w:hAnsi="Verdana" w:cs="Arial"/>
          <w:b/>
          <w:sz w:val="20"/>
          <w:szCs w:val="20"/>
          <w:lang w:eastAsia="en-US"/>
        </w:rPr>
        <w:t xml:space="preserve"> </w:t>
      </w:r>
    </w:p>
    <w:p w14:paraId="6C4F8F87" w14:textId="308B6C07" w:rsidR="0060403F" w:rsidRPr="00565ED2" w:rsidRDefault="0060403F" w:rsidP="000D55C8">
      <w:pPr>
        <w:widowControl w:val="0"/>
        <w:numPr>
          <w:ilvl w:val="0"/>
          <w:numId w:val="41"/>
        </w:numPr>
        <w:autoSpaceDE w:val="0"/>
        <w:autoSpaceDN w:val="0"/>
        <w:adjustRightInd w:val="0"/>
        <w:spacing w:after="0"/>
        <w:ind w:left="426" w:hanging="426"/>
        <w:jc w:val="both"/>
        <w:rPr>
          <w:rFonts w:ascii="Verdana" w:hAnsi="Verdana"/>
          <w:bCs/>
          <w:sz w:val="20"/>
          <w:szCs w:val="20"/>
        </w:rPr>
      </w:pPr>
      <w:r w:rsidRPr="00787BAE">
        <w:rPr>
          <w:rFonts w:ascii="Verdana" w:hAnsi="Verdana"/>
          <w:bCs/>
          <w:sz w:val="20"/>
          <w:szCs w:val="20"/>
        </w:rPr>
        <w:t>Szczegóły dotyczące terminu i warunków realizacji przedmiotu zamówienia znajdują się we wzorze u</w:t>
      </w:r>
      <w:r w:rsidR="00401459" w:rsidRPr="00787BAE">
        <w:rPr>
          <w:rFonts w:ascii="Verdana" w:hAnsi="Verdana"/>
          <w:bCs/>
          <w:sz w:val="20"/>
          <w:szCs w:val="20"/>
        </w:rPr>
        <w:t xml:space="preserve">mowy, </w:t>
      </w:r>
      <w:r w:rsidR="00B23FB0" w:rsidRPr="00787BAE">
        <w:rPr>
          <w:rFonts w:ascii="Verdana" w:hAnsi="Verdana"/>
          <w:bCs/>
          <w:sz w:val="20"/>
          <w:szCs w:val="20"/>
        </w:rPr>
        <w:t xml:space="preserve">stanowiącym </w:t>
      </w:r>
      <w:r w:rsidR="00CA6889" w:rsidRPr="00565ED2">
        <w:rPr>
          <w:rFonts w:ascii="Verdana" w:hAnsi="Verdana"/>
          <w:bCs/>
          <w:sz w:val="20"/>
          <w:szCs w:val="20"/>
        </w:rPr>
        <w:t>z</w:t>
      </w:r>
      <w:r w:rsidR="00B23FB0" w:rsidRPr="00565ED2">
        <w:rPr>
          <w:rFonts w:ascii="Verdana" w:hAnsi="Verdana"/>
          <w:bCs/>
          <w:sz w:val="20"/>
          <w:szCs w:val="20"/>
        </w:rPr>
        <w:t xml:space="preserve">ałącznik nr </w:t>
      </w:r>
      <w:r w:rsidR="00565ED2" w:rsidRPr="00565ED2">
        <w:rPr>
          <w:rFonts w:ascii="Verdana" w:hAnsi="Verdana"/>
          <w:bCs/>
          <w:sz w:val="20"/>
          <w:szCs w:val="20"/>
        </w:rPr>
        <w:t>4</w:t>
      </w:r>
      <w:r w:rsidR="00DC010D" w:rsidRPr="00565ED2">
        <w:rPr>
          <w:rFonts w:ascii="Verdana" w:hAnsi="Verdana"/>
          <w:bCs/>
          <w:sz w:val="20"/>
          <w:szCs w:val="20"/>
        </w:rPr>
        <w:t xml:space="preserve"> </w:t>
      </w:r>
      <w:r w:rsidR="00906664" w:rsidRPr="00565ED2">
        <w:rPr>
          <w:rFonts w:ascii="Verdana" w:hAnsi="Verdana"/>
          <w:bCs/>
          <w:sz w:val="20"/>
          <w:szCs w:val="20"/>
        </w:rPr>
        <w:t>do S</w:t>
      </w:r>
      <w:r w:rsidRPr="00565ED2">
        <w:rPr>
          <w:rFonts w:ascii="Verdana" w:hAnsi="Verdana"/>
          <w:bCs/>
          <w:sz w:val="20"/>
          <w:szCs w:val="20"/>
        </w:rPr>
        <w:t>WZ</w:t>
      </w:r>
      <w:r w:rsidR="000824FB" w:rsidRPr="00565ED2">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FA660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FA6607">
      <w:pPr>
        <w:pStyle w:val="Akapitzlist"/>
        <w:numPr>
          <w:ilvl w:val="0"/>
          <w:numId w:val="43"/>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7F2D8512"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w:t>
      </w:r>
      <w:r w:rsidR="000E5135">
        <w:rPr>
          <w:rFonts w:ascii="Verdana" w:hAnsi="Verdana"/>
          <w:sz w:val="20"/>
          <w:szCs w:val="20"/>
        </w:rPr>
        <w:t xml:space="preserve"> poz. 523, 1292, 1559 i 2054),</w:t>
      </w:r>
    </w:p>
    <w:p w14:paraId="03CFFA1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FA6607">
      <w:pPr>
        <w:pStyle w:val="Akapitzlist"/>
        <w:numPr>
          <w:ilvl w:val="1"/>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t>
      </w:r>
      <w:r w:rsidRPr="007F216D">
        <w:rPr>
          <w:rFonts w:ascii="Verdana" w:hAnsi="Verdana"/>
          <w:sz w:val="20"/>
          <w:szCs w:val="20"/>
        </w:rPr>
        <w:lastRenderedPageBreak/>
        <w:t xml:space="preserve">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FA6607">
      <w:pPr>
        <w:pStyle w:val="Akapitzlist"/>
        <w:numPr>
          <w:ilvl w:val="0"/>
          <w:numId w:val="4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6CD79E62" w:rsidR="00792758" w:rsidRPr="00767D08" w:rsidRDefault="002B5EA5" w:rsidP="00FA6607">
      <w:pPr>
        <w:pStyle w:val="Akapitzlist"/>
        <w:numPr>
          <w:ilvl w:val="0"/>
          <w:numId w:val="41"/>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FA6607">
      <w:pPr>
        <w:pStyle w:val="Akapitzlist"/>
        <w:numPr>
          <w:ilvl w:val="0"/>
          <w:numId w:val="44"/>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C21562">
        <w:rPr>
          <w:rFonts w:ascii="Verdana" w:hAnsi="Verdana"/>
          <w:b/>
          <w:sz w:val="20"/>
          <w:szCs w:val="20"/>
          <w:u w:val="single"/>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w:t>
      </w:r>
      <w:r w:rsidRPr="004608FF">
        <w:rPr>
          <w:rFonts w:ascii="Verdana" w:hAnsi="Verdana"/>
          <w:b/>
          <w:sz w:val="20"/>
          <w:szCs w:val="20"/>
        </w:rPr>
        <w:t xml:space="preserve"> </w:t>
      </w:r>
    </w:p>
    <w:p w14:paraId="4C12F9E9"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FA6607">
      <w:pPr>
        <w:pStyle w:val="Akapitzlist"/>
        <w:numPr>
          <w:ilvl w:val="0"/>
          <w:numId w:val="54"/>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055A002" w:rsidR="00AD0B93" w:rsidRDefault="005A76A6" w:rsidP="00FA6607">
      <w:pPr>
        <w:pStyle w:val="Akapitzlist"/>
        <w:numPr>
          <w:ilvl w:val="0"/>
          <w:numId w:val="55"/>
        </w:numPr>
        <w:autoSpaceDE w:val="0"/>
        <w:autoSpaceDN w:val="0"/>
        <w:adjustRightInd w:val="0"/>
        <w:spacing w:after="0"/>
        <w:jc w:val="both"/>
        <w:rPr>
          <w:rFonts w:ascii="Verdana" w:hAnsi="Verdana"/>
          <w:sz w:val="20"/>
          <w:szCs w:val="20"/>
        </w:rPr>
      </w:pPr>
      <w:r w:rsidRPr="002B5EA5">
        <w:rPr>
          <w:rFonts w:ascii="Verdana" w:hAnsi="Verdana"/>
          <w:sz w:val="20"/>
          <w:szCs w:val="20"/>
        </w:rPr>
        <w:lastRenderedPageBreak/>
        <w:t xml:space="preserve">Wykonawca może zostać wykluczony przez Zamawiającego na każdym etapie postepowania. Wykluczenie Wykonawcy następuje zgodnie z art. 111 uPzp, 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FA6607">
      <w:pPr>
        <w:pStyle w:val="Akapitzlist"/>
        <w:numPr>
          <w:ilvl w:val="0"/>
          <w:numId w:val="55"/>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FA6607">
      <w:pPr>
        <w:pStyle w:val="Akapitzlist"/>
        <w:numPr>
          <w:ilvl w:val="0"/>
          <w:numId w:val="55"/>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481C90">
      <w:pPr>
        <w:numPr>
          <w:ilvl w:val="0"/>
          <w:numId w:val="45"/>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481C90">
      <w:pPr>
        <w:tabs>
          <w:tab w:val="left" w:pos="851"/>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bookmarkStart w:id="12" w:name="_Hlk111791166"/>
      <w:r w:rsidR="00442D89" w:rsidRPr="00E55478">
        <w:rPr>
          <w:rFonts w:ascii="Verdana" w:hAnsi="Verdana" w:cs="Arial"/>
          <w:sz w:val="20"/>
          <w:szCs w:val="20"/>
        </w:rPr>
        <w:t>Zamawiający nie stawia warunków w tym zakresie.</w:t>
      </w:r>
      <w:bookmarkEnd w:id="12"/>
    </w:p>
    <w:p w14:paraId="2528A4AC" w14:textId="6C7ABF42" w:rsidR="00593131"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bookmarkStart w:id="13" w:name="_Hlk111718743"/>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bookmarkEnd w:id="13"/>
    <w:p w14:paraId="7B186606" w14:textId="77777777" w:rsidR="00D22794" w:rsidRPr="00993E76" w:rsidRDefault="00D22794" w:rsidP="00481C90">
      <w:pPr>
        <w:pStyle w:val="Akapitzlist"/>
        <w:autoSpaceDE w:val="0"/>
        <w:autoSpaceDN w:val="0"/>
        <w:adjustRightInd w:val="0"/>
        <w:spacing w:after="0" w:line="276" w:lineRule="auto"/>
        <w:ind w:left="1224"/>
        <w:jc w:val="both"/>
        <w:rPr>
          <w:rFonts w:ascii="Verdana" w:hAnsi="Verdana" w:cs="Arial"/>
          <w:sz w:val="20"/>
          <w:szCs w:val="20"/>
          <w:u w:val="single"/>
        </w:rPr>
      </w:pPr>
      <w:r w:rsidRPr="00993E76">
        <w:rPr>
          <w:rFonts w:ascii="Verdana" w:hAnsi="Verdana" w:cs="Arial"/>
          <w:sz w:val="20"/>
          <w:szCs w:val="20"/>
          <w:u w:val="single"/>
        </w:rPr>
        <w:t>Wymagane jest posiadanie aktualnej koncesji na wykonywanie działalności gospodarczej w zakresie obrotu paliwami, o której mowa w art. 32 ust. 1 pkt 4 ustawy z dnia 10 kwietnia 1997r. Prawo energetyczne (</w:t>
      </w:r>
      <w:proofErr w:type="spellStart"/>
      <w:r w:rsidRPr="00993E76">
        <w:rPr>
          <w:rFonts w:ascii="Verdana" w:hAnsi="Verdana" w:cs="Arial"/>
          <w:sz w:val="20"/>
          <w:szCs w:val="20"/>
          <w:u w:val="single"/>
        </w:rPr>
        <w:t>t.j</w:t>
      </w:r>
      <w:proofErr w:type="spellEnd"/>
      <w:r w:rsidRPr="00993E76">
        <w:rPr>
          <w:rFonts w:ascii="Verdana" w:hAnsi="Verdana" w:cs="Arial"/>
          <w:sz w:val="20"/>
          <w:szCs w:val="20"/>
          <w:u w:val="single"/>
        </w:rPr>
        <w:t xml:space="preserve">. Dz. U. z 2021r., poz. 716, 868, 1093 z </w:t>
      </w:r>
      <w:proofErr w:type="spellStart"/>
      <w:r w:rsidRPr="00993E76">
        <w:rPr>
          <w:rFonts w:ascii="Verdana" w:hAnsi="Verdana" w:cs="Arial"/>
          <w:sz w:val="20"/>
          <w:szCs w:val="20"/>
          <w:u w:val="single"/>
        </w:rPr>
        <w:t>późn</w:t>
      </w:r>
      <w:proofErr w:type="spellEnd"/>
      <w:r w:rsidRPr="00993E76">
        <w:rPr>
          <w:rFonts w:ascii="Verdana" w:hAnsi="Verdana" w:cs="Arial"/>
          <w:sz w:val="20"/>
          <w:szCs w:val="20"/>
          <w:u w:val="single"/>
        </w:rPr>
        <w:t xml:space="preserve">.) </w:t>
      </w:r>
    </w:p>
    <w:p w14:paraId="720EF461" w14:textId="77777777" w:rsidR="00D22794" w:rsidRPr="00AA4B53" w:rsidRDefault="00D22794" w:rsidP="00481C90">
      <w:pPr>
        <w:pStyle w:val="Akapitzlist"/>
        <w:autoSpaceDE w:val="0"/>
        <w:autoSpaceDN w:val="0"/>
        <w:adjustRightInd w:val="0"/>
        <w:spacing w:after="0" w:line="276" w:lineRule="auto"/>
        <w:ind w:left="1224"/>
        <w:jc w:val="both"/>
        <w:rPr>
          <w:rFonts w:ascii="Verdana" w:hAnsi="Verdana" w:cs="Arial"/>
          <w:snapToGrid w:val="0"/>
          <w:sz w:val="20"/>
          <w:szCs w:val="20"/>
          <w:u w:val="single"/>
        </w:rPr>
      </w:pPr>
      <w:r w:rsidRPr="00DA603E">
        <w:rPr>
          <w:rFonts w:ascii="Verdana" w:hAnsi="Verdana" w:cs="Arial"/>
          <w:sz w:val="20"/>
          <w:szCs w:val="20"/>
        </w:rPr>
        <w:t>W celu potwierdzenia powyższego warunku wykonawca musi przedłożyć aktualną koncesję na wykonywanie działalności gospodarczej w zakresie obrotu paliwami, o której mowa w art. 32 ust. 1 pkt 4 ustawy z dnia 10 kwietnia 1997r. Prawo energetyczne (</w:t>
      </w:r>
      <w:proofErr w:type="spellStart"/>
      <w:r w:rsidRPr="00DA603E">
        <w:rPr>
          <w:rFonts w:ascii="Verdana" w:hAnsi="Verdana" w:cs="Arial"/>
          <w:sz w:val="20"/>
          <w:szCs w:val="20"/>
        </w:rPr>
        <w:t>t.j</w:t>
      </w:r>
      <w:proofErr w:type="spellEnd"/>
      <w:r w:rsidRPr="00DA603E">
        <w:rPr>
          <w:rFonts w:ascii="Verdana" w:hAnsi="Verdana" w:cs="Arial"/>
          <w:sz w:val="20"/>
          <w:szCs w:val="20"/>
        </w:rPr>
        <w:t xml:space="preserve">. Dz. U. z 2012r., poz. 1059 z </w:t>
      </w:r>
      <w:proofErr w:type="spellStart"/>
      <w:r w:rsidRPr="00DA603E">
        <w:rPr>
          <w:rFonts w:ascii="Verdana" w:hAnsi="Verdana" w:cs="Arial"/>
          <w:sz w:val="20"/>
          <w:szCs w:val="20"/>
        </w:rPr>
        <w:t>późn</w:t>
      </w:r>
      <w:proofErr w:type="spellEnd"/>
      <w:r w:rsidRPr="00DA603E">
        <w:rPr>
          <w:rFonts w:ascii="Verdana" w:hAnsi="Verdana" w:cs="Arial"/>
          <w:sz w:val="20"/>
          <w:szCs w:val="20"/>
        </w:rPr>
        <w:t>. zm.)</w:t>
      </w:r>
    </w:p>
    <w:p w14:paraId="3D348D74" w14:textId="538A571E" w:rsidR="00C348EF" w:rsidRPr="00DF4D07" w:rsidRDefault="00DF4D07"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481C90">
      <w:pPr>
        <w:tabs>
          <w:tab w:val="left" w:pos="993"/>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bookmarkStart w:id="14" w:name="_Hlk111711453"/>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bookmarkEnd w:id="14"/>
    </w:p>
    <w:p w14:paraId="1C8FE6AC" w14:textId="3E359961" w:rsidR="00DF4D07" w:rsidRPr="00FF5492" w:rsidRDefault="006813AC" w:rsidP="00481C90">
      <w:pPr>
        <w:pStyle w:val="Akapitzlist"/>
        <w:numPr>
          <w:ilvl w:val="3"/>
          <w:numId w:val="40"/>
        </w:numPr>
        <w:tabs>
          <w:tab w:val="left" w:pos="993"/>
        </w:tabs>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lastRenderedPageBreak/>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9D61F40" w14:textId="029D3F26" w:rsidR="00FF5492" w:rsidRPr="00993E76" w:rsidRDefault="00993E76" w:rsidP="00FF5492">
      <w:pPr>
        <w:pStyle w:val="Akapitzlist"/>
        <w:tabs>
          <w:tab w:val="left" w:pos="993"/>
        </w:tabs>
        <w:autoSpaceDE w:val="0"/>
        <w:autoSpaceDN w:val="0"/>
        <w:adjustRightInd w:val="0"/>
        <w:spacing w:after="0" w:line="276" w:lineRule="auto"/>
        <w:ind w:left="1134"/>
        <w:jc w:val="both"/>
        <w:rPr>
          <w:bCs/>
        </w:rPr>
      </w:pPr>
      <w:bookmarkStart w:id="15" w:name="_Hlk112232761"/>
      <w:r w:rsidRPr="00993E76">
        <w:rPr>
          <w:rFonts w:ascii="Verdana" w:hAnsi="Verdana" w:cs="Arial"/>
          <w:bCs/>
          <w:sz w:val="20"/>
          <w:szCs w:val="20"/>
        </w:rPr>
        <w:t>Zamawiający nie stawia warunków w tym zakresie.</w:t>
      </w:r>
    </w:p>
    <w:bookmarkEnd w:id="15"/>
    <w:p w14:paraId="42C39B33" w14:textId="77777777" w:rsidR="005324E6" w:rsidRPr="00256A6D" w:rsidRDefault="00EA09C1"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 przypadku Wykonawców wspólnie ubiegających się o udzielenie niniejszego zamówienia przez dwóch lub więcej Wykonawców, Zamawiający uzna wymagany warunek</w:t>
      </w:r>
      <w:r w:rsidR="009701EF" w:rsidRPr="00256A6D">
        <w:rPr>
          <w:rFonts w:ascii="Verdana" w:hAnsi="Verdana" w:cs="TT2096o00"/>
          <w:sz w:val="20"/>
          <w:szCs w:val="20"/>
        </w:rPr>
        <w:t xml:space="preserve"> za spełniony </w:t>
      </w:r>
      <w:r w:rsidR="007757A2" w:rsidRPr="00256A6D">
        <w:rPr>
          <w:rFonts w:ascii="Verdana" w:hAnsi="Verdana" w:cs="TT2096o00"/>
          <w:sz w:val="20"/>
          <w:szCs w:val="20"/>
        </w:rPr>
        <w:t xml:space="preserve">w pkt </w:t>
      </w:r>
      <w:r w:rsidRPr="00256A6D">
        <w:rPr>
          <w:rFonts w:ascii="Verdana" w:hAnsi="Verdana" w:cs="TT2096o00"/>
          <w:sz w:val="20"/>
          <w:szCs w:val="20"/>
        </w:rPr>
        <w:t>2.4.</w:t>
      </w:r>
      <w:r w:rsidR="009701EF" w:rsidRPr="00256A6D">
        <w:rPr>
          <w:rFonts w:ascii="Verdana" w:hAnsi="Verdana" w:cs="TT2096o00"/>
          <w:sz w:val="20"/>
          <w:szCs w:val="20"/>
        </w:rPr>
        <w:t xml:space="preserve">, </w:t>
      </w:r>
      <w:r w:rsidRPr="00256A6D">
        <w:rPr>
          <w:rFonts w:ascii="Verdana" w:hAnsi="Verdana" w:cs="TT2096o00"/>
          <w:sz w:val="20"/>
          <w:szCs w:val="20"/>
        </w:rPr>
        <w:t>jeżeli spełni go co najmniej jeden Wykonawca samodzielnie</w:t>
      </w:r>
      <w:r w:rsidR="00D679B7" w:rsidRPr="00256A6D">
        <w:rPr>
          <w:rFonts w:ascii="Verdana" w:hAnsi="Verdana" w:cs="TT2096o00"/>
          <w:sz w:val="20"/>
          <w:szCs w:val="20"/>
        </w:rPr>
        <w:t>,</w:t>
      </w:r>
      <w:r w:rsidRPr="00256A6D">
        <w:rPr>
          <w:rFonts w:ascii="Verdana" w:hAnsi="Verdana" w:cs="TT2096o00"/>
          <w:sz w:val="20"/>
          <w:szCs w:val="20"/>
        </w:rPr>
        <w:t xml:space="preserve"> albo jeżeli Wykonawcy spełnią go łącznie</w:t>
      </w:r>
      <w:r w:rsidRPr="00256A6D">
        <w:rPr>
          <w:rFonts w:ascii="Verdana" w:hAnsi="Verdana" w:cs="Arial"/>
          <w:sz w:val="20"/>
          <w:szCs w:val="20"/>
        </w:rPr>
        <w:t>.</w:t>
      </w:r>
    </w:p>
    <w:p w14:paraId="5784A241" w14:textId="503877EF" w:rsidR="005324E6" w:rsidRPr="00256A6D" w:rsidRDefault="00405F64"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Pr="00812925">
        <w:rPr>
          <w:rFonts w:ascii="Verdana" w:hAnsi="Verdana" w:cs="Arial"/>
          <w:color w:val="A6A6A6" w:themeColor="background1" w:themeShade="A6"/>
          <w:sz w:val="20"/>
          <w:szCs w:val="20"/>
        </w:rPr>
        <w:t>roboty budowlane</w:t>
      </w:r>
      <w:r w:rsidR="00812925">
        <w:rPr>
          <w:rFonts w:ascii="Verdana" w:hAnsi="Verdana" w:cs="Arial"/>
          <w:color w:val="A6A6A6" w:themeColor="background1" w:themeShade="A6"/>
          <w:sz w:val="20"/>
          <w:szCs w:val="20"/>
        </w:rPr>
        <w:t xml:space="preserve">, </w:t>
      </w:r>
      <w:r w:rsidRPr="00812925">
        <w:rPr>
          <w:rFonts w:ascii="Verdana" w:hAnsi="Verdana" w:cs="Arial"/>
          <w:color w:val="A6A6A6" w:themeColor="background1" w:themeShade="A6"/>
          <w:sz w:val="20"/>
          <w:szCs w:val="20"/>
        </w:rPr>
        <w:t>usługi</w:t>
      </w:r>
      <w:r w:rsidRPr="00256A6D">
        <w:rPr>
          <w:rFonts w:ascii="Verdana" w:hAnsi="Verdana" w:cs="Arial"/>
          <w:sz w:val="20"/>
          <w:szCs w:val="20"/>
        </w:rPr>
        <w:t>,</w:t>
      </w:r>
      <w:r w:rsidR="00812925">
        <w:rPr>
          <w:rFonts w:ascii="Verdana" w:hAnsi="Verdana" w:cs="Arial"/>
          <w:sz w:val="20"/>
          <w:szCs w:val="20"/>
        </w:rPr>
        <w:t xml:space="preserve"> lub dostawy</w:t>
      </w:r>
      <w:r w:rsidRPr="00256A6D">
        <w:rPr>
          <w:rFonts w:ascii="Verdana" w:hAnsi="Verdana" w:cs="Arial"/>
          <w:sz w:val="20"/>
          <w:szCs w:val="20"/>
        </w:rPr>
        <w:t xml:space="preserve"> do realizacji których te zdolności są wymagane</w:t>
      </w:r>
      <w:r w:rsidR="00EA09C1" w:rsidRPr="00256A6D">
        <w:rPr>
          <w:rFonts w:ascii="Verdana" w:hAnsi="Verdana" w:cs="Arial"/>
          <w:sz w:val="20"/>
          <w:szCs w:val="20"/>
        </w:rPr>
        <w:t>.</w:t>
      </w:r>
    </w:p>
    <w:p w14:paraId="06CB9BA0" w14:textId="77777777" w:rsidR="005324E6" w:rsidRPr="00256A6D" w:rsidRDefault="002B717A"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56A6D">
        <w:rPr>
          <w:rFonts w:ascii="Verdana" w:hAnsi="Verdana" w:cs="TT2096o00"/>
          <w:sz w:val="20"/>
          <w:szCs w:val="20"/>
        </w:rPr>
        <w:t>.</w:t>
      </w:r>
    </w:p>
    <w:p w14:paraId="79E62948" w14:textId="4C1DF901" w:rsidR="007F3B63" w:rsidRPr="00256A6D" w:rsidRDefault="007F3B63" w:rsidP="00FA6607">
      <w:pPr>
        <w:pStyle w:val="Akapitzlist"/>
        <w:numPr>
          <w:ilvl w:val="0"/>
          <w:numId w:val="39"/>
        </w:numPr>
        <w:spacing w:after="0" w:line="276" w:lineRule="auto"/>
        <w:ind w:left="426" w:hanging="426"/>
        <w:jc w:val="both"/>
        <w:rPr>
          <w:rFonts w:ascii="Verdana" w:hAnsi="Verdana" w:cs="Arial"/>
          <w:sz w:val="20"/>
          <w:szCs w:val="20"/>
        </w:rPr>
      </w:pPr>
      <w:r w:rsidRPr="00256A6D">
        <w:rPr>
          <w:rFonts w:ascii="Verdana" w:hAnsi="Verdana" w:cs="TT2096o00"/>
          <w:sz w:val="20"/>
          <w:szCs w:val="20"/>
        </w:rPr>
        <w:t>Wykonawca może w celu potwierdzenia spełniania wa</w:t>
      </w:r>
      <w:r w:rsidR="007111CE" w:rsidRPr="00256A6D">
        <w:rPr>
          <w:rFonts w:ascii="Verdana" w:hAnsi="Verdana" w:cs="TT2096o00"/>
          <w:sz w:val="20"/>
          <w:szCs w:val="20"/>
        </w:rPr>
        <w:t xml:space="preserve">runków, o których mowa w </w:t>
      </w:r>
      <w:r w:rsidR="00400FE3" w:rsidRPr="00256A6D">
        <w:rPr>
          <w:rFonts w:ascii="Verdana" w:hAnsi="Verdana" w:cs="TT2096o00"/>
          <w:sz w:val="20"/>
          <w:szCs w:val="20"/>
        </w:rPr>
        <w:t xml:space="preserve">pkt </w:t>
      </w:r>
      <w:r w:rsidRPr="00256A6D">
        <w:rPr>
          <w:rFonts w:ascii="Verdana" w:hAnsi="Verdana" w:cs="TT2096o00"/>
          <w:sz w:val="20"/>
          <w:szCs w:val="20"/>
        </w:rPr>
        <w:t>2</w:t>
      </w:r>
      <w:r w:rsidR="00400FE3" w:rsidRPr="00256A6D">
        <w:rPr>
          <w:rFonts w:ascii="Verdana" w:hAnsi="Verdana" w:cs="TT2096o00"/>
          <w:sz w:val="20"/>
          <w:szCs w:val="20"/>
        </w:rPr>
        <w:t xml:space="preserve">.3. i </w:t>
      </w:r>
      <w:r w:rsidR="00F804DD" w:rsidRPr="00256A6D">
        <w:rPr>
          <w:rFonts w:ascii="Verdana" w:hAnsi="Verdana" w:cs="TT2096o00"/>
          <w:sz w:val="20"/>
          <w:szCs w:val="20"/>
        </w:rPr>
        <w:t>2.4.</w:t>
      </w:r>
      <w:r w:rsidR="00335A1C" w:rsidRPr="00256A6D">
        <w:rPr>
          <w:rFonts w:ascii="Verdana" w:hAnsi="Verdana" w:cs="TT2096o00"/>
          <w:sz w:val="20"/>
          <w:szCs w:val="20"/>
        </w:rPr>
        <w:t xml:space="preserve"> </w:t>
      </w:r>
      <w:r w:rsidR="00CA19C0" w:rsidRPr="00256A6D">
        <w:rPr>
          <w:rFonts w:ascii="Verdana" w:hAnsi="Verdana" w:cs="TT2096o00"/>
          <w:sz w:val="20"/>
          <w:szCs w:val="20"/>
        </w:rPr>
        <w:t>powyżej</w:t>
      </w:r>
      <w:r w:rsidR="00746FE5" w:rsidRPr="00256A6D">
        <w:rPr>
          <w:rFonts w:ascii="Verdana" w:hAnsi="Verdana" w:cs="TT2096o00"/>
          <w:sz w:val="20"/>
          <w:szCs w:val="20"/>
        </w:rPr>
        <w:t>,</w:t>
      </w:r>
      <w:r w:rsidRPr="00256A6D">
        <w:rPr>
          <w:rFonts w:ascii="Verdana" w:hAnsi="Verdana" w:cs="TT2096o00"/>
          <w:sz w:val="20"/>
          <w:szCs w:val="20"/>
        </w:rPr>
        <w:t xml:space="preserve"> w stosownych sytuacjach oraz w odniesieniu do konkretnego zamówieni</w:t>
      </w:r>
      <w:r w:rsidR="00F804DD" w:rsidRPr="00256A6D">
        <w:rPr>
          <w:rFonts w:ascii="Verdana" w:hAnsi="Verdana" w:cs="TT2096o00"/>
          <w:sz w:val="20"/>
          <w:szCs w:val="20"/>
        </w:rPr>
        <w:t>a, lub jego części, polegać</w:t>
      </w:r>
      <w:r w:rsidRPr="00256A6D">
        <w:rPr>
          <w:rFonts w:ascii="Verdana" w:hAnsi="Verdana" w:cs="TT2096o00"/>
          <w:sz w:val="20"/>
          <w:szCs w:val="20"/>
        </w:rPr>
        <w:t xml:space="preserve"> na zdolnościach technicznych lub zawodowych lub sytuacji finansowej lub ekonomicznej </w:t>
      </w:r>
      <w:r w:rsidR="00F804DD" w:rsidRPr="00256A6D">
        <w:rPr>
          <w:rFonts w:ascii="Verdana" w:hAnsi="Verdana" w:cs="TT2096o00"/>
          <w:b/>
          <w:sz w:val="20"/>
          <w:szCs w:val="20"/>
        </w:rPr>
        <w:t xml:space="preserve">podmiotów udostępniających </w:t>
      </w:r>
      <w:r w:rsidR="00A654C8" w:rsidRPr="00256A6D">
        <w:rPr>
          <w:rFonts w:ascii="Verdana" w:hAnsi="Verdana" w:cs="TT2096o00"/>
          <w:b/>
          <w:sz w:val="20"/>
          <w:szCs w:val="20"/>
        </w:rPr>
        <w:t>zasoby</w:t>
      </w:r>
      <w:r w:rsidR="00A654C8" w:rsidRPr="00256A6D">
        <w:rPr>
          <w:rFonts w:ascii="Verdana" w:hAnsi="Verdana" w:cs="TT2096o00"/>
          <w:sz w:val="20"/>
          <w:szCs w:val="20"/>
        </w:rPr>
        <w:t>, niezależnie</w:t>
      </w:r>
      <w:r w:rsidRPr="00256A6D">
        <w:rPr>
          <w:rFonts w:ascii="Verdana" w:hAnsi="Verdana" w:cs="TT2096o00"/>
          <w:sz w:val="20"/>
          <w:szCs w:val="20"/>
        </w:rPr>
        <w:t xml:space="preserve"> od charakteru prawnego łączących go z nim stosunków prawnych.</w:t>
      </w:r>
    </w:p>
    <w:p w14:paraId="6AA27D94"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2079514E"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13E0E98B" w14:textId="77777777" w:rsidR="00400FE3" w:rsidRPr="00256A6D" w:rsidRDefault="00400FE3" w:rsidP="00FA6607">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38217EB2" w14:textId="0D7B22FA" w:rsidR="00AC70EB" w:rsidRPr="00256A6D" w:rsidRDefault="00AC70EB"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cs="TT2096o00"/>
          <w:sz w:val="20"/>
          <w:szCs w:val="20"/>
        </w:rPr>
        <w:t>W takim przypadku podmiot udostępniający zasoby musi w odn</w:t>
      </w:r>
      <w:r w:rsidR="00400FE3" w:rsidRPr="00256A6D">
        <w:rPr>
          <w:rFonts w:ascii="Verdana" w:hAnsi="Verdana" w:cs="TT2096o00"/>
          <w:sz w:val="20"/>
          <w:szCs w:val="20"/>
        </w:rPr>
        <w:t xml:space="preserve">iesieniu do warunku określonego </w:t>
      </w:r>
      <w:r w:rsidRPr="00256A6D">
        <w:rPr>
          <w:rFonts w:ascii="Verdana" w:hAnsi="Verdana" w:cs="TT2096o00"/>
          <w:sz w:val="20"/>
          <w:szCs w:val="20"/>
        </w:rPr>
        <w:t>w pkt</w:t>
      </w:r>
      <w:r w:rsidR="00400FE3" w:rsidRPr="00256A6D">
        <w:rPr>
          <w:rFonts w:ascii="Verdana" w:hAnsi="Verdana" w:cs="TT2096o00"/>
          <w:sz w:val="20"/>
          <w:szCs w:val="20"/>
        </w:rPr>
        <w:t xml:space="preserve"> 2 ppkt 2.</w:t>
      </w:r>
      <w:r w:rsidR="00B01FB9" w:rsidRPr="00256A6D">
        <w:rPr>
          <w:rFonts w:ascii="Verdana" w:hAnsi="Verdana" w:cs="TT2096o00"/>
          <w:sz w:val="20"/>
          <w:szCs w:val="20"/>
        </w:rPr>
        <w:t>4</w:t>
      </w:r>
      <w:r w:rsidR="00400FE3" w:rsidRPr="00256A6D">
        <w:rPr>
          <w:rFonts w:ascii="Verdana" w:hAnsi="Verdana" w:cs="TT2096o00"/>
          <w:sz w:val="20"/>
          <w:szCs w:val="20"/>
        </w:rPr>
        <w:t xml:space="preserve">. </w:t>
      </w:r>
      <w:r w:rsidR="00B01FB9" w:rsidRPr="00256A6D">
        <w:rPr>
          <w:rFonts w:ascii="Verdana" w:hAnsi="Verdana" w:cs="TT2096o00"/>
          <w:sz w:val="20"/>
          <w:szCs w:val="20"/>
        </w:rPr>
        <w:t xml:space="preserve"> </w:t>
      </w:r>
      <w:r w:rsidR="009554CD" w:rsidRPr="00256A6D">
        <w:rPr>
          <w:rFonts w:ascii="Verdana" w:hAnsi="Verdana" w:cs="TT2096o00"/>
          <w:sz w:val="20"/>
          <w:szCs w:val="20"/>
        </w:rPr>
        <w:t>powyżej</w:t>
      </w:r>
      <w:r w:rsidR="00442D89" w:rsidRPr="00256A6D">
        <w:rPr>
          <w:rFonts w:ascii="Verdana" w:hAnsi="Verdana" w:cs="TT2096o00"/>
          <w:sz w:val="20"/>
          <w:szCs w:val="20"/>
        </w:rPr>
        <w:t>,</w:t>
      </w:r>
      <w:r w:rsidR="009554CD" w:rsidRPr="00256A6D">
        <w:rPr>
          <w:rFonts w:ascii="Verdana" w:hAnsi="Verdana" w:cs="TT2096o00"/>
          <w:sz w:val="20"/>
          <w:szCs w:val="20"/>
        </w:rPr>
        <w:t xml:space="preserve"> </w:t>
      </w:r>
      <w:r w:rsidR="00314CE9" w:rsidRPr="00256A6D">
        <w:rPr>
          <w:rFonts w:ascii="Verdana" w:hAnsi="Verdana" w:cs="TT2096o00"/>
          <w:sz w:val="20"/>
          <w:szCs w:val="20"/>
        </w:rPr>
        <w:t xml:space="preserve">spełnić </w:t>
      </w:r>
      <w:r w:rsidR="00136739" w:rsidRPr="00256A6D">
        <w:rPr>
          <w:rFonts w:ascii="Verdana" w:hAnsi="Verdana" w:cs="TT2096o00"/>
          <w:sz w:val="20"/>
          <w:szCs w:val="20"/>
        </w:rPr>
        <w:t>go</w:t>
      </w:r>
      <w:r w:rsidR="00400FE3" w:rsidRPr="00256A6D">
        <w:rPr>
          <w:rFonts w:ascii="Verdana" w:hAnsi="Verdana" w:cs="TT2096o00"/>
          <w:sz w:val="20"/>
          <w:szCs w:val="20"/>
        </w:rPr>
        <w:t xml:space="preserve"> </w:t>
      </w:r>
      <w:r w:rsidR="00314CE9" w:rsidRPr="00256A6D">
        <w:rPr>
          <w:rFonts w:ascii="Verdana" w:hAnsi="Verdana" w:cs="TT2096o00"/>
          <w:sz w:val="20"/>
          <w:szCs w:val="20"/>
        </w:rPr>
        <w:t>samodzielnie</w:t>
      </w:r>
      <w:r w:rsidR="00B01FB9" w:rsidRPr="00256A6D">
        <w:rPr>
          <w:rFonts w:ascii="Verdana" w:hAnsi="Verdana" w:cs="TT2096o00"/>
          <w:sz w:val="20"/>
          <w:szCs w:val="20"/>
        </w:rPr>
        <w:t xml:space="preserve"> albo łącznie z Wykonawcą</w:t>
      </w:r>
      <w:r w:rsidR="00C422A4" w:rsidRPr="00256A6D">
        <w:rPr>
          <w:rFonts w:ascii="Verdana" w:hAnsi="Verdana" w:cs="TT2096o00"/>
          <w:sz w:val="20"/>
          <w:szCs w:val="20"/>
        </w:rPr>
        <w:t>/Wykonawcami</w:t>
      </w:r>
      <w:r w:rsidR="006B70F9" w:rsidRPr="00256A6D">
        <w:rPr>
          <w:rFonts w:ascii="Verdana" w:hAnsi="Verdana" w:cs="TT2096o00"/>
          <w:sz w:val="20"/>
          <w:szCs w:val="20"/>
        </w:rPr>
        <w:t>;</w:t>
      </w:r>
    </w:p>
    <w:p w14:paraId="78063E6A" w14:textId="331C874B" w:rsidR="004F6F43" w:rsidRPr="00256A6D" w:rsidRDefault="004F6F43"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 xml:space="preserve">W odniesieniu do warunków dotyczących wykształcenia, kwalifikacji </w:t>
      </w:r>
      <w:r w:rsidR="006B70F9" w:rsidRPr="00256A6D">
        <w:rPr>
          <w:rFonts w:ascii="Verdana" w:hAnsi="Verdana"/>
          <w:sz w:val="20"/>
          <w:szCs w:val="20"/>
        </w:rPr>
        <w:t xml:space="preserve">zawodowych lub </w:t>
      </w:r>
      <w:r w:rsidR="006B70F9" w:rsidRPr="00256A6D">
        <w:rPr>
          <w:rFonts w:ascii="Verdana" w:hAnsi="Verdana"/>
          <w:sz w:val="20"/>
          <w:szCs w:val="20"/>
        </w:rPr>
        <w:tab/>
      </w:r>
      <w:r w:rsidR="006B70F9" w:rsidRPr="00256A6D">
        <w:rPr>
          <w:rFonts w:ascii="Verdana" w:hAnsi="Verdana"/>
          <w:sz w:val="20"/>
          <w:szCs w:val="20"/>
        </w:rPr>
        <w:tab/>
        <w:t xml:space="preserve">doświadczenia, </w:t>
      </w:r>
      <w:r w:rsidRPr="00256A6D">
        <w:rPr>
          <w:rFonts w:ascii="Verdana" w:hAnsi="Verdana"/>
          <w:sz w:val="20"/>
          <w:szCs w:val="20"/>
        </w:rPr>
        <w:t>Wykonawcy mogą polegać na zdolnościach podmiotów udostępniających zasoby, jeśli podmioty te zrealizują roboty budowlane lub usługi, do realizacji k</w:t>
      </w:r>
      <w:r w:rsidR="00EB02B4" w:rsidRPr="00256A6D">
        <w:rPr>
          <w:rFonts w:ascii="Verdana" w:hAnsi="Verdana"/>
          <w:sz w:val="20"/>
          <w:szCs w:val="20"/>
        </w:rPr>
        <w:t>tórych te zdolności są wymagane;</w:t>
      </w:r>
    </w:p>
    <w:p w14:paraId="22955ADA" w14:textId="321EA0D4" w:rsidR="007F3B63" w:rsidRPr="00256A6D" w:rsidRDefault="00CA19C0" w:rsidP="00FA6607">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256A6D">
        <w:rPr>
          <w:rFonts w:ascii="Verdana" w:hAnsi="Verdana"/>
          <w:sz w:val="20"/>
          <w:szCs w:val="20"/>
        </w:rPr>
        <w:t>Zamawiający ocenia, czy udostępn</w:t>
      </w:r>
      <w:r w:rsidR="006B70F9" w:rsidRPr="00256A6D">
        <w:rPr>
          <w:rFonts w:ascii="Verdana" w:hAnsi="Verdana"/>
          <w:sz w:val="20"/>
          <w:szCs w:val="20"/>
        </w:rPr>
        <w:t>iane W</w:t>
      </w:r>
      <w:r w:rsidRPr="00256A6D">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sidRPr="00256A6D">
        <w:rPr>
          <w:rFonts w:ascii="Verdana" w:hAnsi="Verdana"/>
          <w:sz w:val="20"/>
          <w:szCs w:val="20"/>
        </w:rPr>
        <w:t xml:space="preserve">ppkt 2.3. i </w:t>
      </w:r>
      <w:r w:rsidRPr="00256A6D">
        <w:rPr>
          <w:rFonts w:ascii="Verdana" w:hAnsi="Verdana"/>
          <w:sz w:val="20"/>
          <w:szCs w:val="20"/>
        </w:rPr>
        <w:t xml:space="preserve">2.4 powyżej, a także bada, czy nie </w:t>
      </w:r>
      <w:r w:rsidR="00A654C8" w:rsidRPr="00256A6D">
        <w:rPr>
          <w:rFonts w:ascii="Verdana" w:hAnsi="Verdana"/>
          <w:sz w:val="20"/>
          <w:szCs w:val="20"/>
        </w:rPr>
        <w:t>zachodzą,</w:t>
      </w:r>
      <w:r w:rsidRPr="00256A6D">
        <w:rPr>
          <w:rFonts w:ascii="Verdana" w:hAnsi="Verdana"/>
          <w:sz w:val="20"/>
          <w:szCs w:val="20"/>
        </w:rPr>
        <w:t xml:space="preserve"> wobec tego podmiotu podstawy wykluczenia, które zostały przewidziane względem W</w:t>
      </w:r>
      <w:r w:rsidR="00EB02B4" w:rsidRPr="00256A6D">
        <w:rPr>
          <w:rFonts w:ascii="Verdana" w:hAnsi="Verdana"/>
          <w:sz w:val="20"/>
          <w:szCs w:val="20"/>
        </w:rPr>
        <w:t>ykonawcy</w:t>
      </w:r>
      <w:r w:rsidR="00C43FBA" w:rsidRPr="00256A6D">
        <w:rPr>
          <w:rFonts w:ascii="Verdana" w:hAnsi="Verdana"/>
          <w:sz w:val="20"/>
          <w:szCs w:val="20"/>
        </w:rPr>
        <w:t>;</w:t>
      </w:r>
    </w:p>
    <w:p w14:paraId="485F5BBE" w14:textId="5AE031DB" w:rsidR="00802B75"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Jeżeli zdolności techniczne lub zawodowe, sytuacja ekonomiczna lub finansowa podmiotu udostępniającego zasoby nie</w:t>
      </w:r>
      <w:r w:rsidR="00EB02B4" w:rsidRPr="00256A6D">
        <w:rPr>
          <w:rFonts w:ascii="Verdana" w:hAnsi="Verdana"/>
          <w:sz w:val="20"/>
          <w:szCs w:val="20"/>
        </w:rPr>
        <w:t xml:space="preserve"> potwierdzają spełniania przez W</w:t>
      </w:r>
      <w:r w:rsidRPr="00256A6D">
        <w:rPr>
          <w:rFonts w:ascii="Verdana" w:hAnsi="Verdana"/>
          <w:sz w:val="20"/>
          <w:szCs w:val="20"/>
        </w:rPr>
        <w:t xml:space="preserve">ykonawcę warunków udziału w postępowaniu lub </w:t>
      </w:r>
      <w:r w:rsidR="00A654C8" w:rsidRPr="00256A6D">
        <w:rPr>
          <w:rFonts w:ascii="Verdana" w:hAnsi="Verdana"/>
          <w:sz w:val="20"/>
          <w:szCs w:val="20"/>
        </w:rPr>
        <w:t>zachodzą,</w:t>
      </w:r>
      <w:r w:rsidRPr="00256A6D">
        <w:rPr>
          <w:rFonts w:ascii="Verdana" w:hAnsi="Verdana"/>
          <w:sz w:val="20"/>
          <w:szCs w:val="20"/>
        </w:rPr>
        <w:t xml:space="preserve"> wobec tego </w:t>
      </w:r>
      <w:r w:rsidR="00802B75" w:rsidRPr="00256A6D">
        <w:rPr>
          <w:rFonts w:ascii="Verdana" w:hAnsi="Verdana"/>
          <w:sz w:val="20"/>
          <w:szCs w:val="20"/>
        </w:rPr>
        <w:t>podmiotu podstawy wykluczenia, Zamawiający żąda, aby W</w:t>
      </w:r>
      <w:r w:rsidRPr="00256A6D">
        <w:rPr>
          <w:rFonts w:ascii="Verdana" w:hAnsi="Verdana"/>
          <w:sz w:val="20"/>
          <w:szCs w:val="20"/>
        </w:rPr>
        <w:t>ykonaw</w:t>
      </w:r>
      <w:r w:rsidR="00802B75" w:rsidRPr="00256A6D">
        <w:rPr>
          <w:rFonts w:ascii="Verdana" w:hAnsi="Verdana"/>
          <w:sz w:val="20"/>
          <w:szCs w:val="20"/>
        </w:rPr>
        <w:t>ca w terminie określonym przez Z</w:t>
      </w:r>
      <w:r w:rsidRPr="00256A6D">
        <w:rPr>
          <w:rFonts w:ascii="Verdana" w:hAnsi="Verdana"/>
          <w:sz w:val="20"/>
          <w:szCs w:val="20"/>
        </w:rPr>
        <w:t xml:space="preserve">amawiającego zastąpił ten podmiot innym podmiotem lub podmiotami albo wykazał, że samodzielnie spełnia warunki udziału w postępowaniu. </w:t>
      </w:r>
    </w:p>
    <w:p w14:paraId="0D4F556E" w14:textId="501C5A0D" w:rsidR="00F804DD" w:rsidRPr="00256A6D" w:rsidRDefault="00F804DD" w:rsidP="00FA6607">
      <w:pPr>
        <w:pStyle w:val="Akapitzlist"/>
        <w:numPr>
          <w:ilvl w:val="1"/>
          <w:numId w:val="26"/>
        </w:numPr>
        <w:autoSpaceDE w:val="0"/>
        <w:autoSpaceDN w:val="0"/>
        <w:adjustRightInd w:val="0"/>
        <w:spacing w:after="0" w:line="276" w:lineRule="auto"/>
        <w:jc w:val="both"/>
        <w:rPr>
          <w:rFonts w:ascii="Verdana" w:hAnsi="Verdana"/>
          <w:sz w:val="20"/>
          <w:szCs w:val="20"/>
        </w:rPr>
      </w:pPr>
      <w:r w:rsidRPr="00256A6D">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636B9F" w:rsidRPr="00256A6D">
        <w:rPr>
          <w:rFonts w:ascii="Verdana" w:hAnsi="Verdana"/>
          <w:sz w:val="20"/>
          <w:szCs w:val="20"/>
          <w:vertAlign w:val="superscript"/>
        </w:rPr>
        <w:t>*</w:t>
      </w:r>
      <w:r w:rsidRPr="00256A6D">
        <w:rPr>
          <w:rFonts w:ascii="Verdana" w:hAnsi="Verdana"/>
          <w:sz w:val="20"/>
          <w:szCs w:val="20"/>
          <w:vertAlign w:val="superscript"/>
        </w:rPr>
        <w:t xml:space="preserve">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6"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sidRPr="00635B1F">
        <w:rPr>
          <w:rFonts w:ascii="Verdana" w:hAnsi="Verdana" w:cs="Calibri"/>
          <w:color w:val="000000"/>
          <w:sz w:val="20"/>
          <w:szCs w:val="20"/>
        </w:rPr>
        <w:t xml:space="preserve">wzór stanowi </w:t>
      </w:r>
      <w:r w:rsidR="00A85CA1" w:rsidRPr="000C49D5">
        <w:rPr>
          <w:rFonts w:ascii="Verdana" w:hAnsi="Verdana" w:cs="Calibri"/>
          <w:sz w:val="20"/>
          <w:szCs w:val="20"/>
        </w:rPr>
        <w:t xml:space="preserve">Załącznik nr </w:t>
      </w:r>
      <w:r w:rsidR="00BA2381" w:rsidRPr="000C49D5">
        <w:rPr>
          <w:rFonts w:ascii="Verdana" w:hAnsi="Verdana" w:cs="Calibri"/>
          <w:sz w:val="20"/>
          <w:szCs w:val="20"/>
        </w:rPr>
        <w:t xml:space="preserve">2 </w:t>
      </w:r>
      <w:r w:rsidR="00A85CA1" w:rsidRPr="000C49D5">
        <w:rPr>
          <w:rFonts w:ascii="Verdana" w:hAnsi="Verdana" w:cs="Calibri"/>
          <w:sz w:val="20"/>
          <w:szCs w:val="20"/>
        </w:rPr>
        <w:t>do SWZ</w:t>
      </w:r>
      <w:r w:rsidR="00A85CA1" w:rsidRPr="00635B1F">
        <w:rPr>
          <w:rFonts w:ascii="Verdana" w:hAnsi="Verdana" w:cs="Calibri"/>
          <w:color w:val="000000"/>
          <w:sz w:val="20"/>
          <w:szCs w:val="20"/>
        </w:rPr>
        <w:t>.</w:t>
      </w:r>
      <w:r w:rsidR="00F83DFD">
        <w:rPr>
          <w:rFonts w:ascii="Verdana" w:hAnsi="Verdana" w:cs="Calibri"/>
          <w:color w:val="000000"/>
          <w:sz w:val="20"/>
          <w:szCs w:val="20"/>
        </w:rPr>
        <w:t xml:space="preserve"> Oświadczenie to, </w:t>
      </w:r>
      <w:r w:rsidR="00F83DFD">
        <w:rPr>
          <w:rFonts w:ascii="Verdana" w:hAnsi="Verdana" w:cs="Calibri"/>
          <w:color w:val="000000"/>
          <w:sz w:val="20"/>
          <w:szCs w:val="20"/>
        </w:rPr>
        <w:lastRenderedPageBreak/>
        <w:t xml:space="preserve">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FA6607">
      <w:pPr>
        <w:pStyle w:val="Bezodstpw"/>
        <w:numPr>
          <w:ilvl w:val="1"/>
          <w:numId w:val="33"/>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72905F9" w:rsidR="00D22853" w:rsidRPr="000C49D5"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sidRPr="005B6132">
        <w:rPr>
          <w:rFonts w:ascii="Verdana" w:hAnsi="Verdana" w:cs="Arial"/>
          <w:sz w:val="20"/>
          <w:szCs w:val="20"/>
          <w:u w:val="single"/>
        </w:rPr>
        <w:t>roboty budowlane</w:t>
      </w:r>
      <w:r w:rsidR="00AD3C98" w:rsidRPr="005B6132">
        <w:rPr>
          <w:rFonts w:ascii="Verdana" w:hAnsi="Verdana" w:cs="Arial"/>
          <w:sz w:val="20"/>
          <w:szCs w:val="20"/>
          <w:u w:val="single"/>
        </w:rPr>
        <w:t>, dostawy</w:t>
      </w:r>
      <w:r w:rsidR="00AD3C98" w:rsidRPr="005B6132">
        <w:rPr>
          <w:rFonts w:ascii="Verdana" w:hAnsi="Verdana" w:cs="Arial"/>
          <w:sz w:val="20"/>
          <w:szCs w:val="20"/>
          <w:u w:val="single"/>
          <w:vertAlign w:val="superscript"/>
        </w:rPr>
        <w:t>*</w:t>
      </w:r>
      <w:r w:rsidR="00AD3C98" w:rsidRPr="005B6132">
        <w:rPr>
          <w:rFonts w:ascii="Verdana" w:hAnsi="Verdana" w:cs="Arial"/>
          <w:sz w:val="20"/>
          <w:szCs w:val="20"/>
          <w:u w:val="single"/>
        </w:rPr>
        <w:t xml:space="preserve">, </w:t>
      </w:r>
      <w:r w:rsidR="00AD3C98">
        <w:rPr>
          <w:rFonts w:ascii="Verdana" w:hAnsi="Verdana" w:cs="Arial"/>
          <w:sz w:val="20"/>
          <w:szCs w:val="20"/>
          <w:u w:val="single"/>
        </w:rPr>
        <w:t>usługi</w:t>
      </w:r>
      <w:r w:rsidR="004F1F0F" w:rsidRPr="004F1F0F">
        <w:rPr>
          <w:rFonts w:ascii="Verdana" w:hAnsi="Verdana" w:cs="Arial"/>
          <w:sz w:val="20"/>
          <w:szCs w:val="20"/>
          <w:u w:val="single"/>
        </w:rPr>
        <w:t xml:space="preserve"> wykonają poszczególni Wykonawcy. </w:t>
      </w:r>
      <w:r w:rsidR="004F1F0F" w:rsidRPr="00635B1F">
        <w:rPr>
          <w:rFonts w:ascii="Verdana" w:hAnsi="Verdana" w:cs="Arial"/>
          <w:sz w:val="20"/>
          <w:szCs w:val="20"/>
          <w:u w:val="single"/>
        </w:rPr>
        <w:t xml:space="preserve">Wzór stanowi </w:t>
      </w:r>
      <w:r w:rsidR="004F1F0F" w:rsidRPr="000C49D5">
        <w:rPr>
          <w:rFonts w:ascii="Verdana" w:hAnsi="Verdana" w:cs="Arial"/>
          <w:sz w:val="20"/>
          <w:szCs w:val="20"/>
          <w:u w:val="single"/>
        </w:rPr>
        <w:t xml:space="preserve">Załącznik nr </w:t>
      </w:r>
      <w:r w:rsidR="00FF09D0" w:rsidRPr="000C49D5">
        <w:rPr>
          <w:rFonts w:ascii="Verdana" w:hAnsi="Verdana" w:cs="Arial"/>
          <w:sz w:val="20"/>
          <w:szCs w:val="20"/>
          <w:u w:val="single"/>
        </w:rPr>
        <w:t>6</w:t>
      </w:r>
      <w:r w:rsidR="004F1F0F" w:rsidRPr="000C49D5">
        <w:rPr>
          <w:rFonts w:ascii="Verdana" w:hAnsi="Verdana" w:cs="Arial"/>
          <w:sz w:val="20"/>
          <w:szCs w:val="20"/>
          <w:u w:val="single"/>
        </w:rPr>
        <w:t xml:space="preserve"> do SWZ.</w:t>
      </w:r>
    </w:p>
    <w:p w14:paraId="1C766D10" w14:textId="088A61A1" w:rsidR="00E54104" w:rsidRPr="00614C96" w:rsidRDefault="004F68F8" w:rsidP="00FA6607">
      <w:pPr>
        <w:pStyle w:val="Bezodstpw"/>
        <w:numPr>
          <w:ilvl w:val="1"/>
          <w:numId w:val="33"/>
        </w:numPr>
        <w:autoSpaceDE w:val="0"/>
        <w:autoSpaceDN w:val="0"/>
        <w:adjustRightInd w:val="0"/>
        <w:spacing w:line="276" w:lineRule="auto"/>
        <w:ind w:left="851"/>
        <w:jc w:val="both"/>
        <w:rPr>
          <w:rFonts w:ascii="Verdana" w:eastAsia="Univers-PL" w:hAnsi="Verdana" w:cs="Univers-PL"/>
          <w:color w:val="A6A6A6" w:themeColor="background1" w:themeShade="A6"/>
          <w:sz w:val="19"/>
          <w:szCs w:val="19"/>
        </w:rPr>
      </w:pPr>
      <w:r w:rsidRPr="00614C96">
        <w:rPr>
          <w:rFonts w:ascii="Verdana" w:hAnsi="Verdana" w:cs="Arial"/>
          <w:color w:val="A6A6A6" w:themeColor="background1" w:themeShade="A6"/>
          <w:sz w:val="20"/>
          <w:szCs w:val="20"/>
        </w:rPr>
        <w:t xml:space="preserve">(jeżeli dotyczy) </w:t>
      </w:r>
      <w:r w:rsidR="00E54104" w:rsidRPr="00614C96">
        <w:rPr>
          <w:rFonts w:ascii="Verdana" w:hAnsi="Verdana" w:cs="Arial"/>
          <w:color w:val="A6A6A6" w:themeColor="background1" w:themeShade="A6"/>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614C96"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 xml:space="preserve">(jeżeli dotyczy) </w:t>
      </w:r>
      <w:r w:rsidR="00F804DD" w:rsidRPr="00614C96">
        <w:rPr>
          <w:rFonts w:ascii="Verdana" w:hAnsi="Verdana" w:cs="TT20ACo00"/>
          <w:color w:val="A6A6A6" w:themeColor="background1" w:themeShade="A6"/>
          <w:sz w:val="20"/>
          <w:szCs w:val="20"/>
        </w:rPr>
        <w:t>Wykonawca, który polega na zdolnościach lub sytuacji podmiotów u</w:t>
      </w:r>
      <w:r w:rsidR="007E4A1C" w:rsidRPr="00614C96">
        <w:rPr>
          <w:rFonts w:ascii="Verdana" w:hAnsi="Verdana" w:cs="TT20ACo00"/>
          <w:color w:val="A6A6A6" w:themeColor="background1" w:themeShade="A6"/>
          <w:sz w:val="20"/>
          <w:szCs w:val="20"/>
        </w:rPr>
        <w:t>dostępniających zasoby, składa</w:t>
      </w:r>
      <w:r w:rsidR="00F804DD" w:rsidRPr="00614C96">
        <w:rPr>
          <w:rFonts w:ascii="Verdana" w:hAnsi="Verdana" w:cs="TT20ACo00"/>
          <w:color w:val="A6A6A6" w:themeColor="background1" w:themeShade="A6"/>
          <w:sz w:val="20"/>
          <w:szCs w:val="20"/>
        </w:rPr>
        <w:t xml:space="preserve"> zobowiązanie podmiotu udostępniającego zasoby do oddania mu do dyspozycji niezbędnych zasobów na potrzeby realizacji danego zamówienia lub inny podmiotowy środ</w:t>
      </w:r>
      <w:r w:rsidR="007E4A1C" w:rsidRPr="00614C96">
        <w:rPr>
          <w:rFonts w:ascii="Verdana" w:hAnsi="Verdana" w:cs="TT20ACo00"/>
          <w:color w:val="A6A6A6" w:themeColor="background1" w:themeShade="A6"/>
          <w:sz w:val="20"/>
          <w:szCs w:val="20"/>
        </w:rPr>
        <w:t>ek dowodowy potwierdzający, że W</w:t>
      </w:r>
      <w:r w:rsidR="00F804DD" w:rsidRPr="00614C96">
        <w:rPr>
          <w:rFonts w:ascii="Verdana" w:hAnsi="Verdana" w:cs="TT20ACo00"/>
          <w:color w:val="A6A6A6" w:themeColor="background1" w:themeShade="A6"/>
          <w:sz w:val="20"/>
          <w:szCs w:val="20"/>
        </w:rPr>
        <w:t>ykonawca realizując zamówienie, będzie dysponował niezbędnymi zasobami tych podmiotów. Zobowiązanie p</w:t>
      </w:r>
      <w:r w:rsidR="007E4A1C" w:rsidRPr="00614C96">
        <w:rPr>
          <w:rFonts w:ascii="Verdana" w:hAnsi="Verdana" w:cs="TT20ACo00"/>
          <w:color w:val="A6A6A6" w:themeColor="background1" w:themeShade="A6"/>
          <w:sz w:val="20"/>
          <w:szCs w:val="20"/>
        </w:rPr>
        <w:t>odmiotu udostępniającego zasoby</w:t>
      </w:r>
      <w:r w:rsidR="00F804DD" w:rsidRPr="00614C96">
        <w:rPr>
          <w:rFonts w:ascii="Verdana" w:hAnsi="Verdana" w:cs="TT20ACo00"/>
          <w:color w:val="A6A6A6" w:themeColor="background1" w:themeShade="A6"/>
          <w:sz w:val="20"/>
          <w:szCs w:val="20"/>
        </w:rPr>
        <w:t xml:space="preserve"> potwierdza, że stosunek łączący wykonawcę </w:t>
      </w:r>
      <w:r w:rsidR="00D82755" w:rsidRPr="00614C96">
        <w:rPr>
          <w:rFonts w:ascii="Verdana" w:hAnsi="Verdana" w:cs="TT20ACo00"/>
          <w:color w:val="A6A6A6" w:themeColor="background1" w:themeShade="A6"/>
          <w:sz w:val="20"/>
          <w:szCs w:val="20"/>
        </w:rPr>
        <w:br/>
      </w:r>
      <w:r w:rsidR="00F804DD" w:rsidRPr="00614C96">
        <w:rPr>
          <w:rFonts w:ascii="Verdana" w:hAnsi="Verdana" w:cs="TT20ACo00"/>
          <w:color w:val="A6A6A6" w:themeColor="background1" w:themeShade="A6"/>
          <w:sz w:val="20"/>
          <w:szCs w:val="20"/>
        </w:rPr>
        <w:t xml:space="preserve">z podmiotami udostępniającymi zasoby gwarantuje rzeczywisty dostęp do tych zasobów oraz określa w szczególności: </w:t>
      </w:r>
    </w:p>
    <w:p w14:paraId="7A97A3BF" w14:textId="77777777" w:rsidR="00BC25C4" w:rsidRPr="00614C96"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zakres dostępnych W</w:t>
      </w:r>
      <w:r w:rsidR="00F804DD" w:rsidRPr="00614C96">
        <w:rPr>
          <w:rFonts w:ascii="Verdana" w:hAnsi="Verdana" w:cs="TT20ACo00"/>
          <w:color w:val="A6A6A6" w:themeColor="background1" w:themeShade="A6"/>
          <w:sz w:val="20"/>
          <w:szCs w:val="20"/>
        </w:rPr>
        <w:t xml:space="preserve">ykonawcy zasobów podmiotu udostępniającego zasoby; </w:t>
      </w:r>
    </w:p>
    <w:p w14:paraId="1DA35DFF" w14:textId="77777777" w:rsidR="00BC25C4" w:rsidRPr="00614C96" w:rsidRDefault="007E4A1C"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sposób i okres udostępnienia W</w:t>
      </w:r>
      <w:r w:rsidR="00F804DD" w:rsidRPr="00614C96">
        <w:rPr>
          <w:rFonts w:ascii="Verdana" w:hAnsi="Verdana" w:cs="TT20ACo00"/>
          <w:color w:val="A6A6A6" w:themeColor="background1" w:themeShade="A6"/>
          <w:sz w:val="20"/>
          <w:szCs w:val="20"/>
        </w:rPr>
        <w:t>ykonawcy i wykorzystania przez niego zasobów podmiotu udostępniającego te zasoby przy wykonywaniu zamówienia;</w:t>
      </w:r>
    </w:p>
    <w:p w14:paraId="1F69C15F" w14:textId="1F59C9E5" w:rsidR="00F804DD" w:rsidRPr="00614C96" w:rsidRDefault="00F804DD" w:rsidP="00FA6607">
      <w:pPr>
        <w:pStyle w:val="Akapitzlist"/>
        <w:numPr>
          <w:ilvl w:val="0"/>
          <w:numId w:val="46"/>
        </w:numPr>
        <w:autoSpaceDE w:val="0"/>
        <w:autoSpaceDN w:val="0"/>
        <w:adjustRightInd w:val="0"/>
        <w:spacing w:after="0" w:line="276" w:lineRule="auto"/>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czy i w jakim zakresie podmiot udostępniający z</w:t>
      </w:r>
      <w:r w:rsidR="007E4A1C" w:rsidRPr="00614C96">
        <w:rPr>
          <w:rFonts w:ascii="Verdana" w:hAnsi="Verdana" w:cs="TT20ACo00"/>
          <w:color w:val="A6A6A6" w:themeColor="background1" w:themeShade="A6"/>
          <w:sz w:val="20"/>
          <w:szCs w:val="20"/>
        </w:rPr>
        <w:t>asoby, na zdolnościach którego Wy</w:t>
      </w:r>
      <w:r w:rsidRPr="00614C96">
        <w:rPr>
          <w:rFonts w:ascii="Verdana" w:hAnsi="Verdana" w:cs="TT20ACo00"/>
          <w:color w:val="A6A6A6" w:themeColor="background1" w:themeShade="A6"/>
          <w:sz w:val="20"/>
          <w:szCs w:val="20"/>
        </w:rPr>
        <w:t>konawca polega w odniesieniu do warunków udziału w postępowaniu dotyczących wykształcenia, kwalifikacji zawodowych lub doświadczenia, zrealizuje roboty budowlane lub usługi, których wskazane zdolności dotyczą.</w:t>
      </w:r>
    </w:p>
    <w:p w14:paraId="372C14C8" w14:textId="767A1A8F" w:rsidR="00463E6B" w:rsidRPr="00614C96" w:rsidRDefault="00CD1CC8" w:rsidP="009530E9">
      <w:pPr>
        <w:pStyle w:val="Akapitzlist"/>
        <w:autoSpaceDE w:val="0"/>
        <w:autoSpaceDN w:val="0"/>
        <w:adjustRightInd w:val="0"/>
        <w:spacing w:after="0" w:line="276" w:lineRule="auto"/>
        <w:ind w:left="284"/>
        <w:jc w:val="both"/>
        <w:rPr>
          <w:rFonts w:ascii="Verdana" w:hAnsi="Verdana" w:cs="TT20ACo00"/>
          <w:color w:val="A6A6A6" w:themeColor="background1" w:themeShade="A6"/>
          <w:sz w:val="20"/>
          <w:szCs w:val="20"/>
        </w:rPr>
      </w:pPr>
      <w:r w:rsidRPr="00614C96">
        <w:rPr>
          <w:rFonts w:ascii="Verdana" w:hAnsi="Verdana" w:cs="TT20ACo00"/>
          <w:color w:val="A6A6A6" w:themeColor="background1" w:themeShade="A6"/>
          <w:sz w:val="20"/>
          <w:szCs w:val="20"/>
        </w:rPr>
        <w:t>Wzór zobowiązania podmiotu udostępniającego stanowi Załącznik nr 3 do SWZ</w:t>
      </w:r>
      <w:bookmarkEnd w:id="16"/>
      <w:r w:rsidR="00857F8F" w:rsidRPr="00614C96">
        <w:rPr>
          <w:rFonts w:ascii="Verdana" w:hAnsi="Verdana" w:cs="TT20ACo00"/>
          <w:color w:val="A6A6A6" w:themeColor="background1" w:themeShade="A6"/>
          <w:sz w:val="20"/>
          <w:szCs w:val="20"/>
          <w:vertAlign w:val="superscript"/>
        </w:rPr>
        <w:t>*</w:t>
      </w:r>
      <w:r w:rsidRPr="00614C96">
        <w:rPr>
          <w:rFonts w:ascii="Verdana" w:hAnsi="Verdana" w:cs="TT20ACo00"/>
          <w:color w:val="A6A6A6" w:themeColor="background1" w:themeShade="A6"/>
          <w:sz w:val="20"/>
          <w:szCs w:val="20"/>
        </w:rPr>
        <w:t>.</w:t>
      </w:r>
    </w:p>
    <w:p w14:paraId="31260A22" w14:textId="2218E502" w:rsidR="00FC366B" w:rsidRPr="00A85CA1" w:rsidRDefault="00007837" w:rsidP="00FA6607">
      <w:pPr>
        <w:pStyle w:val="Bezodstpw"/>
        <w:numPr>
          <w:ilvl w:val="0"/>
          <w:numId w:val="3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FA6607">
      <w:pPr>
        <w:pStyle w:val="Bezodstpw"/>
        <w:numPr>
          <w:ilvl w:val="0"/>
          <w:numId w:val="47"/>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FA6607">
      <w:pPr>
        <w:pStyle w:val="Bezodstpw"/>
        <w:numPr>
          <w:ilvl w:val="1"/>
          <w:numId w:val="47"/>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2F08B835" w:rsidR="00AE1381" w:rsidRPr="00D17785" w:rsidRDefault="00DB4890" w:rsidP="00FA6607">
      <w:pPr>
        <w:pStyle w:val="Bezodstpw"/>
        <w:numPr>
          <w:ilvl w:val="0"/>
          <w:numId w:val="48"/>
        </w:numPr>
        <w:autoSpaceDE w:val="0"/>
        <w:autoSpaceDN w:val="0"/>
        <w:adjustRightInd w:val="0"/>
        <w:spacing w:line="276" w:lineRule="auto"/>
        <w:ind w:left="1560" w:hanging="851"/>
        <w:jc w:val="both"/>
        <w:rPr>
          <w:rFonts w:ascii="Verdana" w:eastAsia="Univers-PL" w:hAnsi="Verdana" w:cs="Calibri"/>
          <w:sz w:val="20"/>
          <w:szCs w:val="20"/>
        </w:rPr>
      </w:pPr>
      <w:r w:rsidRPr="00D17785">
        <w:rPr>
          <w:rFonts w:ascii="Verdana" w:eastAsia="Univers-PL" w:hAnsi="Verdana" w:cs="Calibri"/>
          <w:b/>
          <w:sz w:val="20"/>
          <w:szCs w:val="20"/>
        </w:rPr>
        <w:t>oświadczenie Wykonawcy o aktualności informacji</w:t>
      </w:r>
      <w:r w:rsidRPr="00D17785">
        <w:rPr>
          <w:rFonts w:ascii="Verdana" w:eastAsia="Univers-PL" w:hAnsi="Verdana" w:cs="Calibri"/>
          <w:sz w:val="20"/>
          <w:szCs w:val="20"/>
        </w:rPr>
        <w:t xml:space="preserve"> zawartych w oświadczeniu, o którym mowa w </w:t>
      </w:r>
      <w:r w:rsidR="00276D5D" w:rsidRPr="00D17785">
        <w:rPr>
          <w:rFonts w:ascii="Verdana" w:eastAsia="Univers-PL" w:hAnsi="Verdana" w:cs="Calibri"/>
          <w:sz w:val="20"/>
          <w:szCs w:val="20"/>
        </w:rPr>
        <w:t>art. 125 ust. 1 uPzp</w:t>
      </w:r>
      <w:r w:rsidRPr="00D17785">
        <w:rPr>
          <w:rFonts w:ascii="Verdana" w:eastAsia="Univers-PL" w:hAnsi="Verdana" w:cs="Calibri"/>
          <w:sz w:val="20"/>
          <w:szCs w:val="20"/>
        </w:rPr>
        <w:t>, w zakresie podstaw wykluczenia z postępowania wskazanych przez Zamawiającego w zakresie przesłanek</w:t>
      </w:r>
      <w:r w:rsidR="004419FD" w:rsidRPr="00D17785">
        <w:rPr>
          <w:rFonts w:ascii="Verdana" w:eastAsia="Univers-PL" w:hAnsi="Verdana" w:cs="Calibri"/>
          <w:sz w:val="20"/>
          <w:szCs w:val="20"/>
        </w:rPr>
        <w:t xml:space="preserve">, o których mowa w art. </w:t>
      </w:r>
      <w:r w:rsidR="00E5292C" w:rsidRPr="00D17785">
        <w:rPr>
          <w:rFonts w:ascii="Verdana" w:eastAsia="Univers-PL" w:hAnsi="Verdana" w:cs="Calibri"/>
          <w:sz w:val="20"/>
          <w:szCs w:val="20"/>
        </w:rPr>
        <w:t>108 ust. 1 uPzp.</w:t>
      </w:r>
      <w:r w:rsidR="00603F39" w:rsidRPr="00D17785">
        <w:rPr>
          <w:rFonts w:ascii="Verdana" w:eastAsia="Univers-PL" w:hAnsi="Verdana" w:cs="Calibri"/>
          <w:sz w:val="20"/>
          <w:szCs w:val="20"/>
        </w:rPr>
        <w:t xml:space="preserve"> Wzór oświadczenia stanowi Załącznik nr </w:t>
      </w:r>
      <w:r w:rsidR="00663325" w:rsidRPr="00D17785">
        <w:rPr>
          <w:rFonts w:ascii="Verdana" w:eastAsia="Univers-PL" w:hAnsi="Verdana" w:cs="Calibri"/>
          <w:sz w:val="20"/>
          <w:szCs w:val="20"/>
        </w:rPr>
        <w:t>5</w:t>
      </w:r>
      <w:r w:rsidR="006F3F28" w:rsidRPr="00D17785">
        <w:rPr>
          <w:rFonts w:ascii="Verdana" w:eastAsia="Univers-PL" w:hAnsi="Verdana" w:cs="Calibri"/>
          <w:sz w:val="20"/>
          <w:szCs w:val="20"/>
        </w:rPr>
        <w:t xml:space="preserve"> </w:t>
      </w:r>
      <w:r w:rsidR="00603F39" w:rsidRPr="00D17785">
        <w:rPr>
          <w:rFonts w:ascii="Verdana" w:eastAsia="Univers-PL" w:hAnsi="Verdana" w:cs="Calibri"/>
          <w:sz w:val="20"/>
          <w:szCs w:val="20"/>
        </w:rPr>
        <w:t>do SWZ.</w:t>
      </w:r>
    </w:p>
    <w:p w14:paraId="34A44BA0" w14:textId="42DB719B" w:rsidR="004854BB" w:rsidRDefault="000C3588" w:rsidP="00395C83">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p>
    <w:p w14:paraId="0B32F36F" w14:textId="31A0430B" w:rsidR="004854BB" w:rsidRPr="00810A29" w:rsidRDefault="004854BB" w:rsidP="004854BB">
      <w:pPr>
        <w:pStyle w:val="Bezodstpw"/>
        <w:autoSpaceDE w:val="0"/>
        <w:autoSpaceDN w:val="0"/>
        <w:adjustRightInd w:val="0"/>
        <w:spacing w:line="276" w:lineRule="auto"/>
        <w:ind w:left="1560" w:hanging="851"/>
        <w:jc w:val="both"/>
        <w:rPr>
          <w:rFonts w:ascii="Verdana" w:eastAsia="Univers-PL" w:hAnsi="Verdana" w:cs="Calibri"/>
          <w:sz w:val="20"/>
          <w:szCs w:val="20"/>
          <w:u w:val="single"/>
        </w:rPr>
      </w:pPr>
      <w:r w:rsidRPr="004854BB">
        <w:rPr>
          <w:rFonts w:ascii="Verdana" w:eastAsia="Univers-PL" w:hAnsi="Verdana" w:cs="Calibri"/>
          <w:sz w:val="20"/>
          <w:szCs w:val="20"/>
        </w:rPr>
        <w:t>1.2</w:t>
      </w:r>
      <w:r>
        <w:rPr>
          <w:rFonts w:ascii="Verdana" w:eastAsia="Univers-PL" w:hAnsi="Verdana" w:cs="Calibri"/>
          <w:sz w:val="20"/>
          <w:szCs w:val="20"/>
        </w:rPr>
        <w:t>.</w:t>
      </w:r>
      <w:r w:rsidRPr="004854BB">
        <w:rPr>
          <w:rFonts w:ascii="Verdana" w:eastAsia="Univers-PL" w:hAnsi="Verdana" w:cs="Calibri"/>
          <w:sz w:val="20"/>
          <w:szCs w:val="20"/>
        </w:rPr>
        <w:t xml:space="preserve"> </w:t>
      </w:r>
      <w:r w:rsidRPr="004854BB">
        <w:rPr>
          <w:rFonts w:ascii="Verdana" w:eastAsia="Univers-PL" w:hAnsi="Verdana" w:cs="Calibri"/>
          <w:sz w:val="20"/>
          <w:szCs w:val="20"/>
        </w:rPr>
        <w:tab/>
      </w:r>
      <w:r w:rsidRPr="00395C83">
        <w:rPr>
          <w:rFonts w:ascii="Verdana" w:eastAsia="Univers-PL" w:hAnsi="Verdana" w:cs="Calibri"/>
          <w:sz w:val="20"/>
          <w:szCs w:val="20"/>
          <w:u w:val="single"/>
        </w:rPr>
        <w:t>potwierdzających spełnianie przez Wykonawcę warunków udziału w postępowaniu dotyczących</w:t>
      </w:r>
      <w:r w:rsidR="00810A29">
        <w:rPr>
          <w:rFonts w:ascii="Verdana" w:eastAsia="Univers-PL" w:hAnsi="Verdana" w:cs="Calibri"/>
          <w:sz w:val="20"/>
          <w:szCs w:val="20"/>
          <w:u w:val="single"/>
        </w:rPr>
        <w:t xml:space="preserve"> </w:t>
      </w:r>
      <w:r w:rsidR="00810A29" w:rsidRPr="00810A29">
        <w:rPr>
          <w:rFonts w:ascii="Verdana" w:eastAsia="Univers-PL" w:hAnsi="Verdana" w:cs="Calibri"/>
          <w:sz w:val="20"/>
          <w:szCs w:val="20"/>
          <w:u w:val="single"/>
        </w:rPr>
        <w:t>u</w:t>
      </w:r>
      <w:r w:rsidR="00810A29" w:rsidRPr="00810A29">
        <w:rPr>
          <w:rFonts w:ascii="Verdana" w:hAnsi="Verdana" w:cs="Arial"/>
          <w:sz w:val="20"/>
          <w:szCs w:val="20"/>
          <w:u w:val="single"/>
        </w:rPr>
        <w:t>prawnień do prowadzenia określonej działalności gospodarczej lub zawodowej, o ile wynika to z odrębnych przepisów</w:t>
      </w:r>
    </w:p>
    <w:p w14:paraId="6693121A" w14:textId="62F4C1A2" w:rsidR="00633697" w:rsidRPr="004A3EED" w:rsidRDefault="004854BB" w:rsidP="004A3EED">
      <w:pPr>
        <w:pStyle w:val="Bezodstpw"/>
        <w:autoSpaceDE w:val="0"/>
        <w:autoSpaceDN w:val="0"/>
        <w:adjustRightInd w:val="0"/>
        <w:spacing w:line="276" w:lineRule="auto"/>
        <w:ind w:left="1560" w:hanging="851"/>
        <w:jc w:val="both"/>
        <w:rPr>
          <w:rFonts w:ascii="Verdana" w:eastAsia="Univers-PL" w:hAnsi="Verdana" w:cs="Univers-PL"/>
          <w:sz w:val="20"/>
          <w:szCs w:val="20"/>
        </w:rPr>
      </w:pPr>
      <w:r w:rsidRPr="00395C83">
        <w:rPr>
          <w:rFonts w:ascii="Verdana" w:eastAsia="Univers-PL" w:hAnsi="Verdana" w:cs="Calibri"/>
          <w:sz w:val="20"/>
          <w:szCs w:val="20"/>
        </w:rPr>
        <w:t>1.2.1.</w:t>
      </w:r>
      <w:r w:rsidRPr="00395C83">
        <w:rPr>
          <w:rFonts w:ascii="Verdana" w:eastAsia="Univers-PL" w:hAnsi="Verdana" w:cs="Calibri"/>
          <w:sz w:val="20"/>
          <w:szCs w:val="20"/>
        </w:rPr>
        <w:tab/>
      </w:r>
      <w:r w:rsidR="00633697" w:rsidRPr="00A24841">
        <w:rPr>
          <w:rFonts w:ascii="Verdana" w:eastAsia="Univers-PL" w:hAnsi="Verdana" w:cs="Calibri"/>
          <w:b/>
          <w:sz w:val="20"/>
          <w:szCs w:val="20"/>
        </w:rPr>
        <w:t>w celu potwierdzenia spełniania</w:t>
      </w:r>
      <w:r w:rsidR="00633697" w:rsidRPr="0094465C">
        <w:rPr>
          <w:rFonts w:ascii="Verdana" w:eastAsia="Univers-PL" w:hAnsi="Verdana" w:cs="Calibri"/>
          <w:sz w:val="20"/>
          <w:szCs w:val="20"/>
        </w:rPr>
        <w:t xml:space="preserve"> przez Wykonawcę warunków udziału w postępowaniu  lub kryteriów selekcji dotyczącej kompetencji lub uprawnień do prowadzenia określonej działalności zawodowej</w:t>
      </w:r>
      <w:r w:rsidR="00633697">
        <w:rPr>
          <w:rFonts w:ascii="Verdana" w:eastAsia="Univers-PL" w:hAnsi="Verdana" w:cs="Calibri"/>
          <w:sz w:val="20"/>
          <w:szCs w:val="20"/>
        </w:rPr>
        <w:t>,</w:t>
      </w:r>
      <w:r w:rsidR="00633697" w:rsidRPr="0094465C">
        <w:rPr>
          <w:rFonts w:ascii="Verdana" w:eastAsia="Univers-PL" w:hAnsi="Verdana" w:cs="Calibri"/>
          <w:sz w:val="20"/>
          <w:szCs w:val="20"/>
        </w:rPr>
        <w:t xml:space="preserve"> Zamawiający może żądać </w:t>
      </w:r>
      <w:r w:rsidR="00633697" w:rsidRPr="0094465C">
        <w:rPr>
          <w:rFonts w:ascii="Verdana" w:eastAsia="Univers-PL" w:hAnsi="Verdana" w:cs="Calibri"/>
          <w:sz w:val="20"/>
          <w:szCs w:val="20"/>
        </w:rPr>
        <w:lastRenderedPageBreak/>
        <w:t xml:space="preserve">dokumentów potwierdzających posiadania takich kompetencji lub uprawnień, o ile obowiązek ich posiadania wynika z odrębnych przepisów, w szczególności: koncesji, zezwoleń, licencji lub dokumentu potwierdzającego, że wykonawca jest wpisany do jednego z rejestrów zawodowych lub handlowych, prowadzonych w państwie członkowskim Unii Europejskiej, w którym wykonawca ma siedzibę </w:t>
      </w:r>
      <w:r w:rsidR="00633697">
        <w:rPr>
          <w:rFonts w:ascii="Verdana" w:eastAsia="Univers-PL" w:hAnsi="Verdana" w:cs="Calibri"/>
          <w:sz w:val="20"/>
          <w:szCs w:val="20"/>
        </w:rPr>
        <w:br/>
      </w:r>
      <w:r w:rsidR="00633697" w:rsidRPr="0094465C">
        <w:rPr>
          <w:rFonts w:ascii="Verdana" w:eastAsia="Univers-PL" w:hAnsi="Verdana" w:cs="Calibri"/>
          <w:sz w:val="20"/>
          <w:szCs w:val="20"/>
        </w:rPr>
        <w:t xml:space="preserve">lub miejsce zamieszkania.     </w:t>
      </w:r>
    </w:p>
    <w:p w14:paraId="1327299F" w14:textId="77777777" w:rsidR="00AE1381" w:rsidRPr="00AE1381" w:rsidRDefault="00AE1381" w:rsidP="00FA6607">
      <w:pPr>
        <w:pStyle w:val="Akapitzlist"/>
        <w:numPr>
          <w:ilvl w:val="0"/>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FA6607">
      <w:pPr>
        <w:pStyle w:val="Akapitzlist"/>
        <w:numPr>
          <w:ilvl w:val="1"/>
          <w:numId w:val="49"/>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4168852A" w:rsidR="006E6AC8" w:rsidRPr="000627E8" w:rsidRDefault="00337D99" w:rsidP="00FA6607">
      <w:pPr>
        <w:pStyle w:val="Bezodstpw"/>
        <w:numPr>
          <w:ilvl w:val="0"/>
          <w:numId w:val="12"/>
        </w:numPr>
        <w:autoSpaceDE w:val="0"/>
        <w:autoSpaceDN w:val="0"/>
        <w:adjustRightInd w:val="0"/>
        <w:spacing w:line="276" w:lineRule="auto"/>
        <w:ind w:left="426" w:hanging="426"/>
        <w:jc w:val="both"/>
        <w:rPr>
          <w:rFonts w:ascii="Verdana" w:eastAsia="Calibri" w:hAnsi="Verdana" w:cs="Arial"/>
          <w:snapToGrid w:val="0"/>
          <w:sz w:val="20"/>
          <w:szCs w:val="20"/>
          <w:lang w:eastAsia="en-US"/>
        </w:rPr>
      </w:pPr>
      <w:r w:rsidRPr="000627E8">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0627E8">
        <w:rPr>
          <w:rFonts w:ascii="Verdana" w:hAnsi="Verdana" w:cs="Arial"/>
          <w:snapToGrid w:val="0"/>
          <w:sz w:val="20"/>
          <w:szCs w:val="20"/>
        </w:rPr>
        <w:t>1</w:t>
      </w:r>
      <w:r w:rsidRPr="000627E8">
        <w:rPr>
          <w:rFonts w:ascii="Verdana" w:hAnsi="Verdana" w:cs="Arial"/>
          <w:snapToGrid w:val="0"/>
          <w:sz w:val="20"/>
          <w:szCs w:val="20"/>
        </w:rPr>
        <w:t>.1</w:t>
      </w:r>
      <w:r w:rsidR="00673C1E" w:rsidRPr="000627E8">
        <w:rPr>
          <w:rFonts w:ascii="Verdana" w:hAnsi="Verdana" w:cs="Arial"/>
          <w:snapToGrid w:val="0"/>
          <w:sz w:val="20"/>
          <w:szCs w:val="20"/>
        </w:rPr>
        <w:t xml:space="preserve"> powyżej</w:t>
      </w:r>
      <w:r w:rsidRPr="000627E8">
        <w:rPr>
          <w:rFonts w:ascii="Verdana" w:hAnsi="Verdana" w:cs="Arial"/>
          <w:snapToGrid w:val="0"/>
          <w:sz w:val="20"/>
          <w:szCs w:val="20"/>
        </w:rPr>
        <w:t>, dotyczących tych podmiotów, potwierdzających, że nie zachodzą wobec tych podmiotów podstawy wykluczenia z postępowania</w:t>
      </w:r>
      <w:r w:rsidR="00841B87">
        <w:rPr>
          <w:rFonts w:ascii="Verdana" w:hAnsi="Verdana" w:cs="Arial"/>
          <w:snapToGrid w:val="0"/>
          <w:sz w:val="20"/>
          <w:szCs w:val="20"/>
        </w:rPr>
        <w:t>.</w:t>
      </w:r>
    </w:p>
    <w:p w14:paraId="6934B7DE" w14:textId="26DA0755" w:rsidR="00403302" w:rsidRPr="00B5227B" w:rsidRDefault="004033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7"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8"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8"/>
      <w:r w:rsidRPr="00B5227B">
        <w:rPr>
          <w:rFonts w:ascii="Verdana" w:eastAsia="Times New Roman" w:hAnsi="Verdana" w:cs="Arial"/>
          <w:snapToGrid w:val="0"/>
          <w:sz w:val="20"/>
          <w:szCs w:val="20"/>
          <w:lang w:eastAsia="pl-PL"/>
        </w:rPr>
        <w:t xml:space="preserve">. </w:t>
      </w:r>
    </w:p>
    <w:bookmarkEnd w:id="17"/>
    <w:p w14:paraId="5911C567" w14:textId="6DAB68B3" w:rsidR="007767CB" w:rsidRPr="007767CB" w:rsidRDefault="007767CB" w:rsidP="00FA660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FA660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FA660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139ACE30" w:rsidR="00025CE4" w:rsidRDefault="00025CE4" w:rsidP="00FA660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Podmiotowe środki dowodowe oraz inne dokumenty lub oświadczenia, o których mowa powyżej, składa się w formie elektronicznej</w:t>
      </w:r>
      <w:r w:rsidR="00623C6C">
        <w:rPr>
          <w:rFonts w:ascii="Verdana" w:hAnsi="Verdana" w:cs="Arial"/>
          <w:snapToGrid w:val="0"/>
          <w:sz w:val="20"/>
          <w:szCs w:val="20"/>
        </w:rPr>
        <w:t xml:space="preserve"> (z kwalifikowanym podpisem elektronicznym)</w:t>
      </w:r>
      <w:r w:rsidRPr="006E6AC8">
        <w:rPr>
          <w:rFonts w:ascii="Verdana" w:hAnsi="Verdana" w:cs="Arial"/>
          <w:snapToGrid w:val="0"/>
          <w:sz w:val="20"/>
          <w:szCs w:val="20"/>
        </w:rPr>
        <w:t>, w postaci elektronicznej opatrzonej podpisem zaufanym lub podpisem osobistym.</w:t>
      </w:r>
      <w:r w:rsidR="00A67F80" w:rsidRPr="00A67F80">
        <w:t xml:space="preserve"> </w:t>
      </w:r>
      <w:r w:rsidR="00A67F80"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0B3D73">
        <w:rPr>
          <w:rFonts w:ascii="Verdana" w:hAnsi="Verdana" w:cs="Arial"/>
          <w:snapToGrid w:val="0"/>
          <w:sz w:val="20"/>
          <w:szCs w:val="20"/>
        </w:rPr>
        <w:br/>
      </w:r>
      <w:r w:rsidR="00A67F80" w:rsidRPr="00A67F80">
        <w:rPr>
          <w:rFonts w:ascii="Verdana" w:hAnsi="Verdana" w:cs="Arial"/>
          <w:snapToGrid w:val="0"/>
          <w:sz w:val="20"/>
          <w:szCs w:val="20"/>
        </w:rPr>
        <w:t xml:space="preserve">w </w:t>
      </w:r>
      <w:r w:rsidR="00A67F80">
        <w:rPr>
          <w:rFonts w:ascii="Verdana" w:hAnsi="Verdana" w:cs="Arial"/>
          <w:snapToGrid w:val="0"/>
          <w:sz w:val="20"/>
          <w:szCs w:val="20"/>
        </w:rPr>
        <w:t>Rozporządzeniu PRM.</w:t>
      </w:r>
      <w:r w:rsidR="00A67F80" w:rsidRPr="00A67F80">
        <w:rPr>
          <w:rFonts w:ascii="Verdana" w:hAnsi="Verdana" w:cs="Arial"/>
          <w:snapToGrid w:val="0"/>
          <w:sz w:val="20"/>
          <w:szCs w:val="20"/>
        </w:rPr>
        <w:t xml:space="preserve"> </w:t>
      </w:r>
    </w:p>
    <w:p w14:paraId="267EA6D4" w14:textId="7E4DCDA8" w:rsidR="00403302" w:rsidRPr="00FB0223" w:rsidRDefault="00025CE4"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025CE4">
        <w:rPr>
          <w:rFonts w:ascii="Verdana" w:eastAsia="Times New Roman" w:hAnsi="Verdana" w:cs="Arial"/>
          <w:snapToGrid w:val="0"/>
          <w:sz w:val="20"/>
          <w:szCs w:val="20"/>
          <w:lang w:eastAsia="pl-PL"/>
        </w:rPr>
        <w:t>Zamawiający nie wzywa do złożenia podmiotowych środków dowodowych, jeżeli może je uzyskać za pomocą bezpłatnych i</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ogólnodostępnych baz danych,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szczególności rejestrów </w:t>
      </w:r>
      <w:r w:rsidRPr="00025CE4">
        <w:rPr>
          <w:rFonts w:ascii="Verdana" w:eastAsia="Times New Roman" w:hAnsi="Verdana" w:cs="Arial"/>
          <w:snapToGrid w:val="0"/>
          <w:sz w:val="20"/>
          <w:szCs w:val="20"/>
          <w:lang w:eastAsia="pl-PL"/>
        </w:rPr>
        <w:lastRenderedPageBreak/>
        <w:t>publicznych w</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 xml:space="preserve">rozumieniu </w:t>
      </w:r>
      <w:r w:rsidR="004E53CC" w:rsidRPr="00025CE4">
        <w:rPr>
          <w:rFonts w:ascii="Verdana" w:eastAsia="Times New Roman" w:hAnsi="Verdana" w:cs="Arial"/>
          <w:snapToGrid w:val="0"/>
          <w:sz w:val="20"/>
          <w:szCs w:val="20"/>
          <w:lang w:eastAsia="pl-PL"/>
        </w:rPr>
        <w:t xml:space="preserve">ustawy </w:t>
      </w:r>
      <w:r w:rsidR="004E53CC">
        <w:rPr>
          <w:rFonts w:ascii="Verdana" w:eastAsia="Times New Roman" w:hAnsi="Verdana" w:cs="Arial"/>
          <w:snapToGrid w:val="0"/>
          <w:sz w:val="20"/>
          <w:szCs w:val="20"/>
          <w:lang w:eastAsia="pl-PL"/>
        </w:rPr>
        <w:t>z</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dnia 17</w:t>
      </w:r>
      <w:r w:rsidR="00632648">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lutego 2005r. o</w:t>
      </w:r>
      <w:r>
        <w:rPr>
          <w:rFonts w:ascii="Verdana" w:eastAsia="Times New Roman" w:hAnsi="Verdana" w:cs="Arial"/>
          <w:snapToGrid w:val="0"/>
          <w:sz w:val="20"/>
          <w:szCs w:val="20"/>
          <w:lang w:eastAsia="pl-PL"/>
        </w:rPr>
        <w:t xml:space="preserve"> </w:t>
      </w:r>
      <w:r w:rsidRPr="00025CE4">
        <w:rPr>
          <w:rFonts w:ascii="Verdana" w:eastAsia="Times New Roman" w:hAnsi="Verdana" w:cs="Arial"/>
          <w:snapToGrid w:val="0"/>
          <w:sz w:val="20"/>
          <w:szCs w:val="20"/>
          <w:lang w:eastAsia="pl-PL"/>
        </w:rPr>
        <w:t>informatyzacji działalności podmiotów realizujących zadania publiczne, o</w:t>
      </w:r>
      <w:r>
        <w:rPr>
          <w:rFonts w:ascii="Verdana" w:eastAsia="Times New Roman" w:hAnsi="Verdana" w:cs="Arial"/>
          <w:snapToGrid w:val="0"/>
          <w:sz w:val="20"/>
          <w:szCs w:val="20"/>
          <w:lang w:eastAsia="pl-PL"/>
        </w:rPr>
        <w:t xml:space="preserve"> </w:t>
      </w:r>
      <w:r w:rsidR="00632648">
        <w:rPr>
          <w:rFonts w:ascii="Verdana" w:eastAsia="Times New Roman" w:hAnsi="Verdana" w:cs="Arial"/>
          <w:snapToGrid w:val="0"/>
          <w:sz w:val="20"/>
          <w:szCs w:val="20"/>
          <w:lang w:eastAsia="pl-PL"/>
        </w:rPr>
        <w:t>ile W</w:t>
      </w:r>
      <w:r w:rsidRPr="00025CE4">
        <w:rPr>
          <w:rFonts w:ascii="Verdana" w:eastAsia="Times New Roman" w:hAnsi="Verdana" w:cs="Arial"/>
          <w:snapToGrid w:val="0"/>
          <w:sz w:val="20"/>
          <w:szCs w:val="20"/>
          <w:lang w:eastAsia="pl-PL"/>
        </w:rPr>
        <w:t xml:space="preserve">ykonawca </w:t>
      </w:r>
      <w:r w:rsidRPr="00FB0223">
        <w:rPr>
          <w:rFonts w:ascii="Verdana" w:eastAsia="Times New Roman" w:hAnsi="Verdana" w:cs="Arial"/>
          <w:snapToGrid w:val="0"/>
          <w:sz w:val="20"/>
          <w:szCs w:val="20"/>
          <w:u w:val="single"/>
          <w:lang w:eastAsia="pl-PL"/>
        </w:rPr>
        <w:t xml:space="preserve">wskazał w oświadczeniu, </w:t>
      </w:r>
      <w:r w:rsidR="00632648" w:rsidRPr="00FB0223">
        <w:rPr>
          <w:rFonts w:ascii="Verdana" w:eastAsia="Times New Roman" w:hAnsi="Verdana" w:cs="Arial"/>
          <w:snapToGrid w:val="0"/>
          <w:sz w:val="20"/>
          <w:szCs w:val="20"/>
          <w:u w:val="single"/>
          <w:lang w:eastAsia="pl-PL"/>
        </w:rPr>
        <w:br/>
      </w:r>
      <w:r w:rsidRPr="00FB0223">
        <w:rPr>
          <w:rFonts w:ascii="Verdana" w:eastAsia="Times New Roman" w:hAnsi="Verdana" w:cs="Arial"/>
          <w:snapToGrid w:val="0"/>
          <w:sz w:val="20"/>
          <w:szCs w:val="20"/>
          <w:u w:val="single"/>
          <w:lang w:eastAsia="pl-PL"/>
        </w:rPr>
        <w:t>o którym mowa w</w:t>
      </w:r>
      <w:r w:rsidR="00632648" w:rsidRPr="00FB0223">
        <w:rPr>
          <w:rFonts w:ascii="Verdana" w:eastAsia="Times New Roman" w:hAnsi="Verdana" w:cs="Arial"/>
          <w:snapToGrid w:val="0"/>
          <w:sz w:val="20"/>
          <w:szCs w:val="20"/>
          <w:u w:val="single"/>
          <w:lang w:eastAsia="pl-PL"/>
        </w:rPr>
        <w:t xml:space="preserve"> art.</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125</w:t>
      </w:r>
      <w:r w:rsidR="003937E1" w:rsidRPr="00FB0223">
        <w:rPr>
          <w:rFonts w:ascii="Verdana" w:eastAsia="Times New Roman" w:hAnsi="Verdana" w:cs="Arial"/>
          <w:snapToGrid w:val="0"/>
          <w:sz w:val="20"/>
          <w:szCs w:val="20"/>
          <w:u w:val="single"/>
          <w:lang w:eastAsia="pl-PL"/>
        </w:rPr>
        <w:t xml:space="preserve"> </w:t>
      </w:r>
      <w:r w:rsidR="00632648" w:rsidRPr="00FB0223">
        <w:rPr>
          <w:rFonts w:ascii="Verdana" w:eastAsia="Times New Roman" w:hAnsi="Verdana" w:cs="Arial"/>
          <w:snapToGrid w:val="0"/>
          <w:sz w:val="20"/>
          <w:szCs w:val="20"/>
          <w:u w:val="single"/>
          <w:lang w:eastAsia="pl-PL"/>
        </w:rPr>
        <w:t>ust.1 uPzp</w:t>
      </w:r>
      <w:r w:rsidRPr="00FB0223">
        <w:rPr>
          <w:rFonts w:ascii="Verdana" w:eastAsia="Times New Roman" w:hAnsi="Verdana" w:cs="Arial"/>
          <w:snapToGrid w:val="0"/>
          <w:sz w:val="20"/>
          <w:szCs w:val="20"/>
          <w:u w:val="single"/>
          <w:lang w:eastAsia="pl-PL"/>
        </w:rPr>
        <w:t xml:space="preserve"> dane umożliwiające dostęp do tych środków.</w:t>
      </w:r>
    </w:p>
    <w:p w14:paraId="38FB5B03" w14:textId="7635BB5C" w:rsidR="00D1507A" w:rsidRDefault="00A1508E"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A1508E">
        <w:rPr>
          <w:rFonts w:ascii="Verdana" w:eastAsia="Times New Roman" w:hAnsi="Verdana" w:cs="Arial"/>
          <w:snapToGrid w:val="0"/>
          <w:sz w:val="20"/>
          <w:szCs w:val="20"/>
          <w:lang w:eastAsia="pl-PL"/>
        </w:rPr>
        <w:t>W przypadku gdy podmiotowe środki dowodowe, przedmiotowe środki dowodowe, inne dokumenty</w:t>
      </w:r>
      <w:r>
        <w:rPr>
          <w:rFonts w:ascii="Verdana" w:eastAsia="Times New Roman" w:hAnsi="Verdana" w:cs="Arial"/>
          <w:snapToGrid w:val="0"/>
          <w:sz w:val="20"/>
          <w:szCs w:val="20"/>
          <w:lang w:eastAsia="pl-PL"/>
        </w:rPr>
        <w:t xml:space="preserve"> </w:t>
      </w:r>
      <w:r w:rsidRPr="00A1508E">
        <w:rPr>
          <w:rFonts w:ascii="Verdana" w:eastAsia="Times New Roman" w:hAnsi="Verdana" w:cs="Arial"/>
          <w:snapToGrid w:val="0"/>
          <w:sz w:val="20"/>
          <w:szCs w:val="20"/>
          <w:lang w:eastAsia="pl-PL"/>
        </w:rPr>
        <w:t xml:space="preserve">lub dokumenty potwierdzające umocowanie do reprezentowania odpowiednio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ykonawcy,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ykonawców wspólnie ubiegających się o udzielenie zamówienia publicznego, podmiotu udostępniającego zasoby na zasadach określonych w art. 118 u</w:t>
      </w:r>
      <w:r>
        <w:rPr>
          <w:rFonts w:ascii="Verdana" w:eastAsia="Times New Roman" w:hAnsi="Verdana" w:cs="Arial"/>
          <w:snapToGrid w:val="0"/>
          <w:sz w:val="20"/>
          <w:szCs w:val="20"/>
          <w:lang w:eastAsia="pl-PL"/>
        </w:rPr>
        <w:t>Pzp</w:t>
      </w:r>
      <w:r w:rsidRPr="00A1508E">
        <w:rPr>
          <w:rFonts w:ascii="Verdana" w:eastAsia="Times New Roman" w:hAnsi="Verdana" w:cs="Arial"/>
          <w:snapToGrid w:val="0"/>
          <w:sz w:val="20"/>
          <w:szCs w:val="20"/>
          <w:lang w:eastAsia="pl-PL"/>
        </w:rPr>
        <w:t xml:space="preserve"> zwane „dokumentami potwierdzającymi umocowanie do reprezentowania”, zostały wystawione przez upoważnione podmioty inne niż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t>
      </w:r>
      <w:r>
        <w:rPr>
          <w:rFonts w:ascii="Verdana" w:eastAsia="Times New Roman" w:hAnsi="Verdana" w:cs="Arial"/>
          <w:snapToGrid w:val="0"/>
          <w:sz w:val="20"/>
          <w:szCs w:val="20"/>
          <w:lang w:eastAsia="pl-PL"/>
        </w:rPr>
        <w:t>W</w:t>
      </w:r>
      <w:r w:rsidRPr="00A1508E">
        <w:rPr>
          <w:rFonts w:ascii="Verdana" w:eastAsia="Times New Roman" w:hAnsi="Verdana" w:cs="Arial"/>
          <w:snapToGrid w:val="0"/>
          <w:sz w:val="20"/>
          <w:szCs w:val="20"/>
          <w:lang w:eastAsia="pl-PL"/>
        </w:rPr>
        <w:t xml:space="preserve">ykonawca wspólnie ubiegający się </w:t>
      </w:r>
      <w:r w:rsidR="0063506B">
        <w:rPr>
          <w:rFonts w:ascii="Verdana" w:eastAsia="Times New Roman" w:hAnsi="Verdana" w:cs="Arial"/>
          <w:snapToGrid w:val="0"/>
          <w:sz w:val="20"/>
          <w:szCs w:val="20"/>
          <w:lang w:eastAsia="pl-PL"/>
        </w:rPr>
        <w:br/>
      </w:r>
      <w:r w:rsidRPr="00A1508E">
        <w:rPr>
          <w:rFonts w:ascii="Verdana" w:eastAsia="Times New Roman" w:hAnsi="Verdana" w:cs="Arial"/>
          <w:snapToGrid w:val="0"/>
          <w:sz w:val="20"/>
          <w:szCs w:val="20"/>
          <w:lang w:eastAsia="pl-PL"/>
        </w:rPr>
        <w:t>o udzielenie zamówienia, podmiot udostępniający zasoby lub podwykonawca, zwane dalej „upoważnionymi podmiotami”, jako dokument elektroniczny, przekazuje się ten dokument.</w:t>
      </w:r>
    </w:p>
    <w:p w14:paraId="795059C1" w14:textId="6765E365" w:rsidR="00E9590A" w:rsidRDefault="0063506B" w:rsidP="000C4AE7">
      <w:pPr>
        <w:pStyle w:val="Akapitzlist"/>
        <w:spacing w:after="0" w:line="276" w:lineRule="auto"/>
        <w:ind w:left="364" w:hanging="376"/>
        <w:jc w:val="both"/>
        <w:rPr>
          <w:rFonts w:ascii="Verdana" w:eastAsia="Times New Roman" w:hAnsi="Verdana" w:cs="Arial"/>
          <w:snapToGrid w:val="0"/>
          <w:sz w:val="20"/>
          <w:szCs w:val="20"/>
          <w:lang w:eastAsia="pl-PL"/>
        </w:rPr>
      </w:pPr>
      <w:bookmarkStart w:id="19" w:name="_Hlk63854109"/>
      <w:r>
        <w:rPr>
          <w:rFonts w:ascii="Verdana" w:eastAsia="Times New Roman" w:hAnsi="Verdana" w:cs="Arial"/>
          <w:snapToGrid w:val="0"/>
          <w:sz w:val="20"/>
          <w:szCs w:val="20"/>
          <w:lang w:eastAsia="pl-PL"/>
        </w:rPr>
        <w:tab/>
      </w:r>
      <w:r w:rsidR="00E9590A" w:rsidRPr="00945665">
        <w:rPr>
          <w:rFonts w:ascii="Verdana" w:eastAsia="Times New Roman" w:hAnsi="Verdana" w:cs="Arial"/>
          <w:snapToGrid w:val="0"/>
          <w:sz w:val="20"/>
          <w:szCs w:val="20"/>
          <w:lang w:eastAsia="pl-PL"/>
        </w:rPr>
        <w:t xml:space="preserve">Podmiotowe środki dowodowe, w tym oświadczenie, o którym mowa w art. 117 ust. 4 </w:t>
      </w:r>
      <w:r>
        <w:rPr>
          <w:rFonts w:ascii="Verdana" w:eastAsia="Times New Roman" w:hAnsi="Verdana" w:cs="Arial"/>
          <w:snapToGrid w:val="0"/>
          <w:sz w:val="20"/>
          <w:szCs w:val="20"/>
          <w:lang w:eastAsia="pl-PL"/>
        </w:rPr>
        <w:t>uPzp</w:t>
      </w:r>
      <w:r w:rsidR="00E9590A" w:rsidRPr="00945665">
        <w:rPr>
          <w:rFonts w:ascii="Verdana" w:eastAsia="Times New Roman" w:hAnsi="Verdana" w:cs="Arial"/>
          <w:snapToGrid w:val="0"/>
          <w:sz w:val="20"/>
          <w:szCs w:val="20"/>
          <w:lang w:eastAsia="pl-PL"/>
        </w:rPr>
        <w:t>, oraz zobowią</w:t>
      </w:r>
      <w:r w:rsidR="00E9590A">
        <w:rPr>
          <w:rFonts w:ascii="Verdana" w:eastAsia="Times New Roman" w:hAnsi="Verdana" w:cs="Arial"/>
          <w:snapToGrid w:val="0"/>
          <w:sz w:val="20"/>
          <w:szCs w:val="20"/>
          <w:lang w:eastAsia="pl-PL"/>
        </w:rPr>
        <w:t>z</w:t>
      </w:r>
      <w:r w:rsidR="00E9590A" w:rsidRPr="00945665">
        <w:rPr>
          <w:rFonts w:ascii="Verdana" w:eastAsia="Times New Roman" w:hAnsi="Verdana" w:cs="Arial"/>
          <w:snapToGrid w:val="0"/>
          <w:sz w:val="20"/>
          <w:szCs w:val="20"/>
          <w:lang w:eastAsia="pl-PL"/>
        </w:rPr>
        <w:t xml:space="preserve">anie podmiotu udostępniającego zasoby, przedmiotowe środki </w:t>
      </w:r>
      <w:r w:rsidR="00A654C8" w:rsidRPr="00945665">
        <w:rPr>
          <w:rFonts w:ascii="Verdana" w:eastAsia="Times New Roman" w:hAnsi="Verdana" w:cs="Arial"/>
          <w:snapToGrid w:val="0"/>
          <w:sz w:val="20"/>
          <w:szCs w:val="20"/>
          <w:lang w:eastAsia="pl-PL"/>
        </w:rPr>
        <w:t>dowodowe, niewystawione przez upoważnione podmioty, oraz pełnomocnictwo przekazuje się w</w:t>
      </w:r>
      <w:r w:rsidR="00E9590A" w:rsidRPr="00945665">
        <w:rPr>
          <w:rFonts w:ascii="Verdana" w:eastAsia="Times New Roman" w:hAnsi="Verdana" w:cs="Arial"/>
          <w:snapToGrid w:val="0"/>
          <w:sz w:val="20"/>
          <w:szCs w:val="20"/>
          <w:lang w:eastAsia="pl-PL"/>
        </w:rPr>
        <w:t xml:space="preserve"> </w:t>
      </w:r>
      <w:r w:rsidR="00A654C8" w:rsidRPr="00945665">
        <w:rPr>
          <w:rFonts w:ascii="Verdana" w:eastAsia="Times New Roman" w:hAnsi="Verdana" w:cs="Arial"/>
          <w:snapToGrid w:val="0"/>
          <w:sz w:val="20"/>
          <w:szCs w:val="20"/>
          <w:lang w:eastAsia="pl-PL"/>
        </w:rPr>
        <w:t>postaci elektronicznej</w:t>
      </w:r>
      <w:r w:rsidR="00E9590A" w:rsidRPr="00945665">
        <w:rPr>
          <w:rFonts w:ascii="Verdana" w:eastAsia="Times New Roman" w:hAnsi="Verdana" w:cs="Arial"/>
          <w:snapToGrid w:val="0"/>
          <w:sz w:val="20"/>
          <w:szCs w:val="20"/>
          <w:lang w:eastAsia="pl-PL"/>
        </w:rPr>
        <w:t xml:space="preserve"> i opatruje się kwalifikowanym podpisem elektronicznym, podpisem zaufanym lub podpisem osobistym</w:t>
      </w:r>
      <w:r w:rsidR="002059F3">
        <w:rPr>
          <w:rFonts w:ascii="Verdana" w:eastAsia="Times New Roman" w:hAnsi="Verdana" w:cs="Arial"/>
          <w:snapToGrid w:val="0"/>
          <w:sz w:val="20"/>
          <w:szCs w:val="20"/>
          <w:lang w:eastAsia="pl-PL"/>
        </w:rPr>
        <w:t xml:space="preserve"> </w:t>
      </w:r>
      <w:r w:rsidR="002059F3" w:rsidRPr="002059F3">
        <w:rPr>
          <w:rFonts w:ascii="Verdana" w:eastAsia="Times New Roman" w:hAnsi="Verdana" w:cs="Arial"/>
          <w:snapToGrid w:val="0"/>
          <w:sz w:val="20"/>
          <w:szCs w:val="20"/>
          <w:lang w:eastAsia="pl-PL"/>
        </w:rPr>
        <w:t xml:space="preserve">zdefiniowanym w art. 2 ust. 1 pkt 9 ustawy z 6 sierpnia 2010 r. o dowodach osobistych (Dz. U. z 2021 r. poz. 816 z </w:t>
      </w:r>
      <w:proofErr w:type="spellStart"/>
      <w:r w:rsidR="002059F3" w:rsidRPr="002059F3">
        <w:rPr>
          <w:rFonts w:ascii="Verdana" w:eastAsia="Times New Roman" w:hAnsi="Verdana" w:cs="Arial"/>
          <w:snapToGrid w:val="0"/>
          <w:sz w:val="20"/>
          <w:szCs w:val="20"/>
          <w:lang w:eastAsia="pl-PL"/>
        </w:rPr>
        <w:t>późn</w:t>
      </w:r>
      <w:proofErr w:type="spellEnd"/>
      <w:r w:rsidR="002059F3" w:rsidRPr="002059F3">
        <w:rPr>
          <w:rFonts w:ascii="Verdana" w:eastAsia="Times New Roman" w:hAnsi="Verdana" w:cs="Arial"/>
          <w:snapToGrid w:val="0"/>
          <w:sz w:val="20"/>
          <w:szCs w:val="20"/>
          <w:lang w:eastAsia="pl-PL"/>
        </w:rPr>
        <w:t>. zm.)</w:t>
      </w:r>
      <w:r w:rsidR="00E9590A" w:rsidRPr="00945665">
        <w:rPr>
          <w:rFonts w:ascii="Verdana" w:eastAsia="Times New Roman" w:hAnsi="Verdana" w:cs="Arial"/>
          <w:snapToGrid w:val="0"/>
          <w:sz w:val="20"/>
          <w:szCs w:val="20"/>
          <w:lang w:eastAsia="pl-PL"/>
        </w:rPr>
        <w:t>.</w:t>
      </w:r>
    </w:p>
    <w:bookmarkEnd w:id="19"/>
    <w:p w14:paraId="4CD25321" w14:textId="2E07ED61" w:rsidR="00AC5441" w:rsidRDefault="00AC5441"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Pr>
          <w:rFonts w:ascii="Verdana" w:eastAsia="Times New Roman" w:hAnsi="Verdana" w:cs="Arial"/>
          <w:snapToGrid w:val="0"/>
          <w:sz w:val="20"/>
          <w:szCs w:val="20"/>
          <w:lang w:eastAsia="pl-PL"/>
        </w:rPr>
        <w:t>W przypadku złożenia dokumentów lub oświadczeń przez upoważnione podmiot</w:t>
      </w:r>
      <w:r w:rsidR="00623C6C">
        <w:rPr>
          <w:rFonts w:ascii="Verdana" w:eastAsia="Times New Roman" w:hAnsi="Verdana" w:cs="Arial"/>
          <w:snapToGrid w:val="0"/>
          <w:sz w:val="20"/>
          <w:szCs w:val="20"/>
          <w:lang w:eastAsia="pl-PL"/>
        </w:rPr>
        <w:t>y</w:t>
      </w:r>
      <w:r>
        <w:rPr>
          <w:rFonts w:ascii="Verdana" w:eastAsia="Times New Roman" w:hAnsi="Verdana" w:cs="Arial"/>
          <w:snapToGrid w:val="0"/>
          <w:sz w:val="20"/>
          <w:szCs w:val="20"/>
          <w:lang w:eastAsia="pl-PL"/>
        </w:rPr>
        <w:t xml:space="preserve"> jako </w:t>
      </w:r>
      <w:r w:rsidRPr="00AC5441">
        <w:rPr>
          <w:rFonts w:ascii="Verdana" w:eastAsia="Times New Roman" w:hAnsi="Verdana" w:cs="Arial"/>
          <w:snapToGrid w:val="0"/>
          <w:sz w:val="20"/>
          <w:szCs w:val="20"/>
          <w:lang w:eastAsia="pl-PL"/>
        </w:rPr>
        <w:t xml:space="preserve">dokument w postaci papierowej, przekazuje się cyfrowe odwzorowanie tego dokumentu </w:t>
      </w:r>
      <w:r w:rsidR="00A032E8">
        <w:rPr>
          <w:rFonts w:ascii="Verdana" w:eastAsia="Times New Roman" w:hAnsi="Verdana"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eastAsia="Times New Roman" w:hAnsi="Verdana" w:cs="Arial"/>
          <w:snapToGrid w:val="0"/>
          <w:sz w:val="20"/>
          <w:szCs w:val="20"/>
          <w:lang w:eastAsia="pl-PL"/>
        </w:rPr>
        <w:t>opatrzone kwalifikowanym podpisem elektronicznym, podpisem zaufanym lub podpisem osobistym, poświadczające zgodność cyfrowego odwzorowania z dokumentem w postaci papierowej.</w:t>
      </w:r>
    </w:p>
    <w:p w14:paraId="2BD11AF3" w14:textId="5DD02FB4" w:rsidR="000276B0" w:rsidRDefault="00304E02" w:rsidP="00FA660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r w:rsidRPr="00304E02">
        <w:rPr>
          <w:rFonts w:ascii="Verdana" w:eastAsia="Times New Roman" w:hAnsi="Verdana" w:cs="Arial"/>
          <w:snapToGrid w:val="0"/>
          <w:sz w:val="20"/>
          <w:szCs w:val="20"/>
          <w:lang w:eastAsia="pl-PL"/>
        </w:rPr>
        <w:t xml:space="preserve">Poświadczenia zgodności cyfrowego odwzorowania z dokumentem w postaci papierowej, </w:t>
      </w:r>
      <w:r w:rsidR="00A21C0B">
        <w:rPr>
          <w:rFonts w:ascii="Verdana" w:eastAsia="Times New Roman" w:hAnsi="Verdana" w:cs="Arial"/>
          <w:snapToGrid w:val="0"/>
          <w:sz w:val="20"/>
          <w:szCs w:val="20"/>
          <w:lang w:eastAsia="pl-PL"/>
        </w:rPr>
        <w:br/>
      </w:r>
      <w:r w:rsidRPr="00304E02">
        <w:rPr>
          <w:rFonts w:ascii="Verdana" w:eastAsia="Times New Roman" w:hAnsi="Verdana" w:cs="Arial"/>
          <w:snapToGrid w:val="0"/>
          <w:sz w:val="20"/>
          <w:szCs w:val="20"/>
          <w:lang w:eastAsia="pl-PL"/>
        </w:rPr>
        <w:t xml:space="preserve">o którym mowa w </w:t>
      </w:r>
      <w:r w:rsidR="00CB0E25">
        <w:rPr>
          <w:rFonts w:ascii="Verdana" w:eastAsia="Times New Roman" w:hAnsi="Verdana" w:cs="Arial"/>
          <w:snapToGrid w:val="0"/>
          <w:sz w:val="20"/>
          <w:szCs w:val="20"/>
          <w:lang w:eastAsia="pl-PL"/>
        </w:rPr>
        <w:t>pkt 1</w:t>
      </w:r>
      <w:r w:rsidR="001855E4">
        <w:rPr>
          <w:rFonts w:ascii="Verdana" w:eastAsia="Times New Roman" w:hAnsi="Verdana" w:cs="Arial"/>
          <w:snapToGrid w:val="0"/>
          <w:sz w:val="20"/>
          <w:szCs w:val="20"/>
          <w:lang w:eastAsia="pl-PL"/>
        </w:rPr>
        <w:t>2</w:t>
      </w:r>
      <w:r w:rsidRPr="00304E02">
        <w:rPr>
          <w:rFonts w:ascii="Verdana" w:eastAsia="Times New Roman" w:hAnsi="Verdana" w:cs="Arial"/>
          <w:snapToGrid w:val="0"/>
          <w:sz w:val="20"/>
          <w:szCs w:val="20"/>
          <w:lang w:eastAsia="pl-PL"/>
        </w:rPr>
        <w:t xml:space="preserve">, dokonuje w przypadku: </w:t>
      </w:r>
    </w:p>
    <w:p w14:paraId="64214948"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podmiotowych środków dowodowych oraz dokumentów potwierdzających umoc</w:t>
      </w:r>
      <w:r w:rsidR="000276B0" w:rsidRPr="004F78CC">
        <w:rPr>
          <w:rFonts w:ascii="Verdana" w:hAnsi="Verdana" w:cs="Arial"/>
          <w:snapToGrid w:val="0"/>
          <w:sz w:val="20"/>
          <w:szCs w:val="20"/>
        </w:rPr>
        <w:t>owanie do reprezentowania – odpowiednio Wykonawca, W</w:t>
      </w:r>
      <w:r w:rsidRPr="004F78CC">
        <w:rPr>
          <w:rFonts w:ascii="Verdana" w:hAnsi="Verdana" w:cs="Arial"/>
          <w:snapToGrid w:val="0"/>
          <w:sz w:val="20"/>
          <w:szCs w:val="20"/>
        </w:rPr>
        <w:t>ykonawca wspólnie ubiegający się o udzielenie zamówienia, podmiot udostępniający zasoby, w zakresie podmiotowych środków dowodowych lub doku</w:t>
      </w:r>
      <w:r w:rsidR="000276B0" w:rsidRPr="004F78CC">
        <w:rPr>
          <w:rFonts w:ascii="Verdana" w:hAnsi="Verdana" w:cs="Arial"/>
          <w:snapToGrid w:val="0"/>
          <w:sz w:val="20"/>
          <w:szCs w:val="20"/>
        </w:rPr>
        <w:t>mentów potwierdzających umocowa</w:t>
      </w:r>
      <w:r w:rsidRPr="004F78CC">
        <w:rPr>
          <w:rFonts w:ascii="Verdana" w:hAnsi="Verdana" w:cs="Arial"/>
          <w:snapToGrid w:val="0"/>
          <w:sz w:val="20"/>
          <w:szCs w:val="20"/>
        </w:rPr>
        <w:t xml:space="preserve">nie do reprezentowania, które każdego z nich dotyczą; </w:t>
      </w:r>
    </w:p>
    <w:p w14:paraId="71EC8635" w14:textId="77777777" w:rsidR="004F78CC" w:rsidRDefault="00304E02" w:rsidP="00FA6607">
      <w:pPr>
        <w:pStyle w:val="Akapitzlist"/>
        <w:numPr>
          <w:ilvl w:val="0"/>
          <w:numId w:val="50"/>
        </w:numPr>
        <w:spacing w:after="0"/>
        <w:jc w:val="both"/>
        <w:rPr>
          <w:rFonts w:ascii="Verdana" w:hAnsi="Verdana" w:cs="Arial"/>
          <w:snapToGrid w:val="0"/>
          <w:sz w:val="20"/>
          <w:szCs w:val="20"/>
        </w:rPr>
      </w:pPr>
      <w:r w:rsidRPr="004F78CC">
        <w:rPr>
          <w:rFonts w:ascii="Verdana" w:hAnsi="Verdana" w:cs="Arial"/>
          <w:snapToGrid w:val="0"/>
          <w:sz w:val="20"/>
          <w:szCs w:val="20"/>
        </w:rPr>
        <w:t xml:space="preserve">przedmiotowych środków dowodowych – odpowiednio </w:t>
      </w:r>
      <w:r w:rsidR="000276B0" w:rsidRPr="004F78CC">
        <w:rPr>
          <w:rFonts w:ascii="Verdana" w:hAnsi="Verdana" w:cs="Arial"/>
          <w:snapToGrid w:val="0"/>
          <w:sz w:val="20"/>
          <w:szCs w:val="20"/>
        </w:rPr>
        <w:t>Wykonawca lub W</w:t>
      </w:r>
      <w:r w:rsidRPr="004F78CC">
        <w:rPr>
          <w:rFonts w:ascii="Verdana" w:hAnsi="Verdana" w:cs="Arial"/>
          <w:snapToGrid w:val="0"/>
          <w:sz w:val="20"/>
          <w:szCs w:val="20"/>
        </w:rPr>
        <w:t xml:space="preserve">ykonawca </w:t>
      </w:r>
      <w:r w:rsidR="000276B0" w:rsidRPr="004F78CC">
        <w:rPr>
          <w:rFonts w:ascii="Verdana" w:hAnsi="Verdana" w:cs="Arial"/>
          <w:snapToGrid w:val="0"/>
          <w:sz w:val="20"/>
          <w:szCs w:val="20"/>
        </w:rPr>
        <w:t>wspólnie ubiegający się o udzie</w:t>
      </w:r>
      <w:r w:rsidRPr="004F78CC">
        <w:rPr>
          <w:rFonts w:ascii="Verdana" w:hAnsi="Verdana" w:cs="Arial"/>
          <w:snapToGrid w:val="0"/>
          <w:sz w:val="20"/>
          <w:szCs w:val="20"/>
        </w:rPr>
        <w:t xml:space="preserve">lenie zamówienia; </w:t>
      </w:r>
    </w:p>
    <w:p w14:paraId="527B3577" w14:textId="6970D292" w:rsidR="004F78CC"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innych dokumentów – odpowiednio Wykonawca lub W</w:t>
      </w:r>
      <w:r w:rsidR="00304E02" w:rsidRPr="004F78CC">
        <w:rPr>
          <w:rFonts w:ascii="Verdana" w:eastAsia="Times New Roman" w:hAnsi="Verdana" w:cs="Arial"/>
          <w:snapToGrid w:val="0"/>
          <w:sz w:val="20"/>
          <w:szCs w:val="20"/>
          <w:lang w:eastAsia="pl-PL"/>
        </w:rPr>
        <w:t>ykonawca wspólnie ubiegający się o udzielenie zamówienia, w zakresie dokumentó</w:t>
      </w:r>
      <w:r w:rsidR="00FE6B3A" w:rsidRPr="004F78CC">
        <w:rPr>
          <w:rFonts w:ascii="Verdana" w:eastAsia="Times New Roman" w:hAnsi="Verdana" w:cs="Arial"/>
          <w:snapToGrid w:val="0"/>
          <w:sz w:val="20"/>
          <w:szCs w:val="20"/>
          <w:lang w:eastAsia="pl-PL"/>
        </w:rPr>
        <w:t>w, które każdego z nich dotyczą</w:t>
      </w:r>
      <w:r w:rsidR="004F78CC">
        <w:rPr>
          <w:rFonts w:ascii="Verdana" w:eastAsia="Times New Roman" w:hAnsi="Verdana" w:cs="Arial"/>
          <w:snapToGrid w:val="0"/>
          <w:sz w:val="20"/>
          <w:szCs w:val="20"/>
          <w:lang w:eastAsia="pl-PL"/>
        </w:rPr>
        <w:t>;</w:t>
      </w:r>
    </w:p>
    <w:p w14:paraId="0785EDDC" w14:textId="5BBEF371" w:rsidR="00304E02" w:rsidRPr="004F78CC" w:rsidRDefault="000276B0" w:rsidP="00FA6607">
      <w:pPr>
        <w:pStyle w:val="Akapitzlist"/>
        <w:numPr>
          <w:ilvl w:val="0"/>
          <w:numId w:val="50"/>
        </w:numPr>
        <w:spacing w:after="0"/>
        <w:jc w:val="both"/>
        <w:rPr>
          <w:rFonts w:ascii="Verdana" w:hAnsi="Verdana" w:cs="Arial"/>
          <w:snapToGrid w:val="0"/>
          <w:sz w:val="20"/>
          <w:szCs w:val="20"/>
        </w:rPr>
      </w:pPr>
      <w:r w:rsidRPr="004F78CC">
        <w:rPr>
          <w:rFonts w:ascii="Verdana" w:eastAsia="Times New Roman" w:hAnsi="Verdana" w:cs="Arial"/>
          <w:snapToGrid w:val="0"/>
          <w:sz w:val="20"/>
          <w:szCs w:val="20"/>
          <w:lang w:eastAsia="pl-PL"/>
        </w:rPr>
        <w:t>p</w:t>
      </w:r>
      <w:r w:rsidR="00304E02" w:rsidRPr="004F78CC">
        <w:rPr>
          <w:rFonts w:ascii="Verdana" w:eastAsia="Times New Roman" w:hAnsi="Verdana" w:cs="Arial"/>
          <w:snapToGrid w:val="0"/>
          <w:sz w:val="20"/>
          <w:szCs w:val="20"/>
          <w:lang w:eastAsia="pl-PL"/>
        </w:rPr>
        <w:t>oświadczenia zgodności cyfrowego odwzorowania z dokumentem w postaci papierowej, może dokonać również notariusz.</w:t>
      </w:r>
    </w:p>
    <w:p w14:paraId="5307D8E9" w14:textId="5A4BB244" w:rsidR="00774C51" w:rsidRPr="00EE03FB" w:rsidRDefault="00774C5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 xml:space="preserve">Jeżeli </w:t>
      </w:r>
      <w:r w:rsidR="00623C6C" w:rsidRPr="00EE03FB">
        <w:rPr>
          <w:rFonts w:ascii="Verdana" w:hAnsi="Verdana" w:cs="Arial"/>
          <w:snapToGrid w:val="0"/>
          <w:sz w:val="20"/>
          <w:szCs w:val="20"/>
        </w:rPr>
        <w:t>W</w:t>
      </w:r>
      <w:r w:rsidRPr="00EE03FB">
        <w:rPr>
          <w:rFonts w:ascii="Verdana" w:hAnsi="Verdana" w:cs="Arial"/>
          <w:snapToGrid w:val="0"/>
          <w:sz w:val="20"/>
          <w:szCs w:val="20"/>
        </w:rPr>
        <w:t xml:space="preserve">ykonawca nie złożył oświadczenia, o którym mowa w </w:t>
      </w:r>
      <w:r w:rsidR="001855E4" w:rsidRPr="00EE03FB">
        <w:rPr>
          <w:rFonts w:ascii="Verdana" w:hAnsi="Verdana" w:cs="Arial"/>
          <w:snapToGrid w:val="0"/>
          <w:sz w:val="20"/>
          <w:szCs w:val="20"/>
        </w:rPr>
        <w:t xml:space="preserve">pkt I </w:t>
      </w:r>
      <w:r w:rsidRPr="00EE03FB">
        <w:rPr>
          <w:rFonts w:ascii="Verdana" w:hAnsi="Verdana" w:cs="Arial"/>
          <w:snapToGrid w:val="0"/>
          <w:sz w:val="20"/>
          <w:szCs w:val="20"/>
        </w:rPr>
        <w:t>pkt 1</w:t>
      </w:r>
      <w:r w:rsidR="001855E4" w:rsidRPr="00EE03FB">
        <w:rPr>
          <w:rFonts w:ascii="Verdana" w:hAnsi="Verdana" w:cs="Arial"/>
          <w:snapToGrid w:val="0"/>
          <w:sz w:val="20"/>
          <w:szCs w:val="20"/>
        </w:rPr>
        <w:t xml:space="preserve"> powyżej</w:t>
      </w:r>
      <w:r w:rsidRPr="00EE03FB">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EE03FB">
        <w:rPr>
          <w:rFonts w:ascii="Verdana" w:hAnsi="Verdana" w:cs="Arial"/>
          <w:snapToGrid w:val="0"/>
          <w:sz w:val="20"/>
          <w:szCs w:val="20"/>
        </w:rPr>
        <w:t>W</w:t>
      </w:r>
      <w:r w:rsidRPr="00EE03FB">
        <w:rPr>
          <w:rFonts w:ascii="Verdana" w:hAnsi="Verdana" w:cs="Arial"/>
          <w:snapToGrid w:val="0"/>
          <w:sz w:val="20"/>
          <w:szCs w:val="20"/>
        </w:rPr>
        <w:t>ykonawcy podlega odrzuceniu bez względu na ich złożenie, uzupełnienie lub poprawienie lub zachodzą przesłanki unieważnienia postępowania.</w:t>
      </w:r>
      <w:r w:rsidR="00A96D10" w:rsidRPr="00EE03FB">
        <w:rPr>
          <w:rFonts w:ascii="Verdana" w:hAnsi="Verdana" w:cs="Arial"/>
          <w:snapToGrid w:val="0"/>
          <w:sz w:val="20"/>
          <w:szCs w:val="20"/>
        </w:rPr>
        <w:t xml:space="preserve"> Wykonawca nie będzie </w:t>
      </w:r>
      <w:r w:rsidR="00FE32FE" w:rsidRPr="00EE03FB">
        <w:rPr>
          <w:rFonts w:ascii="Verdana" w:hAnsi="Verdana" w:cs="Arial"/>
          <w:snapToGrid w:val="0"/>
          <w:sz w:val="20"/>
          <w:szCs w:val="20"/>
        </w:rPr>
        <w:t>wzywany</w:t>
      </w:r>
      <w:r w:rsidR="00A96D10" w:rsidRPr="00EE03FB">
        <w:rPr>
          <w:rFonts w:ascii="Verdana" w:hAnsi="Verdana" w:cs="Arial"/>
          <w:snapToGrid w:val="0"/>
          <w:sz w:val="20"/>
          <w:szCs w:val="20"/>
        </w:rPr>
        <w:t xml:space="preserve"> do uzupełnienia przedmiotowych środków dowodowych, o których mowa w rozdziale </w:t>
      </w:r>
      <w:r w:rsidR="00851C99" w:rsidRPr="00EE03FB">
        <w:rPr>
          <w:rFonts w:ascii="Verdana" w:hAnsi="Verdana" w:cs="Arial"/>
          <w:snapToGrid w:val="0"/>
          <w:sz w:val="20"/>
          <w:szCs w:val="20"/>
        </w:rPr>
        <w:t>IV</w:t>
      </w:r>
      <w:r w:rsidR="00DA5EEF" w:rsidRPr="00EE03FB">
        <w:rPr>
          <w:rFonts w:ascii="Verdana" w:hAnsi="Verdana" w:cs="Arial"/>
          <w:snapToGrid w:val="0"/>
          <w:sz w:val="20"/>
          <w:szCs w:val="20"/>
        </w:rPr>
        <w:t xml:space="preserve"> pkt 2</w:t>
      </w:r>
      <w:r w:rsidR="0016177D">
        <w:rPr>
          <w:rFonts w:ascii="Verdana" w:hAnsi="Verdana" w:cs="Arial"/>
          <w:snapToGrid w:val="0"/>
          <w:sz w:val="20"/>
          <w:szCs w:val="20"/>
        </w:rPr>
        <w:t>7</w:t>
      </w:r>
      <w:r w:rsidR="00DA5EEF" w:rsidRPr="00EE03FB">
        <w:rPr>
          <w:rFonts w:ascii="Verdana" w:hAnsi="Verdana" w:cs="Arial"/>
          <w:snapToGrid w:val="0"/>
          <w:sz w:val="20"/>
          <w:szCs w:val="20"/>
        </w:rPr>
        <w:t xml:space="preserve"> SWZ.</w:t>
      </w:r>
    </w:p>
    <w:p w14:paraId="6D754AD3" w14:textId="6E208A4B"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EE03FB">
        <w:rPr>
          <w:rFonts w:ascii="Verdana" w:hAnsi="Verdana" w:cs="Arial"/>
          <w:snapToGrid w:val="0"/>
          <w:sz w:val="20"/>
          <w:szCs w:val="20"/>
        </w:rPr>
        <w:t>Wykonawca składa podmioto</w:t>
      </w:r>
      <w:r w:rsidR="00560647" w:rsidRPr="00EE03FB">
        <w:rPr>
          <w:rFonts w:ascii="Verdana" w:hAnsi="Verdana" w:cs="Arial"/>
          <w:snapToGrid w:val="0"/>
          <w:sz w:val="20"/>
          <w:szCs w:val="20"/>
        </w:rPr>
        <w:t>we</w:t>
      </w:r>
      <w:r w:rsidR="00560647">
        <w:rPr>
          <w:rFonts w:ascii="Verdana" w:hAnsi="Verdana" w:cs="Arial"/>
          <w:snapToGrid w:val="0"/>
          <w:sz w:val="20"/>
          <w:szCs w:val="20"/>
        </w:rPr>
        <w:t xml:space="preserve"> środki dowodowe na wezwanie</w:t>
      </w:r>
      <w:r w:rsidRPr="00973FC3">
        <w:rPr>
          <w:rFonts w:ascii="Verdana" w:hAnsi="Verdana" w:cs="Arial"/>
          <w:snapToGrid w:val="0"/>
          <w:sz w:val="20"/>
          <w:szCs w:val="20"/>
        </w:rPr>
        <w:t xml:space="preserve">, aktualne na dzień ich złożenia. </w:t>
      </w:r>
    </w:p>
    <w:p w14:paraId="47C46F82" w14:textId="059E8BFC" w:rsidR="00D66171" w:rsidRDefault="00D66171" w:rsidP="00FA6607">
      <w:pPr>
        <w:pStyle w:val="Bezodstpw"/>
        <w:numPr>
          <w:ilvl w:val="0"/>
          <w:numId w:val="12"/>
        </w:numPr>
        <w:autoSpaceDE w:val="0"/>
        <w:autoSpaceDN w:val="0"/>
        <w:adjustRightInd w:val="0"/>
        <w:spacing w:line="276" w:lineRule="auto"/>
        <w:ind w:left="406" w:hanging="420"/>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sidR="00623C6C">
        <w:rPr>
          <w:rFonts w:ascii="Verdana" w:hAnsi="Verdana" w:cs="Arial"/>
          <w:snapToGrid w:val="0"/>
          <w:sz w:val="20"/>
          <w:szCs w:val="20"/>
        </w:rPr>
        <w:t>W</w:t>
      </w:r>
      <w:r w:rsidRPr="00973FC3">
        <w:rPr>
          <w:rFonts w:ascii="Verdana" w:hAnsi="Verdana" w:cs="Arial"/>
          <w:snapToGrid w:val="0"/>
          <w:sz w:val="20"/>
          <w:szCs w:val="20"/>
        </w:rPr>
        <w:t xml:space="preserve">ykonawców wyjaśnień dotyczących treści oświadczenia, </w:t>
      </w:r>
      <w:r w:rsidR="005E2516">
        <w:rPr>
          <w:rFonts w:ascii="Verdana" w:hAnsi="Verdana" w:cs="Arial"/>
          <w:snapToGrid w:val="0"/>
          <w:sz w:val="20"/>
          <w:szCs w:val="20"/>
        </w:rPr>
        <w:br/>
      </w:r>
      <w:r w:rsidRPr="00973FC3">
        <w:rPr>
          <w:rFonts w:ascii="Verdana" w:hAnsi="Verdana" w:cs="Arial"/>
          <w:snapToGrid w:val="0"/>
          <w:sz w:val="20"/>
          <w:szCs w:val="20"/>
        </w:rPr>
        <w:t xml:space="preserve">o którym mowa w </w:t>
      </w:r>
      <w:r w:rsidR="00210CF1" w:rsidRPr="00973FC3">
        <w:rPr>
          <w:rFonts w:ascii="Verdana" w:hAnsi="Verdana" w:cs="Arial"/>
          <w:snapToGrid w:val="0"/>
          <w:sz w:val="20"/>
          <w:szCs w:val="20"/>
        </w:rPr>
        <w:t xml:space="preserve">pkt </w:t>
      </w:r>
      <w:r w:rsidR="001855E4">
        <w:rPr>
          <w:rFonts w:ascii="Verdana" w:hAnsi="Verdana" w:cs="Arial"/>
          <w:snapToGrid w:val="0"/>
          <w:sz w:val="20"/>
          <w:szCs w:val="20"/>
        </w:rPr>
        <w:t>I pkt 1 powyżej</w:t>
      </w:r>
      <w:r w:rsidRPr="00973FC3">
        <w:rPr>
          <w:rFonts w:ascii="Verdana" w:hAnsi="Verdana" w:cs="Arial"/>
          <w:snapToGrid w:val="0"/>
          <w:sz w:val="20"/>
          <w:szCs w:val="20"/>
        </w:rPr>
        <w:t>, lub złożonych podmiotowych środków dowodowych lub innych dokumentów lub oświadczeń składanych w postępowaniu.</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C02BBF" w:rsidRDefault="006051CB" w:rsidP="00FA6607">
      <w:pPr>
        <w:pStyle w:val="Stopka"/>
        <w:numPr>
          <w:ilvl w:val="0"/>
          <w:numId w:val="28"/>
        </w:numPr>
        <w:tabs>
          <w:tab w:val="clear" w:pos="4536"/>
        </w:tabs>
        <w:spacing w:line="276" w:lineRule="auto"/>
        <w:ind w:left="360"/>
        <w:jc w:val="both"/>
        <w:rPr>
          <w:rFonts w:ascii="Verdana" w:hAnsi="Verdana"/>
          <w:bCs/>
          <w:sz w:val="20"/>
          <w:lang w:val="x-none"/>
        </w:rPr>
      </w:pPr>
      <w:r w:rsidRPr="00C02BBF">
        <w:rPr>
          <w:rFonts w:ascii="Verdana" w:hAnsi="Verdana"/>
          <w:bCs/>
          <w:sz w:val="20"/>
        </w:rPr>
        <w:t>Informacje ogólne.</w:t>
      </w:r>
    </w:p>
    <w:p w14:paraId="535FBC75" w14:textId="309EC340" w:rsidR="00B06696" w:rsidRPr="00D9473E" w:rsidRDefault="00B06696" w:rsidP="00FA6607">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lastRenderedPageBreak/>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FA6607">
      <w:pPr>
        <w:pStyle w:val="Stopka"/>
        <w:numPr>
          <w:ilvl w:val="1"/>
          <w:numId w:val="28"/>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FA6607">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FA6607">
      <w:pPr>
        <w:pStyle w:val="Stopka"/>
        <w:numPr>
          <w:ilvl w:val="1"/>
          <w:numId w:val="28"/>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FA6607">
      <w:pPr>
        <w:pStyle w:val="Stopka"/>
        <w:numPr>
          <w:ilvl w:val="1"/>
          <w:numId w:val="53"/>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FA6607">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40B5F5CE" w:rsidR="00B06696" w:rsidRPr="00D9473E" w:rsidRDefault="00B06696" w:rsidP="00FA6607">
      <w:pPr>
        <w:pStyle w:val="Stopka"/>
        <w:numPr>
          <w:ilvl w:val="1"/>
          <w:numId w:val="28"/>
        </w:numPr>
        <w:spacing w:line="276" w:lineRule="auto"/>
        <w:jc w:val="both"/>
        <w:rPr>
          <w:rFonts w:ascii="Verdana" w:hAnsi="Verdana"/>
          <w:b/>
          <w:bCs/>
          <w:sz w:val="20"/>
        </w:rPr>
      </w:pPr>
      <w:r w:rsidRPr="00D9473E">
        <w:rPr>
          <w:rFonts w:ascii="Verdana" w:hAnsi="Verdana"/>
          <w:sz w:val="20"/>
        </w:rPr>
        <w:lastRenderedPageBreak/>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E17285">
        <w:rPr>
          <w:rFonts w:ascii="Verdana" w:hAnsi="Verdana"/>
          <w:b/>
          <w:sz w:val="20"/>
        </w:rPr>
        <w:t>0</w:t>
      </w:r>
      <w:r w:rsidRPr="00D9473E">
        <w:rPr>
          <w:rFonts w:ascii="Verdana" w:hAnsi="Verdana"/>
          <w:b/>
          <w:sz w:val="20"/>
        </w:rPr>
        <w:t>.</w:t>
      </w:r>
      <w:r w:rsidR="00E17285">
        <w:rPr>
          <w:rFonts w:ascii="Verdana" w:hAnsi="Verdana"/>
          <w:b/>
          <w:sz w:val="20"/>
        </w:rPr>
        <w:t>4</w:t>
      </w:r>
      <w:r w:rsidRPr="00D9473E">
        <w:rPr>
          <w:rFonts w:ascii="Verdana" w:hAnsi="Verdana"/>
          <w:b/>
          <w:sz w:val="20"/>
        </w:rPr>
        <w:t>.202</w:t>
      </w:r>
      <w:r w:rsidR="00D228FF">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FA6607">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FA6607">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FA6607">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FA6607">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FA6607">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FA6607">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FA6607">
      <w:pPr>
        <w:pStyle w:val="Akapitzlist"/>
        <w:numPr>
          <w:ilvl w:val="1"/>
          <w:numId w:val="29"/>
        </w:numPr>
        <w:jc w:val="both"/>
        <w:rPr>
          <w:rFonts w:ascii="Verdana" w:hAnsi="Verdana"/>
          <w:sz w:val="20"/>
          <w:szCs w:val="20"/>
        </w:rPr>
      </w:pPr>
      <w:r w:rsidRPr="00BC1B9D">
        <w:rPr>
          <w:rFonts w:ascii="Verdana" w:hAnsi="Verdana"/>
          <w:sz w:val="20"/>
          <w:szCs w:val="20"/>
        </w:rPr>
        <w:lastRenderedPageBreak/>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FA6607">
      <w:pPr>
        <w:pStyle w:val="Akapitzlist"/>
        <w:numPr>
          <w:ilvl w:val="1"/>
          <w:numId w:val="29"/>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FA6607">
      <w:pPr>
        <w:pStyle w:val="Akapitzlist"/>
        <w:numPr>
          <w:ilvl w:val="1"/>
          <w:numId w:val="29"/>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FA6607">
      <w:pPr>
        <w:pStyle w:val="Akapitzlist"/>
        <w:numPr>
          <w:ilvl w:val="1"/>
          <w:numId w:val="29"/>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FA6607">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114447AD" w14:textId="6E9CF7E6" w:rsidR="00294C79" w:rsidRPr="00730BCE" w:rsidRDefault="00294C79" w:rsidP="0025545B">
      <w:pPr>
        <w:pStyle w:val="Akapitzlist"/>
        <w:spacing w:after="0" w:line="276" w:lineRule="auto"/>
        <w:ind w:left="426"/>
        <w:jc w:val="both"/>
        <w:rPr>
          <w:rFonts w:ascii="Verdana" w:hAnsi="Verdana" w:cs="Arial"/>
          <w:sz w:val="20"/>
          <w:szCs w:val="20"/>
        </w:rPr>
      </w:pPr>
      <w:r w:rsidRPr="00730BCE">
        <w:rPr>
          <w:rFonts w:ascii="Verdana" w:hAnsi="Verdana" w:cs="Arial"/>
          <w:sz w:val="20"/>
          <w:szCs w:val="20"/>
        </w:rPr>
        <w:t>Zamawiający nie żąda wniesienia wadium w niniejszym postępowaniu.</w:t>
      </w:r>
    </w:p>
    <w:p w14:paraId="16DF1DA1" w14:textId="77777777" w:rsidR="0025545B" w:rsidRPr="00294C79" w:rsidRDefault="0025545B" w:rsidP="0025545B">
      <w:pPr>
        <w:pStyle w:val="Akapitzlist"/>
        <w:spacing w:after="0" w:line="276" w:lineRule="auto"/>
        <w:ind w:left="426"/>
        <w:jc w:val="both"/>
        <w:rPr>
          <w:rFonts w:ascii="Verdana" w:hAnsi="Verdana" w:cs="Arial"/>
          <w:sz w:val="20"/>
          <w:szCs w:val="20"/>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7B41182E" w:rsidR="005343E3" w:rsidRDefault="005343E3" w:rsidP="00FA660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730BCE">
        <w:rPr>
          <w:rFonts w:ascii="Verdana" w:hAnsi="Verdana"/>
          <w:b/>
          <w:sz w:val="20"/>
          <w:szCs w:val="20"/>
          <w:u w:val="single"/>
        </w:rPr>
        <w:t xml:space="preserve">do </w:t>
      </w:r>
      <w:r w:rsidR="00730BCE" w:rsidRPr="00730BCE">
        <w:rPr>
          <w:rFonts w:ascii="Verdana" w:hAnsi="Verdana"/>
          <w:b/>
          <w:sz w:val="20"/>
          <w:szCs w:val="20"/>
          <w:u w:val="single"/>
        </w:rPr>
        <w:t>04</w:t>
      </w:r>
      <w:r w:rsidR="008368BA" w:rsidRPr="00730BCE">
        <w:rPr>
          <w:rFonts w:ascii="Verdana" w:hAnsi="Verdana"/>
          <w:b/>
          <w:sz w:val="20"/>
          <w:szCs w:val="20"/>
          <w:u w:val="single"/>
        </w:rPr>
        <w:t>.</w:t>
      </w:r>
      <w:r w:rsidR="00067067" w:rsidRPr="00730BCE">
        <w:rPr>
          <w:rFonts w:ascii="Verdana" w:hAnsi="Verdana"/>
          <w:b/>
          <w:sz w:val="20"/>
          <w:szCs w:val="20"/>
          <w:u w:val="single"/>
        </w:rPr>
        <w:t>0</w:t>
      </w:r>
      <w:r w:rsidR="00730BCE" w:rsidRPr="00730BCE">
        <w:rPr>
          <w:rFonts w:ascii="Verdana" w:hAnsi="Verdana"/>
          <w:b/>
          <w:sz w:val="20"/>
          <w:szCs w:val="20"/>
          <w:u w:val="single"/>
        </w:rPr>
        <w:t>4</w:t>
      </w:r>
      <w:r w:rsidR="00A654C8" w:rsidRPr="00730BCE">
        <w:rPr>
          <w:rFonts w:ascii="Verdana" w:hAnsi="Verdana"/>
          <w:b/>
          <w:sz w:val="20"/>
          <w:szCs w:val="20"/>
          <w:u w:val="single"/>
        </w:rPr>
        <w:t>.</w:t>
      </w:r>
      <w:r w:rsidR="00A46F07" w:rsidRPr="00730BCE">
        <w:rPr>
          <w:rFonts w:ascii="Verdana" w:hAnsi="Verdana"/>
          <w:b/>
          <w:sz w:val="20"/>
          <w:szCs w:val="20"/>
          <w:u w:val="single"/>
        </w:rPr>
        <w:t>202</w:t>
      </w:r>
      <w:r w:rsidR="00067067" w:rsidRPr="00730BCE">
        <w:rPr>
          <w:rFonts w:ascii="Verdana" w:hAnsi="Verdana"/>
          <w:b/>
          <w:sz w:val="20"/>
          <w:szCs w:val="20"/>
          <w:u w:val="single"/>
        </w:rPr>
        <w:t>3</w:t>
      </w:r>
      <w:r w:rsidR="00A46F07" w:rsidRPr="00730BCE">
        <w:rPr>
          <w:rFonts w:ascii="Verdana" w:hAnsi="Verdana"/>
          <w:b/>
          <w:sz w:val="20"/>
          <w:szCs w:val="20"/>
          <w:u w:val="single"/>
        </w:rPr>
        <w:t>r.</w:t>
      </w:r>
      <w:r w:rsidR="006A4A14" w:rsidRPr="00730BCE">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FA660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FA660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FA660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w:t>
      </w:r>
      <w:r w:rsidRPr="00955900">
        <w:rPr>
          <w:rFonts w:ascii="Verdana" w:hAnsi="Verdana"/>
          <w:sz w:val="20"/>
          <w:szCs w:val="20"/>
        </w:rPr>
        <w:lastRenderedPageBreak/>
        <w:t xml:space="preserve">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FA660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FA660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42BCDBE6" w:rsidR="00955900" w:rsidRPr="00DD357F" w:rsidRDefault="00955900" w:rsidP="00FA660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0025545B">
        <w:rPr>
          <w:rFonts w:ascii="Verdana" w:hAnsi="Verdana" w:cs="Calibri"/>
          <w:color w:val="000000"/>
          <w:sz w:val="20"/>
          <w:szCs w:val="20"/>
        </w:rPr>
        <w:t xml:space="preserve"> </w:t>
      </w:r>
      <w:r w:rsidRPr="00DD357F">
        <w:rPr>
          <w:rFonts w:ascii="Verdana" w:hAnsi="Verdana" w:cs="Calibri"/>
          <w:color w:val="000000"/>
          <w:sz w:val="20"/>
          <w:szCs w:val="20"/>
        </w:rPr>
        <w:t xml:space="preserve">jest Platforma dostępna pod adresem: </w:t>
      </w:r>
      <w:bookmarkStart w:id="22"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2"/>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FA660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3"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3"/>
    <w:p w14:paraId="75089352" w14:textId="77777777" w:rsidR="007C22DD" w:rsidRPr="007C22DD" w:rsidRDefault="007C22DD" w:rsidP="00FA660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6C410B7" w:rsidR="00674454" w:rsidRPr="0025545B" w:rsidRDefault="00955900" w:rsidP="00FA660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FA660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w:t>
      </w:r>
      <w:r w:rsidRPr="00955900">
        <w:rPr>
          <w:rFonts w:ascii="Verdana" w:hAnsi="Verdana"/>
          <w:sz w:val="20"/>
          <w:szCs w:val="20"/>
        </w:rPr>
        <w:lastRenderedPageBreak/>
        <w:t>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FA660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FA660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FA6607">
      <w:pPr>
        <w:pStyle w:val="Akapitzlist"/>
        <w:numPr>
          <w:ilvl w:val="0"/>
          <w:numId w:val="51"/>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3195D65B" w:rsidR="008108E4" w:rsidRPr="00BC1ED0" w:rsidRDefault="008108E4" w:rsidP="00FA6607">
      <w:pPr>
        <w:pStyle w:val="Akapitzlist"/>
        <w:numPr>
          <w:ilvl w:val="0"/>
          <w:numId w:val="51"/>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FA660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FA660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FA660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FA660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FA660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1CB842DB" w:rsidR="0094210C" w:rsidRPr="007F2048" w:rsidRDefault="00856290" w:rsidP="00FA6607">
      <w:pPr>
        <w:pStyle w:val="Akapitzlist"/>
        <w:numPr>
          <w:ilvl w:val="1"/>
          <w:numId w:val="9"/>
        </w:numPr>
        <w:spacing w:after="0" w:line="276" w:lineRule="auto"/>
        <w:ind w:left="993"/>
        <w:jc w:val="both"/>
        <w:rPr>
          <w:rFonts w:ascii="Verdana" w:hAnsi="Verdana"/>
          <w:sz w:val="20"/>
          <w:szCs w:val="20"/>
        </w:rPr>
      </w:pPr>
      <w:r w:rsidRPr="007F2048">
        <w:rPr>
          <w:rFonts w:ascii="Verdana" w:hAnsi="Verdana"/>
          <w:b/>
          <w:sz w:val="20"/>
          <w:szCs w:val="20"/>
        </w:rPr>
        <w:t>Formularz</w:t>
      </w:r>
      <w:r w:rsidR="00915292" w:rsidRPr="007F2048">
        <w:rPr>
          <w:rFonts w:ascii="Verdana" w:hAnsi="Verdana"/>
          <w:b/>
          <w:sz w:val="20"/>
          <w:szCs w:val="20"/>
        </w:rPr>
        <w:t>a</w:t>
      </w:r>
      <w:r w:rsidRPr="007F2048">
        <w:rPr>
          <w:rFonts w:ascii="Verdana" w:hAnsi="Verdana"/>
          <w:b/>
          <w:sz w:val="20"/>
          <w:szCs w:val="20"/>
        </w:rPr>
        <w:t xml:space="preserve"> o</w:t>
      </w:r>
      <w:r w:rsidR="00AD1AD4" w:rsidRPr="007F2048">
        <w:rPr>
          <w:rFonts w:ascii="Verdana" w:hAnsi="Verdana"/>
          <w:b/>
          <w:sz w:val="20"/>
          <w:szCs w:val="20"/>
        </w:rPr>
        <w:t>ferty</w:t>
      </w:r>
      <w:r w:rsidR="00AD1AD4" w:rsidRPr="007F2048">
        <w:rPr>
          <w:rFonts w:ascii="Verdana" w:hAnsi="Verdana"/>
          <w:sz w:val="20"/>
          <w:szCs w:val="20"/>
        </w:rPr>
        <w:t xml:space="preserve"> sporządzon</w:t>
      </w:r>
      <w:r w:rsidR="00CA0A14" w:rsidRPr="007F2048">
        <w:rPr>
          <w:rFonts w:ascii="Verdana" w:hAnsi="Verdana"/>
          <w:sz w:val="20"/>
          <w:szCs w:val="20"/>
        </w:rPr>
        <w:t>ego</w:t>
      </w:r>
      <w:r w:rsidR="00AD1AD4" w:rsidRPr="007F2048">
        <w:rPr>
          <w:rFonts w:ascii="Verdana" w:hAnsi="Verdana"/>
          <w:sz w:val="20"/>
          <w:szCs w:val="20"/>
        </w:rPr>
        <w:t xml:space="preserve"> według wzoru s</w:t>
      </w:r>
      <w:r w:rsidR="00C31C3C" w:rsidRPr="007F2048">
        <w:rPr>
          <w:rFonts w:ascii="Verdana" w:hAnsi="Verdana"/>
          <w:sz w:val="20"/>
          <w:szCs w:val="20"/>
        </w:rPr>
        <w:t>tanowiącego Załącznik nr 1 do S</w:t>
      </w:r>
      <w:r w:rsidR="00AD1AD4" w:rsidRPr="007F2048">
        <w:rPr>
          <w:rFonts w:ascii="Verdana" w:hAnsi="Verdana"/>
          <w:sz w:val="20"/>
          <w:szCs w:val="20"/>
        </w:rPr>
        <w:t>WZ;</w:t>
      </w:r>
    </w:p>
    <w:p w14:paraId="63E9857A" w14:textId="45FB2AA6" w:rsidR="007F2048" w:rsidRPr="00FF2489" w:rsidRDefault="007F2048" w:rsidP="00FA6607">
      <w:pPr>
        <w:pStyle w:val="Akapitzlist"/>
        <w:numPr>
          <w:ilvl w:val="1"/>
          <w:numId w:val="9"/>
        </w:numPr>
        <w:spacing w:after="0" w:line="276" w:lineRule="auto"/>
        <w:ind w:left="993"/>
        <w:jc w:val="both"/>
        <w:rPr>
          <w:rFonts w:ascii="Verdana" w:hAnsi="Verdana"/>
          <w:bCs/>
          <w:sz w:val="20"/>
          <w:szCs w:val="20"/>
        </w:rPr>
      </w:pPr>
      <w:r w:rsidRPr="00FF2489">
        <w:rPr>
          <w:rFonts w:ascii="Verdana" w:hAnsi="Verdana"/>
          <w:b/>
          <w:sz w:val="20"/>
          <w:szCs w:val="20"/>
        </w:rPr>
        <w:t xml:space="preserve">Wypełniona Kalkulacja cenowa </w:t>
      </w:r>
      <w:r w:rsidRPr="00FF2489">
        <w:rPr>
          <w:rFonts w:ascii="Verdana" w:hAnsi="Verdana"/>
          <w:bCs/>
          <w:sz w:val="20"/>
          <w:szCs w:val="20"/>
        </w:rPr>
        <w:t>stanowiąca Załącznik nr 1a do SWZ;</w:t>
      </w:r>
    </w:p>
    <w:p w14:paraId="06D6FBA9" w14:textId="678EE708" w:rsidR="00952AC9" w:rsidRPr="00952AC9" w:rsidRDefault="00952AC9" w:rsidP="00952AC9">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w:t>
      </w:r>
      <w:r w:rsidRPr="003265D8">
        <w:rPr>
          <w:rFonts w:ascii="Verdana" w:hAnsi="Verdana"/>
          <w:sz w:val="20"/>
          <w:szCs w:val="20"/>
        </w:rPr>
        <w:t>IV pkt 2</w:t>
      </w:r>
      <w:r w:rsidR="003265D8" w:rsidRPr="003265D8">
        <w:rPr>
          <w:rFonts w:ascii="Verdana" w:hAnsi="Verdana"/>
          <w:sz w:val="20"/>
          <w:szCs w:val="20"/>
        </w:rPr>
        <w:t>7</w:t>
      </w:r>
      <w:r w:rsidRPr="003265D8">
        <w:rPr>
          <w:rFonts w:ascii="Verdana" w:hAnsi="Verdana"/>
          <w:sz w:val="20"/>
          <w:szCs w:val="20"/>
        </w:rPr>
        <w:t xml:space="preserve"> SWZ, </w:t>
      </w:r>
      <w:r w:rsidRPr="00E75CB5">
        <w:rPr>
          <w:rFonts w:ascii="Verdana" w:hAnsi="Verdana"/>
          <w:sz w:val="20"/>
          <w:szCs w:val="20"/>
        </w:rPr>
        <w:t>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0BAF19B4" w14:textId="05EE7DDE" w:rsidR="00A806D1" w:rsidRPr="00E75CB5" w:rsidRDefault="00632648" w:rsidP="00FA660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w:t>
      </w:r>
      <w:r w:rsidR="004076D1" w:rsidRPr="00063AD2">
        <w:rPr>
          <w:rFonts w:ascii="Verdana" w:hAnsi="Verdana"/>
          <w:sz w:val="20"/>
          <w:szCs w:val="20"/>
        </w:rPr>
        <w:t xml:space="preserve">nr 2 </w:t>
      </w:r>
      <w:r w:rsidR="00723F39" w:rsidRPr="00063AD2">
        <w:rPr>
          <w:rFonts w:ascii="Verdana" w:hAnsi="Verdana"/>
          <w:sz w:val="20"/>
          <w:szCs w:val="20"/>
        </w:rPr>
        <w:t>do SWZ);</w:t>
      </w:r>
    </w:p>
    <w:p w14:paraId="22844B3B" w14:textId="61211303" w:rsidR="005C6153" w:rsidRPr="00B4672E" w:rsidRDefault="005C6153" w:rsidP="00FA660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 xml:space="preserve">Załącznik nr </w:t>
      </w:r>
      <w:r w:rsidR="00EC3DB9" w:rsidRPr="00B911FC">
        <w:rPr>
          <w:rFonts w:ascii="Verdana" w:hAnsi="Verdana"/>
          <w:sz w:val="20"/>
          <w:szCs w:val="20"/>
        </w:rPr>
        <w:t>6</w:t>
      </w:r>
      <w:r w:rsidRPr="00B911FC">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w:t>
      </w:r>
      <w:r w:rsidR="00D067F8" w:rsidRPr="003265D8">
        <w:rPr>
          <w:rFonts w:ascii="Verdana" w:hAnsi="Verdana" w:cs="Arial"/>
          <w:sz w:val="20"/>
          <w:szCs w:val="20"/>
        </w:rPr>
        <w:t>XI</w:t>
      </w:r>
      <w:r w:rsidR="00980451" w:rsidRPr="003265D8">
        <w:rPr>
          <w:rFonts w:ascii="Verdana" w:hAnsi="Verdana" w:cs="Arial"/>
          <w:sz w:val="20"/>
          <w:szCs w:val="20"/>
        </w:rPr>
        <w:t>I</w:t>
      </w:r>
      <w:r w:rsidR="00D067F8" w:rsidRPr="003265D8">
        <w:rPr>
          <w:rFonts w:ascii="Verdana" w:hAnsi="Verdana" w:cs="Arial"/>
          <w:sz w:val="20"/>
          <w:szCs w:val="20"/>
        </w:rPr>
        <w:t xml:space="preserve"> </w:t>
      </w:r>
      <w:r w:rsidR="00D067F8">
        <w:rPr>
          <w:rFonts w:ascii="Verdana" w:hAnsi="Verdana" w:cs="Arial"/>
          <w:sz w:val="20"/>
          <w:szCs w:val="20"/>
        </w:rPr>
        <w:t>SWZ.</w:t>
      </w:r>
      <w:r w:rsidR="00AD1AD4" w:rsidRPr="005E6784">
        <w:rPr>
          <w:rFonts w:ascii="Verdana" w:hAnsi="Verdana" w:cs="Arial"/>
          <w:sz w:val="20"/>
          <w:szCs w:val="20"/>
        </w:rPr>
        <w:t xml:space="preserve"> </w:t>
      </w:r>
    </w:p>
    <w:p w14:paraId="376F7A1D" w14:textId="2A833C70" w:rsidR="00B259BB" w:rsidRDefault="001778B4" w:rsidP="00FA660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5EFD94BF" w:rsidR="00AD1AD4" w:rsidRPr="00AE7391" w:rsidRDefault="00B0680F" w:rsidP="00FA660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pkt </w:t>
      </w:r>
      <w:r w:rsidR="00980451">
        <w:rPr>
          <w:rFonts w:ascii="Verdana" w:eastAsia="Calibri" w:hAnsi="Verdana" w:cs="Arial"/>
          <w:sz w:val="20"/>
          <w:szCs w:val="20"/>
          <w:lang w:eastAsia="en-US"/>
        </w:rPr>
        <w:t>II</w:t>
      </w:r>
      <w:r w:rsidR="00A060D7" w:rsidRPr="00AE7391">
        <w:rPr>
          <w:rFonts w:ascii="Verdana" w:eastAsia="Calibri" w:hAnsi="Verdana" w:cs="Arial"/>
          <w:sz w:val="20"/>
          <w:szCs w:val="20"/>
          <w:lang w:eastAsia="en-US"/>
        </w:rPr>
        <w:t>.</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12994E8D" w:rsidR="002D0245" w:rsidRPr="005658CE" w:rsidRDefault="00AC2EDA" w:rsidP="00FA660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5658CE">
        <w:rPr>
          <w:rFonts w:ascii="Verdana" w:hAnsi="Verdana" w:cs="Arial"/>
          <w:b/>
          <w:bCs/>
          <w:sz w:val="20"/>
          <w:szCs w:val="20"/>
          <w:u w:val="single"/>
        </w:rPr>
        <w:t>do</w:t>
      </w:r>
      <w:r w:rsidR="005658CE" w:rsidRPr="005658CE">
        <w:rPr>
          <w:rFonts w:ascii="Verdana" w:hAnsi="Verdana" w:cs="Arial"/>
          <w:b/>
          <w:bCs/>
          <w:sz w:val="20"/>
          <w:szCs w:val="20"/>
          <w:u w:val="single"/>
        </w:rPr>
        <w:t xml:space="preserve"> 06</w:t>
      </w:r>
      <w:r w:rsidR="00ED6CAF" w:rsidRPr="005658CE">
        <w:rPr>
          <w:rFonts w:ascii="Verdana" w:hAnsi="Verdana" w:cs="Arial"/>
          <w:b/>
          <w:bCs/>
          <w:sz w:val="20"/>
          <w:szCs w:val="20"/>
          <w:u w:val="single"/>
        </w:rPr>
        <w:t>.</w:t>
      </w:r>
      <w:r w:rsidR="00902748" w:rsidRPr="005658CE">
        <w:rPr>
          <w:rFonts w:ascii="Verdana" w:hAnsi="Verdana" w:cs="Arial"/>
          <w:b/>
          <w:sz w:val="20"/>
          <w:szCs w:val="20"/>
          <w:u w:val="single"/>
        </w:rPr>
        <w:t>0</w:t>
      </w:r>
      <w:r w:rsidR="00B055C0" w:rsidRPr="005658CE">
        <w:rPr>
          <w:rFonts w:ascii="Verdana" w:hAnsi="Verdana" w:cs="Arial"/>
          <w:b/>
          <w:sz w:val="20"/>
          <w:szCs w:val="20"/>
          <w:u w:val="single"/>
        </w:rPr>
        <w:t>3</w:t>
      </w:r>
      <w:r w:rsidR="0099359B" w:rsidRPr="005658CE">
        <w:rPr>
          <w:rFonts w:ascii="Verdana" w:hAnsi="Verdana" w:cs="Arial"/>
          <w:b/>
          <w:sz w:val="20"/>
          <w:szCs w:val="20"/>
          <w:u w:val="single"/>
        </w:rPr>
        <w:t>.20</w:t>
      </w:r>
      <w:r w:rsidR="00FD79C3" w:rsidRPr="005658CE">
        <w:rPr>
          <w:rFonts w:ascii="Verdana" w:hAnsi="Verdana" w:cs="Arial"/>
          <w:b/>
          <w:sz w:val="20"/>
          <w:szCs w:val="20"/>
          <w:u w:val="single"/>
        </w:rPr>
        <w:t>2</w:t>
      </w:r>
      <w:r w:rsidR="00B055C0" w:rsidRPr="005658CE">
        <w:rPr>
          <w:rFonts w:ascii="Verdana" w:hAnsi="Verdana" w:cs="Arial"/>
          <w:b/>
          <w:sz w:val="20"/>
          <w:szCs w:val="20"/>
          <w:u w:val="single"/>
        </w:rPr>
        <w:t>3</w:t>
      </w:r>
      <w:r w:rsidR="00BC6E3D" w:rsidRPr="005658CE">
        <w:rPr>
          <w:rFonts w:ascii="Verdana" w:hAnsi="Verdana" w:cs="Arial"/>
          <w:b/>
          <w:sz w:val="20"/>
          <w:szCs w:val="20"/>
          <w:u w:val="single"/>
        </w:rPr>
        <w:t xml:space="preserve">r. do godz. 10:00. </w:t>
      </w:r>
    </w:p>
    <w:p w14:paraId="6CC4671A"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FA660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FA660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FA660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FA660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FA660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A69D0E1" w:rsidR="003B4471" w:rsidRPr="00F20751" w:rsidRDefault="00D4134B" w:rsidP="00FA660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 xml:space="preserve">Otwarcie ofert nastąpi </w:t>
      </w:r>
      <w:r w:rsidR="005658CE" w:rsidRPr="005658CE">
        <w:rPr>
          <w:rFonts w:ascii="Verdana" w:hAnsi="Verdana" w:cs="Arial"/>
          <w:b/>
          <w:sz w:val="20"/>
          <w:szCs w:val="20"/>
          <w:u w:val="single"/>
        </w:rPr>
        <w:t>06</w:t>
      </w:r>
      <w:r w:rsidR="00D66743" w:rsidRPr="005658CE">
        <w:rPr>
          <w:rFonts w:ascii="Verdana" w:hAnsi="Verdana" w:cs="Arial"/>
          <w:b/>
          <w:sz w:val="20"/>
          <w:szCs w:val="20"/>
          <w:u w:val="single"/>
        </w:rPr>
        <w:t>.0</w:t>
      </w:r>
      <w:r w:rsidR="00B055C0" w:rsidRPr="005658CE">
        <w:rPr>
          <w:rFonts w:ascii="Verdana" w:hAnsi="Verdana" w:cs="Arial"/>
          <w:b/>
          <w:sz w:val="20"/>
          <w:szCs w:val="20"/>
          <w:u w:val="single"/>
        </w:rPr>
        <w:t>3</w:t>
      </w:r>
      <w:r w:rsidR="0099359B" w:rsidRPr="005658CE">
        <w:rPr>
          <w:rFonts w:ascii="Verdana" w:hAnsi="Verdana" w:cs="Arial"/>
          <w:b/>
          <w:sz w:val="20"/>
          <w:szCs w:val="20"/>
          <w:u w:val="single"/>
        </w:rPr>
        <w:t>.202</w:t>
      </w:r>
      <w:r w:rsidR="00B055C0" w:rsidRPr="005658CE">
        <w:rPr>
          <w:rFonts w:ascii="Verdana" w:hAnsi="Verdana" w:cs="Arial"/>
          <w:b/>
          <w:sz w:val="20"/>
          <w:szCs w:val="20"/>
          <w:u w:val="single"/>
        </w:rPr>
        <w:t>3</w:t>
      </w:r>
      <w:r w:rsidRPr="005658CE">
        <w:rPr>
          <w:rFonts w:ascii="Verdana" w:hAnsi="Verdana" w:cs="Arial"/>
          <w:b/>
          <w:sz w:val="20"/>
          <w:szCs w:val="20"/>
          <w:u w:val="single"/>
        </w:rPr>
        <w:t>r. o godzinie 11:00</w:t>
      </w:r>
      <w:r w:rsidRPr="005658CE">
        <w:rPr>
          <w:rFonts w:ascii="Verdana" w:hAnsi="Verdana" w:cs="Arial"/>
          <w:sz w:val="20"/>
          <w:szCs w:val="20"/>
          <w:u w:val="single"/>
        </w:rPr>
        <w:t xml:space="preserve"> </w:t>
      </w:r>
      <w:r w:rsidR="003B4471" w:rsidRPr="009202B7">
        <w:rPr>
          <w:rFonts w:ascii="Verdana" w:hAnsi="Verdana" w:cs="Arial"/>
          <w:sz w:val="20"/>
          <w:szCs w:val="20"/>
        </w:rPr>
        <w:t>z</w:t>
      </w:r>
      <w:r w:rsidR="003B4471" w:rsidRPr="005870F2">
        <w:rPr>
          <w:rFonts w:ascii="Verdana" w:hAnsi="Verdana" w:cs="Arial"/>
          <w:sz w:val="20"/>
          <w:szCs w:val="20"/>
        </w:rPr>
        <w:t xml:space="preserve">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FA660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FA660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lastRenderedPageBreak/>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6" w:name="_Toc227121610"/>
      <w:bookmarkStart w:id="27" w:name="_Toc231012176"/>
      <w:bookmarkEnd w:id="24"/>
      <w:bookmarkEnd w:id="25"/>
      <w:r w:rsidR="009F4867">
        <w:rPr>
          <w:rFonts w:ascii="Verdana" w:hAnsi="Verdana" w:cs="Arial"/>
          <w:color w:val="FFFFFF"/>
          <w:sz w:val="20"/>
        </w:rPr>
        <w:t xml:space="preserve"> </w:t>
      </w:r>
    </w:p>
    <w:p w14:paraId="0CC57D4A" w14:textId="34B42CEE" w:rsid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B1020C">
        <w:rPr>
          <w:rFonts w:ascii="Verdana" w:hAnsi="Verdana" w:cs="Arial"/>
          <w:sz w:val="20"/>
          <w:szCs w:val="20"/>
        </w:rPr>
        <w:t>Cena ofert</w:t>
      </w:r>
      <w:r w:rsidRPr="00DE67F3">
        <w:rPr>
          <w:rFonts w:ascii="Verdana" w:hAnsi="Verdana" w:cs="Arial"/>
          <w:sz w:val="20"/>
          <w:szCs w:val="20"/>
        </w:rPr>
        <w:t>owa</w:t>
      </w:r>
      <w:r w:rsidRPr="00F959E7">
        <w:rPr>
          <w:rFonts w:ascii="Verdana" w:hAnsi="Verdana" w:cs="Arial"/>
          <w:sz w:val="20"/>
          <w:szCs w:val="20"/>
        </w:rPr>
        <w:t>, ma u</w:t>
      </w:r>
      <w:r>
        <w:rPr>
          <w:rFonts w:ascii="Verdana" w:hAnsi="Verdana" w:cs="Arial"/>
          <w:sz w:val="20"/>
          <w:szCs w:val="20"/>
        </w:rPr>
        <w:t>względniać zakres określony w S</w:t>
      </w:r>
      <w:r w:rsidRPr="00F959E7">
        <w:rPr>
          <w:rFonts w:ascii="Verdana" w:hAnsi="Verdana" w:cs="Arial"/>
          <w:sz w:val="20"/>
          <w:szCs w:val="20"/>
        </w:rPr>
        <w:t>WZ or</w:t>
      </w:r>
      <w:r>
        <w:rPr>
          <w:rFonts w:ascii="Verdana" w:hAnsi="Verdana" w:cs="Arial"/>
          <w:sz w:val="20"/>
          <w:szCs w:val="20"/>
        </w:rPr>
        <w:t>az ewentualnych wyjaśnieniach i </w:t>
      </w:r>
      <w:r w:rsidRPr="00F959E7">
        <w:rPr>
          <w:rFonts w:ascii="Verdana" w:hAnsi="Verdana" w:cs="Arial"/>
          <w:sz w:val="20"/>
          <w:szCs w:val="20"/>
        </w:rPr>
        <w:t>zmianach</w:t>
      </w:r>
      <w:r>
        <w:rPr>
          <w:rFonts w:ascii="Verdana" w:hAnsi="Verdana" w:cs="Arial"/>
          <w:sz w:val="20"/>
          <w:szCs w:val="20"/>
        </w:rPr>
        <w:t xml:space="preserve"> treści S</w:t>
      </w:r>
      <w:r w:rsidRPr="00F959E7">
        <w:rPr>
          <w:rFonts w:ascii="Verdana" w:hAnsi="Verdana" w:cs="Arial"/>
          <w:sz w:val="20"/>
          <w:szCs w:val="20"/>
        </w:rPr>
        <w:t xml:space="preserve">WZ, </w:t>
      </w:r>
      <w:r w:rsidRPr="00DC5C1D">
        <w:rPr>
          <w:rFonts w:ascii="Verdana" w:hAnsi="Verdana" w:cs="Arial"/>
          <w:sz w:val="20"/>
          <w:szCs w:val="20"/>
        </w:rPr>
        <w:t>w</w:t>
      </w:r>
      <w:r>
        <w:rPr>
          <w:rFonts w:ascii="Verdana" w:hAnsi="Verdana" w:cs="Arial"/>
          <w:sz w:val="20"/>
          <w:szCs w:val="20"/>
        </w:rPr>
        <w:t xml:space="preserve"> kalkulacji cenowej</w:t>
      </w:r>
      <w:r w:rsidRPr="00DC5C1D">
        <w:rPr>
          <w:rFonts w:ascii="Verdana" w:hAnsi="Verdana" w:cs="Arial"/>
          <w:sz w:val="20"/>
          <w:szCs w:val="20"/>
        </w:rPr>
        <w:t>,</w:t>
      </w:r>
      <w:r w:rsidRPr="00F959E7">
        <w:rPr>
          <w:rFonts w:ascii="Verdana" w:hAnsi="Verdana" w:cs="Arial"/>
          <w:sz w:val="20"/>
          <w:szCs w:val="20"/>
        </w:rPr>
        <w:t xml:space="preserve"> jak również wszystkie zobowiązania </w:t>
      </w:r>
      <w:r w:rsidRPr="000A526D">
        <w:rPr>
          <w:rFonts w:ascii="Verdana" w:hAnsi="Verdana" w:cs="Arial"/>
          <w:sz w:val="20"/>
          <w:szCs w:val="20"/>
        </w:rPr>
        <w:t>wynikające z tekstu załączonego wzoru umowy.</w:t>
      </w:r>
    </w:p>
    <w:p w14:paraId="7F2C71AF" w14:textId="042E57EA" w:rsidR="009763CE" w:rsidRPr="009763CE" w:rsidRDefault="009763CE" w:rsidP="009763CE">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Podana cena ma wynikać z kalkulacji cenowej, stanowiącej Załącznik  nr 1a do SWZ.</w:t>
      </w:r>
    </w:p>
    <w:p w14:paraId="6480F14B" w14:textId="3D21D0DD" w:rsidR="00F938CC" w:rsidRPr="007406F5"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0A526D">
        <w:rPr>
          <w:rFonts w:ascii="Verdana" w:hAnsi="Verdana" w:cs="Arial"/>
          <w:sz w:val="20"/>
          <w:szCs w:val="20"/>
        </w:rPr>
        <w:t>W Formularzu oferty (załącznik nr 1 do SWZ) należy podać cenę ofertową za całość przedmiotu zamówienia wyrażoną w złotych polskich (PLN), z zaokrągleniem do dwóch</w:t>
      </w:r>
      <w:r w:rsidRPr="00FB61F2">
        <w:rPr>
          <w:rFonts w:ascii="Verdana" w:hAnsi="Verdana" w:cs="Arial"/>
          <w:sz w:val="20"/>
          <w:szCs w:val="20"/>
        </w:rPr>
        <w:t xml:space="preserve"> miejsc po przecinku: maksymalną cenę ofertową netto, podatek VAT oraz maksymalną cenę ofertową brutto (przeniesione z Kalkulac</w:t>
      </w:r>
      <w:r>
        <w:rPr>
          <w:rFonts w:ascii="Verdana" w:hAnsi="Verdana" w:cs="Arial"/>
          <w:sz w:val="20"/>
          <w:szCs w:val="20"/>
        </w:rPr>
        <w:t xml:space="preserve">ji cenowej, załącznik nr </w:t>
      </w:r>
      <w:r w:rsidRPr="000A526D">
        <w:rPr>
          <w:rFonts w:ascii="Verdana" w:hAnsi="Verdana" w:cs="Arial"/>
          <w:sz w:val="20"/>
          <w:szCs w:val="20"/>
        </w:rPr>
        <w:t>1a do SWZ).</w:t>
      </w:r>
    </w:p>
    <w:p w14:paraId="05F420CA" w14:textId="555693D0" w:rsidR="00F938CC" w:rsidRPr="00F938CC"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BD51D8">
        <w:rPr>
          <w:rFonts w:ascii="Verdana" w:hAnsi="Verdana" w:cs="Arial"/>
          <w:bCs/>
          <w:sz w:val="20"/>
          <w:szCs w:val="20"/>
        </w:rPr>
        <w:t>Ocenie podlega CENA OFERTOWA BRUTTO</w:t>
      </w:r>
      <w:r>
        <w:rPr>
          <w:rFonts w:ascii="Verdana" w:hAnsi="Verdana" w:cs="Arial"/>
          <w:bCs/>
          <w:sz w:val="20"/>
          <w:szCs w:val="20"/>
        </w:rPr>
        <w:t>, podana w Formularzu oferty, obliczona w </w:t>
      </w:r>
      <w:r w:rsidRPr="003F729D">
        <w:rPr>
          <w:rFonts w:ascii="Verdana" w:hAnsi="Verdana" w:cs="Arial"/>
          <w:bCs/>
          <w:sz w:val="20"/>
          <w:szCs w:val="20"/>
        </w:rPr>
        <w:t xml:space="preserve">sposób podany w </w:t>
      </w:r>
      <w:r>
        <w:rPr>
          <w:rFonts w:ascii="Verdana" w:hAnsi="Verdana" w:cs="Arial"/>
          <w:bCs/>
          <w:sz w:val="20"/>
          <w:szCs w:val="20"/>
        </w:rPr>
        <w:t>Załączniku nr 1a do SWZ</w:t>
      </w:r>
      <w:r w:rsidRPr="00A7707A">
        <w:rPr>
          <w:rFonts w:ascii="Verdana" w:hAnsi="Verdana" w:cs="Arial"/>
          <w:bCs/>
          <w:sz w:val="20"/>
          <w:szCs w:val="20"/>
        </w:rPr>
        <w:t>,</w:t>
      </w:r>
      <w:r w:rsidRPr="003F729D">
        <w:rPr>
          <w:rFonts w:ascii="Verdana" w:hAnsi="Verdana" w:cs="Arial"/>
          <w:bCs/>
          <w:sz w:val="20"/>
          <w:szCs w:val="20"/>
        </w:rPr>
        <w:t xml:space="preserve"> musi uwzględniać wszelkie kosz</w:t>
      </w:r>
      <w:r>
        <w:rPr>
          <w:rFonts w:ascii="Verdana" w:hAnsi="Verdana" w:cs="Arial"/>
          <w:bCs/>
          <w:sz w:val="20"/>
          <w:szCs w:val="20"/>
        </w:rPr>
        <w:t>ty niezbędne dla prawidłowego i </w:t>
      </w:r>
      <w:r w:rsidRPr="003F729D">
        <w:rPr>
          <w:rFonts w:ascii="Verdana" w:hAnsi="Verdana" w:cs="Arial"/>
          <w:bCs/>
          <w:sz w:val="20"/>
          <w:szCs w:val="20"/>
        </w:rPr>
        <w:t xml:space="preserve">pełnego wykonania zamówienia oraz wszelkie opłaty i podatki, </w:t>
      </w:r>
      <w:r w:rsidRPr="003F729D">
        <w:rPr>
          <w:rFonts w:ascii="Verdana" w:hAnsi="Verdana" w:cs="Arial"/>
          <w:bCs/>
          <w:sz w:val="20"/>
          <w:szCs w:val="20"/>
          <w:u w:val="single"/>
        </w:rPr>
        <w:t>do których</w:t>
      </w:r>
      <w:r>
        <w:rPr>
          <w:rFonts w:ascii="Verdana" w:hAnsi="Verdana" w:cs="Arial"/>
          <w:bCs/>
          <w:sz w:val="20"/>
          <w:szCs w:val="20"/>
          <w:u w:val="single"/>
        </w:rPr>
        <w:t>,</w:t>
      </w:r>
      <w:r w:rsidRPr="003F729D">
        <w:rPr>
          <w:rFonts w:ascii="Verdana" w:hAnsi="Verdana" w:cs="Arial"/>
          <w:bCs/>
          <w:sz w:val="20"/>
          <w:szCs w:val="20"/>
          <w:u w:val="single"/>
        </w:rPr>
        <w:t xml:space="preserve"> jest zobowiązany Wykonawca</w:t>
      </w:r>
      <w:r w:rsidRPr="003F729D">
        <w:rPr>
          <w:rFonts w:ascii="Verdana" w:hAnsi="Verdana" w:cs="Arial"/>
          <w:bCs/>
          <w:sz w:val="20"/>
          <w:szCs w:val="20"/>
        </w:rPr>
        <w:t>, wynikające z obowiązujących przepisów.</w:t>
      </w:r>
      <w:r>
        <w:rPr>
          <w:rFonts w:ascii="Verdana" w:hAnsi="Verdana" w:cs="Arial"/>
          <w:bCs/>
          <w:sz w:val="20"/>
          <w:szCs w:val="20"/>
        </w:rPr>
        <w:t xml:space="preserve"> </w:t>
      </w:r>
    </w:p>
    <w:p w14:paraId="4E10581B" w14:textId="253539B8" w:rsidR="001D6F59" w:rsidRPr="00F938CC" w:rsidRDefault="00AE6EFF"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color w:val="000000"/>
          <w:sz w:val="20"/>
          <w:szCs w:val="20"/>
        </w:rPr>
      </w:pPr>
      <w:r w:rsidRPr="00F938CC">
        <w:rPr>
          <w:rFonts w:ascii="Verdana" w:hAnsi="Verdana" w:cs="Arial"/>
          <w:bCs/>
          <w:sz w:val="20"/>
          <w:szCs w:val="20"/>
        </w:rPr>
        <w:t>Prawidłowe ustalenie stawki VAT należy do obowiązku Wykonawcy.</w:t>
      </w:r>
      <w:r w:rsidR="004B323F" w:rsidRPr="00F938CC">
        <w:rPr>
          <w:rFonts w:ascii="Verdana" w:hAnsi="Verdana" w:cs="Arial"/>
          <w:bCs/>
          <w:sz w:val="20"/>
          <w:szCs w:val="20"/>
        </w:rPr>
        <w:t xml:space="preserve"> </w:t>
      </w:r>
    </w:p>
    <w:p w14:paraId="708A5A5A" w14:textId="77777777" w:rsidR="00F938CC" w:rsidRPr="00217C37" w:rsidRDefault="00F938CC" w:rsidP="00F938CC">
      <w:pPr>
        <w:pStyle w:val="Akapitzlist"/>
        <w:numPr>
          <w:ilvl w:val="0"/>
          <w:numId w:val="30"/>
        </w:numPr>
        <w:tabs>
          <w:tab w:val="clear" w:pos="502"/>
        </w:tabs>
        <w:autoSpaceDE w:val="0"/>
        <w:autoSpaceDN w:val="0"/>
        <w:adjustRightInd w:val="0"/>
        <w:spacing w:after="0" w:line="276" w:lineRule="auto"/>
        <w:ind w:left="360"/>
        <w:jc w:val="both"/>
        <w:rPr>
          <w:rFonts w:ascii="Verdana" w:hAnsi="Verdana" w:cs="Arial"/>
          <w:sz w:val="20"/>
          <w:szCs w:val="20"/>
        </w:rPr>
      </w:pPr>
      <w:r w:rsidRPr="00217C37">
        <w:rPr>
          <w:rFonts w:ascii="Verdana" w:hAnsi="Verdana" w:cs="Arial"/>
          <w:sz w:val="20"/>
          <w:szCs w:val="20"/>
        </w:rPr>
        <w:t xml:space="preserve">Cenę brutto w Formularzu Oferty oraz wszystkie kwoty w </w:t>
      </w:r>
      <w:r>
        <w:rPr>
          <w:rFonts w:ascii="Verdana" w:hAnsi="Verdana" w:cs="Arial"/>
          <w:sz w:val="20"/>
          <w:szCs w:val="20"/>
        </w:rPr>
        <w:t xml:space="preserve">Kalkulacji cenowej </w:t>
      </w:r>
      <w:r w:rsidRPr="00217C37">
        <w:rPr>
          <w:rFonts w:ascii="Verdana" w:hAnsi="Verdana" w:cs="Arial"/>
          <w:sz w:val="20"/>
          <w:szCs w:val="20"/>
        </w:rPr>
        <w:t xml:space="preserve">należy podać w złotych polskich (PLN), z zaokrągleniem do dwóch miejsc po przecinku, zgodnie z poniższą zasadą. </w:t>
      </w:r>
    </w:p>
    <w:p w14:paraId="06B92550" w14:textId="77777777" w:rsidR="00F938CC" w:rsidRDefault="00F938CC" w:rsidP="00F938CC">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401616">
        <w:rPr>
          <w:rFonts w:ascii="Verdana" w:hAnsi="Verdana" w:cs="Arial"/>
          <w:i/>
          <w:sz w:val="20"/>
          <w:szCs w:val="20"/>
        </w:rPr>
        <w:t>.</w:t>
      </w:r>
    </w:p>
    <w:p w14:paraId="07D90FDC" w14:textId="11F5546B" w:rsidR="00F938CC" w:rsidRPr="00F938CC" w:rsidRDefault="00F938CC" w:rsidP="00F938CC">
      <w:pPr>
        <w:pStyle w:val="Akapitzlist"/>
        <w:numPr>
          <w:ilvl w:val="0"/>
          <w:numId w:val="61"/>
        </w:numPr>
        <w:autoSpaceDE w:val="0"/>
        <w:autoSpaceDN w:val="0"/>
        <w:adjustRightInd w:val="0"/>
        <w:spacing w:before="120" w:after="0" w:line="276" w:lineRule="auto"/>
        <w:jc w:val="both"/>
        <w:rPr>
          <w:rFonts w:ascii="Verdana" w:hAnsi="Verdana" w:cs="Arial"/>
          <w:i/>
          <w:sz w:val="20"/>
          <w:szCs w:val="20"/>
        </w:rPr>
      </w:pPr>
      <w:r w:rsidRPr="00FB61F2">
        <w:rPr>
          <w:rFonts w:ascii="Verdana" w:hAnsi="Verdana" w:cs="Arial"/>
          <w:sz w:val="20"/>
          <w:szCs w:val="20"/>
        </w:rPr>
        <w:t xml:space="preserve">Stały kwotowy opust/marża podany/a w Kalkulacji cenowej </w:t>
      </w:r>
      <w:r w:rsidRPr="000A526D">
        <w:rPr>
          <w:rFonts w:ascii="Verdana" w:hAnsi="Verdana" w:cs="Arial"/>
          <w:sz w:val="20"/>
          <w:szCs w:val="20"/>
        </w:rPr>
        <w:t xml:space="preserve">w poz. </w:t>
      </w:r>
      <w:r w:rsidRPr="00E33C0F">
        <w:rPr>
          <w:rFonts w:ascii="Verdana" w:hAnsi="Verdana" w:cs="Arial"/>
          <w:sz w:val="20"/>
          <w:szCs w:val="20"/>
        </w:rPr>
        <w:t xml:space="preserve">nr </w:t>
      </w:r>
      <w:r w:rsidR="0058556A">
        <w:rPr>
          <w:rFonts w:ascii="Verdana" w:hAnsi="Verdana" w:cs="Arial"/>
          <w:sz w:val="20"/>
          <w:szCs w:val="20"/>
        </w:rPr>
        <w:t>2</w:t>
      </w:r>
      <w:r w:rsidRPr="000A526D">
        <w:rPr>
          <w:rFonts w:ascii="Verdana" w:hAnsi="Verdana" w:cs="Arial"/>
          <w:sz w:val="20"/>
          <w:szCs w:val="20"/>
        </w:rPr>
        <w:t xml:space="preserve"> (załącznik nr 1a do SWZ)</w:t>
      </w:r>
      <w:r w:rsidRPr="00FB61F2">
        <w:rPr>
          <w:rFonts w:ascii="Verdana" w:hAnsi="Verdana" w:cs="Arial"/>
          <w:sz w:val="20"/>
          <w:szCs w:val="20"/>
        </w:rPr>
        <w:t xml:space="preserve"> będzie niezmienny/a przez cały okres obowiązywania umowy na realizację przedmiotowej dostawy.</w:t>
      </w:r>
    </w:p>
    <w:p w14:paraId="773D513E" w14:textId="269C32E4" w:rsidR="00F938CC" w:rsidRPr="007406F5" w:rsidRDefault="00F938CC" w:rsidP="00F938CC">
      <w:pPr>
        <w:pStyle w:val="Akapitzlist"/>
        <w:autoSpaceDE w:val="0"/>
        <w:autoSpaceDN w:val="0"/>
        <w:adjustRightInd w:val="0"/>
        <w:spacing w:before="120" w:after="0" w:line="276" w:lineRule="auto"/>
        <w:ind w:left="360"/>
        <w:jc w:val="both"/>
        <w:rPr>
          <w:rFonts w:ascii="Verdana" w:hAnsi="Verdana" w:cs="Arial"/>
          <w:b/>
          <w:i/>
          <w:sz w:val="20"/>
          <w:szCs w:val="20"/>
        </w:rPr>
      </w:pPr>
      <w:r w:rsidRPr="007406F5">
        <w:rPr>
          <w:rFonts w:ascii="Verdana" w:hAnsi="Verdana" w:cs="Arial"/>
          <w:b/>
          <w:sz w:val="20"/>
          <w:szCs w:val="20"/>
        </w:rPr>
        <w:t>Sposób wypełnienia kalkulacji cenowej – załącznika nr 1a do SWZ.</w:t>
      </w:r>
    </w:p>
    <w:p w14:paraId="06629EB4" w14:textId="104D3F31" w:rsidR="00F938CC" w:rsidRPr="00F938CC"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F938CC">
        <w:rPr>
          <w:rFonts w:ascii="Verdana" w:hAnsi="Verdana" w:cs="Arial"/>
          <w:sz w:val="20"/>
          <w:szCs w:val="20"/>
        </w:rPr>
        <w:t xml:space="preserve">W Kalkulacji cenowej podano w poz. 4: Maksymalną ilość oleju opałowego jaką może zakupić zamawiający w okresie umowy tj. </w:t>
      </w:r>
      <w:r w:rsidR="002E57FB">
        <w:rPr>
          <w:rFonts w:ascii="Verdana" w:hAnsi="Verdana" w:cs="Arial"/>
          <w:sz w:val="20"/>
          <w:szCs w:val="20"/>
        </w:rPr>
        <w:t>9</w:t>
      </w:r>
      <w:r w:rsidRPr="00F938CC">
        <w:rPr>
          <w:rFonts w:ascii="Verdana" w:hAnsi="Verdana" w:cs="Arial"/>
          <w:sz w:val="20"/>
          <w:szCs w:val="20"/>
        </w:rPr>
        <w:t>0 m3</w:t>
      </w:r>
      <w:r w:rsidR="002E57FB">
        <w:rPr>
          <w:rFonts w:ascii="Verdana" w:hAnsi="Verdana" w:cs="Arial"/>
          <w:sz w:val="20"/>
          <w:szCs w:val="20"/>
        </w:rPr>
        <w:t>.</w:t>
      </w:r>
    </w:p>
    <w:p w14:paraId="106F1784" w14:textId="77777777" w:rsidR="00F938CC" w:rsidRPr="000661AC"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0661AC">
        <w:rPr>
          <w:rFonts w:ascii="Verdana" w:hAnsi="Verdana" w:cs="Arial"/>
          <w:sz w:val="20"/>
          <w:szCs w:val="20"/>
        </w:rPr>
        <w:t>W części tabeli przeznaczonej do wypełnienia przez wykonawcę należy podać:</w:t>
      </w:r>
    </w:p>
    <w:p w14:paraId="10E5D84E"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1:</w:t>
      </w:r>
    </w:p>
    <w:p w14:paraId="5CA7E866" w14:textId="770E82B4" w:rsidR="00F938CC" w:rsidRPr="000661AC"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 xml:space="preserve">Cenę netto sprzedaży producenta/importera dla odbiorców hurtowych z dnia opublikowania </w:t>
      </w:r>
      <w:r w:rsidRPr="004D4433">
        <w:rPr>
          <w:rFonts w:ascii="Verdana" w:hAnsi="Verdana" w:cs="Arial"/>
          <w:b/>
          <w:bCs/>
          <w:sz w:val="20"/>
          <w:szCs w:val="20"/>
        </w:rPr>
        <w:t xml:space="preserve">ogłoszenia ( </w:t>
      </w:r>
      <w:r w:rsidR="00561475" w:rsidRPr="004D4433">
        <w:rPr>
          <w:rFonts w:ascii="Verdana" w:hAnsi="Verdana" w:cs="Arial"/>
          <w:b/>
          <w:bCs/>
          <w:sz w:val="20"/>
          <w:szCs w:val="20"/>
        </w:rPr>
        <w:t>24.02.2023</w:t>
      </w:r>
      <w:r w:rsidRPr="004D4433">
        <w:rPr>
          <w:rFonts w:ascii="Verdana" w:hAnsi="Verdana" w:cs="Arial"/>
          <w:b/>
          <w:bCs/>
          <w:sz w:val="20"/>
          <w:szCs w:val="20"/>
        </w:rPr>
        <w:t>r.)</w:t>
      </w:r>
      <w:r w:rsidRPr="004D4433">
        <w:rPr>
          <w:rFonts w:ascii="Verdana" w:hAnsi="Verdana" w:cs="Arial"/>
          <w:sz w:val="20"/>
          <w:szCs w:val="20"/>
        </w:rPr>
        <w:t xml:space="preserve"> </w:t>
      </w:r>
      <w:r w:rsidRPr="00FB61F2">
        <w:rPr>
          <w:rFonts w:ascii="Verdana" w:hAnsi="Verdana" w:cs="Arial"/>
          <w:sz w:val="20"/>
          <w:szCs w:val="20"/>
        </w:rPr>
        <w:t>o</w:t>
      </w:r>
      <w:r>
        <w:rPr>
          <w:rFonts w:ascii="Verdana" w:hAnsi="Verdana" w:cs="Arial"/>
          <w:sz w:val="20"/>
          <w:szCs w:val="20"/>
        </w:rPr>
        <w:t xml:space="preserve"> </w:t>
      </w:r>
      <w:r w:rsidRPr="000661AC">
        <w:rPr>
          <w:rFonts w:ascii="Verdana" w:hAnsi="Verdana" w:cs="Arial"/>
          <w:sz w:val="20"/>
          <w:szCs w:val="20"/>
        </w:rPr>
        <w:t>zamówieniu podaną w zł za m3, wskazaną przez wykonawcę w Formula</w:t>
      </w:r>
      <w:r>
        <w:rPr>
          <w:rFonts w:ascii="Verdana" w:hAnsi="Verdana" w:cs="Arial"/>
          <w:sz w:val="20"/>
          <w:szCs w:val="20"/>
        </w:rPr>
        <w:t>rzu oferty (załącznik nr 1 do S</w:t>
      </w:r>
      <w:r w:rsidRPr="000661AC">
        <w:rPr>
          <w:rFonts w:ascii="Verdana" w:hAnsi="Verdana" w:cs="Arial"/>
          <w:sz w:val="20"/>
          <w:szCs w:val="20"/>
        </w:rPr>
        <w:t>WZ) [Cd];</w:t>
      </w:r>
    </w:p>
    <w:p w14:paraId="308B7682"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2:</w:t>
      </w:r>
    </w:p>
    <w:p w14:paraId="714E30D1" w14:textId="1AAAC0F6"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Oferowany stały kwotowy opust/marża, niezależny/a od dziennej ceny sprzedaży, podany w zł za m3</w:t>
      </w:r>
      <w:r w:rsidR="0076002A">
        <w:rPr>
          <w:rFonts w:ascii="Verdana" w:hAnsi="Verdana" w:cs="Arial"/>
          <w:sz w:val="20"/>
          <w:szCs w:val="20"/>
        </w:rPr>
        <w:t xml:space="preserve"> </w:t>
      </w:r>
      <w:r w:rsidRPr="00FB61F2">
        <w:rPr>
          <w:rFonts w:ascii="Verdana" w:hAnsi="Verdana" w:cs="Arial"/>
          <w:sz w:val="20"/>
          <w:szCs w:val="20"/>
        </w:rPr>
        <w:t>[O];</w:t>
      </w:r>
    </w:p>
    <w:p w14:paraId="5FB3A8BA"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3:</w:t>
      </w:r>
    </w:p>
    <w:p w14:paraId="0A5CC981" w14:textId="19564983"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Oferowaną jednostkową cenę netto [</w:t>
      </w: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podaną </w:t>
      </w:r>
      <w:r>
        <w:rPr>
          <w:rFonts w:ascii="Verdana" w:hAnsi="Verdana" w:cs="Arial"/>
          <w:sz w:val="20"/>
          <w:szCs w:val="20"/>
        </w:rPr>
        <w:t xml:space="preserve">w </w:t>
      </w:r>
      <w:r w:rsidRPr="00FB61F2">
        <w:rPr>
          <w:rFonts w:ascii="Verdana" w:hAnsi="Verdana" w:cs="Arial"/>
          <w:sz w:val="20"/>
          <w:szCs w:val="20"/>
        </w:rPr>
        <w:t>zł/m3,</w:t>
      </w:r>
      <w:r>
        <w:rPr>
          <w:rFonts w:ascii="Verdana" w:hAnsi="Verdana" w:cs="Arial"/>
          <w:sz w:val="20"/>
          <w:szCs w:val="20"/>
        </w:rPr>
        <w:t xml:space="preserve"> </w:t>
      </w:r>
      <w:r w:rsidRPr="00FB61F2">
        <w:rPr>
          <w:rFonts w:ascii="Verdana" w:hAnsi="Verdana" w:cs="Arial"/>
          <w:sz w:val="20"/>
          <w:szCs w:val="20"/>
        </w:rPr>
        <w:t>obliczoną wg wzoru:</w:t>
      </w:r>
    </w:p>
    <w:p w14:paraId="24AB1CDA"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 Cd –/+ O</w:t>
      </w:r>
    </w:p>
    <w:p w14:paraId="537E9982"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gdzie:</w:t>
      </w:r>
    </w:p>
    <w:p w14:paraId="3AD3E08D"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–oferowana jednostkowa cena netto</w:t>
      </w:r>
    </w:p>
    <w:p w14:paraId="6D5A5045"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Cd –cena sprzedaży netto producenta/importera dla odbiorców hurtowych (poz. 1) z dnia publikacji ogłoszenia o zamówienie publiczne (wskazana przez wykonawcę w Formula</w:t>
      </w:r>
      <w:r>
        <w:rPr>
          <w:rFonts w:ascii="Verdana" w:hAnsi="Verdana" w:cs="Arial"/>
          <w:sz w:val="20"/>
          <w:szCs w:val="20"/>
        </w:rPr>
        <w:t>rzu oferty (załącznik nr 1 do S</w:t>
      </w:r>
      <w:r w:rsidRPr="00FB61F2">
        <w:rPr>
          <w:rFonts w:ascii="Verdana" w:hAnsi="Verdana" w:cs="Arial"/>
          <w:sz w:val="20"/>
          <w:szCs w:val="20"/>
        </w:rPr>
        <w:t>WZ);</w:t>
      </w:r>
    </w:p>
    <w:p w14:paraId="3CC6591C"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O –oferowany stały kwotowy opust/marża (poz. 3);</w:t>
      </w:r>
    </w:p>
    <w:p w14:paraId="20554C55"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5:</w:t>
      </w:r>
    </w:p>
    <w:p w14:paraId="035E2576"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Cenę ofertową netto [</w:t>
      </w:r>
      <w:proofErr w:type="spellStart"/>
      <w:r w:rsidRPr="00FB61F2">
        <w:rPr>
          <w:rFonts w:ascii="Verdana" w:hAnsi="Verdana" w:cs="Arial"/>
          <w:sz w:val="20"/>
          <w:szCs w:val="20"/>
        </w:rPr>
        <w:t>Cn</w:t>
      </w:r>
      <w:proofErr w:type="spellEnd"/>
      <w:r w:rsidRPr="00FB61F2">
        <w:rPr>
          <w:rFonts w:ascii="Verdana" w:hAnsi="Verdana" w:cs="Arial"/>
          <w:sz w:val="20"/>
          <w:szCs w:val="20"/>
        </w:rPr>
        <w:t>], podaną w zł/m3, obliczoną wg wzoru:</w:t>
      </w:r>
    </w:p>
    <w:p w14:paraId="4DCFC568"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Cn</w:t>
      </w:r>
      <w:proofErr w:type="spellEnd"/>
      <w:r w:rsidRPr="00FB61F2">
        <w:rPr>
          <w:rFonts w:ascii="Verdana" w:hAnsi="Verdana" w:cs="Arial"/>
          <w:sz w:val="20"/>
          <w:szCs w:val="20"/>
        </w:rPr>
        <w:t xml:space="preserve"> = </w:t>
      </w:r>
      <w:proofErr w:type="spellStart"/>
      <w:r w:rsidRPr="00FB61F2">
        <w:rPr>
          <w:rFonts w:ascii="Verdana" w:hAnsi="Verdana" w:cs="Arial"/>
          <w:sz w:val="20"/>
          <w:szCs w:val="20"/>
        </w:rPr>
        <w:t>Lmax</w:t>
      </w:r>
      <w:proofErr w:type="spellEnd"/>
      <w:r w:rsidRPr="00FB61F2">
        <w:rPr>
          <w:rFonts w:ascii="Verdana" w:hAnsi="Verdana" w:cs="Arial"/>
          <w:sz w:val="20"/>
          <w:szCs w:val="20"/>
        </w:rPr>
        <w:t xml:space="preserve"> x </w:t>
      </w:r>
      <w:proofErr w:type="spellStart"/>
      <w:r w:rsidRPr="00FB61F2">
        <w:rPr>
          <w:rFonts w:ascii="Verdana" w:hAnsi="Verdana" w:cs="Arial"/>
          <w:sz w:val="20"/>
          <w:szCs w:val="20"/>
        </w:rPr>
        <w:t>Cj</w:t>
      </w:r>
      <w:proofErr w:type="spellEnd"/>
    </w:p>
    <w:p w14:paraId="36D500B2"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gdzie:</w:t>
      </w:r>
    </w:p>
    <w:p w14:paraId="2488854E"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Cn</w:t>
      </w:r>
      <w:proofErr w:type="spellEnd"/>
      <w:r w:rsidRPr="00FB61F2">
        <w:rPr>
          <w:rFonts w:ascii="Verdana" w:hAnsi="Verdana" w:cs="Arial"/>
          <w:sz w:val="20"/>
          <w:szCs w:val="20"/>
        </w:rPr>
        <w:t xml:space="preserve"> –cena ofertowa netto</w:t>
      </w:r>
    </w:p>
    <w:p w14:paraId="246ED69B"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Lmax</w:t>
      </w:r>
      <w:proofErr w:type="spellEnd"/>
      <w:r w:rsidRPr="00FB61F2">
        <w:rPr>
          <w:rFonts w:ascii="Verdana" w:hAnsi="Verdana" w:cs="Arial"/>
          <w:sz w:val="20"/>
          <w:szCs w:val="20"/>
        </w:rPr>
        <w:t xml:space="preserve"> –maksymalna ilość oleju opałowego jaką może zakupić zamawiający w okresie umownym [m3]</w:t>
      </w:r>
    </w:p>
    <w:p w14:paraId="4B2BC6E8"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proofErr w:type="spellStart"/>
      <w:r w:rsidRPr="00FB61F2">
        <w:rPr>
          <w:rFonts w:ascii="Verdana" w:hAnsi="Verdana" w:cs="Arial"/>
          <w:sz w:val="20"/>
          <w:szCs w:val="20"/>
        </w:rPr>
        <w:t>Cj</w:t>
      </w:r>
      <w:proofErr w:type="spellEnd"/>
      <w:r w:rsidRPr="00FB61F2">
        <w:rPr>
          <w:rFonts w:ascii="Verdana" w:hAnsi="Verdana" w:cs="Arial"/>
          <w:sz w:val="20"/>
          <w:szCs w:val="20"/>
        </w:rPr>
        <w:t xml:space="preserve"> –oferowana jednostkowa cena netto;</w:t>
      </w:r>
    </w:p>
    <w:p w14:paraId="697AA0E0"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6:</w:t>
      </w:r>
    </w:p>
    <w:p w14:paraId="207A8F1D"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Stawkę podatku VAT podaną w %;</w:t>
      </w:r>
    </w:p>
    <w:p w14:paraId="18D107EE"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lastRenderedPageBreak/>
        <w:t>poz. 7:</w:t>
      </w:r>
    </w:p>
    <w:p w14:paraId="2629F860" w14:textId="77777777" w:rsidR="00F938CC" w:rsidRPr="00FB61F2"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Kwotę podatku VAT, podaną w zł;</w:t>
      </w:r>
    </w:p>
    <w:p w14:paraId="332A3638" w14:textId="77777777" w:rsidR="00F938CC" w:rsidRPr="001B0307" w:rsidRDefault="00F938CC" w:rsidP="00F938CC">
      <w:pPr>
        <w:pStyle w:val="Akapitzlist"/>
        <w:autoSpaceDE w:val="0"/>
        <w:autoSpaceDN w:val="0"/>
        <w:adjustRightInd w:val="0"/>
        <w:spacing w:before="120" w:after="0"/>
        <w:ind w:left="357"/>
        <w:jc w:val="both"/>
        <w:rPr>
          <w:rFonts w:ascii="Verdana" w:hAnsi="Verdana" w:cs="Arial"/>
          <w:b/>
          <w:sz w:val="20"/>
          <w:szCs w:val="20"/>
        </w:rPr>
      </w:pPr>
      <w:r w:rsidRPr="001B0307">
        <w:rPr>
          <w:rFonts w:ascii="Verdana" w:hAnsi="Verdana" w:cs="Arial"/>
          <w:b/>
          <w:sz w:val="20"/>
          <w:szCs w:val="20"/>
        </w:rPr>
        <w:t>poz. 8:</w:t>
      </w:r>
    </w:p>
    <w:p w14:paraId="756ED6C9" w14:textId="77777777" w:rsidR="00F938CC" w:rsidRDefault="00F938CC" w:rsidP="00F938CC">
      <w:pPr>
        <w:pStyle w:val="Akapitzlist"/>
        <w:autoSpaceDE w:val="0"/>
        <w:autoSpaceDN w:val="0"/>
        <w:adjustRightInd w:val="0"/>
        <w:spacing w:before="120" w:after="0"/>
        <w:ind w:left="357"/>
        <w:jc w:val="both"/>
        <w:rPr>
          <w:rFonts w:ascii="Verdana" w:hAnsi="Verdana" w:cs="Arial"/>
          <w:sz w:val="20"/>
          <w:szCs w:val="20"/>
        </w:rPr>
      </w:pPr>
      <w:r w:rsidRPr="00FB61F2">
        <w:rPr>
          <w:rFonts w:ascii="Verdana" w:hAnsi="Verdana" w:cs="Arial"/>
          <w:sz w:val="20"/>
          <w:szCs w:val="20"/>
        </w:rPr>
        <w:t>MAKSYMALNĄ CENĘ OFERTOWĄ BRUTTO, podaną w zł, stanowiącą sumę ceny ofertowej netto (poz. 5) i kwoty</w:t>
      </w:r>
      <w:r>
        <w:rPr>
          <w:rFonts w:ascii="Verdana" w:hAnsi="Verdana" w:cs="Arial"/>
          <w:sz w:val="20"/>
          <w:szCs w:val="20"/>
        </w:rPr>
        <w:t xml:space="preserve"> </w:t>
      </w:r>
      <w:r w:rsidRPr="000661AC">
        <w:rPr>
          <w:rFonts w:ascii="Verdana" w:hAnsi="Verdana" w:cs="Arial"/>
          <w:sz w:val="20"/>
          <w:szCs w:val="20"/>
        </w:rPr>
        <w:t>podatku VAT (poz. 7).</w:t>
      </w:r>
    </w:p>
    <w:p w14:paraId="3832D20F" w14:textId="1E4EE156" w:rsidR="00F938CC" w:rsidRPr="002F1D32" w:rsidRDefault="00F938CC" w:rsidP="00F938CC">
      <w:pPr>
        <w:pStyle w:val="Akapitzlist"/>
        <w:numPr>
          <w:ilvl w:val="0"/>
          <w:numId w:val="62"/>
        </w:numPr>
        <w:autoSpaceDE w:val="0"/>
        <w:autoSpaceDN w:val="0"/>
        <w:adjustRightInd w:val="0"/>
        <w:spacing w:before="120" w:after="0"/>
        <w:jc w:val="both"/>
        <w:rPr>
          <w:rFonts w:ascii="Verdana" w:hAnsi="Verdana" w:cs="Arial"/>
          <w:sz w:val="20"/>
          <w:szCs w:val="20"/>
        </w:rPr>
      </w:pPr>
      <w:r w:rsidRPr="00445998">
        <w:rPr>
          <w:rFonts w:ascii="Verdana" w:hAnsi="Verdana" w:cs="Arial"/>
          <w:sz w:val="20"/>
          <w:szCs w:val="20"/>
        </w:rPr>
        <w:t>Cenę ofertową netto, kwotę podatku VAT oraz maksymalną cenę ofertową brutto wynikającą z Kalkulac</w:t>
      </w:r>
      <w:r>
        <w:rPr>
          <w:rFonts w:ascii="Verdana" w:hAnsi="Verdana" w:cs="Arial"/>
          <w:sz w:val="20"/>
          <w:szCs w:val="20"/>
        </w:rPr>
        <w:t xml:space="preserve">ji cenowej (załącznik nr 1a </w:t>
      </w:r>
      <w:r w:rsidRPr="00445998">
        <w:rPr>
          <w:rFonts w:ascii="Verdana" w:hAnsi="Verdana" w:cs="Arial"/>
          <w:sz w:val="20"/>
          <w:szCs w:val="20"/>
        </w:rPr>
        <w:t>do SWZ) należy przenieść odpowiednio do Formularza Oferty (załącznik nr 1 do S</w:t>
      </w:r>
      <w:r>
        <w:rPr>
          <w:rFonts w:ascii="Verdana" w:hAnsi="Verdana" w:cs="Arial"/>
          <w:sz w:val="20"/>
          <w:szCs w:val="20"/>
        </w:rPr>
        <w:t>WZ)</w:t>
      </w:r>
      <w:r w:rsidRPr="002F1D32">
        <w:rPr>
          <w:rFonts w:ascii="Verdana" w:hAnsi="Verdana" w:cs="Verdana"/>
          <w:sz w:val="20"/>
          <w:szCs w:val="20"/>
        </w:rPr>
        <w:t>, zgodnie z wymaganiami Zamawiającego zawartymi w tym dokumencie.</w:t>
      </w:r>
    </w:p>
    <w:p w14:paraId="10B158CD" w14:textId="085DB205" w:rsidR="00F938CC" w:rsidRPr="0076002A" w:rsidRDefault="00F938CC" w:rsidP="0076002A">
      <w:pPr>
        <w:pStyle w:val="Akapitzlist"/>
        <w:numPr>
          <w:ilvl w:val="0"/>
          <w:numId w:val="62"/>
        </w:numPr>
        <w:autoSpaceDE w:val="0"/>
        <w:autoSpaceDN w:val="0"/>
        <w:adjustRightInd w:val="0"/>
        <w:spacing w:after="0"/>
        <w:jc w:val="both"/>
        <w:rPr>
          <w:rFonts w:ascii="Verdana" w:hAnsi="Verdana" w:cs="Verdana"/>
          <w:bCs/>
          <w:sz w:val="20"/>
          <w:szCs w:val="20"/>
        </w:rPr>
      </w:pPr>
      <w:r w:rsidRPr="0076002A">
        <w:rPr>
          <w:rFonts w:ascii="Verdana" w:hAnsi="Verdana" w:cs="Verdana"/>
          <w:bCs/>
          <w:sz w:val="20"/>
          <w:szCs w:val="20"/>
        </w:rPr>
        <w:t xml:space="preserve">Wykonawca jest zobowiązany do podania w </w:t>
      </w:r>
      <w:r w:rsidRPr="0076002A">
        <w:rPr>
          <w:rFonts w:ascii="Verdana" w:hAnsi="Verdana" w:cs="Verdana"/>
          <w:sz w:val="20"/>
          <w:szCs w:val="20"/>
        </w:rPr>
        <w:t xml:space="preserve">Kalkulacji cenowej – Załącznik nr 1a </w:t>
      </w:r>
      <w:r w:rsidR="0076002A">
        <w:rPr>
          <w:rFonts w:ascii="Verdana" w:hAnsi="Verdana" w:cs="Verdana"/>
          <w:sz w:val="20"/>
          <w:szCs w:val="20"/>
        </w:rPr>
        <w:t>do SWZ</w:t>
      </w:r>
      <w:r w:rsidRPr="0076002A">
        <w:rPr>
          <w:rFonts w:ascii="Verdana" w:hAnsi="Verdana" w:cs="Verdana"/>
          <w:sz w:val="20"/>
          <w:szCs w:val="20"/>
        </w:rPr>
        <w:t xml:space="preserve"> stawki podatku od towarów i usług (VAT), według której oblicza kwotę VAT. </w:t>
      </w:r>
    </w:p>
    <w:p w14:paraId="245B6BFE" w14:textId="19913E39" w:rsidR="0076002A" w:rsidRDefault="00F938CC"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 xml:space="preserve">Załącznik </w:t>
      </w:r>
      <w:r w:rsidRPr="008E6A93">
        <w:rPr>
          <w:rFonts w:ascii="Verdana" w:eastAsia="Verdana,Bold" w:hAnsi="Verdana" w:cs="Verdana,Bold"/>
          <w:bCs/>
          <w:sz w:val="20"/>
          <w:szCs w:val="20"/>
        </w:rPr>
        <w:t xml:space="preserve">nr </w:t>
      </w:r>
      <w:r w:rsidR="00E33C0F">
        <w:rPr>
          <w:rFonts w:ascii="Verdana" w:eastAsia="Verdana,Bold" w:hAnsi="Verdana" w:cs="Verdana,Bold"/>
          <w:bCs/>
          <w:sz w:val="20"/>
          <w:szCs w:val="20"/>
        </w:rPr>
        <w:t>4</w:t>
      </w:r>
      <w:r w:rsidRPr="008E6A93">
        <w:rPr>
          <w:rFonts w:ascii="Verdana" w:eastAsia="Verdana,Bold" w:hAnsi="Verdana" w:cs="Verdana,Bold"/>
          <w:bCs/>
          <w:sz w:val="20"/>
          <w:szCs w:val="20"/>
        </w:rPr>
        <w:t xml:space="preserve"> do SWZ)</w:t>
      </w:r>
      <w:r w:rsidRPr="008E6A93">
        <w:rPr>
          <w:rFonts w:ascii="Verdana" w:hAnsi="Verdana" w:cs="Verdana"/>
          <w:sz w:val="20"/>
          <w:szCs w:val="20"/>
        </w:rPr>
        <w:t>.</w:t>
      </w:r>
    </w:p>
    <w:p w14:paraId="3836B835" w14:textId="0B284E95" w:rsidR="00D04468" w:rsidRPr="0076002A" w:rsidRDefault="00D04468" w:rsidP="0076002A">
      <w:pPr>
        <w:pStyle w:val="Akapitzlist"/>
        <w:numPr>
          <w:ilvl w:val="0"/>
          <w:numId w:val="62"/>
        </w:numPr>
        <w:autoSpaceDE w:val="0"/>
        <w:autoSpaceDN w:val="0"/>
        <w:adjustRightInd w:val="0"/>
        <w:spacing w:before="120" w:after="0" w:line="276" w:lineRule="auto"/>
        <w:ind w:left="357" w:hanging="357"/>
        <w:jc w:val="both"/>
        <w:rPr>
          <w:rFonts w:ascii="Verdana" w:hAnsi="Verdana" w:cs="Verdana"/>
          <w:sz w:val="20"/>
          <w:szCs w:val="20"/>
        </w:rPr>
      </w:pPr>
      <w:r w:rsidRPr="0076002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76002A">
        <w:rPr>
          <w:rFonts w:ascii="Verdana" w:hAnsi="Verdana" w:cs="Arial"/>
          <w:sz w:val="20"/>
          <w:szCs w:val="20"/>
        </w:rPr>
        <w:br/>
      </w:r>
      <w:r w:rsidRPr="0076002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76002A">
        <w:rPr>
          <w:rFonts w:ascii="Verdana" w:hAnsi="Verdana" w:cs="Arial"/>
          <w:sz w:val="20"/>
          <w:szCs w:val="20"/>
        </w:rPr>
        <w:br/>
      </w:r>
      <w:r w:rsidRPr="0076002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233039D7" w:rsidR="001D6F59"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 xml:space="preserve">poinformowania zamawiającego, że wybór jego oferty będzie prowadził do powstania </w:t>
      </w:r>
      <w:r w:rsidR="005524F9" w:rsidRPr="0076002A">
        <w:rPr>
          <w:rFonts w:ascii="Verdana" w:hAnsi="Verdana" w:cs="Arial"/>
          <w:sz w:val="20"/>
          <w:szCs w:val="20"/>
        </w:rPr>
        <w:t xml:space="preserve">   </w:t>
      </w:r>
      <w:r w:rsidRPr="0076002A">
        <w:rPr>
          <w:rFonts w:ascii="Verdana" w:hAnsi="Verdana" w:cs="Arial"/>
          <w:sz w:val="20"/>
          <w:szCs w:val="20"/>
        </w:rPr>
        <w:t>u Zamawiającego obowiązku podatkowego;</w:t>
      </w:r>
    </w:p>
    <w:p w14:paraId="248EA43E" w14:textId="198EBDAB" w:rsidR="00D04468" w:rsidRPr="0076002A" w:rsidRDefault="00D04468" w:rsidP="0076002A">
      <w:pPr>
        <w:pStyle w:val="Akapitzlist"/>
        <w:numPr>
          <w:ilvl w:val="1"/>
          <w:numId w:val="62"/>
        </w:numPr>
        <w:spacing w:after="0"/>
        <w:jc w:val="both"/>
        <w:rPr>
          <w:rFonts w:ascii="Verdana" w:hAnsi="Verdana" w:cs="Arial"/>
          <w:sz w:val="20"/>
          <w:szCs w:val="20"/>
        </w:rPr>
      </w:pPr>
      <w:r w:rsidRPr="0076002A">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76002A">
      <w:pPr>
        <w:pStyle w:val="Akapitzlist"/>
        <w:numPr>
          <w:ilvl w:val="1"/>
          <w:numId w:val="62"/>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6002A">
      <w:pPr>
        <w:pStyle w:val="Akapitzlist"/>
        <w:numPr>
          <w:ilvl w:val="1"/>
          <w:numId w:val="62"/>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28"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28"/>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6"/>
      <w:bookmarkEnd w:id="27"/>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FA6607">
      <w:pPr>
        <w:numPr>
          <w:ilvl w:val="0"/>
          <w:numId w:val="8"/>
        </w:numPr>
        <w:tabs>
          <w:tab w:val="clear" w:pos="720"/>
        </w:tabs>
        <w:spacing w:after="0"/>
        <w:ind w:left="284" w:hanging="284"/>
        <w:jc w:val="both"/>
        <w:rPr>
          <w:rFonts w:ascii="Verdana" w:hAnsi="Verdana"/>
          <w:sz w:val="20"/>
          <w:szCs w:val="20"/>
        </w:rPr>
      </w:pPr>
      <w:bookmarkStart w:id="29" w:name="_Hlk111718949"/>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07A55261" w14:textId="7F713873" w:rsidR="00C6402A" w:rsidRDefault="00DB3EF2" w:rsidP="00D155B0">
      <w:pPr>
        <w:spacing w:after="0"/>
        <w:ind w:left="294"/>
        <w:jc w:val="both"/>
        <w:rPr>
          <w:rFonts w:ascii="Verdana" w:hAnsi="Verdana"/>
          <w:b/>
          <w:sz w:val="20"/>
          <w:szCs w:val="20"/>
        </w:rPr>
      </w:pPr>
      <w:r w:rsidRPr="00531860">
        <w:rPr>
          <w:rFonts w:ascii="Verdana" w:hAnsi="Verdana"/>
          <w:b/>
          <w:sz w:val="20"/>
          <w:szCs w:val="20"/>
        </w:rPr>
        <w:t xml:space="preserve">Kryterium 1: Cena </w:t>
      </w:r>
      <w:r w:rsidR="0058246D" w:rsidRPr="00531860">
        <w:rPr>
          <w:rFonts w:ascii="Verdana" w:hAnsi="Verdana"/>
          <w:b/>
          <w:sz w:val="20"/>
          <w:szCs w:val="20"/>
        </w:rPr>
        <w:t>(C)</w:t>
      </w:r>
      <w:r w:rsidRPr="00531860">
        <w:rPr>
          <w:rFonts w:ascii="Verdana" w:hAnsi="Verdana"/>
          <w:b/>
          <w:sz w:val="20"/>
          <w:szCs w:val="20"/>
        </w:rPr>
        <w:t xml:space="preserve">– </w:t>
      </w:r>
      <w:r w:rsidR="00F53A4B">
        <w:rPr>
          <w:rFonts w:ascii="Verdana" w:hAnsi="Verdana"/>
          <w:b/>
          <w:sz w:val="20"/>
          <w:szCs w:val="20"/>
        </w:rPr>
        <w:t>100</w:t>
      </w:r>
      <w:r w:rsidR="00A87661" w:rsidRPr="00531860">
        <w:rPr>
          <w:rFonts w:ascii="Verdana" w:hAnsi="Verdana"/>
          <w:b/>
          <w:sz w:val="20"/>
          <w:szCs w:val="20"/>
        </w:rPr>
        <w:t>%</w:t>
      </w:r>
    </w:p>
    <w:p w14:paraId="341721EF" w14:textId="20A5A726" w:rsidR="00DD5970" w:rsidRDefault="00373F61" w:rsidP="0009126D">
      <w:pPr>
        <w:spacing w:after="0"/>
        <w:ind w:left="284"/>
        <w:jc w:val="both"/>
        <w:rPr>
          <w:rFonts w:ascii="Verdana" w:hAnsi="Verdana" w:cs="Arial"/>
          <w:sz w:val="20"/>
          <w:szCs w:val="20"/>
        </w:rPr>
      </w:pPr>
      <w:r w:rsidRPr="00F3499D">
        <w:rPr>
          <w:rFonts w:ascii="Verdana" w:hAnsi="Verdana" w:cs="Arial"/>
          <w:sz w:val="20"/>
          <w:szCs w:val="20"/>
        </w:rPr>
        <w:t xml:space="preserve">Zamawiający dokona oceny ofert, przyznając punkty w ramach </w:t>
      </w:r>
      <w:r w:rsidR="0099359B" w:rsidRPr="00F3499D">
        <w:rPr>
          <w:rFonts w:ascii="Verdana" w:hAnsi="Verdana" w:cs="Arial"/>
          <w:sz w:val="20"/>
          <w:szCs w:val="20"/>
        </w:rPr>
        <w:t>kryter</w:t>
      </w:r>
      <w:r w:rsidR="006F2282">
        <w:rPr>
          <w:rFonts w:ascii="Verdana" w:hAnsi="Verdana" w:cs="Arial"/>
          <w:sz w:val="20"/>
          <w:szCs w:val="20"/>
        </w:rPr>
        <w:t>ium</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09126D">
        <w:rPr>
          <w:rFonts w:ascii="Verdana" w:hAnsi="Verdana" w:cs="Arial"/>
          <w:sz w:val="20"/>
          <w:szCs w:val="20"/>
        </w:rPr>
        <w:t xml:space="preserve"> </w:t>
      </w:r>
      <w:r w:rsidRPr="00F3499D">
        <w:rPr>
          <w:rFonts w:ascii="Verdana" w:hAnsi="Verdana" w:cs="Arial"/>
          <w:sz w:val="20"/>
          <w:szCs w:val="20"/>
        </w:rPr>
        <w:t>przyjmując zasadę, że 1% = 1pkt.</w:t>
      </w:r>
    </w:p>
    <w:p w14:paraId="5049B5F6" w14:textId="4C5F8465" w:rsidR="00373F61" w:rsidRDefault="00DD5970" w:rsidP="0009126D">
      <w:pPr>
        <w:spacing w:after="0"/>
        <w:ind w:left="681" w:hanging="397"/>
        <w:jc w:val="both"/>
        <w:rPr>
          <w:rFonts w:ascii="Verdana" w:hAnsi="Verdana" w:cs="Arial"/>
          <w:b/>
          <w:bCs/>
          <w:sz w:val="20"/>
          <w:szCs w:val="20"/>
        </w:rPr>
      </w:pPr>
      <w:r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p>
    <w:p w14:paraId="0352EBE4" w14:textId="77777777" w:rsidR="00C466F1" w:rsidRDefault="00C466F1" w:rsidP="00F53A4B">
      <w:pPr>
        <w:spacing w:after="0"/>
        <w:jc w:val="both"/>
        <w:rPr>
          <w:rFonts w:ascii="Verdana" w:hAnsi="Verdana"/>
          <w:sz w:val="20"/>
          <w:szCs w:val="20"/>
        </w:rPr>
      </w:pPr>
    </w:p>
    <w:p w14:paraId="765FD0E3" w14:textId="729725E6" w:rsidR="0038638B" w:rsidRPr="00F53A4B" w:rsidRDefault="00C1768E" w:rsidP="00F53A4B">
      <w:pPr>
        <w:pStyle w:val="Akapitzlist"/>
        <w:numPr>
          <w:ilvl w:val="1"/>
          <w:numId w:val="7"/>
        </w:numPr>
        <w:spacing w:after="0"/>
        <w:rPr>
          <w:rFonts w:ascii="Verdana" w:hAnsi="Verdana"/>
          <w:sz w:val="20"/>
          <w:szCs w:val="20"/>
        </w:rPr>
      </w:pPr>
      <w:r w:rsidRPr="00F53A4B">
        <w:rPr>
          <w:rFonts w:ascii="Verdana" w:hAnsi="Verdana"/>
          <w:sz w:val="20"/>
          <w:szCs w:val="20"/>
        </w:rPr>
        <w:t xml:space="preserve"> </w:t>
      </w:r>
      <w:r w:rsidR="0042498A" w:rsidRPr="00F53A4B">
        <w:rPr>
          <w:rFonts w:ascii="Verdana" w:hAnsi="Verdana"/>
          <w:b/>
          <w:sz w:val="20"/>
          <w:szCs w:val="20"/>
          <w:u w:val="single"/>
        </w:rPr>
        <w:t>Cena</w:t>
      </w:r>
      <w:r w:rsidR="0038638B" w:rsidRPr="00F53A4B">
        <w:rPr>
          <w:rFonts w:ascii="Verdana" w:hAnsi="Verdana"/>
          <w:b/>
          <w:sz w:val="20"/>
          <w:szCs w:val="20"/>
          <w:u w:val="single"/>
        </w:rPr>
        <w:t xml:space="preserve"> </w:t>
      </w:r>
      <w:r w:rsidR="00521A5C" w:rsidRPr="00F53A4B">
        <w:rPr>
          <w:rFonts w:ascii="Verdana" w:hAnsi="Verdana"/>
          <w:b/>
          <w:sz w:val="20"/>
          <w:szCs w:val="20"/>
          <w:u w:val="single"/>
        </w:rPr>
        <w:t xml:space="preserve">oferty brutto </w:t>
      </w:r>
      <w:r w:rsidR="0038638B" w:rsidRPr="00F53A4B">
        <w:rPr>
          <w:rFonts w:ascii="Verdana" w:hAnsi="Verdana"/>
          <w:b/>
          <w:sz w:val="20"/>
          <w:szCs w:val="20"/>
          <w:u w:val="single"/>
        </w:rPr>
        <w:t>(C)</w:t>
      </w:r>
      <w:r w:rsidR="0042498A" w:rsidRPr="00F53A4B">
        <w:rPr>
          <w:rFonts w:ascii="Verdana" w:hAnsi="Verdana"/>
          <w:b/>
          <w:sz w:val="20"/>
          <w:szCs w:val="20"/>
          <w:u w:val="single"/>
        </w:rPr>
        <w:t>:</w:t>
      </w:r>
    </w:p>
    <w:p w14:paraId="2E000BEE" w14:textId="77777777" w:rsidR="00DD5970" w:rsidRDefault="00521A5C" w:rsidP="00CC6F60">
      <w:pPr>
        <w:pStyle w:val="Akapitzlist"/>
        <w:spacing w:after="0" w:line="276" w:lineRule="auto"/>
        <w:ind w:left="826"/>
        <w:rPr>
          <w:rFonts w:ascii="Verdana" w:hAnsi="Verdana"/>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0"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0"/>
      <w:r w:rsidR="0042498A" w:rsidRPr="00CC6F60">
        <w:rPr>
          <w:rFonts w:ascii="Verdana" w:hAnsi="Verdana"/>
          <w:sz w:val="20"/>
          <w:szCs w:val="20"/>
        </w:rPr>
        <w:t>:</w:t>
      </w:r>
      <w:r w:rsidR="0011723C" w:rsidRPr="00CC6F60">
        <w:rPr>
          <w:rFonts w:ascii="Verdana" w:hAnsi="Verdana"/>
          <w:sz w:val="20"/>
          <w:szCs w:val="20"/>
        </w:rPr>
        <w:t xml:space="preserve"> </w:t>
      </w:r>
    </w:p>
    <w:p w14:paraId="099DFD85" w14:textId="5D953AC8" w:rsidR="00A87661" w:rsidRPr="00CC6F60" w:rsidRDefault="00A87661" w:rsidP="00DD5970">
      <w:pPr>
        <w:pStyle w:val="Akapitzlist"/>
        <w:spacing w:after="0" w:line="276" w:lineRule="auto"/>
        <w:ind w:left="826"/>
        <w:jc w:val="center"/>
        <w:rPr>
          <w:rFonts w:ascii="Verdana" w:hAnsi="Verdana"/>
          <w:bCs/>
          <w:sz w:val="20"/>
          <w:szCs w:val="20"/>
        </w:rPr>
      </w:pPr>
      <w:r w:rsidRPr="00CC6F60">
        <w:rPr>
          <w:rFonts w:ascii="Verdana" w:hAnsi="Verdana" w:cs="Arial"/>
          <w:b/>
          <w:bCs/>
          <w:sz w:val="20"/>
          <w:szCs w:val="20"/>
        </w:rPr>
        <w:t xml:space="preserve">C = </w:t>
      </w:r>
      <w:r w:rsidR="0090501B" w:rsidRPr="00CC6F60">
        <w:rPr>
          <w:rFonts w:ascii="Verdana" w:hAnsi="Verdana" w:cs="Arial"/>
          <w:b/>
          <w:bCs/>
          <w:sz w:val="20"/>
          <w:szCs w:val="20"/>
        </w:rPr>
        <w:t>(</w:t>
      </w:r>
      <w:proofErr w:type="spellStart"/>
      <w:r w:rsidRPr="00CC6F60">
        <w:rPr>
          <w:rFonts w:ascii="Verdana" w:hAnsi="Verdana" w:cs="Arial"/>
          <w:b/>
          <w:bCs/>
          <w:sz w:val="20"/>
          <w:szCs w:val="20"/>
        </w:rPr>
        <w:t>Cmin</w:t>
      </w:r>
      <w:proofErr w:type="spellEnd"/>
      <w:r w:rsidRPr="00CC6F60">
        <w:rPr>
          <w:rFonts w:ascii="Verdana" w:hAnsi="Verdana" w:cs="Arial"/>
          <w:b/>
          <w:bCs/>
          <w:sz w:val="20"/>
          <w:szCs w:val="20"/>
        </w:rPr>
        <w:t>/</w:t>
      </w:r>
      <w:proofErr w:type="spellStart"/>
      <w:r w:rsidRPr="00CC6F60">
        <w:rPr>
          <w:rFonts w:ascii="Verdana" w:hAnsi="Verdana" w:cs="Arial"/>
          <w:b/>
          <w:bCs/>
          <w:sz w:val="20"/>
          <w:szCs w:val="20"/>
        </w:rPr>
        <w:t>Cn</w:t>
      </w:r>
      <w:proofErr w:type="spellEnd"/>
      <w:r w:rsidR="0090501B" w:rsidRPr="00CC6F60">
        <w:rPr>
          <w:rFonts w:ascii="Verdana" w:hAnsi="Verdana" w:cs="Arial"/>
          <w:b/>
          <w:bCs/>
          <w:sz w:val="20"/>
          <w:szCs w:val="20"/>
        </w:rPr>
        <w:t>)</w:t>
      </w:r>
      <w:r w:rsidRPr="00CC6F60">
        <w:rPr>
          <w:rFonts w:ascii="Verdana" w:hAnsi="Verdana" w:cs="Arial"/>
          <w:b/>
          <w:bCs/>
          <w:sz w:val="20"/>
          <w:szCs w:val="20"/>
        </w:rPr>
        <w:t xml:space="preserve"> </w:t>
      </w:r>
      <w:r w:rsidR="00BF26B4" w:rsidRPr="00CC6F60">
        <w:rPr>
          <w:rFonts w:ascii="Verdana" w:hAnsi="Verdana" w:cs="Arial"/>
          <w:b/>
          <w:bCs/>
          <w:sz w:val="20"/>
          <w:szCs w:val="20"/>
        </w:rPr>
        <w:t xml:space="preserve">x </w:t>
      </w:r>
      <w:r w:rsidR="00F53A4B">
        <w:rPr>
          <w:rFonts w:ascii="Verdana" w:hAnsi="Verdana" w:cs="Arial"/>
          <w:b/>
          <w:bCs/>
          <w:sz w:val="20"/>
          <w:szCs w:val="20"/>
        </w:rPr>
        <w:t>10</w:t>
      </w:r>
      <w:r w:rsidR="00373F61" w:rsidRPr="00CC6F60">
        <w:rPr>
          <w:rFonts w:ascii="Verdana" w:hAnsi="Verdana" w:cs="Arial"/>
          <w:b/>
          <w:bCs/>
          <w:sz w:val="20"/>
          <w:szCs w:val="20"/>
        </w:rPr>
        <w:t>0</w:t>
      </w:r>
    </w:p>
    <w:p w14:paraId="0D13986F" w14:textId="77777777" w:rsidR="00A87661" w:rsidRPr="00DB3EF2" w:rsidRDefault="00A87661" w:rsidP="00675E65">
      <w:pPr>
        <w:spacing w:after="0"/>
        <w:ind w:left="826" w:hanging="542"/>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73335B1C" w14:textId="4537C1CD" w:rsidR="002C0B83" w:rsidRDefault="00090972" w:rsidP="00F53A4B">
      <w:pPr>
        <w:spacing w:after="0"/>
        <w:jc w:val="both"/>
        <w:rPr>
          <w:rFonts w:ascii="Verdana" w:hAnsi="Verdana" w:cs="Arial"/>
          <w:sz w:val="20"/>
          <w:szCs w:val="20"/>
        </w:rPr>
      </w:pPr>
      <w:r>
        <w:rPr>
          <w:rFonts w:ascii="Verdana" w:hAnsi="Verdana" w:cs="Arial"/>
          <w:sz w:val="20"/>
          <w:szCs w:val="20"/>
        </w:rPr>
        <w:t xml:space="preserve">    </w:t>
      </w:r>
      <w:r w:rsidR="00F53A4B">
        <w:rPr>
          <w:rFonts w:ascii="Verdana" w:hAnsi="Verdana" w:cs="Arial"/>
          <w:b/>
          <w:bCs/>
          <w:sz w:val="20"/>
          <w:szCs w:val="20"/>
        </w:rPr>
        <w:t>10</w:t>
      </w:r>
      <w:r w:rsidRPr="00090972">
        <w:rPr>
          <w:rFonts w:ascii="Verdana" w:hAnsi="Verdana" w:cs="Arial"/>
          <w:b/>
          <w:bCs/>
          <w:sz w:val="20"/>
          <w:szCs w:val="20"/>
        </w:rPr>
        <w:t>0</w:t>
      </w:r>
      <w:r>
        <w:rPr>
          <w:rFonts w:ascii="Verdana" w:hAnsi="Verdana" w:cs="Arial"/>
          <w:sz w:val="20"/>
          <w:szCs w:val="20"/>
        </w:rPr>
        <w:t xml:space="preserve"> </w:t>
      </w:r>
      <w:r w:rsidR="0042498A" w:rsidRPr="00090972">
        <w:rPr>
          <w:rFonts w:ascii="Verdana" w:hAnsi="Verdana" w:cs="Arial"/>
          <w:sz w:val="20"/>
          <w:szCs w:val="20"/>
        </w:rPr>
        <w:t>- współczynnik wynikający z przyjętej wagi za dane kryterium</w:t>
      </w:r>
    </w:p>
    <w:p w14:paraId="0712BD97" w14:textId="77777777" w:rsidR="00F53A4B" w:rsidRPr="00F53A4B" w:rsidRDefault="00F53A4B" w:rsidP="00F53A4B">
      <w:pPr>
        <w:spacing w:after="0"/>
        <w:jc w:val="both"/>
        <w:rPr>
          <w:rFonts w:ascii="Verdana" w:hAnsi="Verdana" w:cs="Arial"/>
          <w:sz w:val="20"/>
          <w:szCs w:val="20"/>
        </w:rPr>
      </w:pPr>
    </w:p>
    <w:p w14:paraId="5731E0C4" w14:textId="431F9178" w:rsidR="00A10E4C" w:rsidRPr="00A10E4C" w:rsidRDefault="00A10E4C" w:rsidP="00A10E4C">
      <w:pPr>
        <w:numPr>
          <w:ilvl w:val="0"/>
          <w:numId w:val="8"/>
        </w:numPr>
        <w:tabs>
          <w:tab w:val="clear" w:pos="720"/>
        </w:tabs>
        <w:spacing w:after="0"/>
        <w:jc w:val="both"/>
        <w:rPr>
          <w:rFonts w:ascii="Verdana" w:hAnsi="Verdana" w:cs="Arial"/>
          <w:sz w:val="20"/>
          <w:szCs w:val="20"/>
        </w:rPr>
      </w:pPr>
      <w:bookmarkStart w:id="31" w:name="_Toc166865395"/>
      <w:bookmarkStart w:id="32" w:name="_Toc137870039"/>
      <w:bookmarkStart w:id="33" w:name="_Toc137868998"/>
      <w:r w:rsidRPr="00A10E4C">
        <w:rPr>
          <w:rFonts w:ascii="Verdana" w:hAnsi="Verdana" w:cs="Arial"/>
          <w:sz w:val="20"/>
          <w:szCs w:val="20"/>
        </w:rPr>
        <w:t xml:space="preserve">Za najkorzystniejszą zostanie uznana oferta, która spełni wszystkie warunki określone </w:t>
      </w:r>
      <w:r w:rsidRPr="00A10E4C">
        <w:rPr>
          <w:rFonts w:ascii="Verdana" w:hAnsi="Verdana" w:cs="Arial"/>
          <w:sz w:val="20"/>
          <w:szCs w:val="20"/>
        </w:rPr>
        <w:br/>
        <w:t>w SWZ oraz uzyska łącznie najwyższą liczbę punktów (</w:t>
      </w:r>
      <w:r w:rsidR="00F53A4B">
        <w:rPr>
          <w:rFonts w:ascii="Verdana" w:hAnsi="Verdana" w:cs="Arial"/>
          <w:sz w:val="20"/>
          <w:szCs w:val="20"/>
        </w:rPr>
        <w:t>C</w:t>
      </w:r>
      <w:r w:rsidRPr="00A10E4C">
        <w:rPr>
          <w:rFonts w:ascii="Verdana" w:hAnsi="Verdana" w:cs="Arial"/>
          <w:sz w:val="20"/>
          <w:szCs w:val="20"/>
        </w:rPr>
        <w:t>) przyznanych w ramach kryteri</w:t>
      </w:r>
      <w:r w:rsidR="00925BD9">
        <w:rPr>
          <w:rFonts w:ascii="Verdana" w:hAnsi="Verdana" w:cs="Arial"/>
          <w:sz w:val="20"/>
          <w:szCs w:val="20"/>
        </w:rPr>
        <w:t>ów</w:t>
      </w:r>
      <w:r w:rsidRPr="00A10E4C">
        <w:rPr>
          <w:rFonts w:ascii="Verdana" w:hAnsi="Verdana" w:cs="Arial"/>
          <w:sz w:val="20"/>
          <w:szCs w:val="20"/>
        </w:rPr>
        <w:t>, o któr</w:t>
      </w:r>
      <w:r w:rsidR="00925BD9">
        <w:rPr>
          <w:rFonts w:ascii="Verdana" w:hAnsi="Verdana" w:cs="Arial"/>
          <w:sz w:val="20"/>
          <w:szCs w:val="20"/>
        </w:rPr>
        <w:t>ych</w:t>
      </w:r>
      <w:r w:rsidRPr="00A10E4C">
        <w:rPr>
          <w:rFonts w:ascii="Verdana" w:hAnsi="Verdana" w:cs="Arial"/>
          <w:sz w:val="20"/>
          <w:szCs w:val="20"/>
        </w:rPr>
        <w:t xml:space="preserve"> mowa powyżej.</w:t>
      </w:r>
    </w:p>
    <w:bookmarkEnd w:id="31"/>
    <w:bookmarkEnd w:id="32"/>
    <w:bookmarkEnd w:id="33"/>
    <w:p w14:paraId="2F889ED0" w14:textId="0C6EB698" w:rsidR="00A10E4C" w:rsidRPr="00A10E4C" w:rsidRDefault="00A10E4C" w:rsidP="00A10E4C">
      <w:pPr>
        <w:numPr>
          <w:ilvl w:val="0"/>
          <w:numId w:val="8"/>
        </w:numPr>
        <w:tabs>
          <w:tab w:val="clear" w:pos="720"/>
        </w:tabs>
        <w:spacing w:after="0"/>
        <w:jc w:val="both"/>
        <w:rPr>
          <w:rFonts w:ascii="Verdana" w:hAnsi="Verdana" w:cs="Arial"/>
          <w:sz w:val="20"/>
          <w:szCs w:val="20"/>
        </w:rPr>
      </w:pPr>
      <w:r w:rsidRPr="00A10E4C">
        <w:rPr>
          <w:rFonts w:ascii="Verdana" w:hAnsi="Verdana" w:cs="Arial"/>
          <w:sz w:val="20"/>
          <w:szCs w:val="20"/>
        </w:rPr>
        <w:t xml:space="preserve">Wartości </w:t>
      </w:r>
      <w:r w:rsidR="00F53A4B">
        <w:rPr>
          <w:rFonts w:ascii="Verdana" w:hAnsi="Verdana" w:cs="Arial"/>
          <w:sz w:val="20"/>
          <w:szCs w:val="20"/>
        </w:rPr>
        <w:t>(</w:t>
      </w:r>
      <w:r w:rsidR="00F53A4B" w:rsidRPr="00F53A4B">
        <w:rPr>
          <w:rFonts w:ascii="Verdana" w:hAnsi="Verdana" w:cs="Arial"/>
          <w:bCs/>
          <w:sz w:val="20"/>
          <w:szCs w:val="20"/>
        </w:rPr>
        <w:t>C</w:t>
      </w:r>
      <w:r w:rsidR="00F53A4B">
        <w:rPr>
          <w:rFonts w:ascii="Verdana" w:hAnsi="Verdana" w:cs="Arial"/>
          <w:bCs/>
          <w:sz w:val="20"/>
          <w:szCs w:val="20"/>
        </w:rPr>
        <w:t>)</w:t>
      </w:r>
      <w:r w:rsidRPr="00A10E4C">
        <w:rPr>
          <w:rFonts w:ascii="Verdana" w:hAnsi="Verdana" w:cs="Arial"/>
          <w:b/>
          <w:sz w:val="20"/>
          <w:szCs w:val="20"/>
        </w:rPr>
        <w:t xml:space="preserve"> </w:t>
      </w:r>
      <w:r w:rsidRPr="00A10E4C">
        <w:rPr>
          <w:rFonts w:ascii="Verdana" w:hAnsi="Verdana" w:cs="Arial"/>
          <w:sz w:val="20"/>
          <w:szCs w:val="20"/>
        </w:rPr>
        <w:t>bę</w:t>
      </w:r>
      <w:r w:rsidR="00F53A4B">
        <w:rPr>
          <w:rFonts w:ascii="Verdana" w:hAnsi="Verdana" w:cs="Arial"/>
          <w:sz w:val="20"/>
          <w:szCs w:val="20"/>
        </w:rPr>
        <w:t>dzie</w:t>
      </w:r>
      <w:r w:rsidR="00925BD9">
        <w:rPr>
          <w:rFonts w:ascii="Verdana" w:hAnsi="Verdana" w:cs="Arial"/>
          <w:sz w:val="20"/>
          <w:szCs w:val="20"/>
        </w:rPr>
        <w:t xml:space="preserve"> </w:t>
      </w:r>
      <w:r w:rsidRPr="00A10E4C">
        <w:rPr>
          <w:rFonts w:ascii="Verdana" w:hAnsi="Verdana" w:cs="Arial"/>
          <w:sz w:val="20"/>
          <w:szCs w:val="20"/>
        </w:rPr>
        <w:t>wylicz</w:t>
      </w:r>
      <w:r w:rsidR="00F53A4B">
        <w:rPr>
          <w:rFonts w:ascii="Verdana" w:hAnsi="Verdana" w:cs="Arial"/>
          <w:sz w:val="20"/>
          <w:szCs w:val="20"/>
        </w:rPr>
        <w:t>ona</w:t>
      </w:r>
      <w:r w:rsidRPr="00A10E4C">
        <w:rPr>
          <w:rFonts w:ascii="Verdana" w:hAnsi="Verdana" w:cs="Arial"/>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29"/>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FA660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lastRenderedPageBreak/>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FA660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FA660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FA660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FA660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FA660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FA660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FA660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FA660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1A0A996B" w14:textId="5ABD0C95" w:rsidR="00E10213" w:rsidRDefault="006849B9"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p>
    <w:p w14:paraId="291D8270" w14:textId="77777777" w:rsidR="00E10213" w:rsidRDefault="00E10213" w:rsidP="00FA660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316FFDB9" w:rsidR="00E10213" w:rsidRPr="00B4085D" w:rsidRDefault="00E10213" w:rsidP="00FA660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86417">
        <w:rPr>
          <w:rFonts w:ascii="Verdana" w:hAnsi="Verdana"/>
          <w:sz w:val="20"/>
          <w:szCs w:val="20"/>
        </w:rPr>
        <w:t>Z</w:t>
      </w:r>
      <w:r w:rsidR="004F68CE" w:rsidRPr="00B86417">
        <w:rPr>
          <w:rFonts w:ascii="Verdana" w:hAnsi="Verdana"/>
          <w:sz w:val="20"/>
          <w:szCs w:val="20"/>
        </w:rPr>
        <w:t xml:space="preserve">ałącznik nr </w:t>
      </w:r>
      <w:r w:rsidR="00071D6E">
        <w:rPr>
          <w:rFonts w:ascii="Verdana" w:hAnsi="Verdana"/>
          <w:sz w:val="20"/>
          <w:szCs w:val="20"/>
        </w:rPr>
        <w:t>4</w:t>
      </w:r>
      <w:r w:rsidR="00C466F1" w:rsidRPr="00B86417">
        <w:rPr>
          <w:rFonts w:ascii="Verdana" w:hAnsi="Verdana"/>
          <w:sz w:val="20"/>
          <w:szCs w:val="20"/>
        </w:rPr>
        <w:t xml:space="preserve"> </w:t>
      </w:r>
      <w:r w:rsidR="00C31C3C" w:rsidRPr="00B86417">
        <w:rPr>
          <w:rFonts w:ascii="Verdana" w:hAnsi="Verdana"/>
          <w:sz w:val="20"/>
          <w:szCs w:val="20"/>
        </w:rPr>
        <w:t>do</w:t>
      </w:r>
      <w:r w:rsidR="00C31C3C" w:rsidRPr="00D211A1">
        <w:rPr>
          <w:rFonts w:ascii="Verdana" w:hAnsi="Verdana"/>
          <w:sz w:val="20"/>
          <w:szCs w:val="20"/>
        </w:rPr>
        <w:t xml:space="preserve"> S</w:t>
      </w:r>
      <w:r w:rsidRPr="00D211A1">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4BFAF216" w:rsidR="00E10213" w:rsidRDefault="003908A5" w:rsidP="00FA660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wyniku </w:t>
      </w:r>
      <w:r>
        <w:rPr>
          <w:rFonts w:ascii="Verdana" w:hAnsi="Verdana"/>
          <w:sz w:val="20"/>
          <w:szCs w:val="20"/>
        </w:rPr>
        <w:lastRenderedPageBreak/>
        <w:t>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0DDAC334" w14:textId="2BBD3494" w:rsidR="00442BBF" w:rsidRDefault="008D4ED6" w:rsidP="00FA6607">
      <w:pPr>
        <w:pStyle w:val="Tekstpodstawowy"/>
        <w:numPr>
          <w:ilvl w:val="3"/>
          <w:numId w:val="17"/>
        </w:numPr>
        <w:spacing w:line="276" w:lineRule="auto"/>
        <w:ind w:left="350"/>
        <w:jc w:val="both"/>
        <w:rPr>
          <w:rFonts w:ascii="Verdana" w:hAnsi="Verdana" w:cs="Arial"/>
          <w:sz w:val="20"/>
        </w:rPr>
      </w:pPr>
      <w:r w:rsidRPr="005E1C69">
        <w:rPr>
          <w:rFonts w:ascii="Verdana" w:hAnsi="Verdana" w:cs="Arial"/>
          <w:sz w:val="20"/>
        </w:rPr>
        <w:t>Zamawiający</w:t>
      </w:r>
      <w:r w:rsidR="00CF289A" w:rsidRPr="005E1C69">
        <w:rPr>
          <w:rFonts w:ascii="Verdana" w:hAnsi="Verdana" w:cs="Arial"/>
          <w:sz w:val="20"/>
        </w:rPr>
        <w:t xml:space="preserve"> </w:t>
      </w:r>
      <w:r w:rsidR="00442BBF">
        <w:rPr>
          <w:rFonts w:ascii="Verdana" w:hAnsi="Verdana" w:cs="Arial"/>
          <w:sz w:val="20"/>
        </w:rPr>
        <w:t xml:space="preserve">nie </w:t>
      </w:r>
      <w:r w:rsidR="00CF289A" w:rsidRPr="005E1C69">
        <w:rPr>
          <w:rFonts w:ascii="Verdana" w:hAnsi="Verdana" w:cs="Arial"/>
          <w:sz w:val="20"/>
        </w:rPr>
        <w:t>żąda wniesienia zabezpieczenia należytego wykonania umowy</w:t>
      </w:r>
      <w:r w:rsidR="00442BBF">
        <w:rPr>
          <w:rFonts w:ascii="Verdana" w:hAnsi="Verdana" w:cs="Arial"/>
          <w:sz w:val="20"/>
        </w:rPr>
        <w:t>.</w:t>
      </w:r>
      <w:r w:rsidR="00CF289A" w:rsidRPr="005E1C69">
        <w:rPr>
          <w:rFonts w:ascii="Verdana" w:hAnsi="Verdana" w:cs="Arial"/>
          <w:sz w:val="20"/>
        </w:rPr>
        <w:t xml:space="preserve"> </w:t>
      </w:r>
      <w:r w:rsidR="00E022C1" w:rsidRPr="005E1C69">
        <w:rPr>
          <w:rFonts w:ascii="Verdana" w:hAnsi="Verdana" w:cs="Arial"/>
          <w:sz w:val="20"/>
        </w:rPr>
        <w:br/>
      </w:r>
    </w:p>
    <w:p w14:paraId="2166B52A" w14:textId="50D1E105"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w:t>
      </w:r>
      <w:r w:rsidR="00D155B0">
        <w:rPr>
          <w:rFonts w:ascii="Verdana" w:hAnsi="Verdana" w:cs="Arial"/>
          <w:color w:val="FFFFFF"/>
          <w:sz w:val="20"/>
        </w:rPr>
        <w:t>zp</w:t>
      </w:r>
    </w:p>
    <w:p w14:paraId="5339EE20" w14:textId="28DD3ECB" w:rsidR="00BC3129" w:rsidRPr="00D155B0" w:rsidRDefault="00D155B0" w:rsidP="00D155B0">
      <w:pPr>
        <w:spacing w:after="0"/>
        <w:jc w:val="both"/>
        <w:rPr>
          <w:rFonts w:ascii="Verdana" w:hAnsi="Verdana"/>
          <w:sz w:val="20"/>
          <w:szCs w:val="20"/>
        </w:rPr>
      </w:pPr>
      <w:r>
        <w:rPr>
          <w:rFonts w:ascii="Verdana" w:hAnsi="Verdana"/>
          <w:sz w:val="20"/>
          <w:szCs w:val="20"/>
        </w:rPr>
        <w:t xml:space="preserve">Stosownie do art. 95 ust. 1 </w:t>
      </w:r>
      <w:r w:rsidRPr="00775B98">
        <w:rPr>
          <w:rFonts w:ascii="Verdana" w:hAnsi="Verdana"/>
          <w:sz w:val="20"/>
          <w:szCs w:val="20"/>
        </w:rPr>
        <w:t>uPzp</w:t>
      </w:r>
      <w:r>
        <w:rPr>
          <w:rFonts w:ascii="Verdana" w:hAnsi="Verdana"/>
          <w:sz w:val="20"/>
          <w:szCs w:val="20"/>
        </w:rPr>
        <w:t>.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C02362B" w:rsidR="00963339" w:rsidRPr="00E04E3D" w:rsidRDefault="00AE1A2C" w:rsidP="00FA660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E04E3D">
        <w:rPr>
          <w:rFonts w:ascii="Verdana" w:hAnsi="Verdana" w:cs="Arial"/>
          <w:sz w:val="20"/>
          <w:szCs w:val="20"/>
        </w:rPr>
        <w:t>Z</w:t>
      </w:r>
      <w:r w:rsidR="00593131" w:rsidRPr="00E04E3D">
        <w:rPr>
          <w:rFonts w:ascii="Verdana" w:hAnsi="Verdana" w:cs="Arial"/>
          <w:sz w:val="20"/>
          <w:szCs w:val="20"/>
        </w:rPr>
        <w:t xml:space="preserve">ałącznik </w:t>
      </w:r>
      <w:r w:rsidR="009039D8" w:rsidRPr="00E04E3D">
        <w:rPr>
          <w:rFonts w:ascii="Verdana" w:hAnsi="Verdana" w:cs="Arial"/>
          <w:sz w:val="20"/>
          <w:szCs w:val="20"/>
        </w:rPr>
        <w:t xml:space="preserve">nr </w:t>
      </w:r>
      <w:r w:rsidR="00663325" w:rsidRPr="00D211A1">
        <w:rPr>
          <w:rFonts w:ascii="Verdana" w:hAnsi="Verdana" w:cs="Arial"/>
          <w:sz w:val="20"/>
          <w:szCs w:val="20"/>
        </w:rPr>
        <w:t>4</w:t>
      </w:r>
      <w:r w:rsidR="008E1F5E" w:rsidRPr="00D211A1">
        <w:rPr>
          <w:rFonts w:ascii="Verdana" w:hAnsi="Verdana" w:cs="Arial"/>
          <w:sz w:val="20"/>
          <w:szCs w:val="20"/>
        </w:rPr>
        <w:t xml:space="preserve"> </w:t>
      </w:r>
      <w:r w:rsidR="00C31C3C" w:rsidRPr="00D211A1">
        <w:rPr>
          <w:rFonts w:ascii="Verdana" w:hAnsi="Verdana" w:cs="Arial"/>
          <w:sz w:val="20"/>
          <w:szCs w:val="20"/>
        </w:rPr>
        <w:t>do S</w:t>
      </w:r>
      <w:r w:rsidR="009039D8" w:rsidRPr="00D211A1">
        <w:rPr>
          <w:rFonts w:ascii="Verdana" w:hAnsi="Verdana" w:cs="Arial"/>
          <w:sz w:val="20"/>
          <w:szCs w:val="20"/>
        </w:rPr>
        <w:t>WZ</w:t>
      </w:r>
      <w:r w:rsidRPr="00D211A1">
        <w:rPr>
          <w:rFonts w:ascii="Verdana" w:hAnsi="Verdana" w:cs="Arial"/>
          <w:sz w:val="20"/>
          <w:szCs w:val="20"/>
        </w:rPr>
        <w:t xml:space="preserve"> </w:t>
      </w:r>
      <w:r w:rsidR="00593131" w:rsidRPr="00D211A1">
        <w:rPr>
          <w:rFonts w:ascii="Verdana" w:hAnsi="Verdana" w:cs="Arial"/>
          <w:sz w:val="20"/>
          <w:szCs w:val="20"/>
        </w:rPr>
        <w:t xml:space="preserve">Zamawiający zamieścił </w:t>
      </w:r>
      <w:r w:rsidR="001205F7" w:rsidRPr="00D211A1">
        <w:rPr>
          <w:rFonts w:ascii="Verdana" w:hAnsi="Verdana" w:cs="Arial"/>
          <w:sz w:val="20"/>
          <w:szCs w:val="20"/>
        </w:rPr>
        <w:t>W</w:t>
      </w:r>
      <w:r w:rsidR="00593131" w:rsidRPr="00D211A1">
        <w:rPr>
          <w:rFonts w:ascii="Verdana" w:hAnsi="Verdana" w:cs="Arial"/>
          <w:sz w:val="20"/>
          <w:szCs w:val="20"/>
        </w:rPr>
        <w:t>z</w:t>
      </w:r>
      <w:r w:rsidR="006D1A27" w:rsidRPr="00D211A1">
        <w:rPr>
          <w:rFonts w:ascii="Verdana" w:hAnsi="Verdana" w:cs="Arial"/>
          <w:sz w:val="20"/>
          <w:szCs w:val="20"/>
        </w:rPr>
        <w:t>ór</w:t>
      </w:r>
      <w:r w:rsidR="00593131" w:rsidRPr="00D211A1">
        <w:rPr>
          <w:rFonts w:ascii="Verdana" w:hAnsi="Verdana" w:cs="Arial"/>
          <w:sz w:val="20"/>
          <w:szCs w:val="20"/>
        </w:rPr>
        <w:t xml:space="preserve"> um</w:t>
      </w:r>
      <w:r w:rsidR="006D1A27" w:rsidRPr="00D211A1">
        <w:rPr>
          <w:rFonts w:ascii="Verdana" w:hAnsi="Verdana" w:cs="Arial"/>
          <w:sz w:val="20"/>
          <w:szCs w:val="20"/>
        </w:rPr>
        <w:t>owy,</w:t>
      </w:r>
      <w:r w:rsidR="006D1A27" w:rsidRPr="00E04E3D">
        <w:rPr>
          <w:rFonts w:ascii="Verdana" w:hAnsi="Verdana" w:cs="Arial"/>
          <w:sz w:val="20"/>
          <w:szCs w:val="20"/>
        </w:rPr>
        <w:t xml:space="preserve">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FA660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4" w:name="_Toc227121620"/>
      <w:bookmarkStart w:id="35"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34"/>
      <w:bookmarkEnd w:id="35"/>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FA660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FA660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4739F74"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72B8F9F6" w14:textId="77777777" w:rsidR="007936C9" w:rsidRPr="00F7240B" w:rsidRDefault="007936C9" w:rsidP="000C4AE7">
      <w:pPr>
        <w:pStyle w:val="Akapitzlist"/>
        <w:spacing w:after="0" w:line="276" w:lineRule="auto"/>
        <w:ind w:left="308"/>
        <w:jc w:val="both"/>
        <w:rPr>
          <w:rFonts w:ascii="Verdana" w:hAnsi="Verdana" w:cs="Arial"/>
          <w:sz w:val="20"/>
          <w:szCs w:val="20"/>
        </w:rPr>
      </w:pPr>
    </w:p>
    <w:p w14:paraId="259201FE" w14:textId="02D22F77" w:rsidR="002D24B0" w:rsidRPr="007936C9" w:rsidRDefault="007936C9" w:rsidP="000C4AE7">
      <w:pPr>
        <w:spacing w:after="0"/>
        <w:jc w:val="both"/>
        <w:rPr>
          <w:rFonts w:ascii="Verdana" w:hAnsi="Verdana" w:cs="Arial"/>
          <w:i/>
          <w:iCs/>
          <w:sz w:val="18"/>
          <w:szCs w:val="18"/>
        </w:rPr>
      </w:pPr>
      <w:r w:rsidRPr="007936C9">
        <w:rPr>
          <w:rFonts w:ascii="Verdana" w:hAnsi="Verdana"/>
          <w:i/>
          <w:iCs/>
          <w:sz w:val="18"/>
          <w:szCs w:val="18"/>
        </w:rPr>
        <w:t xml:space="preserve">*zapis obowiązuje jeżeli został zastosowany przez Zamawiającego lub Wykonawcę. </w:t>
      </w:r>
      <w:r w:rsidR="00593131" w:rsidRPr="007936C9">
        <w:rPr>
          <w:rFonts w:ascii="Verdana" w:hAnsi="Verdana" w:cs="Arial"/>
          <w:i/>
          <w:iCs/>
          <w:sz w:val="18"/>
          <w:szCs w:val="18"/>
        </w:rPr>
        <w:br w:type="page"/>
      </w:r>
    </w:p>
    <w:p w14:paraId="6D632159" w14:textId="18D617D7"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8007D5">
        <w:rPr>
          <w:rFonts w:ascii="Verdana" w:hAnsi="Verdana" w:cs="Arial"/>
          <w:sz w:val="18"/>
          <w:szCs w:val="18"/>
        </w:rPr>
        <w:t>0</w:t>
      </w:r>
      <w:r w:rsidR="00F77EE5">
        <w:rPr>
          <w:rFonts w:ascii="Verdana" w:hAnsi="Verdana" w:cs="Arial"/>
          <w:sz w:val="18"/>
          <w:szCs w:val="18"/>
        </w:rPr>
        <w:t>.</w:t>
      </w:r>
      <w:r w:rsidR="008007D5">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DE4102">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79A87FA4"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38BB98FD"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01D76">
              <w:rPr>
                <w:rFonts w:ascii="Verdana" w:hAnsi="Verdana" w:cs="Calibri"/>
                <w:i/>
                <w:sz w:val="16"/>
                <w:szCs w:val="16"/>
              </w:rPr>
              <w:t xml:space="preserve">, </w:t>
            </w:r>
            <w:r w:rsidR="00801D76" w:rsidRPr="00B86417">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36" w:name="Tekst83"/>
            <w:r w:rsidRPr="000019F9">
              <w:rPr>
                <w:rFonts w:ascii="Verdana" w:hAnsi="Verdana" w:cs="Calibri"/>
                <w:i/>
                <w:sz w:val="16"/>
                <w:szCs w:val="16"/>
              </w:rPr>
              <w:t xml:space="preserve"> </w:t>
            </w:r>
            <w:bookmarkEnd w:id="36"/>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1C8C99AE"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r w:rsidR="00B86417">
              <w:rPr>
                <w:rFonts w:ascii="Verdana" w:hAnsi="Verdana" w:cs="Calibri"/>
                <w:i/>
                <w:sz w:val="16"/>
                <w:szCs w:val="16"/>
              </w:rPr>
              <w:t xml:space="preserve">, </w:t>
            </w:r>
            <w:r w:rsidR="00B86417" w:rsidRPr="004076A9">
              <w:rPr>
                <w:rFonts w:ascii="Verdana" w:hAnsi="Verdana" w:cs="Calibri"/>
                <w:b/>
                <w:bCs/>
                <w:i/>
                <w:sz w:val="16"/>
                <w:szCs w:val="16"/>
              </w:rPr>
              <w:t>województwo</w:t>
            </w:r>
            <w:r w:rsidRPr="000019F9">
              <w:rPr>
                <w:rFonts w:ascii="Verdana" w:hAnsi="Verdana" w:cs="Calibri"/>
                <w:i/>
                <w:sz w:val="16"/>
                <w:szCs w:val="16"/>
              </w:rPr>
              <w:t>):</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707B7F0E" w14:textId="74978CE5" w:rsidR="004C32CB" w:rsidRPr="004C32CB" w:rsidRDefault="00AA33EA" w:rsidP="004C32CB">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r w:rsidR="004C32CB" w:rsidRPr="004C32CB">
              <w:rPr>
                <w:rFonts w:ascii="Verdana" w:hAnsi="Verdana" w:cs="Arial"/>
                <w:sz w:val="18"/>
                <w:szCs w:val="18"/>
              </w:rPr>
              <w:t>„</w:t>
            </w:r>
            <w:r w:rsidR="004C32CB" w:rsidRPr="004C32CB">
              <w:rPr>
                <w:rFonts w:ascii="Verdana" w:hAnsi="Verdana" w:cs="Arial"/>
                <w:b/>
                <w:bCs/>
                <w:sz w:val="18"/>
                <w:szCs w:val="18"/>
              </w:rPr>
              <w:t>Sukcesywna</w:t>
            </w:r>
            <w:r w:rsidR="004C32CB" w:rsidRPr="004C32CB">
              <w:rPr>
                <w:rFonts w:ascii="Verdana" w:hAnsi="Verdana" w:cs="Arial"/>
                <w:sz w:val="18"/>
                <w:szCs w:val="18"/>
              </w:rPr>
              <w:t xml:space="preserve"> </w:t>
            </w:r>
            <w:r w:rsidR="004C32CB" w:rsidRPr="004C32CB">
              <w:rPr>
                <w:rFonts w:ascii="Verdana" w:hAnsi="Verdana" w:cs="Arial"/>
                <w:b/>
                <w:sz w:val="18"/>
                <w:szCs w:val="18"/>
              </w:rPr>
              <w:t xml:space="preserve">dostawa do Instytutu Astronomicznego Wydziału Fizyki i Astronomii Uniwersytetu Wrocławskiego oleju opałowego spełniającego normę PN-C-96024:2020-12.” </w:t>
            </w:r>
          </w:p>
          <w:p w14:paraId="34DA3303" w14:textId="3C85B4F2" w:rsidR="00997E01" w:rsidRPr="00DC2EB8" w:rsidRDefault="00997E01" w:rsidP="00DC2EB8">
            <w:pPr>
              <w:spacing w:after="0" w:line="259" w:lineRule="auto"/>
              <w:rPr>
                <w:rFonts w:ascii="Verdana" w:eastAsia="Verdana" w:hAnsi="Verdana" w:cs="Verdana"/>
                <w:b/>
                <w:bCs/>
                <w:color w:val="000000"/>
                <w:sz w:val="20"/>
                <w:szCs w:val="20"/>
                <w:lang w:eastAsia="en-US"/>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3219FA58" w14:textId="055F0527" w:rsidR="00801D76" w:rsidRPr="00400F34" w:rsidRDefault="005C128F" w:rsidP="00801D76">
      <w:pPr>
        <w:pStyle w:val="Bezodstpw"/>
        <w:numPr>
          <w:ilvl w:val="2"/>
          <w:numId w:val="6"/>
        </w:numPr>
        <w:spacing w:line="276" w:lineRule="auto"/>
        <w:ind w:left="181" w:hanging="181"/>
        <w:jc w:val="both"/>
        <w:rPr>
          <w:rFonts w:ascii="Verdana" w:hAnsi="Verdana" w:cs="Arial"/>
          <w:sz w:val="20"/>
          <w:szCs w:val="20"/>
        </w:rPr>
      </w:pPr>
      <w:r w:rsidRPr="00400F34">
        <w:rPr>
          <w:rFonts w:ascii="Verdana" w:hAnsi="Verdana" w:cs="Arial"/>
          <w:sz w:val="20"/>
          <w:szCs w:val="20"/>
        </w:rPr>
        <w:t>Niniejszym, po zapoznaniu się z ogłoszeniem i treścią SWZ (</w:t>
      </w:r>
      <w:r w:rsidR="00024CCF" w:rsidRPr="00400F34">
        <w:rPr>
          <w:rFonts w:ascii="Verdana" w:hAnsi="Verdana" w:cs="Arial"/>
          <w:sz w:val="20"/>
          <w:szCs w:val="20"/>
        </w:rPr>
        <w:t>ze wszystkimi załącznikami, ewentualnymi Informacjami dla Wykonawców)</w:t>
      </w:r>
      <w:r w:rsidRPr="00400F34">
        <w:rPr>
          <w:rFonts w:ascii="Verdana" w:hAnsi="Verdana" w:cs="Verdana"/>
          <w:sz w:val="20"/>
          <w:szCs w:val="20"/>
        </w:rPr>
        <w:t>,</w:t>
      </w:r>
      <w:r w:rsidRPr="00400F34">
        <w:rPr>
          <w:rFonts w:ascii="Verdana" w:hAnsi="Verdana" w:cs="Arial"/>
          <w:sz w:val="20"/>
          <w:szCs w:val="20"/>
        </w:rPr>
        <w:t xml:space="preserve"> w postępowaniu prowadzonym w trybie </w:t>
      </w:r>
      <w:r w:rsidR="001F51BB" w:rsidRPr="00400F34">
        <w:rPr>
          <w:rFonts w:ascii="Verdana" w:hAnsi="Verdana" w:cs="Arial"/>
          <w:sz w:val="20"/>
          <w:szCs w:val="20"/>
        </w:rPr>
        <w:t>podstawowym</w:t>
      </w:r>
      <w:r w:rsidRPr="00400F34">
        <w:rPr>
          <w:rFonts w:ascii="Verdana" w:hAnsi="Verdana" w:cs="Arial"/>
          <w:sz w:val="20"/>
          <w:szCs w:val="20"/>
        </w:rPr>
        <w:t xml:space="preserve">, </w:t>
      </w:r>
      <w:r w:rsidR="00BA4900" w:rsidRPr="00400F34">
        <w:rPr>
          <w:rFonts w:ascii="Verdana" w:hAnsi="Verdana" w:cs="Arial"/>
          <w:sz w:val="20"/>
          <w:szCs w:val="20"/>
        </w:rPr>
        <w:t xml:space="preserve">oferujemy </w:t>
      </w:r>
      <w:r w:rsidRPr="00400F34">
        <w:rPr>
          <w:rFonts w:ascii="Verdana" w:hAnsi="Verdana" w:cs="Arial"/>
          <w:sz w:val="20"/>
          <w:szCs w:val="20"/>
        </w:rPr>
        <w:t xml:space="preserve">przedmiot zamówienia, opisany szczegółowo w SWZ i </w:t>
      </w:r>
      <w:r w:rsidR="001F51BB" w:rsidRPr="00400F34">
        <w:rPr>
          <w:rFonts w:ascii="Verdana" w:hAnsi="Verdana" w:cs="Arial"/>
          <w:sz w:val="20"/>
          <w:szCs w:val="20"/>
        </w:rPr>
        <w:t>załącznik</w:t>
      </w:r>
      <w:r w:rsidR="00BA4900" w:rsidRPr="00400F34">
        <w:rPr>
          <w:rFonts w:ascii="Verdana" w:hAnsi="Verdana" w:cs="Arial"/>
          <w:sz w:val="20"/>
          <w:szCs w:val="20"/>
        </w:rPr>
        <w:t>ach</w:t>
      </w:r>
      <w:r w:rsidR="001F51BB" w:rsidRPr="00400F34">
        <w:rPr>
          <w:rFonts w:ascii="Verdana" w:hAnsi="Verdana" w:cs="Arial"/>
          <w:sz w:val="20"/>
          <w:szCs w:val="20"/>
        </w:rPr>
        <w:t xml:space="preserve"> do niej</w:t>
      </w:r>
      <w:r w:rsidR="00BA4900" w:rsidRPr="00400F34">
        <w:rPr>
          <w:rFonts w:ascii="Verdana" w:hAnsi="Verdana" w:cs="Arial"/>
          <w:sz w:val="20"/>
          <w:szCs w:val="20"/>
        </w:rPr>
        <w:t xml:space="preserve"> </w:t>
      </w:r>
      <w:r w:rsidR="00BD183F" w:rsidRPr="00400F34">
        <w:rPr>
          <w:rFonts w:ascii="Verdana" w:hAnsi="Verdana" w:cs="Arial"/>
          <w:sz w:val="20"/>
          <w:szCs w:val="20"/>
        </w:rPr>
        <w:t>za cenę uwzględniającą wszystkie koszty wykonania zamówienia oraz zobowiązujemy się zrealizować w zakresie ustalonym w SWZ, w sposób wskazany w umowie na niżej wymienionych warunkach:</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9B2898" w:rsidRPr="00F8747A" w14:paraId="2953422F" w14:textId="77777777" w:rsidTr="007B233A">
        <w:trPr>
          <w:trHeight w:val="551"/>
          <w:jc w:val="right"/>
        </w:trPr>
        <w:tc>
          <w:tcPr>
            <w:tcW w:w="492" w:type="dxa"/>
            <w:vAlign w:val="center"/>
          </w:tcPr>
          <w:p w14:paraId="170D5B53" w14:textId="77777777" w:rsidR="009B2898" w:rsidRPr="009B2898" w:rsidRDefault="009B2898" w:rsidP="007B233A">
            <w:pPr>
              <w:spacing w:after="0"/>
              <w:jc w:val="center"/>
              <w:rPr>
                <w:rFonts w:ascii="Verdana" w:hAnsi="Verdana" w:cs="Arial"/>
                <w:b/>
                <w:sz w:val="18"/>
                <w:szCs w:val="18"/>
              </w:rPr>
            </w:pPr>
            <w:r w:rsidRPr="009B2898">
              <w:rPr>
                <w:rFonts w:ascii="Verdana" w:hAnsi="Verdana" w:cs="Arial"/>
                <w:b/>
                <w:sz w:val="18"/>
                <w:szCs w:val="18"/>
              </w:rPr>
              <w:lastRenderedPageBreak/>
              <w:t>A</w:t>
            </w:r>
          </w:p>
        </w:tc>
        <w:tc>
          <w:tcPr>
            <w:tcW w:w="6047" w:type="dxa"/>
            <w:vAlign w:val="center"/>
          </w:tcPr>
          <w:p w14:paraId="76754AE7" w14:textId="77777777"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CENA OFERTOWA BRUTTO:</w:t>
            </w:r>
          </w:p>
          <w:p w14:paraId="0CC77243" w14:textId="77777777" w:rsidR="009B2898" w:rsidRPr="009B2898" w:rsidRDefault="009B2898" w:rsidP="007B233A">
            <w:pPr>
              <w:spacing w:after="0"/>
              <w:jc w:val="right"/>
              <w:rPr>
                <w:rFonts w:ascii="Verdana" w:hAnsi="Verdana" w:cs="Arial"/>
                <w:b/>
                <w:sz w:val="18"/>
                <w:szCs w:val="18"/>
              </w:rPr>
            </w:pPr>
            <w:r w:rsidRPr="009B2898">
              <w:rPr>
                <w:rFonts w:ascii="Verdana" w:hAnsi="Verdana" w:cs="Arial"/>
                <w:b/>
                <w:sz w:val="18"/>
                <w:szCs w:val="18"/>
              </w:rPr>
              <w:t>Cena ma wynikać z Kalkulacji ceny – załącznik nr 1a</w:t>
            </w:r>
          </w:p>
        </w:tc>
        <w:tc>
          <w:tcPr>
            <w:tcW w:w="3384" w:type="dxa"/>
            <w:vAlign w:val="center"/>
          </w:tcPr>
          <w:p w14:paraId="5A772F02" w14:textId="77777777" w:rsidR="009B2898" w:rsidRPr="0010628A" w:rsidRDefault="009B2898" w:rsidP="007B233A">
            <w:pPr>
              <w:spacing w:after="0"/>
              <w:jc w:val="center"/>
              <w:rPr>
                <w:rFonts w:ascii="Verdana" w:hAnsi="Verdana" w:cs="Arial"/>
                <w:b/>
                <w:sz w:val="20"/>
                <w:szCs w:val="20"/>
              </w:rPr>
            </w:pPr>
            <w:r>
              <w:rPr>
                <w:rFonts w:ascii="Verdana" w:hAnsi="Verdana" w:cs="Arial"/>
                <w:sz w:val="16"/>
                <w:szCs w:val="16"/>
              </w:rPr>
              <w:t>………………….…….</w:t>
            </w:r>
            <w:r>
              <w:rPr>
                <w:rFonts w:ascii="Verdana" w:hAnsi="Verdana"/>
                <w:b/>
                <w:sz w:val="20"/>
                <w:szCs w:val="20"/>
              </w:rPr>
              <w:t>PLN</w:t>
            </w:r>
          </w:p>
        </w:tc>
      </w:tr>
      <w:tr w:rsidR="009B2898" w:rsidRPr="003139EB" w14:paraId="1260C92C" w14:textId="77777777" w:rsidTr="007B233A">
        <w:trPr>
          <w:trHeight w:val="582"/>
          <w:jc w:val="right"/>
        </w:trPr>
        <w:tc>
          <w:tcPr>
            <w:tcW w:w="492" w:type="dxa"/>
            <w:vAlign w:val="center"/>
          </w:tcPr>
          <w:p w14:paraId="7A1ED27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B</w:t>
            </w:r>
          </w:p>
        </w:tc>
        <w:tc>
          <w:tcPr>
            <w:tcW w:w="6047" w:type="dxa"/>
            <w:vAlign w:val="center"/>
          </w:tcPr>
          <w:p w14:paraId="0B7D5E27"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Kwota podatku VAT:</w:t>
            </w:r>
          </w:p>
          <w:p w14:paraId="6391AAC0"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Wartość ma wynikać z Kalkulacji ceny – załącznik nr 1a</w:t>
            </w:r>
          </w:p>
        </w:tc>
        <w:tc>
          <w:tcPr>
            <w:tcW w:w="3384" w:type="dxa"/>
            <w:vAlign w:val="bottom"/>
          </w:tcPr>
          <w:p w14:paraId="66506482"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352CCA7C" w14:textId="6C14AB91"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05958E82" w14:textId="77777777" w:rsidTr="007B233A">
        <w:trPr>
          <w:trHeight w:val="582"/>
          <w:jc w:val="right"/>
        </w:trPr>
        <w:tc>
          <w:tcPr>
            <w:tcW w:w="492" w:type="dxa"/>
            <w:vAlign w:val="center"/>
          </w:tcPr>
          <w:p w14:paraId="26125376"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C</w:t>
            </w:r>
          </w:p>
        </w:tc>
        <w:tc>
          <w:tcPr>
            <w:tcW w:w="6047" w:type="dxa"/>
            <w:vAlign w:val="center"/>
          </w:tcPr>
          <w:p w14:paraId="28188B5E"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Cena oferowana netto:</w:t>
            </w:r>
          </w:p>
          <w:p w14:paraId="50A76326"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cs="Arial"/>
                <w:bCs/>
                <w:sz w:val="18"/>
                <w:szCs w:val="18"/>
              </w:rPr>
              <w:t>Cena ma wynikać z Kalkulacji ceny – załącznik nr 1a</w:t>
            </w:r>
            <w:r w:rsidRPr="00B309E3">
              <w:rPr>
                <w:rFonts w:ascii="Verdana" w:hAnsi="Verdana"/>
                <w:bCs/>
                <w:sz w:val="18"/>
                <w:szCs w:val="18"/>
              </w:rPr>
              <w:t xml:space="preserve"> </w:t>
            </w:r>
          </w:p>
        </w:tc>
        <w:tc>
          <w:tcPr>
            <w:tcW w:w="3384" w:type="dxa"/>
            <w:vAlign w:val="bottom"/>
          </w:tcPr>
          <w:p w14:paraId="40938604"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p>
          <w:p w14:paraId="76891FCA" w14:textId="7006D54E" w:rsidR="009B2898" w:rsidRPr="00B309E3" w:rsidRDefault="009B2898" w:rsidP="007B233A">
            <w:pPr>
              <w:pStyle w:val="Bezodstpw"/>
              <w:spacing w:line="276" w:lineRule="auto"/>
              <w:jc w:val="center"/>
              <w:rPr>
                <w:rFonts w:ascii="Verdana" w:hAnsi="Verdana" w:cs="Arial"/>
                <w:bCs/>
                <w:sz w:val="14"/>
                <w:szCs w:val="14"/>
              </w:rPr>
            </w:pPr>
          </w:p>
        </w:tc>
      </w:tr>
      <w:tr w:rsidR="009B2898" w:rsidRPr="003139EB" w14:paraId="595841CA" w14:textId="77777777" w:rsidTr="007B233A">
        <w:trPr>
          <w:trHeight w:val="582"/>
          <w:jc w:val="right"/>
        </w:trPr>
        <w:tc>
          <w:tcPr>
            <w:tcW w:w="492" w:type="dxa"/>
            <w:vAlign w:val="center"/>
          </w:tcPr>
          <w:p w14:paraId="5588CA19" w14:textId="77777777" w:rsidR="009B2898" w:rsidRPr="009B2898" w:rsidRDefault="009B2898" w:rsidP="007B233A">
            <w:pPr>
              <w:pStyle w:val="Tekstpodstawowy"/>
              <w:tabs>
                <w:tab w:val="left" w:pos="0"/>
              </w:tabs>
              <w:spacing w:line="276" w:lineRule="auto"/>
              <w:rPr>
                <w:rFonts w:ascii="Verdana" w:hAnsi="Verdana"/>
                <w:b/>
                <w:sz w:val="18"/>
                <w:szCs w:val="18"/>
              </w:rPr>
            </w:pPr>
            <w:r w:rsidRPr="009B2898">
              <w:rPr>
                <w:rFonts w:ascii="Verdana" w:hAnsi="Verdana"/>
                <w:b/>
                <w:sz w:val="18"/>
                <w:szCs w:val="18"/>
              </w:rPr>
              <w:t>D</w:t>
            </w:r>
          </w:p>
        </w:tc>
        <w:tc>
          <w:tcPr>
            <w:tcW w:w="6047" w:type="dxa"/>
            <w:vAlign w:val="center"/>
          </w:tcPr>
          <w:p w14:paraId="7BBDF5BF" w14:textId="77777777" w:rsidR="009B2898" w:rsidRPr="00B309E3" w:rsidRDefault="009B2898" w:rsidP="007B233A">
            <w:pPr>
              <w:pStyle w:val="Tekstpodstawowy"/>
              <w:tabs>
                <w:tab w:val="left" w:pos="0"/>
              </w:tabs>
              <w:spacing w:line="276" w:lineRule="auto"/>
              <w:jc w:val="right"/>
              <w:rPr>
                <w:rFonts w:ascii="Verdana" w:hAnsi="Verdana"/>
                <w:bCs/>
                <w:sz w:val="18"/>
                <w:szCs w:val="18"/>
              </w:rPr>
            </w:pPr>
            <w:r w:rsidRPr="00B309E3">
              <w:rPr>
                <w:rFonts w:ascii="Verdana" w:hAnsi="Verdana"/>
                <w:bCs/>
                <w:sz w:val="18"/>
                <w:szCs w:val="18"/>
              </w:rPr>
              <w:t>Oferowany stały kwotowy opust/marża</w:t>
            </w:r>
          </w:p>
        </w:tc>
        <w:tc>
          <w:tcPr>
            <w:tcW w:w="3384" w:type="dxa"/>
            <w:vAlign w:val="bottom"/>
          </w:tcPr>
          <w:p w14:paraId="4189AA54" w14:textId="77777777" w:rsidR="009B2898" w:rsidRPr="00B309E3" w:rsidRDefault="009B2898" w:rsidP="007B233A">
            <w:pPr>
              <w:pStyle w:val="Bezodstpw"/>
              <w:spacing w:line="276" w:lineRule="auto"/>
              <w:jc w:val="center"/>
              <w:rPr>
                <w:rFonts w:ascii="Verdana" w:hAnsi="Verdana" w:cs="Arial"/>
                <w:bCs/>
                <w:sz w:val="16"/>
                <w:szCs w:val="16"/>
              </w:rPr>
            </w:pPr>
            <w:r w:rsidRPr="00B309E3">
              <w:rPr>
                <w:rFonts w:ascii="Verdana" w:hAnsi="Verdana" w:cs="Arial"/>
                <w:bCs/>
                <w:sz w:val="16"/>
                <w:szCs w:val="16"/>
              </w:rPr>
              <w:t>…………………………..</w:t>
            </w:r>
            <w:r w:rsidRPr="00B309E3">
              <w:rPr>
                <w:rFonts w:ascii="Verdana" w:hAnsi="Verdana" w:cs="Arial"/>
                <w:bCs/>
                <w:sz w:val="18"/>
                <w:szCs w:val="18"/>
              </w:rPr>
              <w:t>PLN</w:t>
            </w:r>
          </w:p>
        </w:tc>
      </w:tr>
    </w:tbl>
    <w:p w14:paraId="30F03C80" w14:textId="6C995A90" w:rsidR="001E3785" w:rsidRPr="0050160C" w:rsidRDefault="001E3785" w:rsidP="001E3785">
      <w:pPr>
        <w:pStyle w:val="Bezodstpw1"/>
        <w:spacing w:line="276" w:lineRule="auto"/>
        <w:jc w:val="both"/>
        <w:rPr>
          <w:rFonts w:ascii="Verdana" w:hAnsi="Verdana" w:cs="Arial"/>
          <w:b/>
          <w:sz w:val="20"/>
          <w:szCs w:val="20"/>
          <w:vertAlign w:val="superscript"/>
        </w:rPr>
      </w:pPr>
    </w:p>
    <w:p w14:paraId="16E7388B" w14:textId="59981183" w:rsidR="002D24B0" w:rsidRDefault="002D24B0" w:rsidP="00FA660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2A97E426" w14:textId="1AC6ADA7" w:rsidR="00A25ADA" w:rsidRPr="00984E17" w:rsidRDefault="00EA721B" w:rsidP="00FA6607">
      <w:pPr>
        <w:pStyle w:val="Bezodstpw1"/>
        <w:numPr>
          <w:ilvl w:val="2"/>
          <w:numId w:val="6"/>
        </w:numPr>
        <w:spacing w:line="276" w:lineRule="auto"/>
        <w:ind w:left="181" w:hanging="181"/>
        <w:jc w:val="both"/>
        <w:rPr>
          <w:rFonts w:ascii="Verdana" w:hAnsi="Verdana" w:cs="Arial"/>
          <w:color w:val="A6A6A6" w:themeColor="background1" w:themeShade="A6"/>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285689">
        <w:rPr>
          <w:rFonts w:ascii="Verdana" w:hAnsi="Verdana" w:cs="Arial"/>
          <w:sz w:val="20"/>
          <w:szCs w:val="20"/>
        </w:rPr>
        <w:t>.</w:t>
      </w:r>
      <w:r>
        <w:rPr>
          <w:rFonts w:ascii="Verdana" w:hAnsi="Verdana" w:cs="Arial"/>
          <w:sz w:val="20"/>
          <w:szCs w:val="20"/>
        </w:rPr>
        <w:t xml:space="preserve"> </w:t>
      </w:r>
      <w:bookmarkStart w:id="37" w:name="_Hlk63012422"/>
    </w:p>
    <w:p w14:paraId="43DB77BB" w14:textId="77777777" w:rsidR="00984E17" w:rsidRDefault="00984E17" w:rsidP="00984E1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Fonts w:ascii="Verdana" w:hAnsi="Verdana" w:cs="Arial"/>
          <w:sz w:val="20"/>
          <w:szCs w:val="20"/>
        </w:rPr>
        <w:t>: (zaznaczyć odpowiedni kwadrat)</w:t>
      </w:r>
    </w:p>
    <w:p w14:paraId="558D1AC6" w14:textId="488A46D9" w:rsidR="00984E17" w:rsidRPr="00652F27" w:rsidRDefault="00984E17" w:rsidP="00984E17">
      <w:pPr>
        <w:pStyle w:val="Bezodstpw1"/>
        <w:numPr>
          <w:ilvl w:val="0"/>
          <w:numId w:val="56"/>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Pr>
          <w:rFonts w:ascii="Verdana" w:hAnsi="Verdana" w:cs="Arial"/>
          <w:sz w:val="20"/>
          <w:szCs w:val="20"/>
        </w:rPr>
        <w:br/>
        <w:t xml:space="preserve">w </w:t>
      </w:r>
      <w:r w:rsidRPr="008368BA">
        <w:rPr>
          <w:rFonts w:ascii="Verdana" w:hAnsi="Verdana" w:cs="Arial"/>
          <w:sz w:val="20"/>
          <w:szCs w:val="20"/>
        </w:rPr>
        <w:t xml:space="preserve">Załączniku </w:t>
      </w:r>
      <w:r w:rsidRPr="00652F27">
        <w:rPr>
          <w:rFonts w:ascii="Verdana" w:hAnsi="Verdana" w:cs="Arial"/>
          <w:sz w:val="20"/>
          <w:szCs w:val="20"/>
        </w:rPr>
        <w:t xml:space="preserve">nr </w:t>
      </w:r>
      <w:r w:rsidR="006D50E6">
        <w:rPr>
          <w:rFonts w:ascii="Verdana" w:hAnsi="Verdana" w:cs="Arial"/>
          <w:sz w:val="20"/>
          <w:szCs w:val="20"/>
        </w:rPr>
        <w:t>4</w:t>
      </w:r>
      <w:r w:rsidRPr="00652F27">
        <w:rPr>
          <w:rFonts w:ascii="Verdana" w:hAnsi="Verdana" w:cs="Arial"/>
          <w:sz w:val="20"/>
          <w:szCs w:val="20"/>
        </w:rPr>
        <w:t xml:space="preserve"> do SWZ</w:t>
      </w:r>
      <w:r w:rsidR="00910701" w:rsidRPr="00652F27">
        <w:rPr>
          <w:rStyle w:val="Odwoaniedokomentarza"/>
          <w:rFonts w:ascii="Verdana" w:hAnsi="Verdana"/>
          <w:sz w:val="20"/>
          <w:szCs w:val="20"/>
        </w:rPr>
        <w:t>.</w:t>
      </w:r>
    </w:p>
    <w:p w14:paraId="2148EF9B" w14:textId="77777777" w:rsidR="00984E17" w:rsidRDefault="00984E17" w:rsidP="00984E17">
      <w:pPr>
        <w:pStyle w:val="Bezodstpw1"/>
        <w:numPr>
          <w:ilvl w:val="0"/>
          <w:numId w:val="57"/>
        </w:numPr>
        <w:spacing w:line="276" w:lineRule="auto"/>
        <w:jc w:val="both"/>
        <w:rPr>
          <w:rFonts w:ascii="Verdana" w:hAnsi="Verdana" w:cs="Arial"/>
          <w:sz w:val="20"/>
          <w:szCs w:val="20"/>
        </w:rPr>
      </w:pPr>
      <w:r>
        <w:rPr>
          <w:rFonts w:ascii="Verdana" w:hAnsi="Verdana" w:cs="Arial"/>
          <w:sz w:val="20"/>
          <w:szCs w:val="20"/>
        </w:rPr>
        <w:t>rozwiązania równoważne:</w:t>
      </w:r>
    </w:p>
    <w:p w14:paraId="061CC057" w14:textId="77777777" w:rsidR="00984E17" w:rsidRDefault="00984E17" w:rsidP="00984E1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 opisanych przez Zamawiającego w szczególności przez wskazanie znaku towarowego/patentu lub pochodzenia/źródła lub szczególnego procesu:……………………………………………………………………</w:t>
      </w:r>
    </w:p>
    <w:p w14:paraId="180B7178" w14:textId="7A397B23" w:rsidR="00984E17" w:rsidRPr="00EF17EF" w:rsidRDefault="00984E17" w:rsidP="00984E1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 produkt lub usługę równoważną do produktu lub usługi opisanej przez Zamawiającego w powyższy sposób).</w:t>
      </w:r>
      <w:r>
        <w:rPr>
          <w:rFonts w:ascii="Verdana" w:hAnsi="Verdana" w:cs="Arial"/>
          <w:sz w:val="20"/>
          <w:szCs w:val="20"/>
        </w:rPr>
        <w:br/>
      </w:r>
      <w:r w:rsidRPr="00DE67F3">
        <w:rPr>
          <w:rFonts w:ascii="Verdana" w:hAnsi="Verdana" w:cs="Arial"/>
          <w:sz w:val="20"/>
          <w:szCs w:val="20"/>
        </w:rPr>
        <w:t xml:space="preserve">W związku z tym dołączam/y do Oferty przedmiotowe środki dowodowe, o których mowa w </w:t>
      </w:r>
      <w:r w:rsidRPr="004076A9">
        <w:rPr>
          <w:rFonts w:ascii="Verdana" w:hAnsi="Verdana" w:cs="Arial"/>
          <w:sz w:val="20"/>
          <w:szCs w:val="20"/>
        </w:rPr>
        <w:t>rozdziale IV pkt 2</w:t>
      </w:r>
      <w:r w:rsidR="006D50E6">
        <w:rPr>
          <w:rFonts w:ascii="Verdana" w:hAnsi="Verdana" w:cs="Arial"/>
          <w:sz w:val="20"/>
          <w:szCs w:val="20"/>
        </w:rPr>
        <w:t>7</w:t>
      </w:r>
      <w:r w:rsidRPr="004076A9">
        <w:rPr>
          <w:rFonts w:ascii="Verdana" w:hAnsi="Verdana" w:cs="Arial"/>
          <w:sz w:val="20"/>
          <w:szCs w:val="20"/>
        </w:rPr>
        <w:t xml:space="preserve"> SWZ</w:t>
      </w:r>
      <w:r w:rsidRPr="008D4D80">
        <w:rPr>
          <w:rFonts w:ascii="Verdana" w:hAnsi="Verdana" w:cs="Arial"/>
          <w:sz w:val="20"/>
          <w:szCs w:val="20"/>
        </w:rPr>
        <w:t xml:space="preserve">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0A0CD45A"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293B2650" w14:textId="77777777" w:rsidR="00984E17" w:rsidRPr="00DE67F3" w:rsidRDefault="00984E17" w:rsidP="00984E1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D34A7CF" w14:textId="2370E908" w:rsidR="00983D1A" w:rsidRPr="00416B49" w:rsidRDefault="00984E17" w:rsidP="00416B49">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1E622E7" w14:textId="08943609" w:rsidR="00983D1A" w:rsidRPr="00910701" w:rsidRDefault="00983D1A" w:rsidP="00983D1A">
      <w:pPr>
        <w:spacing w:after="0"/>
        <w:rPr>
          <w:rFonts w:ascii="Verdana" w:hAnsi="Verdana" w:cs="Arial"/>
          <w:sz w:val="20"/>
          <w:szCs w:val="20"/>
        </w:rPr>
      </w:pPr>
      <w:r w:rsidRPr="00983D1A">
        <w:rPr>
          <w:rFonts w:ascii="Verdana" w:hAnsi="Verdana" w:cs="Arial"/>
          <w:sz w:val="20"/>
          <w:szCs w:val="20"/>
        </w:rPr>
        <w:t>Dokumenty te winny być opisane w sposób nie budzący wątpliwości do jakiego produktu są dedykowane.</w:t>
      </w:r>
    </w:p>
    <w:bookmarkEnd w:id="37"/>
    <w:p w14:paraId="6AFF0617" w14:textId="3F46B79C" w:rsidR="001F00A4" w:rsidRPr="004704E5" w:rsidRDefault="001F00A4" w:rsidP="00FA660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FA660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3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3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FA660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lastRenderedPageBreak/>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3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3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FA660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D4433">
        <w:rPr>
          <w:rFonts w:ascii="Verdana" w:hAnsi="Verdana" w:cs="Verdana"/>
          <w:b/>
          <w:bCs/>
          <w:sz w:val="20"/>
          <w:szCs w:val="20"/>
        </w:rPr>
      </w:r>
      <w:r w:rsidR="004D4433">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FA6607">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FA660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2592DEA5" w14:textId="756E6109" w:rsidR="006739F8" w:rsidRPr="007B79E8" w:rsidRDefault="001E0716" w:rsidP="000C4AE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FA660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FA660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4E908A" w14:textId="77777777" w:rsidR="003E720F" w:rsidRDefault="00AF20FB" w:rsidP="007B79E8">
      <w:pPr>
        <w:spacing w:after="0"/>
        <w:ind w:right="-369"/>
        <w:jc w:val="both"/>
        <w:rPr>
          <w:rFonts w:ascii="Verdana" w:hAnsi="Verdana"/>
          <w:b/>
          <w:sz w:val="20"/>
          <w:szCs w:val="20"/>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p>
    <w:p w14:paraId="66D72A3F" w14:textId="77777777" w:rsidR="003E720F" w:rsidRDefault="003E720F" w:rsidP="007B79E8">
      <w:pPr>
        <w:spacing w:after="0"/>
        <w:ind w:right="-369"/>
        <w:jc w:val="both"/>
        <w:rPr>
          <w:rFonts w:ascii="Verdana" w:hAnsi="Verdana"/>
          <w:b/>
          <w:sz w:val="20"/>
          <w:szCs w:val="20"/>
        </w:rPr>
      </w:pPr>
    </w:p>
    <w:p w14:paraId="31D33A5D" w14:textId="77777777" w:rsidR="003E720F" w:rsidRDefault="003E720F" w:rsidP="007B79E8">
      <w:pPr>
        <w:spacing w:after="0"/>
        <w:ind w:right="-369"/>
        <w:jc w:val="both"/>
        <w:rPr>
          <w:rFonts w:ascii="Verdana" w:hAnsi="Verdana"/>
          <w:b/>
          <w:sz w:val="20"/>
          <w:szCs w:val="20"/>
        </w:rPr>
      </w:pPr>
    </w:p>
    <w:p w14:paraId="492D4846" w14:textId="40722593" w:rsidR="003E720F" w:rsidRPr="00666265" w:rsidRDefault="003E720F" w:rsidP="003E720F">
      <w:pPr>
        <w:spacing w:after="0"/>
        <w:jc w:val="right"/>
        <w:rPr>
          <w:rFonts w:ascii="Verdana" w:hAnsi="Verdana" w:cs="Arial"/>
          <w:sz w:val="20"/>
          <w:szCs w:val="20"/>
        </w:rPr>
      </w:pPr>
      <w:r>
        <w:rPr>
          <w:rFonts w:ascii="Verdana" w:hAnsi="Verdana" w:cs="Arial"/>
          <w:sz w:val="20"/>
          <w:szCs w:val="20"/>
        </w:rPr>
        <w:t>Postępowanie nr BZP.2710</w:t>
      </w:r>
      <w:r w:rsidRPr="00666265">
        <w:rPr>
          <w:rFonts w:ascii="Verdana" w:hAnsi="Verdana" w:cs="Arial"/>
          <w:sz w:val="20"/>
          <w:szCs w:val="20"/>
        </w:rPr>
        <w:t>.</w:t>
      </w:r>
      <w:r>
        <w:rPr>
          <w:rFonts w:ascii="Verdana" w:hAnsi="Verdana" w:cs="Arial"/>
          <w:sz w:val="20"/>
          <w:szCs w:val="20"/>
        </w:rPr>
        <w:t>4</w:t>
      </w:r>
      <w:r w:rsidRPr="00666265">
        <w:rPr>
          <w:rFonts w:ascii="Verdana" w:hAnsi="Verdana" w:cs="Arial"/>
          <w:sz w:val="20"/>
          <w:szCs w:val="20"/>
        </w:rPr>
        <w:t>.202</w:t>
      </w:r>
      <w:r>
        <w:rPr>
          <w:rFonts w:ascii="Verdana" w:hAnsi="Verdana" w:cs="Arial"/>
          <w:sz w:val="20"/>
          <w:szCs w:val="20"/>
        </w:rPr>
        <w:t>3</w:t>
      </w:r>
      <w:r w:rsidRPr="00666265">
        <w:rPr>
          <w:rFonts w:ascii="Verdana" w:hAnsi="Verdana" w:cs="Arial"/>
          <w:sz w:val="20"/>
          <w:szCs w:val="20"/>
        </w:rPr>
        <w:t>.</w:t>
      </w:r>
      <w:r>
        <w:rPr>
          <w:rFonts w:ascii="Verdana" w:hAnsi="Verdana" w:cs="Arial"/>
          <w:sz w:val="20"/>
          <w:szCs w:val="20"/>
        </w:rPr>
        <w:t>ECS</w:t>
      </w:r>
    </w:p>
    <w:p w14:paraId="693A87A9" w14:textId="77777777" w:rsidR="003E720F" w:rsidRPr="00C52268" w:rsidRDefault="003E720F" w:rsidP="003E720F">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1a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3E720F" w:rsidRPr="001378C0" w14:paraId="3101BECE" w14:textId="77777777" w:rsidTr="007B233A">
        <w:tc>
          <w:tcPr>
            <w:tcW w:w="9889" w:type="dxa"/>
            <w:shd w:val="clear" w:color="auto" w:fill="EEECE1"/>
          </w:tcPr>
          <w:p w14:paraId="05733D42" w14:textId="77777777" w:rsidR="003E720F" w:rsidRPr="001378C0" w:rsidRDefault="003E720F" w:rsidP="007B233A">
            <w:pPr>
              <w:pStyle w:val="Nagwek1"/>
              <w:shd w:val="clear" w:color="auto" w:fill="006699"/>
              <w:spacing w:before="0"/>
              <w:ind w:left="-150" w:hanging="9"/>
              <w:jc w:val="center"/>
              <w:rPr>
                <w:rFonts w:ascii="Verdana" w:hAnsi="Verdana" w:cs="Arial"/>
                <w:color w:val="FFFFFF"/>
                <w:sz w:val="20"/>
              </w:rPr>
            </w:pPr>
            <w:r w:rsidRPr="0068550E">
              <w:rPr>
                <w:rFonts w:ascii="Verdana" w:hAnsi="Verdana" w:cs="Arial"/>
                <w:color w:val="FFFFFF"/>
                <w:sz w:val="20"/>
              </w:rPr>
              <w:t>KALKULACJA CENOWA</w:t>
            </w:r>
          </w:p>
        </w:tc>
      </w:tr>
    </w:tbl>
    <w:p w14:paraId="2B01B6A9" w14:textId="77777777" w:rsidR="003E720F" w:rsidRDefault="003E720F" w:rsidP="003E720F">
      <w:pPr>
        <w:pStyle w:val="Bezodstpw"/>
        <w:spacing w:line="276" w:lineRule="auto"/>
        <w:rPr>
          <w:rFonts w:ascii="Verdana" w:hAnsi="Verdana" w:cs="Arial"/>
          <w:b/>
          <w:bCs/>
          <w:sz w:val="20"/>
          <w:szCs w:val="20"/>
        </w:rPr>
      </w:pPr>
    </w:p>
    <w:p w14:paraId="7BC9325B" w14:textId="77777777" w:rsidR="003E720F" w:rsidRDefault="003E720F" w:rsidP="003E720F">
      <w:pPr>
        <w:pStyle w:val="Bezodstpw"/>
        <w:spacing w:line="276" w:lineRule="auto"/>
        <w:rPr>
          <w:rFonts w:ascii="Verdana" w:hAnsi="Verdana" w:cs="Arial"/>
          <w:b/>
          <w:bCs/>
          <w:sz w:val="20"/>
          <w:szCs w:val="20"/>
        </w:rPr>
      </w:pPr>
    </w:p>
    <w:p w14:paraId="709DB967" w14:textId="77777777" w:rsidR="003E720F" w:rsidRPr="00C24D10" w:rsidRDefault="003E720F" w:rsidP="003E720F">
      <w:pPr>
        <w:pStyle w:val="Bezodstpw"/>
        <w:spacing w:line="276" w:lineRule="auto"/>
        <w:rPr>
          <w:rFonts w:ascii="Verdana" w:hAnsi="Verdana" w:cs="Arial"/>
          <w:sz w:val="18"/>
          <w:szCs w:val="18"/>
        </w:rPr>
      </w:pPr>
      <w:r w:rsidRPr="00C24D10">
        <w:rPr>
          <w:rFonts w:ascii="Verdana" w:hAnsi="Verdana" w:cs="Arial"/>
          <w:sz w:val="18"/>
          <w:szCs w:val="18"/>
        </w:rPr>
        <w:t xml:space="preserve">Składając ofertę w przetargu </w:t>
      </w:r>
      <w:proofErr w:type="spellStart"/>
      <w:r w:rsidRPr="00C24D10">
        <w:rPr>
          <w:rFonts w:ascii="Verdana" w:hAnsi="Verdana" w:cs="Arial"/>
          <w:sz w:val="18"/>
          <w:szCs w:val="18"/>
        </w:rPr>
        <w:t>pn</w:t>
      </w:r>
      <w:proofErr w:type="spellEnd"/>
      <w:r w:rsidRPr="00C24D10">
        <w:rPr>
          <w:rFonts w:ascii="Verdana" w:hAnsi="Verdana" w:cs="Arial"/>
          <w:sz w:val="18"/>
          <w:szCs w:val="18"/>
        </w:rPr>
        <w:t xml:space="preserve">: </w:t>
      </w:r>
    </w:p>
    <w:p w14:paraId="16DEA881" w14:textId="77777777" w:rsidR="0052242F" w:rsidRPr="00C24D10" w:rsidRDefault="0052242F" w:rsidP="0052242F">
      <w:pPr>
        <w:spacing w:after="0"/>
        <w:jc w:val="both"/>
        <w:rPr>
          <w:rFonts w:ascii="Verdana" w:hAnsi="Verdana" w:cs="Arial"/>
          <w:sz w:val="18"/>
          <w:szCs w:val="18"/>
        </w:rPr>
      </w:pPr>
      <w:r w:rsidRPr="00C24D10">
        <w:rPr>
          <w:rFonts w:ascii="Verdana" w:hAnsi="Verdana" w:cs="Arial"/>
          <w:sz w:val="18"/>
          <w:szCs w:val="18"/>
        </w:rPr>
        <w:t>„</w:t>
      </w:r>
      <w:r w:rsidRPr="00C24D10">
        <w:rPr>
          <w:rFonts w:ascii="Verdana" w:hAnsi="Verdana" w:cs="Arial"/>
          <w:b/>
          <w:bCs/>
          <w:sz w:val="18"/>
          <w:szCs w:val="18"/>
        </w:rPr>
        <w:t>Sukcesywna</w:t>
      </w:r>
      <w:r w:rsidRPr="00C24D10">
        <w:rPr>
          <w:rFonts w:ascii="Verdana" w:hAnsi="Verdana" w:cs="Arial"/>
          <w:sz w:val="18"/>
          <w:szCs w:val="18"/>
        </w:rPr>
        <w:t xml:space="preserve"> </w:t>
      </w:r>
      <w:r w:rsidRPr="00C24D10">
        <w:rPr>
          <w:rFonts w:ascii="Verdana" w:hAnsi="Verdana" w:cs="Arial"/>
          <w:b/>
          <w:sz w:val="18"/>
          <w:szCs w:val="18"/>
        </w:rPr>
        <w:t xml:space="preserve">dostawa do Instytutu Astronomicznego Wydziału Fizyki i Astronomii Uniwersytetu Wrocławskiego oleju opałowego spełniającego normę PN-C-96024:2020-12 .” </w:t>
      </w:r>
    </w:p>
    <w:p w14:paraId="37B04ADD" w14:textId="77777777" w:rsidR="003E720F" w:rsidRPr="0052242F" w:rsidRDefault="003E720F" w:rsidP="003E720F">
      <w:pPr>
        <w:pStyle w:val="Bezodstpw"/>
        <w:spacing w:line="276" w:lineRule="auto"/>
        <w:rPr>
          <w:rFonts w:ascii="Verdana" w:hAnsi="Verdana" w:cs="Arial"/>
          <w:sz w:val="18"/>
          <w:szCs w:val="18"/>
        </w:rPr>
      </w:pPr>
      <w:r w:rsidRPr="0052242F">
        <w:rPr>
          <w:rFonts w:ascii="Verdana" w:hAnsi="Verdana" w:cs="Arial"/>
          <w:sz w:val="18"/>
          <w:szCs w:val="18"/>
        </w:rPr>
        <w:t>Producent/importer</w:t>
      </w:r>
      <w:r w:rsidRPr="0052242F">
        <w:rPr>
          <w:rFonts w:ascii="Verdana" w:hAnsi="Verdana" w:cs="Arial"/>
          <w:b/>
          <w:bCs/>
          <w:i/>
          <w:iCs/>
          <w:sz w:val="18"/>
          <w:szCs w:val="18"/>
        </w:rPr>
        <w:t xml:space="preserve">* </w:t>
      </w:r>
      <w:r w:rsidRPr="0052242F">
        <w:rPr>
          <w:rFonts w:ascii="Verdana" w:hAnsi="Verdana" w:cs="Arial"/>
          <w:sz w:val="18"/>
          <w:szCs w:val="18"/>
        </w:rPr>
        <w:t>(wskazany przez Wykonawcę w Formularzu oferty, tj. Załączniku nr 1 do SWZ): ………………………………………………………………………………………………………………………………</w:t>
      </w:r>
    </w:p>
    <w:p w14:paraId="0134E00C" w14:textId="77777777" w:rsidR="003E720F" w:rsidRDefault="003E720F" w:rsidP="003E720F">
      <w:pPr>
        <w:pStyle w:val="Bezodstpw"/>
        <w:spacing w:line="276" w:lineRule="auto"/>
        <w:rPr>
          <w:rFonts w:ascii="Verdana" w:hAnsi="Verdana" w:cs="Arial"/>
          <w:sz w:val="20"/>
          <w:szCs w:val="20"/>
        </w:rPr>
      </w:pPr>
    </w:p>
    <w:tbl>
      <w:tblPr>
        <w:tblW w:w="8521" w:type="dxa"/>
        <w:tblInd w:w="565" w:type="dxa"/>
        <w:tblCellMar>
          <w:left w:w="70" w:type="dxa"/>
          <w:right w:w="70" w:type="dxa"/>
        </w:tblCellMar>
        <w:tblLook w:val="04A0" w:firstRow="1" w:lastRow="0" w:firstColumn="1" w:lastColumn="0" w:noHBand="0" w:noVBand="1"/>
      </w:tblPr>
      <w:tblGrid>
        <w:gridCol w:w="1082"/>
        <w:gridCol w:w="3621"/>
        <w:gridCol w:w="1582"/>
        <w:gridCol w:w="2356"/>
      </w:tblGrid>
      <w:tr w:rsidR="003E720F" w:rsidRPr="006E3A2F" w14:paraId="6CDD5395" w14:textId="77777777" w:rsidTr="007B233A">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14:paraId="6483E51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Lp.</w:t>
            </w:r>
          </w:p>
        </w:tc>
        <w:tc>
          <w:tcPr>
            <w:tcW w:w="3621" w:type="dxa"/>
            <w:tcBorders>
              <w:top w:val="single" w:sz="4" w:space="0" w:color="auto"/>
              <w:left w:val="nil"/>
              <w:bottom w:val="single" w:sz="4" w:space="0" w:color="auto"/>
              <w:right w:val="single" w:sz="4" w:space="0" w:color="auto"/>
            </w:tcBorders>
            <w:shd w:val="clear" w:color="auto" w:fill="auto"/>
            <w:noWrap/>
            <w:hideMark/>
          </w:tcPr>
          <w:p w14:paraId="32F81D5D"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Czynności</w:t>
            </w:r>
          </w:p>
        </w:tc>
        <w:tc>
          <w:tcPr>
            <w:tcW w:w="1582" w:type="dxa"/>
            <w:tcBorders>
              <w:top w:val="single" w:sz="4" w:space="0" w:color="auto"/>
              <w:left w:val="nil"/>
              <w:bottom w:val="single" w:sz="4" w:space="0" w:color="auto"/>
              <w:right w:val="single" w:sz="4" w:space="0" w:color="auto"/>
            </w:tcBorders>
            <w:shd w:val="clear" w:color="auto" w:fill="auto"/>
            <w:hideMark/>
          </w:tcPr>
          <w:p w14:paraId="738B49B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Jednostka miary ( j.m.)</w:t>
            </w:r>
          </w:p>
        </w:tc>
        <w:tc>
          <w:tcPr>
            <w:tcW w:w="2356" w:type="dxa"/>
            <w:tcBorders>
              <w:top w:val="single" w:sz="4" w:space="0" w:color="auto"/>
              <w:left w:val="nil"/>
              <w:bottom w:val="single" w:sz="4" w:space="0" w:color="auto"/>
              <w:right w:val="single" w:sz="4" w:space="0" w:color="auto"/>
            </w:tcBorders>
            <w:shd w:val="clear" w:color="auto" w:fill="auto"/>
            <w:noWrap/>
            <w:hideMark/>
          </w:tcPr>
          <w:p w14:paraId="41978530"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Wartość ( zł)</w:t>
            </w:r>
          </w:p>
        </w:tc>
      </w:tr>
      <w:tr w:rsidR="003E720F" w:rsidRPr="006E3A2F" w14:paraId="310514D2"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1DC7079" w14:textId="77777777" w:rsidR="003E720F" w:rsidRPr="006E3A2F" w:rsidRDefault="003E720F" w:rsidP="00C24D10">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1</w:t>
            </w:r>
          </w:p>
        </w:tc>
        <w:tc>
          <w:tcPr>
            <w:tcW w:w="3621" w:type="dxa"/>
            <w:tcBorders>
              <w:top w:val="nil"/>
              <w:left w:val="nil"/>
              <w:bottom w:val="single" w:sz="4" w:space="0" w:color="auto"/>
              <w:right w:val="single" w:sz="4" w:space="0" w:color="auto"/>
            </w:tcBorders>
            <w:shd w:val="clear" w:color="auto" w:fill="auto"/>
            <w:noWrap/>
            <w:vAlign w:val="bottom"/>
            <w:hideMark/>
          </w:tcPr>
          <w:p w14:paraId="00D3707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14:paraId="4A8DE936"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3</w:t>
            </w:r>
          </w:p>
        </w:tc>
        <w:tc>
          <w:tcPr>
            <w:tcW w:w="2356" w:type="dxa"/>
            <w:tcBorders>
              <w:top w:val="nil"/>
              <w:left w:val="nil"/>
              <w:bottom w:val="single" w:sz="4" w:space="0" w:color="auto"/>
              <w:right w:val="single" w:sz="4" w:space="0" w:color="auto"/>
            </w:tcBorders>
            <w:shd w:val="clear" w:color="auto" w:fill="auto"/>
            <w:noWrap/>
            <w:vAlign w:val="bottom"/>
            <w:hideMark/>
          </w:tcPr>
          <w:p w14:paraId="413889A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4</w:t>
            </w:r>
          </w:p>
        </w:tc>
      </w:tr>
      <w:tr w:rsidR="003E720F" w:rsidRPr="006E3A2F" w14:paraId="4A22FA05" w14:textId="77777777" w:rsidTr="007B233A">
        <w:trPr>
          <w:trHeight w:val="2016"/>
        </w:trPr>
        <w:tc>
          <w:tcPr>
            <w:tcW w:w="962" w:type="dxa"/>
            <w:tcBorders>
              <w:top w:val="nil"/>
              <w:left w:val="single" w:sz="4" w:space="0" w:color="auto"/>
              <w:bottom w:val="single" w:sz="4" w:space="0" w:color="auto"/>
              <w:right w:val="single" w:sz="4" w:space="0" w:color="auto"/>
            </w:tcBorders>
            <w:shd w:val="clear" w:color="auto" w:fill="auto"/>
            <w:noWrap/>
            <w:hideMark/>
          </w:tcPr>
          <w:p w14:paraId="2AFC97A1"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1.</w:t>
            </w:r>
          </w:p>
        </w:tc>
        <w:tc>
          <w:tcPr>
            <w:tcW w:w="3621" w:type="dxa"/>
            <w:tcBorders>
              <w:top w:val="nil"/>
              <w:left w:val="nil"/>
              <w:bottom w:val="single" w:sz="4" w:space="0" w:color="auto"/>
              <w:right w:val="single" w:sz="4" w:space="0" w:color="auto"/>
            </w:tcBorders>
            <w:shd w:val="clear" w:color="auto" w:fill="auto"/>
            <w:hideMark/>
          </w:tcPr>
          <w:p w14:paraId="3751BF13" w14:textId="48315E22"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Cena netto sprzedaży producenta/importera* dla odbiorców hurtowych z dnia opublikowania ogłoszenia o zamówieniu (wskazana przez Wykonawcę w Formularzu oferty, tj. Załączniku nr 1 do SWZ) </w:t>
            </w:r>
            <w:r w:rsidRPr="006E3A2F">
              <w:rPr>
                <w:rFonts w:ascii="Verdana" w:hAnsi="Verdana" w:cs="Calibri"/>
                <w:b/>
                <w:color w:val="000000"/>
                <w:sz w:val="20"/>
                <w:szCs w:val="20"/>
              </w:rPr>
              <w:t>[Cd]</w:t>
            </w:r>
          </w:p>
        </w:tc>
        <w:tc>
          <w:tcPr>
            <w:tcW w:w="1582" w:type="dxa"/>
            <w:tcBorders>
              <w:top w:val="nil"/>
              <w:left w:val="nil"/>
              <w:bottom w:val="single" w:sz="4" w:space="0" w:color="auto"/>
              <w:right w:val="single" w:sz="4" w:space="0" w:color="auto"/>
            </w:tcBorders>
            <w:shd w:val="clear" w:color="auto" w:fill="auto"/>
            <w:noWrap/>
            <w:hideMark/>
          </w:tcPr>
          <w:p w14:paraId="561C0F9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0D8F364E"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56EE3FCC" w14:textId="77777777" w:rsidTr="007B233A">
        <w:trPr>
          <w:trHeight w:val="576"/>
        </w:trPr>
        <w:tc>
          <w:tcPr>
            <w:tcW w:w="962" w:type="dxa"/>
            <w:tcBorders>
              <w:top w:val="nil"/>
              <w:left w:val="single" w:sz="4" w:space="0" w:color="auto"/>
              <w:bottom w:val="single" w:sz="4" w:space="0" w:color="auto"/>
              <w:right w:val="single" w:sz="4" w:space="0" w:color="auto"/>
            </w:tcBorders>
            <w:shd w:val="clear" w:color="auto" w:fill="auto"/>
            <w:noWrap/>
            <w:hideMark/>
          </w:tcPr>
          <w:p w14:paraId="3ADE67A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2.</w:t>
            </w:r>
          </w:p>
        </w:tc>
        <w:tc>
          <w:tcPr>
            <w:tcW w:w="3621" w:type="dxa"/>
            <w:tcBorders>
              <w:top w:val="nil"/>
              <w:left w:val="nil"/>
              <w:bottom w:val="single" w:sz="4" w:space="0" w:color="auto"/>
              <w:right w:val="single" w:sz="4" w:space="0" w:color="auto"/>
            </w:tcBorders>
            <w:shd w:val="clear" w:color="auto" w:fill="auto"/>
            <w:hideMark/>
          </w:tcPr>
          <w:p w14:paraId="013C8490"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Oferowany stały kwotowy opust/marża*[</w:t>
            </w:r>
            <w:r w:rsidRPr="006E3A2F">
              <w:rPr>
                <w:rFonts w:ascii="Verdana" w:hAnsi="Verdana" w:cs="Calibri"/>
                <w:b/>
                <w:color w:val="000000"/>
                <w:sz w:val="20"/>
                <w:szCs w:val="20"/>
              </w:rPr>
              <w:t>O]</w:t>
            </w:r>
          </w:p>
        </w:tc>
        <w:tc>
          <w:tcPr>
            <w:tcW w:w="1582" w:type="dxa"/>
            <w:tcBorders>
              <w:top w:val="nil"/>
              <w:left w:val="nil"/>
              <w:bottom w:val="single" w:sz="4" w:space="0" w:color="auto"/>
              <w:right w:val="single" w:sz="4" w:space="0" w:color="auto"/>
            </w:tcBorders>
            <w:shd w:val="clear" w:color="auto" w:fill="auto"/>
            <w:noWrap/>
            <w:hideMark/>
          </w:tcPr>
          <w:p w14:paraId="09B62F9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2D4BFB2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015296C1" w14:textId="77777777" w:rsidTr="007B233A">
        <w:trPr>
          <w:trHeight w:val="576"/>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D1261A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3.</w:t>
            </w:r>
          </w:p>
        </w:tc>
        <w:tc>
          <w:tcPr>
            <w:tcW w:w="3621" w:type="dxa"/>
            <w:tcBorders>
              <w:top w:val="nil"/>
              <w:left w:val="nil"/>
              <w:bottom w:val="single" w:sz="4" w:space="0" w:color="auto"/>
              <w:right w:val="single" w:sz="4" w:space="0" w:color="auto"/>
            </w:tcBorders>
            <w:shd w:val="clear" w:color="auto" w:fill="auto"/>
            <w:hideMark/>
          </w:tcPr>
          <w:p w14:paraId="1538C1B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Oferowana cena jednostkowa netto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Cj</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3D6C945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0982FDE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4B9BAE1D" w14:textId="77777777" w:rsidTr="007B233A">
        <w:trPr>
          <w:trHeight w:val="1152"/>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86E20C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4.</w:t>
            </w:r>
          </w:p>
        </w:tc>
        <w:tc>
          <w:tcPr>
            <w:tcW w:w="3621" w:type="dxa"/>
            <w:tcBorders>
              <w:top w:val="nil"/>
              <w:left w:val="nil"/>
              <w:bottom w:val="single" w:sz="4" w:space="0" w:color="auto"/>
              <w:right w:val="single" w:sz="4" w:space="0" w:color="auto"/>
            </w:tcBorders>
            <w:shd w:val="clear" w:color="auto" w:fill="auto"/>
            <w:hideMark/>
          </w:tcPr>
          <w:p w14:paraId="13ED95F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Maksymalna ilość oleju opałowego jaką może zakupić Zamawiający w okresie umownym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Lmax</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1C9F1833"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m3</w:t>
            </w:r>
          </w:p>
        </w:tc>
        <w:tc>
          <w:tcPr>
            <w:tcW w:w="2356" w:type="dxa"/>
            <w:tcBorders>
              <w:top w:val="nil"/>
              <w:left w:val="nil"/>
              <w:bottom w:val="single" w:sz="4" w:space="0" w:color="auto"/>
              <w:right w:val="single" w:sz="4" w:space="0" w:color="auto"/>
            </w:tcBorders>
            <w:shd w:val="clear" w:color="auto" w:fill="auto"/>
            <w:noWrap/>
            <w:hideMark/>
          </w:tcPr>
          <w:p w14:paraId="1E700C7C" w14:textId="7E832361" w:rsidR="003E720F" w:rsidRPr="006E3A2F" w:rsidRDefault="003E720F" w:rsidP="007B233A">
            <w:pPr>
              <w:spacing w:after="0" w:line="240" w:lineRule="auto"/>
              <w:jc w:val="center"/>
              <w:rPr>
                <w:rFonts w:ascii="Verdana" w:hAnsi="Verdana" w:cs="Calibri"/>
                <w:color w:val="000000"/>
                <w:sz w:val="20"/>
                <w:szCs w:val="20"/>
              </w:rPr>
            </w:pPr>
            <w:r>
              <w:rPr>
                <w:rFonts w:ascii="Verdana" w:hAnsi="Verdana" w:cs="Calibri"/>
                <w:color w:val="000000"/>
                <w:sz w:val="20"/>
                <w:szCs w:val="20"/>
              </w:rPr>
              <w:t>9</w:t>
            </w:r>
            <w:r w:rsidRPr="006E3A2F">
              <w:rPr>
                <w:rFonts w:ascii="Verdana" w:hAnsi="Verdana" w:cs="Calibri"/>
                <w:color w:val="000000"/>
                <w:sz w:val="20"/>
                <w:szCs w:val="20"/>
              </w:rPr>
              <w:t>0</w:t>
            </w:r>
          </w:p>
        </w:tc>
      </w:tr>
      <w:tr w:rsidR="003E720F" w:rsidRPr="006E3A2F" w14:paraId="357B2129"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E7369CD"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5.</w:t>
            </w:r>
          </w:p>
        </w:tc>
        <w:tc>
          <w:tcPr>
            <w:tcW w:w="3621" w:type="dxa"/>
            <w:tcBorders>
              <w:top w:val="nil"/>
              <w:left w:val="nil"/>
              <w:bottom w:val="single" w:sz="4" w:space="0" w:color="auto"/>
              <w:right w:val="single" w:sz="4" w:space="0" w:color="auto"/>
            </w:tcBorders>
            <w:shd w:val="clear" w:color="auto" w:fill="auto"/>
            <w:noWrap/>
            <w:hideMark/>
          </w:tcPr>
          <w:p w14:paraId="1CAE9A1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Cena ofertowa netto </w:t>
            </w:r>
            <w:r w:rsidRPr="006E3A2F">
              <w:rPr>
                <w:rFonts w:ascii="Verdana" w:hAnsi="Verdana" w:cs="Calibri"/>
                <w:b/>
                <w:color w:val="000000"/>
                <w:sz w:val="20"/>
                <w:szCs w:val="20"/>
              </w:rPr>
              <w:t>[</w:t>
            </w:r>
            <w:proofErr w:type="spellStart"/>
            <w:r w:rsidRPr="006E3A2F">
              <w:rPr>
                <w:rFonts w:ascii="Verdana" w:hAnsi="Verdana" w:cs="Calibri"/>
                <w:b/>
                <w:color w:val="000000"/>
                <w:sz w:val="20"/>
                <w:szCs w:val="20"/>
              </w:rPr>
              <w:t>Cn</w:t>
            </w:r>
            <w:proofErr w:type="spellEnd"/>
            <w:r w:rsidRPr="006E3A2F">
              <w:rPr>
                <w:rFonts w:ascii="Verdana" w:hAnsi="Verdana" w:cs="Calibri"/>
                <w:b/>
                <w:color w:val="000000"/>
                <w:sz w:val="20"/>
                <w:szCs w:val="20"/>
              </w:rPr>
              <w:t>]</w:t>
            </w:r>
          </w:p>
        </w:tc>
        <w:tc>
          <w:tcPr>
            <w:tcW w:w="1582" w:type="dxa"/>
            <w:tcBorders>
              <w:top w:val="nil"/>
              <w:left w:val="nil"/>
              <w:bottom w:val="single" w:sz="4" w:space="0" w:color="auto"/>
              <w:right w:val="single" w:sz="4" w:space="0" w:color="auto"/>
            </w:tcBorders>
            <w:shd w:val="clear" w:color="auto" w:fill="auto"/>
            <w:noWrap/>
            <w:hideMark/>
          </w:tcPr>
          <w:p w14:paraId="715A3C2B"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zł/m3</w:t>
            </w:r>
          </w:p>
        </w:tc>
        <w:tc>
          <w:tcPr>
            <w:tcW w:w="2356" w:type="dxa"/>
            <w:tcBorders>
              <w:top w:val="nil"/>
              <w:left w:val="nil"/>
              <w:bottom w:val="single" w:sz="4" w:space="0" w:color="auto"/>
              <w:right w:val="single" w:sz="4" w:space="0" w:color="auto"/>
            </w:tcBorders>
            <w:shd w:val="clear" w:color="auto" w:fill="auto"/>
            <w:noWrap/>
            <w:hideMark/>
          </w:tcPr>
          <w:p w14:paraId="2DC3395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7847BB90"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FB3ECF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6.</w:t>
            </w:r>
          </w:p>
        </w:tc>
        <w:tc>
          <w:tcPr>
            <w:tcW w:w="3621" w:type="dxa"/>
            <w:tcBorders>
              <w:top w:val="nil"/>
              <w:left w:val="nil"/>
              <w:bottom w:val="single" w:sz="4" w:space="0" w:color="auto"/>
              <w:right w:val="single" w:sz="4" w:space="0" w:color="auto"/>
            </w:tcBorders>
            <w:shd w:val="clear" w:color="auto" w:fill="auto"/>
            <w:noWrap/>
            <w:hideMark/>
          </w:tcPr>
          <w:p w14:paraId="4496E672"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Stawka podatku VAT</w:t>
            </w:r>
          </w:p>
        </w:tc>
        <w:tc>
          <w:tcPr>
            <w:tcW w:w="1582" w:type="dxa"/>
            <w:tcBorders>
              <w:top w:val="nil"/>
              <w:left w:val="nil"/>
              <w:bottom w:val="single" w:sz="4" w:space="0" w:color="auto"/>
              <w:right w:val="single" w:sz="4" w:space="0" w:color="auto"/>
            </w:tcBorders>
            <w:shd w:val="clear" w:color="auto" w:fill="auto"/>
            <w:noWrap/>
            <w:hideMark/>
          </w:tcPr>
          <w:p w14:paraId="6C13830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c>
          <w:tcPr>
            <w:tcW w:w="2356" w:type="dxa"/>
            <w:tcBorders>
              <w:top w:val="nil"/>
              <w:left w:val="nil"/>
              <w:bottom w:val="single" w:sz="4" w:space="0" w:color="auto"/>
              <w:right w:val="single" w:sz="4" w:space="0" w:color="auto"/>
            </w:tcBorders>
            <w:shd w:val="clear" w:color="auto" w:fill="auto"/>
            <w:noWrap/>
            <w:hideMark/>
          </w:tcPr>
          <w:p w14:paraId="43964E54"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w:t>
            </w:r>
          </w:p>
        </w:tc>
      </w:tr>
      <w:tr w:rsidR="003E720F" w:rsidRPr="006E3A2F" w14:paraId="15ACDE86" w14:textId="77777777" w:rsidTr="007B233A">
        <w:trPr>
          <w:trHeight w:val="288"/>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2F3755A"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7.</w:t>
            </w:r>
          </w:p>
        </w:tc>
        <w:tc>
          <w:tcPr>
            <w:tcW w:w="3621" w:type="dxa"/>
            <w:tcBorders>
              <w:top w:val="nil"/>
              <w:left w:val="nil"/>
              <w:bottom w:val="single" w:sz="4" w:space="0" w:color="auto"/>
              <w:right w:val="single" w:sz="4" w:space="0" w:color="auto"/>
            </w:tcBorders>
            <w:shd w:val="clear" w:color="auto" w:fill="auto"/>
            <w:noWrap/>
            <w:hideMark/>
          </w:tcPr>
          <w:p w14:paraId="00E9E939"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Kwota podatku VAT</w:t>
            </w:r>
          </w:p>
        </w:tc>
        <w:tc>
          <w:tcPr>
            <w:tcW w:w="1582" w:type="dxa"/>
            <w:tcBorders>
              <w:top w:val="nil"/>
              <w:left w:val="nil"/>
              <w:bottom w:val="single" w:sz="4" w:space="0" w:color="auto"/>
              <w:right w:val="single" w:sz="4" w:space="0" w:color="auto"/>
            </w:tcBorders>
            <w:shd w:val="clear" w:color="auto" w:fill="auto"/>
            <w:noWrap/>
            <w:hideMark/>
          </w:tcPr>
          <w:p w14:paraId="28A4D5FF"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w:t>
            </w:r>
          </w:p>
        </w:tc>
        <w:tc>
          <w:tcPr>
            <w:tcW w:w="2356" w:type="dxa"/>
            <w:tcBorders>
              <w:top w:val="nil"/>
              <w:left w:val="nil"/>
              <w:bottom w:val="single" w:sz="4" w:space="0" w:color="auto"/>
              <w:right w:val="single" w:sz="4" w:space="0" w:color="auto"/>
            </w:tcBorders>
            <w:shd w:val="clear" w:color="auto" w:fill="auto"/>
            <w:noWrap/>
            <w:hideMark/>
          </w:tcPr>
          <w:p w14:paraId="56B26A82"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01ECF89F" w14:textId="77777777" w:rsidTr="007B233A">
        <w:trPr>
          <w:trHeight w:val="540"/>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3E17C0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8.</w:t>
            </w:r>
          </w:p>
        </w:tc>
        <w:tc>
          <w:tcPr>
            <w:tcW w:w="3621" w:type="dxa"/>
            <w:tcBorders>
              <w:top w:val="nil"/>
              <w:left w:val="nil"/>
              <w:bottom w:val="single" w:sz="4" w:space="0" w:color="auto"/>
              <w:right w:val="single" w:sz="4" w:space="0" w:color="auto"/>
            </w:tcBorders>
            <w:shd w:val="clear" w:color="auto" w:fill="auto"/>
            <w:hideMark/>
          </w:tcPr>
          <w:p w14:paraId="1C5F8E48"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 xml:space="preserve">Maksymalna cena ofertowa brutto ( suma wartości z poz. 5 i 7) </w:t>
            </w:r>
          </w:p>
        </w:tc>
        <w:tc>
          <w:tcPr>
            <w:tcW w:w="1582" w:type="dxa"/>
            <w:tcBorders>
              <w:top w:val="nil"/>
              <w:left w:val="nil"/>
              <w:bottom w:val="single" w:sz="4" w:space="0" w:color="auto"/>
              <w:right w:val="single" w:sz="4" w:space="0" w:color="auto"/>
            </w:tcBorders>
            <w:shd w:val="clear" w:color="auto" w:fill="auto"/>
            <w:noWrap/>
            <w:hideMark/>
          </w:tcPr>
          <w:p w14:paraId="18E2180E"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zł</w:t>
            </w:r>
          </w:p>
        </w:tc>
        <w:tc>
          <w:tcPr>
            <w:tcW w:w="2356" w:type="dxa"/>
            <w:tcBorders>
              <w:top w:val="nil"/>
              <w:left w:val="nil"/>
              <w:bottom w:val="single" w:sz="4" w:space="0" w:color="auto"/>
              <w:right w:val="single" w:sz="4" w:space="0" w:color="auto"/>
            </w:tcBorders>
            <w:shd w:val="clear" w:color="auto" w:fill="auto"/>
            <w:noWrap/>
            <w:hideMark/>
          </w:tcPr>
          <w:p w14:paraId="34C197E5" w14:textId="77777777" w:rsidR="003E720F" w:rsidRPr="006E3A2F" w:rsidRDefault="003E720F" w:rsidP="007B233A">
            <w:pPr>
              <w:spacing w:after="0" w:line="240" w:lineRule="auto"/>
              <w:jc w:val="center"/>
              <w:rPr>
                <w:rFonts w:ascii="Verdana" w:hAnsi="Verdana" w:cs="Calibri"/>
                <w:color w:val="000000"/>
                <w:sz w:val="20"/>
                <w:szCs w:val="20"/>
              </w:rPr>
            </w:pPr>
            <w:r w:rsidRPr="006E3A2F">
              <w:rPr>
                <w:rFonts w:ascii="Verdana" w:hAnsi="Verdana" w:cs="Calibri"/>
                <w:color w:val="000000"/>
                <w:sz w:val="20"/>
                <w:szCs w:val="20"/>
              </w:rPr>
              <w:t>**</w:t>
            </w:r>
          </w:p>
        </w:tc>
      </w:tr>
      <w:tr w:rsidR="003E720F" w:rsidRPr="006E3A2F" w14:paraId="64DF087B" w14:textId="77777777" w:rsidTr="007B233A">
        <w:trPr>
          <w:trHeight w:val="288"/>
        </w:trPr>
        <w:tc>
          <w:tcPr>
            <w:tcW w:w="962" w:type="dxa"/>
            <w:tcBorders>
              <w:top w:val="nil"/>
              <w:left w:val="nil"/>
              <w:bottom w:val="nil"/>
              <w:right w:val="nil"/>
            </w:tcBorders>
            <w:shd w:val="clear" w:color="auto" w:fill="auto"/>
            <w:noWrap/>
            <w:vAlign w:val="bottom"/>
            <w:hideMark/>
          </w:tcPr>
          <w:p w14:paraId="7B0AA9B9" w14:textId="77777777" w:rsidR="003E720F" w:rsidRPr="006E3A2F" w:rsidRDefault="003E720F" w:rsidP="007B233A">
            <w:pPr>
              <w:spacing w:after="0" w:line="240" w:lineRule="auto"/>
              <w:rPr>
                <w:rFonts w:ascii="Verdana" w:hAnsi="Verdana" w:cs="Calibri"/>
                <w:color w:val="000000"/>
                <w:sz w:val="20"/>
                <w:szCs w:val="20"/>
              </w:rPr>
            </w:pPr>
          </w:p>
        </w:tc>
        <w:tc>
          <w:tcPr>
            <w:tcW w:w="3621" w:type="dxa"/>
            <w:tcBorders>
              <w:top w:val="nil"/>
              <w:left w:val="nil"/>
              <w:bottom w:val="nil"/>
              <w:right w:val="nil"/>
            </w:tcBorders>
            <w:shd w:val="clear" w:color="auto" w:fill="auto"/>
            <w:noWrap/>
            <w:vAlign w:val="bottom"/>
            <w:hideMark/>
          </w:tcPr>
          <w:p w14:paraId="631E26BA" w14:textId="77777777" w:rsidR="003E720F" w:rsidRPr="006E3A2F" w:rsidRDefault="003E720F" w:rsidP="007B233A">
            <w:pPr>
              <w:spacing w:after="0" w:line="240" w:lineRule="auto"/>
              <w:rPr>
                <w:rFonts w:ascii="Verdana" w:hAnsi="Verdana" w:cs="Calibri"/>
                <w:color w:val="000000"/>
                <w:sz w:val="20"/>
                <w:szCs w:val="20"/>
              </w:rPr>
            </w:pPr>
          </w:p>
        </w:tc>
        <w:tc>
          <w:tcPr>
            <w:tcW w:w="1582" w:type="dxa"/>
            <w:tcBorders>
              <w:top w:val="nil"/>
              <w:left w:val="nil"/>
              <w:bottom w:val="nil"/>
              <w:right w:val="nil"/>
            </w:tcBorders>
            <w:shd w:val="clear" w:color="auto" w:fill="auto"/>
            <w:noWrap/>
            <w:vAlign w:val="bottom"/>
            <w:hideMark/>
          </w:tcPr>
          <w:p w14:paraId="16C09C8B"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76423458"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5CECE393" w14:textId="77777777" w:rsidTr="007B233A">
        <w:trPr>
          <w:trHeight w:val="288"/>
        </w:trPr>
        <w:tc>
          <w:tcPr>
            <w:tcW w:w="962" w:type="dxa"/>
            <w:tcBorders>
              <w:top w:val="nil"/>
              <w:left w:val="nil"/>
              <w:bottom w:val="nil"/>
              <w:right w:val="nil"/>
            </w:tcBorders>
            <w:shd w:val="clear" w:color="auto" w:fill="auto"/>
            <w:noWrap/>
            <w:vAlign w:val="bottom"/>
            <w:hideMark/>
          </w:tcPr>
          <w:p w14:paraId="5B5541E8" w14:textId="77777777" w:rsidR="003E720F" w:rsidRPr="006E3A2F" w:rsidRDefault="003E720F" w:rsidP="007B233A">
            <w:pPr>
              <w:spacing w:after="0" w:line="240" w:lineRule="auto"/>
              <w:jc w:val="center"/>
              <w:rPr>
                <w:rFonts w:ascii="Verdana" w:hAnsi="Verdana" w:cs="Calibri"/>
                <w:b/>
                <w:bCs/>
                <w:color w:val="000000"/>
                <w:sz w:val="20"/>
                <w:szCs w:val="20"/>
                <w:u w:val="single"/>
              </w:rPr>
            </w:pPr>
            <w:r w:rsidRPr="006E3A2F">
              <w:rPr>
                <w:rFonts w:ascii="Verdana" w:hAnsi="Verdana" w:cs="Calibri"/>
                <w:b/>
                <w:bCs/>
                <w:color w:val="000000"/>
                <w:sz w:val="20"/>
                <w:szCs w:val="20"/>
                <w:u w:val="single"/>
              </w:rPr>
              <w:t>UWAGA!</w:t>
            </w:r>
          </w:p>
        </w:tc>
        <w:tc>
          <w:tcPr>
            <w:tcW w:w="3621" w:type="dxa"/>
            <w:tcBorders>
              <w:top w:val="nil"/>
              <w:left w:val="nil"/>
              <w:bottom w:val="nil"/>
              <w:right w:val="nil"/>
            </w:tcBorders>
            <w:shd w:val="clear" w:color="auto" w:fill="auto"/>
            <w:noWrap/>
            <w:vAlign w:val="bottom"/>
            <w:hideMark/>
          </w:tcPr>
          <w:p w14:paraId="70CE3858" w14:textId="77777777" w:rsidR="003E720F" w:rsidRPr="006E3A2F" w:rsidRDefault="003E720F" w:rsidP="007B233A">
            <w:pPr>
              <w:spacing w:after="0" w:line="240" w:lineRule="auto"/>
              <w:rPr>
                <w:rFonts w:ascii="Verdana" w:hAnsi="Verdana" w:cs="Calibri"/>
                <w:color w:val="000000"/>
                <w:sz w:val="20"/>
                <w:szCs w:val="20"/>
              </w:rPr>
            </w:pPr>
          </w:p>
        </w:tc>
        <w:tc>
          <w:tcPr>
            <w:tcW w:w="1582" w:type="dxa"/>
            <w:tcBorders>
              <w:top w:val="nil"/>
              <w:left w:val="nil"/>
              <w:bottom w:val="nil"/>
              <w:right w:val="nil"/>
            </w:tcBorders>
            <w:shd w:val="clear" w:color="auto" w:fill="auto"/>
            <w:noWrap/>
            <w:vAlign w:val="bottom"/>
            <w:hideMark/>
          </w:tcPr>
          <w:p w14:paraId="32548AB8"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705A8D55"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260EA48F" w14:textId="77777777" w:rsidTr="007B233A">
        <w:trPr>
          <w:trHeight w:val="288"/>
        </w:trPr>
        <w:tc>
          <w:tcPr>
            <w:tcW w:w="962" w:type="dxa"/>
            <w:tcBorders>
              <w:top w:val="nil"/>
              <w:left w:val="nil"/>
              <w:bottom w:val="nil"/>
              <w:right w:val="nil"/>
            </w:tcBorders>
            <w:shd w:val="clear" w:color="auto" w:fill="auto"/>
            <w:noWrap/>
            <w:vAlign w:val="bottom"/>
            <w:hideMark/>
          </w:tcPr>
          <w:p w14:paraId="06E3553F" w14:textId="77777777" w:rsidR="003E720F" w:rsidRPr="006E3A2F" w:rsidRDefault="003E720F" w:rsidP="007B233A">
            <w:pPr>
              <w:spacing w:after="0" w:line="240" w:lineRule="auto"/>
              <w:jc w:val="center"/>
              <w:rPr>
                <w:rFonts w:ascii="Verdana" w:hAnsi="Verdana" w:cs="Calibri"/>
                <w:color w:val="000000"/>
                <w:sz w:val="20"/>
                <w:szCs w:val="20"/>
              </w:rPr>
            </w:pPr>
          </w:p>
        </w:tc>
        <w:tc>
          <w:tcPr>
            <w:tcW w:w="3621" w:type="dxa"/>
            <w:tcBorders>
              <w:top w:val="nil"/>
              <w:left w:val="nil"/>
              <w:bottom w:val="nil"/>
              <w:right w:val="nil"/>
            </w:tcBorders>
            <w:shd w:val="clear" w:color="auto" w:fill="auto"/>
            <w:noWrap/>
            <w:vAlign w:val="bottom"/>
            <w:hideMark/>
          </w:tcPr>
          <w:p w14:paraId="5A4A195E" w14:textId="77777777" w:rsidR="003E720F" w:rsidRPr="006E3A2F" w:rsidRDefault="003E720F" w:rsidP="007B233A">
            <w:pPr>
              <w:spacing w:after="0" w:line="240" w:lineRule="auto"/>
              <w:ind w:left="-87"/>
              <w:rPr>
                <w:rFonts w:ascii="Verdana" w:hAnsi="Verdana" w:cs="Calibri"/>
                <w:color w:val="000000"/>
                <w:sz w:val="20"/>
                <w:szCs w:val="20"/>
              </w:rPr>
            </w:pPr>
            <w:r w:rsidRPr="006E3A2F">
              <w:rPr>
                <w:rFonts w:ascii="Verdana" w:hAnsi="Verdana" w:cs="Calibri"/>
                <w:color w:val="000000"/>
                <w:sz w:val="20"/>
                <w:szCs w:val="20"/>
              </w:rPr>
              <w:t>*odpowiednio skreślić</w:t>
            </w:r>
          </w:p>
        </w:tc>
        <w:tc>
          <w:tcPr>
            <w:tcW w:w="1582" w:type="dxa"/>
            <w:tcBorders>
              <w:top w:val="nil"/>
              <w:left w:val="nil"/>
              <w:bottom w:val="nil"/>
              <w:right w:val="nil"/>
            </w:tcBorders>
            <w:shd w:val="clear" w:color="auto" w:fill="auto"/>
            <w:noWrap/>
            <w:vAlign w:val="bottom"/>
            <w:hideMark/>
          </w:tcPr>
          <w:p w14:paraId="67BC0FED" w14:textId="77777777" w:rsidR="003E720F" w:rsidRPr="006E3A2F" w:rsidRDefault="003E720F" w:rsidP="007B233A">
            <w:pPr>
              <w:spacing w:after="0" w:line="240" w:lineRule="auto"/>
              <w:rPr>
                <w:rFonts w:ascii="Verdana" w:hAnsi="Verdana" w:cs="Calibri"/>
                <w:color w:val="000000"/>
                <w:sz w:val="20"/>
                <w:szCs w:val="20"/>
              </w:rPr>
            </w:pPr>
          </w:p>
        </w:tc>
        <w:tc>
          <w:tcPr>
            <w:tcW w:w="2356" w:type="dxa"/>
            <w:tcBorders>
              <w:top w:val="nil"/>
              <w:left w:val="nil"/>
              <w:bottom w:val="nil"/>
              <w:right w:val="nil"/>
            </w:tcBorders>
            <w:shd w:val="clear" w:color="auto" w:fill="auto"/>
            <w:noWrap/>
            <w:vAlign w:val="bottom"/>
            <w:hideMark/>
          </w:tcPr>
          <w:p w14:paraId="34BBDCB4" w14:textId="77777777" w:rsidR="003E720F" w:rsidRPr="006E3A2F" w:rsidRDefault="003E720F" w:rsidP="007B233A">
            <w:pPr>
              <w:spacing w:after="0" w:line="240" w:lineRule="auto"/>
              <w:rPr>
                <w:rFonts w:ascii="Verdana" w:hAnsi="Verdana" w:cs="Calibri"/>
                <w:color w:val="000000"/>
                <w:sz w:val="20"/>
                <w:szCs w:val="20"/>
              </w:rPr>
            </w:pPr>
          </w:p>
        </w:tc>
      </w:tr>
      <w:tr w:rsidR="003E720F" w:rsidRPr="006E3A2F" w14:paraId="655E8791" w14:textId="77777777" w:rsidTr="007B233A">
        <w:trPr>
          <w:trHeight w:val="288"/>
        </w:trPr>
        <w:tc>
          <w:tcPr>
            <w:tcW w:w="962" w:type="dxa"/>
            <w:tcBorders>
              <w:top w:val="nil"/>
              <w:left w:val="nil"/>
              <w:bottom w:val="nil"/>
              <w:right w:val="nil"/>
            </w:tcBorders>
            <w:shd w:val="clear" w:color="auto" w:fill="auto"/>
            <w:noWrap/>
            <w:vAlign w:val="bottom"/>
            <w:hideMark/>
          </w:tcPr>
          <w:p w14:paraId="1ACBBA26" w14:textId="77777777" w:rsidR="003E720F" w:rsidRPr="006E3A2F" w:rsidRDefault="003E720F" w:rsidP="007B233A">
            <w:pPr>
              <w:spacing w:after="0" w:line="240" w:lineRule="auto"/>
              <w:jc w:val="center"/>
              <w:rPr>
                <w:rFonts w:ascii="Verdana" w:hAnsi="Verdana" w:cs="Calibri"/>
                <w:color w:val="000000"/>
                <w:sz w:val="20"/>
                <w:szCs w:val="20"/>
              </w:rPr>
            </w:pPr>
          </w:p>
        </w:tc>
        <w:tc>
          <w:tcPr>
            <w:tcW w:w="7559" w:type="dxa"/>
            <w:gridSpan w:val="3"/>
            <w:tcBorders>
              <w:top w:val="nil"/>
              <w:left w:val="nil"/>
              <w:bottom w:val="nil"/>
              <w:right w:val="nil"/>
            </w:tcBorders>
            <w:shd w:val="clear" w:color="auto" w:fill="auto"/>
            <w:noWrap/>
            <w:vAlign w:val="bottom"/>
            <w:hideMark/>
          </w:tcPr>
          <w:p w14:paraId="14B10020" w14:textId="77777777" w:rsidR="003E720F" w:rsidRPr="006E3A2F" w:rsidRDefault="003E720F" w:rsidP="007B233A">
            <w:pPr>
              <w:spacing w:after="0" w:line="240" w:lineRule="auto"/>
              <w:ind w:hanging="87"/>
              <w:rPr>
                <w:rFonts w:ascii="Verdana" w:hAnsi="Verdana" w:cs="Calibri"/>
                <w:color w:val="000000"/>
                <w:sz w:val="20"/>
                <w:szCs w:val="20"/>
              </w:rPr>
            </w:pPr>
            <w:r w:rsidRPr="006E3A2F">
              <w:rPr>
                <w:rFonts w:ascii="Verdana" w:hAnsi="Verdana" w:cs="Calibri"/>
                <w:color w:val="000000"/>
                <w:sz w:val="20"/>
                <w:szCs w:val="20"/>
              </w:rPr>
              <w:t xml:space="preserve">**wartość należy odpowiednio przenieść do Formularza oferty  - </w:t>
            </w:r>
            <w:r>
              <w:rPr>
                <w:rFonts w:ascii="Verdana" w:hAnsi="Verdana" w:cs="Calibri"/>
                <w:color w:val="000000"/>
                <w:sz w:val="20"/>
                <w:szCs w:val="20"/>
              </w:rPr>
              <w:t xml:space="preserve">  Z</w:t>
            </w:r>
            <w:r w:rsidRPr="006E3A2F">
              <w:rPr>
                <w:rFonts w:ascii="Verdana" w:hAnsi="Verdana" w:cs="Calibri"/>
                <w:color w:val="000000"/>
                <w:sz w:val="20"/>
                <w:szCs w:val="20"/>
              </w:rPr>
              <w:t>ałącznik nr 1 do SWZ</w:t>
            </w:r>
          </w:p>
        </w:tc>
      </w:tr>
    </w:tbl>
    <w:p w14:paraId="32059365" w14:textId="677C97AA" w:rsidR="002B4673" w:rsidRPr="006A4E48" w:rsidRDefault="001F79A3" w:rsidP="007B79E8">
      <w:pPr>
        <w:spacing w:after="0"/>
        <w:ind w:right="-369"/>
        <w:jc w:val="both"/>
        <w:rPr>
          <w:rFonts w:ascii="Verdana" w:eastAsia="Verdana,Italic" w:hAnsi="Verdana" w:cs="Verdana,Italic"/>
          <w:b/>
          <w:iCs/>
          <w:color w:val="000000"/>
          <w:sz w:val="16"/>
          <w:szCs w:val="16"/>
        </w:rPr>
      </w:pPr>
      <w:r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4AA60615"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8007D5">
        <w:rPr>
          <w:rFonts w:ascii="Verdana" w:hAnsi="Verdana" w:cs="Arial"/>
          <w:sz w:val="18"/>
          <w:szCs w:val="18"/>
        </w:rPr>
        <w:t>0</w:t>
      </w:r>
      <w:r w:rsidR="002A0966">
        <w:rPr>
          <w:rFonts w:ascii="Verdana" w:hAnsi="Verdana" w:cs="Arial"/>
          <w:sz w:val="18"/>
          <w:szCs w:val="18"/>
        </w:rPr>
        <w:t>.</w:t>
      </w:r>
      <w:r w:rsidR="008007D5">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6D0EA0">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FA6607">
      <w:pPr>
        <w:pStyle w:val="Akapitzlist"/>
        <w:numPr>
          <w:ilvl w:val="0"/>
          <w:numId w:val="32"/>
        </w:numPr>
        <w:spacing w:after="0" w:line="276" w:lineRule="auto"/>
        <w:jc w:val="both"/>
        <w:rPr>
          <w:rFonts w:ascii="Arial" w:hAnsi="Arial" w:cs="Arial"/>
          <w:b/>
          <w:sz w:val="16"/>
          <w:szCs w:val="16"/>
        </w:rPr>
      </w:pPr>
      <w:bookmarkStart w:id="4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FA6607">
      <w:pPr>
        <w:pStyle w:val="Akapitzlist"/>
        <w:numPr>
          <w:ilvl w:val="0"/>
          <w:numId w:val="32"/>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41297127"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2D1291">
        <w:rPr>
          <w:rFonts w:ascii="Verdana" w:hAnsi="Verdana" w:cs="Arial"/>
          <w:b/>
          <w:sz w:val="20"/>
          <w:szCs w:val="20"/>
        </w:rPr>
        <w:t>Wykonawcy wspólnie ubiegający się o zamówienie/</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40"/>
    <w:p w14:paraId="357DD908" w14:textId="77777777" w:rsidR="0052242F" w:rsidRPr="0052242F" w:rsidRDefault="0052242F" w:rsidP="0052242F">
      <w:pPr>
        <w:spacing w:after="0"/>
        <w:jc w:val="both"/>
        <w:rPr>
          <w:rFonts w:ascii="Verdana" w:hAnsi="Verdana" w:cs="Arial"/>
          <w:sz w:val="18"/>
          <w:szCs w:val="18"/>
        </w:rPr>
      </w:pPr>
      <w:r w:rsidRPr="0052242F">
        <w:rPr>
          <w:rFonts w:ascii="Verdana" w:hAnsi="Verdana" w:cs="Arial"/>
          <w:sz w:val="18"/>
          <w:szCs w:val="18"/>
        </w:rPr>
        <w:t>„</w:t>
      </w:r>
      <w:r w:rsidRPr="0052242F">
        <w:rPr>
          <w:rFonts w:ascii="Verdana" w:hAnsi="Verdana" w:cs="Arial"/>
          <w:b/>
          <w:bCs/>
          <w:sz w:val="18"/>
          <w:szCs w:val="18"/>
        </w:rPr>
        <w:t>Sukcesywna</w:t>
      </w:r>
      <w:r w:rsidRPr="0052242F">
        <w:rPr>
          <w:rFonts w:ascii="Verdana" w:hAnsi="Verdana" w:cs="Arial"/>
          <w:sz w:val="18"/>
          <w:szCs w:val="18"/>
        </w:rPr>
        <w:t xml:space="preserve"> </w:t>
      </w:r>
      <w:r w:rsidRPr="0052242F">
        <w:rPr>
          <w:rFonts w:ascii="Verdana" w:hAnsi="Verdana" w:cs="Arial"/>
          <w:b/>
          <w:sz w:val="18"/>
          <w:szCs w:val="18"/>
        </w:rPr>
        <w:t xml:space="preserve">dostawa do Instytutu Astronomicznego Wydziału Fizyki i Astronomii Uniwersytetu Wrocławskiego oleju opałowego spełniającego normę PN-C-96024:2020-12 .” </w:t>
      </w:r>
    </w:p>
    <w:p w14:paraId="6D42F2DD" w14:textId="77777777" w:rsidR="008007D5" w:rsidRDefault="008007D5" w:rsidP="008007D5">
      <w:pPr>
        <w:pStyle w:val="Tekstpodstawowy"/>
        <w:tabs>
          <w:tab w:val="left" w:pos="2868"/>
        </w:tabs>
        <w:spacing w:line="276" w:lineRule="auto"/>
        <w:jc w:val="left"/>
        <w:rPr>
          <w:rFonts w:ascii="Verdana" w:hAnsi="Verdana" w:cs="Arial"/>
          <w:sz w:val="18"/>
          <w:szCs w:val="18"/>
        </w:rPr>
      </w:pPr>
    </w:p>
    <w:p w14:paraId="1566F0F7" w14:textId="77777777" w:rsidR="00742F23" w:rsidRPr="00FB28D8" w:rsidRDefault="00742F2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FA660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2DD9D892" w:rsidR="001D3F8A" w:rsidRPr="00DB3045" w:rsidRDefault="00A74043" w:rsidP="00FA6607">
      <w:pPr>
        <w:pStyle w:val="Akapitzlist"/>
        <w:numPr>
          <w:ilvl w:val="0"/>
          <w:numId w:val="11"/>
        </w:numPr>
        <w:spacing w:after="0" w:line="276" w:lineRule="auto"/>
        <w:ind w:left="378"/>
        <w:jc w:val="both"/>
        <w:rPr>
          <w:rFonts w:ascii="Verdana" w:hAnsi="Verdana" w:cs="Arial"/>
          <w:sz w:val="20"/>
          <w:szCs w:val="20"/>
        </w:rPr>
      </w:pPr>
      <w:r w:rsidRPr="00DB3045">
        <w:rPr>
          <w:rFonts w:ascii="Verdana" w:hAnsi="Verdana" w:cs="Arial"/>
          <w:sz w:val="20"/>
          <w:szCs w:val="20"/>
        </w:rPr>
        <w:t xml:space="preserve">Oświadczam, że nie podlegam wykluczeniu z postępowania na podstawie art. </w:t>
      </w:r>
      <w:r w:rsidR="00276C57" w:rsidRPr="00DB3045">
        <w:rPr>
          <w:rFonts w:ascii="Verdana" w:hAnsi="Verdana" w:cs="Arial"/>
          <w:sz w:val="20"/>
          <w:szCs w:val="20"/>
        </w:rPr>
        <w:t xml:space="preserve">109 ust. 1 </w:t>
      </w:r>
      <w:r w:rsidR="000C6950" w:rsidRPr="00DB3045">
        <w:rPr>
          <w:rFonts w:ascii="Verdana" w:hAnsi="Verdana" w:cs="Arial"/>
          <w:sz w:val="20"/>
          <w:szCs w:val="20"/>
        </w:rPr>
        <w:t xml:space="preserve"> </w:t>
      </w:r>
      <w:r w:rsidR="00276C57" w:rsidRPr="00DB3045">
        <w:rPr>
          <w:rFonts w:ascii="Verdana" w:hAnsi="Verdana" w:cs="Arial"/>
          <w:sz w:val="20"/>
          <w:szCs w:val="20"/>
        </w:rPr>
        <w:t>pkt 4</w:t>
      </w:r>
      <w:r w:rsidR="00742F23" w:rsidRPr="00DB3045">
        <w:rPr>
          <w:rFonts w:ascii="Verdana" w:hAnsi="Verdana" w:cs="Arial"/>
          <w:sz w:val="20"/>
          <w:szCs w:val="20"/>
        </w:rPr>
        <w:t xml:space="preserve"> </w:t>
      </w:r>
      <w:r w:rsidRPr="00DB3045">
        <w:rPr>
          <w:rFonts w:ascii="Verdana" w:hAnsi="Verdana" w:cs="Arial"/>
          <w:sz w:val="20"/>
          <w:szCs w:val="20"/>
        </w:rPr>
        <w:t>Pzp.</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FA660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01EAD309"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742F23">
        <w:rPr>
          <w:rFonts w:ascii="Verdana" w:hAnsi="Verdana" w:cs="Arial"/>
          <w:sz w:val="20"/>
          <w:szCs w:val="20"/>
        </w:rPr>
        <w:t>/</w:t>
      </w:r>
      <w:r w:rsidR="00742F23" w:rsidRPr="00742F23">
        <w:rPr>
          <w:rFonts w:ascii="Verdana" w:hAnsi="Verdana" w:cs="Arial"/>
          <w:sz w:val="20"/>
          <w:szCs w:val="20"/>
        </w:rPr>
        <w:t>ustawy</w:t>
      </w:r>
      <w:r w:rsidR="00742F23" w:rsidRPr="00742F23">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FA6607">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4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41"/>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42"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p>
    <w:bookmarkEnd w:id="42"/>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43"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bookmarkEnd w:id="43"/>
    <w:p w14:paraId="2F80266F" w14:textId="77777777" w:rsidR="00F75EF4" w:rsidRPr="00F75EF4" w:rsidRDefault="00F75EF4" w:rsidP="00F75EF4">
      <w:pPr>
        <w:spacing w:after="0"/>
        <w:rPr>
          <w:rFonts w:ascii="Verdana" w:hAnsi="Verdana" w:cs="Arial"/>
          <w:sz w:val="20"/>
          <w:szCs w:val="20"/>
        </w:rPr>
      </w:pPr>
    </w:p>
    <w:p w14:paraId="2D374A7A" w14:textId="41ED229B" w:rsidR="009B4EF2" w:rsidRDefault="009B4EF2" w:rsidP="000C4AE7">
      <w:pPr>
        <w:pStyle w:val="Bezodstpw"/>
        <w:spacing w:line="276" w:lineRule="auto"/>
        <w:jc w:val="right"/>
        <w:rPr>
          <w:rFonts w:ascii="Verdana" w:hAnsi="Verdana" w:cs="Arial"/>
          <w:sz w:val="18"/>
          <w:szCs w:val="18"/>
        </w:rPr>
      </w:pPr>
      <w:bookmarkStart w:id="44"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5E70C5">
        <w:rPr>
          <w:rFonts w:ascii="Verdana" w:hAnsi="Verdana" w:cs="Arial"/>
          <w:sz w:val="18"/>
          <w:szCs w:val="18"/>
        </w:rPr>
        <w:t>0</w:t>
      </w:r>
      <w:r w:rsidR="00F40E39">
        <w:rPr>
          <w:rFonts w:ascii="Verdana" w:hAnsi="Verdana" w:cs="Arial"/>
          <w:sz w:val="18"/>
          <w:szCs w:val="18"/>
        </w:rPr>
        <w:t>.</w:t>
      </w:r>
      <w:r w:rsidR="005E70C5">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294B88">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2EC02EC3"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783BA2">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783BA2">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FA6607">
      <w:pPr>
        <w:pStyle w:val="Akapitzlist"/>
        <w:numPr>
          <w:ilvl w:val="0"/>
          <w:numId w:val="3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1556322" w14:textId="77777777" w:rsidR="00294B88" w:rsidRPr="00294B88" w:rsidRDefault="00294B88" w:rsidP="00294B88">
      <w:pPr>
        <w:spacing w:after="0"/>
        <w:jc w:val="both"/>
        <w:rPr>
          <w:rFonts w:ascii="Verdana" w:hAnsi="Verdana" w:cs="Arial"/>
          <w:sz w:val="18"/>
          <w:szCs w:val="18"/>
        </w:rPr>
      </w:pPr>
      <w:r w:rsidRPr="00294B88">
        <w:rPr>
          <w:rFonts w:ascii="Verdana" w:hAnsi="Verdana" w:cs="Arial"/>
          <w:sz w:val="18"/>
          <w:szCs w:val="18"/>
        </w:rPr>
        <w:t>„</w:t>
      </w:r>
      <w:r w:rsidRPr="00294B88">
        <w:rPr>
          <w:rFonts w:ascii="Verdana" w:hAnsi="Verdana" w:cs="Arial"/>
          <w:b/>
          <w:bCs/>
          <w:sz w:val="18"/>
          <w:szCs w:val="18"/>
        </w:rPr>
        <w:t>Sukcesywna</w:t>
      </w:r>
      <w:r w:rsidRPr="00294B88">
        <w:rPr>
          <w:rFonts w:ascii="Verdana" w:hAnsi="Verdana" w:cs="Arial"/>
          <w:sz w:val="18"/>
          <w:szCs w:val="18"/>
        </w:rPr>
        <w:t xml:space="preserve"> </w:t>
      </w:r>
      <w:r w:rsidRPr="00294B88">
        <w:rPr>
          <w:rFonts w:ascii="Verdana" w:hAnsi="Verdana" w:cs="Arial"/>
          <w:b/>
          <w:sz w:val="18"/>
          <w:szCs w:val="18"/>
        </w:rPr>
        <w:t xml:space="preserve">dostawa do Instytutu Astronomicznego Wydziału Fizyki i Astronomii Uniwersytetu Wrocławskiego oleju opałowego spełniającego normę PN-C-96024:2020-12 .” </w:t>
      </w:r>
    </w:p>
    <w:p w14:paraId="62C24F73" w14:textId="77777777" w:rsidR="005E70C5" w:rsidRDefault="005E70C5" w:rsidP="005E70C5">
      <w:pPr>
        <w:pStyle w:val="Tekstpodstawowy"/>
        <w:tabs>
          <w:tab w:val="left" w:pos="2868"/>
        </w:tabs>
        <w:spacing w:line="276" w:lineRule="auto"/>
        <w:jc w:val="left"/>
        <w:rPr>
          <w:rFonts w:ascii="Verdana" w:hAnsi="Verdana" w:cs="Arial"/>
          <w:sz w:val="18"/>
          <w:szCs w:val="18"/>
        </w:rPr>
      </w:pPr>
    </w:p>
    <w:p w14:paraId="4ED6E24B" w14:textId="77777777" w:rsidR="00775D9F" w:rsidRDefault="00775D9F" w:rsidP="000C4AE7">
      <w:pPr>
        <w:spacing w:after="0"/>
        <w:jc w:val="both"/>
        <w:rPr>
          <w:rFonts w:ascii="Verdana" w:hAnsi="Verdana" w:cs="Arial"/>
          <w:sz w:val="20"/>
          <w:szCs w:val="20"/>
        </w:rPr>
      </w:pPr>
    </w:p>
    <w:p w14:paraId="4535EBEB" w14:textId="51F8BF7C"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40BB53A6" w14:textId="3C5E22A4" w:rsidR="007D6ADE" w:rsidRPr="00775D9F" w:rsidRDefault="00BB7902" w:rsidP="00FA660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49843E6E"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w:t>
      </w:r>
      <w:r w:rsidR="00775D9F">
        <w:rPr>
          <w:rFonts w:ascii="Verdana" w:hAnsi="Verdana" w:cs="Arial"/>
          <w:sz w:val="20"/>
          <w:szCs w:val="20"/>
        </w:rPr>
        <w:t>n</w:t>
      </w:r>
      <w:r w:rsidR="007D6ADE" w:rsidRPr="00CD6DB7">
        <w:rPr>
          <w:rFonts w:ascii="Verdana" w:hAnsi="Verdana" w:cs="Arial"/>
          <w:sz w:val="20"/>
          <w:szCs w:val="20"/>
        </w:rPr>
        <w:t>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bookmarkEnd w:id="44"/>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2A80A2BB" w14:textId="60863D2C" w:rsidR="00D63ACE" w:rsidRDefault="00586E07" w:rsidP="0099359B">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p w14:paraId="23EFA3F8" w14:textId="77777777" w:rsidR="00D63ACE" w:rsidRDefault="00D63ACE" w:rsidP="0099359B">
      <w:pPr>
        <w:spacing w:after="0"/>
        <w:jc w:val="both"/>
        <w:rPr>
          <w:rFonts w:ascii="Verdana" w:hAnsi="Verdana"/>
          <w:b/>
          <w:sz w:val="20"/>
          <w:szCs w:val="20"/>
        </w:rPr>
      </w:pPr>
    </w:p>
    <w:p w14:paraId="3B72383C" w14:textId="77777777" w:rsidR="00D63ACE" w:rsidRDefault="00D63ACE" w:rsidP="0099359B">
      <w:pPr>
        <w:spacing w:after="0"/>
        <w:jc w:val="both"/>
        <w:rPr>
          <w:rFonts w:ascii="Verdana" w:hAnsi="Verdana"/>
          <w:b/>
          <w:sz w:val="20"/>
          <w:szCs w:val="20"/>
        </w:rPr>
      </w:pPr>
    </w:p>
    <w:p w14:paraId="27E43927" w14:textId="77777777" w:rsidR="00D63ACE" w:rsidRDefault="00D63ACE" w:rsidP="0099359B">
      <w:pPr>
        <w:spacing w:after="0"/>
        <w:jc w:val="both"/>
        <w:rPr>
          <w:rFonts w:ascii="Verdana" w:hAnsi="Verdana"/>
          <w:b/>
          <w:sz w:val="20"/>
          <w:szCs w:val="20"/>
        </w:rPr>
      </w:pPr>
    </w:p>
    <w:p w14:paraId="79716176" w14:textId="77777777" w:rsidR="00D63ACE" w:rsidRDefault="00D63ACE" w:rsidP="0099359B">
      <w:pPr>
        <w:spacing w:after="0"/>
        <w:jc w:val="both"/>
        <w:rPr>
          <w:rFonts w:ascii="Verdana" w:hAnsi="Verdana"/>
          <w:b/>
          <w:sz w:val="20"/>
          <w:szCs w:val="20"/>
        </w:rPr>
      </w:pPr>
    </w:p>
    <w:p w14:paraId="0DB4D2F9" w14:textId="77777777" w:rsidR="00D63ACE" w:rsidRDefault="00D63ACE" w:rsidP="0099359B">
      <w:pPr>
        <w:spacing w:after="0"/>
        <w:jc w:val="both"/>
        <w:rPr>
          <w:rFonts w:ascii="Verdana" w:hAnsi="Verdana"/>
          <w:b/>
          <w:sz w:val="20"/>
          <w:szCs w:val="20"/>
        </w:rPr>
      </w:pPr>
    </w:p>
    <w:p w14:paraId="6D0E4B88" w14:textId="77777777" w:rsidR="00D63ACE" w:rsidRDefault="00D63ACE" w:rsidP="0099359B">
      <w:pPr>
        <w:spacing w:after="0"/>
        <w:jc w:val="both"/>
        <w:rPr>
          <w:rFonts w:ascii="Verdana" w:hAnsi="Verdana"/>
          <w:b/>
          <w:sz w:val="20"/>
          <w:szCs w:val="20"/>
        </w:rPr>
      </w:pPr>
    </w:p>
    <w:p w14:paraId="58749FA2" w14:textId="77777777" w:rsidR="00D63ACE" w:rsidRDefault="00D63ACE" w:rsidP="0099359B">
      <w:pPr>
        <w:spacing w:after="0"/>
        <w:jc w:val="both"/>
        <w:rPr>
          <w:rFonts w:ascii="Verdana" w:hAnsi="Verdana"/>
          <w:b/>
          <w:sz w:val="20"/>
          <w:szCs w:val="20"/>
        </w:rPr>
      </w:pPr>
    </w:p>
    <w:p w14:paraId="0D1CF42E" w14:textId="77777777" w:rsidR="00D63ACE" w:rsidRDefault="00D63ACE" w:rsidP="0099359B">
      <w:pPr>
        <w:spacing w:after="0"/>
        <w:jc w:val="both"/>
        <w:rPr>
          <w:rFonts w:ascii="Verdana" w:hAnsi="Verdana"/>
          <w:b/>
          <w:sz w:val="20"/>
          <w:szCs w:val="20"/>
        </w:rPr>
      </w:pPr>
    </w:p>
    <w:p w14:paraId="2AD03286" w14:textId="77777777" w:rsidR="00D63ACE" w:rsidRDefault="00D63ACE" w:rsidP="0099359B">
      <w:pPr>
        <w:spacing w:after="0"/>
        <w:jc w:val="both"/>
        <w:rPr>
          <w:rFonts w:ascii="Verdana" w:hAnsi="Verdana"/>
          <w:b/>
          <w:sz w:val="20"/>
          <w:szCs w:val="20"/>
        </w:rPr>
      </w:pPr>
    </w:p>
    <w:p w14:paraId="2134C25F" w14:textId="5C9BC1AF" w:rsidR="00D63ACE" w:rsidRDefault="00D63ACE" w:rsidP="0099359B">
      <w:pPr>
        <w:spacing w:after="0"/>
        <w:jc w:val="both"/>
        <w:rPr>
          <w:rFonts w:ascii="Verdana" w:hAnsi="Verdana"/>
          <w:b/>
          <w:sz w:val="20"/>
          <w:szCs w:val="20"/>
        </w:rPr>
      </w:pPr>
    </w:p>
    <w:p w14:paraId="5E622E04" w14:textId="778C2851" w:rsidR="00180C40" w:rsidRDefault="00180C40" w:rsidP="0099359B">
      <w:pPr>
        <w:spacing w:after="0"/>
        <w:jc w:val="both"/>
        <w:rPr>
          <w:rFonts w:ascii="Verdana" w:hAnsi="Verdana"/>
          <w:b/>
          <w:sz w:val="20"/>
          <w:szCs w:val="20"/>
        </w:rPr>
      </w:pPr>
    </w:p>
    <w:p w14:paraId="6724432C" w14:textId="206B78A2" w:rsidR="00180C40" w:rsidRPr="006D0EA0" w:rsidRDefault="00180C40" w:rsidP="00180C40">
      <w:pPr>
        <w:spacing w:after="0"/>
        <w:ind w:left="360"/>
        <w:jc w:val="right"/>
        <w:rPr>
          <w:rFonts w:ascii="Verdana" w:hAnsi="Verdana" w:cs="Arial"/>
          <w:sz w:val="18"/>
          <w:szCs w:val="18"/>
        </w:rPr>
      </w:pPr>
      <w:r w:rsidRPr="006D0EA0">
        <w:rPr>
          <w:rFonts w:ascii="Verdana" w:hAnsi="Verdana" w:cs="Arial"/>
          <w:sz w:val="18"/>
          <w:szCs w:val="18"/>
        </w:rPr>
        <w:t xml:space="preserve">Postępowanie nr </w:t>
      </w:r>
      <w:r w:rsidRPr="006D0EA0">
        <w:rPr>
          <w:rFonts w:ascii="Verdana" w:hAnsi="Verdana" w:cs="Arial"/>
          <w:b/>
          <w:sz w:val="18"/>
          <w:szCs w:val="18"/>
        </w:rPr>
        <w:t>BZP.271</w:t>
      </w:r>
      <w:r w:rsidR="005D050D" w:rsidRPr="006D0EA0">
        <w:rPr>
          <w:rFonts w:ascii="Verdana" w:hAnsi="Verdana" w:cs="Arial"/>
          <w:b/>
          <w:sz w:val="18"/>
          <w:szCs w:val="18"/>
        </w:rPr>
        <w:t>0</w:t>
      </w:r>
      <w:r w:rsidRPr="006D0EA0">
        <w:rPr>
          <w:rFonts w:ascii="Verdana" w:hAnsi="Verdana" w:cs="Arial"/>
          <w:b/>
          <w:sz w:val="18"/>
          <w:szCs w:val="18"/>
        </w:rPr>
        <w:t>.</w:t>
      </w:r>
      <w:r w:rsidR="005D050D" w:rsidRPr="006D0EA0">
        <w:rPr>
          <w:rFonts w:ascii="Verdana" w:hAnsi="Verdana" w:cs="Arial"/>
          <w:b/>
          <w:sz w:val="18"/>
          <w:szCs w:val="18"/>
        </w:rPr>
        <w:t>4</w:t>
      </w:r>
      <w:r w:rsidRPr="006D0EA0">
        <w:rPr>
          <w:rFonts w:ascii="Verdana" w:hAnsi="Verdana" w:cs="Arial"/>
          <w:b/>
          <w:sz w:val="18"/>
          <w:szCs w:val="18"/>
        </w:rPr>
        <w:t>.202</w:t>
      </w:r>
      <w:r w:rsidR="006D0EA0" w:rsidRPr="006D0EA0">
        <w:rPr>
          <w:rFonts w:ascii="Verdana" w:hAnsi="Verdana" w:cs="Arial"/>
          <w:b/>
          <w:sz w:val="18"/>
          <w:szCs w:val="18"/>
        </w:rPr>
        <w:t>3</w:t>
      </w:r>
      <w:r w:rsidRPr="006D0EA0">
        <w:rPr>
          <w:rFonts w:ascii="Verdana" w:hAnsi="Verdana" w:cs="Arial"/>
          <w:b/>
          <w:sz w:val="18"/>
          <w:szCs w:val="18"/>
        </w:rPr>
        <w:t>.ECS</w:t>
      </w:r>
      <w:r w:rsidRPr="006D0EA0" w:rsidDel="00FD778B">
        <w:rPr>
          <w:rFonts w:ascii="Verdana" w:hAnsi="Verdana" w:cs="Arial"/>
          <w:sz w:val="18"/>
          <w:szCs w:val="18"/>
        </w:rPr>
        <w:t xml:space="preserve"> </w:t>
      </w:r>
    </w:p>
    <w:p w14:paraId="7531D5A2" w14:textId="77777777" w:rsidR="00180C40" w:rsidRPr="006D0EA0" w:rsidRDefault="00180C40" w:rsidP="00180C40">
      <w:pPr>
        <w:spacing w:after="0"/>
        <w:ind w:left="360"/>
        <w:jc w:val="right"/>
        <w:rPr>
          <w:rFonts w:ascii="Verdana" w:hAnsi="Verdana" w:cs="Arial"/>
          <w:i/>
          <w:sz w:val="18"/>
          <w:szCs w:val="18"/>
        </w:rPr>
      </w:pPr>
      <w:r w:rsidRPr="006D0EA0">
        <w:rPr>
          <w:rFonts w:ascii="Verdana" w:hAnsi="Verdana" w:cs="Arial"/>
          <w:b/>
          <w:sz w:val="18"/>
          <w:szCs w:val="18"/>
        </w:rPr>
        <w:t>Załącznik nr 6 do SWZ</w:t>
      </w:r>
    </w:p>
    <w:p w14:paraId="13DDA236" w14:textId="77777777" w:rsidR="00180C40" w:rsidRPr="00180C40" w:rsidRDefault="00180C40" w:rsidP="00180C40">
      <w:pPr>
        <w:spacing w:after="0"/>
        <w:jc w:val="center"/>
        <w:rPr>
          <w:rFonts w:ascii="Times New Roman" w:hAnsi="Times New Roman"/>
          <w:sz w:val="19"/>
          <w:szCs w:val="19"/>
        </w:rPr>
      </w:pPr>
    </w:p>
    <w:p w14:paraId="38A4BCEC" w14:textId="77777777" w:rsidR="00180C40" w:rsidRPr="00180C40" w:rsidRDefault="00180C40" w:rsidP="00180C40">
      <w:pPr>
        <w:keepNext/>
        <w:keepLines/>
        <w:pBdr>
          <w:top w:val="single" w:sz="4" w:space="1" w:color="auto"/>
          <w:left w:val="single" w:sz="4" w:space="4" w:color="auto"/>
          <w:bottom w:val="single" w:sz="4" w:space="1" w:color="auto"/>
          <w:right w:val="single" w:sz="4" w:space="4" w:color="auto"/>
        </w:pBdr>
        <w:shd w:val="clear" w:color="auto" w:fill="336699"/>
        <w:spacing w:after="0" w:line="360" w:lineRule="auto"/>
        <w:ind w:left="902" w:hanging="902"/>
        <w:jc w:val="center"/>
        <w:outlineLvl w:val="0"/>
        <w:rPr>
          <w:rFonts w:ascii="Verdana" w:hAnsi="Verdana" w:cs="Arial"/>
          <w:b/>
          <w:bCs/>
          <w:color w:val="FFFFFF"/>
          <w:sz w:val="20"/>
          <w:szCs w:val="28"/>
        </w:rPr>
      </w:pPr>
      <w:bookmarkStart w:id="45" w:name="_Toc82416216"/>
      <w:r w:rsidRPr="00180C40">
        <w:rPr>
          <w:rFonts w:ascii="Verdana" w:eastAsia="Calibri" w:hAnsi="Verdana" w:cs="Arial"/>
          <w:b/>
          <w:color w:val="FFFFFF"/>
          <w:sz w:val="20"/>
          <w:lang w:eastAsia="en-US"/>
        </w:rPr>
        <w:t xml:space="preserve">OŚWIADCZENIE WYKONAWCÓW WSPÓLNIE UBIEGAJĄCYCH SIĘ O UDZIELENIE ZAMÓWIENIA składane na podstawie art. 117 ust. 4 </w:t>
      </w:r>
      <w:bookmarkEnd w:id="45"/>
      <w:proofErr w:type="spellStart"/>
      <w:r w:rsidRPr="00180C40">
        <w:rPr>
          <w:rFonts w:ascii="Verdana" w:eastAsia="Calibri" w:hAnsi="Verdana" w:cs="Arial"/>
          <w:b/>
          <w:color w:val="FFFFFF"/>
          <w:sz w:val="20"/>
          <w:lang w:eastAsia="en-US"/>
        </w:rPr>
        <w:t>p.z.p</w:t>
      </w:r>
      <w:proofErr w:type="spellEnd"/>
      <w:r w:rsidRPr="00180C40">
        <w:rPr>
          <w:rFonts w:ascii="Verdana" w:eastAsia="Calibri" w:hAnsi="Verdana" w:cs="Arial"/>
          <w:b/>
          <w:color w:val="FFFFFF"/>
          <w:sz w:val="20"/>
          <w:lang w:eastAsia="en-US"/>
        </w:rPr>
        <w:t>.</w:t>
      </w:r>
    </w:p>
    <w:p w14:paraId="22F07244" w14:textId="77777777" w:rsidR="00180C40" w:rsidRPr="00180C40" w:rsidRDefault="00180C40" w:rsidP="00180C40">
      <w:pPr>
        <w:spacing w:after="0"/>
        <w:rPr>
          <w:rFonts w:ascii="Verdana" w:hAnsi="Verdana" w:cs="Arial"/>
          <w:b/>
          <w:sz w:val="20"/>
          <w:szCs w:val="20"/>
        </w:rPr>
      </w:pPr>
    </w:p>
    <w:p w14:paraId="7D5C6DF2"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1:</w:t>
      </w:r>
    </w:p>
    <w:p w14:paraId="5DF2D58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47F746C8"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634836"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FD62C7E"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2:</w:t>
      </w:r>
    </w:p>
    <w:p w14:paraId="76758E66"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6E4DAD7"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64AC2047"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3A5F2A25" w14:textId="77777777" w:rsidR="00180C40" w:rsidRPr="00180C40" w:rsidRDefault="00180C40" w:rsidP="00180C40">
      <w:pPr>
        <w:keepNext/>
        <w:spacing w:after="0" w:line="360" w:lineRule="auto"/>
        <w:jc w:val="both"/>
        <w:outlineLvl w:val="6"/>
        <w:rPr>
          <w:rFonts w:ascii="Verdana" w:hAnsi="Verdana" w:cs="Arial"/>
          <w:b/>
          <w:bCs/>
          <w:sz w:val="20"/>
          <w:szCs w:val="20"/>
        </w:rPr>
      </w:pPr>
      <w:r w:rsidRPr="00180C40">
        <w:rPr>
          <w:rFonts w:ascii="Verdana" w:hAnsi="Verdana" w:cs="Arial"/>
          <w:b/>
          <w:bCs/>
          <w:sz w:val="20"/>
          <w:szCs w:val="20"/>
        </w:rPr>
        <w:t>Wykonawca …:</w:t>
      </w:r>
    </w:p>
    <w:p w14:paraId="6FE0ABEC"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19307ED0" w14:textId="77777777" w:rsidR="00180C40" w:rsidRPr="00180C40" w:rsidRDefault="00180C40" w:rsidP="00180C40">
      <w:pPr>
        <w:spacing w:after="0" w:line="360" w:lineRule="auto"/>
        <w:ind w:right="-142"/>
        <w:rPr>
          <w:rFonts w:ascii="Verdana" w:hAnsi="Verdana" w:cs="Arial"/>
          <w:sz w:val="20"/>
          <w:szCs w:val="20"/>
        </w:rPr>
      </w:pPr>
      <w:r w:rsidRPr="00180C40">
        <w:rPr>
          <w:rFonts w:ascii="Verdana" w:hAnsi="Verdana" w:cs="Arial"/>
          <w:sz w:val="20"/>
          <w:szCs w:val="20"/>
        </w:rPr>
        <w:t>………………………………………………………………………………………………………………………………………………..</w:t>
      </w:r>
    </w:p>
    <w:p w14:paraId="747DB1A0" w14:textId="77777777" w:rsidR="00180C40" w:rsidRPr="00180C40" w:rsidRDefault="00180C40" w:rsidP="00180C40">
      <w:pPr>
        <w:spacing w:after="0" w:line="360" w:lineRule="auto"/>
        <w:jc w:val="center"/>
        <w:rPr>
          <w:rFonts w:ascii="Verdana" w:hAnsi="Verdana"/>
          <w:i/>
          <w:sz w:val="16"/>
          <w:szCs w:val="20"/>
        </w:rPr>
      </w:pPr>
      <w:r w:rsidRPr="00180C40">
        <w:rPr>
          <w:rFonts w:ascii="Verdana" w:hAnsi="Verdana"/>
          <w:i/>
          <w:sz w:val="16"/>
          <w:szCs w:val="20"/>
        </w:rPr>
        <w:t>(pełna nazwa i adres)</w:t>
      </w:r>
    </w:p>
    <w:p w14:paraId="15142C95" w14:textId="77777777" w:rsidR="00180C40" w:rsidRPr="00180C40" w:rsidRDefault="00180C40" w:rsidP="00180C40">
      <w:pPr>
        <w:spacing w:after="0" w:line="360" w:lineRule="auto"/>
        <w:jc w:val="center"/>
        <w:rPr>
          <w:rFonts w:ascii="Verdana" w:hAnsi="Verdana"/>
          <w:i/>
          <w:sz w:val="16"/>
          <w:szCs w:val="20"/>
        </w:rPr>
      </w:pPr>
    </w:p>
    <w:p w14:paraId="41FF0182" w14:textId="77777777" w:rsidR="00180C40" w:rsidRPr="00180C40" w:rsidRDefault="00180C40" w:rsidP="00180C40">
      <w:pPr>
        <w:spacing w:after="0" w:line="360" w:lineRule="auto"/>
        <w:rPr>
          <w:rFonts w:ascii="Verdana" w:hAnsi="Verdana" w:cs="Arial"/>
          <w:sz w:val="20"/>
          <w:szCs w:val="20"/>
        </w:rPr>
      </w:pPr>
      <w:r w:rsidRPr="00180C40">
        <w:rPr>
          <w:rFonts w:ascii="Verdana" w:hAnsi="Verdana" w:cs="Arial"/>
          <w:sz w:val="20"/>
          <w:szCs w:val="20"/>
        </w:rPr>
        <w:t>Na potrzeby postępowania o udzielenie zamówienia publicznego pn.:</w:t>
      </w:r>
    </w:p>
    <w:p w14:paraId="14C7F9F9" w14:textId="77777777" w:rsidR="00014C15" w:rsidRPr="00014C15" w:rsidRDefault="00014C15" w:rsidP="00014C15">
      <w:pPr>
        <w:spacing w:after="0"/>
        <w:jc w:val="both"/>
        <w:rPr>
          <w:rFonts w:ascii="Verdana" w:hAnsi="Verdana" w:cs="Arial"/>
          <w:sz w:val="18"/>
          <w:szCs w:val="18"/>
        </w:rPr>
      </w:pPr>
      <w:r w:rsidRPr="00014C15">
        <w:rPr>
          <w:rFonts w:ascii="Verdana" w:hAnsi="Verdana" w:cs="Arial"/>
          <w:sz w:val="18"/>
          <w:szCs w:val="18"/>
        </w:rPr>
        <w:t>„</w:t>
      </w:r>
      <w:r w:rsidRPr="00014C15">
        <w:rPr>
          <w:rFonts w:ascii="Verdana" w:hAnsi="Verdana" w:cs="Arial"/>
          <w:b/>
          <w:bCs/>
          <w:sz w:val="18"/>
          <w:szCs w:val="18"/>
        </w:rPr>
        <w:t>Sukcesywna</w:t>
      </w:r>
      <w:r w:rsidRPr="00014C15">
        <w:rPr>
          <w:rFonts w:ascii="Verdana" w:hAnsi="Verdana" w:cs="Arial"/>
          <w:sz w:val="18"/>
          <w:szCs w:val="18"/>
        </w:rPr>
        <w:t xml:space="preserve"> </w:t>
      </w:r>
      <w:r w:rsidRPr="00014C15">
        <w:rPr>
          <w:rFonts w:ascii="Verdana" w:hAnsi="Verdana" w:cs="Arial"/>
          <w:b/>
          <w:sz w:val="18"/>
          <w:szCs w:val="18"/>
        </w:rPr>
        <w:t xml:space="preserve">dostawa do Instytutu Astronomicznego Wydziału Fizyki i Astronomii Uniwersytetu Wrocławskiego oleju opałowego spełniającego normę PN-C-96024:2020-12 .” </w:t>
      </w:r>
    </w:p>
    <w:p w14:paraId="14A93BA3" w14:textId="77777777" w:rsidR="00180C40" w:rsidRPr="00180C40" w:rsidRDefault="00180C40" w:rsidP="00BB3BD7">
      <w:pPr>
        <w:spacing w:after="0"/>
        <w:rPr>
          <w:rFonts w:ascii="Verdana" w:hAnsi="Verdana" w:cs="Arial"/>
          <w:sz w:val="20"/>
          <w:szCs w:val="20"/>
        </w:rPr>
      </w:pPr>
    </w:p>
    <w:p w14:paraId="2B44EEC8" w14:textId="56266742" w:rsidR="00180C40" w:rsidRPr="00180C40" w:rsidRDefault="00180C40" w:rsidP="00BB3BD7">
      <w:pPr>
        <w:spacing w:after="0" w:line="360" w:lineRule="auto"/>
        <w:rPr>
          <w:rFonts w:ascii="Verdana" w:hAnsi="Verdana"/>
          <w:sz w:val="20"/>
          <w:szCs w:val="20"/>
        </w:rPr>
      </w:pPr>
      <w:r w:rsidRPr="00180C40">
        <w:rPr>
          <w:rFonts w:ascii="Verdana" w:hAnsi="Verdana"/>
          <w:sz w:val="20"/>
          <w:szCs w:val="20"/>
        </w:rPr>
        <w:t>niniejszym oświadczam/y, że:</w:t>
      </w:r>
    </w:p>
    <w:p w14:paraId="0E893804" w14:textId="77777777" w:rsidR="00180C40" w:rsidRPr="00180C40" w:rsidRDefault="00180C40" w:rsidP="00FA6607">
      <w:pPr>
        <w:numPr>
          <w:ilvl w:val="0"/>
          <w:numId w:val="37"/>
        </w:numPr>
        <w:spacing w:after="0" w:line="360" w:lineRule="auto"/>
        <w:ind w:left="112"/>
        <w:rPr>
          <w:rFonts w:ascii="Verdana" w:hAnsi="Verdana"/>
          <w:sz w:val="20"/>
          <w:szCs w:val="20"/>
        </w:rPr>
      </w:pPr>
      <w:r w:rsidRPr="00180C40">
        <w:rPr>
          <w:rFonts w:ascii="Verdana" w:hAnsi="Verdana"/>
          <w:sz w:val="20"/>
          <w:szCs w:val="20"/>
        </w:rPr>
        <w:t>Usługi zostaną wykonane w następujący sposób:</w:t>
      </w:r>
    </w:p>
    <w:tbl>
      <w:tblPr>
        <w:tblStyle w:val="Tabela-Siatka1"/>
        <w:tblW w:w="9351" w:type="dxa"/>
        <w:tblLook w:val="04A0" w:firstRow="1" w:lastRow="0" w:firstColumn="1" w:lastColumn="0" w:noHBand="0" w:noVBand="1"/>
      </w:tblPr>
      <w:tblGrid>
        <w:gridCol w:w="3539"/>
        <w:gridCol w:w="5812"/>
      </w:tblGrid>
      <w:tr w:rsidR="00180C40" w:rsidRPr="00180C40" w14:paraId="3FBA8234" w14:textId="77777777" w:rsidTr="00180C40">
        <w:tc>
          <w:tcPr>
            <w:tcW w:w="3539" w:type="dxa"/>
            <w:shd w:val="clear" w:color="auto" w:fill="E7E6E6"/>
            <w:vAlign w:val="center"/>
          </w:tcPr>
          <w:p w14:paraId="41369E43"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Nazwa Wykonawcy</w:t>
            </w:r>
          </w:p>
        </w:tc>
        <w:tc>
          <w:tcPr>
            <w:tcW w:w="5812" w:type="dxa"/>
            <w:shd w:val="clear" w:color="auto" w:fill="E7E6E6"/>
            <w:vAlign w:val="center"/>
          </w:tcPr>
          <w:p w14:paraId="67623BA4" w14:textId="77777777" w:rsidR="00180C40" w:rsidRPr="00180C40" w:rsidRDefault="00180C40" w:rsidP="00180C40">
            <w:pPr>
              <w:spacing w:after="0"/>
              <w:jc w:val="center"/>
              <w:rPr>
                <w:rFonts w:ascii="Verdana" w:hAnsi="Verdana"/>
                <w:b/>
                <w:bCs/>
                <w:sz w:val="20"/>
                <w:szCs w:val="20"/>
              </w:rPr>
            </w:pPr>
            <w:r w:rsidRPr="00180C40">
              <w:rPr>
                <w:rFonts w:ascii="Verdana" w:hAnsi="Verdana"/>
                <w:b/>
                <w:bCs/>
                <w:sz w:val="20"/>
                <w:szCs w:val="20"/>
              </w:rPr>
              <w:t>Usługi, które będą wykonywane przez Wykonawcę</w:t>
            </w:r>
          </w:p>
          <w:p w14:paraId="3E96F179" w14:textId="77777777" w:rsidR="00180C40" w:rsidRPr="00180C40" w:rsidRDefault="00180C40" w:rsidP="00180C40">
            <w:pPr>
              <w:spacing w:after="0"/>
              <w:jc w:val="center"/>
              <w:rPr>
                <w:rFonts w:ascii="Verdana" w:hAnsi="Verdana"/>
                <w:bCs/>
                <w:sz w:val="20"/>
                <w:szCs w:val="20"/>
              </w:rPr>
            </w:pPr>
            <w:r w:rsidRPr="00180C40">
              <w:rPr>
                <w:rFonts w:ascii="Verdana" w:hAnsi="Verdana"/>
                <w:bCs/>
                <w:sz w:val="18"/>
                <w:szCs w:val="20"/>
              </w:rPr>
              <w:t>(określenie czynności wykonywanych przez Wykonawcę)</w:t>
            </w:r>
          </w:p>
        </w:tc>
      </w:tr>
      <w:tr w:rsidR="00180C40" w:rsidRPr="00180C40" w14:paraId="7D99B5D0" w14:textId="77777777" w:rsidTr="003C27A9">
        <w:trPr>
          <w:trHeight w:val="454"/>
        </w:trPr>
        <w:tc>
          <w:tcPr>
            <w:tcW w:w="3539" w:type="dxa"/>
          </w:tcPr>
          <w:p w14:paraId="7121D729" w14:textId="77777777" w:rsidR="00180C40" w:rsidRPr="00180C40" w:rsidRDefault="00180C40" w:rsidP="00180C40">
            <w:pPr>
              <w:spacing w:after="0" w:line="360" w:lineRule="auto"/>
              <w:jc w:val="center"/>
              <w:rPr>
                <w:rFonts w:ascii="Verdana" w:hAnsi="Verdana"/>
                <w:sz w:val="20"/>
                <w:szCs w:val="20"/>
              </w:rPr>
            </w:pPr>
          </w:p>
        </w:tc>
        <w:tc>
          <w:tcPr>
            <w:tcW w:w="5812" w:type="dxa"/>
          </w:tcPr>
          <w:p w14:paraId="3A482AAB" w14:textId="77777777" w:rsidR="00180C40" w:rsidRPr="00180C40" w:rsidRDefault="00180C40" w:rsidP="00180C40">
            <w:pPr>
              <w:spacing w:after="0" w:line="360" w:lineRule="auto"/>
              <w:jc w:val="center"/>
              <w:rPr>
                <w:rFonts w:ascii="Verdana" w:hAnsi="Verdana"/>
                <w:sz w:val="20"/>
                <w:szCs w:val="20"/>
              </w:rPr>
            </w:pPr>
          </w:p>
        </w:tc>
      </w:tr>
      <w:tr w:rsidR="00180C40" w:rsidRPr="00180C40" w14:paraId="4A5666C7" w14:textId="77777777" w:rsidTr="003C27A9">
        <w:trPr>
          <w:trHeight w:val="454"/>
        </w:trPr>
        <w:tc>
          <w:tcPr>
            <w:tcW w:w="3539" w:type="dxa"/>
          </w:tcPr>
          <w:p w14:paraId="0CE0E8A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2B49D3FD"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AB6B69B" w14:textId="77777777" w:rsidTr="003C27A9">
        <w:trPr>
          <w:trHeight w:val="454"/>
        </w:trPr>
        <w:tc>
          <w:tcPr>
            <w:tcW w:w="3539" w:type="dxa"/>
          </w:tcPr>
          <w:p w14:paraId="6FB1C046" w14:textId="77777777" w:rsidR="00180C40" w:rsidRPr="00180C40" w:rsidRDefault="00180C40" w:rsidP="00180C40">
            <w:pPr>
              <w:spacing w:after="0" w:line="360" w:lineRule="auto"/>
              <w:jc w:val="center"/>
              <w:rPr>
                <w:rFonts w:ascii="Verdana" w:hAnsi="Verdana"/>
                <w:sz w:val="20"/>
                <w:szCs w:val="20"/>
              </w:rPr>
            </w:pPr>
          </w:p>
        </w:tc>
        <w:tc>
          <w:tcPr>
            <w:tcW w:w="5812" w:type="dxa"/>
          </w:tcPr>
          <w:p w14:paraId="112A316C" w14:textId="77777777" w:rsidR="00180C40" w:rsidRPr="00180C40" w:rsidRDefault="00180C40" w:rsidP="00180C40">
            <w:pPr>
              <w:spacing w:after="0" w:line="360" w:lineRule="auto"/>
              <w:jc w:val="center"/>
              <w:rPr>
                <w:rFonts w:ascii="Verdana" w:hAnsi="Verdana"/>
                <w:sz w:val="20"/>
                <w:szCs w:val="20"/>
              </w:rPr>
            </w:pPr>
          </w:p>
        </w:tc>
      </w:tr>
      <w:tr w:rsidR="00180C40" w:rsidRPr="00180C40" w14:paraId="1F73ACE3" w14:textId="77777777" w:rsidTr="003C27A9">
        <w:trPr>
          <w:trHeight w:val="454"/>
        </w:trPr>
        <w:tc>
          <w:tcPr>
            <w:tcW w:w="3539" w:type="dxa"/>
          </w:tcPr>
          <w:p w14:paraId="6E881EE3" w14:textId="77777777" w:rsidR="00180C40" w:rsidRPr="00180C40" w:rsidRDefault="00180C40" w:rsidP="00180C40">
            <w:pPr>
              <w:spacing w:after="0" w:line="360" w:lineRule="auto"/>
              <w:jc w:val="center"/>
              <w:rPr>
                <w:rFonts w:ascii="Verdana" w:hAnsi="Verdana"/>
                <w:sz w:val="20"/>
                <w:szCs w:val="20"/>
              </w:rPr>
            </w:pPr>
          </w:p>
        </w:tc>
        <w:tc>
          <w:tcPr>
            <w:tcW w:w="5812" w:type="dxa"/>
          </w:tcPr>
          <w:p w14:paraId="7715EEB6" w14:textId="77777777" w:rsidR="00180C40" w:rsidRPr="00180C40" w:rsidRDefault="00180C40" w:rsidP="00180C40">
            <w:pPr>
              <w:spacing w:after="0" w:line="360" w:lineRule="auto"/>
              <w:jc w:val="center"/>
              <w:rPr>
                <w:rFonts w:ascii="Verdana" w:hAnsi="Verdana"/>
                <w:sz w:val="20"/>
                <w:szCs w:val="20"/>
              </w:rPr>
            </w:pPr>
          </w:p>
        </w:tc>
      </w:tr>
    </w:tbl>
    <w:p w14:paraId="33BC422E" w14:textId="77777777" w:rsidR="00180C40" w:rsidRPr="00180C40" w:rsidRDefault="00180C40" w:rsidP="00180C40">
      <w:pPr>
        <w:spacing w:after="0" w:line="360" w:lineRule="auto"/>
        <w:rPr>
          <w:rFonts w:ascii="Verdana" w:hAnsi="Verdana"/>
          <w:sz w:val="20"/>
          <w:szCs w:val="20"/>
        </w:rPr>
      </w:pPr>
    </w:p>
    <w:p w14:paraId="58439DA6" w14:textId="77777777" w:rsidR="00180C40" w:rsidRPr="00180C40" w:rsidRDefault="00180C40" w:rsidP="00180C40">
      <w:pPr>
        <w:spacing w:after="0" w:line="360" w:lineRule="auto"/>
        <w:rPr>
          <w:rFonts w:ascii="Verdana" w:hAnsi="Verdana"/>
          <w:sz w:val="20"/>
          <w:szCs w:val="20"/>
        </w:rPr>
      </w:pPr>
    </w:p>
    <w:p w14:paraId="3503D953" w14:textId="77777777" w:rsidR="00180C40" w:rsidRP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musi być opatrzone przez osobę lub osoby uprawnione do reprezentowania Wykonawcy kwalifikowanym podpisem elektronicznym, podpisem zaufanym lub podpisem osobistym</w:t>
      </w:r>
      <w:r w:rsidRPr="00180C40">
        <w:rPr>
          <w:rFonts w:ascii="Verdana" w:eastAsia="Calibri" w:hAnsi="Verdana" w:cs="Arial"/>
          <w:b/>
          <w:sz w:val="20"/>
          <w:szCs w:val="20"/>
          <w:lang w:eastAsia="en-US"/>
        </w:rPr>
        <w:t xml:space="preserve"> zdefiniowanym w art. 2 ust. 1 pkt 9 ustawy z 6 sierpnia 2010 r. o dowodach osobistych </w:t>
      </w:r>
      <w:r w:rsidRPr="00180C40">
        <w:rPr>
          <w:rFonts w:ascii="Verdana" w:eastAsia="Calibri" w:hAnsi="Verdana"/>
          <w:b/>
          <w:sz w:val="20"/>
          <w:szCs w:val="20"/>
          <w:lang w:eastAsia="en-US"/>
        </w:rPr>
        <w:t>(Dz. U. z 2021r. poz. 816 z </w:t>
      </w:r>
      <w:proofErr w:type="spellStart"/>
      <w:r w:rsidRPr="00180C40">
        <w:rPr>
          <w:rFonts w:ascii="Verdana" w:eastAsia="Calibri" w:hAnsi="Verdana"/>
          <w:b/>
          <w:sz w:val="20"/>
          <w:szCs w:val="20"/>
          <w:lang w:eastAsia="en-US"/>
        </w:rPr>
        <w:t>późn</w:t>
      </w:r>
      <w:proofErr w:type="spellEnd"/>
      <w:r w:rsidRPr="00180C40">
        <w:rPr>
          <w:rFonts w:ascii="Verdana" w:eastAsia="Calibri" w:hAnsi="Verdana"/>
          <w:b/>
          <w:sz w:val="20"/>
          <w:szCs w:val="20"/>
          <w:lang w:eastAsia="en-US"/>
        </w:rPr>
        <w:t>. zm.).</w:t>
      </w:r>
    </w:p>
    <w:p w14:paraId="6FB50DD5" w14:textId="7364B935" w:rsidR="00180C40" w:rsidRDefault="00180C40" w:rsidP="00180C40">
      <w:pPr>
        <w:spacing w:after="0"/>
        <w:jc w:val="both"/>
        <w:rPr>
          <w:rFonts w:ascii="Verdana" w:eastAsia="Calibri" w:hAnsi="Verdana"/>
          <w:b/>
          <w:sz w:val="20"/>
          <w:szCs w:val="20"/>
          <w:lang w:eastAsia="en-US"/>
        </w:rPr>
      </w:pPr>
      <w:r w:rsidRPr="00180C40">
        <w:rPr>
          <w:rFonts w:ascii="Verdana" w:eastAsia="Calibri" w:hAnsi="Verdana"/>
          <w:b/>
          <w:sz w:val="20"/>
          <w:szCs w:val="20"/>
          <w:lang w:eastAsia="en-US"/>
        </w:rPr>
        <w:t>Oświadczenie należy złożyć wraz z ofertą tylko w przypadku wykonawców wspólnie ubiegających się o udzielenie zamówienia.</w:t>
      </w:r>
    </w:p>
    <w:p w14:paraId="7A2222B5" w14:textId="0A9A6EB8" w:rsidR="001C7728" w:rsidRDefault="001C7728" w:rsidP="00180C40">
      <w:pPr>
        <w:spacing w:after="0"/>
        <w:jc w:val="both"/>
        <w:rPr>
          <w:rFonts w:ascii="Verdana" w:eastAsia="Calibri" w:hAnsi="Verdana"/>
          <w:b/>
          <w:sz w:val="20"/>
          <w:szCs w:val="20"/>
          <w:lang w:eastAsia="en-US"/>
        </w:rPr>
      </w:pPr>
    </w:p>
    <w:p w14:paraId="61965126" w14:textId="5EB40382" w:rsidR="001C7728" w:rsidRDefault="001C7728" w:rsidP="00180C40">
      <w:pPr>
        <w:spacing w:after="0"/>
        <w:jc w:val="both"/>
        <w:rPr>
          <w:rFonts w:ascii="Verdana" w:eastAsia="Calibri" w:hAnsi="Verdana"/>
          <w:b/>
          <w:sz w:val="20"/>
          <w:szCs w:val="20"/>
          <w:lang w:eastAsia="en-US"/>
        </w:rPr>
      </w:pPr>
    </w:p>
    <w:p w14:paraId="3AF770DD" w14:textId="41B19192" w:rsidR="001C7728" w:rsidRDefault="001C7728" w:rsidP="00180C40">
      <w:pPr>
        <w:spacing w:after="0"/>
        <w:jc w:val="both"/>
        <w:rPr>
          <w:rFonts w:ascii="Verdana" w:eastAsia="Calibri" w:hAnsi="Verdana"/>
          <w:b/>
          <w:sz w:val="20"/>
          <w:szCs w:val="20"/>
          <w:lang w:eastAsia="en-US"/>
        </w:rPr>
      </w:pPr>
    </w:p>
    <w:p w14:paraId="4B10EC72" w14:textId="1DF95980" w:rsidR="001C7728" w:rsidRDefault="001C7728" w:rsidP="001C7728">
      <w:pPr>
        <w:autoSpaceDE w:val="0"/>
        <w:spacing w:before="60" w:after="60" w:line="360" w:lineRule="auto"/>
        <w:jc w:val="both"/>
        <w:rPr>
          <w:rFonts w:ascii="Verdana" w:hAnsi="Verdana"/>
          <w:b/>
          <w:i/>
          <w:sz w:val="20"/>
          <w:szCs w:val="20"/>
        </w:rPr>
      </w:pPr>
    </w:p>
    <w:p w14:paraId="01EB3BC6" w14:textId="77777777" w:rsidR="00566489" w:rsidRPr="001C7728" w:rsidRDefault="00566489" w:rsidP="001C7728">
      <w:pPr>
        <w:autoSpaceDE w:val="0"/>
        <w:spacing w:before="60" w:after="60" w:line="360" w:lineRule="auto"/>
        <w:jc w:val="both"/>
        <w:rPr>
          <w:rFonts w:ascii="Verdana" w:hAnsi="Verdana"/>
          <w:b/>
          <w:i/>
          <w:sz w:val="20"/>
          <w:szCs w:val="20"/>
        </w:rPr>
      </w:pPr>
    </w:p>
    <w:sectPr w:rsidR="00566489" w:rsidRPr="001C7728"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2" w15:restartNumberingAfterBreak="0">
    <w:nsid w:val="22320F9B"/>
    <w:multiLevelType w:val="hybridMultilevel"/>
    <w:tmpl w:val="CA3C0C44"/>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3C668B04">
      <w:start w:val="60"/>
      <w:numFmt w:val="decimal"/>
      <w:lvlText w:val="%9"/>
      <w:lvlJc w:val="left"/>
      <w:pPr>
        <w:ind w:left="6300" w:hanging="360"/>
      </w:pPr>
      <w:rPr>
        <w:rFonts w:hint="default"/>
        <w:b/>
      </w:rPr>
    </w:lvl>
  </w:abstractNum>
  <w:abstractNum w:abstractNumId="13"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4"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9DD324E"/>
    <w:multiLevelType w:val="hybridMultilevel"/>
    <w:tmpl w:val="7DC0C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BFF176B"/>
    <w:multiLevelType w:val="hybridMultilevel"/>
    <w:tmpl w:val="E92AA6A2"/>
    <w:lvl w:ilvl="0" w:tplc="0FAEE870">
      <w:start w:val="7"/>
      <w:numFmt w:val="decimal"/>
      <w:lvlText w:val="%1."/>
      <w:lvlJc w:val="left"/>
      <w:pPr>
        <w:ind w:left="360" w:hanging="360"/>
      </w:pPr>
      <w:rPr>
        <w:rFonts w:cs="Times New Roman"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22242BC"/>
    <w:multiLevelType w:val="multilevel"/>
    <w:tmpl w:val="6E3C53A4"/>
    <w:lvl w:ilvl="0">
      <w:start w:val="8"/>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C32E9C"/>
    <w:multiLevelType w:val="hybridMultilevel"/>
    <w:tmpl w:val="71C640EA"/>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9F305D7E">
      <w:start w:val="1"/>
      <w:numFmt w:val="upperRoman"/>
      <w:lvlText w:val="%3."/>
      <w:lvlJc w:val="right"/>
      <w:pPr>
        <w:tabs>
          <w:tab w:val="num" w:pos="180"/>
        </w:tabs>
        <w:ind w:left="180" w:hanging="180"/>
      </w:pPr>
      <w:rPr>
        <w:rFonts w:ascii="Verdana" w:hAnsi="Verdana" w:cs="Times New Roman" w:hint="default"/>
        <w:b w:val="0"/>
        <w:bCs w:val="0"/>
        <w:i w:val="0"/>
        <w:color w:val="000000" w:themeColor="text1"/>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9075B85"/>
    <w:multiLevelType w:val="hybridMultilevel"/>
    <w:tmpl w:val="FFA28528"/>
    <w:lvl w:ilvl="0" w:tplc="903CDD1E">
      <w:start w:val="1"/>
      <w:numFmt w:val="upperRoman"/>
      <w:lvlText w:val="%1."/>
      <w:lvlJc w:val="left"/>
      <w:pPr>
        <w:ind w:left="1080" w:hanging="720"/>
      </w:pPr>
      <w:rPr>
        <w:rFonts w:hint="default"/>
        <w:color w:val="FFFFFF" w:themeColor="background1"/>
      </w:rPr>
    </w:lvl>
    <w:lvl w:ilvl="1" w:tplc="E52C6274">
      <w:start w:val="100"/>
      <w:numFmt w:val="decimal"/>
      <w:lvlText w:val="%2"/>
      <w:lvlJc w:val="left"/>
      <w:pPr>
        <w:ind w:left="1485" w:hanging="405"/>
      </w:pPr>
      <w:rPr>
        <w:rFonts w:hint="default"/>
        <w:b/>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FA01B9"/>
    <w:multiLevelType w:val="multilevel"/>
    <w:tmpl w:val="7CE623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CCC3ED7"/>
    <w:multiLevelType w:val="multilevel"/>
    <w:tmpl w:val="0ED6AD4C"/>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211"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3"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6"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0"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56"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0"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2" w15:restartNumberingAfterBreak="0">
    <w:nsid w:val="7E8169E8"/>
    <w:multiLevelType w:val="multilevel"/>
    <w:tmpl w:val="D9A65C4C"/>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color w:val="auto"/>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61"/>
  </w:num>
  <w:num w:numId="2" w16cid:durableId="414128968">
    <w:abstractNumId w:val="48"/>
  </w:num>
  <w:num w:numId="3" w16cid:durableId="1228303948">
    <w:abstractNumId w:val="12"/>
  </w:num>
  <w:num w:numId="4" w16cid:durableId="1198857232">
    <w:abstractNumId w:val="54"/>
  </w:num>
  <w:num w:numId="5" w16cid:durableId="1654991103">
    <w:abstractNumId w:val="32"/>
  </w:num>
  <w:num w:numId="6" w16cid:durableId="1551763846">
    <w:abstractNumId w:val="31"/>
  </w:num>
  <w:num w:numId="7" w16cid:durableId="445394406">
    <w:abstractNumId w:val="36"/>
  </w:num>
  <w:num w:numId="8" w16cid:durableId="692152573">
    <w:abstractNumId w:val="49"/>
  </w:num>
  <w:num w:numId="9" w16cid:durableId="1784228420">
    <w:abstractNumId w:val="16"/>
  </w:num>
  <w:num w:numId="10" w16cid:durableId="869489418">
    <w:abstractNumId w:val="7"/>
  </w:num>
  <w:num w:numId="11" w16cid:durableId="1132360099">
    <w:abstractNumId w:val="3"/>
  </w:num>
  <w:num w:numId="12" w16cid:durableId="1561942877">
    <w:abstractNumId w:val="5"/>
  </w:num>
  <w:num w:numId="13" w16cid:durableId="968511908">
    <w:abstractNumId w:val="51"/>
  </w:num>
  <w:num w:numId="14" w16cid:durableId="1710104461">
    <w:abstractNumId w:val="6"/>
  </w:num>
  <w:num w:numId="15" w16cid:durableId="1432553233">
    <w:abstractNumId w:val="15"/>
  </w:num>
  <w:num w:numId="16" w16cid:durableId="1389380548">
    <w:abstractNumId w:val="1"/>
  </w:num>
  <w:num w:numId="17" w16cid:durableId="683094430">
    <w:abstractNumId w:val="19"/>
  </w:num>
  <w:num w:numId="18" w16cid:durableId="1571307887">
    <w:abstractNumId w:val="46"/>
  </w:num>
  <w:num w:numId="19" w16cid:durableId="1211041548">
    <w:abstractNumId w:val="43"/>
  </w:num>
  <w:num w:numId="20" w16cid:durableId="305622958">
    <w:abstractNumId w:val="10"/>
  </w:num>
  <w:num w:numId="21" w16cid:durableId="684357842">
    <w:abstractNumId w:val="35"/>
  </w:num>
  <w:num w:numId="22" w16cid:durableId="92406282">
    <w:abstractNumId w:val="33"/>
  </w:num>
  <w:num w:numId="23" w16cid:durableId="751395981">
    <w:abstractNumId w:val="25"/>
  </w:num>
  <w:num w:numId="24" w16cid:durableId="996959558">
    <w:abstractNumId w:val="45"/>
  </w:num>
  <w:num w:numId="25" w16cid:durableId="561789208">
    <w:abstractNumId w:val="28"/>
  </w:num>
  <w:num w:numId="26" w16cid:durableId="969240445">
    <w:abstractNumId w:val="62"/>
  </w:num>
  <w:num w:numId="27" w16cid:durableId="1415198993">
    <w:abstractNumId w:val="38"/>
  </w:num>
  <w:num w:numId="28" w16cid:durableId="960183746">
    <w:abstractNumId w:val="34"/>
  </w:num>
  <w:num w:numId="29" w16cid:durableId="996809299">
    <w:abstractNumId w:val="17"/>
  </w:num>
  <w:num w:numId="30" w16cid:durableId="29306890">
    <w:abstractNumId w:val="21"/>
  </w:num>
  <w:num w:numId="31" w16cid:durableId="219361647">
    <w:abstractNumId w:val="26"/>
  </w:num>
  <w:num w:numId="32" w16cid:durableId="1936936145">
    <w:abstractNumId w:val="44"/>
  </w:num>
  <w:num w:numId="33" w16cid:durableId="961882860">
    <w:abstractNumId w:val="40"/>
  </w:num>
  <w:num w:numId="34" w16cid:durableId="618950903">
    <w:abstractNumId w:val="47"/>
  </w:num>
  <w:num w:numId="35" w16cid:durableId="760761189">
    <w:abstractNumId w:val="60"/>
  </w:num>
  <w:num w:numId="36" w16cid:durableId="1252541476">
    <w:abstractNumId w:val="23"/>
  </w:num>
  <w:num w:numId="37" w16cid:durableId="1644042814">
    <w:abstractNumId w:val="14"/>
  </w:num>
  <w:num w:numId="38" w16cid:durableId="6844840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794372">
    <w:abstractNumId w:val="4"/>
  </w:num>
  <w:num w:numId="40" w16cid:durableId="1493060288">
    <w:abstractNumId w:val="27"/>
  </w:num>
  <w:num w:numId="41" w16cid:durableId="1841775279">
    <w:abstractNumId w:val="57"/>
  </w:num>
  <w:num w:numId="42" w16cid:durableId="1987391360">
    <w:abstractNumId w:val="52"/>
  </w:num>
  <w:num w:numId="43" w16cid:durableId="1784811897">
    <w:abstractNumId w:val="58"/>
  </w:num>
  <w:num w:numId="44" w16cid:durableId="2103602357">
    <w:abstractNumId w:val="56"/>
  </w:num>
  <w:num w:numId="45" w16cid:durableId="733695425">
    <w:abstractNumId w:val="30"/>
  </w:num>
  <w:num w:numId="46" w16cid:durableId="1077360655">
    <w:abstractNumId w:val="22"/>
  </w:num>
  <w:num w:numId="47" w16cid:durableId="1753743727">
    <w:abstractNumId w:val="59"/>
  </w:num>
  <w:num w:numId="48" w16cid:durableId="1188564160">
    <w:abstractNumId w:val="13"/>
  </w:num>
  <w:num w:numId="49" w16cid:durableId="1224367247">
    <w:abstractNumId w:val="41"/>
  </w:num>
  <w:num w:numId="50" w16cid:durableId="911743658">
    <w:abstractNumId w:val="2"/>
  </w:num>
  <w:num w:numId="51" w16cid:durableId="2004820458">
    <w:abstractNumId w:val="53"/>
  </w:num>
  <w:num w:numId="52" w16cid:durableId="1898004934">
    <w:abstractNumId w:val="39"/>
  </w:num>
  <w:num w:numId="53" w16cid:durableId="875000542">
    <w:abstractNumId w:val="50"/>
  </w:num>
  <w:num w:numId="54" w16cid:durableId="1650135481">
    <w:abstractNumId w:val="24"/>
  </w:num>
  <w:num w:numId="55" w16cid:durableId="1975865986">
    <w:abstractNumId w:val="9"/>
  </w:num>
  <w:num w:numId="56" w16cid:durableId="493188079">
    <w:abstractNumId w:val="11"/>
  </w:num>
  <w:num w:numId="57" w16cid:durableId="1459565579">
    <w:abstractNumId w:val="55"/>
  </w:num>
  <w:num w:numId="58" w16cid:durableId="1182235415">
    <w:abstractNumId w:val="37"/>
  </w:num>
  <w:num w:numId="59" w16cid:durableId="1648125348">
    <w:abstractNumId w:val="18"/>
  </w:num>
  <w:num w:numId="60" w16cid:durableId="658078662">
    <w:abstractNumId w:val="8"/>
  </w:num>
  <w:num w:numId="61" w16cid:durableId="931284130">
    <w:abstractNumId w:val="20"/>
  </w:num>
  <w:num w:numId="62" w16cid:durableId="193142601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7BE"/>
    <w:rsid w:val="00001910"/>
    <w:rsid w:val="00001948"/>
    <w:rsid w:val="000019F9"/>
    <w:rsid w:val="00001E72"/>
    <w:rsid w:val="0000210F"/>
    <w:rsid w:val="00002311"/>
    <w:rsid w:val="0000242B"/>
    <w:rsid w:val="0000265F"/>
    <w:rsid w:val="00002A95"/>
    <w:rsid w:val="00002AD2"/>
    <w:rsid w:val="00002E82"/>
    <w:rsid w:val="00003100"/>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AD"/>
    <w:rsid w:val="00014092"/>
    <w:rsid w:val="000141C4"/>
    <w:rsid w:val="0001429B"/>
    <w:rsid w:val="0001462B"/>
    <w:rsid w:val="00014A11"/>
    <w:rsid w:val="00014A31"/>
    <w:rsid w:val="00014B53"/>
    <w:rsid w:val="00014C15"/>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492"/>
    <w:rsid w:val="00020AC3"/>
    <w:rsid w:val="00020B73"/>
    <w:rsid w:val="00021118"/>
    <w:rsid w:val="0002249C"/>
    <w:rsid w:val="000224AC"/>
    <w:rsid w:val="00022A4B"/>
    <w:rsid w:val="00022AF8"/>
    <w:rsid w:val="000231AF"/>
    <w:rsid w:val="00023706"/>
    <w:rsid w:val="0002378A"/>
    <w:rsid w:val="00023D39"/>
    <w:rsid w:val="00023FF7"/>
    <w:rsid w:val="0002401C"/>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B43"/>
    <w:rsid w:val="00026CD9"/>
    <w:rsid w:val="00026E6E"/>
    <w:rsid w:val="0002754B"/>
    <w:rsid w:val="000276B0"/>
    <w:rsid w:val="00027F18"/>
    <w:rsid w:val="00030D3D"/>
    <w:rsid w:val="00030D50"/>
    <w:rsid w:val="00030EAE"/>
    <w:rsid w:val="00030FDB"/>
    <w:rsid w:val="00031B21"/>
    <w:rsid w:val="00031B27"/>
    <w:rsid w:val="00032445"/>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31E"/>
    <w:rsid w:val="000627E8"/>
    <w:rsid w:val="00062853"/>
    <w:rsid w:val="00062F95"/>
    <w:rsid w:val="00063283"/>
    <w:rsid w:val="000635DF"/>
    <w:rsid w:val="00063902"/>
    <w:rsid w:val="00063AD2"/>
    <w:rsid w:val="00063D0C"/>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067"/>
    <w:rsid w:val="000674D4"/>
    <w:rsid w:val="0006785A"/>
    <w:rsid w:val="00070CF6"/>
    <w:rsid w:val="00071374"/>
    <w:rsid w:val="000714DC"/>
    <w:rsid w:val="00071903"/>
    <w:rsid w:val="00071D60"/>
    <w:rsid w:val="00071D6E"/>
    <w:rsid w:val="00071E33"/>
    <w:rsid w:val="000729B5"/>
    <w:rsid w:val="00072C2C"/>
    <w:rsid w:val="000732F0"/>
    <w:rsid w:val="000732F1"/>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2E2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72"/>
    <w:rsid w:val="000909EC"/>
    <w:rsid w:val="00090A78"/>
    <w:rsid w:val="00090B9E"/>
    <w:rsid w:val="0009126D"/>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6"/>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9D5"/>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1FF"/>
    <w:rsid w:val="000D4D76"/>
    <w:rsid w:val="000D5011"/>
    <w:rsid w:val="000D54A8"/>
    <w:rsid w:val="000D55C8"/>
    <w:rsid w:val="000D59E3"/>
    <w:rsid w:val="000D5D7E"/>
    <w:rsid w:val="000D5D9E"/>
    <w:rsid w:val="000D6486"/>
    <w:rsid w:val="000D650A"/>
    <w:rsid w:val="000D661B"/>
    <w:rsid w:val="000D6B54"/>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2F2B"/>
    <w:rsid w:val="0010324B"/>
    <w:rsid w:val="001034F9"/>
    <w:rsid w:val="00103CE1"/>
    <w:rsid w:val="001040C0"/>
    <w:rsid w:val="00104A92"/>
    <w:rsid w:val="00105AFE"/>
    <w:rsid w:val="00105E4A"/>
    <w:rsid w:val="00105FD9"/>
    <w:rsid w:val="0010674B"/>
    <w:rsid w:val="00106B07"/>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6D8"/>
    <w:rsid w:val="00112CC8"/>
    <w:rsid w:val="00113163"/>
    <w:rsid w:val="00113441"/>
    <w:rsid w:val="001135B3"/>
    <w:rsid w:val="00114515"/>
    <w:rsid w:val="00115239"/>
    <w:rsid w:val="0011541E"/>
    <w:rsid w:val="001159DC"/>
    <w:rsid w:val="00115AC1"/>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76F"/>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49"/>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77D"/>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677"/>
    <w:rsid w:val="00176931"/>
    <w:rsid w:val="00176A37"/>
    <w:rsid w:val="00176AE1"/>
    <w:rsid w:val="00176CFE"/>
    <w:rsid w:val="00176EF9"/>
    <w:rsid w:val="0017701F"/>
    <w:rsid w:val="001772B9"/>
    <w:rsid w:val="001778B4"/>
    <w:rsid w:val="00180168"/>
    <w:rsid w:val="00180242"/>
    <w:rsid w:val="0018024F"/>
    <w:rsid w:val="001803CE"/>
    <w:rsid w:val="0018068B"/>
    <w:rsid w:val="001808FD"/>
    <w:rsid w:val="00180C0D"/>
    <w:rsid w:val="00180C40"/>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355"/>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627"/>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16"/>
    <w:rsid w:val="001C4652"/>
    <w:rsid w:val="001C4753"/>
    <w:rsid w:val="001C507E"/>
    <w:rsid w:val="001C5569"/>
    <w:rsid w:val="001C55DE"/>
    <w:rsid w:val="001C5770"/>
    <w:rsid w:val="001C6020"/>
    <w:rsid w:val="001C60CE"/>
    <w:rsid w:val="001C6563"/>
    <w:rsid w:val="001C6A0F"/>
    <w:rsid w:val="001C6B71"/>
    <w:rsid w:val="001C7385"/>
    <w:rsid w:val="001C7728"/>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82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33"/>
    <w:rsid w:val="001F3DE1"/>
    <w:rsid w:val="001F40D3"/>
    <w:rsid w:val="001F437F"/>
    <w:rsid w:val="001F49DD"/>
    <w:rsid w:val="001F51BB"/>
    <w:rsid w:val="001F52AB"/>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2D31"/>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69A"/>
    <w:rsid w:val="00222827"/>
    <w:rsid w:val="002229EC"/>
    <w:rsid w:val="00222CA9"/>
    <w:rsid w:val="0022308F"/>
    <w:rsid w:val="002234EA"/>
    <w:rsid w:val="00223539"/>
    <w:rsid w:val="00223566"/>
    <w:rsid w:val="002237D0"/>
    <w:rsid w:val="00223B7B"/>
    <w:rsid w:val="00223C87"/>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A4F"/>
    <w:rsid w:val="00253CB5"/>
    <w:rsid w:val="00254379"/>
    <w:rsid w:val="00254470"/>
    <w:rsid w:val="002544E8"/>
    <w:rsid w:val="002546C8"/>
    <w:rsid w:val="00254C1B"/>
    <w:rsid w:val="0025545B"/>
    <w:rsid w:val="002557E7"/>
    <w:rsid w:val="0025595C"/>
    <w:rsid w:val="00255B90"/>
    <w:rsid w:val="00255BFD"/>
    <w:rsid w:val="00255FB1"/>
    <w:rsid w:val="0025656C"/>
    <w:rsid w:val="002567CD"/>
    <w:rsid w:val="00256854"/>
    <w:rsid w:val="002568AB"/>
    <w:rsid w:val="002568E2"/>
    <w:rsid w:val="00256973"/>
    <w:rsid w:val="00256A6D"/>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89"/>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4B88"/>
    <w:rsid w:val="00294C79"/>
    <w:rsid w:val="002953AD"/>
    <w:rsid w:val="002957B3"/>
    <w:rsid w:val="00295A5B"/>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BA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C0134"/>
    <w:rsid w:val="002C02EC"/>
    <w:rsid w:val="002C0AF0"/>
    <w:rsid w:val="002C0B83"/>
    <w:rsid w:val="002C0FD0"/>
    <w:rsid w:val="002C1117"/>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291"/>
    <w:rsid w:val="002D1440"/>
    <w:rsid w:val="002D1D0C"/>
    <w:rsid w:val="002D1F40"/>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134"/>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7FB"/>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D00"/>
    <w:rsid w:val="00304E02"/>
    <w:rsid w:val="00304E9B"/>
    <w:rsid w:val="0030541E"/>
    <w:rsid w:val="00305682"/>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815"/>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5BC"/>
    <w:rsid w:val="00323700"/>
    <w:rsid w:val="00323C35"/>
    <w:rsid w:val="00323C4C"/>
    <w:rsid w:val="00323FB9"/>
    <w:rsid w:val="0032439F"/>
    <w:rsid w:val="00324511"/>
    <w:rsid w:val="003250EF"/>
    <w:rsid w:val="00325860"/>
    <w:rsid w:val="003258FC"/>
    <w:rsid w:val="0032591D"/>
    <w:rsid w:val="00325E5C"/>
    <w:rsid w:val="0032619E"/>
    <w:rsid w:val="0032650D"/>
    <w:rsid w:val="003265D8"/>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2CC"/>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6BFA"/>
    <w:rsid w:val="00357037"/>
    <w:rsid w:val="003570D1"/>
    <w:rsid w:val="003574A0"/>
    <w:rsid w:val="003577D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BFC"/>
    <w:rsid w:val="00363E58"/>
    <w:rsid w:val="00363F1F"/>
    <w:rsid w:val="00364537"/>
    <w:rsid w:val="00364A7C"/>
    <w:rsid w:val="0036527A"/>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6E7"/>
    <w:rsid w:val="00380B7A"/>
    <w:rsid w:val="00381403"/>
    <w:rsid w:val="003815EB"/>
    <w:rsid w:val="0038167B"/>
    <w:rsid w:val="00381833"/>
    <w:rsid w:val="003818FE"/>
    <w:rsid w:val="00381E8E"/>
    <w:rsid w:val="00381FF5"/>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245"/>
    <w:rsid w:val="00395330"/>
    <w:rsid w:val="00395351"/>
    <w:rsid w:val="003955A9"/>
    <w:rsid w:val="00395A48"/>
    <w:rsid w:val="00395C83"/>
    <w:rsid w:val="00395DBF"/>
    <w:rsid w:val="00395FC8"/>
    <w:rsid w:val="003967FF"/>
    <w:rsid w:val="0039694B"/>
    <w:rsid w:val="00396D5C"/>
    <w:rsid w:val="00396E7E"/>
    <w:rsid w:val="00396F46"/>
    <w:rsid w:val="0039721D"/>
    <w:rsid w:val="0039738E"/>
    <w:rsid w:val="003973A2"/>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1CF"/>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7A"/>
    <w:rsid w:val="003D191F"/>
    <w:rsid w:val="003D1D22"/>
    <w:rsid w:val="003D2AC4"/>
    <w:rsid w:val="003D319B"/>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0DD"/>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5FB6"/>
    <w:rsid w:val="003E681C"/>
    <w:rsid w:val="003E720F"/>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34"/>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A9"/>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B49"/>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3F0"/>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BB5"/>
    <w:rsid w:val="00426E49"/>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419"/>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BBF"/>
    <w:rsid w:val="00442C24"/>
    <w:rsid w:val="00442D89"/>
    <w:rsid w:val="00442EDB"/>
    <w:rsid w:val="00443136"/>
    <w:rsid w:val="004431C0"/>
    <w:rsid w:val="00443206"/>
    <w:rsid w:val="004433F0"/>
    <w:rsid w:val="004435E4"/>
    <w:rsid w:val="00443A76"/>
    <w:rsid w:val="00443E98"/>
    <w:rsid w:val="004441D7"/>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3B2"/>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2EE0"/>
    <w:rsid w:val="00463071"/>
    <w:rsid w:val="004634F6"/>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26A"/>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30"/>
    <w:rsid w:val="004816D8"/>
    <w:rsid w:val="0048179F"/>
    <w:rsid w:val="004819AE"/>
    <w:rsid w:val="00481B34"/>
    <w:rsid w:val="00481C90"/>
    <w:rsid w:val="00481E37"/>
    <w:rsid w:val="0048212B"/>
    <w:rsid w:val="00482891"/>
    <w:rsid w:val="00482AC8"/>
    <w:rsid w:val="00482E69"/>
    <w:rsid w:val="00483023"/>
    <w:rsid w:val="00483471"/>
    <w:rsid w:val="004836D5"/>
    <w:rsid w:val="00483DBA"/>
    <w:rsid w:val="004842C1"/>
    <w:rsid w:val="004843CF"/>
    <w:rsid w:val="004844D0"/>
    <w:rsid w:val="00484A4F"/>
    <w:rsid w:val="00485071"/>
    <w:rsid w:val="004854B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5A6"/>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219"/>
    <w:rsid w:val="004A1582"/>
    <w:rsid w:val="004A1923"/>
    <w:rsid w:val="004A19FC"/>
    <w:rsid w:val="004A1B79"/>
    <w:rsid w:val="004A1DA5"/>
    <w:rsid w:val="004A1EA6"/>
    <w:rsid w:val="004A2BA2"/>
    <w:rsid w:val="004A2D11"/>
    <w:rsid w:val="004A32DD"/>
    <w:rsid w:val="004A333A"/>
    <w:rsid w:val="004A3C4B"/>
    <w:rsid w:val="004A3DAF"/>
    <w:rsid w:val="004A3EED"/>
    <w:rsid w:val="004A448C"/>
    <w:rsid w:val="004A490A"/>
    <w:rsid w:val="004A4A39"/>
    <w:rsid w:val="004A4CE8"/>
    <w:rsid w:val="004A4E68"/>
    <w:rsid w:val="004A5096"/>
    <w:rsid w:val="004A510B"/>
    <w:rsid w:val="004A5211"/>
    <w:rsid w:val="004A5324"/>
    <w:rsid w:val="004A5467"/>
    <w:rsid w:val="004A5722"/>
    <w:rsid w:val="004A640B"/>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4B7"/>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1FC9"/>
    <w:rsid w:val="004C2068"/>
    <w:rsid w:val="004C280E"/>
    <w:rsid w:val="004C32CB"/>
    <w:rsid w:val="004C3616"/>
    <w:rsid w:val="004C3C71"/>
    <w:rsid w:val="004C3EC8"/>
    <w:rsid w:val="004C3F95"/>
    <w:rsid w:val="004C3FF1"/>
    <w:rsid w:val="004C42B9"/>
    <w:rsid w:val="004C4354"/>
    <w:rsid w:val="004C4376"/>
    <w:rsid w:val="004C469E"/>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33"/>
    <w:rsid w:val="004D448E"/>
    <w:rsid w:val="004D4635"/>
    <w:rsid w:val="004D4DE7"/>
    <w:rsid w:val="004D5868"/>
    <w:rsid w:val="004D58B5"/>
    <w:rsid w:val="004D59A6"/>
    <w:rsid w:val="004D5C50"/>
    <w:rsid w:val="004D5D0B"/>
    <w:rsid w:val="004D5E25"/>
    <w:rsid w:val="004D61A3"/>
    <w:rsid w:val="004D6947"/>
    <w:rsid w:val="004D6B9E"/>
    <w:rsid w:val="004D7240"/>
    <w:rsid w:val="004D74F5"/>
    <w:rsid w:val="004D7508"/>
    <w:rsid w:val="004D75B3"/>
    <w:rsid w:val="004D79B3"/>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4ED8"/>
    <w:rsid w:val="004F52E9"/>
    <w:rsid w:val="004F535B"/>
    <w:rsid w:val="004F5426"/>
    <w:rsid w:val="004F548C"/>
    <w:rsid w:val="004F5577"/>
    <w:rsid w:val="004F55F1"/>
    <w:rsid w:val="004F5859"/>
    <w:rsid w:val="004F5AB6"/>
    <w:rsid w:val="004F5C52"/>
    <w:rsid w:val="004F5E03"/>
    <w:rsid w:val="004F5EE1"/>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4F3"/>
    <w:rsid w:val="00511608"/>
    <w:rsid w:val="005117DC"/>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42F"/>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9A6"/>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47ECE"/>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475"/>
    <w:rsid w:val="005619EE"/>
    <w:rsid w:val="00561C72"/>
    <w:rsid w:val="0056211D"/>
    <w:rsid w:val="0056223A"/>
    <w:rsid w:val="00562438"/>
    <w:rsid w:val="00562753"/>
    <w:rsid w:val="00562877"/>
    <w:rsid w:val="00562B50"/>
    <w:rsid w:val="00562B79"/>
    <w:rsid w:val="00563242"/>
    <w:rsid w:val="005634B2"/>
    <w:rsid w:val="00563B02"/>
    <w:rsid w:val="00565063"/>
    <w:rsid w:val="0056541C"/>
    <w:rsid w:val="005656A5"/>
    <w:rsid w:val="005658CE"/>
    <w:rsid w:val="00565C16"/>
    <w:rsid w:val="00565D6F"/>
    <w:rsid w:val="00565EB7"/>
    <w:rsid w:val="00565ED2"/>
    <w:rsid w:val="00566437"/>
    <w:rsid w:val="00566489"/>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54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56A"/>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8FF"/>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132"/>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CAB"/>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845"/>
    <w:rsid w:val="005C6FD4"/>
    <w:rsid w:val="005C72C2"/>
    <w:rsid w:val="005C7517"/>
    <w:rsid w:val="005C776D"/>
    <w:rsid w:val="005C77ED"/>
    <w:rsid w:val="005C7C27"/>
    <w:rsid w:val="005C7C41"/>
    <w:rsid w:val="005D050D"/>
    <w:rsid w:val="005D0671"/>
    <w:rsid w:val="005D07FA"/>
    <w:rsid w:val="005D0BE2"/>
    <w:rsid w:val="005D0C59"/>
    <w:rsid w:val="005D201B"/>
    <w:rsid w:val="005D21CD"/>
    <w:rsid w:val="005D2A18"/>
    <w:rsid w:val="005D2D8C"/>
    <w:rsid w:val="005D37E9"/>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0C5"/>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025"/>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C96"/>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56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697"/>
    <w:rsid w:val="0063380F"/>
    <w:rsid w:val="0063394D"/>
    <w:rsid w:val="00633D6C"/>
    <w:rsid w:val="00634209"/>
    <w:rsid w:val="0063478A"/>
    <w:rsid w:val="0063487C"/>
    <w:rsid w:val="00634B3B"/>
    <w:rsid w:val="00634B44"/>
    <w:rsid w:val="00634D0F"/>
    <w:rsid w:val="00634D18"/>
    <w:rsid w:val="0063506B"/>
    <w:rsid w:val="0063599E"/>
    <w:rsid w:val="00635B1F"/>
    <w:rsid w:val="00635F33"/>
    <w:rsid w:val="00635FEA"/>
    <w:rsid w:val="00636B9F"/>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0D6"/>
    <w:rsid w:val="00645727"/>
    <w:rsid w:val="006458BF"/>
    <w:rsid w:val="00646436"/>
    <w:rsid w:val="00646D97"/>
    <w:rsid w:val="006474A5"/>
    <w:rsid w:val="006474DC"/>
    <w:rsid w:val="0064752C"/>
    <w:rsid w:val="00647B5A"/>
    <w:rsid w:val="00647CDD"/>
    <w:rsid w:val="00650A4C"/>
    <w:rsid w:val="00650EC3"/>
    <w:rsid w:val="00651022"/>
    <w:rsid w:val="0065116C"/>
    <w:rsid w:val="00651E66"/>
    <w:rsid w:val="006522EC"/>
    <w:rsid w:val="00652A98"/>
    <w:rsid w:val="00652D1C"/>
    <w:rsid w:val="00652F27"/>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325"/>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65"/>
    <w:rsid w:val="00675EA9"/>
    <w:rsid w:val="00675F8C"/>
    <w:rsid w:val="006764B2"/>
    <w:rsid w:val="006767CA"/>
    <w:rsid w:val="00676B57"/>
    <w:rsid w:val="00676CDB"/>
    <w:rsid w:val="00677117"/>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1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9F9"/>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8D9"/>
    <w:rsid w:val="006C3919"/>
    <w:rsid w:val="006C3D93"/>
    <w:rsid w:val="006C45E9"/>
    <w:rsid w:val="006C465A"/>
    <w:rsid w:val="006C46B8"/>
    <w:rsid w:val="006C46E7"/>
    <w:rsid w:val="006C50B8"/>
    <w:rsid w:val="006C532D"/>
    <w:rsid w:val="006C5373"/>
    <w:rsid w:val="006C55B0"/>
    <w:rsid w:val="006C562B"/>
    <w:rsid w:val="006C5AD6"/>
    <w:rsid w:val="006C5D4D"/>
    <w:rsid w:val="006C5FBE"/>
    <w:rsid w:val="006C6E17"/>
    <w:rsid w:val="006C6EA9"/>
    <w:rsid w:val="006C759B"/>
    <w:rsid w:val="006C795A"/>
    <w:rsid w:val="006C7AAA"/>
    <w:rsid w:val="006C7D95"/>
    <w:rsid w:val="006D027C"/>
    <w:rsid w:val="006D0746"/>
    <w:rsid w:val="006D0E34"/>
    <w:rsid w:val="006D0E93"/>
    <w:rsid w:val="006D0EA0"/>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0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64"/>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282"/>
    <w:rsid w:val="006F26DC"/>
    <w:rsid w:val="006F276F"/>
    <w:rsid w:val="006F2E72"/>
    <w:rsid w:val="006F3067"/>
    <w:rsid w:val="006F39A5"/>
    <w:rsid w:val="006F3E5A"/>
    <w:rsid w:val="006F3EF0"/>
    <w:rsid w:val="006F3F0F"/>
    <w:rsid w:val="006F3F28"/>
    <w:rsid w:val="006F4C0B"/>
    <w:rsid w:val="006F4D6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BCE"/>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2F23"/>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0FEF"/>
    <w:rsid w:val="007510F0"/>
    <w:rsid w:val="00751480"/>
    <w:rsid w:val="0075196C"/>
    <w:rsid w:val="00752051"/>
    <w:rsid w:val="00752454"/>
    <w:rsid w:val="00752647"/>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02A"/>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67DCC"/>
    <w:rsid w:val="0077038A"/>
    <w:rsid w:val="007703CC"/>
    <w:rsid w:val="00770B89"/>
    <w:rsid w:val="00770E4C"/>
    <w:rsid w:val="00771288"/>
    <w:rsid w:val="0077134F"/>
    <w:rsid w:val="0077173B"/>
    <w:rsid w:val="00771A6F"/>
    <w:rsid w:val="00771FA6"/>
    <w:rsid w:val="007720A3"/>
    <w:rsid w:val="007724D3"/>
    <w:rsid w:val="00772710"/>
    <w:rsid w:val="007727B7"/>
    <w:rsid w:val="00772B11"/>
    <w:rsid w:val="00772CED"/>
    <w:rsid w:val="00772E34"/>
    <w:rsid w:val="00772FA1"/>
    <w:rsid w:val="007740BC"/>
    <w:rsid w:val="00774320"/>
    <w:rsid w:val="00774543"/>
    <w:rsid w:val="00774C51"/>
    <w:rsid w:val="007757A2"/>
    <w:rsid w:val="00775AD5"/>
    <w:rsid w:val="00775B1B"/>
    <w:rsid w:val="00775D9F"/>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A2"/>
    <w:rsid w:val="00783D0E"/>
    <w:rsid w:val="00783E9F"/>
    <w:rsid w:val="00784077"/>
    <w:rsid w:val="0078420D"/>
    <w:rsid w:val="00784371"/>
    <w:rsid w:val="00784451"/>
    <w:rsid w:val="00784D25"/>
    <w:rsid w:val="00784D28"/>
    <w:rsid w:val="00784E84"/>
    <w:rsid w:val="00785201"/>
    <w:rsid w:val="00785243"/>
    <w:rsid w:val="007852D0"/>
    <w:rsid w:val="00785B2C"/>
    <w:rsid w:val="0078680C"/>
    <w:rsid w:val="007868B7"/>
    <w:rsid w:val="00786B91"/>
    <w:rsid w:val="00786D30"/>
    <w:rsid w:val="00786DFB"/>
    <w:rsid w:val="00787166"/>
    <w:rsid w:val="00787270"/>
    <w:rsid w:val="0078759B"/>
    <w:rsid w:val="00787BAE"/>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6C9"/>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499"/>
    <w:rsid w:val="007B6E42"/>
    <w:rsid w:val="007B6EB6"/>
    <w:rsid w:val="007B7563"/>
    <w:rsid w:val="007B79E8"/>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9F3"/>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B21"/>
    <w:rsid w:val="007E6DC6"/>
    <w:rsid w:val="007E7221"/>
    <w:rsid w:val="007E7226"/>
    <w:rsid w:val="007E72C4"/>
    <w:rsid w:val="007E771E"/>
    <w:rsid w:val="007F05A8"/>
    <w:rsid w:val="007F0A59"/>
    <w:rsid w:val="007F1279"/>
    <w:rsid w:val="007F16FB"/>
    <w:rsid w:val="007F1C7D"/>
    <w:rsid w:val="007F1E51"/>
    <w:rsid w:val="007F2048"/>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039"/>
    <w:rsid w:val="00800230"/>
    <w:rsid w:val="008007D5"/>
    <w:rsid w:val="00801438"/>
    <w:rsid w:val="008014BE"/>
    <w:rsid w:val="00801D76"/>
    <w:rsid w:val="00801E3A"/>
    <w:rsid w:val="008020B4"/>
    <w:rsid w:val="00802928"/>
    <w:rsid w:val="00802B75"/>
    <w:rsid w:val="00803266"/>
    <w:rsid w:val="00803278"/>
    <w:rsid w:val="008039C9"/>
    <w:rsid w:val="00804099"/>
    <w:rsid w:val="00804E34"/>
    <w:rsid w:val="008050D3"/>
    <w:rsid w:val="0080522F"/>
    <w:rsid w:val="0080533E"/>
    <w:rsid w:val="0080557D"/>
    <w:rsid w:val="00805B6D"/>
    <w:rsid w:val="00805FB1"/>
    <w:rsid w:val="008064AF"/>
    <w:rsid w:val="008065CB"/>
    <w:rsid w:val="00806893"/>
    <w:rsid w:val="00806947"/>
    <w:rsid w:val="00806A5D"/>
    <w:rsid w:val="0080721A"/>
    <w:rsid w:val="008076D1"/>
    <w:rsid w:val="008077CD"/>
    <w:rsid w:val="00807DBB"/>
    <w:rsid w:val="00807DD7"/>
    <w:rsid w:val="00807E5E"/>
    <w:rsid w:val="0081006A"/>
    <w:rsid w:val="0081011B"/>
    <w:rsid w:val="008108E4"/>
    <w:rsid w:val="00810A29"/>
    <w:rsid w:val="00810A82"/>
    <w:rsid w:val="00810B79"/>
    <w:rsid w:val="0081115F"/>
    <w:rsid w:val="00811865"/>
    <w:rsid w:val="00811A8F"/>
    <w:rsid w:val="008124D1"/>
    <w:rsid w:val="0081261D"/>
    <w:rsid w:val="00812925"/>
    <w:rsid w:val="00812A64"/>
    <w:rsid w:val="00812F72"/>
    <w:rsid w:val="0081351D"/>
    <w:rsid w:val="00813572"/>
    <w:rsid w:val="00813699"/>
    <w:rsid w:val="008136CC"/>
    <w:rsid w:val="0081394C"/>
    <w:rsid w:val="00813A3C"/>
    <w:rsid w:val="00813A5C"/>
    <w:rsid w:val="008141C5"/>
    <w:rsid w:val="0081469F"/>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27C5"/>
    <w:rsid w:val="0082367A"/>
    <w:rsid w:val="00823847"/>
    <w:rsid w:val="00823A71"/>
    <w:rsid w:val="0082420D"/>
    <w:rsid w:val="0082426F"/>
    <w:rsid w:val="00824439"/>
    <w:rsid w:val="00824FC6"/>
    <w:rsid w:val="00824FD7"/>
    <w:rsid w:val="008250AC"/>
    <w:rsid w:val="00825362"/>
    <w:rsid w:val="00825921"/>
    <w:rsid w:val="00825AA2"/>
    <w:rsid w:val="0082610A"/>
    <w:rsid w:val="0082611C"/>
    <w:rsid w:val="0082622A"/>
    <w:rsid w:val="00826388"/>
    <w:rsid w:val="008263F4"/>
    <w:rsid w:val="0082683A"/>
    <w:rsid w:val="00826C3A"/>
    <w:rsid w:val="00827047"/>
    <w:rsid w:val="0082704A"/>
    <w:rsid w:val="0082768D"/>
    <w:rsid w:val="00830125"/>
    <w:rsid w:val="00830421"/>
    <w:rsid w:val="00830658"/>
    <w:rsid w:val="008306CC"/>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37EA0"/>
    <w:rsid w:val="0084027A"/>
    <w:rsid w:val="00840332"/>
    <w:rsid w:val="00840C2E"/>
    <w:rsid w:val="00840D7C"/>
    <w:rsid w:val="00841220"/>
    <w:rsid w:val="0084122A"/>
    <w:rsid w:val="00841333"/>
    <w:rsid w:val="00841639"/>
    <w:rsid w:val="0084167C"/>
    <w:rsid w:val="00841B87"/>
    <w:rsid w:val="00841CCC"/>
    <w:rsid w:val="00841CE7"/>
    <w:rsid w:val="00841DE0"/>
    <w:rsid w:val="00841E26"/>
    <w:rsid w:val="00841FE7"/>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22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3"/>
    <w:rsid w:val="00852B94"/>
    <w:rsid w:val="00852C7F"/>
    <w:rsid w:val="00853354"/>
    <w:rsid w:val="00853CB7"/>
    <w:rsid w:val="00853EDA"/>
    <w:rsid w:val="00853FD5"/>
    <w:rsid w:val="008541D1"/>
    <w:rsid w:val="0085464D"/>
    <w:rsid w:val="00855198"/>
    <w:rsid w:val="0085559E"/>
    <w:rsid w:val="0085590A"/>
    <w:rsid w:val="00855B27"/>
    <w:rsid w:val="00855FE7"/>
    <w:rsid w:val="0085623A"/>
    <w:rsid w:val="00856290"/>
    <w:rsid w:val="00856825"/>
    <w:rsid w:val="008568F7"/>
    <w:rsid w:val="00856A4E"/>
    <w:rsid w:val="00856DDB"/>
    <w:rsid w:val="00856EB3"/>
    <w:rsid w:val="00857110"/>
    <w:rsid w:val="008572DB"/>
    <w:rsid w:val="008575A0"/>
    <w:rsid w:val="008575A1"/>
    <w:rsid w:val="00857667"/>
    <w:rsid w:val="0085775F"/>
    <w:rsid w:val="0085780A"/>
    <w:rsid w:val="00857CFA"/>
    <w:rsid w:val="00857F8F"/>
    <w:rsid w:val="00860178"/>
    <w:rsid w:val="0086059F"/>
    <w:rsid w:val="008608F8"/>
    <w:rsid w:val="00860981"/>
    <w:rsid w:val="00860D8A"/>
    <w:rsid w:val="00860F02"/>
    <w:rsid w:val="0086126F"/>
    <w:rsid w:val="0086196F"/>
    <w:rsid w:val="00861B4B"/>
    <w:rsid w:val="00861D0D"/>
    <w:rsid w:val="00861D2A"/>
    <w:rsid w:val="00861E12"/>
    <w:rsid w:val="0086207D"/>
    <w:rsid w:val="008624A4"/>
    <w:rsid w:val="008624E3"/>
    <w:rsid w:val="00862981"/>
    <w:rsid w:val="008629C0"/>
    <w:rsid w:val="00862A1F"/>
    <w:rsid w:val="00862B7A"/>
    <w:rsid w:val="008631F1"/>
    <w:rsid w:val="00863389"/>
    <w:rsid w:val="00863A0A"/>
    <w:rsid w:val="00863A25"/>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2F1D"/>
    <w:rsid w:val="00873028"/>
    <w:rsid w:val="00873176"/>
    <w:rsid w:val="008731C4"/>
    <w:rsid w:val="00873377"/>
    <w:rsid w:val="00874077"/>
    <w:rsid w:val="008740A7"/>
    <w:rsid w:val="00874315"/>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57E"/>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35"/>
    <w:rsid w:val="008A28D6"/>
    <w:rsid w:val="008A28E1"/>
    <w:rsid w:val="008A2BD6"/>
    <w:rsid w:val="008A364B"/>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6C0"/>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3C41"/>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087"/>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ABF"/>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73D"/>
    <w:rsid w:val="009008E1"/>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70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2B7"/>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5BD9"/>
    <w:rsid w:val="009261F3"/>
    <w:rsid w:val="00926284"/>
    <w:rsid w:val="009262BD"/>
    <w:rsid w:val="00926A3A"/>
    <w:rsid w:val="00926AA2"/>
    <w:rsid w:val="00926AAE"/>
    <w:rsid w:val="00926EE9"/>
    <w:rsid w:val="00926F43"/>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18F7"/>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237"/>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CED"/>
    <w:rsid w:val="00943F01"/>
    <w:rsid w:val="00944026"/>
    <w:rsid w:val="00944859"/>
    <w:rsid w:val="009448AA"/>
    <w:rsid w:val="00944BA3"/>
    <w:rsid w:val="00945108"/>
    <w:rsid w:val="00945678"/>
    <w:rsid w:val="0094567D"/>
    <w:rsid w:val="009460CB"/>
    <w:rsid w:val="0094634D"/>
    <w:rsid w:val="00946F9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2AC9"/>
    <w:rsid w:val="009530E9"/>
    <w:rsid w:val="00953286"/>
    <w:rsid w:val="009537A1"/>
    <w:rsid w:val="009537AD"/>
    <w:rsid w:val="0095380E"/>
    <w:rsid w:val="009539E8"/>
    <w:rsid w:val="00953AF7"/>
    <w:rsid w:val="00953B40"/>
    <w:rsid w:val="00953EE9"/>
    <w:rsid w:val="00953FAE"/>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CC3"/>
    <w:rsid w:val="00966E1B"/>
    <w:rsid w:val="00967395"/>
    <w:rsid w:val="0096789A"/>
    <w:rsid w:val="00967964"/>
    <w:rsid w:val="00967B1F"/>
    <w:rsid w:val="00967CEA"/>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1E16"/>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3CE"/>
    <w:rsid w:val="0097658C"/>
    <w:rsid w:val="00976815"/>
    <w:rsid w:val="00976B98"/>
    <w:rsid w:val="00976EA7"/>
    <w:rsid w:val="009770DC"/>
    <w:rsid w:val="009774BF"/>
    <w:rsid w:val="009776C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3D1A"/>
    <w:rsid w:val="0098493F"/>
    <w:rsid w:val="00984E17"/>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3E76"/>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5B"/>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68B"/>
    <w:rsid w:val="009B18FE"/>
    <w:rsid w:val="009B1931"/>
    <w:rsid w:val="009B1FAE"/>
    <w:rsid w:val="009B236D"/>
    <w:rsid w:val="009B23A6"/>
    <w:rsid w:val="009B2898"/>
    <w:rsid w:val="009B28CF"/>
    <w:rsid w:val="009B2B83"/>
    <w:rsid w:val="009B3466"/>
    <w:rsid w:val="009B357D"/>
    <w:rsid w:val="009B36F6"/>
    <w:rsid w:val="009B3DC5"/>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4FE6"/>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2F4"/>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EA"/>
    <w:rsid w:val="00A06BF2"/>
    <w:rsid w:val="00A06D83"/>
    <w:rsid w:val="00A06E48"/>
    <w:rsid w:val="00A06EC1"/>
    <w:rsid w:val="00A07579"/>
    <w:rsid w:val="00A07A0D"/>
    <w:rsid w:val="00A07AF3"/>
    <w:rsid w:val="00A07BFD"/>
    <w:rsid w:val="00A07E8A"/>
    <w:rsid w:val="00A07F8E"/>
    <w:rsid w:val="00A10171"/>
    <w:rsid w:val="00A10837"/>
    <w:rsid w:val="00A10BD2"/>
    <w:rsid w:val="00A10E4C"/>
    <w:rsid w:val="00A119E2"/>
    <w:rsid w:val="00A12029"/>
    <w:rsid w:val="00A12065"/>
    <w:rsid w:val="00A12551"/>
    <w:rsid w:val="00A126A6"/>
    <w:rsid w:val="00A12898"/>
    <w:rsid w:val="00A128AB"/>
    <w:rsid w:val="00A129C6"/>
    <w:rsid w:val="00A12E9D"/>
    <w:rsid w:val="00A1328E"/>
    <w:rsid w:val="00A137AE"/>
    <w:rsid w:val="00A13B22"/>
    <w:rsid w:val="00A13BE1"/>
    <w:rsid w:val="00A14198"/>
    <w:rsid w:val="00A1437C"/>
    <w:rsid w:val="00A14506"/>
    <w:rsid w:val="00A14645"/>
    <w:rsid w:val="00A14813"/>
    <w:rsid w:val="00A14A4B"/>
    <w:rsid w:val="00A14BD0"/>
    <w:rsid w:val="00A14BD2"/>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4CC"/>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56"/>
    <w:rsid w:val="00A40C63"/>
    <w:rsid w:val="00A4107E"/>
    <w:rsid w:val="00A417BC"/>
    <w:rsid w:val="00A41BCF"/>
    <w:rsid w:val="00A41CAE"/>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DF1"/>
    <w:rsid w:val="00A47F92"/>
    <w:rsid w:val="00A5030A"/>
    <w:rsid w:val="00A5040C"/>
    <w:rsid w:val="00A505D3"/>
    <w:rsid w:val="00A50BB0"/>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4D9"/>
    <w:rsid w:val="00A848D4"/>
    <w:rsid w:val="00A84F6E"/>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BE6"/>
    <w:rsid w:val="00A9643E"/>
    <w:rsid w:val="00A9651D"/>
    <w:rsid w:val="00A96C8E"/>
    <w:rsid w:val="00A96D10"/>
    <w:rsid w:val="00A9761F"/>
    <w:rsid w:val="00AA010F"/>
    <w:rsid w:val="00AA0B06"/>
    <w:rsid w:val="00AA0D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141"/>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843"/>
    <w:rsid w:val="00AB2B26"/>
    <w:rsid w:val="00AB2BCD"/>
    <w:rsid w:val="00AB2C08"/>
    <w:rsid w:val="00AB2FB3"/>
    <w:rsid w:val="00AB363D"/>
    <w:rsid w:val="00AB3B81"/>
    <w:rsid w:val="00AB3D3E"/>
    <w:rsid w:val="00AB4232"/>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84C"/>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8B7"/>
    <w:rsid w:val="00AD3991"/>
    <w:rsid w:val="00AD3C98"/>
    <w:rsid w:val="00AD3FF5"/>
    <w:rsid w:val="00AD47C7"/>
    <w:rsid w:val="00AD645A"/>
    <w:rsid w:val="00AD6C62"/>
    <w:rsid w:val="00AD7202"/>
    <w:rsid w:val="00AD73AA"/>
    <w:rsid w:val="00AD763F"/>
    <w:rsid w:val="00AD7974"/>
    <w:rsid w:val="00AD7ACB"/>
    <w:rsid w:val="00AD7C09"/>
    <w:rsid w:val="00AD7E39"/>
    <w:rsid w:val="00AD7E49"/>
    <w:rsid w:val="00AD7E6E"/>
    <w:rsid w:val="00AD7FFC"/>
    <w:rsid w:val="00AE0465"/>
    <w:rsid w:val="00AE0548"/>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1AE"/>
    <w:rsid w:val="00AE52A3"/>
    <w:rsid w:val="00AE5714"/>
    <w:rsid w:val="00AE629D"/>
    <w:rsid w:val="00AE6533"/>
    <w:rsid w:val="00AE6588"/>
    <w:rsid w:val="00AE67B7"/>
    <w:rsid w:val="00AE6A42"/>
    <w:rsid w:val="00AE6C40"/>
    <w:rsid w:val="00AE6EFF"/>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5C0"/>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0DFD"/>
    <w:rsid w:val="00B110E7"/>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4CB"/>
    <w:rsid w:val="00B235D9"/>
    <w:rsid w:val="00B2370A"/>
    <w:rsid w:val="00B2396B"/>
    <w:rsid w:val="00B239BF"/>
    <w:rsid w:val="00B23AA5"/>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27E21"/>
    <w:rsid w:val="00B3085B"/>
    <w:rsid w:val="00B309DB"/>
    <w:rsid w:val="00B309E3"/>
    <w:rsid w:val="00B30C72"/>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886"/>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1742"/>
    <w:rsid w:val="00B51E8A"/>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417"/>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1FC"/>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964"/>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8C6"/>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650"/>
    <w:rsid w:val="00BB3A24"/>
    <w:rsid w:val="00BB3AFC"/>
    <w:rsid w:val="00BB3BD7"/>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26D"/>
    <w:rsid w:val="00BC6844"/>
    <w:rsid w:val="00BC6D89"/>
    <w:rsid w:val="00BC6E3D"/>
    <w:rsid w:val="00BC6E56"/>
    <w:rsid w:val="00BC6F3B"/>
    <w:rsid w:val="00BC6F4C"/>
    <w:rsid w:val="00BC704B"/>
    <w:rsid w:val="00BC714C"/>
    <w:rsid w:val="00BC73CA"/>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6C0"/>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BE"/>
    <w:rsid w:val="00BF61A5"/>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BBF"/>
    <w:rsid w:val="00C02E86"/>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62"/>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4D10"/>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9D8"/>
    <w:rsid w:val="00C60BD4"/>
    <w:rsid w:val="00C60D83"/>
    <w:rsid w:val="00C60EAB"/>
    <w:rsid w:val="00C613E1"/>
    <w:rsid w:val="00C61A41"/>
    <w:rsid w:val="00C6204B"/>
    <w:rsid w:val="00C62099"/>
    <w:rsid w:val="00C620A8"/>
    <w:rsid w:val="00C620D2"/>
    <w:rsid w:val="00C62130"/>
    <w:rsid w:val="00C621F2"/>
    <w:rsid w:val="00C62444"/>
    <w:rsid w:val="00C626BD"/>
    <w:rsid w:val="00C6283E"/>
    <w:rsid w:val="00C6296D"/>
    <w:rsid w:val="00C62972"/>
    <w:rsid w:val="00C62F76"/>
    <w:rsid w:val="00C63070"/>
    <w:rsid w:val="00C632E1"/>
    <w:rsid w:val="00C634F4"/>
    <w:rsid w:val="00C635A9"/>
    <w:rsid w:val="00C63EAA"/>
    <w:rsid w:val="00C6402A"/>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C4C"/>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8DE"/>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4B6"/>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B7"/>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5B4"/>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726"/>
    <w:rsid w:val="00CB3D4F"/>
    <w:rsid w:val="00CB425A"/>
    <w:rsid w:val="00CB497E"/>
    <w:rsid w:val="00CB4A5D"/>
    <w:rsid w:val="00CB5018"/>
    <w:rsid w:val="00CB51AA"/>
    <w:rsid w:val="00CB5876"/>
    <w:rsid w:val="00CB5D5E"/>
    <w:rsid w:val="00CB5D87"/>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626"/>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5B0"/>
    <w:rsid w:val="00D15B1F"/>
    <w:rsid w:val="00D16192"/>
    <w:rsid w:val="00D1659E"/>
    <w:rsid w:val="00D166CD"/>
    <w:rsid w:val="00D1736F"/>
    <w:rsid w:val="00D17399"/>
    <w:rsid w:val="00D17785"/>
    <w:rsid w:val="00D17A71"/>
    <w:rsid w:val="00D17A80"/>
    <w:rsid w:val="00D17B51"/>
    <w:rsid w:val="00D17CAB"/>
    <w:rsid w:val="00D17EA9"/>
    <w:rsid w:val="00D204B6"/>
    <w:rsid w:val="00D20731"/>
    <w:rsid w:val="00D207A0"/>
    <w:rsid w:val="00D209C5"/>
    <w:rsid w:val="00D21025"/>
    <w:rsid w:val="00D211A1"/>
    <w:rsid w:val="00D212DF"/>
    <w:rsid w:val="00D22794"/>
    <w:rsid w:val="00D22853"/>
    <w:rsid w:val="00D22895"/>
    <w:rsid w:val="00D228FF"/>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C00"/>
    <w:rsid w:val="00D42E5A"/>
    <w:rsid w:val="00D4318A"/>
    <w:rsid w:val="00D432E1"/>
    <w:rsid w:val="00D43842"/>
    <w:rsid w:val="00D441F9"/>
    <w:rsid w:val="00D4468D"/>
    <w:rsid w:val="00D44F43"/>
    <w:rsid w:val="00D44FEF"/>
    <w:rsid w:val="00D457AC"/>
    <w:rsid w:val="00D45F86"/>
    <w:rsid w:val="00D4631C"/>
    <w:rsid w:val="00D46444"/>
    <w:rsid w:val="00D466B0"/>
    <w:rsid w:val="00D467EA"/>
    <w:rsid w:val="00D4683B"/>
    <w:rsid w:val="00D46859"/>
    <w:rsid w:val="00D469CE"/>
    <w:rsid w:val="00D46C95"/>
    <w:rsid w:val="00D46EF1"/>
    <w:rsid w:val="00D46FBF"/>
    <w:rsid w:val="00D4736D"/>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6ED2"/>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8A2"/>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4F4D"/>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3F25"/>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BB3"/>
    <w:rsid w:val="00DA7D61"/>
    <w:rsid w:val="00DB00B7"/>
    <w:rsid w:val="00DB03EC"/>
    <w:rsid w:val="00DB0F65"/>
    <w:rsid w:val="00DB1605"/>
    <w:rsid w:val="00DB1AA1"/>
    <w:rsid w:val="00DB1B13"/>
    <w:rsid w:val="00DB1BF0"/>
    <w:rsid w:val="00DB249C"/>
    <w:rsid w:val="00DB2B20"/>
    <w:rsid w:val="00DB3045"/>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343"/>
    <w:rsid w:val="00DB63C4"/>
    <w:rsid w:val="00DB678E"/>
    <w:rsid w:val="00DB792C"/>
    <w:rsid w:val="00DB79BD"/>
    <w:rsid w:val="00DC010D"/>
    <w:rsid w:val="00DC0913"/>
    <w:rsid w:val="00DC1225"/>
    <w:rsid w:val="00DC139C"/>
    <w:rsid w:val="00DC192A"/>
    <w:rsid w:val="00DC1A7F"/>
    <w:rsid w:val="00DC1B2A"/>
    <w:rsid w:val="00DC1ED8"/>
    <w:rsid w:val="00DC2EB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970"/>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102"/>
    <w:rsid w:val="00DE493D"/>
    <w:rsid w:val="00DE49E9"/>
    <w:rsid w:val="00DE4FEC"/>
    <w:rsid w:val="00DE5962"/>
    <w:rsid w:val="00DE5A1E"/>
    <w:rsid w:val="00DE5A51"/>
    <w:rsid w:val="00DE5D22"/>
    <w:rsid w:val="00DE5F68"/>
    <w:rsid w:val="00DE6011"/>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71FF"/>
    <w:rsid w:val="00E17285"/>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82"/>
    <w:rsid w:val="00E30AB5"/>
    <w:rsid w:val="00E30B01"/>
    <w:rsid w:val="00E30B64"/>
    <w:rsid w:val="00E3109F"/>
    <w:rsid w:val="00E31408"/>
    <w:rsid w:val="00E31679"/>
    <w:rsid w:val="00E31A19"/>
    <w:rsid w:val="00E31A39"/>
    <w:rsid w:val="00E31B86"/>
    <w:rsid w:val="00E31C87"/>
    <w:rsid w:val="00E31CAF"/>
    <w:rsid w:val="00E31FB5"/>
    <w:rsid w:val="00E327C5"/>
    <w:rsid w:val="00E3294B"/>
    <w:rsid w:val="00E32A11"/>
    <w:rsid w:val="00E32AE4"/>
    <w:rsid w:val="00E32CAD"/>
    <w:rsid w:val="00E32EC8"/>
    <w:rsid w:val="00E332B2"/>
    <w:rsid w:val="00E33612"/>
    <w:rsid w:val="00E33900"/>
    <w:rsid w:val="00E33C0F"/>
    <w:rsid w:val="00E3467E"/>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2E24"/>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27D"/>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7CB"/>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CB6"/>
    <w:rsid w:val="00E90F1B"/>
    <w:rsid w:val="00E91224"/>
    <w:rsid w:val="00E91767"/>
    <w:rsid w:val="00E91A9B"/>
    <w:rsid w:val="00E91AEC"/>
    <w:rsid w:val="00E91C18"/>
    <w:rsid w:val="00E924E2"/>
    <w:rsid w:val="00E92960"/>
    <w:rsid w:val="00E92A72"/>
    <w:rsid w:val="00E92BFF"/>
    <w:rsid w:val="00E92F0F"/>
    <w:rsid w:val="00E92F65"/>
    <w:rsid w:val="00E93216"/>
    <w:rsid w:val="00E939B6"/>
    <w:rsid w:val="00E93B49"/>
    <w:rsid w:val="00E93D23"/>
    <w:rsid w:val="00E93ED2"/>
    <w:rsid w:val="00E93F73"/>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26A"/>
    <w:rsid w:val="00EC34A3"/>
    <w:rsid w:val="00EC35DF"/>
    <w:rsid w:val="00EC38DE"/>
    <w:rsid w:val="00EC3C40"/>
    <w:rsid w:val="00EC3DB9"/>
    <w:rsid w:val="00EC3FEC"/>
    <w:rsid w:val="00EC4106"/>
    <w:rsid w:val="00EC44B6"/>
    <w:rsid w:val="00EC47AA"/>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D7D26"/>
    <w:rsid w:val="00EE01DB"/>
    <w:rsid w:val="00EE0359"/>
    <w:rsid w:val="00EE03FB"/>
    <w:rsid w:val="00EE0486"/>
    <w:rsid w:val="00EE08F1"/>
    <w:rsid w:val="00EE0E3D"/>
    <w:rsid w:val="00EE1125"/>
    <w:rsid w:val="00EE16F7"/>
    <w:rsid w:val="00EE1AF6"/>
    <w:rsid w:val="00EE1B4C"/>
    <w:rsid w:val="00EE1E68"/>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61EA"/>
    <w:rsid w:val="00EE705B"/>
    <w:rsid w:val="00EE7D8E"/>
    <w:rsid w:val="00EF028A"/>
    <w:rsid w:val="00EF0A79"/>
    <w:rsid w:val="00EF0B14"/>
    <w:rsid w:val="00EF0CE4"/>
    <w:rsid w:val="00EF0DE2"/>
    <w:rsid w:val="00EF17EF"/>
    <w:rsid w:val="00EF1949"/>
    <w:rsid w:val="00EF1ABD"/>
    <w:rsid w:val="00EF1F31"/>
    <w:rsid w:val="00EF2B75"/>
    <w:rsid w:val="00EF2C3E"/>
    <w:rsid w:val="00EF2E68"/>
    <w:rsid w:val="00EF2F5E"/>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C6C"/>
    <w:rsid w:val="00F20D38"/>
    <w:rsid w:val="00F20FA0"/>
    <w:rsid w:val="00F21245"/>
    <w:rsid w:val="00F2141F"/>
    <w:rsid w:val="00F21953"/>
    <w:rsid w:val="00F21AF0"/>
    <w:rsid w:val="00F21BDD"/>
    <w:rsid w:val="00F220CB"/>
    <w:rsid w:val="00F22579"/>
    <w:rsid w:val="00F228EF"/>
    <w:rsid w:val="00F22AEA"/>
    <w:rsid w:val="00F22B21"/>
    <w:rsid w:val="00F23124"/>
    <w:rsid w:val="00F23200"/>
    <w:rsid w:val="00F23303"/>
    <w:rsid w:val="00F235DF"/>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973"/>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A4B"/>
    <w:rsid w:val="00F53C7C"/>
    <w:rsid w:val="00F53C83"/>
    <w:rsid w:val="00F53DA3"/>
    <w:rsid w:val="00F53F89"/>
    <w:rsid w:val="00F54214"/>
    <w:rsid w:val="00F544C0"/>
    <w:rsid w:val="00F54535"/>
    <w:rsid w:val="00F54538"/>
    <w:rsid w:val="00F54630"/>
    <w:rsid w:val="00F547C7"/>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6C8"/>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2ED0"/>
    <w:rsid w:val="00F830B9"/>
    <w:rsid w:val="00F83387"/>
    <w:rsid w:val="00F8395E"/>
    <w:rsid w:val="00F83DFD"/>
    <w:rsid w:val="00F840DE"/>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8CC"/>
    <w:rsid w:val="00F93B28"/>
    <w:rsid w:val="00F93F66"/>
    <w:rsid w:val="00F94404"/>
    <w:rsid w:val="00F947C5"/>
    <w:rsid w:val="00F94B73"/>
    <w:rsid w:val="00F952B2"/>
    <w:rsid w:val="00F95901"/>
    <w:rsid w:val="00F95974"/>
    <w:rsid w:val="00F959E7"/>
    <w:rsid w:val="00F95A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36"/>
    <w:rsid w:val="00FA4260"/>
    <w:rsid w:val="00FA4413"/>
    <w:rsid w:val="00FA444E"/>
    <w:rsid w:val="00FA47D0"/>
    <w:rsid w:val="00FA5077"/>
    <w:rsid w:val="00FA5D13"/>
    <w:rsid w:val="00FA62CC"/>
    <w:rsid w:val="00FA6607"/>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9D4"/>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DFC"/>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16E"/>
    <w:rsid w:val="00FE6349"/>
    <w:rsid w:val="00FE6B3A"/>
    <w:rsid w:val="00FE6BB4"/>
    <w:rsid w:val="00FE700A"/>
    <w:rsid w:val="00FE7037"/>
    <w:rsid w:val="00FE71E9"/>
    <w:rsid w:val="00FE76FC"/>
    <w:rsid w:val="00FF035A"/>
    <w:rsid w:val="00FF098B"/>
    <w:rsid w:val="00FF09D0"/>
    <w:rsid w:val="00FF0C3A"/>
    <w:rsid w:val="00FF0E42"/>
    <w:rsid w:val="00FF0FF6"/>
    <w:rsid w:val="00FF10EE"/>
    <w:rsid w:val="00FF19B0"/>
    <w:rsid w:val="00FF20A4"/>
    <w:rsid w:val="00FF2489"/>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492"/>
    <w:rsid w:val="00FF5595"/>
    <w:rsid w:val="00FF583F"/>
    <w:rsid w:val="00FF5A4F"/>
    <w:rsid w:val="00FF5C12"/>
    <w:rsid w:val="00FF63B2"/>
    <w:rsid w:val="00FF662E"/>
    <w:rsid w:val="00FF7126"/>
    <w:rsid w:val="00FF7822"/>
    <w:rsid w:val="00FF7A25"/>
    <w:rsid w:val="00FF7AFA"/>
    <w:rsid w:val="00FF7BB9"/>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79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table" w:customStyle="1" w:styleId="Tabela-Siatka1">
    <w:name w:val="Tabela - Siatka1"/>
    <w:basedOn w:val="Standardowy"/>
    <w:next w:val="Tabela-Siatka"/>
    <w:uiPriority w:val="59"/>
    <w:rsid w:val="00180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9112460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00021810">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94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32</Pages>
  <Words>12874</Words>
  <Characters>84841</Characters>
  <Application>Microsoft Office Word</Application>
  <DocSecurity>0</DocSecurity>
  <Lines>707</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97520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339</cp:revision>
  <cp:lastPrinted>2023-02-21T10:49:00Z</cp:lastPrinted>
  <dcterms:created xsi:type="dcterms:W3CDTF">2022-08-18T08:05:00Z</dcterms:created>
  <dcterms:modified xsi:type="dcterms:W3CDTF">2023-02-23T13:35:00Z</dcterms:modified>
</cp:coreProperties>
</file>