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58D" w:rsidRDefault="0044058D">
      <w:pPr>
        <w:spacing w:after="0" w:line="240" w:lineRule="auto"/>
        <w:ind w:right="626"/>
        <w:jc w:val="right"/>
        <w:rPr>
          <w:rFonts w:ascii="Arial Narrow" w:hAnsi="Arial Narrow" w:cs="Arial Narrow"/>
          <w:b/>
          <w:bCs/>
          <w:lang w:eastAsia="pl-PL"/>
        </w:rPr>
      </w:pPr>
      <w:r>
        <w:rPr>
          <w:rFonts w:ascii="Arial Narrow" w:hAnsi="Arial Narrow" w:cs="Arial Narrow"/>
          <w:b/>
          <w:bCs/>
          <w:lang w:eastAsia="pl-PL"/>
        </w:rPr>
        <w:t>Załącznik nr 5 do „Zapytania ofertowego”</w:t>
      </w:r>
    </w:p>
    <w:p w:rsidR="0044058D" w:rsidRDefault="0044058D">
      <w:pPr>
        <w:spacing w:after="0" w:line="240" w:lineRule="auto"/>
        <w:ind w:right="626"/>
        <w:jc w:val="right"/>
        <w:rPr>
          <w:rFonts w:ascii="Arial Narrow" w:hAnsi="Arial Narrow" w:cs="Arial Narrow"/>
          <w:b/>
          <w:bCs/>
          <w:lang w:eastAsia="pl-PL"/>
        </w:rPr>
      </w:pPr>
    </w:p>
    <w:p w:rsidR="0044058D" w:rsidRDefault="0044058D">
      <w:pPr>
        <w:tabs>
          <w:tab w:val="num" w:pos="720"/>
          <w:tab w:val="num" w:pos="1926"/>
        </w:tabs>
        <w:suppressAutoHyphens w:val="0"/>
        <w:spacing w:after="0" w:line="240" w:lineRule="auto"/>
        <w:ind w:right="626"/>
        <w:jc w:val="both"/>
        <w:rPr>
          <w:rFonts w:ascii="Arial Narrow" w:hAnsi="Arial Narrow" w:cs="Arial Narrow"/>
          <w:b/>
          <w:bCs/>
          <w:lang w:eastAsia="pl-PL"/>
        </w:rPr>
      </w:pPr>
      <w:r>
        <w:rPr>
          <w:rFonts w:ascii="Arial Narrow" w:hAnsi="Arial Narrow" w:cs="Arial Narrow"/>
          <w:b/>
          <w:bCs/>
          <w:lang w:eastAsia="pl-PL"/>
        </w:rPr>
        <w:t>OŚWIADCZENIE RODO</w:t>
      </w:r>
    </w:p>
    <w:p w:rsidR="0044058D" w:rsidRDefault="0044058D">
      <w:pPr>
        <w:suppressAutoHyphens w:val="0"/>
        <w:spacing w:after="0" w:line="240" w:lineRule="auto"/>
        <w:ind w:right="626"/>
        <w:jc w:val="both"/>
        <w:rPr>
          <w:rFonts w:ascii="Arial Narrow" w:hAnsi="Arial Narrow" w:cs="Arial Narrow"/>
          <w:lang w:eastAsia="pl-PL"/>
        </w:rPr>
      </w:pPr>
    </w:p>
    <w:p w:rsidR="0044058D" w:rsidRDefault="0044058D">
      <w:pPr>
        <w:suppressAutoHyphens w:val="0"/>
        <w:spacing w:after="0" w:line="240" w:lineRule="auto"/>
        <w:ind w:right="626"/>
        <w:jc w:val="both"/>
        <w:rPr>
          <w:rFonts w:ascii="Arial Narrow" w:hAnsi="Arial Narrow" w:cs="Arial Narrow"/>
          <w:b/>
          <w:bCs/>
          <w:lang w:eastAsia="pl-PL"/>
        </w:rPr>
      </w:pPr>
      <w:r>
        <w:rPr>
          <w:rFonts w:ascii="Arial Narrow" w:hAnsi="Arial Narrow" w:cs="Arial Narrow"/>
          <w:lang w:eastAsia="pl-PL"/>
        </w:rPr>
        <w:t>Na podstawie art. 13 Rozporządzenia Parlamentu Europejskiego i Rady (UE) 2016/679 z dnia 27 kwietnia 2016</w:t>
      </w:r>
      <w:r w:rsidR="00557034">
        <w:rPr>
          <w:rFonts w:ascii="Arial Narrow" w:hAnsi="Arial Narrow" w:cs="Arial Narrow"/>
          <w:lang w:eastAsia="pl-PL"/>
        </w:rPr>
        <w:t xml:space="preserve"> </w:t>
      </w:r>
      <w:r>
        <w:rPr>
          <w:rFonts w:ascii="Arial Narrow" w:hAnsi="Arial Narrow" w:cs="Arial Narrow"/>
          <w:lang w:eastAsia="pl-PL"/>
        </w:rPr>
        <w:t xml:space="preserve">r. w sprawie ochrony osób fizycznych w związku z przetwarzaniem danych osobowych i w sprawie swobodnego przepływu takich danych oraz uchylenia dyrektywy 95/46/WE (dalej - “RODO”) </w:t>
      </w:r>
      <w:r>
        <w:rPr>
          <w:rFonts w:ascii="Arial Narrow" w:hAnsi="Arial Narrow" w:cs="Arial Narrow"/>
          <w:b/>
          <w:bCs/>
          <w:lang w:eastAsia="pl-PL"/>
        </w:rPr>
        <w:t>MPK – Łódź Spółka z ograniczoną odpowiedzialnością informuje, zaś Oferent przyjmuje do wiadomości co następuje:</w:t>
      </w:r>
    </w:p>
    <w:p w:rsidR="0044058D" w:rsidRDefault="0044058D">
      <w:pPr>
        <w:suppressAutoHyphens w:val="0"/>
        <w:spacing w:after="0" w:line="240" w:lineRule="auto"/>
        <w:ind w:right="626"/>
        <w:jc w:val="both"/>
        <w:rPr>
          <w:rFonts w:ascii="Arial Narrow" w:hAnsi="Arial Narrow" w:cs="Arial Narrow"/>
          <w:b/>
          <w:bCs/>
          <w:lang w:eastAsia="pl-PL"/>
        </w:rPr>
      </w:pPr>
    </w:p>
    <w:p w:rsidR="0044058D" w:rsidRDefault="0044058D" w:rsidP="00537AD9">
      <w:pPr>
        <w:numPr>
          <w:ilvl w:val="3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284" w:right="626" w:hanging="284"/>
        <w:jc w:val="both"/>
        <w:rPr>
          <w:rFonts w:ascii="Arial Narrow" w:hAnsi="Arial Narrow" w:cs="Arial Narrow"/>
          <w:color w:val="000000"/>
          <w:lang w:eastAsia="en-US"/>
        </w:rPr>
      </w:pPr>
      <w:r>
        <w:rPr>
          <w:rFonts w:ascii="Arial Narrow" w:hAnsi="Arial Narrow" w:cs="Arial Narrow"/>
          <w:color w:val="000000"/>
          <w:lang w:eastAsia="en-US"/>
        </w:rPr>
        <w:t>Administratorem Danych Osobowych powierzonych do przetwarzania jest MPK - Łódź Spółka z ograniczoną odpowiedzialnością z siedzibą przy ul. Tramwajowa 6, 90-132 w Łodzi.</w:t>
      </w:r>
    </w:p>
    <w:p w:rsidR="0044058D" w:rsidRDefault="0044058D" w:rsidP="00537AD9">
      <w:pPr>
        <w:numPr>
          <w:ilvl w:val="3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284" w:right="626" w:hanging="284"/>
        <w:jc w:val="both"/>
        <w:rPr>
          <w:rFonts w:ascii="Arial Narrow" w:hAnsi="Arial Narrow" w:cs="Arial Narrow"/>
          <w:color w:val="000000"/>
          <w:lang w:eastAsia="en-US"/>
        </w:rPr>
      </w:pPr>
      <w:r>
        <w:rPr>
          <w:rFonts w:ascii="Arial Narrow" w:hAnsi="Arial Narrow" w:cs="Arial Narrow"/>
          <w:color w:val="000000"/>
          <w:lang w:eastAsia="en-US"/>
        </w:rPr>
        <w:t>Podstawą przetwarzania zbieranych danych są zapisy RODO - Art. 6, pkt 1., lit. b.</w:t>
      </w:r>
    </w:p>
    <w:p w:rsidR="0044058D" w:rsidRDefault="0044058D" w:rsidP="00537AD9">
      <w:pPr>
        <w:numPr>
          <w:ilvl w:val="3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284" w:right="626" w:hanging="284"/>
        <w:jc w:val="both"/>
        <w:rPr>
          <w:rFonts w:ascii="Arial Narrow" w:hAnsi="Arial Narrow" w:cs="Arial Narrow"/>
          <w:color w:val="000000"/>
          <w:lang w:eastAsia="en-US"/>
        </w:rPr>
      </w:pPr>
      <w:r>
        <w:rPr>
          <w:rFonts w:ascii="Arial Narrow" w:hAnsi="Arial Narrow" w:cs="Arial Narrow"/>
          <w:color w:val="000000"/>
          <w:lang w:eastAsia="en-US"/>
        </w:rPr>
        <w:t>Cele zbierania danych:</w:t>
      </w:r>
    </w:p>
    <w:p w:rsidR="0044058D" w:rsidRDefault="0044058D">
      <w:pPr>
        <w:numPr>
          <w:ilvl w:val="0"/>
          <w:numId w:val="5"/>
        </w:numPr>
        <w:tabs>
          <w:tab w:val="clear" w:pos="1800"/>
          <w:tab w:val="num" w:pos="900"/>
        </w:tabs>
        <w:suppressAutoHyphens w:val="0"/>
        <w:autoSpaceDE w:val="0"/>
        <w:autoSpaceDN w:val="0"/>
        <w:adjustRightInd w:val="0"/>
        <w:spacing w:after="0" w:line="240" w:lineRule="auto"/>
        <w:ind w:left="900" w:right="626"/>
        <w:jc w:val="both"/>
        <w:rPr>
          <w:rFonts w:ascii="Arial Narrow" w:hAnsi="Arial Narrow" w:cs="Arial Narrow"/>
          <w:color w:val="000000"/>
          <w:lang w:eastAsia="en-US"/>
        </w:rPr>
      </w:pPr>
      <w:r>
        <w:rPr>
          <w:rFonts w:ascii="Arial Narrow" w:hAnsi="Arial Narrow" w:cs="Arial Narrow"/>
          <w:color w:val="000000"/>
          <w:lang w:eastAsia="en-US"/>
        </w:rPr>
        <w:t>przeprowadzenie postępowania o udzielnie zamówienia;</w:t>
      </w:r>
    </w:p>
    <w:p w:rsidR="0044058D" w:rsidRDefault="0044058D">
      <w:pPr>
        <w:numPr>
          <w:ilvl w:val="0"/>
          <w:numId w:val="5"/>
        </w:numPr>
        <w:tabs>
          <w:tab w:val="clear" w:pos="1800"/>
          <w:tab w:val="num" w:pos="900"/>
        </w:tabs>
        <w:suppressAutoHyphens w:val="0"/>
        <w:autoSpaceDE w:val="0"/>
        <w:autoSpaceDN w:val="0"/>
        <w:adjustRightInd w:val="0"/>
        <w:spacing w:after="0" w:line="240" w:lineRule="auto"/>
        <w:ind w:left="900" w:right="626"/>
        <w:jc w:val="both"/>
        <w:rPr>
          <w:rFonts w:ascii="Arial Narrow" w:hAnsi="Arial Narrow" w:cs="Arial Narrow"/>
          <w:color w:val="000000"/>
          <w:lang w:eastAsia="en-US"/>
        </w:rPr>
      </w:pPr>
      <w:r>
        <w:rPr>
          <w:rFonts w:ascii="Arial Narrow" w:hAnsi="Arial Narrow" w:cs="Arial Narrow"/>
          <w:color w:val="000000"/>
          <w:lang w:eastAsia="en-US"/>
        </w:rPr>
        <w:t>podpisanie umowy;</w:t>
      </w:r>
    </w:p>
    <w:p w:rsidR="0044058D" w:rsidRDefault="0044058D">
      <w:pPr>
        <w:numPr>
          <w:ilvl w:val="0"/>
          <w:numId w:val="5"/>
        </w:numPr>
        <w:tabs>
          <w:tab w:val="clear" w:pos="1800"/>
          <w:tab w:val="num" w:pos="900"/>
        </w:tabs>
        <w:suppressAutoHyphens w:val="0"/>
        <w:autoSpaceDE w:val="0"/>
        <w:autoSpaceDN w:val="0"/>
        <w:adjustRightInd w:val="0"/>
        <w:spacing w:after="0" w:line="240" w:lineRule="auto"/>
        <w:ind w:left="900" w:right="626"/>
        <w:jc w:val="both"/>
        <w:rPr>
          <w:rFonts w:ascii="Arial Narrow" w:hAnsi="Arial Narrow" w:cs="Arial Narrow"/>
          <w:color w:val="000000"/>
          <w:lang w:eastAsia="en-US"/>
        </w:rPr>
      </w:pPr>
      <w:r>
        <w:rPr>
          <w:rFonts w:ascii="Arial Narrow" w:hAnsi="Arial Narrow" w:cs="Arial Narrow"/>
          <w:color w:val="000000"/>
          <w:lang w:eastAsia="en-US"/>
        </w:rPr>
        <w:t>realizacja umowy;</w:t>
      </w:r>
    </w:p>
    <w:p w:rsidR="0044058D" w:rsidRDefault="0044058D">
      <w:pPr>
        <w:numPr>
          <w:ilvl w:val="0"/>
          <w:numId w:val="5"/>
        </w:numPr>
        <w:tabs>
          <w:tab w:val="clear" w:pos="1800"/>
          <w:tab w:val="num" w:pos="900"/>
        </w:tabs>
        <w:suppressAutoHyphens w:val="0"/>
        <w:autoSpaceDE w:val="0"/>
        <w:autoSpaceDN w:val="0"/>
        <w:adjustRightInd w:val="0"/>
        <w:spacing w:after="0" w:line="240" w:lineRule="auto"/>
        <w:ind w:left="900" w:right="626"/>
        <w:jc w:val="both"/>
        <w:rPr>
          <w:rFonts w:ascii="Arial Narrow" w:hAnsi="Arial Narrow" w:cs="Arial Narrow"/>
          <w:color w:val="000000"/>
          <w:lang w:eastAsia="en-US"/>
        </w:rPr>
      </w:pPr>
      <w:r>
        <w:rPr>
          <w:rFonts w:ascii="Arial Narrow" w:hAnsi="Arial Narrow" w:cs="Arial Narrow"/>
          <w:color w:val="000000"/>
          <w:lang w:eastAsia="en-US"/>
        </w:rPr>
        <w:t>realizacja płatności;</w:t>
      </w:r>
    </w:p>
    <w:p w:rsidR="0044058D" w:rsidRDefault="0044058D">
      <w:pPr>
        <w:numPr>
          <w:ilvl w:val="0"/>
          <w:numId w:val="5"/>
        </w:numPr>
        <w:tabs>
          <w:tab w:val="clear" w:pos="1800"/>
          <w:tab w:val="num" w:pos="900"/>
        </w:tabs>
        <w:suppressAutoHyphens w:val="0"/>
        <w:autoSpaceDE w:val="0"/>
        <w:autoSpaceDN w:val="0"/>
        <w:adjustRightInd w:val="0"/>
        <w:spacing w:after="0" w:line="240" w:lineRule="auto"/>
        <w:ind w:left="900" w:right="626"/>
        <w:jc w:val="both"/>
        <w:rPr>
          <w:rFonts w:ascii="Arial Narrow" w:hAnsi="Arial Narrow" w:cs="Arial Narrow"/>
          <w:color w:val="000000"/>
          <w:lang w:eastAsia="en-US"/>
        </w:rPr>
      </w:pPr>
      <w:r>
        <w:rPr>
          <w:rFonts w:ascii="Arial Narrow" w:hAnsi="Arial Narrow" w:cs="Arial Narrow"/>
          <w:color w:val="000000"/>
          <w:lang w:eastAsia="en-US"/>
        </w:rPr>
        <w:t>raportowanie danych do uprawnionych organów państwowych (np. UZP);</w:t>
      </w:r>
    </w:p>
    <w:p w:rsidR="0044058D" w:rsidRDefault="0044058D">
      <w:pPr>
        <w:numPr>
          <w:ilvl w:val="0"/>
          <w:numId w:val="5"/>
        </w:numPr>
        <w:tabs>
          <w:tab w:val="clear" w:pos="1800"/>
          <w:tab w:val="num" w:pos="900"/>
        </w:tabs>
        <w:suppressAutoHyphens w:val="0"/>
        <w:autoSpaceDE w:val="0"/>
        <w:autoSpaceDN w:val="0"/>
        <w:adjustRightInd w:val="0"/>
        <w:spacing w:after="0" w:line="240" w:lineRule="auto"/>
        <w:ind w:left="900" w:right="626"/>
        <w:jc w:val="both"/>
        <w:rPr>
          <w:rFonts w:ascii="Arial Narrow" w:hAnsi="Arial Narrow" w:cs="Arial Narrow"/>
          <w:color w:val="000000"/>
          <w:lang w:eastAsia="en-US"/>
        </w:rPr>
      </w:pPr>
      <w:r>
        <w:rPr>
          <w:rFonts w:ascii="Arial Narrow" w:hAnsi="Arial Narrow" w:cs="Arial Narrow"/>
          <w:color w:val="000000"/>
          <w:lang w:eastAsia="en-US"/>
        </w:rPr>
        <w:t>rozstrzyganie sporów przed sądami i organami odwoławczymi.</w:t>
      </w:r>
    </w:p>
    <w:p w:rsidR="0044058D" w:rsidRDefault="0044058D" w:rsidP="00537AD9">
      <w:pPr>
        <w:numPr>
          <w:ilvl w:val="3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360" w:right="626" w:hanging="284"/>
        <w:jc w:val="both"/>
        <w:rPr>
          <w:rFonts w:ascii="Arial Narrow" w:hAnsi="Arial Narrow" w:cs="Arial Narrow"/>
          <w:color w:val="000000"/>
          <w:lang w:eastAsia="en-US"/>
        </w:rPr>
      </w:pPr>
      <w:r>
        <w:rPr>
          <w:rFonts w:ascii="Arial Narrow" w:hAnsi="Arial Narrow" w:cs="Arial Narrow"/>
          <w:color w:val="000000"/>
          <w:lang w:eastAsia="en-US"/>
        </w:rPr>
        <w:t>Na podstawie art. 6 ust. 2 pkt. 1 ustawy z dnia 14 lipca 1983r., o narodowym zasobie archiwalnym i archiwach (Dz. U.                   z 2020</w:t>
      </w:r>
      <w:r w:rsidR="00557034">
        <w:rPr>
          <w:rFonts w:ascii="Arial Narrow" w:hAnsi="Arial Narrow" w:cs="Arial Narrow"/>
          <w:color w:val="000000"/>
          <w:lang w:eastAsia="en-US"/>
        </w:rPr>
        <w:t xml:space="preserve"> </w:t>
      </w:r>
      <w:r>
        <w:rPr>
          <w:rFonts w:ascii="Arial Narrow" w:hAnsi="Arial Narrow" w:cs="Arial Narrow"/>
          <w:color w:val="000000"/>
          <w:lang w:eastAsia="en-US"/>
        </w:rPr>
        <w:t>r., poz. 164) zebrane dane osobowe będą przetwarzane przez okres 5 lat, a w przypadku zamówień współfinansowanych ze środków unijnych – zgodnie ze stosownymi regulacjami prawnymi i wytycznymi odnoszącymi się do danego projektu.</w:t>
      </w:r>
    </w:p>
    <w:p w:rsidR="0044058D" w:rsidRDefault="0044058D" w:rsidP="00537AD9">
      <w:pPr>
        <w:numPr>
          <w:ilvl w:val="3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360" w:right="626" w:hanging="284"/>
        <w:jc w:val="both"/>
        <w:rPr>
          <w:rFonts w:ascii="Arial Narrow" w:hAnsi="Arial Narrow" w:cs="Arial Narrow"/>
          <w:color w:val="000000"/>
          <w:lang w:eastAsia="en-US"/>
        </w:rPr>
      </w:pPr>
      <w:r>
        <w:rPr>
          <w:rFonts w:ascii="Arial Narrow" w:hAnsi="Arial Narrow" w:cs="Arial Narrow"/>
          <w:color w:val="000000"/>
          <w:lang w:eastAsia="en-US"/>
        </w:rPr>
        <w:t xml:space="preserve">Dane kontaktowe do Inspektora Ochrony Danych: </w:t>
      </w:r>
      <w:hyperlink r:id="rId8" w:history="1">
        <w:r>
          <w:rPr>
            <w:rStyle w:val="Hipercze"/>
            <w:rFonts w:ascii="Arial Narrow" w:hAnsi="Arial Narrow" w:cs="Arial Narrow"/>
            <w:lang w:eastAsia="en-US"/>
          </w:rPr>
          <w:t>iodo@mpk.lodz.pl</w:t>
        </w:r>
      </w:hyperlink>
      <w:r>
        <w:rPr>
          <w:rFonts w:ascii="Arial Narrow" w:hAnsi="Arial Narrow" w:cs="Arial Narrow"/>
          <w:color w:val="000000"/>
          <w:lang w:eastAsia="en-US"/>
        </w:rPr>
        <w:t>.</w:t>
      </w:r>
    </w:p>
    <w:p w:rsidR="0044058D" w:rsidRDefault="0044058D" w:rsidP="00537AD9">
      <w:pPr>
        <w:numPr>
          <w:ilvl w:val="3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360" w:right="626" w:hanging="284"/>
        <w:jc w:val="both"/>
        <w:rPr>
          <w:rFonts w:ascii="Arial Narrow" w:hAnsi="Arial Narrow" w:cs="Arial Narrow"/>
          <w:color w:val="000000"/>
          <w:lang w:eastAsia="en-US"/>
        </w:rPr>
      </w:pPr>
      <w:r>
        <w:rPr>
          <w:rFonts w:ascii="Arial Narrow" w:hAnsi="Arial Narrow" w:cs="Arial Narrow"/>
          <w:color w:val="000000"/>
          <w:lang w:eastAsia="en-US"/>
        </w:rPr>
        <w:t>Powierzone Administratorowi dane osobowe mogą być profilowane.</w:t>
      </w:r>
    </w:p>
    <w:p w:rsidR="0044058D" w:rsidRDefault="0044058D" w:rsidP="00537AD9">
      <w:pPr>
        <w:numPr>
          <w:ilvl w:val="3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360" w:right="626" w:hanging="284"/>
        <w:jc w:val="both"/>
        <w:rPr>
          <w:rFonts w:ascii="Arial Narrow" w:hAnsi="Arial Narrow" w:cs="Arial Narrow"/>
          <w:color w:val="000000"/>
          <w:lang w:eastAsia="en-US"/>
        </w:rPr>
      </w:pPr>
      <w:r>
        <w:rPr>
          <w:rFonts w:ascii="Arial Narrow" w:hAnsi="Arial Narrow" w:cs="Arial Narrow"/>
          <w:color w:val="000000"/>
          <w:lang w:eastAsia="en-US"/>
        </w:rPr>
        <w:t>Przewiduje się przekazanie powierzonych danych osobowych następującym podmiotom:</w:t>
      </w:r>
    </w:p>
    <w:p w:rsidR="0044058D" w:rsidRDefault="0044058D">
      <w:pPr>
        <w:numPr>
          <w:ilvl w:val="0"/>
          <w:numId w:val="6"/>
        </w:numPr>
        <w:tabs>
          <w:tab w:val="clear" w:pos="720"/>
          <w:tab w:val="num" w:pos="900"/>
        </w:tabs>
        <w:suppressAutoHyphens w:val="0"/>
        <w:autoSpaceDE w:val="0"/>
        <w:autoSpaceDN w:val="0"/>
        <w:adjustRightInd w:val="0"/>
        <w:spacing w:after="0" w:line="240" w:lineRule="auto"/>
        <w:ind w:left="900" w:right="626"/>
        <w:jc w:val="both"/>
        <w:rPr>
          <w:rFonts w:ascii="Arial Narrow" w:hAnsi="Arial Narrow" w:cs="Arial Narrow"/>
          <w:color w:val="000000"/>
          <w:lang w:eastAsia="en-US"/>
        </w:rPr>
      </w:pPr>
      <w:r>
        <w:rPr>
          <w:rFonts w:ascii="Arial Narrow" w:hAnsi="Arial Narrow" w:cs="Arial Narrow"/>
          <w:color w:val="000000"/>
          <w:lang w:eastAsia="en-US"/>
        </w:rPr>
        <w:t>organom kontrolującym;</w:t>
      </w:r>
    </w:p>
    <w:p w:rsidR="0044058D" w:rsidRDefault="0044058D">
      <w:pPr>
        <w:numPr>
          <w:ilvl w:val="0"/>
          <w:numId w:val="6"/>
        </w:numPr>
        <w:tabs>
          <w:tab w:val="clear" w:pos="720"/>
          <w:tab w:val="num" w:pos="900"/>
        </w:tabs>
        <w:suppressAutoHyphens w:val="0"/>
        <w:autoSpaceDE w:val="0"/>
        <w:autoSpaceDN w:val="0"/>
        <w:adjustRightInd w:val="0"/>
        <w:spacing w:after="0" w:line="240" w:lineRule="auto"/>
        <w:ind w:left="900" w:right="626"/>
        <w:jc w:val="both"/>
        <w:rPr>
          <w:rFonts w:ascii="Arial Narrow" w:hAnsi="Arial Narrow" w:cs="Arial Narrow"/>
          <w:color w:val="000000"/>
          <w:lang w:eastAsia="en-US"/>
        </w:rPr>
      </w:pPr>
      <w:r>
        <w:rPr>
          <w:rFonts w:ascii="Arial Narrow" w:hAnsi="Arial Narrow" w:cs="Arial Narrow"/>
          <w:color w:val="000000"/>
          <w:lang w:eastAsia="en-US"/>
        </w:rPr>
        <w:t>sądom;</w:t>
      </w:r>
    </w:p>
    <w:p w:rsidR="0044058D" w:rsidRDefault="0044058D">
      <w:pPr>
        <w:numPr>
          <w:ilvl w:val="0"/>
          <w:numId w:val="6"/>
        </w:numPr>
        <w:tabs>
          <w:tab w:val="clear" w:pos="720"/>
          <w:tab w:val="num" w:pos="900"/>
        </w:tabs>
        <w:suppressAutoHyphens w:val="0"/>
        <w:autoSpaceDE w:val="0"/>
        <w:autoSpaceDN w:val="0"/>
        <w:adjustRightInd w:val="0"/>
        <w:spacing w:after="0" w:line="240" w:lineRule="auto"/>
        <w:ind w:left="900" w:right="626"/>
        <w:jc w:val="both"/>
        <w:rPr>
          <w:rFonts w:ascii="Arial Narrow" w:hAnsi="Arial Narrow" w:cs="Arial Narrow"/>
          <w:color w:val="000000"/>
          <w:lang w:eastAsia="en-US"/>
        </w:rPr>
      </w:pPr>
      <w:r>
        <w:rPr>
          <w:rFonts w:ascii="Arial Narrow" w:hAnsi="Arial Narrow" w:cs="Arial Narrow"/>
          <w:color w:val="000000"/>
          <w:lang w:eastAsia="en-US"/>
        </w:rPr>
        <w:t>innym uczestnikom postępowania, w zakresie przewidzianym odrębnymi przepisami prawa.</w:t>
      </w:r>
    </w:p>
    <w:p w:rsidR="0044058D" w:rsidRDefault="0044058D" w:rsidP="00537AD9">
      <w:pPr>
        <w:numPr>
          <w:ilvl w:val="1"/>
          <w:numId w:val="5"/>
        </w:numPr>
        <w:tabs>
          <w:tab w:val="clear" w:pos="2520"/>
          <w:tab w:val="num" w:pos="284"/>
        </w:tabs>
        <w:suppressAutoHyphens w:val="0"/>
        <w:autoSpaceDE w:val="0"/>
        <w:autoSpaceDN w:val="0"/>
        <w:adjustRightInd w:val="0"/>
        <w:spacing w:after="0" w:line="240" w:lineRule="auto"/>
        <w:ind w:left="284" w:right="626" w:hanging="284"/>
        <w:jc w:val="both"/>
        <w:rPr>
          <w:rFonts w:ascii="Arial Narrow" w:hAnsi="Arial Narrow" w:cs="Arial Narrow"/>
          <w:color w:val="000000"/>
          <w:lang w:eastAsia="en-US"/>
        </w:rPr>
      </w:pPr>
      <w:r>
        <w:rPr>
          <w:rFonts w:ascii="Arial Narrow" w:hAnsi="Arial Narrow" w:cs="Arial Narrow"/>
          <w:color w:val="000000"/>
          <w:lang w:eastAsia="en-US"/>
        </w:rPr>
        <w:t xml:space="preserve">Na podstawie przepisów </w:t>
      </w:r>
      <w:r>
        <w:rPr>
          <w:rFonts w:ascii="Arial Narrow" w:hAnsi="Arial Narrow" w:cs="Arial Narrow"/>
          <w:lang w:eastAsia="en-US"/>
        </w:rPr>
        <w:t xml:space="preserve">RODO wykonawcom/dostawcom powierzającym Administratorowi dane osobowe </w:t>
      </w:r>
      <w:r>
        <w:rPr>
          <w:rFonts w:ascii="Arial Narrow" w:hAnsi="Arial Narrow" w:cs="Arial Narrow"/>
          <w:color w:val="000000"/>
          <w:lang w:eastAsia="en-US"/>
        </w:rPr>
        <w:t>przysługuje prawo do:</w:t>
      </w:r>
    </w:p>
    <w:p w:rsidR="0044058D" w:rsidRDefault="0044058D">
      <w:pPr>
        <w:numPr>
          <w:ilvl w:val="2"/>
          <w:numId w:val="5"/>
        </w:numPr>
        <w:tabs>
          <w:tab w:val="clear" w:pos="3420"/>
          <w:tab w:val="num" w:pos="900"/>
        </w:tabs>
        <w:suppressAutoHyphens w:val="0"/>
        <w:autoSpaceDE w:val="0"/>
        <w:autoSpaceDN w:val="0"/>
        <w:adjustRightInd w:val="0"/>
        <w:spacing w:after="0" w:line="240" w:lineRule="auto"/>
        <w:ind w:left="900" w:right="626"/>
        <w:jc w:val="both"/>
        <w:rPr>
          <w:rFonts w:ascii="Arial Narrow" w:hAnsi="Arial Narrow" w:cs="Arial Narrow"/>
          <w:color w:val="000000"/>
          <w:lang w:eastAsia="en-US"/>
        </w:rPr>
      </w:pPr>
      <w:r>
        <w:rPr>
          <w:rFonts w:ascii="Arial Narrow" w:hAnsi="Arial Narrow" w:cs="Arial Narrow"/>
          <w:color w:val="000000"/>
          <w:lang w:eastAsia="en-US"/>
        </w:rPr>
        <w:t>wniesienia skargi do Prezesa Urzędu Ochrony Danych Osobowych,</w:t>
      </w:r>
    </w:p>
    <w:p w:rsidR="0044058D" w:rsidRDefault="0044058D">
      <w:pPr>
        <w:numPr>
          <w:ilvl w:val="2"/>
          <w:numId w:val="5"/>
        </w:numPr>
        <w:tabs>
          <w:tab w:val="clear" w:pos="3420"/>
          <w:tab w:val="num" w:pos="900"/>
        </w:tabs>
        <w:suppressAutoHyphens w:val="0"/>
        <w:autoSpaceDE w:val="0"/>
        <w:autoSpaceDN w:val="0"/>
        <w:adjustRightInd w:val="0"/>
        <w:spacing w:after="0" w:line="240" w:lineRule="auto"/>
        <w:ind w:left="900" w:right="626"/>
        <w:jc w:val="both"/>
        <w:rPr>
          <w:rFonts w:ascii="Arial Narrow" w:hAnsi="Arial Narrow" w:cs="Arial Narrow"/>
          <w:color w:val="000000"/>
          <w:lang w:eastAsia="en-US"/>
        </w:rPr>
      </w:pPr>
      <w:r>
        <w:rPr>
          <w:rFonts w:ascii="Arial Narrow" w:hAnsi="Arial Narrow" w:cs="Arial Narrow"/>
          <w:color w:val="000000"/>
          <w:lang w:eastAsia="en-US"/>
        </w:rPr>
        <w:t>przenoszenia danych,</w:t>
      </w:r>
    </w:p>
    <w:p w:rsidR="0044058D" w:rsidRDefault="0044058D">
      <w:pPr>
        <w:numPr>
          <w:ilvl w:val="2"/>
          <w:numId w:val="5"/>
        </w:numPr>
        <w:tabs>
          <w:tab w:val="clear" w:pos="3420"/>
          <w:tab w:val="num" w:pos="900"/>
        </w:tabs>
        <w:suppressAutoHyphens w:val="0"/>
        <w:autoSpaceDE w:val="0"/>
        <w:autoSpaceDN w:val="0"/>
        <w:adjustRightInd w:val="0"/>
        <w:spacing w:after="0" w:line="240" w:lineRule="auto"/>
        <w:ind w:left="900" w:right="626"/>
        <w:jc w:val="both"/>
        <w:rPr>
          <w:rFonts w:ascii="Arial Narrow" w:hAnsi="Arial Narrow" w:cs="Arial Narrow"/>
          <w:color w:val="000000"/>
          <w:lang w:eastAsia="en-US"/>
        </w:rPr>
      </w:pPr>
      <w:r>
        <w:rPr>
          <w:rFonts w:ascii="Arial Narrow" w:hAnsi="Arial Narrow" w:cs="Arial Narrow"/>
          <w:color w:val="000000"/>
          <w:lang w:eastAsia="en-US"/>
        </w:rPr>
        <w:t>wglądu w dane i możliwość ich poprawiana.</w:t>
      </w:r>
    </w:p>
    <w:p w:rsidR="0044058D" w:rsidRDefault="0044058D">
      <w:pPr>
        <w:suppressAutoHyphens w:val="0"/>
        <w:spacing w:after="0" w:line="240" w:lineRule="auto"/>
        <w:ind w:right="626"/>
        <w:jc w:val="center"/>
        <w:rPr>
          <w:rFonts w:ascii="Arial Narrow" w:hAnsi="Arial Narrow" w:cs="Arial Narrow"/>
          <w:lang w:eastAsia="pl-PL"/>
        </w:rPr>
      </w:pPr>
    </w:p>
    <w:p w:rsidR="0044058D" w:rsidRDefault="0044058D">
      <w:pPr>
        <w:suppressAutoHyphens w:val="0"/>
        <w:spacing w:after="0" w:line="240" w:lineRule="auto"/>
        <w:ind w:right="626"/>
        <w:jc w:val="center"/>
        <w:rPr>
          <w:rFonts w:ascii="Arial Narrow" w:hAnsi="Arial Narrow" w:cs="Arial Narrow"/>
          <w:lang w:eastAsia="pl-PL"/>
        </w:rPr>
      </w:pPr>
    </w:p>
    <w:p w:rsidR="0044058D" w:rsidRDefault="0044058D">
      <w:pPr>
        <w:suppressAutoHyphens w:val="0"/>
        <w:spacing w:after="0" w:line="240" w:lineRule="auto"/>
        <w:ind w:right="626"/>
        <w:jc w:val="center"/>
        <w:rPr>
          <w:rFonts w:ascii="Arial Narrow" w:hAnsi="Arial Narrow" w:cs="Arial Narrow"/>
          <w:lang w:eastAsia="pl-PL"/>
        </w:rPr>
      </w:pPr>
    </w:p>
    <w:p w:rsidR="0044058D" w:rsidRDefault="0044058D">
      <w:pPr>
        <w:suppressAutoHyphens w:val="0"/>
        <w:spacing w:after="0" w:line="240" w:lineRule="auto"/>
        <w:ind w:left="2832" w:right="626" w:firstLine="708"/>
        <w:jc w:val="right"/>
        <w:rPr>
          <w:rFonts w:ascii="Arial Narrow" w:hAnsi="Arial Narrow" w:cs="Arial Narrow"/>
          <w:b/>
          <w:bCs/>
          <w:lang w:eastAsia="pl-PL"/>
        </w:rPr>
      </w:pPr>
      <w:r>
        <w:rPr>
          <w:rFonts w:ascii="Arial Narrow" w:hAnsi="Arial Narrow" w:cs="Arial Narrow"/>
          <w:b/>
          <w:bCs/>
          <w:lang w:eastAsia="pl-PL"/>
        </w:rPr>
        <w:t>.............................................................................................</w:t>
      </w:r>
    </w:p>
    <w:p w:rsidR="0044058D" w:rsidRDefault="0044058D">
      <w:pPr>
        <w:suppressAutoHyphens w:val="0"/>
        <w:spacing w:after="0" w:line="240" w:lineRule="auto"/>
        <w:ind w:left="2832" w:right="626" w:firstLine="708"/>
        <w:jc w:val="right"/>
        <w:rPr>
          <w:rFonts w:ascii="Arial Narrow" w:hAnsi="Arial Narrow" w:cs="Arial Narrow"/>
          <w:b/>
          <w:bCs/>
          <w:lang w:eastAsia="pl-PL"/>
        </w:rPr>
      </w:pPr>
      <w:r>
        <w:rPr>
          <w:rFonts w:ascii="Arial Narrow" w:hAnsi="Arial Narrow" w:cs="Arial Narrow"/>
          <w:b/>
          <w:bCs/>
          <w:lang w:eastAsia="pl-PL"/>
        </w:rPr>
        <w:t>podpis osoby upoważnionej do reprezentowania Oferenta</w:t>
      </w:r>
    </w:p>
    <w:sectPr w:rsidR="0044058D" w:rsidSect="004405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21" w:right="510" w:bottom="777" w:left="510" w:header="142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BEC" w:rsidRDefault="00F27BEC">
      <w:pPr>
        <w:spacing w:after="0" w:line="240" w:lineRule="auto"/>
      </w:pPr>
      <w:r>
        <w:separator/>
      </w:r>
    </w:p>
  </w:endnote>
  <w:endnote w:type="continuationSeparator" w:id="0">
    <w:p w:rsidR="00F27BEC" w:rsidRDefault="00F27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865" w:rsidRDefault="0010286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865" w:rsidRDefault="0010286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865" w:rsidRDefault="001028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BEC" w:rsidRDefault="00F27BEC">
      <w:pPr>
        <w:spacing w:after="0" w:line="240" w:lineRule="auto"/>
      </w:pPr>
      <w:r>
        <w:separator/>
      </w:r>
    </w:p>
  </w:footnote>
  <w:footnote w:type="continuationSeparator" w:id="0">
    <w:p w:rsidR="00F27BEC" w:rsidRDefault="00F27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865" w:rsidRDefault="0010286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251" w:rsidRDefault="00982251" w:rsidP="00982251">
    <w:pPr>
      <w:pStyle w:val="Nagwektabeli"/>
      <w:widowControl w:val="0"/>
      <w:suppressLineNumbers w:val="0"/>
      <w:suppressAutoHyphens w:val="0"/>
      <w:spacing w:after="0" w:line="240" w:lineRule="auto"/>
      <w:rPr>
        <w:rFonts w:ascii="Arial Narrow" w:hAnsi="Arial Narrow"/>
        <w:color w:val="000000"/>
      </w:rPr>
    </w:pPr>
    <w:r>
      <w:rPr>
        <w:rFonts w:ascii="Arial Narrow" w:hAnsi="Arial Narrow"/>
      </w:rPr>
      <w:t xml:space="preserve">„Dostawa </w:t>
    </w:r>
    <w:r w:rsidR="002D21BE">
      <w:rPr>
        <w:rFonts w:ascii="Arial Narrow" w:hAnsi="Arial Narrow"/>
      </w:rPr>
      <w:t>części do aparatury elektrycznej do taboru tramwajowego</w:t>
    </w:r>
    <w:r w:rsidR="004C32DB">
      <w:rPr>
        <w:rFonts w:ascii="Arial Narrow" w:hAnsi="Arial Narrow"/>
      </w:rPr>
      <w:t xml:space="preserve"> - </w:t>
    </w:r>
    <w:r w:rsidR="004C32DB">
      <w:rPr>
        <w:rFonts w:ascii="Arial Narrow" w:hAnsi="Arial Narrow"/>
      </w:rPr>
      <w:t>p</w:t>
    </w:r>
    <w:r w:rsidR="00102865">
      <w:rPr>
        <w:rFonts w:ascii="Arial Narrow" w:hAnsi="Arial Narrow"/>
      </w:rPr>
      <w:t>owtórzone</w:t>
    </w:r>
    <w:bookmarkStart w:id="0" w:name="_GoBack"/>
    <w:bookmarkEnd w:id="0"/>
    <w:r>
      <w:rPr>
        <w:rFonts w:ascii="Arial Narrow" w:hAnsi="Arial Narrow"/>
      </w:rPr>
      <w:t>”, nr sprawy WZ-091-</w:t>
    </w:r>
    <w:r w:rsidR="00731B92">
      <w:rPr>
        <w:rFonts w:ascii="Arial Narrow" w:hAnsi="Arial Narrow"/>
      </w:rPr>
      <w:t>124</w:t>
    </w:r>
    <w:r>
      <w:rPr>
        <w:rFonts w:ascii="Arial Narrow" w:hAnsi="Arial Narrow"/>
      </w:rPr>
      <w:t>/25</w:t>
    </w:r>
  </w:p>
  <w:p w:rsidR="0044058D" w:rsidRDefault="00F27BEC" w:rsidP="00726EA6">
    <w:pPr>
      <w:spacing w:after="0" w:line="240" w:lineRule="auto"/>
      <w:rPr>
        <w:rFonts w:eastAsia="Microsoft YaHei"/>
      </w:rPr>
    </w:pPr>
    <w:r>
      <w:rPr>
        <w:noProof/>
        <w:lang w:eastAsia="pl-PL"/>
      </w:rPr>
      <w:pict>
        <v:line id="_x0000_s2049" style="position:absolute;flip:y;z-index:1" from="9pt,7.55pt" to="531pt,7.55pt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865" w:rsidRDefault="0010286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</w:abstractNum>
  <w:abstractNum w:abstractNumId="1">
    <w:nsid w:val="25252C87"/>
    <w:multiLevelType w:val="hybridMultilevel"/>
    <w:tmpl w:val="E9CA8528"/>
    <w:name w:val="WW8Num23"/>
    <w:lvl w:ilvl="0" w:tplc="00000002">
      <w:start w:val="1"/>
      <w:numFmt w:val="decimal"/>
      <w:lvlText w:val="%1."/>
      <w:lvlJc w:val="left"/>
      <w:pPr>
        <w:tabs>
          <w:tab w:val="num" w:pos="1926"/>
        </w:tabs>
        <w:ind w:left="1926" w:hanging="360"/>
      </w:pPr>
      <w:rPr>
        <w:rFonts w:ascii="Times New Roman" w:hAnsi="Times New Roman" w:cs="Times New Roman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  <w:rPr>
        <w:rFonts w:ascii="Times New Roman" w:hAnsi="Times New Roman" w:cs="Times New Roman"/>
      </w:rPr>
    </w:lvl>
  </w:abstractNum>
  <w:abstractNum w:abstractNumId="2">
    <w:nsid w:val="3FB543B5"/>
    <w:multiLevelType w:val="hybridMultilevel"/>
    <w:tmpl w:val="383A73EC"/>
    <w:lvl w:ilvl="0" w:tplc="0415000F">
      <w:start w:val="1"/>
      <w:numFmt w:val="decimal"/>
      <w:lvlText w:val="%1."/>
      <w:lvlJc w:val="left"/>
      <w:pPr>
        <w:tabs>
          <w:tab w:val="num" w:pos="1089"/>
        </w:tabs>
        <w:ind w:left="1089" w:hanging="360"/>
      </w:pPr>
      <w:rPr>
        <w:rFonts w:ascii="Times New Roman" w:hAnsi="Times New Roman" w:cs="Times New Roman"/>
      </w:rPr>
    </w:lvl>
    <w:lvl w:ilvl="1" w:tplc="98FEC4E2">
      <w:start w:val="1"/>
      <w:numFmt w:val="decimal"/>
      <w:lvlText w:val="%2)"/>
      <w:lvlJc w:val="left"/>
      <w:pPr>
        <w:tabs>
          <w:tab w:val="num" w:pos="1809"/>
        </w:tabs>
        <w:ind w:left="1809" w:hanging="360"/>
      </w:pPr>
      <w:rPr>
        <w:rFonts w:ascii="Arial Narrow" w:eastAsia="Times New Roman" w:hAnsi="Arial Narrow"/>
        <w:i w:val="0"/>
        <w:iCs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ascii="Times New Roman" w:hAnsi="Times New Roman" w:cs="Times New Roman"/>
      </w:rPr>
    </w:lvl>
  </w:abstractNum>
  <w:abstractNum w:abstractNumId="3">
    <w:nsid w:val="42ED3661"/>
    <w:multiLevelType w:val="hybridMultilevel"/>
    <w:tmpl w:val="67FA6C20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3316288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9844026C">
      <w:start w:val="1"/>
      <w:numFmt w:val="decimal"/>
      <w:lvlText w:val="%4."/>
      <w:lvlJc w:val="left"/>
      <w:pPr>
        <w:ind w:left="2880" w:hanging="360"/>
      </w:pPr>
      <w:rPr>
        <w:rFonts w:ascii="Arial Narrow" w:hAnsi="Arial Narrow" w:cs="Times New Roman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>
    <w:nsid w:val="690F31EE"/>
    <w:multiLevelType w:val="hybridMultilevel"/>
    <w:tmpl w:val="B0042C8E"/>
    <w:lvl w:ilvl="0" w:tplc="B11297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712017B4"/>
    <w:multiLevelType w:val="hybridMultilevel"/>
    <w:tmpl w:val="1180A956"/>
    <w:lvl w:ilvl="0" w:tplc="245A0BA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Arial Narrow" w:hAnsi="Arial Narrow" w:cs="Times New Roman" w:hint="default"/>
      </w:rPr>
    </w:lvl>
    <w:lvl w:ilvl="1" w:tplc="A8E4BE7C">
      <w:start w:val="8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2" w:tplc="C0AAF022">
      <w:start w:val="1"/>
      <w:numFmt w:val="lowerLetter"/>
      <w:lvlText w:val="%3)"/>
      <w:lvlJc w:val="left"/>
      <w:pPr>
        <w:tabs>
          <w:tab w:val="num" w:pos="3420"/>
        </w:tabs>
        <w:ind w:left="3420" w:hanging="360"/>
      </w:pPr>
      <w:rPr>
        <w:rFonts w:ascii="Arial Narrow" w:hAnsi="Arial Narrow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058D"/>
    <w:rsid w:val="0006535A"/>
    <w:rsid w:val="000E659D"/>
    <w:rsid w:val="00102865"/>
    <w:rsid w:val="00121F69"/>
    <w:rsid w:val="001B45B3"/>
    <w:rsid w:val="0020276F"/>
    <w:rsid w:val="00230C6F"/>
    <w:rsid w:val="0025483A"/>
    <w:rsid w:val="002D21BE"/>
    <w:rsid w:val="004346D8"/>
    <w:rsid w:val="0044058D"/>
    <w:rsid w:val="004B0648"/>
    <w:rsid w:val="004C32DB"/>
    <w:rsid w:val="00537AD9"/>
    <w:rsid w:val="00555811"/>
    <w:rsid w:val="00557034"/>
    <w:rsid w:val="005D6E2B"/>
    <w:rsid w:val="006E35FC"/>
    <w:rsid w:val="007211D8"/>
    <w:rsid w:val="00726EA6"/>
    <w:rsid w:val="00731B92"/>
    <w:rsid w:val="007B666E"/>
    <w:rsid w:val="007E4ACC"/>
    <w:rsid w:val="008912C0"/>
    <w:rsid w:val="0094778D"/>
    <w:rsid w:val="00982251"/>
    <w:rsid w:val="009F747E"/>
    <w:rsid w:val="00A3101F"/>
    <w:rsid w:val="00A43037"/>
    <w:rsid w:val="00AC5989"/>
    <w:rsid w:val="00B13A44"/>
    <w:rsid w:val="00B2379E"/>
    <w:rsid w:val="00C27AE2"/>
    <w:rsid w:val="00C9641A"/>
    <w:rsid w:val="00CD4BFE"/>
    <w:rsid w:val="00DA2AD5"/>
    <w:rsid w:val="00F27BEC"/>
    <w:rsid w:val="00F75F2F"/>
    <w:rsid w:val="00FD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cs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center"/>
      <w:outlineLvl w:val="0"/>
    </w:pPr>
    <w:rPr>
      <w:rFonts w:ascii="Arial Narrow" w:hAnsi="Arial Narrow" w:cs="Arial Narrow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after="0" w:line="240" w:lineRule="auto"/>
      <w:ind w:left="708"/>
      <w:jc w:val="both"/>
      <w:outlineLvl w:val="2"/>
    </w:pPr>
    <w:rPr>
      <w:rFonts w:ascii="Arial Narrow" w:hAnsi="Arial Narrow" w:cs="Arial Narrow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Nagwek3Znak">
    <w:name w:val="Nagłówek 3 Znak"/>
    <w:link w:val="Nagwek3"/>
    <w:uiPriority w:val="99"/>
    <w:rPr>
      <w:rFonts w:ascii="Arial Narrow" w:hAnsi="Arial Narrow" w:cs="Arial Narrow"/>
      <w:b/>
      <w:bCs/>
      <w:sz w:val="24"/>
      <w:szCs w:val="24"/>
      <w:lang w:eastAsia="zh-CN"/>
    </w:rPr>
  </w:style>
  <w:style w:type="paragraph" w:styleId="Lista">
    <w:name w:val="List"/>
    <w:basedOn w:val="Tekstpodstawowy"/>
    <w:uiPriority w:val="99"/>
  </w:style>
  <w:style w:type="paragraph" w:styleId="Nagwek">
    <w:name w:val="header"/>
    <w:basedOn w:val="Normalny"/>
    <w:next w:val="Tekstpodstawowy"/>
    <w:link w:val="NagwekZnak"/>
    <w:uiPriority w:val="99"/>
    <w:pPr>
      <w:suppressLineNumbers/>
      <w:tabs>
        <w:tab w:val="center" w:pos="5590"/>
        <w:tab w:val="right" w:pos="11180"/>
      </w:tabs>
    </w:pPr>
  </w:style>
  <w:style w:type="character" w:customStyle="1" w:styleId="NagwekZnak">
    <w:name w:val="Nagłówek Znak"/>
    <w:link w:val="Nagwek"/>
    <w:uiPriority w:val="99"/>
    <w:rPr>
      <w:rFonts w:ascii="Arial" w:eastAsia="Microsoft YaHei" w:hAnsi="Arial" w:cs="Arial"/>
      <w:sz w:val="28"/>
      <w:szCs w:val="28"/>
      <w:lang w:eastAsia="zh-CN"/>
    </w:rPr>
  </w:style>
  <w:style w:type="paragraph" w:styleId="Tekstpodstawowywcity">
    <w:name w:val="Body Text Indent"/>
    <w:basedOn w:val="Normalny"/>
    <w:link w:val="TekstpodstawowywcityZnak"/>
    <w:uiPriority w:val="99"/>
    <w:pPr>
      <w:spacing w:after="0" w:line="240" w:lineRule="auto"/>
      <w:ind w:left="2124" w:firstLine="396"/>
    </w:pPr>
    <w:rPr>
      <w:rFonts w:ascii="Arial Narrow" w:hAnsi="Arial Narrow" w:cs="Arial Narrow"/>
      <w:color w:val="000000"/>
    </w:rPr>
  </w:style>
  <w:style w:type="character" w:customStyle="1" w:styleId="TekstpodstawowywcityZnak">
    <w:name w:val="Tekst podstawowy wcięty Znak"/>
    <w:link w:val="Tekstpodstawowywcity"/>
    <w:uiPriority w:val="99"/>
    <w:rPr>
      <w:rFonts w:ascii="Arial Narrow" w:hAnsi="Arial Narrow" w:cs="Arial Narrow"/>
      <w:color w:val="000000"/>
      <w:lang w:eastAsia="zh-CN"/>
    </w:rPr>
  </w:style>
  <w:style w:type="paragraph" w:styleId="Stopka">
    <w:name w:val="footer"/>
    <w:basedOn w:val="Normalny"/>
    <w:link w:val="StopkaZnak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StopkaZnak">
    <w:name w:val="Stopka Znak"/>
    <w:link w:val="Stopka"/>
    <w:uiPriority w:val="99"/>
    <w:rPr>
      <w:rFonts w:ascii="Calibri" w:hAnsi="Calibri" w:cs="Calibri"/>
      <w:lang w:eastAsia="zh-CN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</w:style>
  <w:style w:type="character" w:customStyle="1" w:styleId="TekstpodstawowyZnak">
    <w:name w:val="Tekst podstawowy Znak"/>
    <w:link w:val="Tekstpodstawowy"/>
    <w:uiPriority w:val="99"/>
    <w:rPr>
      <w:rFonts w:ascii="Calibri" w:hAnsi="Calibri" w:cs="Calibri"/>
      <w:lang w:eastAsia="zh-CN"/>
    </w:rPr>
  </w:style>
  <w:style w:type="character" w:styleId="Hipercze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customStyle="1" w:styleId="Nagwektabeli">
    <w:name w:val="Nagłówek tabeli"/>
    <w:basedOn w:val="Normalny"/>
    <w:rsid w:val="000E659D"/>
    <w:pPr>
      <w:suppressLineNumbers/>
      <w:jc w:val="center"/>
    </w:pPr>
    <w:rPr>
      <w:rFonts w:eastAsia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pk.lodz.p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299</Words>
  <Characters>1795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„Zapytania ofertowego”</dc:title>
  <dc:subject/>
  <dc:creator>Monika Bogacka</dc:creator>
  <cp:keywords/>
  <dc:description/>
  <cp:lastModifiedBy>Dorota Pajerska</cp:lastModifiedBy>
  <cp:revision>54</cp:revision>
  <dcterms:created xsi:type="dcterms:W3CDTF">2023-07-14T07:27:00Z</dcterms:created>
  <dcterms:modified xsi:type="dcterms:W3CDTF">2025-10-14T10:48:00Z</dcterms:modified>
</cp:coreProperties>
</file>