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C8731" w14:textId="27A3F20A" w:rsidR="0005697A" w:rsidRDefault="00E40F0B" w:rsidP="00E40F0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05697A" w:rsidRPr="00064963">
        <w:rPr>
          <w:rFonts w:ascii="Arial" w:hAnsi="Arial" w:cs="Arial"/>
          <w:b/>
          <w:bCs/>
          <w:sz w:val="20"/>
          <w:szCs w:val="20"/>
        </w:rPr>
        <w:t xml:space="preserve">Załącznik  nr </w:t>
      </w:r>
      <w:r w:rsidR="006611AA">
        <w:rPr>
          <w:rFonts w:ascii="Arial" w:hAnsi="Arial" w:cs="Arial"/>
          <w:b/>
          <w:bCs/>
          <w:sz w:val="20"/>
          <w:szCs w:val="20"/>
        </w:rPr>
        <w:t xml:space="preserve">1 </w:t>
      </w:r>
      <w:r w:rsidR="0005697A" w:rsidRPr="00064963">
        <w:rPr>
          <w:rFonts w:ascii="Arial" w:hAnsi="Arial" w:cs="Arial"/>
          <w:b/>
          <w:bCs/>
          <w:sz w:val="20"/>
          <w:szCs w:val="20"/>
        </w:rPr>
        <w:t>do SWZ</w:t>
      </w:r>
    </w:p>
    <w:p w14:paraId="215096C2" w14:textId="77777777" w:rsidR="0005697A" w:rsidRPr="00685D5F" w:rsidRDefault="0005697A" w:rsidP="00E40F0B">
      <w:pPr>
        <w:spacing w:line="276" w:lineRule="auto"/>
        <w:rPr>
          <w:rFonts w:ascii="Arial" w:hAnsi="Arial" w:cs="Arial"/>
          <w:sz w:val="20"/>
          <w:szCs w:val="20"/>
        </w:rPr>
      </w:pPr>
    </w:p>
    <w:p w14:paraId="2BB44959" w14:textId="0855F247" w:rsidR="0005697A" w:rsidRPr="008A5B35" w:rsidRDefault="0005697A" w:rsidP="0005697A">
      <w:pPr>
        <w:rPr>
          <w:rFonts w:ascii="Arial" w:eastAsia="Times New Roman" w:hAnsi="Arial" w:cs="Arial"/>
          <w:sz w:val="20"/>
          <w:szCs w:val="20"/>
          <w:lang w:eastAsia="ar-SA"/>
        </w:rPr>
      </w:pPr>
      <w:r w:rsidRPr="00EF6AF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Wykonawca:</w:t>
      </w:r>
      <w:r w:rsidRPr="00EF6AF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E8709E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E8709E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ar-SA"/>
        </w:rPr>
        <w:t>Ko</w:t>
      </w:r>
      <w:r w:rsidRPr="008A5B35">
        <w:rPr>
          <w:rFonts w:ascii="Arial" w:eastAsia="Times New Roman" w:hAnsi="Arial" w:cs="Arial"/>
          <w:sz w:val="20"/>
          <w:szCs w:val="20"/>
          <w:lang w:eastAsia="ar-SA"/>
        </w:rPr>
        <w:t>łobrzeg, dnia …………</w:t>
      </w:r>
      <w:r w:rsidR="009F5C34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72CA7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9F5C34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B4786A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9F5C34">
        <w:rPr>
          <w:rFonts w:ascii="Arial" w:eastAsia="Times New Roman" w:hAnsi="Arial" w:cs="Arial"/>
          <w:sz w:val="20"/>
          <w:szCs w:val="20"/>
          <w:lang w:eastAsia="ar-SA"/>
        </w:rPr>
        <w:t xml:space="preserve"> r.</w:t>
      </w:r>
    </w:p>
    <w:p w14:paraId="3E6EB000" w14:textId="77777777" w:rsidR="0005697A" w:rsidRPr="00265AD7" w:rsidRDefault="0005697A" w:rsidP="0005697A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3762D395" w14:textId="68EADA01" w:rsidR="0005697A" w:rsidRDefault="0005697A" w:rsidP="0005697A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Nazwa</w:t>
      </w:r>
      <w:r w:rsidRPr="00265AD7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265AD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</w:t>
      </w:r>
    </w:p>
    <w:p w14:paraId="14BA4EC1" w14:textId="432D7249" w:rsidR="00E8709E" w:rsidRPr="00265AD7" w:rsidRDefault="00E8709E" w:rsidP="0005697A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………………………………………………………..</w:t>
      </w:r>
    </w:p>
    <w:p w14:paraId="655BBDF7" w14:textId="77777777" w:rsidR="0005697A" w:rsidRDefault="0005697A" w:rsidP="0005697A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Adres: </w:t>
      </w:r>
      <w:r w:rsidRPr="00265AD7">
        <w:rPr>
          <w:rFonts w:ascii="Arial" w:eastAsia="Times New Roman" w:hAnsi="Arial" w:cs="Arial"/>
          <w:sz w:val="20"/>
          <w:szCs w:val="20"/>
          <w:lang w:eastAsia="ar-SA"/>
        </w:rPr>
        <w:t>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265AD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</w:t>
      </w:r>
    </w:p>
    <w:p w14:paraId="0B938779" w14:textId="77777777" w:rsidR="0005697A" w:rsidRDefault="0005697A" w:rsidP="0005697A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………………………………………………………..</w:t>
      </w:r>
    </w:p>
    <w:p w14:paraId="35C0DF29" w14:textId="77777777" w:rsidR="0005697A" w:rsidRDefault="0005697A" w:rsidP="0005697A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Telefon: ………………………………………………</w:t>
      </w:r>
    </w:p>
    <w:p w14:paraId="433DF632" w14:textId="77777777" w:rsidR="0005697A" w:rsidRDefault="0005697A" w:rsidP="0005697A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Adres e-mail: ………………………………………..</w:t>
      </w:r>
    </w:p>
    <w:p w14:paraId="3B1AAEE3" w14:textId="77777777" w:rsidR="0005697A" w:rsidRPr="00265AD7" w:rsidRDefault="0005697A" w:rsidP="0005697A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NIP:</w:t>
      </w:r>
      <w:r w:rsidRPr="00265AD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…………….</w:t>
      </w:r>
      <w:r w:rsidRPr="00265AD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</w:t>
      </w:r>
    </w:p>
    <w:p w14:paraId="59C9E50B" w14:textId="063ABD52" w:rsidR="0005697A" w:rsidRDefault="0005697A" w:rsidP="0005697A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KRS</w:t>
      </w:r>
      <w:r w:rsidR="00E8709E">
        <w:rPr>
          <w:rFonts w:ascii="Arial" w:eastAsia="Times New Roman" w:hAnsi="Arial" w:cs="Arial"/>
          <w:sz w:val="20"/>
          <w:szCs w:val="20"/>
          <w:lang w:eastAsia="ar-SA"/>
        </w:rPr>
        <w:t>/</w:t>
      </w:r>
      <w:proofErr w:type="spellStart"/>
      <w:r w:rsidR="00E8709E">
        <w:rPr>
          <w:rFonts w:ascii="Arial" w:eastAsia="Times New Roman" w:hAnsi="Arial" w:cs="Arial"/>
          <w:sz w:val="20"/>
          <w:szCs w:val="20"/>
          <w:lang w:eastAsia="ar-SA"/>
        </w:rPr>
        <w:t>CEiDG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>:  ……..…………………………………</w:t>
      </w:r>
    </w:p>
    <w:p w14:paraId="4A7A5BD1" w14:textId="77777777" w:rsidR="0005697A" w:rsidRDefault="0005697A" w:rsidP="00E40F0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3214FAC" w14:textId="37253B53" w:rsidR="0005697A" w:rsidRDefault="0005697A" w:rsidP="0005697A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40F0B">
        <w:rPr>
          <w:rFonts w:ascii="Arial" w:hAnsi="Arial" w:cs="Arial"/>
          <w:b/>
          <w:bCs/>
          <w:sz w:val="18"/>
          <w:szCs w:val="18"/>
        </w:rPr>
        <w:t>FORMULARZ OFERTY CENOWEJ</w:t>
      </w:r>
    </w:p>
    <w:p w14:paraId="2A61B2B3" w14:textId="011144D0" w:rsidR="00777A3D" w:rsidRDefault="00777A3D" w:rsidP="0005697A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E89937E" w14:textId="77777777" w:rsidR="00777A3D" w:rsidRPr="00E40F0B" w:rsidRDefault="00777A3D" w:rsidP="0005697A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FA55CC" w14:textId="77777777" w:rsidR="0005697A" w:rsidRPr="00E40F0B" w:rsidRDefault="0005697A" w:rsidP="0005697A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05AFEB7" w14:textId="77777777" w:rsidR="00F72CA7" w:rsidRDefault="00E40F0B" w:rsidP="00F72C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Dotyczy</w:t>
      </w:r>
      <w:r w:rsidR="00B4786A">
        <w:rPr>
          <w:rFonts w:ascii="Arial" w:hAnsi="Arial" w:cs="Arial"/>
          <w:b/>
          <w:sz w:val="20"/>
          <w:szCs w:val="20"/>
        </w:rPr>
        <w:t xml:space="preserve">: </w:t>
      </w:r>
      <w:bookmarkStart w:id="0" w:name="_Hlk176167358"/>
      <w:r w:rsidR="00F72CA7">
        <w:rPr>
          <w:rFonts w:ascii="Arial" w:hAnsi="Arial" w:cs="Arial"/>
          <w:b/>
          <w:bCs/>
          <w:sz w:val="20"/>
          <w:szCs w:val="20"/>
        </w:rPr>
        <w:t xml:space="preserve">Dostawa, oraz wymiana granulatu w odsiarczalni biogazu oraz złoża do redukcji SILOXANÓW w stacji uzdatniania biogazu na oczyszczalni ścieków w Korzyścienku. </w:t>
      </w:r>
    </w:p>
    <w:p w14:paraId="2DEA84D4" w14:textId="77777777" w:rsidR="00F72CA7" w:rsidRDefault="00F72CA7" w:rsidP="00F72C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Postępowanie nr  1/TO/2025</w:t>
      </w:r>
      <w:bookmarkEnd w:id="0"/>
    </w:p>
    <w:p w14:paraId="7B57250D" w14:textId="18F68465" w:rsidR="0005697A" w:rsidRPr="00064963" w:rsidRDefault="0005697A" w:rsidP="00F72C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64963">
        <w:rPr>
          <w:rFonts w:ascii="Arial" w:hAnsi="Arial" w:cs="Arial"/>
          <w:sz w:val="20"/>
          <w:szCs w:val="20"/>
        </w:rPr>
        <w:t xml:space="preserve">Oferujemy realizację przedmiotu zamówienia określonego w </w:t>
      </w:r>
      <w:r w:rsidR="0056339B">
        <w:rPr>
          <w:rFonts w:ascii="Arial" w:hAnsi="Arial" w:cs="Arial"/>
          <w:sz w:val="20"/>
          <w:szCs w:val="20"/>
        </w:rPr>
        <w:t xml:space="preserve">SWZ </w:t>
      </w:r>
      <w:r w:rsidRPr="00064963">
        <w:rPr>
          <w:rFonts w:ascii="Arial" w:hAnsi="Arial" w:cs="Arial"/>
          <w:sz w:val="20"/>
          <w:szCs w:val="20"/>
        </w:rPr>
        <w:t xml:space="preserve"> za wynagrodzeniem maksymalnym w kwocie: </w:t>
      </w:r>
    </w:p>
    <w:p w14:paraId="59355CE1" w14:textId="62E986CD" w:rsidR="0005697A" w:rsidRDefault="0005697A" w:rsidP="0005697A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064963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..</w:t>
      </w:r>
      <w:r w:rsidRPr="00064963">
        <w:rPr>
          <w:rFonts w:ascii="Arial" w:hAnsi="Arial" w:cs="Arial"/>
          <w:sz w:val="20"/>
          <w:szCs w:val="20"/>
        </w:rPr>
        <w:t>………….… zł netto + VAT</w:t>
      </w:r>
      <w:r>
        <w:rPr>
          <w:rFonts w:ascii="Arial" w:hAnsi="Arial" w:cs="Arial"/>
          <w:sz w:val="20"/>
          <w:szCs w:val="20"/>
        </w:rPr>
        <w:t>……………...%</w:t>
      </w:r>
      <w:r w:rsidRPr="00064963">
        <w:rPr>
          <w:rFonts w:ascii="Arial" w:hAnsi="Arial" w:cs="Arial"/>
          <w:sz w:val="20"/>
          <w:szCs w:val="20"/>
        </w:rPr>
        <w:t xml:space="preserve"> = …………………………………….. zł brutto                               (słownie: ……………………………………………………..…………………</w:t>
      </w:r>
      <w:r>
        <w:rPr>
          <w:rFonts w:ascii="Arial" w:hAnsi="Arial" w:cs="Arial"/>
          <w:sz w:val="20"/>
          <w:szCs w:val="20"/>
        </w:rPr>
        <w:t>………</w:t>
      </w:r>
      <w:r w:rsidRPr="00064963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 xml:space="preserve"> brutto</w:t>
      </w:r>
      <w:r w:rsidRPr="00064963">
        <w:rPr>
          <w:rFonts w:ascii="Arial" w:hAnsi="Arial" w:cs="Arial"/>
          <w:sz w:val="20"/>
          <w:szCs w:val="20"/>
        </w:rPr>
        <w:t>)</w:t>
      </w:r>
    </w:p>
    <w:p w14:paraId="33E55AD6" w14:textId="6113DADB" w:rsidR="002E6677" w:rsidRDefault="002E6677" w:rsidP="0005697A">
      <w:pPr>
        <w:spacing w:after="240" w:line="276" w:lineRule="auto"/>
        <w:rPr>
          <w:rFonts w:ascii="Arial" w:hAnsi="Arial" w:cs="Arial"/>
          <w:sz w:val="20"/>
          <w:szCs w:val="20"/>
        </w:rPr>
      </w:pPr>
    </w:p>
    <w:p w14:paraId="11511BC5" w14:textId="284C114C" w:rsidR="00E8709E" w:rsidRDefault="00E8709E" w:rsidP="0005697A">
      <w:pPr>
        <w:spacing w:after="240" w:line="276" w:lineRule="auto"/>
        <w:rPr>
          <w:rFonts w:ascii="Arial" w:hAnsi="Arial" w:cs="Arial"/>
          <w:sz w:val="20"/>
          <w:szCs w:val="20"/>
        </w:rPr>
      </w:pPr>
    </w:p>
    <w:p w14:paraId="09405240" w14:textId="58EF00C6" w:rsidR="001F5095" w:rsidRPr="00AA3B9E" w:rsidRDefault="001F5095" w:rsidP="001F5095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6F391900" w14:textId="77777777" w:rsidR="0005697A" w:rsidRPr="00064963" w:rsidRDefault="0005697A" w:rsidP="0005697A">
      <w:pPr>
        <w:numPr>
          <w:ilvl w:val="0"/>
          <w:numId w:val="34"/>
        </w:numPr>
        <w:tabs>
          <w:tab w:val="clear" w:pos="774"/>
        </w:tabs>
        <w:spacing w:after="8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4963">
        <w:rPr>
          <w:rFonts w:ascii="Arial" w:hAnsi="Arial" w:cs="Arial"/>
          <w:sz w:val="18"/>
          <w:szCs w:val="18"/>
        </w:rPr>
        <w:t>Oświadczamy, że zapoznaliśmy się ze Specyfikacją Warunków Zamówienia (zwanej dalej SWZ) i projektem umowy i nie wnosimy do nich zastrzeżeń oraz, że zdobyliśmy konieczne informacje do przygotowania oferty.</w:t>
      </w:r>
    </w:p>
    <w:p w14:paraId="7C80F91A" w14:textId="6CFBF178" w:rsidR="0005697A" w:rsidRPr="00064963" w:rsidRDefault="0005697A" w:rsidP="0005697A">
      <w:pPr>
        <w:numPr>
          <w:ilvl w:val="0"/>
          <w:numId w:val="34"/>
        </w:numPr>
        <w:tabs>
          <w:tab w:val="clear" w:pos="774"/>
        </w:tabs>
        <w:spacing w:after="8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4963">
        <w:rPr>
          <w:rFonts w:ascii="Arial" w:hAnsi="Arial" w:cs="Arial"/>
          <w:sz w:val="18"/>
          <w:szCs w:val="18"/>
        </w:rPr>
        <w:t>Oświadczamy, że</w:t>
      </w:r>
      <w:r w:rsidR="00E40F0B">
        <w:rPr>
          <w:rFonts w:ascii="Arial" w:hAnsi="Arial" w:cs="Arial"/>
          <w:sz w:val="18"/>
          <w:szCs w:val="18"/>
        </w:rPr>
        <w:t xml:space="preserve"> w</w:t>
      </w:r>
      <w:r w:rsidRPr="00064963">
        <w:rPr>
          <w:rFonts w:ascii="Arial" w:hAnsi="Arial" w:cs="Arial"/>
          <w:sz w:val="18"/>
          <w:szCs w:val="18"/>
        </w:rPr>
        <w:t xml:space="preserve"> przypadku wybrania naszej oferty zobowiązujemy się do podpisania umowy na warunkach zawartych w SWZ, w miejscu i w terminie wskazanym przez Zamawiającego. </w:t>
      </w:r>
    </w:p>
    <w:p w14:paraId="7AE14E0E" w14:textId="77777777" w:rsidR="0005697A" w:rsidRPr="00064963" w:rsidRDefault="0005697A" w:rsidP="0005697A">
      <w:pPr>
        <w:numPr>
          <w:ilvl w:val="0"/>
          <w:numId w:val="34"/>
        </w:numPr>
        <w:tabs>
          <w:tab w:val="clear" w:pos="774"/>
        </w:tabs>
        <w:spacing w:after="8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4963">
        <w:rPr>
          <w:rFonts w:ascii="Arial" w:hAnsi="Arial" w:cs="Arial"/>
          <w:sz w:val="18"/>
          <w:szCs w:val="18"/>
        </w:rPr>
        <w:t>Oświadczamy, że uważamy się za związanych niniejszą ofertą na okres 30 dni.</w:t>
      </w:r>
    </w:p>
    <w:p w14:paraId="6D8D7E52" w14:textId="042E3B22" w:rsidR="0005697A" w:rsidRPr="00E40F0B" w:rsidRDefault="0005697A" w:rsidP="00E40F0B">
      <w:pPr>
        <w:numPr>
          <w:ilvl w:val="0"/>
          <w:numId w:val="34"/>
        </w:numPr>
        <w:tabs>
          <w:tab w:val="clear" w:pos="774"/>
        </w:tabs>
        <w:spacing w:after="8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4963">
        <w:rPr>
          <w:rFonts w:ascii="Arial" w:hAnsi="Arial" w:cs="Arial"/>
          <w:sz w:val="18"/>
          <w:szCs w:val="18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</w:t>
      </w:r>
    </w:p>
    <w:p w14:paraId="683407F9" w14:textId="77777777" w:rsidR="0005697A" w:rsidRDefault="0005697A" w:rsidP="0005697A">
      <w:pPr>
        <w:spacing w:line="276" w:lineRule="auto"/>
        <w:ind w:left="567" w:hanging="283"/>
        <w:rPr>
          <w:sz w:val="20"/>
          <w:szCs w:val="20"/>
        </w:rPr>
      </w:pPr>
    </w:p>
    <w:p w14:paraId="24A292CD" w14:textId="77777777" w:rsidR="00E40F0B" w:rsidRDefault="00E40F0B" w:rsidP="0005697A">
      <w:pPr>
        <w:spacing w:line="360" w:lineRule="auto"/>
        <w:ind w:left="4956" w:firstLine="6"/>
        <w:rPr>
          <w:rFonts w:ascii="Arial" w:hAnsi="Arial" w:cs="Arial"/>
          <w:bCs/>
          <w:sz w:val="16"/>
          <w:szCs w:val="16"/>
        </w:rPr>
      </w:pPr>
    </w:p>
    <w:p w14:paraId="2ECA8A95" w14:textId="05C65474" w:rsidR="0005697A" w:rsidRPr="00512A9B" w:rsidRDefault="0005697A" w:rsidP="0005697A">
      <w:pPr>
        <w:spacing w:line="360" w:lineRule="auto"/>
        <w:ind w:left="4956" w:firstLine="6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</w:t>
      </w:r>
      <w:r w:rsidRPr="00512A9B">
        <w:rPr>
          <w:rFonts w:ascii="Arial" w:hAnsi="Arial" w:cs="Arial"/>
          <w:bCs/>
          <w:sz w:val="16"/>
          <w:szCs w:val="16"/>
        </w:rPr>
        <w:t>….....................................................</w:t>
      </w:r>
    </w:p>
    <w:p w14:paraId="6B30A785" w14:textId="7DA2DD78" w:rsidR="0005697A" w:rsidRPr="007A6E85" w:rsidRDefault="0005697A" w:rsidP="007A6E85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</w:t>
      </w:r>
      <w:r w:rsidRPr="00512A9B">
        <w:rPr>
          <w:rFonts w:ascii="Arial" w:hAnsi="Arial" w:cs="Arial"/>
          <w:bCs/>
          <w:sz w:val="16"/>
          <w:szCs w:val="16"/>
        </w:rPr>
        <w:t xml:space="preserve">podpis </w:t>
      </w:r>
      <w:r>
        <w:rPr>
          <w:rFonts w:ascii="Arial" w:hAnsi="Arial" w:cs="Arial"/>
          <w:bCs/>
          <w:sz w:val="16"/>
          <w:szCs w:val="16"/>
        </w:rPr>
        <w:t xml:space="preserve">elektroniczny </w:t>
      </w:r>
      <w:r w:rsidRPr="00512A9B">
        <w:rPr>
          <w:rFonts w:ascii="Arial" w:hAnsi="Arial" w:cs="Arial"/>
          <w:bCs/>
          <w:sz w:val="16"/>
          <w:szCs w:val="16"/>
        </w:rPr>
        <w:t xml:space="preserve">osoby uprawnionej/upoważnionej </w:t>
      </w:r>
      <w:r>
        <w:rPr>
          <w:rFonts w:ascii="Arial" w:hAnsi="Arial" w:cs="Arial"/>
          <w:bCs/>
          <w:sz w:val="16"/>
          <w:szCs w:val="16"/>
        </w:rPr>
        <w:br/>
        <w:t xml:space="preserve">                                                                                                                 </w:t>
      </w:r>
      <w:r w:rsidRPr="00512A9B">
        <w:rPr>
          <w:rFonts w:ascii="Arial" w:hAnsi="Arial" w:cs="Arial"/>
          <w:bCs/>
          <w:sz w:val="16"/>
          <w:szCs w:val="16"/>
        </w:rPr>
        <w:t>do składania oświadczeń w imieniu Wykonawcy</w:t>
      </w:r>
    </w:p>
    <w:p w14:paraId="6C75BC1C" w14:textId="77777777" w:rsidR="00E40F0B" w:rsidRDefault="00E40F0B" w:rsidP="0005697A">
      <w:pPr>
        <w:spacing w:line="276" w:lineRule="auto"/>
        <w:jc w:val="both"/>
        <w:rPr>
          <w:rFonts w:ascii="Arial" w:hAnsi="Arial" w:cs="Arial"/>
          <w:sz w:val="20"/>
          <w:szCs w:val="20"/>
          <w14:ligatures w14:val="standardContextual"/>
        </w:rPr>
      </w:pPr>
    </w:p>
    <w:p w14:paraId="759C960C" w14:textId="77777777" w:rsidR="002018C5" w:rsidRDefault="0005697A" w:rsidP="0005697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5E7E0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7A8F1544" w14:textId="77777777" w:rsidR="002018C5" w:rsidRDefault="002018C5" w:rsidP="0005697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6AABAD93" w14:textId="77777777" w:rsidR="002018C5" w:rsidRDefault="002018C5" w:rsidP="0005697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3CB9087D" w14:textId="77777777" w:rsidR="002018C5" w:rsidRDefault="002018C5" w:rsidP="0005697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665E2C1A" w14:textId="77777777" w:rsidR="002018C5" w:rsidRDefault="002018C5" w:rsidP="0005697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27D6C6FA" w14:textId="77777777" w:rsidR="002018C5" w:rsidRDefault="002018C5" w:rsidP="0005697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033FAC0C" w14:textId="77777777" w:rsidR="002018C5" w:rsidRDefault="002018C5" w:rsidP="0005697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62BA7822" w14:textId="759C2B8D" w:rsidR="0005697A" w:rsidRPr="005E7E0B" w:rsidRDefault="0005697A" w:rsidP="0005697A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5E7E0B">
        <w:rPr>
          <w:rFonts w:ascii="Arial" w:hAnsi="Arial" w:cs="Arial"/>
          <w:b/>
          <w:sz w:val="20"/>
          <w:szCs w:val="20"/>
        </w:rPr>
        <w:t xml:space="preserve">  Załącznik nr </w:t>
      </w:r>
      <w:r w:rsidR="006611AA">
        <w:rPr>
          <w:rFonts w:ascii="Arial" w:hAnsi="Arial" w:cs="Arial"/>
          <w:b/>
          <w:sz w:val="20"/>
          <w:szCs w:val="20"/>
        </w:rPr>
        <w:t>2</w:t>
      </w:r>
      <w:r w:rsidRPr="005E7E0B">
        <w:rPr>
          <w:rFonts w:ascii="Arial" w:hAnsi="Arial" w:cs="Arial"/>
          <w:b/>
          <w:sz w:val="20"/>
          <w:szCs w:val="20"/>
        </w:rPr>
        <w:t xml:space="preserve"> do SWZ</w:t>
      </w:r>
    </w:p>
    <w:p w14:paraId="17618F89" w14:textId="1371DCFA" w:rsidR="002018C5" w:rsidRPr="002018C5" w:rsidRDefault="002018C5" w:rsidP="002018C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018C5">
        <w:rPr>
          <w:rFonts w:ascii="Arial" w:hAnsi="Arial" w:cs="Arial"/>
          <w:b/>
          <w:sz w:val="20"/>
          <w:szCs w:val="20"/>
        </w:rPr>
        <w:t>Szczegółowy Opis Zamówienia</w:t>
      </w:r>
    </w:p>
    <w:p w14:paraId="5CC7525B" w14:textId="77777777" w:rsidR="002018C5" w:rsidRPr="002018C5" w:rsidRDefault="002018C5" w:rsidP="002018C5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018C5">
        <w:rPr>
          <w:rFonts w:asciiTheme="minorHAnsi" w:hAnsiTheme="minorHAnsi" w:cstheme="minorHAnsi"/>
          <w:sz w:val="22"/>
          <w:szCs w:val="22"/>
        </w:rPr>
        <w:t>Przedmiotem zamówienia jest dostawa oraz wymiana granulatu w odsiarczalni biogazu oraz  złoża do redukcji SILOXANÓW w stacji uzdatniania biogazu  na oczyszczalni ścieków w Korzyścienku.</w:t>
      </w:r>
    </w:p>
    <w:p w14:paraId="65AF5FB2" w14:textId="77777777" w:rsidR="002018C5" w:rsidRPr="002018C5" w:rsidRDefault="002018C5" w:rsidP="002018C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F72C6C" w14:textId="77777777" w:rsidR="002018C5" w:rsidRPr="002018C5" w:rsidRDefault="002018C5" w:rsidP="002018C5">
      <w:pPr>
        <w:pStyle w:val="Default"/>
        <w:numPr>
          <w:ilvl w:val="0"/>
          <w:numId w:val="37"/>
        </w:numPr>
        <w:rPr>
          <w:rFonts w:asciiTheme="minorHAnsi" w:hAnsiTheme="minorHAnsi" w:cstheme="minorHAnsi"/>
          <w:b/>
          <w:sz w:val="22"/>
          <w:szCs w:val="22"/>
        </w:rPr>
      </w:pPr>
      <w:r w:rsidRPr="002018C5">
        <w:rPr>
          <w:rFonts w:asciiTheme="minorHAnsi" w:hAnsiTheme="minorHAnsi" w:cstheme="minorHAnsi"/>
          <w:b/>
          <w:sz w:val="22"/>
          <w:szCs w:val="22"/>
        </w:rPr>
        <w:t>Podstawowe dane techniczne odsiarczalni i stacji uzdatniania biogazu :</w:t>
      </w:r>
    </w:p>
    <w:p w14:paraId="0C6FEF46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Bidi"/>
          <w:color w:val="000000"/>
          <w:sz w:val="22"/>
          <w:szCs w:val="22"/>
        </w:rPr>
      </w:pPr>
    </w:p>
    <w:p w14:paraId="3D3B0135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2018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Odsiarczalnia :</w:t>
      </w: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BAA319D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Producent: </w:t>
      </w:r>
      <w:proofErr w:type="spellStart"/>
      <w:r w:rsidRPr="002018C5">
        <w:rPr>
          <w:rFonts w:asciiTheme="minorHAnsi" w:hAnsiTheme="minorHAnsi" w:cstheme="minorHAnsi"/>
          <w:color w:val="000000"/>
          <w:sz w:val="22"/>
          <w:szCs w:val="22"/>
        </w:rPr>
        <w:t>SiGa</w:t>
      </w:r>
      <w:proofErr w:type="spellEnd"/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-Tech </w:t>
      </w:r>
      <w:proofErr w:type="spellStart"/>
      <w:r w:rsidRPr="002018C5">
        <w:rPr>
          <w:rFonts w:asciiTheme="minorHAnsi" w:hAnsiTheme="minorHAnsi" w:cstheme="minorHAnsi"/>
          <w:color w:val="000000"/>
          <w:sz w:val="22"/>
          <w:szCs w:val="22"/>
        </w:rPr>
        <w:t>Zuchara</w:t>
      </w:r>
      <w:proofErr w:type="spellEnd"/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018C5">
        <w:rPr>
          <w:rFonts w:asciiTheme="minorHAnsi" w:hAnsiTheme="minorHAnsi" w:cstheme="minorHAnsi"/>
          <w:color w:val="000000"/>
          <w:sz w:val="22"/>
          <w:szCs w:val="22"/>
        </w:rPr>
        <w:t>Sp.K</w:t>
      </w:r>
      <w:proofErr w:type="spellEnd"/>
      <w:r w:rsidRPr="002018C5">
        <w:rPr>
          <w:rFonts w:asciiTheme="minorHAnsi" w:hAnsiTheme="minorHAnsi" w:cstheme="minorHAnsi"/>
          <w:color w:val="000000"/>
          <w:sz w:val="22"/>
          <w:szCs w:val="22"/>
        </w:rPr>
        <w:t>., Maszków, ul. Krakowska 477, 32-095 Iwanowice</w:t>
      </w:r>
    </w:p>
    <w:p w14:paraId="6B3E01F7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666666"/>
          <w:sz w:val="22"/>
          <w:szCs w:val="22"/>
        </w:rPr>
        <w:t>N</w:t>
      </w: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azwa urządzenie: Odsiarczalnia biogazu </w:t>
      </w:r>
      <w:proofErr w:type="spellStart"/>
      <w:r w:rsidRPr="002018C5">
        <w:rPr>
          <w:rFonts w:asciiTheme="minorHAnsi" w:hAnsiTheme="minorHAnsi" w:cstheme="minorHAnsi"/>
          <w:color w:val="000000"/>
          <w:sz w:val="22"/>
          <w:szCs w:val="22"/>
        </w:rPr>
        <w:t>Sulfax</w:t>
      </w:r>
      <w:proofErr w:type="spellEnd"/>
      <w:r w:rsidRPr="002018C5">
        <w:rPr>
          <w:rFonts w:asciiTheme="minorHAnsi" w:hAnsiTheme="minorHAnsi" w:cstheme="minorHAnsi"/>
          <w:color w:val="000000"/>
          <w:sz w:val="22"/>
          <w:szCs w:val="22"/>
        </w:rPr>
        <w:t>, Model SFA-01</w:t>
      </w:r>
    </w:p>
    <w:p w14:paraId="44DE47D5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typ: </w:t>
      </w:r>
      <w:proofErr w:type="spellStart"/>
      <w:r w:rsidRPr="002018C5">
        <w:rPr>
          <w:rFonts w:asciiTheme="minorHAnsi" w:hAnsiTheme="minorHAnsi" w:cstheme="minorHAnsi"/>
          <w:color w:val="000000"/>
          <w:sz w:val="22"/>
          <w:szCs w:val="22"/>
        </w:rPr>
        <w:t>Sulfax</w:t>
      </w:r>
      <w:proofErr w:type="spellEnd"/>
      <w:r w:rsidRPr="002018C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E768DD3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model: SFA-01;</w:t>
      </w:r>
    </w:p>
    <w:p w14:paraId="452B8A27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wymiary w rzucie: 2.2 x 4.2m;</w:t>
      </w:r>
    </w:p>
    <w:p w14:paraId="325FE458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wysokość reaktora: 2.3m;</w:t>
      </w:r>
    </w:p>
    <w:p w14:paraId="23C7C635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przepustowość nominalna: 180Nm3/h;</w:t>
      </w:r>
    </w:p>
    <w:p w14:paraId="420BA89C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H2S w biogazie surowym: 1000ppm;</w:t>
      </w:r>
    </w:p>
    <w:p w14:paraId="54503BD7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H2S w biogazie oczyszczonym: &lt;50ppm;</w:t>
      </w:r>
    </w:p>
    <w:p w14:paraId="251498C6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ciśnienie robocze: ~ 24mbar;</w:t>
      </w:r>
    </w:p>
    <w:p w14:paraId="2235AC76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strata ciśnienia przy przepływie przez odsiarczalnię &lt;5mbar;</w:t>
      </w:r>
    </w:p>
    <w:p w14:paraId="0025FE1E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maksymalna strata ciśnienia 5mbar;</w:t>
      </w:r>
    </w:p>
    <w:p w14:paraId="4C9270CE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temperatura pracy: ~ 20°C;</w:t>
      </w:r>
    </w:p>
    <w:p w14:paraId="28FE799D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temperatura maksymalna: 60°C - robocza, 100°C - rozruchowa;</w:t>
      </w:r>
    </w:p>
    <w:p w14:paraId="458C37AE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maksymalna temp. biogazu: 40°C;</w:t>
      </w:r>
    </w:p>
    <w:p w14:paraId="2F40D82B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ciężar odsiarczalni pustej: ~2500kg;</w:t>
      </w:r>
    </w:p>
    <w:p w14:paraId="65B1A7CF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ciężar wypełnienia (granulatu): ~8600 kg- bez zanieczyszczeń;  </w:t>
      </w:r>
    </w:p>
    <w:p w14:paraId="6B7FA742" w14:textId="77777777" w:rsidR="002018C5" w:rsidRPr="002018C5" w:rsidRDefault="002018C5" w:rsidP="002018C5">
      <w:pPr>
        <w:shd w:val="clear" w:color="auto" w:fill="FFFFFF"/>
        <w:spacing w:line="242" w:lineRule="atLeast"/>
        <w:ind w:left="2832" w:firstLine="708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̃12 100 kg – z zanieczyszczeniami;</w:t>
      </w:r>
    </w:p>
    <w:p w14:paraId="1B4080DF" w14:textId="77777777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666666"/>
          <w:sz w:val="22"/>
          <w:szCs w:val="22"/>
        </w:rPr>
        <w:t xml:space="preserve">         </w:t>
      </w:r>
      <w:r w:rsidRPr="002018C5">
        <w:rPr>
          <w:rFonts w:asciiTheme="minorHAnsi" w:hAnsiTheme="minorHAnsi" w:cstheme="minorHAnsi"/>
          <w:color w:val="000000"/>
          <w:sz w:val="22"/>
          <w:szCs w:val="22"/>
        </w:rPr>
        <w:t>max ciężar systemu: 14600 kg;</w:t>
      </w:r>
    </w:p>
    <w:p w14:paraId="149CA216" w14:textId="77777777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666666"/>
          <w:sz w:val="22"/>
          <w:szCs w:val="22"/>
        </w:rPr>
        <w:t xml:space="preserve">        </w:t>
      </w:r>
      <w:r w:rsidRPr="002018C5">
        <w:rPr>
          <w:rFonts w:asciiTheme="minorHAnsi" w:hAnsiTheme="minorHAnsi" w:cstheme="minorHAnsi"/>
          <w:color w:val="000000"/>
          <w:sz w:val="22"/>
          <w:szCs w:val="22"/>
        </w:rPr>
        <w:t>grubość izolacji: 100 mm;</w:t>
      </w:r>
    </w:p>
    <w:p w14:paraId="5802ECE0" w14:textId="77777777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666666"/>
          <w:sz w:val="22"/>
          <w:szCs w:val="22"/>
        </w:rPr>
        <w:t xml:space="preserve">        </w:t>
      </w: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materiał wypełnienia: granulat </w:t>
      </w:r>
      <w:proofErr w:type="spellStart"/>
      <w:r w:rsidRPr="002018C5">
        <w:rPr>
          <w:rFonts w:asciiTheme="minorHAnsi" w:hAnsiTheme="minorHAnsi" w:cstheme="minorHAnsi"/>
          <w:color w:val="000000"/>
          <w:sz w:val="22"/>
          <w:szCs w:val="22"/>
        </w:rPr>
        <w:t>Sulfax</w:t>
      </w:r>
      <w:proofErr w:type="spellEnd"/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 210;</w:t>
      </w:r>
    </w:p>
    <w:p w14:paraId="034620C6" w14:textId="77777777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018C5">
        <w:rPr>
          <w:rFonts w:asciiTheme="minorHAnsi" w:hAnsiTheme="minorHAnsi" w:cstheme="minorHAnsi"/>
          <w:color w:val="666666"/>
          <w:sz w:val="22"/>
          <w:szCs w:val="22"/>
        </w:rPr>
        <w:t xml:space="preserve">        </w:t>
      </w: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główne króćce: DN150 – dopływ biogazu; </w:t>
      </w:r>
    </w:p>
    <w:p w14:paraId="346405C6" w14:textId="77777777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DN150 – odpływ biogazu;  </w:t>
      </w:r>
    </w:p>
    <w:p w14:paraId="7C3E5F76" w14:textId="77777777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DN50 – króciec   upustowy, </w:t>
      </w:r>
    </w:p>
    <w:p w14:paraId="7A2B923C" w14:textId="12371759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3x DN600 – rewizja w dachu </w:t>
      </w:r>
    </w:p>
    <w:p w14:paraId="74960958" w14:textId="77777777" w:rsidR="002018C5" w:rsidRPr="002018C5" w:rsidRDefault="002018C5" w:rsidP="002018C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b/>
          <w:bCs/>
          <w:color w:val="auto"/>
          <w:sz w:val="22"/>
          <w:szCs w:val="22"/>
        </w:rPr>
        <w:t>Stacja biogazu:</w:t>
      </w:r>
    </w:p>
    <w:p w14:paraId="3AF1776B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Producent: </w:t>
      </w:r>
      <w:proofErr w:type="spellStart"/>
      <w:r w:rsidRPr="002018C5">
        <w:rPr>
          <w:rFonts w:asciiTheme="minorHAnsi" w:hAnsiTheme="minorHAnsi" w:cstheme="minorHAnsi"/>
          <w:color w:val="000000"/>
          <w:sz w:val="22"/>
          <w:szCs w:val="22"/>
        </w:rPr>
        <w:t>SiGa</w:t>
      </w:r>
      <w:proofErr w:type="spellEnd"/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-Tech </w:t>
      </w:r>
      <w:proofErr w:type="spellStart"/>
      <w:r w:rsidRPr="002018C5">
        <w:rPr>
          <w:rFonts w:asciiTheme="minorHAnsi" w:hAnsiTheme="minorHAnsi" w:cstheme="minorHAnsi"/>
          <w:color w:val="000000"/>
          <w:sz w:val="22"/>
          <w:szCs w:val="22"/>
        </w:rPr>
        <w:t>Zuchara</w:t>
      </w:r>
      <w:proofErr w:type="spellEnd"/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018C5">
        <w:rPr>
          <w:rFonts w:asciiTheme="minorHAnsi" w:hAnsiTheme="minorHAnsi" w:cstheme="minorHAnsi"/>
          <w:color w:val="000000"/>
          <w:sz w:val="22"/>
          <w:szCs w:val="22"/>
        </w:rPr>
        <w:t>Sp.K</w:t>
      </w:r>
      <w:proofErr w:type="spellEnd"/>
      <w:r w:rsidRPr="002018C5">
        <w:rPr>
          <w:rFonts w:asciiTheme="minorHAnsi" w:hAnsiTheme="minorHAnsi" w:cstheme="minorHAnsi"/>
          <w:color w:val="000000"/>
          <w:sz w:val="22"/>
          <w:szCs w:val="22"/>
        </w:rPr>
        <w:t>., Maszków, ul. Krakowska 477, 32-095 Iwanowice</w:t>
      </w:r>
    </w:p>
    <w:p w14:paraId="5C7F26DA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666666"/>
          <w:sz w:val="22"/>
          <w:szCs w:val="22"/>
        </w:rPr>
        <w:t>N</w:t>
      </w:r>
      <w:r w:rsidRPr="002018C5">
        <w:rPr>
          <w:rFonts w:asciiTheme="minorHAnsi" w:hAnsiTheme="minorHAnsi" w:cstheme="minorHAnsi"/>
          <w:color w:val="000000"/>
          <w:sz w:val="22"/>
          <w:szCs w:val="22"/>
        </w:rPr>
        <w:t xml:space="preserve">azwa urządzenie: Stacja Uzdatniania Biogazu </w:t>
      </w:r>
    </w:p>
    <w:p w14:paraId="15025104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typ: SUB -300;</w:t>
      </w:r>
    </w:p>
    <w:p w14:paraId="14EAB570" w14:textId="77777777" w:rsidR="002018C5" w:rsidRPr="002018C5" w:rsidRDefault="002018C5" w:rsidP="002018C5">
      <w:pPr>
        <w:shd w:val="clear" w:color="auto" w:fill="FFFFFF"/>
        <w:spacing w:line="242" w:lineRule="atLeast"/>
        <w:ind w:left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wymiary w rzucie: 7,85 x 2,0m;</w:t>
      </w:r>
    </w:p>
    <w:p w14:paraId="0B3F38E5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wysokość stacji w najwyższym punkcie: 2.5m;</w:t>
      </w:r>
    </w:p>
    <w:p w14:paraId="13766D4E" w14:textId="77777777" w:rsidR="002018C5" w:rsidRPr="002018C5" w:rsidRDefault="002018C5" w:rsidP="002018C5">
      <w:pPr>
        <w:shd w:val="clear" w:color="auto" w:fill="FFFFFF"/>
        <w:spacing w:line="242" w:lineRule="atLeast"/>
        <w:ind w:firstLine="360"/>
        <w:rPr>
          <w:rFonts w:asciiTheme="minorHAnsi" w:hAnsiTheme="minorHAnsi" w:cstheme="minorHAnsi"/>
          <w:color w:val="666666"/>
          <w:sz w:val="22"/>
          <w:szCs w:val="22"/>
        </w:rPr>
      </w:pPr>
      <w:r w:rsidRPr="002018C5">
        <w:rPr>
          <w:rFonts w:asciiTheme="minorHAnsi" w:hAnsiTheme="minorHAnsi" w:cstheme="minorHAnsi"/>
          <w:color w:val="000000"/>
          <w:sz w:val="22"/>
          <w:szCs w:val="22"/>
        </w:rPr>
        <w:t>Przepływ biogazu: 180Nm3/h;</w:t>
      </w:r>
    </w:p>
    <w:p w14:paraId="1BD261DE" w14:textId="77777777" w:rsidR="002018C5" w:rsidRPr="002018C5" w:rsidRDefault="002018C5" w:rsidP="002018C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1012FF4" w14:textId="77777777" w:rsidR="002018C5" w:rsidRPr="002018C5" w:rsidRDefault="002018C5" w:rsidP="002018C5">
      <w:pPr>
        <w:pStyle w:val="Default"/>
        <w:numPr>
          <w:ilvl w:val="0"/>
          <w:numId w:val="37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Zakres prac do wykonania </w:t>
      </w:r>
    </w:p>
    <w:p w14:paraId="55998738" w14:textId="77777777" w:rsidR="002018C5" w:rsidRPr="002018C5" w:rsidRDefault="002018C5" w:rsidP="002018C5">
      <w:pPr>
        <w:pStyle w:val="Default"/>
        <w:spacing w:after="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b/>
          <w:bCs/>
          <w:color w:val="auto"/>
          <w:sz w:val="22"/>
          <w:szCs w:val="22"/>
        </w:rPr>
        <w:t>ODSIARCZALNIA</w:t>
      </w:r>
    </w:p>
    <w:p w14:paraId="7DE5589D" w14:textId="77777777" w:rsidR="002018C5" w:rsidRPr="002018C5" w:rsidRDefault="002018C5" w:rsidP="002018C5">
      <w:pPr>
        <w:pStyle w:val="Default"/>
        <w:spacing w:after="6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1. Jednorazowa dostawa i wymiana granulatu odsiarczającego </w:t>
      </w:r>
      <w:proofErr w:type="spellStart"/>
      <w:r w:rsidRPr="002018C5">
        <w:rPr>
          <w:rFonts w:asciiTheme="minorHAnsi" w:hAnsiTheme="minorHAnsi" w:cstheme="minorHAnsi"/>
          <w:color w:val="auto"/>
          <w:sz w:val="22"/>
          <w:szCs w:val="22"/>
        </w:rPr>
        <w:t>Sulfax</w:t>
      </w:r>
      <w:proofErr w:type="spellEnd"/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 na oczyszczalnię ścieków w Korzyścienku w ilości 8 ton oraz dostarczenie wraz z granulatem dokumentacji w języku polskim. Granulat dostarczyć w Big-</w:t>
      </w:r>
      <w:proofErr w:type="spellStart"/>
      <w:r w:rsidRPr="002018C5">
        <w:rPr>
          <w:rFonts w:asciiTheme="minorHAnsi" w:hAnsiTheme="minorHAnsi" w:cstheme="minorHAnsi"/>
          <w:color w:val="auto"/>
          <w:sz w:val="22"/>
          <w:szCs w:val="22"/>
        </w:rPr>
        <w:t>bagach</w:t>
      </w:r>
      <w:proofErr w:type="spellEnd"/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 o pojemności co najmniej 1 m3; </w:t>
      </w:r>
    </w:p>
    <w:p w14:paraId="6285871A" w14:textId="77777777" w:rsidR="002018C5" w:rsidRPr="002018C5" w:rsidRDefault="002018C5" w:rsidP="002018C5">
      <w:pPr>
        <w:pStyle w:val="Default"/>
        <w:spacing w:after="6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2. Zapewnienie transportu materiału do siedziby Zamawiającego (w celu prawidłowego rozładunku samochód będzie miał uchylne burty) – właścicielem granulatu pozostaje Wykonawca do momentu odbioru końcowego; </w:t>
      </w:r>
    </w:p>
    <w:p w14:paraId="379CEB41" w14:textId="77777777" w:rsidR="002018C5" w:rsidRPr="002018C5" w:rsidRDefault="002018C5" w:rsidP="002018C5">
      <w:pPr>
        <w:pStyle w:val="Default"/>
        <w:spacing w:after="6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lastRenderedPageBreak/>
        <w:t>3. Do pasywacji zużytego złoża wykorzystać azot techniczny ( dostarczy Wykonawca)</w:t>
      </w:r>
    </w:p>
    <w:p w14:paraId="19F9EB4A" w14:textId="77777777" w:rsidR="002018C5" w:rsidRPr="002018C5" w:rsidRDefault="002018C5" w:rsidP="002018C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4. Nadzór nad wymianą złoża przez uprawnionego pracownika Wykonawcy – nadzór obejmować będzie m.in.: </w:t>
      </w:r>
    </w:p>
    <w:p w14:paraId="23C44516" w14:textId="77777777" w:rsidR="002018C5" w:rsidRPr="002018C5" w:rsidRDefault="002018C5" w:rsidP="002018C5">
      <w:pPr>
        <w:pStyle w:val="Default"/>
        <w:spacing w:after="6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4.1. organizację pracy Wykonawcy; </w:t>
      </w:r>
    </w:p>
    <w:p w14:paraId="3B9B103E" w14:textId="77777777" w:rsidR="002018C5" w:rsidRPr="002018C5" w:rsidRDefault="002018C5" w:rsidP="002018C5">
      <w:pPr>
        <w:pStyle w:val="Default"/>
        <w:spacing w:after="6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4.2. pasywację złoża; </w:t>
      </w:r>
    </w:p>
    <w:p w14:paraId="46CAFDA7" w14:textId="77777777" w:rsidR="002018C5" w:rsidRPr="002018C5" w:rsidRDefault="002018C5" w:rsidP="002018C5">
      <w:pPr>
        <w:pStyle w:val="Default"/>
        <w:spacing w:after="6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4.3. nadzór nad czyszczeniem reaktora z zużytego złoża; </w:t>
      </w:r>
    </w:p>
    <w:p w14:paraId="7471D56B" w14:textId="77777777" w:rsidR="002018C5" w:rsidRPr="002018C5" w:rsidRDefault="002018C5" w:rsidP="002018C5">
      <w:pPr>
        <w:pStyle w:val="Default"/>
        <w:spacing w:after="6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4.4. przekazanie Zamawiającemu zużytego złoża do czasowego jego składowania – w celu obniżenia jego temperatury; </w:t>
      </w:r>
    </w:p>
    <w:p w14:paraId="4E155D56" w14:textId="77777777" w:rsidR="002018C5" w:rsidRPr="002018C5" w:rsidRDefault="002018C5" w:rsidP="002018C5">
      <w:pPr>
        <w:pStyle w:val="Default"/>
        <w:spacing w:after="6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4.5. Nadzór nad prawidłowym zasypem reaktora nowym granulatem odsiarczającym; </w:t>
      </w:r>
    </w:p>
    <w:p w14:paraId="24AA82A3" w14:textId="77777777" w:rsidR="002018C5" w:rsidRPr="002018C5" w:rsidRDefault="002018C5" w:rsidP="002018C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4.6. Uruchomienie reaktora do pracy - eksploatacji; </w:t>
      </w:r>
    </w:p>
    <w:p w14:paraId="3C626B40" w14:textId="77777777" w:rsidR="002018C5" w:rsidRPr="002018C5" w:rsidRDefault="002018C5" w:rsidP="002018C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>4.7. Potwierdzenie efektu jego prawidłowej pracy</w:t>
      </w:r>
      <w:r w:rsidRPr="002018C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. </w:t>
      </w:r>
    </w:p>
    <w:p w14:paraId="26B94D65" w14:textId="77777777" w:rsidR="002018C5" w:rsidRPr="002018C5" w:rsidRDefault="002018C5" w:rsidP="002018C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018C5">
        <w:rPr>
          <w:rFonts w:asciiTheme="minorHAnsi" w:hAnsiTheme="minorHAnsi" w:cstheme="minorHAnsi"/>
          <w:color w:val="auto"/>
          <w:sz w:val="22"/>
          <w:szCs w:val="22"/>
        </w:rPr>
        <w:t xml:space="preserve">*Uwaga: Prawidłowość działania reaktora odsiarczającego po wymianie granulatu zostanie potwierdzona trzykrotnymi pomiarami zawartości siarkowodoru H2S na wyjściu z reaktora. Pomiary te rozpoczną się co najmniej po trzech godzinach od włączenia reaktora do eksploatacji i będą wykonywane w odstępach co trzy godziny. Wykonanie pomiarów przez Wykonawcę </w:t>
      </w:r>
    </w:p>
    <w:p w14:paraId="2DDAD8AF" w14:textId="77777777" w:rsidR="002018C5" w:rsidRPr="002018C5" w:rsidRDefault="002018C5" w:rsidP="002018C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FB785DE" w14:textId="77777777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hAnsiTheme="minorHAnsi" w:cstheme="minorHAnsi"/>
          <w:sz w:val="22"/>
          <w:szCs w:val="22"/>
        </w:rPr>
      </w:pPr>
      <w:r w:rsidRPr="002018C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4.8. </w:t>
      </w:r>
      <w:r w:rsidRPr="002018C5">
        <w:rPr>
          <w:rFonts w:asciiTheme="minorHAnsi" w:hAnsiTheme="minorHAnsi" w:cstheme="minorHAnsi"/>
          <w:sz w:val="22"/>
          <w:szCs w:val="22"/>
        </w:rPr>
        <w:t xml:space="preserve">Utylizacja zużytego złoża – po stronie Wykonawcy. </w:t>
      </w:r>
    </w:p>
    <w:p w14:paraId="7E977CBF" w14:textId="77777777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018C5">
        <w:rPr>
          <w:rFonts w:asciiTheme="minorHAnsi" w:eastAsia="Times New Roman" w:hAnsiTheme="minorHAnsi" w:cstheme="minorHAnsi"/>
          <w:sz w:val="22"/>
          <w:szCs w:val="22"/>
          <w:lang w:eastAsia="pl-PL"/>
        </w:rPr>
        <w:t>Wywóz i zagospodarowanie odpadu z odsiarczalni zgodnie z obowiązującymi przepisami w zakresie gospodarowania odpadami – ustawa o odpadach (Dz. U 2023, poz. 1587).</w:t>
      </w:r>
    </w:p>
    <w:p w14:paraId="1499A932" w14:textId="77777777" w:rsidR="002018C5" w:rsidRPr="002018C5" w:rsidRDefault="002018C5" w:rsidP="002018C5">
      <w:pPr>
        <w:shd w:val="clear" w:color="auto" w:fill="FFFFFF"/>
        <w:spacing w:line="242" w:lineRule="atLeas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018C5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Wykonawca musi posiadać aktualne decyzje oraz wpisy w bazie BDO na wykonywanie usług będących przedmiotem zamówienia wymagane obowiązującymi przepisami ochrony środowiska:</w:t>
      </w:r>
    </w:p>
    <w:p w14:paraId="65FC95BD" w14:textId="77777777" w:rsidR="002018C5" w:rsidRPr="002018C5" w:rsidRDefault="002018C5" w:rsidP="002018C5">
      <w:pPr>
        <w:pStyle w:val="Akapitzlist"/>
        <w:shd w:val="clear" w:color="auto" w:fill="FFFFFF"/>
        <w:spacing w:line="242" w:lineRule="atLeas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018C5">
        <w:rPr>
          <w:rFonts w:asciiTheme="minorHAnsi" w:hAnsiTheme="minorHAnsi" w:cstheme="minorHAnsi"/>
          <w:sz w:val="22"/>
          <w:szCs w:val="22"/>
        </w:rPr>
        <w:t>* wpisy w bazie BDO w zakresie transportu oraz odzysku lub unieszkodliwiania odpadów, obejmujące swoim zakresem rodzaj powstałego odpadu,</w:t>
      </w:r>
    </w:p>
    <w:p w14:paraId="260964CE" w14:textId="77777777" w:rsidR="002018C5" w:rsidRPr="002018C5" w:rsidRDefault="002018C5" w:rsidP="002018C5">
      <w:pPr>
        <w:pStyle w:val="Akapitzlist"/>
        <w:shd w:val="clear" w:color="auto" w:fill="FFFFFF"/>
        <w:spacing w:line="242" w:lineRule="atLeast"/>
        <w:rPr>
          <w:rFonts w:asciiTheme="minorHAnsi" w:hAnsiTheme="minorHAnsi" w:cstheme="minorHAnsi"/>
          <w:sz w:val="22"/>
          <w:szCs w:val="22"/>
        </w:rPr>
      </w:pPr>
      <w:r w:rsidRPr="002018C5">
        <w:rPr>
          <w:rFonts w:asciiTheme="minorHAnsi" w:hAnsiTheme="minorHAnsi" w:cstheme="minorHAnsi"/>
          <w:sz w:val="22"/>
          <w:szCs w:val="22"/>
        </w:rPr>
        <w:t>* zezwolenia na prowadzenie działalności w zakresie odzysku lub unieszkodliwiania odpadów wymagane przez ustawę o odpadach (Dz. U 2023, poz. 1587), obejmujące swoim zakresem rodzaj powstałego odpadu, zaoferowaną metodę jego przetwarzania lub umowę z podwykonawcą, który posiada w/w wpisy i decyzje.</w:t>
      </w:r>
    </w:p>
    <w:p w14:paraId="516CF0F3" w14:textId="77777777" w:rsidR="002018C5" w:rsidRPr="002018C5" w:rsidRDefault="002018C5" w:rsidP="002018C5">
      <w:pPr>
        <w:pStyle w:val="Akapitzlist"/>
        <w:shd w:val="clear" w:color="auto" w:fill="FFFFFF"/>
        <w:spacing w:line="242" w:lineRule="atLeast"/>
        <w:rPr>
          <w:rFonts w:asciiTheme="minorHAnsi" w:hAnsiTheme="minorHAnsi" w:cstheme="minorHAnsi"/>
          <w:sz w:val="22"/>
          <w:szCs w:val="22"/>
        </w:rPr>
      </w:pPr>
      <w:r w:rsidRPr="002018C5">
        <w:rPr>
          <w:rFonts w:asciiTheme="minorHAnsi" w:hAnsiTheme="minorHAnsi" w:cstheme="minorHAnsi"/>
          <w:sz w:val="22"/>
          <w:szCs w:val="22"/>
        </w:rPr>
        <w:t>* D</w:t>
      </w:r>
      <w:r w:rsidRPr="002018C5">
        <w:rPr>
          <w:rFonts w:asciiTheme="minorHAnsi" w:eastAsiaTheme="minorHAnsi" w:hAnsiTheme="minorHAnsi" w:cstheme="minorHAnsi"/>
          <w:sz w:val="22"/>
          <w:szCs w:val="22"/>
        </w:rPr>
        <w:t>ostarczyć do Zamawiającego potwierdzenia zutylizowania złoża</w:t>
      </w:r>
      <w:r w:rsidRPr="002018C5">
        <w:rPr>
          <w:rFonts w:asciiTheme="minorHAnsi" w:hAnsiTheme="minorHAnsi" w:cstheme="minorHAnsi"/>
          <w:sz w:val="22"/>
          <w:szCs w:val="22"/>
        </w:rPr>
        <w:t>.</w:t>
      </w:r>
    </w:p>
    <w:p w14:paraId="5B648A5E" w14:textId="77777777" w:rsidR="002018C5" w:rsidRPr="002018C5" w:rsidRDefault="002018C5" w:rsidP="002018C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1D2E29" w14:textId="77777777" w:rsidR="002018C5" w:rsidRPr="002018C5" w:rsidRDefault="002018C5" w:rsidP="002018C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18C5">
        <w:rPr>
          <w:rFonts w:asciiTheme="minorHAnsi" w:hAnsiTheme="minorHAnsi" w:cstheme="minorHAnsi"/>
          <w:b/>
          <w:bCs/>
          <w:sz w:val="22"/>
          <w:szCs w:val="22"/>
        </w:rPr>
        <w:t>STACJA UZDATNIANIA BIOGAZU</w:t>
      </w:r>
    </w:p>
    <w:p w14:paraId="6980B7F4" w14:textId="77777777" w:rsidR="002018C5" w:rsidRPr="002018C5" w:rsidRDefault="002018C5" w:rsidP="002018C5">
      <w:pPr>
        <w:jc w:val="both"/>
        <w:rPr>
          <w:rFonts w:asciiTheme="minorHAnsi" w:hAnsiTheme="minorHAnsi" w:cstheme="minorHAnsi"/>
          <w:sz w:val="20"/>
          <w:szCs w:val="20"/>
        </w:rPr>
      </w:pPr>
      <w:r w:rsidRPr="002018C5">
        <w:rPr>
          <w:rFonts w:asciiTheme="minorHAnsi" w:hAnsiTheme="minorHAnsi" w:cstheme="minorHAnsi"/>
          <w:sz w:val="22"/>
          <w:szCs w:val="22"/>
        </w:rPr>
        <w:t>Zakres prac obejmuje:</w:t>
      </w:r>
    </w:p>
    <w:p w14:paraId="0A1DFC69" w14:textId="77777777" w:rsidR="002018C5" w:rsidRDefault="002018C5" w:rsidP="002018C5">
      <w:pPr>
        <w:pStyle w:val="Akapitzlist"/>
        <w:widowControl/>
        <w:numPr>
          <w:ilvl w:val="0"/>
          <w:numId w:val="38"/>
        </w:num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0"/>
          <w:tab w:val="right" w:pos="9072"/>
        </w:tabs>
        <w:spacing w:before="100" w:beforeAutospacing="1" w:after="100" w:afterAutospacing="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Dostawa i wymiana złoża do zasypania filtrów -węgiel aktywny </w:t>
      </w:r>
      <w:proofErr w:type="spellStart"/>
      <w:r>
        <w:rPr>
          <w:rFonts w:asciiTheme="minorHAnsi" w:hAnsiTheme="minorHAnsi" w:cstheme="minorHAnsi"/>
          <w:sz w:val="22"/>
          <w:szCs w:val="22"/>
        </w:rPr>
        <w:t>Silax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lub równoważny przeznaczony i stosowany do usuwania </w:t>
      </w:r>
      <w:proofErr w:type="spellStart"/>
      <w:r>
        <w:rPr>
          <w:rFonts w:asciiTheme="minorHAnsi" w:hAnsiTheme="minorHAnsi" w:cstheme="minorHAnsi"/>
          <w:sz w:val="22"/>
          <w:szCs w:val="22"/>
        </w:rPr>
        <w:t>siloksanów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 biogazu o efektywności ok. 90 %. W ilości około 0,88 t. Należy dostarczyć dokumentację dotyczącą złoża w języku polskim.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6909C8" w14:textId="77777777" w:rsidR="002018C5" w:rsidRDefault="002018C5" w:rsidP="002018C5">
      <w:pPr>
        <w:pStyle w:val="Akapitzlist"/>
        <w:widowControl/>
        <w:numPr>
          <w:ilvl w:val="0"/>
          <w:numId w:val="38"/>
        </w:numPr>
        <w:suppressAutoHyphens w:val="0"/>
        <w:spacing w:before="100" w:beforeAutospacing="1" w:after="100" w:afterAutospacing="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Nie dopuszcza się dostarczenia złoża po regeneracji. Wykonawca powinien dostarczyć nowe złoże.</w:t>
      </w:r>
    </w:p>
    <w:p w14:paraId="47A91BFE" w14:textId="77777777" w:rsidR="002018C5" w:rsidRDefault="002018C5" w:rsidP="002018C5">
      <w:pPr>
        <w:pStyle w:val="Akapitzlist"/>
        <w:widowControl/>
        <w:numPr>
          <w:ilvl w:val="0"/>
          <w:numId w:val="38"/>
        </w:numPr>
        <w:suppressAutoHyphens w:val="0"/>
        <w:spacing w:before="100" w:beforeAutospacing="1" w:after="100" w:afterAutospacing="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Dostawa i zapewnienie azotu do neutralizacji reaktorów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</w:rPr>
        <w:t>siloxanów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</w:rPr>
        <w:t xml:space="preserve"> przed usunięciem materiału sorpcyjnego. </w:t>
      </w:r>
    </w:p>
    <w:p w14:paraId="3DA3AD0D" w14:textId="77777777" w:rsidR="002018C5" w:rsidRDefault="002018C5" w:rsidP="002018C5">
      <w:pPr>
        <w:pStyle w:val="Akapitzlist"/>
        <w:widowControl/>
        <w:numPr>
          <w:ilvl w:val="0"/>
          <w:numId w:val="38"/>
        </w:numPr>
        <w:suppressAutoHyphens w:val="0"/>
        <w:spacing w:before="100" w:beforeAutospacing="1" w:after="100" w:afterAutospacing="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Zapewnienie sprzętu do usunięcia materiału</w:t>
      </w:r>
    </w:p>
    <w:p w14:paraId="4B329407" w14:textId="77777777" w:rsidR="002018C5" w:rsidRDefault="002018C5" w:rsidP="002018C5">
      <w:pPr>
        <w:pStyle w:val="Akapitzlist"/>
        <w:widowControl/>
        <w:numPr>
          <w:ilvl w:val="0"/>
          <w:numId w:val="38"/>
        </w:numPr>
        <w:suppressAutoHyphens w:val="0"/>
        <w:spacing w:before="100" w:beforeAutospacing="1" w:after="100" w:afterAutospacing="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Nadzór nad wymianą złoża przez uprawnionego pracownika Wykonawcy – nadzór obejmować będzie m.in.: </w:t>
      </w:r>
    </w:p>
    <w:p w14:paraId="6E65B53E" w14:textId="77777777" w:rsidR="002018C5" w:rsidRDefault="002018C5" w:rsidP="002018C5">
      <w:pPr>
        <w:pStyle w:val="Akapitzlis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>5.1. organizację pracy Wykonawcy;</w:t>
      </w:r>
    </w:p>
    <w:p w14:paraId="4EE71085" w14:textId="77777777" w:rsidR="002018C5" w:rsidRDefault="002018C5" w:rsidP="002018C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5.2. pasywację złoża; </w:t>
      </w:r>
    </w:p>
    <w:p w14:paraId="1171A80B" w14:textId="77777777" w:rsidR="002018C5" w:rsidRDefault="002018C5" w:rsidP="002018C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5.3. opróżnienie instalacji ze starego złoża</w:t>
      </w:r>
    </w:p>
    <w:p w14:paraId="50486CC9" w14:textId="77777777" w:rsidR="002018C5" w:rsidRDefault="002018C5" w:rsidP="002018C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5.4. zasypanie reaktorów nowym materiałem sorpcyjnym, do redukcji </w:t>
      </w:r>
      <w:proofErr w:type="spellStart"/>
      <w:r>
        <w:rPr>
          <w:rFonts w:asciiTheme="minorHAnsi" w:hAnsiTheme="minorHAnsi" w:cstheme="minorHAnsi"/>
          <w:sz w:val="22"/>
          <w:szCs w:val="22"/>
        </w:rPr>
        <w:t>Siloxanów</w:t>
      </w:r>
      <w:proofErr w:type="spellEnd"/>
    </w:p>
    <w:p w14:paraId="05823D1B" w14:textId="77777777" w:rsidR="002018C5" w:rsidRDefault="002018C5" w:rsidP="002018C5">
      <w:pPr>
        <w:pStyle w:val="Akapitzlist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5.5. </w:t>
      </w:r>
      <w:r>
        <w:rPr>
          <w:rFonts w:asciiTheme="minorHAnsi" w:eastAsiaTheme="minorHAnsi" w:hAnsiTheme="minorHAnsi" w:cstheme="minorHAnsi"/>
          <w:sz w:val="22"/>
          <w:szCs w:val="22"/>
        </w:rPr>
        <w:t>Usunięcie zużytego złoża oraz jego wysypanie do big-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</w:rPr>
        <w:t>bagów</w:t>
      </w:r>
      <w:proofErr w:type="spellEnd"/>
    </w:p>
    <w:p w14:paraId="706EDF5E" w14:textId="77777777" w:rsidR="002018C5" w:rsidRDefault="002018C5" w:rsidP="002018C5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5.6. Uruchomienie instalacji do pracy - eksploatacji; </w:t>
      </w:r>
    </w:p>
    <w:p w14:paraId="687BF994" w14:textId="77777777" w:rsidR="002018C5" w:rsidRDefault="002018C5" w:rsidP="002018C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5.7. Utylizacja starego złoża zgodnie z obowiązującymi przepisami (dostarczenie do </w:t>
      </w:r>
      <w:r>
        <w:rPr>
          <w:rFonts w:asciiTheme="minorHAnsi" w:eastAsiaTheme="minorHAnsi" w:hAnsiTheme="minorHAnsi" w:cstheme="minorHAnsi"/>
          <w:sz w:val="22"/>
          <w:szCs w:val="22"/>
        </w:rPr>
        <w:lastRenderedPageBreak/>
        <w:t>Zamawiającego potwierdzenia zutylizowania złoża).</w:t>
      </w:r>
    </w:p>
    <w:p w14:paraId="77229A46" w14:textId="77777777" w:rsidR="002018C5" w:rsidRDefault="002018C5" w:rsidP="002018C5">
      <w:pPr>
        <w:spacing w:after="160"/>
        <w:contextualSpacing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Wymagania ogólne  :</w:t>
      </w:r>
    </w:p>
    <w:p w14:paraId="058564C5" w14:textId="77777777" w:rsidR="002018C5" w:rsidRDefault="002018C5" w:rsidP="002018C5">
      <w:pPr>
        <w:pStyle w:val="Akapitzlist"/>
        <w:widowControl/>
        <w:numPr>
          <w:ilvl w:val="0"/>
          <w:numId w:val="39"/>
        </w:numPr>
        <w:shd w:val="clear" w:color="auto" w:fill="FFFFFF"/>
        <w:suppressAutoHyphens w:val="0"/>
        <w:spacing w:before="100" w:beforeAutospacing="1" w:after="100" w:afterAutospacing="1" w:line="242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czasie wykonywania umowy Wykonawca zobowiązany jest do przestrzegania przepisów BHP, ppoż.</w:t>
      </w:r>
    </w:p>
    <w:p w14:paraId="69779E6C" w14:textId="77777777" w:rsidR="002018C5" w:rsidRDefault="002018C5" w:rsidP="002018C5">
      <w:pPr>
        <w:pStyle w:val="Akapitzlist"/>
        <w:widowControl/>
        <w:numPr>
          <w:ilvl w:val="0"/>
          <w:numId w:val="39"/>
        </w:numPr>
        <w:suppressAutoHyphens w:val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>
        <w:rPr>
          <w:rFonts w:asciiTheme="minorHAnsi" w:hAnsiTheme="minorHAnsi" w:cstheme="minorHAnsi"/>
          <w:kern w:val="28"/>
          <w:sz w:val="22"/>
          <w:szCs w:val="22"/>
        </w:rPr>
        <w:t>Wszyscy pracownicy Wykonawcy wykonujący usługę muszą posiadać odpowiednie kwalifikacje tj.</w:t>
      </w:r>
    </w:p>
    <w:p w14:paraId="2D0592AA" w14:textId="77777777" w:rsidR="002018C5" w:rsidRDefault="002018C5" w:rsidP="002018C5">
      <w:pPr>
        <w:ind w:left="851" w:hanging="425"/>
        <w:contextualSpacing/>
        <w:jc w:val="both"/>
        <w:rPr>
          <w:rFonts w:asciiTheme="minorHAnsi" w:eastAsia="Times New Roman" w:hAnsiTheme="minorHAnsi" w:cstheme="minorHAnsi"/>
          <w:kern w:val="28"/>
          <w:sz w:val="22"/>
          <w:szCs w:val="22"/>
          <w:lang w:eastAsia="pl-PL"/>
        </w:rPr>
      </w:pPr>
      <w:r>
        <w:rPr>
          <w:rFonts w:eastAsia="Times New Roman" w:cstheme="minorHAnsi"/>
          <w:kern w:val="28"/>
          <w:lang w:eastAsia="pl-PL"/>
        </w:rPr>
        <w:t>a)</w:t>
      </w:r>
      <w:r>
        <w:rPr>
          <w:rFonts w:eastAsia="Times New Roman" w:cstheme="minorHAnsi"/>
          <w:kern w:val="28"/>
          <w:lang w:eastAsia="pl-PL"/>
        </w:rPr>
        <w:tab/>
        <w:t>specjalistycznie uprawnienie (kurs) do wykonywania prac o ile specyfika ich  wykonywania tego wymaga,</w:t>
      </w:r>
    </w:p>
    <w:p w14:paraId="49D86025" w14:textId="77777777" w:rsidR="002018C5" w:rsidRDefault="002018C5" w:rsidP="002018C5">
      <w:pPr>
        <w:tabs>
          <w:tab w:val="left" w:pos="851"/>
        </w:tabs>
        <w:ind w:left="284" w:firstLine="142"/>
        <w:contextualSpacing/>
        <w:jc w:val="both"/>
        <w:rPr>
          <w:rFonts w:eastAsia="Times New Roman" w:cstheme="minorHAnsi"/>
          <w:kern w:val="28"/>
          <w:lang w:eastAsia="pl-PL"/>
        </w:rPr>
      </w:pPr>
      <w:r>
        <w:rPr>
          <w:rFonts w:eastAsia="Times New Roman" w:cstheme="minorHAnsi"/>
          <w:kern w:val="28"/>
          <w:lang w:eastAsia="pl-PL"/>
        </w:rPr>
        <w:t>b)</w:t>
      </w:r>
      <w:r>
        <w:rPr>
          <w:rFonts w:eastAsia="Times New Roman" w:cstheme="minorHAnsi"/>
          <w:kern w:val="28"/>
          <w:lang w:eastAsia="pl-PL"/>
        </w:rPr>
        <w:tab/>
        <w:t>aktualne badania lekarskie;</w:t>
      </w:r>
    </w:p>
    <w:p w14:paraId="0CED43DC" w14:textId="77777777" w:rsidR="002018C5" w:rsidRDefault="002018C5" w:rsidP="002018C5">
      <w:pPr>
        <w:pStyle w:val="Akapitzlist"/>
        <w:widowControl/>
        <w:numPr>
          <w:ilvl w:val="0"/>
          <w:numId w:val="39"/>
        </w:numPr>
        <w:suppressAutoHyphens w:val="0"/>
        <w:spacing w:after="16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zna i przestrzega przepisy BHP dotyczące warunków pracy niebezpiecznej  </w:t>
      </w:r>
      <w:r>
        <w:rPr>
          <w:rFonts w:asciiTheme="minorHAnsi" w:hAnsiTheme="minorHAnsi" w:cstheme="minorHAnsi"/>
          <w:b/>
          <w:bCs/>
          <w:sz w:val="22"/>
          <w:szCs w:val="22"/>
        </w:rPr>
        <w:t>pracy w strefie zagrożenie wybuchem „2” ;</w:t>
      </w:r>
    </w:p>
    <w:p w14:paraId="05510F4A" w14:textId="77777777" w:rsidR="002018C5" w:rsidRDefault="002018C5" w:rsidP="002018C5">
      <w:pPr>
        <w:pStyle w:val="Akapitzlist"/>
        <w:widowControl/>
        <w:numPr>
          <w:ilvl w:val="0"/>
          <w:numId w:val="39"/>
        </w:numPr>
        <w:suppressAutoHyphens w:val="0"/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kern w:val="28"/>
          <w:sz w:val="22"/>
          <w:szCs w:val="22"/>
        </w:rPr>
        <w:t>Wykonawca zobowiązany jest stosować na własny koszt i własnym staraniem środki techniczne i organizacyjne niezbędne do realizacji umowy realizacji umowy;</w:t>
      </w:r>
    </w:p>
    <w:p w14:paraId="11C43E7C" w14:textId="77777777" w:rsidR="002018C5" w:rsidRDefault="002018C5" w:rsidP="002018C5">
      <w:pPr>
        <w:pStyle w:val="Akapitzlist"/>
        <w:widowControl/>
        <w:numPr>
          <w:ilvl w:val="0"/>
          <w:numId w:val="39"/>
        </w:numPr>
        <w:suppressAutoHyphens w:val="0"/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zapewni właściwą organizację i koordynację robót, </w:t>
      </w:r>
      <w:r>
        <w:rPr>
          <w:rFonts w:asciiTheme="minorHAnsi" w:hAnsiTheme="minorHAnsi" w:cstheme="minorHAnsi"/>
          <w:kern w:val="28"/>
          <w:sz w:val="22"/>
          <w:szCs w:val="22"/>
        </w:rPr>
        <w:t>odpowiednią do danej pracy odzież ochronną, sprzęt ochronny i zabezpieczający oraz środki ochrony indywidualnej;</w:t>
      </w:r>
    </w:p>
    <w:p w14:paraId="309DE228" w14:textId="77777777" w:rsidR="002018C5" w:rsidRDefault="002018C5" w:rsidP="002018C5">
      <w:pPr>
        <w:pStyle w:val="Akapitzlist"/>
        <w:widowControl/>
        <w:numPr>
          <w:ilvl w:val="0"/>
          <w:numId w:val="39"/>
        </w:numPr>
        <w:suppressAutoHyphens w:val="0"/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kern w:val="28"/>
          <w:sz w:val="22"/>
          <w:szCs w:val="22"/>
        </w:rPr>
        <w:t>Wykonawca ponosi pełną odpowiedzialność za jakość, terminowość oraz bezpieczeństwo wykonywanych robót.</w:t>
      </w:r>
    </w:p>
    <w:p w14:paraId="33F9DA78" w14:textId="77777777" w:rsidR="002018C5" w:rsidRDefault="002018C5" w:rsidP="002018C5">
      <w:pPr>
        <w:pStyle w:val="Akapitzlist"/>
        <w:widowControl/>
        <w:numPr>
          <w:ilvl w:val="0"/>
          <w:numId w:val="39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Termin wykonania umowy – 21 dni od dnia podpisania umowy. </w:t>
      </w:r>
    </w:p>
    <w:p w14:paraId="133F0171" w14:textId="77777777" w:rsidR="002018C5" w:rsidRDefault="002018C5" w:rsidP="002018C5">
      <w:pPr>
        <w:pStyle w:val="Akapitzlist"/>
        <w:widowControl/>
        <w:numPr>
          <w:ilvl w:val="0"/>
          <w:numId w:val="39"/>
        </w:numPr>
        <w:suppressAutoHyphens w:val="0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Czynności mogą być prowadzone wyłącznie po uprzednim, powiadomieniu Kierownika Oczyszczalni Ścieków tel. +48 669980334 lub Zastępcy Kierownika  tel. +48693530158, o zamiarze wykonania usługi. Kierownik wspólnie z przedstawicielem Wykonawcy ustalą dokładny dzień prowadzenia prac.</w:t>
      </w:r>
    </w:p>
    <w:p w14:paraId="7B80D13D" w14:textId="17E81E1A" w:rsidR="002018C5" w:rsidRDefault="002018C5" w:rsidP="002018C5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ED7988C" w14:textId="7004092D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65E0E6C7" w14:textId="00023BA3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0B6796F" w14:textId="235D9163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579F402E" w14:textId="136E0DEA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0187E63" w14:textId="46B54E2B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48495EC" w14:textId="5D785F17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6DE4E5D2" w14:textId="01519BC9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2D2101D" w14:textId="3FC0F4D0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687CB174" w14:textId="12B0A83A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1E3280EE" w14:textId="1288E55C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28D3A50F" w14:textId="5A6FF17C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1390155D" w14:textId="1990592B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51B98BEE" w14:textId="563A03F9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AB7517C" w14:textId="35BDB659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4A0945EE" w14:textId="60CC8DE1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226BE973" w14:textId="20E7AC28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2C44A07" w14:textId="264A07E1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11D0FC5" w14:textId="77777777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bookmarkStart w:id="1" w:name="_GoBack"/>
      <w:bookmarkEnd w:id="1"/>
    </w:p>
    <w:p w14:paraId="4030D98D" w14:textId="2D16DD8D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1073224" w14:textId="0C1B4674" w:rsidR="002018C5" w:rsidRDefault="002018C5" w:rsidP="002018C5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ACFF563" w14:textId="77777777" w:rsidR="002018C5" w:rsidRPr="002018C5" w:rsidRDefault="002018C5" w:rsidP="002018C5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2018C5">
        <w:rPr>
          <w:rFonts w:ascii="Arial" w:hAnsi="Arial" w:cs="Arial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Załącznik nr 3 do SWZ</w:t>
      </w:r>
    </w:p>
    <w:p w14:paraId="0D6A8C8A" w14:textId="4B9E322E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EF7FF12" w14:textId="5B0103FE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510318CA" w14:textId="7EDADE56" w:rsidR="002018C5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2D908B18" w14:textId="77777777" w:rsidR="002018C5" w:rsidRPr="005E7E0B" w:rsidRDefault="002018C5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55BB3AF9" w14:textId="77777777" w:rsidR="0005697A" w:rsidRPr="005E7E0B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AD25759" w14:textId="77777777" w:rsidR="0005697A" w:rsidRPr="005E7E0B" w:rsidRDefault="0005697A" w:rsidP="0005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7E0B">
        <w:rPr>
          <w:rFonts w:ascii="Arial" w:hAnsi="Arial" w:cs="Arial"/>
          <w:b/>
          <w:sz w:val="20"/>
          <w:szCs w:val="20"/>
        </w:rPr>
        <w:t>O Ś W I A D C Z E N I E</w:t>
      </w:r>
    </w:p>
    <w:p w14:paraId="426DB298" w14:textId="77777777" w:rsidR="0005697A" w:rsidRPr="005E7E0B" w:rsidRDefault="0005697A" w:rsidP="0005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7E0B">
        <w:rPr>
          <w:rFonts w:ascii="Arial" w:hAnsi="Arial" w:cs="Arial"/>
          <w:b/>
          <w:sz w:val="20"/>
          <w:szCs w:val="20"/>
        </w:rPr>
        <w:t>o spełnieniu warunków udziału w postępowaniu</w:t>
      </w:r>
    </w:p>
    <w:p w14:paraId="05695314" w14:textId="77777777" w:rsidR="0005697A" w:rsidRPr="005E7E0B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4A4E249" w14:textId="77777777" w:rsidR="0005697A" w:rsidRPr="0074645B" w:rsidRDefault="0005697A" w:rsidP="0005697A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4645B">
        <w:rPr>
          <w:rFonts w:ascii="Arial" w:hAnsi="Arial" w:cs="Arial"/>
          <w:bCs/>
          <w:sz w:val="18"/>
          <w:szCs w:val="18"/>
        </w:rPr>
        <w:t>Nawiązując do postępowania na realizację zamówienia:</w:t>
      </w:r>
    </w:p>
    <w:p w14:paraId="08979078" w14:textId="77777777" w:rsidR="00F72CA7" w:rsidRDefault="00E8709E" w:rsidP="00F72C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4645B">
        <w:rPr>
          <w:rFonts w:ascii="Arial" w:eastAsia="Calibri" w:hAnsi="Arial" w:cs="Arial"/>
          <w:b/>
          <w:sz w:val="18"/>
          <w:szCs w:val="18"/>
        </w:rPr>
        <w:t>„</w:t>
      </w:r>
      <w:r w:rsidR="00F72CA7">
        <w:rPr>
          <w:rFonts w:ascii="Arial" w:hAnsi="Arial" w:cs="Arial"/>
          <w:b/>
          <w:bCs/>
          <w:sz w:val="20"/>
          <w:szCs w:val="20"/>
        </w:rPr>
        <w:t xml:space="preserve">Dostawa, oraz wymiana granulatu w odsiarczalni biogazu oraz złoża do redukcji SILOXANÓW w stacji uzdatniania biogazu na oczyszczalni ścieków w Korzyścienku. </w:t>
      </w:r>
    </w:p>
    <w:p w14:paraId="398DF27B" w14:textId="77777777" w:rsidR="00F72CA7" w:rsidRDefault="00F72CA7" w:rsidP="00F72C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Postępowanie nr  1/TO/2025</w:t>
      </w:r>
    </w:p>
    <w:p w14:paraId="2621F097" w14:textId="159C3CF1" w:rsidR="0005697A" w:rsidRPr="0074645B" w:rsidRDefault="0005697A" w:rsidP="00F72CA7">
      <w:pPr>
        <w:widowControl/>
        <w:suppressAutoHyphens w:val="0"/>
        <w:rPr>
          <w:rFonts w:ascii="Arial" w:hAnsi="Arial" w:cs="Arial"/>
          <w:bCs/>
          <w:sz w:val="18"/>
          <w:szCs w:val="18"/>
        </w:rPr>
      </w:pPr>
    </w:p>
    <w:p w14:paraId="7F17A36C" w14:textId="77777777" w:rsidR="0005697A" w:rsidRPr="0074645B" w:rsidRDefault="0005697A" w:rsidP="0005697A">
      <w:pPr>
        <w:spacing w:after="120" w:line="360" w:lineRule="auto"/>
        <w:rPr>
          <w:rFonts w:ascii="Arial" w:hAnsi="Arial" w:cs="Arial"/>
          <w:bCs/>
          <w:sz w:val="18"/>
          <w:szCs w:val="18"/>
        </w:rPr>
      </w:pPr>
      <w:r w:rsidRPr="0074645B">
        <w:rPr>
          <w:rFonts w:ascii="Arial" w:hAnsi="Arial" w:cs="Arial"/>
          <w:bCs/>
          <w:sz w:val="18"/>
          <w:szCs w:val="18"/>
        </w:rPr>
        <w:t>Zgodnie z wymogami określonymi w SWZ, oświadczam, co następuje:</w:t>
      </w:r>
    </w:p>
    <w:p w14:paraId="48E56CE1" w14:textId="77777777" w:rsidR="0005697A" w:rsidRPr="0074645B" w:rsidRDefault="0005697A" w:rsidP="0005697A">
      <w:pPr>
        <w:spacing w:after="120"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4645B">
        <w:rPr>
          <w:rFonts w:ascii="Arial" w:hAnsi="Arial" w:cs="Arial"/>
          <w:bCs/>
          <w:sz w:val="18"/>
          <w:szCs w:val="18"/>
        </w:rPr>
        <w:t>1.</w:t>
      </w:r>
      <w:r w:rsidRPr="0074645B">
        <w:rPr>
          <w:rFonts w:ascii="Arial" w:hAnsi="Arial" w:cs="Arial"/>
          <w:bCs/>
          <w:sz w:val="18"/>
          <w:szCs w:val="18"/>
        </w:rPr>
        <w:tab/>
        <w:t>Oświadczam, że na dzień składania ofert, mogę ubiegać się o udzielenie zamówienia nie podlegam wykluczeniu.</w:t>
      </w:r>
    </w:p>
    <w:p w14:paraId="248EDD50" w14:textId="77777777" w:rsidR="0005697A" w:rsidRPr="0074645B" w:rsidRDefault="0005697A" w:rsidP="0005697A">
      <w:pPr>
        <w:spacing w:after="8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74645B">
        <w:rPr>
          <w:rFonts w:ascii="Arial" w:hAnsi="Arial" w:cs="Arial"/>
          <w:bCs/>
          <w:sz w:val="18"/>
          <w:szCs w:val="18"/>
        </w:rPr>
        <w:t>2.</w:t>
      </w:r>
      <w:r w:rsidRPr="0074645B">
        <w:rPr>
          <w:rFonts w:ascii="Arial" w:hAnsi="Arial" w:cs="Arial"/>
          <w:bCs/>
          <w:sz w:val="18"/>
          <w:szCs w:val="18"/>
        </w:rPr>
        <w:tab/>
        <w:t>Oświadczam, że  na dzień składania ofert, spełniam Warunki udziału w postępowaniu dotyczące:</w:t>
      </w:r>
    </w:p>
    <w:p w14:paraId="17CD1D48" w14:textId="77777777" w:rsidR="0005697A" w:rsidRPr="0074645B" w:rsidRDefault="0005697A" w:rsidP="0005697A">
      <w:pPr>
        <w:pStyle w:val="Akapitzlist"/>
        <w:numPr>
          <w:ilvl w:val="0"/>
          <w:numId w:val="33"/>
        </w:numPr>
        <w:spacing w:after="80" w:line="276" w:lineRule="auto"/>
        <w:ind w:left="568" w:hanging="284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74645B">
        <w:rPr>
          <w:rFonts w:ascii="Arial" w:hAnsi="Arial" w:cs="Arial"/>
          <w:bCs/>
          <w:sz w:val="18"/>
          <w:szCs w:val="18"/>
        </w:rPr>
        <w:t xml:space="preserve">kompetencji lub uprawnień do prowadzenia określonej działalności zawodowej, o ile wynika to </w:t>
      </w:r>
      <w:r w:rsidRPr="0074645B">
        <w:rPr>
          <w:rFonts w:ascii="Arial" w:hAnsi="Arial" w:cs="Arial"/>
          <w:bCs/>
          <w:sz w:val="18"/>
          <w:szCs w:val="18"/>
        </w:rPr>
        <w:br/>
        <w:t>z odrębnych przepisów,</w:t>
      </w:r>
    </w:p>
    <w:p w14:paraId="32E9171E" w14:textId="77777777" w:rsidR="0005697A" w:rsidRPr="0074645B" w:rsidRDefault="0005697A" w:rsidP="0005697A">
      <w:pPr>
        <w:pStyle w:val="Akapitzlist"/>
        <w:numPr>
          <w:ilvl w:val="0"/>
          <w:numId w:val="33"/>
        </w:numPr>
        <w:spacing w:after="80" w:line="276" w:lineRule="auto"/>
        <w:ind w:left="568" w:hanging="284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74645B">
        <w:rPr>
          <w:rFonts w:ascii="Arial" w:hAnsi="Arial" w:cs="Arial"/>
          <w:bCs/>
          <w:sz w:val="18"/>
          <w:szCs w:val="18"/>
        </w:rPr>
        <w:t>sytuacji ekonomicznej lub finansowej,</w:t>
      </w:r>
    </w:p>
    <w:p w14:paraId="3328AA13" w14:textId="77777777" w:rsidR="0005697A" w:rsidRPr="0074645B" w:rsidRDefault="0005697A" w:rsidP="0005697A">
      <w:pPr>
        <w:pStyle w:val="Akapitzlist"/>
        <w:numPr>
          <w:ilvl w:val="0"/>
          <w:numId w:val="33"/>
        </w:numPr>
        <w:spacing w:line="276" w:lineRule="auto"/>
        <w:ind w:left="567" w:hanging="283"/>
        <w:jc w:val="both"/>
        <w:rPr>
          <w:rFonts w:ascii="Arial" w:hAnsi="Arial" w:cs="Arial"/>
          <w:bCs/>
          <w:sz w:val="18"/>
          <w:szCs w:val="18"/>
        </w:rPr>
      </w:pPr>
      <w:r w:rsidRPr="0074645B">
        <w:rPr>
          <w:rFonts w:ascii="Arial" w:hAnsi="Arial" w:cs="Arial"/>
          <w:bCs/>
          <w:sz w:val="18"/>
          <w:szCs w:val="18"/>
        </w:rPr>
        <w:t>zdolności technicznej lub zawodowej.</w:t>
      </w:r>
    </w:p>
    <w:p w14:paraId="3A115C04" w14:textId="77777777" w:rsidR="0005697A" w:rsidRPr="0074645B" w:rsidRDefault="0005697A" w:rsidP="0005697A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4703D95F" w14:textId="77777777" w:rsidR="0005697A" w:rsidRPr="005E7E0B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9B6FC22" w14:textId="77777777" w:rsidR="0005697A" w:rsidRPr="005E7E0B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49F77032" w14:textId="77777777" w:rsidR="0005697A" w:rsidRPr="005E7E0B" w:rsidRDefault="0005697A" w:rsidP="0074645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4981198" w14:textId="77777777" w:rsidR="0005697A" w:rsidRPr="005E7E0B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48E7CF7B" w14:textId="77777777" w:rsidR="0005697A" w:rsidRPr="00512A9B" w:rsidRDefault="0005697A" w:rsidP="0005697A">
      <w:pPr>
        <w:spacing w:line="360" w:lineRule="auto"/>
        <w:ind w:left="4956" w:firstLine="708"/>
        <w:rPr>
          <w:rFonts w:ascii="Arial" w:hAnsi="Arial" w:cs="Arial"/>
          <w:bCs/>
          <w:sz w:val="16"/>
          <w:szCs w:val="16"/>
        </w:rPr>
      </w:pPr>
      <w:r w:rsidRPr="00512A9B">
        <w:rPr>
          <w:rFonts w:ascii="Arial" w:hAnsi="Arial" w:cs="Arial"/>
          <w:bCs/>
          <w:sz w:val="16"/>
          <w:szCs w:val="16"/>
        </w:rPr>
        <w:t>……………………………………</w:t>
      </w:r>
    </w:p>
    <w:p w14:paraId="000F84AB" w14:textId="77777777" w:rsidR="0005697A" w:rsidRPr="00512A9B" w:rsidRDefault="0005697A" w:rsidP="0005697A">
      <w:pPr>
        <w:spacing w:line="360" w:lineRule="auto"/>
        <w:ind w:left="4956" w:firstLine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512A9B">
        <w:rPr>
          <w:rFonts w:ascii="Arial" w:hAnsi="Arial" w:cs="Arial"/>
          <w:bCs/>
          <w:sz w:val="16"/>
          <w:szCs w:val="16"/>
        </w:rPr>
        <w:t>(miejscowość, data)</w:t>
      </w:r>
    </w:p>
    <w:p w14:paraId="6E614592" w14:textId="77777777" w:rsidR="0005697A" w:rsidRDefault="0005697A" w:rsidP="0005697A">
      <w:pPr>
        <w:spacing w:line="360" w:lineRule="auto"/>
        <w:ind w:left="4956" w:firstLine="708"/>
        <w:rPr>
          <w:rFonts w:ascii="Arial" w:hAnsi="Arial" w:cs="Arial"/>
          <w:bCs/>
          <w:sz w:val="16"/>
          <w:szCs w:val="16"/>
        </w:rPr>
      </w:pPr>
    </w:p>
    <w:p w14:paraId="24B6EDC0" w14:textId="77777777" w:rsidR="0005697A" w:rsidRPr="00512A9B" w:rsidRDefault="0005697A" w:rsidP="0005697A">
      <w:pPr>
        <w:spacing w:line="360" w:lineRule="auto"/>
        <w:ind w:left="4956" w:firstLine="6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</w:t>
      </w:r>
      <w:r w:rsidRPr="00512A9B">
        <w:rPr>
          <w:rFonts w:ascii="Arial" w:hAnsi="Arial" w:cs="Arial"/>
          <w:bCs/>
          <w:sz w:val="16"/>
          <w:szCs w:val="16"/>
        </w:rPr>
        <w:t>….....................................................</w:t>
      </w:r>
    </w:p>
    <w:p w14:paraId="18CB9BAB" w14:textId="77777777" w:rsidR="0005697A" w:rsidRPr="00512A9B" w:rsidRDefault="0005697A" w:rsidP="0005697A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</w:t>
      </w:r>
      <w:r w:rsidRPr="00512A9B">
        <w:rPr>
          <w:rFonts w:ascii="Arial" w:hAnsi="Arial" w:cs="Arial"/>
          <w:bCs/>
          <w:sz w:val="16"/>
          <w:szCs w:val="16"/>
        </w:rPr>
        <w:t xml:space="preserve">podpis osoby uprawnionej/upoważnionej </w:t>
      </w:r>
      <w:r>
        <w:rPr>
          <w:rFonts w:ascii="Arial" w:hAnsi="Arial" w:cs="Arial"/>
          <w:bCs/>
          <w:sz w:val="16"/>
          <w:szCs w:val="16"/>
        </w:rPr>
        <w:br/>
        <w:t xml:space="preserve">                                                                                                                 </w:t>
      </w:r>
      <w:r w:rsidRPr="00512A9B">
        <w:rPr>
          <w:rFonts w:ascii="Arial" w:hAnsi="Arial" w:cs="Arial"/>
          <w:bCs/>
          <w:sz w:val="16"/>
          <w:szCs w:val="16"/>
        </w:rPr>
        <w:t>do składania oświadczeń w imieniu Wykonawcy</w:t>
      </w:r>
    </w:p>
    <w:p w14:paraId="561FBC72" w14:textId="77777777" w:rsidR="0005697A" w:rsidRPr="005E7E0B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1A8D4CA4" w14:textId="77777777" w:rsidR="0005697A" w:rsidRPr="005E7E0B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9C1E048" w14:textId="77777777" w:rsidR="0005697A" w:rsidRPr="005E7E0B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5DC6068B" w14:textId="77777777" w:rsidR="0005697A" w:rsidRDefault="0005697A" w:rsidP="0005697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0F5DAEA" w14:textId="77777777" w:rsidR="0005697A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42DC035F" w14:textId="77777777" w:rsidR="0005697A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D7A2E7A" w14:textId="77777777" w:rsidR="0005697A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2355C56E" w14:textId="77777777" w:rsidR="0005697A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2C83CEE6" w14:textId="77777777" w:rsidR="0005697A" w:rsidRDefault="0005697A" w:rsidP="0005697A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EE03D98" w14:textId="77777777" w:rsidR="002018C5" w:rsidRDefault="002018C5" w:rsidP="00762A98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sectPr w:rsidR="002018C5" w:rsidSect="00934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FEF56" w14:textId="77777777" w:rsidR="00CB4679" w:rsidRDefault="00CB4679" w:rsidP="00317A56">
      <w:r>
        <w:separator/>
      </w:r>
    </w:p>
  </w:endnote>
  <w:endnote w:type="continuationSeparator" w:id="0">
    <w:p w14:paraId="0347D25B" w14:textId="77777777" w:rsidR="00CB4679" w:rsidRDefault="00CB4679" w:rsidP="0031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03CF4" w14:textId="77777777" w:rsidR="00897025" w:rsidRDefault="008970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2F1D" w14:textId="77777777" w:rsidR="00897025" w:rsidRDefault="008970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1104" w14:textId="77777777" w:rsidR="00897025" w:rsidRDefault="008970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32B64" w14:textId="77777777" w:rsidR="00CB4679" w:rsidRDefault="00CB4679" w:rsidP="00317A56">
      <w:r>
        <w:separator/>
      </w:r>
    </w:p>
  </w:footnote>
  <w:footnote w:type="continuationSeparator" w:id="0">
    <w:p w14:paraId="0E65FA44" w14:textId="77777777" w:rsidR="00CB4679" w:rsidRDefault="00CB4679" w:rsidP="0031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81B0D" w14:textId="77777777" w:rsidR="00897025" w:rsidRDefault="008970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41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429"/>
      <w:gridCol w:w="9312"/>
    </w:tblGrid>
    <w:tr w:rsidR="00317A56" w14:paraId="3231559F" w14:textId="77777777" w:rsidTr="00E80FC7">
      <w:trPr>
        <w:cantSplit/>
        <w:trHeight w:val="366"/>
        <w:tblHeader/>
        <w:jc w:val="center"/>
      </w:trPr>
      <w:tc>
        <w:tcPr>
          <w:tcW w:w="1429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5635D40C" w14:textId="2FECE844" w:rsidR="00317A56" w:rsidRDefault="00317A56" w:rsidP="00317A56">
          <w:pPr>
            <w:pStyle w:val="Nagwek4"/>
            <w:snapToGrid w:val="0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2B8CA4E" wp14:editId="337523D8">
                <wp:simplePos x="0" y="0"/>
                <wp:positionH relativeFrom="column">
                  <wp:posOffset>13335</wp:posOffset>
                </wp:positionH>
                <wp:positionV relativeFrom="paragraph">
                  <wp:posOffset>71755</wp:posOffset>
                </wp:positionV>
                <wp:extent cx="837565" cy="213995"/>
                <wp:effectExtent l="0" t="0" r="635" b="0"/>
                <wp:wrapNone/>
                <wp:docPr id="3173661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56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12" w:type="dxa"/>
          <w:tcBorders>
            <w:top w:val="single" w:sz="2" w:space="0" w:color="000000"/>
            <w:bottom w:val="single" w:sz="2" w:space="0" w:color="000000"/>
            <w:right w:val="single" w:sz="1" w:space="0" w:color="000000"/>
          </w:tcBorders>
          <w:vAlign w:val="center"/>
        </w:tcPr>
        <w:p w14:paraId="6A14B5A9" w14:textId="77777777" w:rsidR="00317A56" w:rsidRPr="00787BE1" w:rsidRDefault="00317A56" w:rsidP="00317A56">
          <w:pPr>
            <w:pStyle w:val="WW-Zawartotabeli1"/>
            <w:spacing w:after="0"/>
            <w:jc w:val="right"/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</w:pPr>
          <w:r w:rsidRPr="00787BE1">
            <w:rPr>
              <w:rFonts w:ascii="Arial" w:hAnsi="Arial" w:cs="Arial"/>
              <w:bCs/>
              <w:sz w:val="16"/>
              <w:szCs w:val="16"/>
              <w:lang w:val="pl-PL" w:eastAsia="pl-PL"/>
            </w:rPr>
            <w:t xml:space="preserve">. </w:t>
          </w:r>
        </w:p>
        <w:p w14:paraId="378A046A" w14:textId="77777777" w:rsidR="00317A56" w:rsidRPr="00787BE1" w:rsidRDefault="00317A56" w:rsidP="00317A56">
          <w:pPr>
            <w:pStyle w:val="WW-Zawartotabeli1"/>
            <w:spacing w:after="0"/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</w:pPr>
          <w:r w:rsidRPr="00787BE1"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 xml:space="preserve">                          </w:t>
          </w:r>
          <w:r w:rsidRPr="00787BE1">
            <w:rPr>
              <w:rFonts w:ascii="Arial" w:hAnsi="Arial" w:cs="Arial"/>
              <w:b/>
              <w:bCs/>
              <w:sz w:val="22"/>
              <w:szCs w:val="22"/>
              <w:lang w:val="pl-PL" w:eastAsia="pl-PL"/>
            </w:rPr>
            <w:t>SPECYFIKACJA WARUNKÓW ZAMÓWIENIA</w:t>
          </w:r>
          <w:r w:rsidRPr="00787BE1"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 xml:space="preserve">     </w:t>
          </w:r>
        </w:p>
        <w:p w14:paraId="44D81F30" w14:textId="53441A69" w:rsidR="00317A56" w:rsidRPr="00787BE1" w:rsidRDefault="00317A56" w:rsidP="00317A56">
          <w:pPr>
            <w:pStyle w:val="WW-Zawartotabeli1"/>
            <w:spacing w:after="0"/>
            <w:jc w:val="center"/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</w:pPr>
          <w:r w:rsidRPr="00787BE1"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 xml:space="preserve">                                             </w:t>
          </w:r>
          <w:r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 xml:space="preserve">                         </w:t>
          </w:r>
          <w:r w:rsidR="00015BC2"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>/</w:t>
          </w:r>
          <w:r w:rsidR="00897025"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>TO</w:t>
          </w:r>
          <w:r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>/202</w:t>
          </w:r>
          <w:r w:rsidR="005A5BE7"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>5</w:t>
          </w:r>
          <w:r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 xml:space="preserve">                                                                                          </w:t>
          </w:r>
          <w:r w:rsidRPr="00787BE1">
            <w:rPr>
              <w:rFonts w:ascii="Arial" w:hAnsi="Arial" w:cs="Arial"/>
              <w:b/>
              <w:bCs/>
              <w:sz w:val="16"/>
              <w:szCs w:val="16"/>
              <w:lang w:val="pl-PL" w:eastAsia="pl-PL"/>
            </w:rPr>
            <w:t>Strona</w:t>
          </w:r>
          <w:r w:rsidRPr="00787BE1">
            <w:rPr>
              <w:b/>
              <w:bCs/>
              <w:sz w:val="18"/>
              <w:szCs w:val="18"/>
              <w:lang w:val="pl-PL" w:eastAsia="pl-PL"/>
            </w:rPr>
            <w:t xml:space="preserve">: </w:t>
          </w:r>
          <w:r w:rsidRPr="00787BE1">
            <w:rPr>
              <w:rStyle w:val="Numerstrony"/>
              <w:sz w:val="18"/>
              <w:szCs w:val="18"/>
              <w:lang w:val="pl-PL" w:eastAsia="pl-PL"/>
            </w:rPr>
            <w:fldChar w:fldCharType="begin"/>
          </w:r>
          <w:r w:rsidRPr="00787BE1">
            <w:rPr>
              <w:rStyle w:val="Numerstrony"/>
              <w:sz w:val="18"/>
              <w:szCs w:val="18"/>
              <w:lang w:val="pl-PL" w:eastAsia="pl-PL"/>
            </w:rPr>
            <w:instrText xml:space="preserve"> PAGE </w:instrText>
          </w:r>
          <w:r w:rsidRPr="00787BE1">
            <w:rPr>
              <w:rStyle w:val="Numerstrony"/>
              <w:sz w:val="18"/>
              <w:szCs w:val="18"/>
              <w:lang w:val="pl-PL" w:eastAsia="pl-PL"/>
            </w:rPr>
            <w:fldChar w:fldCharType="separate"/>
          </w:r>
          <w:r>
            <w:rPr>
              <w:rStyle w:val="Numerstrony"/>
              <w:noProof/>
              <w:sz w:val="18"/>
              <w:szCs w:val="18"/>
              <w:lang w:val="pl-PL" w:eastAsia="pl-PL"/>
            </w:rPr>
            <w:t>1</w:t>
          </w:r>
          <w:r w:rsidRPr="00787BE1">
            <w:rPr>
              <w:rStyle w:val="Numerstrony"/>
              <w:sz w:val="18"/>
              <w:szCs w:val="18"/>
              <w:lang w:val="pl-PL" w:eastAsia="pl-PL"/>
            </w:rPr>
            <w:fldChar w:fldCharType="end"/>
          </w:r>
          <w:r w:rsidRPr="00787BE1">
            <w:rPr>
              <w:b/>
              <w:sz w:val="18"/>
              <w:szCs w:val="18"/>
              <w:lang w:val="pl-PL" w:eastAsia="pl-PL"/>
            </w:rPr>
            <w:t>/</w:t>
          </w:r>
          <w:r w:rsidRPr="00787BE1">
            <w:rPr>
              <w:rStyle w:val="Numerstrony"/>
              <w:sz w:val="18"/>
              <w:szCs w:val="18"/>
              <w:lang w:val="pl-PL" w:eastAsia="pl-PL"/>
            </w:rPr>
            <w:fldChar w:fldCharType="begin"/>
          </w:r>
          <w:r w:rsidRPr="00787BE1">
            <w:rPr>
              <w:rStyle w:val="Numerstrony"/>
              <w:sz w:val="18"/>
              <w:szCs w:val="18"/>
              <w:lang w:val="pl-PL" w:eastAsia="pl-PL"/>
            </w:rPr>
            <w:instrText xml:space="preserve"> NUMPAGES </w:instrText>
          </w:r>
          <w:r w:rsidRPr="00787BE1">
            <w:rPr>
              <w:rStyle w:val="Numerstrony"/>
              <w:sz w:val="18"/>
              <w:szCs w:val="18"/>
              <w:lang w:val="pl-PL" w:eastAsia="pl-PL"/>
            </w:rPr>
            <w:fldChar w:fldCharType="separate"/>
          </w:r>
          <w:r>
            <w:rPr>
              <w:rStyle w:val="Numerstrony"/>
              <w:noProof/>
              <w:sz w:val="18"/>
              <w:szCs w:val="18"/>
              <w:lang w:val="pl-PL" w:eastAsia="pl-PL"/>
            </w:rPr>
            <w:t>23</w:t>
          </w:r>
          <w:r w:rsidRPr="00787BE1">
            <w:rPr>
              <w:rStyle w:val="Numerstrony"/>
              <w:sz w:val="18"/>
              <w:szCs w:val="18"/>
              <w:lang w:val="pl-PL" w:eastAsia="pl-PL"/>
            </w:rPr>
            <w:fldChar w:fldCharType="end"/>
          </w:r>
        </w:p>
      </w:tc>
    </w:tr>
  </w:tbl>
  <w:p w14:paraId="509C212E" w14:textId="77777777" w:rsidR="00317A56" w:rsidRDefault="00317A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8478F" w14:textId="77777777" w:rsidR="00897025" w:rsidRDefault="008970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30D"/>
    <w:multiLevelType w:val="hybridMultilevel"/>
    <w:tmpl w:val="28A0D8F2"/>
    <w:lvl w:ilvl="0" w:tplc="54F0149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3E3A"/>
    <w:multiLevelType w:val="hybridMultilevel"/>
    <w:tmpl w:val="CC1A87C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5AC3DCB"/>
    <w:multiLevelType w:val="hybridMultilevel"/>
    <w:tmpl w:val="20A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828B1"/>
    <w:multiLevelType w:val="hybridMultilevel"/>
    <w:tmpl w:val="A0BCD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36743"/>
    <w:multiLevelType w:val="hybridMultilevel"/>
    <w:tmpl w:val="C30C4928"/>
    <w:lvl w:ilvl="0" w:tplc="F6ACBF0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D5701"/>
    <w:multiLevelType w:val="multilevel"/>
    <w:tmpl w:val="FD1CE6D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AF704D"/>
    <w:multiLevelType w:val="hybridMultilevel"/>
    <w:tmpl w:val="8E6C567E"/>
    <w:lvl w:ilvl="0" w:tplc="96502862"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7027"/>
    <w:multiLevelType w:val="hybridMultilevel"/>
    <w:tmpl w:val="AA0E5B94"/>
    <w:lvl w:ilvl="0" w:tplc="B3C4D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27DA3"/>
    <w:multiLevelType w:val="multilevel"/>
    <w:tmpl w:val="6060A5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2D15C3"/>
    <w:multiLevelType w:val="multilevel"/>
    <w:tmpl w:val="0C22C8CE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1C1091"/>
    <w:multiLevelType w:val="multilevel"/>
    <w:tmpl w:val="628C003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DE33E5"/>
    <w:multiLevelType w:val="hybridMultilevel"/>
    <w:tmpl w:val="BF00D4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422767B"/>
    <w:multiLevelType w:val="multilevel"/>
    <w:tmpl w:val="1FF2FEB6"/>
    <w:lvl w:ilvl="0">
      <w:start w:val="2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687044"/>
    <w:multiLevelType w:val="multilevel"/>
    <w:tmpl w:val="417CA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B3588A"/>
    <w:multiLevelType w:val="multilevel"/>
    <w:tmpl w:val="BEFA00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C5904"/>
    <w:multiLevelType w:val="multilevel"/>
    <w:tmpl w:val="F7FAE8D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BB2521"/>
    <w:multiLevelType w:val="multilevel"/>
    <w:tmpl w:val="47ACFD0A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3A2635"/>
    <w:multiLevelType w:val="multilevel"/>
    <w:tmpl w:val="F35468C4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F54DEF"/>
    <w:multiLevelType w:val="multilevel"/>
    <w:tmpl w:val="C5A86A8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8C553A"/>
    <w:multiLevelType w:val="multilevel"/>
    <w:tmpl w:val="BD1A1EE2"/>
    <w:name w:val="WW8Num4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413E30AE"/>
    <w:multiLevelType w:val="multilevel"/>
    <w:tmpl w:val="BCA6C4DA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7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1F93098"/>
    <w:multiLevelType w:val="multilevel"/>
    <w:tmpl w:val="E3D02756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1C6722"/>
    <w:multiLevelType w:val="hybridMultilevel"/>
    <w:tmpl w:val="8302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3026C"/>
    <w:multiLevelType w:val="hybridMultilevel"/>
    <w:tmpl w:val="93AE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A3181"/>
    <w:multiLevelType w:val="hybridMultilevel"/>
    <w:tmpl w:val="9CFE3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91034"/>
    <w:multiLevelType w:val="hybridMultilevel"/>
    <w:tmpl w:val="A8D44F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75FA2"/>
    <w:multiLevelType w:val="hybridMultilevel"/>
    <w:tmpl w:val="E9645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E6052"/>
    <w:multiLevelType w:val="hybridMultilevel"/>
    <w:tmpl w:val="187CD2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9F71044"/>
    <w:multiLevelType w:val="multilevel"/>
    <w:tmpl w:val="3F3682B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B70A1C"/>
    <w:multiLevelType w:val="hybridMultilevel"/>
    <w:tmpl w:val="56CA1F6A"/>
    <w:lvl w:ilvl="0" w:tplc="F4C483A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30" w15:restartNumberingAfterBreak="0">
    <w:nsid w:val="63255765"/>
    <w:multiLevelType w:val="hybridMultilevel"/>
    <w:tmpl w:val="8520A70C"/>
    <w:lvl w:ilvl="0" w:tplc="10283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0594F"/>
    <w:multiLevelType w:val="hybridMultilevel"/>
    <w:tmpl w:val="8BBC38CA"/>
    <w:lvl w:ilvl="0" w:tplc="0DF2793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B69D1"/>
    <w:multiLevelType w:val="multilevel"/>
    <w:tmpl w:val="6B7044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F54183"/>
    <w:multiLevelType w:val="multilevel"/>
    <w:tmpl w:val="3188777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75E10181"/>
    <w:multiLevelType w:val="hybridMultilevel"/>
    <w:tmpl w:val="D42E9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E0620"/>
    <w:multiLevelType w:val="hybridMultilevel"/>
    <w:tmpl w:val="16C4AB08"/>
    <w:lvl w:ilvl="0" w:tplc="FEC2FF3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4025FA"/>
    <w:multiLevelType w:val="hybridMultilevel"/>
    <w:tmpl w:val="C5329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73F4D"/>
    <w:multiLevelType w:val="hybridMultilevel"/>
    <w:tmpl w:val="3A6EFD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3"/>
  </w:num>
  <w:num w:numId="2">
    <w:abstractNumId w:val="19"/>
  </w:num>
  <w:num w:numId="3">
    <w:abstractNumId w:val="20"/>
  </w:num>
  <w:num w:numId="4">
    <w:abstractNumId w:val="30"/>
  </w:num>
  <w:num w:numId="5">
    <w:abstractNumId w:val="12"/>
  </w:num>
  <w:num w:numId="6">
    <w:abstractNumId w:val="7"/>
  </w:num>
  <w:num w:numId="7">
    <w:abstractNumId w:val="32"/>
  </w:num>
  <w:num w:numId="8">
    <w:abstractNumId w:val="9"/>
  </w:num>
  <w:num w:numId="9">
    <w:abstractNumId w:val="5"/>
  </w:num>
  <w:num w:numId="10">
    <w:abstractNumId w:val="16"/>
  </w:num>
  <w:num w:numId="11">
    <w:abstractNumId w:val="15"/>
  </w:num>
  <w:num w:numId="12">
    <w:abstractNumId w:val="10"/>
  </w:num>
  <w:num w:numId="13">
    <w:abstractNumId w:val="21"/>
  </w:num>
  <w:num w:numId="14">
    <w:abstractNumId w:val="18"/>
  </w:num>
  <w:num w:numId="15">
    <w:abstractNumId w:val="14"/>
  </w:num>
  <w:num w:numId="16">
    <w:abstractNumId w:val="13"/>
  </w:num>
  <w:num w:numId="17">
    <w:abstractNumId w:val="28"/>
  </w:num>
  <w:num w:numId="18">
    <w:abstractNumId w:val="17"/>
  </w:num>
  <w:num w:numId="19">
    <w:abstractNumId w:val="34"/>
  </w:num>
  <w:num w:numId="20">
    <w:abstractNumId w:val="26"/>
  </w:num>
  <w:num w:numId="21">
    <w:abstractNumId w:val="8"/>
  </w:num>
  <w:num w:numId="22">
    <w:abstractNumId w:val="37"/>
  </w:num>
  <w:num w:numId="23">
    <w:abstractNumId w:val="2"/>
  </w:num>
  <w:num w:numId="24">
    <w:abstractNumId w:val="22"/>
  </w:num>
  <w:num w:numId="25">
    <w:abstractNumId w:val="4"/>
  </w:num>
  <w:num w:numId="26">
    <w:abstractNumId w:val="35"/>
  </w:num>
  <w:num w:numId="27">
    <w:abstractNumId w:val="24"/>
  </w:num>
  <w:num w:numId="28">
    <w:abstractNumId w:val="23"/>
  </w:num>
  <w:num w:numId="29">
    <w:abstractNumId w:val="27"/>
  </w:num>
  <w:num w:numId="30">
    <w:abstractNumId w:val="25"/>
  </w:num>
  <w:num w:numId="31">
    <w:abstractNumId w:val="11"/>
  </w:num>
  <w:num w:numId="32">
    <w:abstractNumId w:val="0"/>
  </w:num>
  <w:num w:numId="33">
    <w:abstractNumId w:val="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51"/>
    <w:rsid w:val="00015BC2"/>
    <w:rsid w:val="000351B9"/>
    <w:rsid w:val="000544E2"/>
    <w:rsid w:val="0005697A"/>
    <w:rsid w:val="00064963"/>
    <w:rsid w:val="00065B02"/>
    <w:rsid w:val="000C5959"/>
    <w:rsid w:val="001367CA"/>
    <w:rsid w:val="00151198"/>
    <w:rsid w:val="00184087"/>
    <w:rsid w:val="0019142D"/>
    <w:rsid w:val="0019470E"/>
    <w:rsid w:val="0019750D"/>
    <w:rsid w:val="001B2D91"/>
    <w:rsid w:val="001F5095"/>
    <w:rsid w:val="002018C5"/>
    <w:rsid w:val="00223BBB"/>
    <w:rsid w:val="00233490"/>
    <w:rsid w:val="002768DA"/>
    <w:rsid w:val="00294731"/>
    <w:rsid w:val="002C3BEA"/>
    <w:rsid w:val="002E6677"/>
    <w:rsid w:val="00317A56"/>
    <w:rsid w:val="00350C4C"/>
    <w:rsid w:val="003E03FB"/>
    <w:rsid w:val="003E6E61"/>
    <w:rsid w:val="00450755"/>
    <w:rsid w:val="0047365A"/>
    <w:rsid w:val="00494F19"/>
    <w:rsid w:val="004A587F"/>
    <w:rsid w:val="004D5BC1"/>
    <w:rsid w:val="00512A9B"/>
    <w:rsid w:val="00544E9E"/>
    <w:rsid w:val="0056339B"/>
    <w:rsid w:val="005809BB"/>
    <w:rsid w:val="005972B0"/>
    <w:rsid w:val="005A5BE7"/>
    <w:rsid w:val="005E7E0B"/>
    <w:rsid w:val="00623ABD"/>
    <w:rsid w:val="0064586A"/>
    <w:rsid w:val="00660583"/>
    <w:rsid w:val="006611AA"/>
    <w:rsid w:val="00685D5F"/>
    <w:rsid w:val="006951F4"/>
    <w:rsid w:val="006A21CB"/>
    <w:rsid w:val="006C77E0"/>
    <w:rsid w:val="006F7B1C"/>
    <w:rsid w:val="00712711"/>
    <w:rsid w:val="00737DA6"/>
    <w:rsid w:val="0074645B"/>
    <w:rsid w:val="00762A98"/>
    <w:rsid w:val="00777A3D"/>
    <w:rsid w:val="0078634F"/>
    <w:rsid w:val="007A6E85"/>
    <w:rsid w:val="007D4FFC"/>
    <w:rsid w:val="00820EDF"/>
    <w:rsid w:val="00854846"/>
    <w:rsid w:val="00856EB7"/>
    <w:rsid w:val="008612E4"/>
    <w:rsid w:val="008869CE"/>
    <w:rsid w:val="00897025"/>
    <w:rsid w:val="008A5B35"/>
    <w:rsid w:val="008D3311"/>
    <w:rsid w:val="008D4A2A"/>
    <w:rsid w:val="00934394"/>
    <w:rsid w:val="00943C1D"/>
    <w:rsid w:val="00952715"/>
    <w:rsid w:val="00983005"/>
    <w:rsid w:val="00986139"/>
    <w:rsid w:val="009906FC"/>
    <w:rsid w:val="00994F51"/>
    <w:rsid w:val="009F5C34"/>
    <w:rsid w:val="00A00513"/>
    <w:rsid w:val="00A16757"/>
    <w:rsid w:val="00A46BC1"/>
    <w:rsid w:val="00A50D42"/>
    <w:rsid w:val="00A96099"/>
    <w:rsid w:val="00AA3B9E"/>
    <w:rsid w:val="00AC3B48"/>
    <w:rsid w:val="00AF70C5"/>
    <w:rsid w:val="00B152F2"/>
    <w:rsid w:val="00B44533"/>
    <w:rsid w:val="00B4786A"/>
    <w:rsid w:val="00B90884"/>
    <w:rsid w:val="00BB0739"/>
    <w:rsid w:val="00BC792E"/>
    <w:rsid w:val="00BF3F53"/>
    <w:rsid w:val="00BF5B80"/>
    <w:rsid w:val="00C14A80"/>
    <w:rsid w:val="00C417B7"/>
    <w:rsid w:val="00C80478"/>
    <w:rsid w:val="00C8437D"/>
    <w:rsid w:val="00C9798B"/>
    <w:rsid w:val="00CA6DF7"/>
    <w:rsid w:val="00CB4679"/>
    <w:rsid w:val="00CF76AD"/>
    <w:rsid w:val="00D17B11"/>
    <w:rsid w:val="00D17D51"/>
    <w:rsid w:val="00D27167"/>
    <w:rsid w:val="00D65843"/>
    <w:rsid w:val="00D659D1"/>
    <w:rsid w:val="00DA46C3"/>
    <w:rsid w:val="00DB3B49"/>
    <w:rsid w:val="00DB7081"/>
    <w:rsid w:val="00DC1A8F"/>
    <w:rsid w:val="00DE4CF6"/>
    <w:rsid w:val="00DE6517"/>
    <w:rsid w:val="00E40F0B"/>
    <w:rsid w:val="00E72428"/>
    <w:rsid w:val="00E8709E"/>
    <w:rsid w:val="00EC7271"/>
    <w:rsid w:val="00EE201D"/>
    <w:rsid w:val="00EE512C"/>
    <w:rsid w:val="00EF6AF6"/>
    <w:rsid w:val="00F107ED"/>
    <w:rsid w:val="00F45DAD"/>
    <w:rsid w:val="00F70B80"/>
    <w:rsid w:val="00F710B7"/>
    <w:rsid w:val="00F723B6"/>
    <w:rsid w:val="00F72CA7"/>
    <w:rsid w:val="00F7430A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E0DB3"/>
  <w15:docId w15:val="{12815E14-0D62-45CD-9D0B-356AE370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F51"/>
    <w:pPr>
      <w:widowControl w:val="0"/>
      <w:suppressAutoHyphens/>
      <w:spacing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94F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317A56"/>
    <w:pPr>
      <w:keepNext/>
      <w:widowControl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F5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rsid w:val="00994F51"/>
    <w:pPr>
      <w:widowControl/>
      <w:suppressAutoHyphens w:val="0"/>
    </w:pPr>
    <w:rPr>
      <w:rFonts w:eastAsia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94F5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rsid w:val="00994F51"/>
    <w:rPr>
      <w:color w:val="000080"/>
      <w:u w:val="single"/>
    </w:rPr>
  </w:style>
  <w:style w:type="paragraph" w:customStyle="1" w:styleId="ust">
    <w:name w:val="ust"/>
    <w:rsid w:val="00994F51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domyslny">
    <w:name w:val="akapitdomyslny"/>
    <w:rsid w:val="00994F51"/>
    <w:rPr>
      <w:sz w:val="20"/>
    </w:rPr>
  </w:style>
  <w:style w:type="character" w:customStyle="1" w:styleId="Teksttreci">
    <w:name w:val="Tekst treści_"/>
    <w:link w:val="Teksttreci0"/>
    <w:rsid w:val="00994F51"/>
    <w:rPr>
      <w:rFonts w:ascii="Arial Narrow" w:eastAsia="Arial Narrow" w:hAnsi="Arial Narrow" w:cs="Arial Narrow"/>
    </w:rPr>
  </w:style>
  <w:style w:type="paragraph" w:customStyle="1" w:styleId="Teksttreci0">
    <w:name w:val="Tekst treści"/>
    <w:basedOn w:val="Normalny"/>
    <w:link w:val="Teksttreci"/>
    <w:rsid w:val="00994F51"/>
    <w:pPr>
      <w:suppressAutoHyphens w:val="0"/>
    </w:pPr>
    <w:rPr>
      <w:rFonts w:ascii="Arial Narrow" w:eastAsia="Arial Narrow" w:hAnsi="Arial Narrow" w:cs="Arial Narrow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8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C792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7B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7B1C"/>
    <w:rPr>
      <w:rFonts w:ascii="Times New Roman" w:eastAsia="Tahoma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7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A56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7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A56"/>
    <w:rPr>
      <w:rFonts w:ascii="Times New Roman" w:eastAsia="Tahoma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317A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Numerstrony">
    <w:name w:val="page number"/>
    <w:basedOn w:val="Domylnaczcionkaakapitu"/>
    <w:rsid w:val="00317A56"/>
  </w:style>
  <w:style w:type="paragraph" w:customStyle="1" w:styleId="WW-Zawartotabeli1">
    <w:name w:val="WW-Zawartość tabeli1"/>
    <w:basedOn w:val="Tekstpodstawowy"/>
    <w:rsid w:val="00317A56"/>
    <w:pPr>
      <w:spacing w:after="120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1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198"/>
    <w:rPr>
      <w:rFonts w:ascii="Segoe UI" w:eastAsia="Tahoma" w:hAnsi="Segoe UI" w:cs="Segoe UI"/>
      <w:sz w:val="18"/>
      <w:szCs w:val="18"/>
    </w:rPr>
  </w:style>
  <w:style w:type="paragraph" w:customStyle="1" w:styleId="Default">
    <w:name w:val="Default"/>
    <w:rsid w:val="002018C5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8864-4C3B-447C-97DB-CE985164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1576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5</cp:revision>
  <cp:lastPrinted>2025-01-10T08:14:00Z</cp:lastPrinted>
  <dcterms:created xsi:type="dcterms:W3CDTF">2025-01-29T13:30:00Z</dcterms:created>
  <dcterms:modified xsi:type="dcterms:W3CDTF">2025-01-30T12:15:00Z</dcterms:modified>
</cp:coreProperties>
</file>