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C8F5" w14:textId="6AB98B3A" w:rsidR="00775D53" w:rsidRPr="00EE0996" w:rsidRDefault="00775D53" w:rsidP="00775D53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b/>
          <w:color w:val="000000"/>
          <w:szCs w:val="24"/>
        </w:rPr>
      </w:pPr>
      <w:r w:rsidRPr="00EE0996">
        <w:rPr>
          <w:rFonts w:eastAsia="Calibri"/>
          <w:b/>
          <w:color w:val="000000"/>
          <w:szCs w:val="24"/>
        </w:rPr>
        <w:t xml:space="preserve">Załącznik nr </w:t>
      </w:r>
      <w:r w:rsidR="00F54074">
        <w:rPr>
          <w:rFonts w:eastAsia="Calibri"/>
          <w:b/>
          <w:color w:val="000000"/>
          <w:szCs w:val="24"/>
        </w:rPr>
        <w:t>10</w:t>
      </w:r>
      <w:r w:rsidRPr="00EE0996">
        <w:rPr>
          <w:rFonts w:eastAsia="Calibri"/>
          <w:b/>
          <w:color w:val="000000"/>
          <w:szCs w:val="24"/>
        </w:rPr>
        <w:t xml:space="preserve"> do SWZ</w:t>
      </w:r>
    </w:p>
    <w:p w14:paraId="29E70525" w14:textId="77777777" w:rsidR="00241402" w:rsidRPr="00B94529" w:rsidRDefault="00241402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center"/>
        <w:rPr>
          <w:rFonts w:eastAsia="Calibri"/>
          <w:i/>
          <w:color w:val="000000"/>
          <w:szCs w:val="24"/>
        </w:rPr>
      </w:pPr>
      <w:r w:rsidRPr="00B94529">
        <w:rPr>
          <w:rFonts w:eastAsia="Calibri"/>
          <w:i/>
          <w:color w:val="000000"/>
          <w:szCs w:val="24"/>
        </w:rPr>
        <w:t xml:space="preserve">W Z Ó R </w:t>
      </w:r>
    </w:p>
    <w:p w14:paraId="1EBD2161" w14:textId="77777777" w:rsidR="00241402" w:rsidRDefault="00241402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color w:val="000000"/>
          <w:szCs w:val="24"/>
        </w:rPr>
      </w:pPr>
    </w:p>
    <w:p w14:paraId="58B63DE9" w14:textId="77777777" w:rsidR="00943909" w:rsidRPr="00B94529" w:rsidRDefault="00943909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color w:val="000000"/>
          <w:szCs w:val="24"/>
        </w:rPr>
      </w:pPr>
    </w:p>
    <w:p w14:paraId="6271EBE9" w14:textId="77777777" w:rsidR="00241402" w:rsidRPr="00B94529" w:rsidRDefault="00241402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color w:val="000000"/>
          <w:szCs w:val="24"/>
        </w:rPr>
      </w:pPr>
      <w:r w:rsidRPr="00B94529">
        <w:rPr>
          <w:rFonts w:eastAsia="Calibri"/>
          <w:color w:val="000000"/>
          <w:szCs w:val="24"/>
        </w:rPr>
        <w:tab/>
        <w:t>……………………………………..</w:t>
      </w:r>
    </w:p>
    <w:p w14:paraId="4774226F" w14:textId="77777777" w:rsidR="00241402" w:rsidRPr="00B94529" w:rsidRDefault="00241402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color w:val="000000"/>
          <w:szCs w:val="24"/>
          <w:vertAlign w:val="superscript"/>
        </w:rPr>
      </w:pPr>
      <w:r w:rsidRPr="00B94529">
        <w:rPr>
          <w:rFonts w:eastAsia="Calibri"/>
          <w:color w:val="000000"/>
          <w:szCs w:val="24"/>
          <w:vertAlign w:val="superscript"/>
        </w:rPr>
        <w:t xml:space="preserve">Miejscowość, data   </w:t>
      </w:r>
    </w:p>
    <w:p w14:paraId="4D59DF87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Calibri"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  </w:t>
      </w:r>
    </w:p>
    <w:p w14:paraId="0BE12AC4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Calibri"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Wykonawca </w:t>
      </w:r>
    </w:p>
    <w:p w14:paraId="58326A2F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Calibri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>………………………………………</w:t>
      </w:r>
    </w:p>
    <w:p w14:paraId="212063C5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Arial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 xml:space="preserve">……………………………………… </w:t>
      </w:r>
    </w:p>
    <w:p w14:paraId="72A0361C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Arial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>………………………………………</w:t>
      </w:r>
    </w:p>
    <w:p w14:paraId="0748BD32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Calibri"/>
          <w:color w:val="000000"/>
          <w:szCs w:val="24"/>
          <w:vertAlign w:val="superscript"/>
        </w:rPr>
      </w:pPr>
      <w:r w:rsidRPr="00B94529">
        <w:rPr>
          <w:rFonts w:eastAsia="Calibri"/>
          <w:color w:val="000000"/>
          <w:szCs w:val="24"/>
          <w:vertAlign w:val="superscript"/>
        </w:rPr>
        <w:t>(Nazwa, adres, NIP)</w:t>
      </w:r>
    </w:p>
    <w:p w14:paraId="0C8EE5BC" w14:textId="77777777" w:rsidR="00241402" w:rsidRPr="00B94529" w:rsidRDefault="00241402" w:rsidP="00241402">
      <w:pPr>
        <w:widowControl/>
        <w:suppressAutoHyphens w:val="0"/>
        <w:spacing w:line="360" w:lineRule="auto"/>
        <w:ind w:left="-5" w:right="6018" w:hanging="10"/>
        <w:jc w:val="center"/>
        <w:rPr>
          <w:rFonts w:eastAsia="Calibri"/>
          <w:color w:val="000000"/>
          <w:szCs w:val="24"/>
        </w:rPr>
      </w:pPr>
      <w:r w:rsidRPr="00B94529">
        <w:rPr>
          <w:rFonts w:eastAsia="Arial"/>
          <w:i/>
          <w:color w:val="000000"/>
          <w:szCs w:val="24"/>
        </w:rPr>
        <w:t xml:space="preserve"> </w:t>
      </w:r>
    </w:p>
    <w:p w14:paraId="6110041C" w14:textId="77777777" w:rsidR="00241402" w:rsidRPr="00B94529" w:rsidRDefault="00241402" w:rsidP="00241402">
      <w:pPr>
        <w:widowControl/>
        <w:suppressAutoHyphens w:val="0"/>
        <w:spacing w:line="360" w:lineRule="auto"/>
        <w:ind w:left="73"/>
        <w:jc w:val="center"/>
        <w:rPr>
          <w:rFonts w:eastAsia="Calibri"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</w:t>
      </w:r>
    </w:p>
    <w:p w14:paraId="3E7A8375" w14:textId="77777777" w:rsidR="00241402" w:rsidRPr="00B94529" w:rsidRDefault="00241402" w:rsidP="00241402">
      <w:pPr>
        <w:widowControl/>
        <w:suppressAutoHyphens w:val="0"/>
        <w:spacing w:line="360" w:lineRule="auto"/>
        <w:ind w:left="304" w:right="230"/>
        <w:jc w:val="center"/>
        <w:rPr>
          <w:rFonts w:eastAsia="Arial"/>
          <w:b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Oświadczenie </w:t>
      </w:r>
    </w:p>
    <w:p w14:paraId="7D11FECF" w14:textId="0850F468" w:rsidR="00241402" w:rsidRPr="00B94529" w:rsidRDefault="00241402" w:rsidP="00241402">
      <w:pPr>
        <w:widowControl/>
        <w:suppressAutoHyphens w:val="0"/>
        <w:spacing w:line="360" w:lineRule="auto"/>
        <w:ind w:left="304" w:right="230"/>
        <w:jc w:val="center"/>
        <w:rPr>
          <w:rFonts w:eastAsia="Calibri"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o aktualności informacji zawartych w oświadczeniu</w:t>
      </w:r>
      <w:r w:rsidRPr="00B94529">
        <w:rPr>
          <w:rFonts w:eastAsia="Calibri"/>
          <w:color w:val="000000"/>
          <w:szCs w:val="24"/>
        </w:rPr>
        <w:t xml:space="preserve"> </w:t>
      </w:r>
      <w:r w:rsidRPr="00B94529">
        <w:rPr>
          <w:rFonts w:eastAsia="Arial"/>
          <w:b/>
          <w:color w:val="000000"/>
          <w:szCs w:val="24"/>
        </w:rPr>
        <w:t xml:space="preserve">o niepodleganiu wykluczeniu </w:t>
      </w:r>
      <w:r w:rsidR="008C5190">
        <w:rPr>
          <w:rFonts w:eastAsia="Arial"/>
          <w:b/>
          <w:color w:val="000000"/>
          <w:szCs w:val="24"/>
        </w:rPr>
        <w:t xml:space="preserve"> </w:t>
      </w:r>
      <w:r w:rsidRPr="00B94529">
        <w:rPr>
          <w:rFonts w:eastAsia="Arial"/>
          <w:b/>
          <w:color w:val="000000"/>
          <w:szCs w:val="24"/>
        </w:rPr>
        <w:t xml:space="preserve">z udziału w postępowaniu </w:t>
      </w:r>
    </w:p>
    <w:p w14:paraId="36694D33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Arial"/>
          <w:i/>
          <w:color w:val="000000"/>
          <w:szCs w:val="24"/>
        </w:rPr>
      </w:pPr>
    </w:p>
    <w:p w14:paraId="00C37D11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Arial"/>
          <w:color w:val="000000"/>
          <w:szCs w:val="24"/>
        </w:rPr>
      </w:pPr>
    </w:p>
    <w:p w14:paraId="66A198FD" w14:textId="7F3F9689" w:rsidR="00241402" w:rsidRPr="00B94529" w:rsidRDefault="00241402" w:rsidP="008C5190">
      <w:pPr>
        <w:widowControl/>
        <w:suppressAutoHyphens w:val="0"/>
        <w:spacing w:line="360" w:lineRule="auto"/>
        <w:rPr>
          <w:rFonts w:eastAsia="Calibri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 xml:space="preserve">Postępowanie o udzielenie zamówienia publicznego pn.:  </w:t>
      </w:r>
      <w:bookmarkStart w:id="0" w:name="_Hlk98227246"/>
      <w:r w:rsidR="008C5190" w:rsidRPr="004A021F">
        <w:rPr>
          <w:rFonts w:ascii="Arial" w:hAnsi="Arial" w:cs="Arial"/>
          <w:b/>
          <w:sz w:val="20"/>
        </w:rPr>
        <w:t>„</w:t>
      </w:r>
      <w:r w:rsidR="008C5190">
        <w:rPr>
          <w:rFonts w:ascii="Arial" w:hAnsi="Arial" w:cs="Arial"/>
          <w:b/>
          <w:sz w:val="20"/>
        </w:rPr>
        <w:t>Modernizacja sali gimnastycznej                   w Strzelcach Wielkich oraz budowa małej sali gimnastycznej przy Szkole Podstawowej                             w miejscowości Wiewiec</w:t>
      </w:r>
      <w:r w:rsidR="008C5190" w:rsidRPr="004A021F">
        <w:rPr>
          <w:rFonts w:ascii="Arial" w:hAnsi="Arial" w:cs="Arial"/>
          <w:b/>
          <w:sz w:val="20"/>
        </w:rPr>
        <w:t xml:space="preserve"> – Rządowy Fundusz Polski Ład”</w:t>
      </w:r>
      <w:bookmarkEnd w:id="0"/>
      <w:r w:rsidR="008C5190">
        <w:rPr>
          <w:rFonts w:ascii="Arial" w:hAnsi="Arial" w:cs="Arial"/>
          <w:b/>
          <w:sz w:val="20"/>
        </w:rPr>
        <w:t xml:space="preserve">  -  </w:t>
      </w:r>
      <w:r w:rsidRPr="0053778C">
        <w:rPr>
          <w:b/>
          <w:szCs w:val="24"/>
        </w:rPr>
        <w:t xml:space="preserve">znak: </w:t>
      </w:r>
      <w:r w:rsidR="008C5190" w:rsidRPr="0053778C">
        <w:rPr>
          <w:b/>
          <w:szCs w:val="24"/>
        </w:rPr>
        <w:t>ZPI.</w:t>
      </w:r>
      <w:r w:rsidR="00943909" w:rsidRPr="0053778C">
        <w:rPr>
          <w:b/>
          <w:szCs w:val="24"/>
        </w:rPr>
        <w:t>271.</w:t>
      </w:r>
      <w:r w:rsidR="008C5190" w:rsidRPr="0053778C">
        <w:rPr>
          <w:b/>
          <w:szCs w:val="24"/>
        </w:rPr>
        <w:t>3</w:t>
      </w:r>
      <w:r w:rsidR="00943909" w:rsidRPr="0053778C">
        <w:rPr>
          <w:b/>
          <w:szCs w:val="24"/>
        </w:rPr>
        <w:t>.202</w:t>
      </w:r>
      <w:r w:rsidR="0014596D" w:rsidRPr="0053778C">
        <w:rPr>
          <w:b/>
          <w:szCs w:val="24"/>
        </w:rPr>
        <w:t>2</w:t>
      </w:r>
      <w:r w:rsidR="00943909" w:rsidRPr="0053778C">
        <w:rPr>
          <w:b/>
          <w:szCs w:val="24"/>
        </w:rPr>
        <w:t xml:space="preserve"> . </w:t>
      </w:r>
    </w:p>
    <w:p w14:paraId="60771B5E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Arial"/>
          <w:b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</w:t>
      </w:r>
    </w:p>
    <w:p w14:paraId="5461DB4F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Calibri"/>
          <w:color w:val="000000"/>
          <w:szCs w:val="24"/>
        </w:rPr>
      </w:pPr>
    </w:p>
    <w:p w14:paraId="492750B2" w14:textId="5C2C86DB" w:rsidR="00241402" w:rsidRPr="00B94529" w:rsidRDefault="00241402" w:rsidP="00241402">
      <w:pPr>
        <w:widowControl/>
        <w:suppressAutoHyphens w:val="0"/>
        <w:spacing w:line="360" w:lineRule="auto"/>
        <w:ind w:left="-5" w:hanging="10"/>
        <w:rPr>
          <w:rFonts w:eastAsia="Arial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 xml:space="preserve">Oświadczam, że </w:t>
      </w:r>
      <w:r w:rsidR="00E967DF">
        <w:rPr>
          <w:rFonts w:eastAsia="Arial"/>
          <w:color w:val="000000"/>
          <w:szCs w:val="24"/>
        </w:rPr>
        <w:t xml:space="preserve">na dzień złożenia niniejszego oświadczenia </w:t>
      </w:r>
      <w:r w:rsidRPr="00B94529">
        <w:rPr>
          <w:rFonts w:eastAsia="Arial"/>
          <w:color w:val="000000"/>
          <w:szCs w:val="24"/>
        </w:rPr>
        <w:t xml:space="preserve">informacje zawarte </w:t>
      </w:r>
      <w:r w:rsidR="008C5190">
        <w:rPr>
          <w:rFonts w:eastAsia="Arial"/>
          <w:color w:val="000000"/>
          <w:szCs w:val="24"/>
        </w:rPr>
        <w:t xml:space="preserve">                                       </w:t>
      </w:r>
      <w:r w:rsidRPr="00B94529">
        <w:rPr>
          <w:rFonts w:eastAsia="Arial"/>
          <w:color w:val="000000"/>
          <w:szCs w:val="24"/>
        </w:rPr>
        <w:t>w oświadczeniu o niepodleganiu wykluczeni</w:t>
      </w:r>
      <w:r w:rsidR="002B6382">
        <w:rPr>
          <w:rFonts w:eastAsia="Arial"/>
          <w:color w:val="000000"/>
          <w:szCs w:val="24"/>
        </w:rPr>
        <w:t>u</w:t>
      </w:r>
      <w:r w:rsidRPr="00B94529">
        <w:rPr>
          <w:rFonts w:eastAsia="Arial"/>
          <w:color w:val="000000"/>
          <w:szCs w:val="24"/>
        </w:rPr>
        <w:t xml:space="preserve"> z udziału w niniejszym postępowaniu, w zakresie podstaw wykluczenia wskazanych przez Zamawiającego w SWZ są aktualne. </w:t>
      </w:r>
    </w:p>
    <w:p w14:paraId="044FA531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rPr>
          <w:rFonts w:eastAsia="Calibri"/>
          <w:color w:val="000000"/>
          <w:szCs w:val="24"/>
        </w:rPr>
      </w:pPr>
    </w:p>
    <w:p w14:paraId="7E810B2F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rPr>
          <w:rFonts w:eastAsia="Calibri"/>
          <w:color w:val="000000"/>
          <w:szCs w:val="24"/>
        </w:rPr>
      </w:pPr>
    </w:p>
    <w:p w14:paraId="379707BB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rPr>
          <w:rFonts w:eastAsia="Calibri"/>
          <w:color w:val="000000"/>
          <w:szCs w:val="24"/>
        </w:rPr>
      </w:pPr>
    </w:p>
    <w:p w14:paraId="66A3D935" w14:textId="5B2E915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Calibri"/>
          <w:color w:val="000000"/>
          <w:szCs w:val="24"/>
        </w:rPr>
      </w:pPr>
    </w:p>
    <w:p w14:paraId="7E15F951" w14:textId="24BCE5C4" w:rsidR="0003633D" w:rsidRPr="008C5190" w:rsidRDefault="00241402" w:rsidP="008C5190">
      <w:pPr>
        <w:widowControl/>
        <w:suppressAutoHyphens w:val="0"/>
        <w:spacing w:line="360" w:lineRule="auto"/>
        <w:jc w:val="left"/>
        <w:rPr>
          <w:rFonts w:eastAsia="Arial"/>
          <w:b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</w:t>
      </w:r>
    </w:p>
    <w:sectPr w:rsidR="0003633D" w:rsidRPr="008C51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0315" w14:textId="77777777" w:rsidR="0057225D" w:rsidRDefault="0057225D" w:rsidP="001329F7">
      <w:r>
        <w:separator/>
      </w:r>
    </w:p>
  </w:endnote>
  <w:endnote w:type="continuationSeparator" w:id="0">
    <w:p w14:paraId="2D4229D9" w14:textId="77777777" w:rsidR="0057225D" w:rsidRDefault="0057225D" w:rsidP="0013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047F" w14:textId="77777777" w:rsidR="0057225D" w:rsidRDefault="0057225D" w:rsidP="001329F7">
      <w:r>
        <w:separator/>
      </w:r>
    </w:p>
  </w:footnote>
  <w:footnote w:type="continuationSeparator" w:id="0">
    <w:p w14:paraId="37B48ACD" w14:textId="77777777" w:rsidR="0057225D" w:rsidRDefault="0057225D" w:rsidP="0013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E589" w14:textId="045C6C7A" w:rsidR="008C5190" w:rsidRDefault="008C5190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48C97342" wp14:editId="69308321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75166B" wp14:editId="2AE9F5B1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3BA712B" wp14:editId="12943B9E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2"/>
    <w:rsid w:val="0003633D"/>
    <w:rsid w:val="001329F7"/>
    <w:rsid w:val="0014596D"/>
    <w:rsid w:val="00191670"/>
    <w:rsid w:val="001B448B"/>
    <w:rsid w:val="001C1B05"/>
    <w:rsid w:val="001C579E"/>
    <w:rsid w:val="00223CBD"/>
    <w:rsid w:val="00241402"/>
    <w:rsid w:val="002B5DAC"/>
    <w:rsid w:val="002B6382"/>
    <w:rsid w:val="00386C2B"/>
    <w:rsid w:val="003A244E"/>
    <w:rsid w:val="004126BA"/>
    <w:rsid w:val="00435945"/>
    <w:rsid w:val="0048575F"/>
    <w:rsid w:val="004A3CE6"/>
    <w:rsid w:val="00501624"/>
    <w:rsid w:val="005360A4"/>
    <w:rsid w:val="0053778C"/>
    <w:rsid w:val="0057225D"/>
    <w:rsid w:val="005E41A1"/>
    <w:rsid w:val="00695887"/>
    <w:rsid w:val="006E1226"/>
    <w:rsid w:val="00775D53"/>
    <w:rsid w:val="008C5190"/>
    <w:rsid w:val="009011B2"/>
    <w:rsid w:val="00943909"/>
    <w:rsid w:val="00B0148C"/>
    <w:rsid w:val="00CF0860"/>
    <w:rsid w:val="00E327A0"/>
    <w:rsid w:val="00E967DF"/>
    <w:rsid w:val="00EE0996"/>
    <w:rsid w:val="00F5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4F7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40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9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9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01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2022-03-16T10:39:00Z</dcterms:created>
  <dcterms:modified xsi:type="dcterms:W3CDTF">2022-03-30T09:35:00Z</dcterms:modified>
</cp:coreProperties>
</file>