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F618A4" w:rsidRDefault="00685D23" w:rsidP="001A5361">
      <w:pPr>
        <w:jc w:val="right"/>
        <w:rPr>
          <w:rFonts w:cstheme="minorHAnsi"/>
          <w:color w:val="FF0000"/>
        </w:rPr>
      </w:pPr>
    </w:p>
    <w:p w14:paraId="7FE16D0A" w14:textId="0829751E" w:rsidR="001A5361" w:rsidRPr="00D21A27" w:rsidRDefault="001A5361" w:rsidP="001A5361">
      <w:pPr>
        <w:jc w:val="right"/>
        <w:rPr>
          <w:rFonts w:cstheme="minorHAnsi"/>
        </w:rPr>
      </w:pPr>
      <w:r w:rsidRPr="00D21A27">
        <w:rPr>
          <w:rFonts w:cstheme="minorHAnsi"/>
        </w:rPr>
        <w:t xml:space="preserve">Dobrzyca, </w:t>
      </w:r>
      <w:r w:rsidR="002F1235">
        <w:rPr>
          <w:rFonts w:cstheme="minorHAnsi"/>
        </w:rPr>
        <w:t>1</w:t>
      </w:r>
      <w:r w:rsidR="00C37405">
        <w:rPr>
          <w:rFonts w:cstheme="minorHAnsi"/>
        </w:rPr>
        <w:t>9</w:t>
      </w:r>
      <w:r w:rsidRPr="00D21A27">
        <w:rPr>
          <w:rFonts w:cstheme="minorHAnsi"/>
        </w:rPr>
        <w:t>.</w:t>
      </w:r>
      <w:r w:rsidR="00641564" w:rsidRPr="00D21A27">
        <w:rPr>
          <w:rFonts w:cstheme="minorHAnsi"/>
        </w:rPr>
        <w:t>0</w:t>
      </w:r>
      <w:r w:rsidR="00C37405">
        <w:rPr>
          <w:rFonts w:cstheme="minorHAnsi"/>
        </w:rPr>
        <w:t>6</w:t>
      </w:r>
      <w:r w:rsidRPr="00D21A27">
        <w:rPr>
          <w:rFonts w:cstheme="minorHAnsi"/>
        </w:rPr>
        <w:t>.202</w:t>
      </w:r>
      <w:r w:rsidR="00641564" w:rsidRPr="00D21A27">
        <w:rPr>
          <w:rFonts w:cstheme="minorHAnsi"/>
        </w:rPr>
        <w:t>4</w:t>
      </w:r>
      <w:r w:rsidRPr="00D21A27">
        <w:rPr>
          <w:rFonts w:cstheme="minorHAnsi"/>
        </w:rPr>
        <w:t xml:space="preserve"> r.</w:t>
      </w:r>
    </w:p>
    <w:p w14:paraId="286C5829" w14:textId="237CFD61" w:rsidR="001A5361" w:rsidRDefault="001A5361" w:rsidP="00DD7353">
      <w:pPr>
        <w:rPr>
          <w:rFonts w:cstheme="minorHAnsi"/>
        </w:rPr>
      </w:pPr>
      <w:r w:rsidRPr="00F618A4">
        <w:rPr>
          <w:rFonts w:cstheme="minorHAnsi"/>
        </w:rPr>
        <w:t>ZPI.271.1.</w:t>
      </w:r>
      <w:r w:rsidR="00C37405">
        <w:rPr>
          <w:rFonts w:cstheme="minorHAnsi"/>
        </w:rPr>
        <w:t>5</w:t>
      </w:r>
      <w:r w:rsidRPr="00F618A4">
        <w:rPr>
          <w:rFonts w:cstheme="minorHAnsi"/>
        </w:rPr>
        <w:t>.202</w:t>
      </w:r>
      <w:r w:rsidR="00641564" w:rsidRPr="00F618A4">
        <w:rPr>
          <w:rFonts w:cstheme="minorHAnsi"/>
        </w:rPr>
        <w:t>4</w:t>
      </w:r>
    </w:p>
    <w:p w14:paraId="0F23C0E5" w14:textId="77777777" w:rsidR="00171831" w:rsidRPr="002E66FC" w:rsidRDefault="00171831" w:rsidP="00C37405">
      <w:pPr>
        <w:spacing w:after="0" w:line="240" w:lineRule="auto"/>
        <w:rPr>
          <w:rFonts w:cstheme="minorHAnsi"/>
          <w:color w:val="FF0000"/>
        </w:rPr>
      </w:pPr>
    </w:p>
    <w:p w14:paraId="27C93904" w14:textId="77777777" w:rsidR="00EA0179" w:rsidRDefault="00EA0179" w:rsidP="00EA0179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Wykonawcy-Nabywcy SWZ</w:t>
      </w:r>
    </w:p>
    <w:p w14:paraId="1F5B9EA8" w14:textId="77777777" w:rsidR="001A5361" w:rsidRPr="002E66FC" w:rsidRDefault="001A5361" w:rsidP="002E66FC">
      <w:pPr>
        <w:spacing w:after="0" w:line="240" w:lineRule="auto"/>
        <w:ind w:left="708"/>
        <w:jc w:val="both"/>
        <w:rPr>
          <w:rFonts w:cstheme="minorHAnsi"/>
          <w:b/>
          <w:bCs/>
        </w:rPr>
      </w:pPr>
    </w:p>
    <w:p w14:paraId="6FC8F2F6" w14:textId="77777777" w:rsidR="002E66FC" w:rsidRPr="00C37405" w:rsidRDefault="002E66F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</w:p>
    <w:p w14:paraId="03CF8EF5" w14:textId="13282EBD" w:rsidR="009A7D80" w:rsidRPr="00C37405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C37405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C37405">
        <w:rPr>
          <w:rFonts w:eastAsia="Times New Roman" w:cstheme="minorHAnsi"/>
          <w:lang w:eastAsia="pl-PL"/>
        </w:rPr>
        <w:t>(tj. Dz. U. z 2023 r. poz. 1605</w:t>
      </w:r>
      <w:r w:rsidR="00EA6C01" w:rsidRPr="00C37405">
        <w:rPr>
          <w:rFonts w:eastAsia="Times New Roman" w:cstheme="minorHAnsi"/>
          <w:lang w:eastAsia="pl-PL"/>
        </w:rPr>
        <w:t xml:space="preserve"> ze zm.</w:t>
      </w:r>
      <w:r w:rsidRPr="00C37405">
        <w:rPr>
          <w:rFonts w:eastAsia="Times New Roman" w:cstheme="minorHAnsi"/>
          <w:lang w:eastAsia="pl-PL"/>
        </w:rPr>
        <w:t>) </w:t>
      </w:r>
      <w:r w:rsidRPr="00C37405">
        <w:rPr>
          <w:rFonts w:cstheme="minorHAnsi"/>
        </w:rPr>
        <w:t xml:space="preserve">  na zadanie pn. </w:t>
      </w:r>
      <w:r w:rsidR="00C37405" w:rsidRPr="00C37405">
        <w:rPr>
          <w:b/>
          <w:bCs/>
        </w:rPr>
        <w:t xml:space="preserve">Przebudowa stacji uzdatniania wody w miejscowości Ruda </w:t>
      </w:r>
      <w:r w:rsidR="007B0D65" w:rsidRPr="00C37405">
        <w:rPr>
          <w:rFonts w:cstheme="minorHAnsi"/>
          <w:b/>
          <w:bCs/>
          <w:i/>
          <w:iCs/>
        </w:rPr>
        <w:t xml:space="preserve"> </w:t>
      </w:r>
      <w:r w:rsidR="00D17DA5" w:rsidRPr="00C37405">
        <w:rPr>
          <w:rFonts w:eastAsia="Times New Roman" w:cstheme="minorHAnsi"/>
          <w:b/>
          <w:bCs/>
          <w:lang w:eastAsia="pl-PL"/>
        </w:rPr>
        <w:t>(</w:t>
      </w:r>
      <w:r w:rsidR="00C37405" w:rsidRPr="00C37405">
        <w:rPr>
          <w:rFonts w:eastAsia="Times New Roman" w:cstheme="minorHAnsi"/>
          <w:b/>
          <w:bCs/>
          <w:lang w:eastAsia="pl-PL"/>
        </w:rPr>
        <w:t>Ogłoszenie nr 2024/BZP 00371546/01 z dnia 2024-06-18</w:t>
      </w:r>
      <w:r w:rsidR="00D17DA5" w:rsidRPr="00C37405">
        <w:rPr>
          <w:rFonts w:eastAsia="Times New Roman" w:cstheme="minorHAnsi"/>
          <w:b/>
          <w:bCs/>
          <w:lang w:eastAsia="pl-PL"/>
        </w:rPr>
        <w:t xml:space="preserve">) </w:t>
      </w:r>
      <w:r w:rsidR="001A5361" w:rsidRPr="00C37405">
        <w:rPr>
          <w:rFonts w:eastAsia="Times New Roman" w:cstheme="minorHAnsi"/>
          <w:shd w:val="clear" w:color="auto" w:fill="FFFFFF"/>
          <w:lang w:eastAsia="pl-PL"/>
        </w:rPr>
        <w:t xml:space="preserve">na zasadach określonych w SWZ z dnia </w:t>
      </w:r>
      <w:r w:rsidR="00C37405" w:rsidRPr="00C37405">
        <w:rPr>
          <w:rFonts w:eastAsia="Times New Roman" w:cstheme="minorHAnsi"/>
          <w:shd w:val="clear" w:color="auto" w:fill="FFFFFF"/>
          <w:lang w:eastAsia="pl-PL"/>
        </w:rPr>
        <w:t>18.06.2024 r.</w:t>
      </w:r>
      <w:r w:rsidR="001A5361" w:rsidRPr="00C37405">
        <w:rPr>
          <w:rFonts w:eastAsia="Times New Roman" w:cstheme="minorHAnsi"/>
          <w:shd w:val="clear" w:color="auto" w:fill="FFFFFF"/>
          <w:lang w:eastAsia="pl-PL"/>
        </w:rPr>
        <w:t xml:space="preserve"> </w:t>
      </w:r>
    </w:p>
    <w:p w14:paraId="3B22E099" w14:textId="77777777" w:rsidR="00DD7353" w:rsidRPr="00C37405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5A8604A0" w14:textId="1E836C25" w:rsidR="007A58F0" w:rsidRPr="00C37405" w:rsidRDefault="007B0D65" w:rsidP="007A58F0">
      <w:pPr>
        <w:rPr>
          <w:rFonts w:ascii="Calibri" w:hAnsi="Calibri" w:cs="Calibri"/>
          <w:b/>
          <w:bCs/>
          <w:szCs w:val="20"/>
        </w:rPr>
      </w:pPr>
      <w:r w:rsidRPr="00C37405">
        <w:rPr>
          <w:rFonts w:ascii="Calibri" w:hAnsi="Calibri" w:cs="Calibri"/>
          <w:b/>
          <w:bCs/>
          <w:szCs w:val="20"/>
        </w:rPr>
        <w:t>Pytanie</w:t>
      </w:r>
      <w:r w:rsidR="007A58F0" w:rsidRPr="00C37405">
        <w:rPr>
          <w:rFonts w:ascii="Calibri" w:hAnsi="Calibri" w:cs="Calibri"/>
          <w:b/>
          <w:bCs/>
          <w:szCs w:val="20"/>
        </w:rPr>
        <w:t>:</w:t>
      </w:r>
    </w:p>
    <w:p w14:paraId="5C177966" w14:textId="77777777" w:rsidR="00C37405" w:rsidRPr="00C37405" w:rsidRDefault="00C37405" w:rsidP="00C37405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C37405">
        <w:rPr>
          <w:rFonts w:ascii="Calibri" w:hAnsi="Calibri" w:cs="Calibri"/>
          <w:szCs w:val="20"/>
        </w:rPr>
        <w:t>Dzień dobry.</w:t>
      </w:r>
    </w:p>
    <w:p w14:paraId="0B991593" w14:textId="77777777" w:rsidR="00C37405" w:rsidRPr="00C37405" w:rsidRDefault="00C37405" w:rsidP="00C37405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C37405">
        <w:rPr>
          <w:rFonts w:ascii="Calibri" w:hAnsi="Calibri" w:cs="Calibri"/>
          <w:szCs w:val="20"/>
        </w:rPr>
        <w:t>Czy dopuszczacie Państwo zastosowanie rozwiązania równoważnego w technologii zamkniętych, bezciśnieniowych kolumn filtracyjnych?</w:t>
      </w:r>
    </w:p>
    <w:p w14:paraId="0ADD61E0" w14:textId="77777777" w:rsidR="00C37405" w:rsidRPr="00C37405" w:rsidRDefault="00C37405" w:rsidP="00C37405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C37405">
        <w:rPr>
          <w:rFonts w:ascii="Calibri" w:hAnsi="Calibri" w:cs="Calibri"/>
          <w:szCs w:val="20"/>
        </w:rPr>
        <w:t>Prosimy obejrzeć załączony film:</w:t>
      </w:r>
    </w:p>
    <w:p w14:paraId="77BAB083" w14:textId="43A858C9" w:rsidR="007B0D65" w:rsidRPr="00C37405" w:rsidRDefault="00C37405" w:rsidP="00C37405">
      <w:pPr>
        <w:spacing w:after="0" w:line="240" w:lineRule="auto"/>
        <w:jc w:val="both"/>
        <w:rPr>
          <w:rFonts w:ascii="Calibri" w:hAnsi="Calibri" w:cs="Calibri"/>
          <w:szCs w:val="20"/>
        </w:rPr>
      </w:pPr>
      <w:hyperlink r:id="rId9" w:history="1">
        <w:r w:rsidRPr="00C37405">
          <w:rPr>
            <w:rStyle w:val="Hipercze"/>
            <w:rFonts w:ascii="Calibri" w:hAnsi="Calibri" w:cs="Calibri"/>
            <w:szCs w:val="20"/>
          </w:rPr>
          <w:t>https://youtu.be/Qht-XV493UU?si=-KQ9dvQrm249MwV6</w:t>
        </w:r>
      </w:hyperlink>
      <w:r w:rsidRPr="00C37405">
        <w:rPr>
          <w:rFonts w:ascii="Calibri" w:hAnsi="Calibri" w:cs="Calibri"/>
          <w:szCs w:val="20"/>
        </w:rPr>
        <w:t xml:space="preserve"> </w:t>
      </w:r>
    </w:p>
    <w:p w14:paraId="6C2AD495" w14:textId="77777777" w:rsidR="00C37405" w:rsidRPr="00C37405" w:rsidRDefault="00C37405" w:rsidP="007A58F0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39D745D" w14:textId="31C1A02E" w:rsidR="007A58F0" w:rsidRPr="00C37405" w:rsidRDefault="007A58F0" w:rsidP="007A58F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37405">
        <w:rPr>
          <w:rFonts w:ascii="Calibri" w:hAnsi="Calibri" w:cs="Calibri"/>
          <w:b/>
          <w:bCs/>
        </w:rPr>
        <w:t xml:space="preserve">Odpowiedź: </w:t>
      </w:r>
    </w:p>
    <w:p w14:paraId="60342EF4" w14:textId="48D47B11" w:rsidR="007A58F0" w:rsidRPr="00C37405" w:rsidRDefault="00C37405" w:rsidP="00C37405">
      <w:pPr>
        <w:spacing w:after="0" w:line="240" w:lineRule="auto"/>
        <w:jc w:val="both"/>
        <w:rPr>
          <w:rFonts w:ascii="Calibri" w:hAnsi="Calibri" w:cs="Calibri"/>
        </w:rPr>
      </w:pPr>
      <w:r w:rsidRPr="00C37405">
        <w:rPr>
          <w:rFonts w:ascii="Calibri" w:hAnsi="Calibri" w:cs="Calibri"/>
        </w:rPr>
        <w:t xml:space="preserve">Nie. Zamawiający nie dopuszcza powyższego rozwiązania. </w:t>
      </w:r>
    </w:p>
    <w:p w14:paraId="67C3BECB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284B30B1" w14:textId="04669175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C37405">
        <w:rPr>
          <w:rFonts w:ascii="Calibri" w:hAnsi="Calibri" w:cs="Calibri"/>
        </w:rPr>
        <w:t>Zamawiający nie przedłuża terminu składania ofert. Odpowiedź na zadane pytanie nie  prowadzi do zmiany specyfikacji warunków zamówienia oraz ogłoszenia o zamówieniu.</w:t>
      </w:r>
    </w:p>
    <w:p w14:paraId="6797B4DD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420275D3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37405">
        <w:rPr>
          <w:rFonts w:ascii="Calibri" w:eastAsia="Times New Roman" w:hAnsi="Calibri" w:cs="Calibr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SWZ bez ujawnienia źródła zapytania. </w:t>
      </w:r>
    </w:p>
    <w:p w14:paraId="736EFCEF" w14:textId="77777777" w:rsidR="007B0D65" w:rsidRPr="00C37405" w:rsidRDefault="007B0D65" w:rsidP="007B0D65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</w:p>
    <w:p w14:paraId="7A184C97" w14:textId="77777777" w:rsidR="00171831" w:rsidRPr="00C37405" w:rsidRDefault="00171831" w:rsidP="007B0D6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F89B77A" w14:textId="77777777" w:rsidR="00171831" w:rsidRPr="00C37405" w:rsidRDefault="00171831" w:rsidP="00BE2DF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ECF06DE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11EFD5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64A5A9" w14:textId="77777777" w:rsidR="00171831" w:rsidRPr="00FB3E95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6311EF27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7B0D6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FB3E95" w:rsidSect="0043184D"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0F7601"/>
    <w:rsid w:val="001300F0"/>
    <w:rsid w:val="001567D8"/>
    <w:rsid w:val="00171831"/>
    <w:rsid w:val="001837A8"/>
    <w:rsid w:val="00195467"/>
    <w:rsid w:val="001A06CC"/>
    <w:rsid w:val="001A37FD"/>
    <w:rsid w:val="001A5361"/>
    <w:rsid w:val="001B6E0C"/>
    <w:rsid w:val="00243682"/>
    <w:rsid w:val="00251C3E"/>
    <w:rsid w:val="00252485"/>
    <w:rsid w:val="00277BD3"/>
    <w:rsid w:val="002E66FC"/>
    <w:rsid w:val="002F1235"/>
    <w:rsid w:val="002F3703"/>
    <w:rsid w:val="002F7A54"/>
    <w:rsid w:val="0033196F"/>
    <w:rsid w:val="00376265"/>
    <w:rsid w:val="003B0B35"/>
    <w:rsid w:val="003B6902"/>
    <w:rsid w:val="003F01A5"/>
    <w:rsid w:val="0043184D"/>
    <w:rsid w:val="00435C9E"/>
    <w:rsid w:val="0045124F"/>
    <w:rsid w:val="00490449"/>
    <w:rsid w:val="00495A3B"/>
    <w:rsid w:val="004A43A9"/>
    <w:rsid w:val="004A4D2E"/>
    <w:rsid w:val="004D71CC"/>
    <w:rsid w:val="004E2DFC"/>
    <w:rsid w:val="005211A3"/>
    <w:rsid w:val="00593A78"/>
    <w:rsid w:val="005C698B"/>
    <w:rsid w:val="005D43B8"/>
    <w:rsid w:val="005E4F61"/>
    <w:rsid w:val="006004AE"/>
    <w:rsid w:val="00641564"/>
    <w:rsid w:val="006462EF"/>
    <w:rsid w:val="00655640"/>
    <w:rsid w:val="00685D23"/>
    <w:rsid w:val="0069742F"/>
    <w:rsid w:val="006B371C"/>
    <w:rsid w:val="00703807"/>
    <w:rsid w:val="00736865"/>
    <w:rsid w:val="00775E37"/>
    <w:rsid w:val="007A58F0"/>
    <w:rsid w:val="007B0D65"/>
    <w:rsid w:val="007E3362"/>
    <w:rsid w:val="007E5D8D"/>
    <w:rsid w:val="00851BB7"/>
    <w:rsid w:val="008A1C0D"/>
    <w:rsid w:val="0093034C"/>
    <w:rsid w:val="00936518"/>
    <w:rsid w:val="00960647"/>
    <w:rsid w:val="009A7D80"/>
    <w:rsid w:val="00A14A30"/>
    <w:rsid w:val="00A21030"/>
    <w:rsid w:val="00A44651"/>
    <w:rsid w:val="00A75AAE"/>
    <w:rsid w:val="00AB09E2"/>
    <w:rsid w:val="00AC550A"/>
    <w:rsid w:val="00AD7A7B"/>
    <w:rsid w:val="00AE036D"/>
    <w:rsid w:val="00B01EBD"/>
    <w:rsid w:val="00B11270"/>
    <w:rsid w:val="00B816C8"/>
    <w:rsid w:val="00BD29BC"/>
    <w:rsid w:val="00BE2DFD"/>
    <w:rsid w:val="00BF1997"/>
    <w:rsid w:val="00BF76C8"/>
    <w:rsid w:val="00C37405"/>
    <w:rsid w:val="00CA4C7F"/>
    <w:rsid w:val="00CC1F65"/>
    <w:rsid w:val="00CC4EAB"/>
    <w:rsid w:val="00D00D03"/>
    <w:rsid w:val="00D0140E"/>
    <w:rsid w:val="00D17DA5"/>
    <w:rsid w:val="00D21A27"/>
    <w:rsid w:val="00D77C76"/>
    <w:rsid w:val="00D832D2"/>
    <w:rsid w:val="00D873A3"/>
    <w:rsid w:val="00DA15AC"/>
    <w:rsid w:val="00DB0495"/>
    <w:rsid w:val="00DC38E6"/>
    <w:rsid w:val="00DD7353"/>
    <w:rsid w:val="00DE3561"/>
    <w:rsid w:val="00E806A8"/>
    <w:rsid w:val="00EA0179"/>
    <w:rsid w:val="00EA6C01"/>
    <w:rsid w:val="00EB21F4"/>
    <w:rsid w:val="00EF5D07"/>
    <w:rsid w:val="00EF736A"/>
    <w:rsid w:val="00F4632C"/>
    <w:rsid w:val="00F618A4"/>
    <w:rsid w:val="00F81015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  <w:style w:type="character" w:customStyle="1" w:styleId="conversation-mail">
    <w:name w:val="conversation-mail"/>
    <w:basedOn w:val="Domylnaczcionkaakapitu"/>
    <w:rsid w:val="00171831"/>
  </w:style>
  <w:style w:type="character" w:styleId="Nierozpoznanawzmianka">
    <w:name w:val="Unresolved Mention"/>
    <w:basedOn w:val="Domylnaczcionkaakapitu"/>
    <w:uiPriority w:val="99"/>
    <w:semiHidden/>
    <w:unhideWhenUsed/>
    <w:rsid w:val="00C3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ht-XV493UU?si=-KQ9dvQrm249MwV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32</cp:revision>
  <cp:lastPrinted>2024-05-14T11:57:00Z</cp:lastPrinted>
  <dcterms:created xsi:type="dcterms:W3CDTF">2023-10-18T07:35:00Z</dcterms:created>
  <dcterms:modified xsi:type="dcterms:W3CDTF">2024-06-19T06:14:00Z</dcterms:modified>
</cp:coreProperties>
</file>