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D22" w14:textId="049FD497" w:rsidR="00455B6A" w:rsidRPr="008F2248" w:rsidRDefault="00455B6A" w:rsidP="00290649">
      <w:pPr>
        <w:ind w:left="7080"/>
        <w:rPr>
          <w:rFonts w:ascii="Verdana" w:hAnsi="Verdana"/>
          <w:b/>
          <w:bCs/>
          <w:sz w:val="20"/>
          <w:szCs w:val="20"/>
        </w:rPr>
      </w:pPr>
      <w:r w:rsidRPr="008F2248">
        <w:rPr>
          <w:rFonts w:ascii="Verdana" w:hAnsi="Verdana"/>
          <w:b/>
          <w:bCs/>
          <w:sz w:val="20"/>
          <w:szCs w:val="20"/>
        </w:rPr>
        <w:t xml:space="preserve">Załącznik nr </w:t>
      </w:r>
      <w:r w:rsidR="00D430E0">
        <w:rPr>
          <w:rFonts w:ascii="Verdana" w:hAnsi="Verdana"/>
          <w:b/>
          <w:bCs/>
          <w:sz w:val="20"/>
          <w:szCs w:val="20"/>
        </w:rPr>
        <w:t>5</w:t>
      </w:r>
    </w:p>
    <w:p w14:paraId="15C768E9" w14:textId="37980343" w:rsidR="00455B6A" w:rsidRPr="008F2248" w:rsidRDefault="00455B6A" w:rsidP="00455B6A">
      <w:pPr>
        <w:pStyle w:val="Akapitzlist"/>
        <w:spacing w:before="120" w:line="276" w:lineRule="auto"/>
        <w:ind w:left="502"/>
        <w:jc w:val="center"/>
        <w:rPr>
          <w:rFonts w:ascii="Verdana" w:hAnsi="Verdana"/>
          <w:b/>
        </w:rPr>
      </w:pPr>
      <w:r w:rsidRPr="008F2248">
        <w:rPr>
          <w:rFonts w:ascii="Verdana" w:hAnsi="Verdana"/>
          <w:b/>
        </w:rPr>
        <w:t xml:space="preserve">Umowa Nr </w:t>
      </w:r>
      <w:r w:rsidR="00F47310">
        <w:rPr>
          <w:rFonts w:ascii="Verdana" w:hAnsi="Verdana"/>
          <w:b/>
        </w:rPr>
        <w:t>PZD</w:t>
      </w:r>
      <w:r w:rsidR="00482FED">
        <w:rPr>
          <w:rFonts w:ascii="Verdana" w:hAnsi="Verdana"/>
          <w:b/>
        </w:rPr>
        <w:t>………………</w:t>
      </w:r>
    </w:p>
    <w:p w14:paraId="509970C9" w14:textId="4B6D496D" w:rsidR="00211F7E" w:rsidRPr="008F2248" w:rsidRDefault="00211F7E" w:rsidP="00455B6A">
      <w:pPr>
        <w:pStyle w:val="Akapitzlist"/>
        <w:spacing w:before="120" w:line="276" w:lineRule="auto"/>
        <w:ind w:left="502"/>
        <w:jc w:val="center"/>
        <w:rPr>
          <w:rFonts w:ascii="Verdana" w:hAnsi="Verdana"/>
          <w:bCs/>
          <w:color w:val="000000"/>
        </w:rPr>
      </w:pPr>
      <w:r w:rsidRPr="008F2248">
        <w:rPr>
          <w:rFonts w:ascii="Verdana" w:hAnsi="Verdana"/>
          <w:b/>
        </w:rPr>
        <w:t xml:space="preserve">Nr </w:t>
      </w:r>
      <w:r w:rsidR="00DD32F1" w:rsidRPr="008F2248">
        <w:rPr>
          <w:rFonts w:ascii="Verdana" w:hAnsi="Verdana"/>
          <w:b/>
        </w:rPr>
        <w:t>zam.</w:t>
      </w:r>
      <w:r w:rsidR="00A76ADA" w:rsidRPr="008F2248">
        <w:rPr>
          <w:rFonts w:ascii="Verdana" w:hAnsi="Verdana"/>
          <w:b/>
        </w:rPr>
        <w:t xml:space="preserve"> </w:t>
      </w:r>
      <w:proofErr w:type="spellStart"/>
      <w:r w:rsidR="00064A0F">
        <w:rPr>
          <w:rFonts w:ascii="Verdana" w:hAnsi="Verdana"/>
          <w:b/>
        </w:rPr>
        <w:t>p</w:t>
      </w:r>
      <w:r w:rsidR="00DD32F1" w:rsidRPr="008F2248">
        <w:rPr>
          <w:rFonts w:ascii="Verdana" w:hAnsi="Verdana"/>
          <w:b/>
        </w:rPr>
        <w:t>ubl</w:t>
      </w:r>
      <w:proofErr w:type="spellEnd"/>
      <w:r w:rsidR="00064A0F">
        <w:rPr>
          <w:rFonts w:ascii="Verdana" w:hAnsi="Verdana"/>
          <w:b/>
        </w:rPr>
        <w:t xml:space="preserve">. </w:t>
      </w:r>
      <w:r w:rsidR="00482FED">
        <w:rPr>
          <w:rFonts w:ascii="Verdana" w:hAnsi="Verdana"/>
          <w:b/>
        </w:rPr>
        <w:t>………………</w:t>
      </w:r>
    </w:p>
    <w:p w14:paraId="1E107808" w14:textId="77777777" w:rsidR="00455B6A" w:rsidRPr="008F2248" w:rsidRDefault="00455B6A" w:rsidP="00D430E0">
      <w:pPr>
        <w:spacing w:line="240" w:lineRule="auto"/>
        <w:rPr>
          <w:rFonts w:ascii="Verdana" w:hAnsi="Verdana" w:cs="Times New Roman"/>
          <w:b/>
          <w:iCs/>
          <w:sz w:val="20"/>
          <w:szCs w:val="20"/>
        </w:rPr>
      </w:pPr>
    </w:p>
    <w:p w14:paraId="78D98606" w14:textId="4E75ADF0" w:rsidR="00455B6A" w:rsidRPr="00DF1057" w:rsidRDefault="00455B6A" w:rsidP="00455B6A">
      <w:pPr>
        <w:autoSpaceDE w:val="0"/>
        <w:autoSpaceDN w:val="0"/>
        <w:adjustRightInd w:val="0"/>
        <w:spacing w:line="240" w:lineRule="auto"/>
        <w:rPr>
          <w:rFonts w:ascii="Verdana" w:hAnsi="Verdana" w:cs="Times New Roman"/>
          <w:sz w:val="20"/>
          <w:szCs w:val="20"/>
        </w:rPr>
      </w:pPr>
      <w:r w:rsidRPr="00DF1057">
        <w:rPr>
          <w:rFonts w:ascii="Verdana" w:hAnsi="Verdana" w:cs="Times New Roman"/>
          <w:sz w:val="20"/>
          <w:szCs w:val="20"/>
        </w:rPr>
        <w:t xml:space="preserve">zawarta w dniu </w:t>
      </w:r>
      <w:r w:rsidR="00064A0F">
        <w:rPr>
          <w:rFonts w:ascii="Verdana" w:hAnsi="Verdana" w:cs="Times New Roman"/>
          <w:b/>
          <w:sz w:val="20"/>
          <w:szCs w:val="20"/>
        </w:rPr>
        <w:t>………………..</w:t>
      </w:r>
      <w:r w:rsidRPr="00DF1057">
        <w:rPr>
          <w:rFonts w:ascii="Verdana" w:hAnsi="Verdana" w:cs="Times New Roman"/>
          <w:b/>
          <w:sz w:val="20"/>
          <w:szCs w:val="20"/>
        </w:rPr>
        <w:t xml:space="preserve"> roku</w:t>
      </w:r>
      <w:r w:rsidRPr="00DF1057">
        <w:rPr>
          <w:rFonts w:ascii="Verdana" w:hAnsi="Verdana" w:cs="Times New Roman"/>
          <w:sz w:val="20"/>
          <w:szCs w:val="20"/>
        </w:rPr>
        <w:t xml:space="preserve"> w Starogardzie Gda</w:t>
      </w:r>
      <w:r w:rsidRPr="00DF1057">
        <w:rPr>
          <w:rFonts w:ascii="Verdana" w:eastAsia="TimesNewRoman" w:hAnsi="Verdana" w:cs="Times New Roman"/>
          <w:sz w:val="20"/>
          <w:szCs w:val="20"/>
        </w:rPr>
        <w:t>ń</w:t>
      </w:r>
      <w:r w:rsidRPr="00DF1057">
        <w:rPr>
          <w:rFonts w:ascii="Verdana" w:hAnsi="Verdana" w:cs="Times New Roman"/>
          <w:sz w:val="20"/>
          <w:szCs w:val="20"/>
        </w:rPr>
        <w:t>skim pomi</w:t>
      </w:r>
      <w:r w:rsidRPr="00DF1057">
        <w:rPr>
          <w:rFonts w:ascii="Verdana" w:eastAsia="TimesNewRoman" w:hAnsi="Verdana" w:cs="Times New Roman"/>
          <w:sz w:val="20"/>
          <w:szCs w:val="20"/>
        </w:rPr>
        <w:t>ę</w:t>
      </w:r>
      <w:r w:rsidRPr="00DF1057">
        <w:rPr>
          <w:rFonts w:ascii="Verdana" w:hAnsi="Verdana" w:cs="Times New Roman"/>
          <w:sz w:val="20"/>
          <w:szCs w:val="20"/>
        </w:rPr>
        <w:t>dzy:</w:t>
      </w:r>
    </w:p>
    <w:p w14:paraId="4BF77A15" w14:textId="4C627FA5" w:rsidR="00455B6A" w:rsidRPr="008F2248" w:rsidRDefault="00455B6A" w:rsidP="00455B6A">
      <w:pPr>
        <w:autoSpaceDE w:val="0"/>
        <w:autoSpaceDN w:val="0"/>
        <w:adjustRightInd w:val="0"/>
        <w:spacing w:line="240" w:lineRule="auto"/>
        <w:jc w:val="both"/>
        <w:rPr>
          <w:rFonts w:ascii="Verdana" w:hAnsi="Verdana" w:cs="Times New Roman"/>
          <w:b/>
          <w:bCs/>
          <w:sz w:val="20"/>
          <w:szCs w:val="20"/>
        </w:rPr>
      </w:pPr>
      <w:r w:rsidRPr="00DF1057">
        <w:rPr>
          <w:rFonts w:ascii="Verdana" w:hAnsi="Verdana" w:cs="Times New Roman"/>
          <w:b/>
          <w:bCs/>
          <w:sz w:val="20"/>
          <w:szCs w:val="20"/>
        </w:rPr>
        <w:t>Powiatem Starogardzkim NIP 592-205-78-38 reprezentowanym przez Powiatowy Zarz</w:t>
      </w:r>
      <w:r w:rsidRPr="00DF1057">
        <w:rPr>
          <w:rFonts w:ascii="Verdana" w:eastAsia="TimesNewRoman" w:hAnsi="Verdana" w:cs="Times New Roman"/>
          <w:b/>
          <w:sz w:val="20"/>
          <w:szCs w:val="20"/>
        </w:rPr>
        <w:t>ą</w:t>
      </w:r>
      <w:r w:rsidRPr="00DF1057">
        <w:rPr>
          <w:rFonts w:ascii="Verdana" w:hAnsi="Verdana" w:cs="Times New Roman"/>
          <w:b/>
          <w:bCs/>
          <w:sz w:val="20"/>
          <w:szCs w:val="20"/>
        </w:rPr>
        <w:t>d Dróg ul. Mickiewicza 9, 83-200 Starogard Gda</w:t>
      </w:r>
      <w:r w:rsidRPr="00DF1057">
        <w:rPr>
          <w:rFonts w:ascii="Verdana" w:eastAsia="TimesNewRoman" w:hAnsi="Verdana" w:cs="Times New Roman"/>
          <w:b/>
          <w:sz w:val="20"/>
          <w:szCs w:val="20"/>
        </w:rPr>
        <w:t>ń</w:t>
      </w:r>
      <w:r w:rsidRPr="00DF1057">
        <w:rPr>
          <w:rFonts w:ascii="Verdana" w:hAnsi="Verdana" w:cs="Times New Roman"/>
          <w:b/>
          <w:bCs/>
          <w:sz w:val="20"/>
          <w:szCs w:val="20"/>
        </w:rPr>
        <w:t>ski w imieniu, którego działa Dyrektor Pan Dariusz</w:t>
      </w:r>
      <w:r w:rsidRPr="008F2248">
        <w:rPr>
          <w:rFonts w:ascii="Verdana" w:hAnsi="Verdana" w:cs="Times New Roman"/>
          <w:b/>
          <w:bCs/>
          <w:sz w:val="20"/>
          <w:szCs w:val="20"/>
        </w:rPr>
        <w:t xml:space="preserve"> </w:t>
      </w:r>
      <w:proofErr w:type="spellStart"/>
      <w:r w:rsidRPr="008F2248">
        <w:rPr>
          <w:rFonts w:ascii="Verdana" w:hAnsi="Verdana" w:cs="Times New Roman"/>
          <w:b/>
          <w:bCs/>
          <w:sz w:val="20"/>
          <w:szCs w:val="20"/>
        </w:rPr>
        <w:t>Kurzyński</w:t>
      </w:r>
      <w:proofErr w:type="spellEnd"/>
      <w:r w:rsidRPr="008F2248">
        <w:rPr>
          <w:rFonts w:ascii="Verdana" w:hAnsi="Verdana" w:cs="Times New Roman"/>
          <w:b/>
          <w:bCs/>
          <w:sz w:val="20"/>
          <w:szCs w:val="20"/>
        </w:rPr>
        <w:t xml:space="preserve"> na podstawie pełnomocnictwa nr OR.077.147.2016 z dnia 08.11.2016 r. </w:t>
      </w:r>
      <w:r w:rsidRPr="008F2248">
        <w:rPr>
          <w:rFonts w:ascii="Verdana" w:hAnsi="Verdana" w:cs="Times New Roman"/>
          <w:sz w:val="20"/>
          <w:szCs w:val="20"/>
        </w:rPr>
        <w:t xml:space="preserve">zwanym dalej </w:t>
      </w:r>
      <w:r w:rsidRPr="008F2248">
        <w:rPr>
          <w:rFonts w:ascii="Verdana" w:hAnsi="Verdana" w:cs="Times New Roman"/>
          <w:b/>
          <w:bCs/>
          <w:sz w:val="20"/>
          <w:szCs w:val="20"/>
        </w:rPr>
        <w:t>„Zamawiaj</w:t>
      </w:r>
      <w:r w:rsidRPr="008F2248">
        <w:rPr>
          <w:rFonts w:ascii="Verdana" w:eastAsia="TimesNewRoman" w:hAnsi="Verdana" w:cs="Times New Roman"/>
          <w:b/>
          <w:sz w:val="20"/>
          <w:szCs w:val="20"/>
        </w:rPr>
        <w:t>ą</w:t>
      </w:r>
      <w:r w:rsidRPr="008F2248">
        <w:rPr>
          <w:rFonts w:ascii="Verdana" w:hAnsi="Verdana" w:cs="Times New Roman"/>
          <w:b/>
          <w:bCs/>
          <w:sz w:val="20"/>
          <w:szCs w:val="20"/>
        </w:rPr>
        <w:t xml:space="preserve">cym” </w:t>
      </w:r>
    </w:p>
    <w:p w14:paraId="701352AA" w14:textId="1AB227B0" w:rsidR="00455B6A" w:rsidRDefault="00064A0F" w:rsidP="00455B6A">
      <w:pPr>
        <w:autoSpaceDE w:val="0"/>
        <w:autoSpaceDN w:val="0"/>
        <w:adjustRightInd w:val="0"/>
        <w:spacing w:line="240" w:lineRule="auto"/>
        <w:rPr>
          <w:rFonts w:ascii="Verdana" w:hAnsi="Verdana" w:cs="Times New Roman"/>
          <w:b/>
          <w:bCs/>
          <w:sz w:val="20"/>
          <w:szCs w:val="20"/>
        </w:rPr>
      </w:pPr>
      <w:r>
        <w:rPr>
          <w:rFonts w:ascii="Verdana" w:hAnsi="Verdana" w:cs="Times New Roman"/>
          <w:b/>
          <w:bCs/>
          <w:sz w:val="20"/>
          <w:szCs w:val="20"/>
        </w:rPr>
        <w:t>a</w:t>
      </w:r>
    </w:p>
    <w:p w14:paraId="18C12411" w14:textId="4495FE05" w:rsidR="00064A0F" w:rsidRPr="00064A0F" w:rsidRDefault="00482FED" w:rsidP="00064A0F">
      <w:pPr>
        <w:autoSpaceDE w:val="0"/>
        <w:autoSpaceDN w:val="0"/>
        <w:spacing w:line="240" w:lineRule="auto"/>
        <w:rPr>
          <w:rFonts w:ascii="Verdana" w:eastAsia="Calibri" w:hAnsi="Verdana" w:cs="Arial"/>
          <w:b/>
          <w:color w:val="000000"/>
          <w:sz w:val="20"/>
          <w:szCs w:val="20"/>
        </w:rPr>
      </w:pPr>
      <w:r>
        <w:rPr>
          <w:rFonts w:ascii="Verdana" w:eastAsia="Calibri" w:hAnsi="Verdana" w:cs="Arial"/>
          <w:b/>
          <w:color w:val="000000"/>
          <w:sz w:val="20"/>
          <w:szCs w:val="20"/>
        </w:rPr>
        <w:t>……………………………………………………………………..</w:t>
      </w:r>
    </w:p>
    <w:p w14:paraId="1D13BA7F" w14:textId="69D512C5" w:rsidR="00455B6A" w:rsidRPr="008F2248" w:rsidRDefault="00455B6A" w:rsidP="00455B6A">
      <w:pPr>
        <w:autoSpaceDE w:val="0"/>
        <w:autoSpaceDN w:val="0"/>
        <w:adjustRightInd w:val="0"/>
        <w:spacing w:line="240" w:lineRule="auto"/>
        <w:rPr>
          <w:rFonts w:ascii="Verdana" w:hAnsi="Verdana" w:cs="Times New Roman"/>
          <w:b/>
          <w:bCs/>
          <w:sz w:val="20"/>
          <w:szCs w:val="20"/>
        </w:rPr>
      </w:pPr>
      <w:r w:rsidRPr="008F2248">
        <w:rPr>
          <w:rFonts w:ascii="Verdana" w:hAnsi="Verdana" w:cs="Times New Roman"/>
          <w:sz w:val="20"/>
          <w:szCs w:val="20"/>
        </w:rPr>
        <w:t>zwany</w:t>
      </w:r>
      <w:r w:rsidR="00DD32F1" w:rsidRPr="008F2248">
        <w:rPr>
          <w:rFonts w:ascii="Verdana" w:hAnsi="Verdana" w:cs="Times New Roman"/>
          <w:sz w:val="20"/>
          <w:szCs w:val="20"/>
        </w:rPr>
        <w:t>m</w:t>
      </w:r>
      <w:r w:rsidRPr="008F2248">
        <w:rPr>
          <w:rFonts w:ascii="Verdana" w:hAnsi="Verdana" w:cs="Times New Roman"/>
          <w:sz w:val="20"/>
          <w:szCs w:val="20"/>
        </w:rPr>
        <w:t xml:space="preserve"> dalej </w:t>
      </w:r>
      <w:r w:rsidRPr="008F2248">
        <w:rPr>
          <w:rFonts w:ascii="Verdana" w:hAnsi="Verdana" w:cs="Times New Roman"/>
          <w:b/>
          <w:bCs/>
          <w:sz w:val="20"/>
          <w:szCs w:val="20"/>
        </w:rPr>
        <w:t>„Wykonawc</w:t>
      </w:r>
      <w:r w:rsidRPr="008F2248">
        <w:rPr>
          <w:rFonts w:ascii="Verdana" w:eastAsia="TimesNewRoman" w:hAnsi="Verdana" w:cs="Times New Roman"/>
          <w:b/>
          <w:sz w:val="20"/>
          <w:szCs w:val="20"/>
        </w:rPr>
        <w:t>ą</w:t>
      </w:r>
      <w:r w:rsidRPr="008F2248">
        <w:rPr>
          <w:rFonts w:ascii="Verdana" w:hAnsi="Verdana" w:cs="Times New Roman"/>
          <w:b/>
          <w:bCs/>
          <w:sz w:val="20"/>
          <w:szCs w:val="20"/>
        </w:rPr>
        <w:t xml:space="preserve">” </w:t>
      </w:r>
      <w:r w:rsidRPr="008F2248">
        <w:rPr>
          <w:rFonts w:ascii="Verdana" w:hAnsi="Verdana" w:cs="Times New Roman"/>
          <w:sz w:val="20"/>
          <w:szCs w:val="20"/>
        </w:rPr>
        <w:t>reprezentowany</w:t>
      </w:r>
      <w:r w:rsidR="00FC241B">
        <w:rPr>
          <w:rFonts w:ascii="Verdana" w:hAnsi="Verdana" w:cs="Times New Roman"/>
          <w:sz w:val="20"/>
          <w:szCs w:val="20"/>
        </w:rPr>
        <w:t>m</w:t>
      </w:r>
      <w:r w:rsidRPr="008F2248">
        <w:rPr>
          <w:rFonts w:ascii="Verdana" w:hAnsi="Verdana" w:cs="Times New Roman"/>
          <w:sz w:val="20"/>
          <w:szCs w:val="20"/>
        </w:rPr>
        <w:t xml:space="preserve"> przez :</w:t>
      </w:r>
    </w:p>
    <w:p w14:paraId="18E655EF" w14:textId="65ACE14C" w:rsidR="00455B6A" w:rsidRPr="008F2248" w:rsidRDefault="00482FED" w:rsidP="00455B6A">
      <w:pPr>
        <w:autoSpaceDE w:val="0"/>
        <w:autoSpaceDN w:val="0"/>
        <w:adjustRightInd w:val="0"/>
        <w:spacing w:line="240" w:lineRule="auto"/>
        <w:rPr>
          <w:rFonts w:ascii="Verdana" w:hAnsi="Verdana" w:cs="Times New Roman"/>
          <w:b/>
          <w:bCs/>
          <w:sz w:val="20"/>
          <w:szCs w:val="20"/>
        </w:rPr>
      </w:pPr>
      <w:r>
        <w:rPr>
          <w:rFonts w:ascii="Verdana" w:hAnsi="Verdana" w:cs="Times New Roman"/>
          <w:b/>
          <w:bCs/>
          <w:sz w:val="20"/>
          <w:szCs w:val="20"/>
        </w:rPr>
        <w:t>…………………………………………………………………….</w:t>
      </w:r>
    </w:p>
    <w:p w14:paraId="4A31AB25" w14:textId="77777777" w:rsidR="00064A0F" w:rsidRDefault="00064A0F" w:rsidP="00455B6A">
      <w:pPr>
        <w:autoSpaceDE w:val="0"/>
        <w:autoSpaceDN w:val="0"/>
        <w:adjustRightInd w:val="0"/>
        <w:spacing w:line="240" w:lineRule="auto"/>
        <w:jc w:val="center"/>
        <w:rPr>
          <w:rFonts w:ascii="Verdana" w:hAnsi="Verdana" w:cs="Times New Roman"/>
          <w:b/>
          <w:bCs/>
          <w:sz w:val="20"/>
          <w:szCs w:val="20"/>
        </w:rPr>
      </w:pPr>
    </w:p>
    <w:p w14:paraId="577B635A" w14:textId="34660DF1"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w:t>
      </w:r>
    </w:p>
    <w:p w14:paraId="339F5002" w14:textId="77777777" w:rsidR="00455B6A" w:rsidRPr="00B806D8" w:rsidRDefault="00455B6A" w:rsidP="00455B6A">
      <w:pPr>
        <w:autoSpaceDE w:val="0"/>
        <w:autoSpaceDN w:val="0"/>
        <w:adjustRightInd w:val="0"/>
        <w:spacing w:line="240" w:lineRule="auto"/>
        <w:jc w:val="center"/>
        <w:rPr>
          <w:rFonts w:ascii="Verdana" w:hAnsi="Verdana" w:cs="Times New Roman"/>
          <w:b/>
          <w:bCs/>
          <w:sz w:val="20"/>
          <w:szCs w:val="20"/>
        </w:rPr>
      </w:pPr>
      <w:r w:rsidRPr="00B806D8">
        <w:rPr>
          <w:rFonts w:ascii="Verdana" w:hAnsi="Verdana" w:cs="Times New Roman"/>
          <w:b/>
          <w:bCs/>
          <w:sz w:val="20"/>
          <w:szCs w:val="20"/>
        </w:rPr>
        <w:t>PRZEDMIOT UMOWY</w:t>
      </w:r>
    </w:p>
    <w:p w14:paraId="22A698C7" w14:textId="77777777" w:rsidR="0068156C" w:rsidRPr="0068156C" w:rsidRDefault="00455B6A" w:rsidP="0068156C">
      <w:pPr>
        <w:pStyle w:val="Akapitzlist"/>
        <w:numPr>
          <w:ilvl w:val="0"/>
          <w:numId w:val="5"/>
        </w:numPr>
        <w:jc w:val="both"/>
        <w:rPr>
          <w:rFonts w:ascii="Verdana" w:hAnsi="Verdana"/>
          <w:b/>
          <w:bCs/>
          <w:lang w:val="pl"/>
        </w:rPr>
      </w:pPr>
      <w:r w:rsidRPr="00B806D8">
        <w:rPr>
          <w:rFonts w:ascii="Verdana" w:hAnsi="Verdana"/>
        </w:rPr>
        <w:t>Wykonawca zobowi</w:t>
      </w:r>
      <w:r w:rsidRPr="00B806D8">
        <w:rPr>
          <w:rFonts w:ascii="Verdana" w:eastAsia="TimesNewRoman" w:hAnsi="Verdana"/>
        </w:rPr>
        <w:t>ą</w:t>
      </w:r>
      <w:r w:rsidRPr="00B806D8">
        <w:rPr>
          <w:rFonts w:ascii="Verdana" w:hAnsi="Verdana"/>
        </w:rPr>
        <w:t>zuje si</w:t>
      </w:r>
      <w:r w:rsidRPr="00B806D8">
        <w:rPr>
          <w:rFonts w:ascii="Verdana" w:eastAsia="TimesNewRoman" w:hAnsi="Verdana"/>
        </w:rPr>
        <w:t xml:space="preserve">ę </w:t>
      </w:r>
      <w:r w:rsidRPr="00B806D8">
        <w:rPr>
          <w:rFonts w:ascii="Verdana" w:hAnsi="Verdana"/>
        </w:rPr>
        <w:t>zrealizowa</w:t>
      </w:r>
      <w:r w:rsidRPr="00B806D8">
        <w:rPr>
          <w:rFonts w:ascii="Verdana" w:eastAsia="TimesNewRoman" w:hAnsi="Verdana"/>
        </w:rPr>
        <w:t xml:space="preserve">ć </w:t>
      </w:r>
      <w:r w:rsidRPr="00B806D8">
        <w:rPr>
          <w:rFonts w:ascii="Verdana" w:hAnsi="Verdana"/>
        </w:rPr>
        <w:t>na rzecz Zamawiaj</w:t>
      </w:r>
      <w:r w:rsidRPr="00B806D8">
        <w:rPr>
          <w:rFonts w:ascii="Verdana" w:eastAsia="TimesNewRoman" w:hAnsi="Verdana"/>
        </w:rPr>
        <w:t>ą</w:t>
      </w:r>
      <w:r w:rsidRPr="00B806D8">
        <w:rPr>
          <w:rFonts w:ascii="Verdana" w:hAnsi="Verdana"/>
        </w:rPr>
        <w:t xml:space="preserve">cego </w:t>
      </w:r>
      <w:r w:rsidR="009211FB" w:rsidRPr="00B806D8">
        <w:rPr>
          <w:rFonts w:ascii="Verdana" w:hAnsi="Verdana"/>
        </w:rPr>
        <w:t>usługę</w:t>
      </w:r>
      <w:r w:rsidRPr="00B806D8">
        <w:rPr>
          <w:rFonts w:ascii="Verdana" w:hAnsi="Verdana"/>
        </w:rPr>
        <w:t xml:space="preserve"> polegaj</w:t>
      </w:r>
      <w:r w:rsidRPr="00B806D8">
        <w:rPr>
          <w:rFonts w:ascii="Verdana" w:eastAsia="TimesNewRoman" w:hAnsi="Verdana"/>
        </w:rPr>
        <w:t>ą</w:t>
      </w:r>
      <w:r w:rsidRPr="00B806D8">
        <w:rPr>
          <w:rFonts w:ascii="Verdana" w:hAnsi="Verdana"/>
        </w:rPr>
        <w:t>c</w:t>
      </w:r>
      <w:r w:rsidR="009211FB" w:rsidRPr="00B806D8">
        <w:rPr>
          <w:rFonts w:ascii="Verdana" w:hAnsi="Verdana"/>
        </w:rPr>
        <w:t>ą</w:t>
      </w:r>
      <w:r w:rsidRPr="00B806D8">
        <w:rPr>
          <w:rFonts w:ascii="Verdana" w:hAnsi="Verdana"/>
        </w:rPr>
        <w:t xml:space="preserve"> na:</w:t>
      </w:r>
      <w:r w:rsidR="00E3073F">
        <w:rPr>
          <w:rFonts w:ascii="Verdana" w:hAnsi="Verdana"/>
        </w:rPr>
        <w:t xml:space="preserve"> </w:t>
      </w:r>
      <w:bookmarkStart w:id="0" w:name="_Hlk147233700"/>
      <w:r w:rsidR="0068156C" w:rsidRPr="0068156C">
        <w:rPr>
          <w:rFonts w:ascii="Verdana" w:hAnsi="Verdana"/>
          <w:lang w:val="pl"/>
        </w:rPr>
        <w:t xml:space="preserve">Wykonanie dokumentacji projektowej dla zadania: </w:t>
      </w:r>
      <w:bookmarkStart w:id="1" w:name="_Hlk147232036"/>
      <w:r w:rsidR="0068156C" w:rsidRPr="0068156C">
        <w:rPr>
          <w:rFonts w:ascii="Verdana" w:hAnsi="Verdana"/>
          <w:b/>
          <w:bCs/>
          <w:lang w:val="pl"/>
        </w:rPr>
        <w:t>„Rozbudowa pasa drogowego drogi powiatowej 2702G przy ul. Mostowej w Pinczynie w zakresie budowy drogi dla pieszych, zjazdów”</w:t>
      </w:r>
    </w:p>
    <w:bookmarkEnd w:id="0"/>
    <w:bookmarkEnd w:id="1"/>
    <w:p w14:paraId="5736AE49" w14:textId="6C3FCB7A" w:rsidR="009211FB" w:rsidRPr="00482FED" w:rsidRDefault="009211FB" w:rsidP="00482FED">
      <w:pPr>
        <w:pStyle w:val="Akapitzlist"/>
        <w:numPr>
          <w:ilvl w:val="0"/>
          <w:numId w:val="5"/>
        </w:numPr>
        <w:jc w:val="both"/>
        <w:rPr>
          <w:b/>
          <w:bCs/>
        </w:rPr>
      </w:pPr>
      <w:r w:rsidRPr="00482FED">
        <w:rPr>
          <w:rFonts w:ascii="Verdana" w:hAnsi="Verdana"/>
          <w:bCs/>
        </w:rPr>
        <w:t>wraz z aktualizacją kosztorysu inwestorskiego oraz odpowiedziami na</w:t>
      </w:r>
      <w:r w:rsidRPr="00482FED">
        <w:rPr>
          <w:rFonts w:ascii="Verdana" w:hAnsi="Verdana"/>
        </w:rPr>
        <w:t xml:space="preserve"> pytania i wynikające z nich zmiany w projekcie</w:t>
      </w:r>
      <w:r w:rsidR="007C464D" w:rsidRPr="00482FED">
        <w:rPr>
          <w:rFonts w:ascii="Verdana" w:hAnsi="Verdana"/>
        </w:rPr>
        <w:t>,</w:t>
      </w:r>
      <w:r w:rsidRPr="00482FED">
        <w:rPr>
          <w:rFonts w:ascii="Verdana" w:hAnsi="Verdana"/>
        </w:rPr>
        <w:t xml:space="preserve"> w trakcie trwania postępowania o udzielenie zamówienia</w:t>
      </w:r>
      <w:r w:rsidR="007C464D" w:rsidRPr="00482FED">
        <w:rPr>
          <w:rFonts w:ascii="Verdana" w:hAnsi="Verdana"/>
        </w:rPr>
        <w:t xml:space="preserve"> publicznego na realizację robót budowlanych na podstawie projektu oraz uzyskanie decyzji realizacyjnej ZRID- zezwolenie na realizacje inwestycji drogowej</w:t>
      </w:r>
      <w:r w:rsidRPr="00482FED">
        <w:rPr>
          <w:rFonts w:ascii="Verdana" w:hAnsi="Verdana"/>
        </w:rPr>
        <w:t>.</w:t>
      </w:r>
    </w:p>
    <w:p w14:paraId="0D9E1DF9" w14:textId="08A04473" w:rsidR="00455B6A" w:rsidRPr="00B806D8" w:rsidRDefault="007C464D" w:rsidP="009211FB">
      <w:pPr>
        <w:pStyle w:val="Akapitzlist"/>
        <w:ind w:left="360"/>
        <w:jc w:val="both"/>
        <w:rPr>
          <w:rFonts w:ascii="Verdana" w:hAnsi="Verdana"/>
          <w:b/>
        </w:rPr>
      </w:pPr>
      <w:r w:rsidRPr="00B806D8">
        <w:rPr>
          <w:rFonts w:ascii="Verdana" w:hAnsi="Verdana"/>
        </w:rPr>
        <w:t>Wykonawca zobowiązuje się wykonać przedmiot zamówienia</w:t>
      </w:r>
      <w:r w:rsidR="00864D3E" w:rsidRPr="00B806D8">
        <w:rPr>
          <w:rFonts w:ascii="Verdana" w:hAnsi="Verdana"/>
        </w:rPr>
        <w:t xml:space="preserve"> </w:t>
      </w:r>
      <w:r w:rsidR="00455B6A" w:rsidRPr="00B806D8">
        <w:rPr>
          <w:rFonts w:ascii="Verdana" w:hAnsi="Verdana"/>
        </w:rPr>
        <w:t>zgodnie z ofertą, która stanowi załącznik nr 1 do niniejszej umowy oraz w oparciu o postanowienia Specyfikacji Warunków Zamówienia wraz z wyjaśnieniami (dalej „SWZ”)</w:t>
      </w:r>
      <w:r w:rsidRPr="00B806D8">
        <w:rPr>
          <w:rFonts w:ascii="Verdana" w:hAnsi="Verdana"/>
        </w:rPr>
        <w:t xml:space="preserve"> oraz opisem przedmiotu zamówienia</w:t>
      </w:r>
      <w:r w:rsidR="00455B6A" w:rsidRPr="00B806D8">
        <w:rPr>
          <w:rFonts w:ascii="Verdana" w:hAnsi="Verdana"/>
        </w:rPr>
        <w:t>. Oferta Wykonawcy została wybrana przez Zamawiającego jako najkorzystniejsza w wyniku postępowania o udzielenie zamówienia publicznego w trybie p</w:t>
      </w:r>
      <w:r w:rsidR="00864D3E" w:rsidRPr="00B806D8">
        <w:rPr>
          <w:rFonts w:ascii="Verdana" w:hAnsi="Verdana"/>
        </w:rPr>
        <w:t>odstawowym</w:t>
      </w:r>
      <w:r w:rsidR="0033163E" w:rsidRPr="00B806D8">
        <w:rPr>
          <w:rFonts w:ascii="Verdana" w:hAnsi="Verdana"/>
        </w:rPr>
        <w:t xml:space="preserve"> </w:t>
      </w:r>
      <w:r w:rsidR="00864D3E" w:rsidRPr="00B806D8">
        <w:rPr>
          <w:rFonts w:ascii="Verdana" w:hAnsi="Verdana"/>
        </w:rPr>
        <w:t>(art.275 pkt 1 ustawy z dnia 11 września 2019 r.</w:t>
      </w:r>
      <w:r w:rsidR="00DA15E8" w:rsidRPr="00B806D8">
        <w:rPr>
          <w:rFonts w:ascii="Verdana" w:hAnsi="Verdana"/>
        </w:rPr>
        <w:t xml:space="preserve">, </w:t>
      </w:r>
      <w:bookmarkStart w:id="2" w:name="_Hlk129167652"/>
      <w:proofErr w:type="spellStart"/>
      <w:r w:rsidR="00DA15E8" w:rsidRPr="00B806D8">
        <w:rPr>
          <w:rFonts w:ascii="Verdana" w:hAnsi="Verdana"/>
        </w:rPr>
        <w:t>T.j</w:t>
      </w:r>
      <w:proofErr w:type="spellEnd"/>
      <w:r w:rsidR="00DA15E8" w:rsidRPr="00B806D8">
        <w:rPr>
          <w:rFonts w:ascii="Arial" w:eastAsia="Arial" w:hAnsi="Arial" w:cs="Arial"/>
          <w:lang w:val="pl"/>
        </w:rPr>
        <w:t>. Dz. U. z 2022 r. poz. 1710 ze zm.</w:t>
      </w:r>
      <w:r w:rsidR="00864D3E" w:rsidRPr="00B806D8">
        <w:rPr>
          <w:rFonts w:ascii="Verdana" w:hAnsi="Verdana"/>
        </w:rPr>
        <w:t>)</w:t>
      </w:r>
      <w:bookmarkEnd w:id="2"/>
    </w:p>
    <w:p w14:paraId="05F094BB" w14:textId="2E0EEB08" w:rsidR="00455B6A" w:rsidRPr="00B806D8" w:rsidRDefault="00455B6A" w:rsidP="00DF1057">
      <w:pPr>
        <w:pStyle w:val="Akapitzlist"/>
        <w:shd w:val="clear" w:color="auto" w:fill="FFFFFF"/>
        <w:ind w:left="360"/>
        <w:jc w:val="both"/>
        <w:rPr>
          <w:rFonts w:ascii="Verdana" w:hAnsi="Verdana"/>
          <w:b/>
          <w:bCs/>
          <w:lang w:val="pl"/>
        </w:rPr>
      </w:pPr>
      <w:r w:rsidRPr="00B806D8">
        <w:rPr>
          <w:rFonts w:ascii="Verdana" w:hAnsi="Verdana"/>
          <w:b/>
        </w:rPr>
        <w:t>Kod CPV:</w:t>
      </w:r>
      <w:r w:rsidRPr="00B806D8">
        <w:rPr>
          <w:rFonts w:ascii="Verdana" w:eastAsia="Arial" w:hAnsi="Verdana" w:cs="Arial"/>
          <w:lang w:val="pl"/>
        </w:rPr>
        <w:t xml:space="preserve"> </w:t>
      </w:r>
      <w:r w:rsidR="009211FB" w:rsidRPr="00B806D8">
        <w:rPr>
          <w:rFonts w:ascii="Verdana" w:eastAsia="Arial" w:hAnsi="Verdana" w:cs="Arial"/>
          <w:b/>
          <w:bCs/>
          <w:lang w:val="pl"/>
        </w:rPr>
        <w:t>71322000-1</w:t>
      </w:r>
      <w:r w:rsidR="009211FB" w:rsidRPr="00B806D8">
        <w:rPr>
          <w:rFonts w:ascii="Verdana" w:eastAsia="Arial" w:hAnsi="Verdana" w:cs="Arial"/>
          <w:lang w:val="pl"/>
        </w:rPr>
        <w:t>usługi inżynierii projektowej w zakresie inżynierii lądowej i wodnej</w:t>
      </w:r>
    </w:p>
    <w:p w14:paraId="7986710B" w14:textId="4D086328" w:rsidR="00455B6A" w:rsidRPr="00B806D8" w:rsidRDefault="00455B6A" w:rsidP="00DF1057">
      <w:pPr>
        <w:pStyle w:val="Akapitzlist"/>
        <w:numPr>
          <w:ilvl w:val="0"/>
          <w:numId w:val="5"/>
        </w:numPr>
        <w:autoSpaceDE w:val="0"/>
        <w:autoSpaceDN w:val="0"/>
        <w:adjustRightInd w:val="0"/>
        <w:contextualSpacing/>
        <w:jc w:val="both"/>
        <w:rPr>
          <w:rFonts w:ascii="Verdana" w:hAnsi="Verdana"/>
        </w:rPr>
      </w:pPr>
      <w:r w:rsidRPr="00B806D8">
        <w:rPr>
          <w:rFonts w:ascii="Verdana" w:hAnsi="Verdana"/>
        </w:rPr>
        <w:t xml:space="preserve">Przedmiot umowy, o którym mowa w </w:t>
      </w:r>
      <w:r w:rsidRPr="00B806D8">
        <w:rPr>
          <w:rFonts w:ascii="Verdana" w:hAnsi="Verdana"/>
          <w:b/>
          <w:bCs/>
        </w:rPr>
        <w:t>ust. 1</w:t>
      </w:r>
      <w:r w:rsidR="007C464D" w:rsidRPr="00B806D8">
        <w:rPr>
          <w:rFonts w:ascii="Verdana" w:hAnsi="Verdana"/>
          <w:b/>
          <w:bCs/>
        </w:rPr>
        <w:t xml:space="preserve"> </w:t>
      </w:r>
      <w:r w:rsidR="007C464D" w:rsidRPr="00B806D8">
        <w:rPr>
          <w:rFonts w:ascii="Verdana" w:hAnsi="Verdana"/>
        </w:rPr>
        <w:t>zostanie wykonany zgodnie z</w:t>
      </w:r>
      <w:r w:rsidR="00F20EE8">
        <w:rPr>
          <w:rFonts w:ascii="Verdana" w:hAnsi="Verdana"/>
        </w:rPr>
        <w:t xml:space="preserve"> </w:t>
      </w:r>
      <w:r w:rsidR="007C464D" w:rsidRPr="00B806D8">
        <w:rPr>
          <w:rFonts w:ascii="Verdana" w:hAnsi="Verdana"/>
        </w:rPr>
        <w:t>:</w:t>
      </w:r>
      <w:r w:rsidRPr="00B806D8">
        <w:rPr>
          <w:rFonts w:ascii="Verdana" w:hAnsi="Verdana"/>
        </w:rPr>
        <w:t xml:space="preserve"> </w:t>
      </w:r>
      <w:r w:rsidR="007C464D" w:rsidRPr="00B806D8">
        <w:rPr>
          <w:rFonts w:ascii="Verdana" w:hAnsi="Verdana"/>
        </w:rPr>
        <w:t>obowiązującymi przepisami prawa, najnowszą wiedzą techniczną, przy dołożeniu należytej staranności zawodowej, przy pomocy wszelkich aktualnie dostępnych mu środków technologicznych i technicznych, zgodnie z umową wraz z załącznikami stanowiącymi jej integralne części.</w:t>
      </w:r>
    </w:p>
    <w:p w14:paraId="35ABAC28" w14:textId="1A2F0A65" w:rsidR="00455B6A" w:rsidRPr="00B806D8" w:rsidRDefault="00455B6A" w:rsidP="00DF1057">
      <w:pPr>
        <w:pStyle w:val="Akapitzlist"/>
        <w:numPr>
          <w:ilvl w:val="0"/>
          <w:numId w:val="5"/>
        </w:numPr>
        <w:autoSpaceDE w:val="0"/>
        <w:autoSpaceDN w:val="0"/>
        <w:adjustRightInd w:val="0"/>
        <w:contextualSpacing/>
        <w:jc w:val="both"/>
        <w:rPr>
          <w:rFonts w:ascii="Verdana" w:hAnsi="Verdana"/>
        </w:rPr>
      </w:pPr>
      <w:r w:rsidRPr="00B806D8">
        <w:rPr>
          <w:rFonts w:ascii="Verdana" w:hAnsi="Verdana"/>
        </w:rPr>
        <w:t>Wykonawca jest zobowi</w:t>
      </w:r>
      <w:r w:rsidRPr="00B806D8">
        <w:rPr>
          <w:rFonts w:ascii="Verdana" w:eastAsia="TimesNewRoman" w:hAnsi="Verdana"/>
        </w:rPr>
        <w:t>ą</w:t>
      </w:r>
      <w:r w:rsidRPr="00B806D8">
        <w:rPr>
          <w:rFonts w:ascii="Verdana" w:hAnsi="Verdana"/>
        </w:rPr>
        <w:t>zany, za wynagrodzeniem ryczałtowym okre</w:t>
      </w:r>
      <w:r w:rsidRPr="00B806D8">
        <w:rPr>
          <w:rFonts w:ascii="Verdana" w:eastAsia="TimesNewRoman" w:hAnsi="Verdana"/>
        </w:rPr>
        <w:t>ś</w:t>
      </w:r>
      <w:r w:rsidRPr="00B806D8">
        <w:rPr>
          <w:rFonts w:ascii="Verdana" w:hAnsi="Verdana"/>
        </w:rPr>
        <w:t xml:space="preserve">lonym w </w:t>
      </w:r>
      <w:r w:rsidRPr="00B806D8">
        <w:rPr>
          <w:rFonts w:ascii="Verdana" w:hAnsi="Verdana"/>
          <w:b/>
          <w:bCs/>
        </w:rPr>
        <w:t xml:space="preserve">§ </w:t>
      </w:r>
      <w:r w:rsidR="00864D3E" w:rsidRPr="00B806D8">
        <w:rPr>
          <w:rFonts w:ascii="Verdana" w:hAnsi="Verdana"/>
          <w:b/>
          <w:bCs/>
        </w:rPr>
        <w:t>9</w:t>
      </w:r>
      <w:r w:rsidRPr="00B806D8">
        <w:rPr>
          <w:rFonts w:ascii="Verdana" w:hAnsi="Verdana"/>
        </w:rPr>
        <w:t>, do wykonania z nale</w:t>
      </w:r>
      <w:r w:rsidRPr="00B806D8">
        <w:rPr>
          <w:rFonts w:ascii="Verdana" w:eastAsia="TimesNewRoman" w:hAnsi="Verdana"/>
        </w:rPr>
        <w:t>ż</w:t>
      </w:r>
      <w:r w:rsidRPr="00B806D8">
        <w:rPr>
          <w:rFonts w:ascii="Verdana" w:hAnsi="Verdana"/>
        </w:rPr>
        <w:t>yt</w:t>
      </w:r>
      <w:r w:rsidRPr="00B806D8">
        <w:rPr>
          <w:rFonts w:ascii="Verdana" w:eastAsia="TimesNewRoman" w:hAnsi="Verdana"/>
        </w:rPr>
        <w:t xml:space="preserve">ą </w:t>
      </w:r>
      <w:r w:rsidRPr="00B806D8">
        <w:rPr>
          <w:rFonts w:ascii="Verdana" w:hAnsi="Verdana"/>
        </w:rPr>
        <w:t>staranno</w:t>
      </w:r>
      <w:r w:rsidRPr="00B806D8">
        <w:rPr>
          <w:rFonts w:ascii="Verdana" w:eastAsia="TimesNewRoman" w:hAnsi="Verdana"/>
        </w:rPr>
        <w:t>ś</w:t>
      </w:r>
      <w:r w:rsidRPr="00B806D8">
        <w:rPr>
          <w:rFonts w:ascii="Verdana" w:hAnsi="Verdana"/>
        </w:rPr>
        <w:t>ci</w:t>
      </w:r>
      <w:r w:rsidRPr="00B806D8">
        <w:rPr>
          <w:rFonts w:ascii="Verdana" w:eastAsia="TimesNewRoman" w:hAnsi="Verdana"/>
        </w:rPr>
        <w:t xml:space="preserve">ą </w:t>
      </w:r>
      <w:r w:rsidRPr="00B806D8">
        <w:rPr>
          <w:rFonts w:ascii="Verdana" w:hAnsi="Verdana"/>
        </w:rPr>
        <w:t>wszelkich robót i czynno</w:t>
      </w:r>
      <w:r w:rsidRPr="00B806D8">
        <w:rPr>
          <w:rFonts w:ascii="Verdana" w:eastAsia="TimesNewRoman" w:hAnsi="Verdana"/>
        </w:rPr>
        <w:t>ś</w:t>
      </w:r>
      <w:r w:rsidRPr="00B806D8">
        <w:rPr>
          <w:rFonts w:ascii="Verdana" w:hAnsi="Verdana"/>
        </w:rPr>
        <w:t>ci niezb</w:t>
      </w:r>
      <w:r w:rsidRPr="00B806D8">
        <w:rPr>
          <w:rFonts w:ascii="Verdana" w:eastAsia="TimesNewRoman" w:hAnsi="Verdana"/>
        </w:rPr>
        <w:t>ę</w:t>
      </w:r>
      <w:r w:rsidRPr="00B806D8">
        <w:rPr>
          <w:rFonts w:ascii="Verdana" w:hAnsi="Verdana"/>
        </w:rPr>
        <w:t xml:space="preserve">dnych dla zrealizowania przedmiotu umowy, o którym mowa w </w:t>
      </w:r>
      <w:r w:rsidRPr="00B806D8">
        <w:rPr>
          <w:rFonts w:ascii="Verdana" w:hAnsi="Verdana"/>
          <w:b/>
          <w:bCs/>
        </w:rPr>
        <w:t>ust. 1</w:t>
      </w:r>
      <w:r w:rsidRPr="00B806D8">
        <w:rPr>
          <w:rFonts w:ascii="Verdana" w:hAnsi="Verdana"/>
          <w:bCs/>
        </w:rPr>
        <w:t>.</w:t>
      </w:r>
    </w:p>
    <w:p w14:paraId="36CBBF25" w14:textId="45EE5D19" w:rsidR="007C464D" w:rsidRPr="00B806D8" w:rsidRDefault="007C464D" w:rsidP="00DF1057">
      <w:pPr>
        <w:pStyle w:val="Akapitzlist"/>
        <w:numPr>
          <w:ilvl w:val="0"/>
          <w:numId w:val="5"/>
        </w:numPr>
        <w:autoSpaceDE w:val="0"/>
        <w:autoSpaceDN w:val="0"/>
        <w:adjustRightInd w:val="0"/>
        <w:contextualSpacing/>
        <w:jc w:val="both"/>
        <w:rPr>
          <w:rFonts w:ascii="Verdana" w:hAnsi="Verdana"/>
        </w:rPr>
      </w:pPr>
      <w:r w:rsidRPr="00B806D8">
        <w:rPr>
          <w:rFonts w:ascii="Verdana" w:hAnsi="Verdana"/>
          <w:bCs/>
        </w:rPr>
        <w:t>Wykonawca wykona Projekt i doręczy go Zamawiającemu łącznie z:</w:t>
      </w:r>
    </w:p>
    <w:p w14:paraId="2BA8D724" w14:textId="748A0AFA" w:rsidR="007C464D" w:rsidRPr="00B806D8" w:rsidRDefault="007C464D" w:rsidP="007C464D">
      <w:pPr>
        <w:pStyle w:val="Akapitzlist"/>
        <w:numPr>
          <w:ilvl w:val="0"/>
          <w:numId w:val="44"/>
        </w:numPr>
        <w:autoSpaceDE w:val="0"/>
        <w:autoSpaceDN w:val="0"/>
        <w:adjustRightInd w:val="0"/>
        <w:contextualSpacing/>
        <w:jc w:val="both"/>
        <w:rPr>
          <w:rFonts w:ascii="Verdana" w:hAnsi="Verdana"/>
        </w:rPr>
      </w:pPr>
      <w:r w:rsidRPr="00B806D8">
        <w:rPr>
          <w:rFonts w:ascii="Verdana" w:hAnsi="Verdana"/>
        </w:rPr>
        <w:t>Decyzjami, opiniami, uzgodnieniami i sprawdzeniami w zakresie wynikającym z właściwych przepisów prawa</w:t>
      </w:r>
    </w:p>
    <w:p w14:paraId="59DC4C68" w14:textId="2FD76FE3" w:rsidR="007C464D" w:rsidRPr="00B806D8" w:rsidRDefault="007C464D" w:rsidP="007C464D">
      <w:pPr>
        <w:pStyle w:val="Akapitzlist"/>
        <w:numPr>
          <w:ilvl w:val="0"/>
          <w:numId w:val="44"/>
        </w:numPr>
        <w:autoSpaceDE w:val="0"/>
        <w:autoSpaceDN w:val="0"/>
        <w:adjustRightInd w:val="0"/>
        <w:contextualSpacing/>
        <w:jc w:val="both"/>
        <w:rPr>
          <w:rFonts w:ascii="Verdana" w:hAnsi="Verdana"/>
        </w:rPr>
      </w:pPr>
      <w:r w:rsidRPr="00B806D8">
        <w:rPr>
          <w:rFonts w:ascii="Verdana" w:hAnsi="Verdana"/>
        </w:rPr>
        <w:t>Wykazem opracowań, które stanowić będą integralne części protokołu odbioru dokumentacji projektowej</w:t>
      </w:r>
    </w:p>
    <w:p w14:paraId="5DFB7134" w14:textId="4D85916F" w:rsidR="007C464D" w:rsidRPr="00B806D8" w:rsidRDefault="007C464D" w:rsidP="007C464D">
      <w:pPr>
        <w:pStyle w:val="Akapitzlist"/>
        <w:numPr>
          <w:ilvl w:val="0"/>
          <w:numId w:val="44"/>
        </w:numPr>
        <w:autoSpaceDE w:val="0"/>
        <w:autoSpaceDN w:val="0"/>
        <w:adjustRightInd w:val="0"/>
        <w:contextualSpacing/>
        <w:jc w:val="both"/>
        <w:rPr>
          <w:rFonts w:ascii="Verdana" w:hAnsi="Verdana"/>
        </w:rPr>
      </w:pPr>
      <w:r w:rsidRPr="00B806D8">
        <w:rPr>
          <w:rFonts w:ascii="Verdana" w:hAnsi="Verdana"/>
        </w:rPr>
        <w:t>Pisemnym oświadczeniem o sporządzeniu dokumentacji projektowej z należytą starannością</w:t>
      </w:r>
      <w:r w:rsidR="00376F6B" w:rsidRPr="00B806D8">
        <w:rPr>
          <w:rFonts w:ascii="Verdana" w:hAnsi="Verdana"/>
        </w:rPr>
        <w:t>, przy przestrzeganiu obowiązujących przepisów, norm i zasad wiedzy technicznej oraz, że jest w stanie kompletnym z punktu widzenia celu, któremu ma służyć, spójna i stanowi podstawę do realizacji robót budowlanych</w:t>
      </w:r>
    </w:p>
    <w:p w14:paraId="7D930822" w14:textId="68A5C6C1" w:rsidR="00376F6B" w:rsidRPr="00B806D8" w:rsidRDefault="00376F6B" w:rsidP="007C464D">
      <w:pPr>
        <w:pStyle w:val="Akapitzlist"/>
        <w:numPr>
          <w:ilvl w:val="0"/>
          <w:numId w:val="44"/>
        </w:numPr>
        <w:autoSpaceDE w:val="0"/>
        <w:autoSpaceDN w:val="0"/>
        <w:adjustRightInd w:val="0"/>
        <w:contextualSpacing/>
        <w:jc w:val="both"/>
        <w:rPr>
          <w:rFonts w:ascii="Verdana" w:hAnsi="Verdana"/>
        </w:rPr>
      </w:pPr>
      <w:r w:rsidRPr="00B806D8">
        <w:rPr>
          <w:rFonts w:ascii="Verdana" w:hAnsi="Verdana"/>
        </w:rPr>
        <w:t>Pisemnym oświadczeniem projektanta i projektanta sprawdzającego o sporządzeniu projektu technicznego, dotyczącego zamierzenia budowlanego zgodnie z obowiązującymi przepisami, zasadami wiedzy technicznej, projektem zagospodarowania działki lub terenu oraz projektem architektoniczno-</w:t>
      </w:r>
      <w:r w:rsidRPr="00B806D8">
        <w:rPr>
          <w:rFonts w:ascii="Verdana" w:hAnsi="Verdana"/>
        </w:rPr>
        <w:lastRenderedPageBreak/>
        <w:t>budowlanym oraz rozstrzygnięciami dotyczącymi zamierzenia budowlanego, zgodnie z art. 41 ust.4a pkt2 ustawy Prawo budowlane</w:t>
      </w:r>
    </w:p>
    <w:p w14:paraId="74E0FE93" w14:textId="37FCD9D8" w:rsidR="00376F6B" w:rsidRDefault="00376F6B" w:rsidP="007C464D">
      <w:pPr>
        <w:pStyle w:val="Akapitzlist"/>
        <w:numPr>
          <w:ilvl w:val="0"/>
          <w:numId w:val="44"/>
        </w:numPr>
        <w:autoSpaceDE w:val="0"/>
        <w:autoSpaceDN w:val="0"/>
        <w:adjustRightInd w:val="0"/>
        <w:contextualSpacing/>
        <w:jc w:val="both"/>
        <w:rPr>
          <w:rFonts w:ascii="Verdana" w:hAnsi="Verdana"/>
        </w:rPr>
      </w:pPr>
      <w:r w:rsidRPr="00B806D8">
        <w:rPr>
          <w:rFonts w:ascii="Verdana" w:hAnsi="Verdana"/>
        </w:rPr>
        <w:t>Potwierdzoną za zgodność z oryginałem kopią wniosku o wydanie decyzji o pozwoleniu na budowę lub zezwalającej na realizację inwestycji drogowej wraz  z potwierdzeniem złożenia wniosku do organu administracji architektoniczno-budowlanej</w:t>
      </w:r>
      <w:r w:rsidR="005379EE">
        <w:rPr>
          <w:rFonts w:ascii="Verdana" w:hAnsi="Verdana"/>
        </w:rPr>
        <w:t>,</w:t>
      </w:r>
    </w:p>
    <w:p w14:paraId="4DBC122A" w14:textId="7A3DF58D" w:rsidR="005379EE" w:rsidRPr="00B806D8" w:rsidRDefault="005379EE" w:rsidP="007C464D">
      <w:pPr>
        <w:pStyle w:val="Akapitzlist"/>
        <w:numPr>
          <w:ilvl w:val="0"/>
          <w:numId w:val="44"/>
        </w:numPr>
        <w:autoSpaceDE w:val="0"/>
        <w:autoSpaceDN w:val="0"/>
        <w:adjustRightInd w:val="0"/>
        <w:contextualSpacing/>
        <w:jc w:val="both"/>
        <w:rPr>
          <w:rFonts w:ascii="Verdana" w:hAnsi="Verdana"/>
        </w:rPr>
      </w:pPr>
      <w:r>
        <w:rPr>
          <w:rFonts w:ascii="Verdana" w:hAnsi="Verdana"/>
        </w:rPr>
        <w:t xml:space="preserve">Decyzją </w:t>
      </w:r>
      <w:proofErr w:type="spellStart"/>
      <w:r>
        <w:rPr>
          <w:rFonts w:ascii="Verdana" w:hAnsi="Verdana"/>
        </w:rPr>
        <w:t>ZRiD</w:t>
      </w:r>
      <w:proofErr w:type="spellEnd"/>
      <w:r>
        <w:rPr>
          <w:rFonts w:ascii="Verdana" w:hAnsi="Verdana"/>
        </w:rPr>
        <w:t>.</w:t>
      </w:r>
    </w:p>
    <w:p w14:paraId="7BB6AEBE" w14:textId="51DA92A9" w:rsidR="008A21C4" w:rsidRPr="00B806D8" w:rsidRDefault="008A21C4" w:rsidP="00DF1057">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B806D8">
        <w:rPr>
          <w:rFonts w:ascii="Verdana" w:eastAsia="Times New Roman" w:hAnsi="Verdana" w:cs="Times New Roman"/>
          <w:sz w:val="20"/>
          <w:szCs w:val="20"/>
          <w:lang w:eastAsia="pl-PL"/>
        </w:rPr>
        <w:t>Wykonawca zobowi</w:t>
      </w:r>
      <w:r w:rsidRPr="00B806D8">
        <w:rPr>
          <w:rFonts w:ascii="Verdana" w:eastAsia="TimesNewRoman" w:hAnsi="Verdana" w:cs="Times New Roman"/>
          <w:sz w:val="20"/>
          <w:szCs w:val="20"/>
          <w:lang w:eastAsia="pl-PL"/>
        </w:rPr>
        <w:t>ą</w:t>
      </w:r>
      <w:r w:rsidRPr="00B806D8">
        <w:rPr>
          <w:rFonts w:ascii="Verdana" w:eastAsia="Times New Roman" w:hAnsi="Verdana" w:cs="Times New Roman"/>
          <w:sz w:val="20"/>
          <w:szCs w:val="20"/>
          <w:lang w:eastAsia="pl-PL"/>
        </w:rPr>
        <w:t>zuje si</w:t>
      </w:r>
      <w:r w:rsidRPr="00B806D8">
        <w:rPr>
          <w:rFonts w:ascii="Verdana" w:eastAsia="TimesNewRoman" w:hAnsi="Verdana" w:cs="Times New Roman"/>
          <w:sz w:val="20"/>
          <w:szCs w:val="20"/>
          <w:lang w:eastAsia="pl-PL"/>
        </w:rPr>
        <w:t xml:space="preserve">ę </w:t>
      </w:r>
      <w:r w:rsidRPr="00B806D8">
        <w:rPr>
          <w:rFonts w:ascii="Verdana" w:eastAsia="Times New Roman" w:hAnsi="Verdana" w:cs="Times New Roman"/>
          <w:sz w:val="20"/>
          <w:szCs w:val="20"/>
          <w:lang w:eastAsia="pl-PL"/>
        </w:rPr>
        <w:t>wykona</w:t>
      </w:r>
      <w:r w:rsidRPr="00B806D8">
        <w:rPr>
          <w:rFonts w:ascii="Verdana" w:eastAsia="TimesNewRoman" w:hAnsi="Verdana" w:cs="Times New Roman"/>
          <w:sz w:val="20"/>
          <w:szCs w:val="20"/>
          <w:lang w:eastAsia="pl-PL"/>
        </w:rPr>
        <w:t xml:space="preserve">ć </w:t>
      </w:r>
      <w:r w:rsidR="007C464D" w:rsidRPr="00B806D8">
        <w:rPr>
          <w:rFonts w:ascii="Verdana" w:eastAsia="Times New Roman" w:hAnsi="Verdana" w:cs="Times New Roman"/>
          <w:sz w:val="20"/>
          <w:szCs w:val="20"/>
          <w:lang w:eastAsia="pl-PL"/>
        </w:rPr>
        <w:t>czynności</w:t>
      </w:r>
      <w:r w:rsidRPr="00B806D8">
        <w:rPr>
          <w:rFonts w:ascii="Verdana" w:eastAsia="Times New Roman" w:hAnsi="Verdana" w:cs="Times New Roman"/>
          <w:sz w:val="20"/>
          <w:szCs w:val="20"/>
          <w:lang w:eastAsia="pl-PL"/>
        </w:rPr>
        <w:t xml:space="preserve"> składaj</w:t>
      </w:r>
      <w:r w:rsidRPr="00B806D8">
        <w:rPr>
          <w:rFonts w:ascii="Verdana" w:eastAsia="TimesNewRoman" w:hAnsi="Verdana" w:cs="Times New Roman"/>
          <w:sz w:val="20"/>
          <w:szCs w:val="20"/>
          <w:lang w:eastAsia="pl-PL"/>
        </w:rPr>
        <w:t>ą</w:t>
      </w:r>
      <w:r w:rsidRPr="00B806D8">
        <w:rPr>
          <w:rFonts w:ascii="Verdana" w:eastAsia="Times New Roman" w:hAnsi="Verdana" w:cs="Times New Roman"/>
          <w:sz w:val="20"/>
          <w:szCs w:val="20"/>
          <w:lang w:eastAsia="pl-PL"/>
        </w:rPr>
        <w:t>ce si</w:t>
      </w:r>
      <w:r w:rsidRPr="00B806D8">
        <w:rPr>
          <w:rFonts w:ascii="Verdana" w:eastAsia="TimesNewRoman" w:hAnsi="Verdana" w:cs="Times New Roman"/>
          <w:sz w:val="20"/>
          <w:szCs w:val="20"/>
          <w:lang w:eastAsia="pl-PL"/>
        </w:rPr>
        <w:t xml:space="preserve">ę </w:t>
      </w:r>
      <w:r w:rsidRPr="00B806D8">
        <w:rPr>
          <w:rFonts w:ascii="Verdana" w:eastAsia="Times New Roman" w:hAnsi="Verdana" w:cs="Times New Roman"/>
          <w:sz w:val="20"/>
          <w:szCs w:val="20"/>
          <w:lang w:eastAsia="pl-PL"/>
        </w:rPr>
        <w:t xml:space="preserve">na przedmiot umowy                       w terminach przewidzianych w harmonogramie rzeczowym. </w:t>
      </w:r>
    </w:p>
    <w:p w14:paraId="6904B47A" w14:textId="10155C1E" w:rsidR="00376F6B" w:rsidRPr="00B806D8" w:rsidRDefault="00376F6B" w:rsidP="00DF1057">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B806D8">
        <w:rPr>
          <w:rFonts w:ascii="Verdana" w:eastAsia="Times New Roman" w:hAnsi="Verdana" w:cs="Times New Roman"/>
          <w:sz w:val="20"/>
          <w:szCs w:val="20"/>
          <w:lang w:eastAsia="pl-PL"/>
        </w:rPr>
        <w:t>Wykonawca jest zobowiązany terminowo, rzetelnie działać we wszystkich postępowaniach administracyjnych, w których będzie reprezentował Zamawiającego, wykonując obowiązki wynikające z umowy, a w szczególności jest zobowiązany składać wszelkie wnioski, wyjaśnienia i podania bez braków formalnych.</w:t>
      </w:r>
    </w:p>
    <w:p w14:paraId="15F8496F" w14:textId="77777777" w:rsidR="00455B6A" w:rsidRPr="00B806D8" w:rsidRDefault="00455B6A" w:rsidP="00DF1057">
      <w:pPr>
        <w:pStyle w:val="Akapitzlist"/>
        <w:numPr>
          <w:ilvl w:val="0"/>
          <w:numId w:val="5"/>
        </w:numPr>
        <w:autoSpaceDE w:val="0"/>
        <w:autoSpaceDN w:val="0"/>
        <w:adjustRightInd w:val="0"/>
        <w:ind w:left="357" w:hanging="357"/>
        <w:jc w:val="both"/>
        <w:rPr>
          <w:rFonts w:ascii="Verdana" w:hAnsi="Verdana"/>
          <w:color w:val="000000"/>
        </w:rPr>
      </w:pPr>
      <w:r w:rsidRPr="00B806D8">
        <w:rPr>
          <w:rFonts w:ascii="Verdana" w:hAnsi="Verdana"/>
          <w:color w:val="000000"/>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06D531DC" w14:textId="43541B06" w:rsidR="00376F6B" w:rsidRPr="00B806D8" w:rsidRDefault="00376F6B" w:rsidP="00DF1057">
      <w:pPr>
        <w:pStyle w:val="Akapitzlist"/>
        <w:numPr>
          <w:ilvl w:val="0"/>
          <w:numId w:val="5"/>
        </w:numPr>
        <w:autoSpaceDE w:val="0"/>
        <w:autoSpaceDN w:val="0"/>
        <w:adjustRightInd w:val="0"/>
        <w:ind w:left="357" w:hanging="357"/>
        <w:jc w:val="both"/>
        <w:rPr>
          <w:rFonts w:ascii="Verdana" w:hAnsi="Verdana"/>
          <w:color w:val="000000"/>
        </w:rPr>
      </w:pPr>
      <w:r w:rsidRPr="00B806D8">
        <w:rPr>
          <w:rFonts w:ascii="Verdana" w:hAnsi="Verdana"/>
          <w:color w:val="000000"/>
        </w:rPr>
        <w:t>Wykonawca jest zobowiązany w ramach wynagrodzenia umownego dokonać aktualizacji kosztorysu inwestorskiego przed przystąpieniem Zamawiającego do przeprowadzenia postępowania o udzielenie zamówienia publicznego</w:t>
      </w:r>
      <w:r w:rsidR="008C5B8B" w:rsidRPr="00B806D8">
        <w:rPr>
          <w:rFonts w:ascii="Verdana" w:hAnsi="Verdana"/>
          <w:color w:val="000000"/>
        </w:rPr>
        <w:t xml:space="preserve"> na realizację robót budowlanych objętych projektem.</w:t>
      </w:r>
    </w:p>
    <w:p w14:paraId="11A47A17" w14:textId="60EE5D61" w:rsidR="008C5B8B" w:rsidRPr="00B806D8" w:rsidRDefault="008C5B8B" w:rsidP="00DF1057">
      <w:pPr>
        <w:pStyle w:val="Akapitzlist"/>
        <w:numPr>
          <w:ilvl w:val="0"/>
          <w:numId w:val="5"/>
        </w:numPr>
        <w:autoSpaceDE w:val="0"/>
        <w:autoSpaceDN w:val="0"/>
        <w:adjustRightInd w:val="0"/>
        <w:ind w:left="357" w:hanging="357"/>
        <w:jc w:val="both"/>
        <w:rPr>
          <w:rFonts w:ascii="Verdana" w:hAnsi="Verdana"/>
          <w:color w:val="000000"/>
        </w:rPr>
      </w:pPr>
      <w:r w:rsidRPr="00B806D8">
        <w:rPr>
          <w:rFonts w:ascii="Verdana" w:hAnsi="Verdana"/>
          <w:color w:val="000000"/>
        </w:rPr>
        <w:t>Wykonawca jest zobowiązany, w ramach wynagrodzenia umownego, w trakcie postępowania o udzielenie zamówienia publicznego na realizację robót budowlanych objętych projektem opracować odpowiedzi na pytania zadane przez uczestników postępowania oraz wynikające z nich zmiany w każdym elemencie projektu, którego te zmiany dotyczą. Zmienione elementy projektu należy przekazać Zamawiającemu w takiej ilości i formie, jak Projekt.</w:t>
      </w:r>
    </w:p>
    <w:p w14:paraId="32E2D17D" w14:textId="77777777" w:rsidR="00290649" w:rsidRPr="0033204E" w:rsidRDefault="00290649" w:rsidP="00455B6A">
      <w:pPr>
        <w:autoSpaceDE w:val="0"/>
        <w:autoSpaceDN w:val="0"/>
        <w:adjustRightInd w:val="0"/>
        <w:spacing w:line="240" w:lineRule="auto"/>
        <w:jc w:val="center"/>
        <w:rPr>
          <w:rFonts w:ascii="Verdana" w:hAnsi="Verdana" w:cs="Times New Roman"/>
          <w:b/>
          <w:bCs/>
          <w:sz w:val="20"/>
          <w:szCs w:val="20"/>
          <w:highlight w:val="green"/>
        </w:rPr>
      </w:pPr>
      <w:bookmarkStart w:id="3" w:name="_Hlk129085179"/>
    </w:p>
    <w:p w14:paraId="70722F2C" w14:textId="3F4AC7E1" w:rsidR="00455B6A" w:rsidRPr="00B806D8" w:rsidRDefault="00455B6A" w:rsidP="00455B6A">
      <w:pPr>
        <w:autoSpaceDE w:val="0"/>
        <w:autoSpaceDN w:val="0"/>
        <w:adjustRightInd w:val="0"/>
        <w:spacing w:line="240" w:lineRule="auto"/>
        <w:jc w:val="center"/>
        <w:rPr>
          <w:rFonts w:ascii="Verdana" w:hAnsi="Verdana" w:cs="Times New Roman"/>
          <w:b/>
          <w:bCs/>
          <w:sz w:val="20"/>
          <w:szCs w:val="20"/>
        </w:rPr>
      </w:pPr>
      <w:r w:rsidRPr="00B806D8">
        <w:rPr>
          <w:rFonts w:ascii="Verdana" w:hAnsi="Verdana" w:cs="Times New Roman"/>
          <w:b/>
          <w:bCs/>
          <w:sz w:val="20"/>
          <w:szCs w:val="20"/>
        </w:rPr>
        <w:t>§ 2</w:t>
      </w:r>
    </w:p>
    <w:bookmarkEnd w:id="3"/>
    <w:p w14:paraId="6788A2CB" w14:textId="77777777" w:rsidR="00455B6A" w:rsidRPr="00B806D8" w:rsidRDefault="00455B6A" w:rsidP="00455B6A">
      <w:pPr>
        <w:autoSpaceDE w:val="0"/>
        <w:autoSpaceDN w:val="0"/>
        <w:adjustRightInd w:val="0"/>
        <w:spacing w:line="240" w:lineRule="auto"/>
        <w:jc w:val="center"/>
        <w:rPr>
          <w:rFonts w:ascii="Verdana" w:hAnsi="Verdana" w:cs="Times New Roman"/>
          <w:b/>
          <w:bCs/>
          <w:sz w:val="20"/>
          <w:szCs w:val="20"/>
        </w:rPr>
      </w:pPr>
      <w:r w:rsidRPr="00B806D8">
        <w:rPr>
          <w:rFonts w:ascii="Verdana" w:hAnsi="Verdana" w:cs="Times New Roman"/>
          <w:b/>
          <w:bCs/>
          <w:sz w:val="20"/>
          <w:szCs w:val="20"/>
        </w:rPr>
        <w:t>TERMINY REALIZACJI UMOWY</w:t>
      </w:r>
    </w:p>
    <w:p w14:paraId="7FDA30AA" w14:textId="2D7CC18D" w:rsidR="00455B6A" w:rsidRPr="00B806D8" w:rsidRDefault="00F047F3"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B806D8">
        <w:rPr>
          <w:rFonts w:ascii="Verdana" w:eastAsia="Times New Roman" w:hAnsi="Verdana" w:cs="Times New Roman"/>
          <w:sz w:val="20"/>
          <w:szCs w:val="20"/>
          <w:lang w:eastAsia="pl-PL"/>
        </w:rPr>
        <w:t>Przedmiot umowy zostanie wykonany</w:t>
      </w:r>
      <w:r w:rsidR="002F148C" w:rsidRPr="00B806D8">
        <w:rPr>
          <w:rFonts w:ascii="Verdana" w:eastAsia="Times New Roman" w:hAnsi="Verdana" w:cs="Times New Roman"/>
          <w:sz w:val="20"/>
          <w:szCs w:val="20"/>
          <w:lang w:eastAsia="pl-PL"/>
        </w:rPr>
        <w:t>, zgodnie z harmonogramem</w:t>
      </w:r>
      <w:r w:rsidRPr="00B806D8">
        <w:rPr>
          <w:rFonts w:ascii="Verdana" w:eastAsia="Times New Roman" w:hAnsi="Verdana" w:cs="Times New Roman"/>
          <w:sz w:val="20"/>
          <w:szCs w:val="20"/>
          <w:lang w:eastAsia="pl-PL"/>
        </w:rPr>
        <w:t xml:space="preserve"> w terminie</w:t>
      </w:r>
      <w:r w:rsidR="00482FED">
        <w:rPr>
          <w:rFonts w:ascii="Verdana" w:eastAsia="Times New Roman" w:hAnsi="Verdana" w:cs="Times New Roman"/>
          <w:sz w:val="20"/>
          <w:szCs w:val="20"/>
          <w:lang w:eastAsia="pl-PL"/>
        </w:rPr>
        <w:t>…………………</w:t>
      </w:r>
      <w:r w:rsidR="002A4EC2">
        <w:rPr>
          <w:rFonts w:ascii="Verdana" w:eastAsia="Times New Roman" w:hAnsi="Verdana" w:cs="Times New Roman"/>
          <w:sz w:val="20"/>
          <w:szCs w:val="20"/>
          <w:lang w:eastAsia="pl-PL"/>
        </w:rPr>
        <w:t>miesięcy</w:t>
      </w:r>
      <w:r w:rsidR="00482FED">
        <w:rPr>
          <w:rFonts w:ascii="Verdana" w:eastAsia="Times New Roman" w:hAnsi="Verdana" w:cs="Times New Roman"/>
          <w:sz w:val="20"/>
          <w:szCs w:val="20"/>
          <w:lang w:eastAsia="pl-PL"/>
        </w:rPr>
        <w:t xml:space="preserve"> od dnia podpisania umowy, zgodnie z ofertą</w:t>
      </w:r>
      <w:r w:rsidRPr="00B806D8">
        <w:rPr>
          <w:rFonts w:ascii="Verdana" w:eastAsia="Times New Roman" w:hAnsi="Verdana" w:cs="Times New Roman"/>
          <w:sz w:val="20"/>
          <w:szCs w:val="20"/>
          <w:lang w:eastAsia="pl-PL"/>
        </w:rPr>
        <w:t xml:space="preserve"> </w:t>
      </w:r>
      <w:r w:rsidR="00F6392F">
        <w:rPr>
          <w:rFonts w:ascii="Verdana" w:eastAsia="Times New Roman" w:hAnsi="Verdana" w:cs="Times New Roman"/>
          <w:sz w:val="20"/>
          <w:szCs w:val="20"/>
          <w:lang w:eastAsia="pl-PL"/>
        </w:rPr>
        <w:t>(w zakresie dotyczącym wykonania i odbioru projektu, nie dotyczy zakresu innych działań np. odpowiedzi na pytania w trakcie zamówienia publicznego na roboty budowlane wykonywane na podstawie projektu, aktualizacji kosztorysu itp.)</w:t>
      </w:r>
      <w:r w:rsidR="00F20EE8">
        <w:rPr>
          <w:rFonts w:ascii="Verdana" w:eastAsia="Times New Roman" w:hAnsi="Verdana" w:cs="Times New Roman"/>
          <w:sz w:val="20"/>
          <w:szCs w:val="20"/>
          <w:lang w:eastAsia="pl-PL"/>
        </w:rPr>
        <w:t>.</w:t>
      </w:r>
    </w:p>
    <w:p w14:paraId="3766D8E3" w14:textId="5EFE40AE" w:rsidR="002F148C" w:rsidRPr="00B806D8" w:rsidRDefault="002F148C"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B806D8">
        <w:rPr>
          <w:rFonts w:ascii="Verdana" w:eastAsia="Times New Roman" w:hAnsi="Verdana" w:cs="Times New Roman"/>
          <w:sz w:val="20"/>
          <w:szCs w:val="20"/>
          <w:lang w:eastAsia="pl-PL"/>
        </w:rPr>
        <w:t xml:space="preserve">W trakcie postępowania o udzielenie zamówienia publicznego na realizację robót budowlanych objętych projektem, aż do wyłonienia wykonawcy robót lub unieważnienia, postępowania Wykonawca, w ramach wynagrodzenia umownego, zobowiązuje się opracować odpowiedzi na pytania oraz wynikające z nich zmiany. Wykonawca opracuje odpowiedzi na pytania w terminie 3 dni roboczych, a w przypadku pytań szczególnie złożonych, wymagających opracowania zmian w projekcie, w terminie 5 dni roboczych, od dnia przekazania pytań Wykonawcy przez Zamawiającego. Odpowiedzi udzieli na piśmie, przesyłając skan/pdf drogą elektroniczną na adres e-mail Zamawiającego :pzdstg@pzdstg.pl </w:t>
      </w:r>
    </w:p>
    <w:p w14:paraId="4D912E3F" w14:textId="0A1A4838" w:rsidR="002F148C" w:rsidRPr="00B806D8" w:rsidRDefault="002F148C"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B806D8">
        <w:rPr>
          <w:rFonts w:ascii="Verdana" w:eastAsia="Times New Roman" w:hAnsi="Verdana" w:cs="Times New Roman"/>
          <w:sz w:val="20"/>
          <w:szCs w:val="20"/>
          <w:lang w:eastAsia="pl-PL"/>
        </w:rPr>
        <w:t xml:space="preserve">Przed przystąpieniem Zamawiającego do przeprowadzenia </w:t>
      </w:r>
      <w:r w:rsidR="00187C0C" w:rsidRPr="00B806D8">
        <w:rPr>
          <w:rFonts w:ascii="Verdana" w:eastAsia="Times New Roman" w:hAnsi="Verdana" w:cs="Times New Roman"/>
          <w:sz w:val="20"/>
          <w:szCs w:val="20"/>
          <w:lang w:eastAsia="pl-PL"/>
        </w:rPr>
        <w:t>postępowania o udzielenie zamówienia publicznego na realizację robót budowlanych objętych projektem, Wykonawca zobowiązuje się dokonać aktualizacji kosztorysu inwestorskiego w terminie 10 dni roboczych od dnia wydania przez Zamawiającego polecenia o konieczności takiej aktualizacji.</w:t>
      </w:r>
    </w:p>
    <w:p w14:paraId="1FB6FC39" w14:textId="4F88EA53" w:rsidR="00187C0C" w:rsidRPr="00B806D8" w:rsidRDefault="00187C0C"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B806D8">
        <w:rPr>
          <w:rFonts w:ascii="Verdana" w:eastAsia="Times New Roman" w:hAnsi="Verdana" w:cs="Times New Roman"/>
          <w:sz w:val="20"/>
          <w:szCs w:val="20"/>
          <w:lang w:eastAsia="pl-PL"/>
        </w:rPr>
        <w:t>Termin, o którym mowa w ust. 1 obejmuje czas przeznaczony na wykonanie przedmiotu umowy, łącznie z uzyskaniem wszystkich niezbędnych warunków technicznych, opinii, uzgodnień i sprawdzeń rozwiązań projektowych</w:t>
      </w:r>
      <w:r w:rsidR="005379EE">
        <w:rPr>
          <w:rFonts w:ascii="Verdana" w:eastAsia="Times New Roman" w:hAnsi="Verdana" w:cs="Times New Roman"/>
          <w:sz w:val="20"/>
          <w:szCs w:val="20"/>
          <w:lang w:eastAsia="pl-PL"/>
        </w:rPr>
        <w:t xml:space="preserve">, decyzji </w:t>
      </w:r>
      <w:proofErr w:type="spellStart"/>
      <w:r w:rsidR="005379EE">
        <w:rPr>
          <w:rFonts w:ascii="Verdana" w:eastAsia="Times New Roman" w:hAnsi="Verdana" w:cs="Times New Roman"/>
          <w:sz w:val="20"/>
          <w:szCs w:val="20"/>
          <w:lang w:eastAsia="pl-PL"/>
        </w:rPr>
        <w:t>ZRiD</w:t>
      </w:r>
      <w:proofErr w:type="spellEnd"/>
      <w:r w:rsidRPr="00B806D8">
        <w:rPr>
          <w:rFonts w:ascii="Verdana" w:eastAsia="Times New Roman" w:hAnsi="Verdana" w:cs="Times New Roman"/>
          <w:sz w:val="20"/>
          <w:szCs w:val="20"/>
          <w:lang w:eastAsia="pl-PL"/>
        </w:rPr>
        <w:t xml:space="preserve"> w zakresie wynikającym z właściwych przepisów oraz wymagań SWZ</w:t>
      </w:r>
      <w:r w:rsidR="005379EE">
        <w:rPr>
          <w:rFonts w:ascii="Verdana" w:eastAsia="Times New Roman" w:hAnsi="Verdana" w:cs="Times New Roman"/>
          <w:sz w:val="20"/>
          <w:szCs w:val="20"/>
          <w:lang w:eastAsia="pl-PL"/>
        </w:rPr>
        <w:t xml:space="preserve"> </w:t>
      </w:r>
    </w:p>
    <w:p w14:paraId="636AAA5C" w14:textId="4EBB1218" w:rsidR="00187C0C" w:rsidRPr="00B806D8" w:rsidRDefault="00187C0C"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B806D8">
        <w:rPr>
          <w:rFonts w:ascii="Verdana" w:eastAsia="Times New Roman" w:hAnsi="Verdana" w:cs="Times New Roman"/>
          <w:sz w:val="20"/>
          <w:szCs w:val="20"/>
          <w:lang w:eastAsia="pl-PL"/>
        </w:rPr>
        <w:t>Wykonawca zobowiązuje się do przedłożenia Zamawiającemu w terminie 14 dni kalendarzowych od dnia zawarcia umowy harmonogramu realizacji Umowy. Harmonogram wymaga zatwierdzeniu przez Zamawiającego.</w:t>
      </w:r>
    </w:p>
    <w:p w14:paraId="7A661324" w14:textId="4D531B89" w:rsidR="00187C0C" w:rsidRPr="0033204E" w:rsidRDefault="00187C0C" w:rsidP="00187C0C">
      <w:pPr>
        <w:autoSpaceDE w:val="0"/>
        <w:autoSpaceDN w:val="0"/>
        <w:adjustRightInd w:val="0"/>
        <w:spacing w:line="240" w:lineRule="auto"/>
        <w:ind w:left="360"/>
        <w:contextualSpacing/>
        <w:jc w:val="both"/>
        <w:rPr>
          <w:rFonts w:ascii="Verdana" w:eastAsia="Times New Roman" w:hAnsi="Verdana" w:cs="Times New Roman"/>
          <w:sz w:val="20"/>
          <w:szCs w:val="20"/>
          <w:highlight w:val="green"/>
          <w:lang w:eastAsia="pl-PL"/>
        </w:rPr>
      </w:pPr>
    </w:p>
    <w:p w14:paraId="79E27C3C" w14:textId="34616382" w:rsidR="00166403" w:rsidRPr="0033204E" w:rsidRDefault="00166403" w:rsidP="00455B6A">
      <w:pPr>
        <w:autoSpaceDE w:val="0"/>
        <w:autoSpaceDN w:val="0"/>
        <w:adjustRightInd w:val="0"/>
        <w:spacing w:line="240" w:lineRule="auto"/>
        <w:jc w:val="center"/>
        <w:rPr>
          <w:rFonts w:ascii="Verdana" w:hAnsi="Verdana" w:cs="Times New Roman"/>
          <w:b/>
          <w:bCs/>
          <w:sz w:val="20"/>
          <w:szCs w:val="20"/>
          <w:highlight w:val="green"/>
        </w:rPr>
      </w:pPr>
    </w:p>
    <w:p w14:paraId="3EBC3794" w14:textId="0E4B4D55" w:rsidR="00455B6A" w:rsidRPr="00B806D8" w:rsidRDefault="00455B6A" w:rsidP="00455B6A">
      <w:pPr>
        <w:autoSpaceDE w:val="0"/>
        <w:autoSpaceDN w:val="0"/>
        <w:adjustRightInd w:val="0"/>
        <w:spacing w:line="240" w:lineRule="auto"/>
        <w:jc w:val="center"/>
        <w:rPr>
          <w:rFonts w:ascii="Verdana" w:hAnsi="Verdana" w:cs="Times New Roman"/>
          <w:b/>
          <w:bCs/>
          <w:sz w:val="20"/>
          <w:szCs w:val="20"/>
        </w:rPr>
      </w:pPr>
      <w:r w:rsidRPr="00B806D8">
        <w:rPr>
          <w:rFonts w:ascii="Verdana" w:hAnsi="Verdana" w:cs="Times New Roman"/>
          <w:b/>
          <w:bCs/>
          <w:sz w:val="20"/>
          <w:szCs w:val="20"/>
        </w:rPr>
        <w:t>§ 3</w:t>
      </w:r>
    </w:p>
    <w:p w14:paraId="55ACF604" w14:textId="77777777" w:rsidR="00455B6A" w:rsidRPr="00B806D8" w:rsidRDefault="00455B6A" w:rsidP="00455B6A">
      <w:pPr>
        <w:autoSpaceDE w:val="0"/>
        <w:autoSpaceDN w:val="0"/>
        <w:adjustRightInd w:val="0"/>
        <w:spacing w:line="240" w:lineRule="auto"/>
        <w:jc w:val="center"/>
        <w:rPr>
          <w:rFonts w:ascii="Verdana" w:hAnsi="Verdana" w:cs="Times New Roman"/>
          <w:b/>
          <w:bCs/>
          <w:sz w:val="20"/>
          <w:szCs w:val="20"/>
        </w:rPr>
      </w:pPr>
      <w:r w:rsidRPr="00B806D8">
        <w:rPr>
          <w:rFonts w:ascii="Verdana" w:hAnsi="Verdana" w:cs="Times New Roman"/>
          <w:b/>
          <w:bCs/>
          <w:sz w:val="20"/>
          <w:szCs w:val="20"/>
        </w:rPr>
        <w:t>PRZEDSTAWICIELE ZAMAWIAJĄCEGO I WYKONAWCY</w:t>
      </w:r>
    </w:p>
    <w:p w14:paraId="6766DBB5" w14:textId="77777777" w:rsidR="00455B6A" w:rsidRPr="00B806D8" w:rsidRDefault="00455B6A" w:rsidP="00455B6A">
      <w:pPr>
        <w:autoSpaceDE w:val="0"/>
        <w:autoSpaceDN w:val="0"/>
        <w:adjustRightInd w:val="0"/>
        <w:spacing w:line="240" w:lineRule="auto"/>
        <w:jc w:val="center"/>
        <w:rPr>
          <w:rFonts w:ascii="Verdana" w:hAnsi="Verdana" w:cs="Times New Roman"/>
          <w:b/>
          <w:bCs/>
          <w:sz w:val="20"/>
          <w:szCs w:val="20"/>
        </w:rPr>
      </w:pPr>
    </w:p>
    <w:p w14:paraId="700789F0" w14:textId="4262D26D" w:rsidR="00455B6A" w:rsidRPr="00B806D8" w:rsidRDefault="00166403" w:rsidP="00DF1057">
      <w:pPr>
        <w:pStyle w:val="Akapitzlist"/>
        <w:numPr>
          <w:ilvl w:val="0"/>
          <w:numId w:val="6"/>
        </w:numPr>
        <w:jc w:val="both"/>
        <w:rPr>
          <w:rFonts w:ascii="Verdana" w:eastAsiaTheme="minorHAnsi" w:hAnsi="Verdana" w:cstheme="minorBidi"/>
          <w:lang w:eastAsia="en-US"/>
        </w:rPr>
      </w:pPr>
      <w:r w:rsidRPr="00B806D8">
        <w:rPr>
          <w:rFonts w:ascii="Verdana" w:eastAsiaTheme="minorHAnsi" w:hAnsi="Verdana" w:cstheme="minorBidi"/>
          <w:lang w:eastAsia="en-US"/>
        </w:rPr>
        <w:t xml:space="preserve">Nadzór nad realizacją </w:t>
      </w:r>
      <w:r w:rsidR="00383368" w:rsidRPr="00B806D8">
        <w:rPr>
          <w:rFonts w:ascii="Verdana" w:eastAsiaTheme="minorHAnsi" w:hAnsi="Verdana" w:cstheme="minorBidi"/>
          <w:lang w:eastAsia="en-US"/>
        </w:rPr>
        <w:t>usługi</w:t>
      </w:r>
      <w:r w:rsidRPr="00B806D8">
        <w:rPr>
          <w:rFonts w:ascii="Verdana" w:eastAsiaTheme="minorHAnsi" w:hAnsi="Verdana" w:cstheme="minorBidi"/>
          <w:lang w:eastAsia="en-US"/>
        </w:rPr>
        <w:t xml:space="preserve"> z ramienia Zamawiającego sprawować będzie</w:t>
      </w:r>
      <w:r w:rsidR="00482FED">
        <w:rPr>
          <w:rFonts w:ascii="Verdana" w:eastAsiaTheme="minorHAnsi" w:hAnsi="Verdana" w:cstheme="minorBidi"/>
          <w:lang w:eastAsia="en-US"/>
        </w:rPr>
        <w:t>………………….</w:t>
      </w:r>
      <w:r w:rsidRPr="00B806D8">
        <w:rPr>
          <w:rFonts w:ascii="Verdana" w:eastAsiaTheme="minorHAnsi" w:hAnsi="Verdana" w:cstheme="minorBidi"/>
          <w:lang w:eastAsia="en-US"/>
        </w:rPr>
        <w:t>, a w przypadku nieobecności osoba wyznaczona przez Dyrektora PZD Starogard Gdański.</w:t>
      </w:r>
      <w:r w:rsidR="00DF1057" w:rsidRPr="00B806D8">
        <w:rPr>
          <w:rFonts w:ascii="Verdana" w:eastAsiaTheme="minorHAnsi" w:hAnsi="Verdana" w:cstheme="minorBidi"/>
          <w:lang w:eastAsia="en-US"/>
        </w:rPr>
        <w:t xml:space="preserve"> </w:t>
      </w:r>
    </w:p>
    <w:p w14:paraId="6C43BE8F" w14:textId="756A66D5" w:rsidR="00455B6A" w:rsidRPr="00B806D8" w:rsidRDefault="00455B6A" w:rsidP="00DF1057">
      <w:pPr>
        <w:numPr>
          <w:ilvl w:val="0"/>
          <w:numId w:val="6"/>
        </w:numPr>
        <w:spacing w:line="240" w:lineRule="auto"/>
        <w:ind w:left="357" w:hanging="357"/>
        <w:jc w:val="both"/>
        <w:rPr>
          <w:rFonts w:ascii="Verdana" w:hAnsi="Verdana"/>
          <w:sz w:val="20"/>
          <w:szCs w:val="20"/>
        </w:rPr>
      </w:pPr>
      <w:r w:rsidRPr="00B806D8">
        <w:rPr>
          <w:rFonts w:ascii="Verdana" w:hAnsi="Verdana"/>
          <w:sz w:val="20"/>
          <w:szCs w:val="20"/>
        </w:rPr>
        <w:t xml:space="preserve">Wykonawca ustanawia </w:t>
      </w:r>
      <w:r w:rsidR="00383368" w:rsidRPr="00B806D8">
        <w:rPr>
          <w:rFonts w:ascii="Verdana" w:hAnsi="Verdana"/>
          <w:sz w:val="20"/>
          <w:szCs w:val="20"/>
        </w:rPr>
        <w:t>osobę do kontaktu z Zamawiającym</w:t>
      </w:r>
      <w:r w:rsidRPr="00B806D8">
        <w:rPr>
          <w:rFonts w:ascii="Verdana" w:hAnsi="Verdana"/>
          <w:sz w:val="20"/>
          <w:szCs w:val="20"/>
        </w:rPr>
        <w:t xml:space="preserve"> w osobie ………………………. </w:t>
      </w:r>
    </w:p>
    <w:p w14:paraId="7DF2763F" w14:textId="52925522" w:rsidR="00455B6A" w:rsidRPr="00B806D8" w:rsidRDefault="00455B6A" w:rsidP="00DF1057">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B806D8">
        <w:rPr>
          <w:rFonts w:ascii="Verdana" w:eastAsia="Times New Roman" w:hAnsi="Verdana" w:cs="Times New Roman"/>
          <w:sz w:val="20"/>
          <w:szCs w:val="20"/>
          <w:lang w:eastAsia="pl-PL"/>
        </w:rPr>
        <w:t>Wszelk</w:t>
      </w:r>
      <w:r w:rsidRPr="00B806D8">
        <w:rPr>
          <w:rFonts w:ascii="Verdana" w:eastAsia="TimesNewRoman" w:hAnsi="Verdana" w:cs="Times New Roman"/>
          <w:sz w:val="20"/>
          <w:szCs w:val="20"/>
          <w:lang w:eastAsia="pl-PL"/>
        </w:rPr>
        <w:t xml:space="preserve">ą </w:t>
      </w:r>
      <w:r w:rsidRPr="00B806D8">
        <w:rPr>
          <w:rFonts w:ascii="Verdana" w:eastAsia="Times New Roman" w:hAnsi="Verdana" w:cs="Times New Roman"/>
          <w:sz w:val="20"/>
          <w:szCs w:val="20"/>
          <w:lang w:eastAsia="pl-PL"/>
        </w:rPr>
        <w:t>korespondencj</w:t>
      </w:r>
      <w:r w:rsidRPr="00B806D8">
        <w:rPr>
          <w:rFonts w:ascii="Verdana" w:eastAsia="TimesNewRoman" w:hAnsi="Verdana" w:cs="Times New Roman"/>
          <w:sz w:val="20"/>
          <w:szCs w:val="20"/>
          <w:lang w:eastAsia="pl-PL"/>
        </w:rPr>
        <w:t xml:space="preserve">ę </w:t>
      </w:r>
      <w:r w:rsidRPr="00B806D8">
        <w:rPr>
          <w:rFonts w:ascii="Verdana" w:eastAsia="Times New Roman" w:hAnsi="Verdana" w:cs="Times New Roman"/>
          <w:sz w:val="20"/>
          <w:szCs w:val="20"/>
          <w:lang w:eastAsia="pl-PL"/>
        </w:rPr>
        <w:t>skierowan</w:t>
      </w:r>
      <w:r w:rsidRPr="00B806D8">
        <w:rPr>
          <w:rFonts w:ascii="Verdana" w:eastAsia="TimesNewRoman" w:hAnsi="Verdana" w:cs="Times New Roman"/>
          <w:sz w:val="20"/>
          <w:szCs w:val="20"/>
          <w:lang w:eastAsia="pl-PL"/>
        </w:rPr>
        <w:t xml:space="preserve">ą </w:t>
      </w:r>
      <w:r w:rsidRPr="00B806D8">
        <w:rPr>
          <w:rFonts w:ascii="Verdana" w:eastAsia="Times New Roman" w:hAnsi="Verdana" w:cs="Times New Roman"/>
          <w:sz w:val="20"/>
          <w:szCs w:val="20"/>
          <w:lang w:eastAsia="pl-PL"/>
        </w:rPr>
        <w:t>przez Zamawiającego do Wykonawcy uznaje si</w:t>
      </w:r>
      <w:r w:rsidRPr="00B806D8">
        <w:rPr>
          <w:rFonts w:ascii="Verdana" w:eastAsia="TimesNewRoman" w:hAnsi="Verdana" w:cs="Times New Roman"/>
          <w:sz w:val="20"/>
          <w:szCs w:val="20"/>
          <w:lang w:eastAsia="pl-PL"/>
        </w:rPr>
        <w:t xml:space="preserve">ę </w:t>
      </w:r>
      <w:r w:rsidRPr="00B806D8">
        <w:rPr>
          <w:rFonts w:ascii="Verdana" w:eastAsia="Times New Roman" w:hAnsi="Verdana" w:cs="Times New Roman"/>
          <w:sz w:val="20"/>
          <w:szCs w:val="20"/>
          <w:lang w:eastAsia="pl-PL"/>
        </w:rPr>
        <w:t>za prawidłowo i skutecznie dor</w:t>
      </w:r>
      <w:r w:rsidRPr="00B806D8">
        <w:rPr>
          <w:rFonts w:ascii="Verdana" w:eastAsia="TimesNewRoman" w:hAnsi="Verdana" w:cs="Times New Roman"/>
          <w:sz w:val="20"/>
          <w:szCs w:val="20"/>
          <w:lang w:eastAsia="pl-PL"/>
        </w:rPr>
        <w:t>ę</w:t>
      </w:r>
      <w:r w:rsidRPr="00B806D8">
        <w:rPr>
          <w:rFonts w:ascii="Verdana" w:eastAsia="Times New Roman" w:hAnsi="Verdana" w:cs="Times New Roman"/>
          <w:sz w:val="20"/>
          <w:szCs w:val="20"/>
          <w:lang w:eastAsia="pl-PL"/>
        </w:rPr>
        <w:t>czon</w:t>
      </w:r>
      <w:r w:rsidRPr="00B806D8">
        <w:rPr>
          <w:rFonts w:ascii="Verdana" w:eastAsia="TimesNewRoman" w:hAnsi="Verdana" w:cs="Times New Roman"/>
          <w:sz w:val="20"/>
          <w:szCs w:val="20"/>
          <w:lang w:eastAsia="pl-PL"/>
        </w:rPr>
        <w:t>ą</w:t>
      </w:r>
      <w:r w:rsidRPr="00B806D8">
        <w:rPr>
          <w:rFonts w:ascii="Verdana" w:eastAsia="Times New Roman" w:hAnsi="Verdana" w:cs="Times New Roman"/>
          <w:sz w:val="20"/>
          <w:szCs w:val="20"/>
          <w:lang w:eastAsia="pl-PL"/>
        </w:rPr>
        <w:t>, je</w:t>
      </w:r>
      <w:r w:rsidRPr="00B806D8">
        <w:rPr>
          <w:rFonts w:ascii="Verdana" w:eastAsia="TimesNewRoman" w:hAnsi="Verdana" w:cs="Times New Roman"/>
          <w:sz w:val="20"/>
          <w:szCs w:val="20"/>
          <w:lang w:eastAsia="pl-PL"/>
        </w:rPr>
        <w:t>ż</w:t>
      </w:r>
      <w:r w:rsidRPr="00B806D8">
        <w:rPr>
          <w:rFonts w:ascii="Verdana" w:eastAsia="Times New Roman" w:hAnsi="Verdana" w:cs="Times New Roman"/>
          <w:sz w:val="20"/>
          <w:szCs w:val="20"/>
          <w:lang w:eastAsia="pl-PL"/>
        </w:rPr>
        <w:t>eli b</w:t>
      </w:r>
      <w:r w:rsidRPr="00B806D8">
        <w:rPr>
          <w:rFonts w:ascii="Verdana" w:eastAsia="TimesNewRoman" w:hAnsi="Verdana" w:cs="Times New Roman"/>
          <w:sz w:val="20"/>
          <w:szCs w:val="20"/>
          <w:lang w:eastAsia="pl-PL"/>
        </w:rPr>
        <w:t>ę</w:t>
      </w:r>
      <w:r w:rsidRPr="00B806D8">
        <w:rPr>
          <w:rFonts w:ascii="Verdana" w:eastAsia="Times New Roman" w:hAnsi="Verdana" w:cs="Times New Roman"/>
          <w:sz w:val="20"/>
          <w:szCs w:val="20"/>
          <w:lang w:eastAsia="pl-PL"/>
        </w:rPr>
        <w:t>dzie zło</w:t>
      </w:r>
      <w:r w:rsidRPr="00B806D8">
        <w:rPr>
          <w:rFonts w:ascii="Verdana" w:eastAsia="TimesNewRoman" w:hAnsi="Verdana" w:cs="Times New Roman"/>
          <w:sz w:val="20"/>
          <w:szCs w:val="20"/>
          <w:lang w:eastAsia="pl-PL"/>
        </w:rPr>
        <w:t>ż</w:t>
      </w:r>
      <w:r w:rsidRPr="00B806D8">
        <w:rPr>
          <w:rFonts w:ascii="Verdana" w:eastAsia="Times New Roman" w:hAnsi="Verdana" w:cs="Times New Roman"/>
          <w:sz w:val="20"/>
          <w:szCs w:val="20"/>
          <w:lang w:eastAsia="pl-PL"/>
        </w:rPr>
        <w:t xml:space="preserve">ona w siedzibie Wykonawcy </w:t>
      </w:r>
    </w:p>
    <w:p w14:paraId="59AF4A4B"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34C1FF61"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4</w:t>
      </w:r>
    </w:p>
    <w:p w14:paraId="728E3BC4" w14:textId="77777777" w:rsidR="00F20EE8" w:rsidRDefault="00455B6A" w:rsidP="00F20EE8">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OBOWIĄZKI WYKONAWCY</w:t>
      </w:r>
    </w:p>
    <w:p w14:paraId="38AE81F2" w14:textId="77777777" w:rsidR="00F20EE8" w:rsidRDefault="00F20EE8" w:rsidP="00F20EE8">
      <w:pPr>
        <w:autoSpaceDE w:val="0"/>
        <w:autoSpaceDN w:val="0"/>
        <w:adjustRightInd w:val="0"/>
        <w:spacing w:line="240" w:lineRule="auto"/>
        <w:jc w:val="center"/>
        <w:rPr>
          <w:rFonts w:ascii="Verdana" w:hAnsi="Verdana" w:cs="Times New Roman"/>
          <w:b/>
          <w:bCs/>
          <w:sz w:val="20"/>
          <w:szCs w:val="20"/>
        </w:rPr>
      </w:pPr>
    </w:p>
    <w:p w14:paraId="6B8B1BF6" w14:textId="29FB7A02" w:rsidR="00455B6A" w:rsidRPr="00F20EE8" w:rsidRDefault="0033204E" w:rsidP="00F20EE8">
      <w:pPr>
        <w:pStyle w:val="Akapitzlist"/>
        <w:numPr>
          <w:ilvl w:val="0"/>
          <w:numId w:val="81"/>
        </w:numPr>
        <w:autoSpaceDE w:val="0"/>
        <w:autoSpaceDN w:val="0"/>
        <w:adjustRightInd w:val="0"/>
        <w:rPr>
          <w:rFonts w:ascii="Verdana" w:hAnsi="Verdana"/>
          <w:b/>
          <w:bCs/>
        </w:rPr>
      </w:pPr>
      <w:r w:rsidRPr="00F20EE8">
        <w:rPr>
          <w:rFonts w:ascii="Verdana" w:hAnsi="Verdana"/>
        </w:rPr>
        <w:t>Do obowiązków Wykonawcy w związku z realizacją przedmiotu umowy należy w szczególności:</w:t>
      </w:r>
    </w:p>
    <w:p w14:paraId="5B5AC164" w14:textId="69161EBC" w:rsidR="00397014" w:rsidRPr="00540AC2" w:rsidRDefault="00397014"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Opracowanie dokumentacji projektowej w terminach ustalonych w niniejszej umowie, zgodnie z Zaleceniami Zamawiającego oraz wymaganiami wynikającymi z przepisów obowiązującego prawa, w tym techniczno-budowlanymi i normami oraz zasadami wiedzy technicznej</w:t>
      </w:r>
    </w:p>
    <w:p w14:paraId="4A2CB7B2" w14:textId="03940471" w:rsidR="00397014" w:rsidRPr="00540AC2" w:rsidRDefault="00397014"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Zapewnienie udziału w opracowaniu projektów osób posiadających uprawnienia budowlane do projektowania w odpowiedniej specjalności oraz wzajemne skoordynowanie techniczne wykonanych przez te osoby opracowań projektowych, z uwzględnieniem specyfiki projektowanych projektów</w:t>
      </w:r>
    </w:p>
    <w:p w14:paraId="6F6C3012" w14:textId="6CBE0202" w:rsidR="00397014" w:rsidRPr="00540AC2" w:rsidRDefault="00397014"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Zapewnienie sprawdzenia wykonanej dokumentacji projektowej pod względem zgodności z przepisami prawa, w tym Prawa budowlanego i obowiązujących norm dotyczących projektowania, przez osobę posiadającą uprawnienia budowlane do projektowania bez ograniczeń w odpowiedniej specjalności lub rzeczoznawcę budowlanego</w:t>
      </w:r>
    </w:p>
    <w:p w14:paraId="0A0E82CD" w14:textId="3515C638" w:rsidR="00397014" w:rsidRPr="00540AC2" w:rsidRDefault="00397014"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Pozyskanie we własnym zakresie materiałów archiwalnych, wyjściowych potrzebnych do wykonania dokumentacji projektowej, znajdujących się w zasobach odpowiednich instytucji</w:t>
      </w:r>
    </w:p>
    <w:p w14:paraId="153D0DA1" w14:textId="67D937E9" w:rsidR="00397014" w:rsidRPr="00540AC2" w:rsidRDefault="00397014"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Wykonanie odwiertów geotechnicznych w celu określenia rodzaju podłoża</w:t>
      </w:r>
    </w:p>
    <w:p w14:paraId="03FABB3D" w14:textId="04402A13" w:rsidR="00397014" w:rsidRPr="00540AC2" w:rsidRDefault="00397014"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Wykonanie projektu tak, by Zamawiający mógł przygotować postępowanie na roboty budowlane zgodnie z przepisami</w:t>
      </w:r>
      <w:r w:rsidR="005B233E" w:rsidRPr="00540AC2">
        <w:rPr>
          <w:rFonts w:ascii="Verdana" w:hAnsi="Verdana"/>
        </w:rPr>
        <w:t xml:space="preserve"> o zamówieniach publicznych</w:t>
      </w:r>
    </w:p>
    <w:p w14:paraId="4995F4CA" w14:textId="440DB602" w:rsidR="005B233E" w:rsidRPr="00540AC2" w:rsidRDefault="005B233E"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Wykonanie wszelkich opracowań niewymienionych wprost w Umowie, uzyskanie wszystkich wymaganych decyzji, uzgodnień i pozwoleń, a także wykonanie wszystkich innych czynności niewymienionych wprost w Umowie, a niezbędnych do realizacji przedmiotu umowy, objętych przedmiotem zamówienia</w:t>
      </w:r>
    </w:p>
    <w:p w14:paraId="3A1F86D1" w14:textId="41A98F59" w:rsidR="005B233E" w:rsidRPr="00540AC2" w:rsidRDefault="005B233E"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Wyjaśnianie Zamawiającemu wątpliwości dotyczących projektu i zawartych w nim rozwiązań</w:t>
      </w:r>
    </w:p>
    <w:p w14:paraId="442903A1" w14:textId="3E1C8389" w:rsidR="005B233E" w:rsidRPr="00540AC2" w:rsidRDefault="005B233E" w:rsidP="005B233E">
      <w:pPr>
        <w:pStyle w:val="Akapitzlist"/>
        <w:numPr>
          <w:ilvl w:val="0"/>
          <w:numId w:val="52"/>
        </w:numPr>
        <w:autoSpaceDE w:val="0"/>
        <w:autoSpaceDN w:val="0"/>
        <w:adjustRightInd w:val="0"/>
        <w:jc w:val="both"/>
        <w:rPr>
          <w:rFonts w:ascii="Verdana" w:hAnsi="Verdana"/>
          <w:b/>
          <w:bCs/>
        </w:rPr>
      </w:pPr>
      <w:r w:rsidRPr="00540AC2">
        <w:rPr>
          <w:rFonts w:ascii="Verdana" w:hAnsi="Verdana"/>
        </w:rPr>
        <w:t xml:space="preserve">Wykonanie przedmiotu umowy w sposób zapewniający brak rozbieżności, różnic lub sprzeczności między poszczególnymi dokumentami, w szczególności projektem budowlanym, technicznym, </w:t>
      </w:r>
      <w:proofErr w:type="spellStart"/>
      <w:r w:rsidRPr="00540AC2">
        <w:rPr>
          <w:rFonts w:ascii="Verdana" w:hAnsi="Verdana"/>
        </w:rPr>
        <w:t>STWiORB</w:t>
      </w:r>
      <w:proofErr w:type="spellEnd"/>
      <w:r w:rsidRPr="00540AC2">
        <w:rPr>
          <w:rFonts w:ascii="Verdana" w:hAnsi="Verdana"/>
        </w:rPr>
        <w:t>, przedmiarem robót, kosztorysem inwestorskim, kosztorysem ofertowym.</w:t>
      </w:r>
    </w:p>
    <w:p w14:paraId="37CFA3E8" w14:textId="77777777" w:rsidR="00DC410B" w:rsidRPr="008F2248" w:rsidRDefault="00DC410B" w:rsidP="005B233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F3FA9D9" w14:textId="77777777" w:rsidR="00455B6A"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5</w:t>
      </w:r>
    </w:p>
    <w:p w14:paraId="7127D08C" w14:textId="46925180" w:rsidR="007F2F8E" w:rsidRDefault="007F2F8E" w:rsidP="00455B6A">
      <w:pPr>
        <w:autoSpaceDE w:val="0"/>
        <w:autoSpaceDN w:val="0"/>
        <w:adjustRightInd w:val="0"/>
        <w:spacing w:line="240" w:lineRule="auto"/>
        <w:jc w:val="center"/>
        <w:rPr>
          <w:rFonts w:ascii="Verdana" w:hAnsi="Verdana" w:cs="Times New Roman"/>
          <w:b/>
          <w:bCs/>
          <w:sz w:val="20"/>
          <w:szCs w:val="20"/>
        </w:rPr>
      </w:pPr>
      <w:r>
        <w:rPr>
          <w:rFonts w:ascii="Verdana" w:hAnsi="Verdana" w:cs="Times New Roman"/>
          <w:b/>
          <w:bCs/>
          <w:sz w:val="20"/>
          <w:szCs w:val="20"/>
        </w:rPr>
        <w:t>UBEZPIECZENIE</w:t>
      </w:r>
    </w:p>
    <w:p w14:paraId="04BD27DA" w14:textId="6DF1F5E2" w:rsidR="007F2F8E" w:rsidRDefault="007F2F8E" w:rsidP="007F2F8E">
      <w:pPr>
        <w:pStyle w:val="Akapitzlist"/>
        <w:autoSpaceDE w:val="0"/>
        <w:autoSpaceDN w:val="0"/>
        <w:adjustRightInd w:val="0"/>
        <w:ind w:left="720"/>
        <w:rPr>
          <w:rFonts w:ascii="Verdana" w:hAnsi="Verdana"/>
        </w:rPr>
      </w:pPr>
    </w:p>
    <w:p w14:paraId="2D47239B" w14:textId="5F427A20" w:rsidR="007F2F8E" w:rsidRPr="00540AC2" w:rsidRDefault="007F2F8E" w:rsidP="00470160">
      <w:pPr>
        <w:pStyle w:val="Akapitzlist"/>
        <w:numPr>
          <w:ilvl w:val="0"/>
          <w:numId w:val="56"/>
        </w:numPr>
        <w:autoSpaceDE w:val="0"/>
        <w:autoSpaceDN w:val="0"/>
        <w:adjustRightInd w:val="0"/>
        <w:jc w:val="both"/>
        <w:rPr>
          <w:rFonts w:ascii="Verdana" w:hAnsi="Verdana"/>
          <w:b/>
          <w:bCs/>
        </w:rPr>
      </w:pPr>
      <w:r w:rsidRPr="00540AC2">
        <w:rPr>
          <w:rFonts w:ascii="Verdana" w:hAnsi="Verdana"/>
        </w:rPr>
        <w:t>Wykonawca jest zobowiązany posiadać oraz utrzymywać w okresie równym udzielonej gwarancji i rękojmi umowę ubezpieczenia odpowiedzialności cywilnej za szkody powstałe w związku z prowadzoną działalnością gospodarczą</w:t>
      </w:r>
    </w:p>
    <w:p w14:paraId="777C9D0B" w14:textId="6CB9C140" w:rsidR="007F2F8E" w:rsidRPr="00540AC2" w:rsidRDefault="007F2F8E" w:rsidP="00470160">
      <w:pPr>
        <w:pStyle w:val="Akapitzlist"/>
        <w:numPr>
          <w:ilvl w:val="0"/>
          <w:numId w:val="56"/>
        </w:numPr>
        <w:autoSpaceDE w:val="0"/>
        <w:autoSpaceDN w:val="0"/>
        <w:adjustRightInd w:val="0"/>
        <w:jc w:val="both"/>
        <w:rPr>
          <w:rFonts w:ascii="Verdana" w:hAnsi="Verdana"/>
          <w:b/>
          <w:bCs/>
        </w:rPr>
      </w:pPr>
      <w:r w:rsidRPr="00540AC2">
        <w:rPr>
          <w:rFonts w:ascii="Verdana" w:hAnsi="Verdana"/>
        </w:rPr>
        <w:t>Wykonawca zapewnia, że wszystkie osoby za pomocą których wykonuje przedmiot umowy, w szczególności osoby wykonujące zawód projektanta lub architekta jako członkowie</w:t>
      </w:r>
      <w:r w:rsidR="00470160" w:rsidRPr="00540AC2">
        <w:rPr>
          <w:rFonts w:ascii="Verdana" w:hAnsi="Verdana"/>
        </w:rPr>
        <w:t xml:space="preserve"> Polskiej Izby Budownictwa lub Polskiej Izby Architektów bez względu na </w:t>
      </w:r>
      <w:r w:rsidR="00470160" w:rsidRPr="00540AC2">
        <w:rPr>
          <w:rFonts w:ascii="Verdana" w:hAnsi="Verdana"/>
        </w:rPr>
        <w:lastRenderedPageBreak/>
        <w:t>formę organizacyjno-prawną, w ramach której wykonują pracę (umowa o pracę, umowy zlecenia, umowy o dzieło) będą posiadać obowiązkowe ubezpieczenia odpowiedzialności cywilnej zgodnie z odpowiednimi przepisami prawa.</w:t>
      </w:r>
    </w:p>
    <w:p w14:paraId="69E230F8" w14:textId="77777777" w:rsidR="00455B6A" w:rsidRDefault="00455B6A" w:rsidP="00455B6A">
      <w:pPr>
        <w:autoSpaceDE w:val="0"/>
        <w:autoSpaceDN w:val="0"/>
        <w:adjustRightInd w:val="0"/>
        <w:spacing w:line="240" w:lineRule="auto"/>
        <w:jc w:val="center"/>
        <w:rPr>
          <w:rFonts w:ascii="Verdana" w:hAnsi="Verdana" w:cs="Times New Roman"/>
          <w:b/>
          <w:bCs/>
          <w:sz w:val="20"/>
          <w:szCs w:val="20"/>
        </w:rPr>
      </w:pPr>
      <w:bookmarkStart w:id="4" w:name="_Hlk138845057"/>
      <w:r w:rsidRPr="008F2248">
        <w:rPr>
          <w:rFonts w:ascii="Verdana" w:hAnsi="Verdana" w:cs="Times New Roman"/>
          <w:b/>
          <w:bCs/>
          <w:sz w:val="20"/>
          <w:szCs w:val="20"/>
        </w:rPr>
        <w:t>§ 6</w:t>
      </w:r>
    </w:p>
    <w:bookmarkEnd w:id="4"/>
    <w:p w14:paraId="4969820C" w14:textId="7D001B13" w:rsidR="00470160" w:rsidRDefault="003373A8" w:rsidP="00455B6A">
      <w:pPr>
        <w:autoSpaceDE w:val="0"/>
        <w:autoSpaceDN w:val="0"/>
        <w:adjustRightInd w:val="0"/>
        <w:spacing w:line="240" w:lineRule="auto"/>
        <w:jc w:val="center"/>
        <w:rPr>
          <w:rFonts w:ascii="Verdana" w:hAnsi="Verdana" w:cs="Times New Roman"/>
          <w:b/>
          <w:bCs/>
          <w:sz w:val="20"/>
          <w:szCs w:val="20"/>
        </w:rPr>
      </w:pPr>
      <w:r>
        <w:rPr>
          <w:rFonts w:ascii="Verdana" w:hAnsi="Verdana" w:cs="Times New Roman"/>
          <w:b/>
          <w:bCs/>
          <w:sz w:val="20"/>
          <w:szCs w:val="20"/>
        </w:rPr>
        <w:t>PRAWA AUTORSKIE</w:t>
      </w:r>
    </w:p>
    <w:p w14:paraId="0F4EE16B" w14:textId="77777777" w:rsidR="00F20EE8" w:rsidRDefault="00F20EE8" w:rsidP="00455B6A">
      <w:pPr>
        <w:autoSpaceDE w:val="0"/>
        <w:autoSpaceDN w:val="0"/>
        <w:adjustRightInd w:val="0"/>
        <w:spacing w:line="240" w:lineRule="auto"/>
        <w:jc w:val="center"/>
        <w:rPr>
          <w:rFonts w:ascii="Verdana" w:hAnsi="Verdana" w:cs="Times New Roman"/>
          <w:b/>
          <w:bCs/>
          <w:sz w:val="20"/>
          <w:szCs w:val="20"/>
        </w:rPr>
      </w:pPr>
    </w:p>
    <w:p w14:paraId="514F4D51" w14:textId="5F29CCBF" w:rsidR="003373A8" w:rsidRDefault="003373A8" w:rsidP="00F20EE8">
      <w:pPr>
        <w:pStyle w:val="Akapitzlist"/>
        <w:numPr>
          <w:ilvl w:val="0"/>
          <w:numId w:val="83"/>
        </w:numPr>
        <w:autoSpaceDE w:val="0"/>
        <w:autoSpaceDN w:val="0"/>
        <w:adjustRightInd w:val="0"/>
        <w:rPr>
          <w:rFonts w:ascii="Verdana" w:hAnsi="Verdana"/>
        </w:rPr>
      </w:pPr>
      <w:r>
        <w:rPr>
          <w:rFonts w:ascii="Verdana" w:hAnsi="Verdana"/>
        </w:rPr>
        <w:t>Wykonawca jest zobowiązany posiadać autorskie prawa majątkowe oraz prawa zależne do wszystkich opracowań objętych przedmiotem umowy, zwanych dalej utworami, wykonanych w ramach umowy.</w:t>
      </w:r>
    </w:p>
    <w:p w14:paraId="1A6E50CA" w14:textId="11E04192" w:rsidR="003373A8" w:rsidRDefault="00FD28F2" w:rsidP="00F20EE8">
      <w:pPr>
        <w:pStyle w:val="Akapitzlist"/>
        <w:numPr>
          <w:ilvl w:val="0"/>
          <w:numId w:val="83"/>
        </w:numPr>
        <w:autoSpaceDE w:val="0"/>
        <w:autoSpaceDN w:val="0"/>
        <w:adjustRightInd w:val="0"/>
        <w:rPr>
          <w:rFonts w:ascii="Verdana" w:hAnsi="Verdana"/>
        </w:rPr>
      </w:pPr>
      <w:r>
        <w:rPr>
          <w:rFonts w:ascii="Verdana" w:hAnsi="Verdana"/>
        </w:rPr>
        <w:t>Wykonawca oświadcza, że na podstawie odpowiednich umów, zawartych w formie pisemnej, będzie dysponował prawami do każdego utworu w zakresie określonym postanowieniami Umowy i potwierdza, że prawa te nie zostaną zbyte ani ograniczone w zakresie, który wyłączałby lub ograniczałby prawa Zamawiającego, jakie nabywa on na podstawie umowy.</w:t>
      </w:r>
    </w:p>
    <w:p w14:paraId="3353489F" w14:textId="5B2E3448" w:rsidR="00FD28F2" w:rsidRDefault="00FD28F2" w:rsidP="00F20EE8">
      <w:pPr>
        <w:pStyle w:val="Akapitzlist"/>
        <w:numPr>
          <w:ilvl w:val="0"/>
          <w:numId w:val="83"/>
        </w:numPr>
        <w:autoSpaceDE w:val="0"/>
        <w:autoSpaceDN w:val="0"/>
        <w:adjustRightInd w:val="0"/>
        <w:rPr>
          <w:rFonts w:ascii="Verdana" w:hAnsi="Verdana"/>
        </w:rPr>
      </w:pPr>
      <w:r>
        <w:rPr>
          <w:rFonts w:ascii="Verdana" w:hAnsi="Verdana"/>
        </w:rPr>
        <w:t>W przypadku naruszenia przez Wykonawcę obowiązku posiadania praw autorskich i zależnych do utworów będzie on zobowiązany do pokrycia szkód poniesionych przez Zamawiającego z tego tytułu.</w:t>
      </w:r>
    </w:p>
    <w:p w14:paraId="77A2B0E8" w14:textId="3F821320" w:rsidR="00FD28F2" w:rsidRDefault="00FD28F2" w:rsidP="00F20EE8">
      <w:pPr>
        <w:pStyle w:val="Akapitzlist"/>
        <w:numPr>
          <w:ilvl w:val="0"/>
          <w:numId w:val="83"/>
        </w:numPr>
        <w:autoSpaceDE w:val="0"/>
        <w:autoSpaceDN w:val="0"/>
        <w:adjustRightInd w:val="0"/>
        <w:rPr>
          <w:rFonts w:ascii="Verdana" w:hAnsi="Verdana"/>
        </w:rPr>
      </w:pPr>
      <w:r>
        <w:rPr>
          <w:rFonts w:ascii="Verdana" w:hAnsi="Verdana"/>
        </w:rPr>
        <w:t xml:space="preserve">Wykonawca w ramach wynagrodzenia określonego w </w:t>
      </w:r>
      <w:r w:rsidR="00F20EE8" w:rsidRPr="00F20EE8">
        <w:rPr>
          <w:rFonts w:ascii="Verdana" w:hAnsi="Verdana"/>
        </w:rPr>
        <w:t xml:space="preserve">§ </w:t>
      </w:r>
      <w:r w:rsidR="00F20EE8">
        <w:rPr>
          <w:rFonts w:ascii="Verdana" w:hAnsi="Verdana"/>
        </w:rPr>
        <w:t>9 ust.1</w:t>
      </w:r>
      <w:r>
        <w:rPr>
          <w:rFonts w:ascii="Verdana" w:hAnsi="Verdana"/>
        </w:rPr>
        <w:t xml:space="preserve"> :</w:t>
      </w:r>
    </w:p>
    <w:p w14:paraId="22F5D202" w14:textId="7CEE2534" w:rsidR="00FD28F2" w:rsidRDefault="00FD28F2" w:rsidP="007A1A2C">
      <w:pPr>
        <w:pStyle w:val="Akapitzlist"/>
        <w:numPr>
          <w:ilvl w:val="0"/>
          <w:numId w:val="60"/>
        </w:numPr>
        <w:autoSpaceDE w:val="0"/>
        <w:autoSpaceDN w:val="0"/>
        <w:adjustRightInd w:val="0"/>
        <w:jc w:val="both"/>
        <w:rPr>
          <w:rFonts w:ascii="Verdana" w:hAnsi="Verdana"/>
        </w:rPr>
      </w:pPr>
      <w:r>
        <w:rPr>
          <w:rFonts w:ascii="Verdana" w:hAnsi="Verdana"/>
        </w:rPr>
        <w:t>przenosi na Zamawiającego całość autorskich praw majątkowych do wszystkich utworów w rozumieniu ustawy z dnia 4 lutego 1994 r. o prawie autorskim i prawach pokrewnych wytworzonych w trakcie realizacji przedmiotu umowy, w szczególności takich jak :mapy, wykresy, rysunki, projekty, plany, dane statystyczne, ekspertyzy, obliczenia i inne dokumenty powstałe przy realizacji Umowy,</w:t>
      </w:r>
    </w:p>
    <w:p w14:paraId="47D243A6" w14:textId="0087440B" w:rsidR="00FD28F2" w:rsidRDefault="00FD28F2" w:rsidP="007A1A2C">
      <w:pPr>
        <w:pStyle w:val="Akapitzlist"/>
        <w:numPr>
          <w:ilvl w:val="0"/>
          <w:numId w:val="60"/>
        </w:numPr>
        <w:autoSpaceDE w:val="0"/>
        <w:autoSpaceDN w:val="0"/>
        <w:adjustRightInd w:val="0"/>
        <w:jc w:val="both"/>
        <w:rPr>
          <w:rFonts w:ascii="Verdana" w:hAnsi="Verdana"/>
        </w:rPr>
      </w:pPr>
      <w:r>
        <w:rPr>
          <w:rFonts w:ascii="Verdana" w:hAnsi="Verdana"/>
        </w:rPr>
        <w:t>zezwala Zamawiającemu na dokonywanie opracowań utworów, korzystania z nich, a także rozporządzania tymi opracowaniami tj. udziela Zamawiającemu praw zależnych, w tym na rzecz osób trzecich i udzielania sublicencji,</w:t>
      </w:r>
    </w:p>
    <w:p w14:paraId="49B60F88" w14:textId="46742147" w:rsidR="00FD28F2" w:rsidRDefault="00FD28F2" w:rsidP="007A1A2C">
      <w:pPr>
        <w:pStyle w:val="Akapitzlist"/>
        <w:numPr>
          <w:ilvl w:val="0"/>
          <w:numId w:val="60"/>
        </w:numPr>
        <w:autoSpaceDE w:val="0"/>
        <w:autoSpaceDN w:val="0"/>
        <w:adjustRightInd w:val="0"/>
        <w:jc w:val="both"/>
        <w:rPr>
          <w:rFonts w:ascii="Verdana" w:hAnsi="Verdana"/>
        </w:rPr>
      </w:pPr>
      <w:r>
        <w:rPr>
          <w:rFonts w:ascii="Verdana" w:hAnsi="Verdana"/>
        </w:rPr>
        <w:t>przenosi na Zamawiającego wyłączne prawo zezwalana na wykonywanie zależnych praw autorskich,</w:t>
      </w:r>
    </w:p>
    <w:p w14:paraId="1D0B3BE9" w14:textId="5DFE358A" w:rsidR="00FD28F2" w:rsidRDefault="007A1A2C" w:rsidP="007A1A2C">
      <w:pPr>
        <w:pStyle w:val="Akapitzlist"/>
        <w:numPr>
          <w:ilvl w:val="0"/>
          <w:numId w:val="60"/>
        </w:numPr>
        <w:autoSpaceDE w:val="0"/>
        <w:autoSpaceDN w:val="0"/>
        <w:adjustRightInd w:val="0"/>
        <w:jc w:val="both"/>
        <w:rPr>
          <w:rFonts w:ascii="Verdana" w:hAnsi="Verdana"/>
        </w:rPr>
      </w:pPr>
      <w:r>
        <w:rPr>
          <w:rFonts w:ascii="Verdana" w:hAnsi="Verdana"/>
        </w:rPr>
        <w:t>oświadcza, że Zamawiający może zlecić osobie trzeciej wykonywanie nadzoru autorskiego nad sposobem korzystania z utworów wytworzonych w trakcie realizacji przedmiotu umowy, co do których majątkowe prawa autorskie nabył Zamawiający, przy czym Wykonawcy z tego tytułu nie będą przysługiwały jakiekolwiek roszczenia,</w:t>
      </w:r>
    </w:p>
    <w:p w14:paraId="6F925A79" w14:textId="3C30623F" w:rsidR="007A1A2C" w:rsidRPr="007A1A2C" w:rsidRDefault="007A1A2C" w:rsidP="007A1A2C">
      <w:pPr>
        <w:pStyle w:val="Akapitzlist"/>
        <w:numPr>
          <w:ilvl w:val="0"/>
          <w:numId w:val="60"/>
        </w:numPr>
        <w:autoSpaceDE w:val="0"/>
        <w:autoSpaceDN w:val="0"/>
        <w:adjustRightInd w:val="0"/>
        <w:jc w:val="both"/>
        <w:rPr>
          <w:rFonts w:ascii="Verdana" w:hAnsi="Verdana"/>
        </w:rPr>
      </w:pPr>
      <w:r>
        <w:rPr>
          <w:rFonts w:ascii="Verdana" w:hAnsi="Verdana"/>
        </w:rPr>
        <w:t>zezwala Zamawiającemu na wykonanie w jego imieniu praw osobistych do utworów oraz zobowiązuje się do ich niewykonywania względem Zamawiającego w zakresie obejmującym zgodę na zmiany utworów w zakresie niezbędnym do realizacji umowy oraz robót budowlanych realizowanych na podstawie dokumentacji projektowej.</w:t>
      </w:r>
    </w:p>
    <w:p w14:paraId="660EDA5D" w14:textId="5C053699" w:rsidR="007A1A2C" w:rsidRDefault="007A1A2C" w:rsidP="00F20EE8">
      <w:pPr>
        <w:pStyle w:val="Akapitzlist"/>
        <w:numPr>
          <w:ilvl w:val="0"/>
          <w:numId w:val="83"/>
        </w:numPr>
        <w:autoSpaceDE w:val="0"/>
        <w:autoSpaceDN w:val="0"/>
        <w:adjustRightInd w:val="0"/>
        <w:jc w:val="both"/>
        <w:rPr>
          <w:rFonts w:ascii="Verdana" w:hAnsi="Verdana"/>
        </w:rPr>
      </w:pPr>
      <w:r>
        <w:rPr>
          <w:rFonts w:ascii="Verdana" w:hAnsi="Verdana"/>
        </w:rPr>
        <w:t>Nabycie przez Zamawiającego praw, o których mowa w ust.4, nastąpi z chwilą faktycznego wydania utworu Zamawiającemu oraz dokonania jego odbioru przez Zamawiającego, bez ograniczeń, co do terytorium, czasu, liczby egzemplarzy, w zakresie następujących pól eksploatacji:</w:t>
      </w:r>
    </w:p>
    <w:p w14:paraId="2B399F49" w14:textId="40075770" w:rsidR="007A1A2C" w:rsidRDefault="002B191C" w:rsidP="00F20EE8">
      <w:pPr>
        <w:pStyle w:val="Akapitzlist"/>
        <w:numPr>
          <w:ilvl w:val="0"/>
          <w:numId w:val="84"/>
        </w:numPr>
        <w:autoSpaceDE w:val="0"/>
        <w:autoSpaceDN w:val="0"/>
        <w:adjustRightInd w:val="0"/>
        <w:jc w:val="both"/>
        <w:rPr>
          <w:rFonts w:ascii="Verdana" w:hAnsi="Verdana"/>
        </w:rPr>
      </w:pPr>
      <w:r w:rsidRPr="00F20EE8">
        <w:rPr>
          <w:rFonts w:ascii="Verdana" w:hAnsi="Verdana"/>
        </w:rPr>
        <w:t>użytkowania utworów na użytek własny, użytek swoich jednostek organizacyjnych oraz użytek osób trzecich, w celach związanych z realizacją zadań Zamawiającego</w:t>
      </w:r>
    </w:p>
    <w:p w14:paraId="0A523764" w14:textId="33A9FD6A" w:rsidR="002B191C" w:rsidRPr="00F20EE8" w:rsidRDefault="002B191C" w:rsidP="00F20EE8">
      <w:pPr>
        <w:pStyle w:val="Akapitzlist"/>
        <w:numPr>
          <w:ilvl w:val="0"/>
          <w:numId w:val="84"/>
        </w:numPr>
        <w:autoSpaceDE w:val="0"/>
        <w:autoSpaceDN w:val="0"/>
        <w:adjustRightInd w:val="0"/>
        <w:jc w:val="both"/>
        <w:rPr>
          <w:rFonts w:ascii="Verdana" w:hAnsi="Verdana"/>
        </w:rPr>
      </w:pPr>
      <w:r w:rsidRPr="00F20EE8">
        <w:rPr>
          <w:rFonts w:ascii="Verdana" w:hAnsi="Verdana"/>
        </w:rPr>
        <w:t>przekazywanie utworu w całości lub w części, a także ich kopii:</w:t>
      </w:r>
    </w:p>
    <w:p w14:paraId="0B00E107" w14:textId="5C296B27" w:rsidR="002B191C" w:rsidRDefault="002B191C" w:rsidP="002B191C">
      <w:pPr>
        <w:pStyle w:val="Akapitzlist"/>
        <w:numPr>
          <w:ilvl w:val="0"/>
          <w:numId w:val="63"/>
        </w:numPr>
        <w:autoSpaceDE w:val="0"/>
        <w:autoSpaceDN w:val="0"/>
        <w:adjustRightInd w:val="0"/>
        <w:jc w:val="both"/>
        <w:rPr>
          <w:rFonts w:ascii="Verdana" w:hAnsi="Verdana"/>
        </w:rPr>
      </w:pPr>
      <w:r>
        <w:rPr>
          <w:rFonts w:ascii="Verdana" w:hAnsi="Verdana"/>
        </w:rPr>
        <w:t>innym wykonawcom, jako podstawę lub materiał wyjściowy do wykonania innych opracowań projektowych,</w:t>
      </w:r>
    </w:p>
    <w:p w14:paraId="4AC3FF64" w14:textId="3CDBFA09" w:rsidR="002B191C" w:rsidRDefault="002B191C" w:rsidP="002B191C">
      <w:pPr>
        <w:pStyle w:val="Akapitzlist"/>
        <w:numPr>
          <w:ilvl w:val="0"/>
          <w:numId w:val="63"/>
        </w:numPr>
        <w:autoSpaceDE w:val="0"/>
        <w:autoSpaceDN w:val="0"/>
        <w:adjustRightInd w:val="0"/>
        <w:jc w:val="both"/>
        <w:rPr>
          <w:rFonts w:ascii="Verdana" w:hAnsi="Verdana"/>
        </w:rPr>
      </w:pPr>
      <w:r>
        <w:rPr>
          <w:rFonts w:ascii="Verdana" w:hAnsi="Verdana"/>
        </w:rPr>
        <w:t xml:space="preserve">wykonawcom biorącym udział w postępowaniu o udzielenie zamówienia publicznego na realizację robót budowlanych objętych utworem, w szczególności poprzez włączenie utworu lub jego części do specyfikacji warunków zamówienia oraz udostępnienie utworu i jego części wszystkim zainteresowanym tym postępowaniem, włącznie z wprowadzeniem do sieci </w:t>
      </w:r>
      <w:proofErr w:type="spellStart"/>
      <w:r>
        <w:rPr>
          <w:rFonts w:ascii="Verdana" w:hAnsi="Verdana"/>
        </w:rPr>
        <w:t>internet</w:t>
      </w:r>
      <w:proofErr w:type="spellEnd"/>
      <w:r>
        <w:rPr>
          <w:rFonts w:ascii="Verdana" w:hAnsi="Verdana"/>
        </w:rPr>
        <w:t>,</w:t>
      </w:r>
    </w:p>
    <w:p w14:paraId="1F66912C" w14:textId="6F5A1B89" w:rsidR="002B191C" w:rsidRDefault="002B191C" w:rsidP="002B191C">
      <w:pPr>
        <w:pStyle w:val="Akapitzlist"/>
        <w:numPr>
          <w:ilvl w:val="0"/>
          <w:numId w:val="63"/>
        </w:numPr>
        <w:autoSpaceDE w:val="0"/>
        <w:autoSpaceDN w:val="0"/>
        <w:adjustRightInd w:val="0"/>
        <w:jc w:val="both"/>
        <w:rPr>
          <w:rFonts w:ascii="Verdana" w:hAnsi="Verdana"/>
        </w:rPr>
      </w:pPr>
      <w:r>
        <w:rPr>
          <w:rFonts w:ascii="Verdana" w:hAnsi="Verdana"/>
        </w:rPr>
        <w:lastRenderedPageBreak/>
        <w:t>innym wykonawcom, jako podstawę do wykonania lub nadzorowania wykonania robót budowlanych</w:t>
      </w:r>
    </w:p>
    <w:p w14:paraId="090CE0BA" w14:textId="04224EAD" w:rsidR="002B191C" w:rsidRDefault="002B191C" w:rsidP="002B191C">
      <w:pPr>
        <w:pStyle w:val="Akapitzlist"/>
        <w:numPr>
          <w:ilvl w:val="0"/>
          <w:numId w:val="63"/>
        </w:numPr>
        <w:autoSpaceDE w:val="0"/>
        <w:autoSpaceDN w:val="0"/>
        <w:adjustRightInd w:val="0"/>
        <w:jc w:val="both"/>
        <w:rPr>
          <w:rFonts w:ascii="Verdana" w:hAnsi="Verdana"/>
        </w:rPr>
      </w:pPr>
      <w:r>
        <w:rPr>
          <w:rFonts w:ascii="Verdana" w:hAnsi="Verdana"/>
        </w:rPr>
        <w:t>stronom trzecim biorącym udział w procesie inwestycyjnym.</w:t>
      </w:r>
    </w:p>
    <w:p w14:paraId="7652D7BF" w14:textId="01DC6864" w:rsidR="002B191C" w:rsidRDefault="002B191C" w:rsidP="00F20EE8">
      <w:pPr>
        <w:pStyle w:val="Akapitzlist"/>
        <w:numPr>
          <w:ilvl w:val="0"/>
          <w:numId w:val="89"/>
        </w:numPr>
        <w:autoSpaceDE w:val="0"/>
        <w:autoSpaceDN w:val="0"/>
        <w:adjustRightInd w:val="0"/>
        <w:jc w:val="both"/>
        <w:rPr>
          <w:rFonts w:ascii="Verdana" w:hAnsi="Verdana"/>
        </w:rPr>
      </w:pPr>
      <w:r w:rsidRPr="00F20EE8">
        <w:rPr>
          <w:rFonts w:ascii="Verdana" w:hAnsi="Verdan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F20EE8">
        <w:rPr>
          <w:rFonts w:ascii="Verdana" w:hAnsi="Verdana"/>
        </w:rPr>
        <w:t>ray</w:t>
      </w:r>
      <w:proofErr w:type="spellEnd"/>
      <w:r w:rsidRPr="00F20EE8">
        <w:rPr>
          <w:rFonts w:ascii="Verdana" w:hAnsi="Verdana"/>
        </w:rPr>
        <w:t>, pendrive),</w:t>
      </w:r>
    </w:p>
    <w:p w14:paraId="711ED69F" w14:textId="090A9FDF" w:rsidR="002B191C" w:rsidRDefault="002B191C" w:rsidP="00F20EE8">
      <w:pPr>
        <w:pStyle w:val="Akapitzlist"/>
        <w:numPr>
          <w:ilvl w:val="0"/>
          <w:numId w:val="89"/>
        </w:numPr>
        <w:autoSpaceDE w:val="0"/>
        <w:autoSpaceDN w:val="0"/>
        <w:adjustRightInd w:val="0"/>
        <w:jc w:val="both"/>
        <w:rPr>
          <w:rFonts w:ascii="Verdana" w:hAnsi="Verdana"/>
        </w:rPr>
      </w:pPr>
      <w:r w:rsidRPr="00F20EE8">
        <w:rPr>
          <w:rFonts w:ascii="Verdana" w:hAnsi="Verdana"/>
        </w:rPr>
        <w:t xml:space="preserve">Zwielokrotniania utworów dowolną techniką w dowolnej ilości, </w:t>
      </w:r>
      <w:r w:rsidR="00FF7A8B" w:rsidRPr="00F20EE8">
        <w:rPr>
          <w:rFonts w:ascii="Verdana" w:hAnsi="Verdana"/>
        </w:rPr>
        <w:t>w tym techniką magnetyczną na kasetach video, techniką światłoczułą i cyfrową, techniką zapisu komputerowego na wszelkich rodzajach nośników dostosowanych do tej formy zapisu, wytwarzania jakąkolwiek techniką egzemplarzy utworu, w tym techniką drukarską, reprograficzną, zapisu magnetycznego oraz techniką cyfrową</w:t>
      </w:r>
    </w:p>
    <w:p w14:paraId="63B55999" w14:textId="14A5C73E" w:rsidR="00FF7A8B" w:rsidRDefault="00FF7A8B" w:rsidP="004B09F8">
      <w:pPr>
        <w:pStyle w:val="Akapitzlist"/>
        <w:numPr>
          <w:ilvl w:val="0"/>
          <w:numId w:val="89"/>
        </w:numPr>
        <w:autoSpaceDE w:val="0"/>
        <w:autoSpaceDN w:val="0"/>
        <w:adjustRightInd w:val="0"/>
        <w:jc w:val="both"/>
        <w:rPr>
          <w:rFonts w:ascii="Verdana" w:hAnsi="Verdana"/>
        </w:rPr>
      </w:pPr>
      <w:r w:rsidRPr="004B09F8">
        <w:rPr>
          <w:rFonts w:ascii="Verdana" w:hAnsi="Verdana"/>
        </w:rPr>
        <w:t xml:space="preserve">Wprowadzania utworów do pamięci komputera na dowolnej liczbie stanowisk komputerowych oraz do sieci multimedialnej, telekomunikacyjnej, komputerowej w tym do </w:t>
      </w:r>
      <w:proofErr w:type="spellStart"/>
      <w:r w:rsidRPr="004B09F8">
        <w:rPr>
          <w:rFonts w:ascii="Verdana" w:hAnsi="Verdana"/>
        </w:rPr>
        <w:t>internetu</w:t>
      </w:r>
      <w:proofErr w:type="spellEnd"/>
      <w:r w:rsidRPr="004B09F8">
        <w:rPr>
          <w:rFonts w:ascii="Verdana" w:hAnsi="Verdana"/>
        </w:rPr>
        <w:t>,</w:t>
      </w:r>
    </w:p>
    <w:p w14:paraId="4881DA4B" w14:textId="5931DD95" w:rsidR="00FF7A8B" w:rsidRDefault="00FF7A8B" w:rsidP="004B09F8">
      <w:pPr>
        <w:pStyle w:val="Akapitzlist"/>
        <w:numPr>
          <w:ilvl w:val="0"/>
          <w:numId w:val="89"/>
        </w:numPr>
        <w:autoSpaceDE w:val="0"/>
        <w:autoSpaceDN w:val="0"/>
        <w:adjustRightInd w:val="0"/>
        <w:jc w:val="both"/>
        <w:rPr>
          <w:rFonts w:ascii="Verdana" w:hAnsi="Verdana"/>
        </w:rPr>
      </w:pPr>
      <w:r w:rsidRPr="004B09F8">
        <w:rPr>
          <w:rFonts w:ascii="Verdana" w:hAnsi="Verdana"/>
        </w:rPr>
        <w:t>Wyświetlania i publicznego odtwarzania utworu, nadawania całości lub części lub wybranych fragmentów utworu za pomocą wizji albo fonii przewodowej lub bezprzewodowej przez stacje naziemną, nadawania za pośrednictwem satelity, reemisja, wymiana nośników, na których utwór utrwalono,</w:t>
      </w:r>
    </w:p>
    <w:p w14:paraId="6B6F9455" w14:textId="0DB5F0EE" w:rsidR="00FF7A8B" w:rsidRDefault="00FF7A8B" w:rsidP="004B09F8">
      <w:pPr>
        <w:pStyle w:val="Akapitzlist"/>
        <w:numPr>
          <w:ilvl w:val="0"/>
          <w:numId w:val="89"/>
        </w:numPr>
        <w:autoSpaceDE w:val="0"/>
        <w:autoSpaceDN w:val="0"/>
        <w:adjustRightInd w:val="0"/>
        <w:jc w:val="both"/>
        <w:rPr>
          <w:rFonts w:ascii="Verdana" w:hAnsi="Verdana"/>
        </w:rPr>
      </w:pPr>
      <w:r w:rsidRPr="004B09F8">
        <w:rPr>
          <w:rFonts w:ascii="Verdana" w:hAnsi="Verdana"/>
        </w:rPr>
        <w:t>Wykorzystania całości lub fragmentów utworu do celów promocyjnych i reklamy,</w:t>
      </w:r>
    </w:p>
    <w:p w14:paraId="5057B953" w14:textId="3793C9A5" w:rsidR="00FF7A8B" w:rsidRDefault="00FF7A8B" w:rsidP="004B09F8">
      <w:pPr>
        <w:pStyle w:val="Akapitzlist"/>
        <w:numPr>
          <w:ilvl w:val="0"/>
          <w:numId w:val="89"/>
        </w:numPr>
        <w:autoSpaceDE w:val="0"/>
        <w:autoSpaceDN w:val="0"/>
        <w:adjustRightInd w:val="0"/>
        <w:jc w:val="both"/>
        <w:rPr>
          <w:rFonts w:ascii="Verdana" w:hAnsi="Verdana"/>
        </w:rPr>
      </w:pPr>
      <w:r w:rsidRPr="004B09F8">
        <w:rPr>
          <w:rFonts w:ascii="Verdana" w:hAnsi="Verdana"/>
        </w:rPr>
        <w:t>Wprowadzania zmian, skrótów, sporządzania wersji obcojęzycznych, zarówno przy użyciu napisów jak i lektora,</w:t>
      </w:r>
    </w:p>
    <w:p w14:paraId="3E0EB074" w14:textId="1ED46764" w:rsidR="00FF7A8B" w:rsidRPr="004B09F8" w:rsidRDefault="00FF7A8B" w:rsidP="004B09F8">
      <w:pPr>
        <w:pStyle w:val="Akapitzlist"/>
        <w:numPr>
          <w:ilvl w:val="0"/>
          <w:numId w:val="89"/>
        </w:numPr>
        <w:autoSpaceDE w:val="0"/>
        <w:autoSpaceDN w:val="0"/>
        <w:adjustRightInd w:val="0"/>
        <w:jc w:val="both"/>
        <w:rPr>
          <w:rFonts w:ascii="Verdana" w:hAnsi="Verdana"/>
        </w:rPr>
      </w:pPr>
      <w:r w:rsidRPr="004B09F8">
        <w:rPr>
          <w:rFonts w:ascii="Verdana" w:hAnsi="Verdana"/>
        </w:rPr>
        <w:t>Publicznego udostępniania utworu w taki sposób, aby każdy mógł mieć do niego dostęp w miejscu i czasie przez niego wybranym.</w:t>
      </w:r>
    </w:p>
    <w:p w14:paraId="70AD63DB" w14:textId="7054082E" w:rsidR="00FF7A8B" w:rsidRDefault="00FF7A8B" w:rsidP="00F20EE8">
      <w:pPr>
        <w:pStyle w:val="Akapitzlist"/>
        <w:numPr>
          <w:ilvl w:val="0"/>
          <w:numId w:val="83"/>
        </w:numPr>
        <w:autoSpaceDE w:val="0"/>
        <w:autoSpaceDN w:val="0"/>
        <w:adjustRightInd w:val="0"/>
        <w:jc w:val="both"/>
        <w:rPr>
          <w:rFonts w:ascii="Verdana" w:hAnsi="Verdana"/>
        </w:rPr>
      </w:pPr>
      <w:r>
        <w:rPr>
          <w:rFonts w:ascii="Verdana" w:hAnsi="Verdana"/>
        </w:rPr>
        <w:t>Z nabyciem autorskich praw majątkowych do utworów Zamawiający nabywa własn</w:t>
      </w:r>
      <w:r w:rsidR="00B806D8">
        <w:rPr>
          <w:rFonts w:ascii="Verdana" w:hAnsi="Verdana"/>
        </w:rPr>
        <w:t>ość wszystkich egzemplarzy, na których utwory zostały utrwalone.</w:t>
      </w:r>
    </w:p>
    <w:p w14:paraId="7F3A080E" w14:textId="2DDBB3F8" w:rsidR="00B806D8" w:rsidRDefault="00B806D8" w:rsidP="00F20EE8">
      <w:pPr>
        <w:pStyle w:val="Akapitzlist"/>
        <w:numPr>
          <w:ilvl w:val="0"/>
          <w:numId w:val="83"/>
        </w:numPr>
        <w:autoSpaceDE w:val="0"/>
        <w:autoSpaceDN w:val="0"/>
        <w:adjustRightInd w:val="0"/>
        <w:jc w:val="both"/>
        <w:rPr>
          <w:rFonts w:ascii="Verdana" w:hAnsi="Verdana"/>
        </w:rPr>
      </w:pPr>
      <w:r>
        <w:rPr>
          <w:rFonts w:ascii="Verdana" w:hAnsi="Verdana"/>
        </w:rPr>
        <w:t>W przypadku upadłości, likwidacji, rozwiązania firmy Wykonawcy, Wykonawca zobowiązuje się do przeniesienia na Zamawiającego wszelkich roszczeń związanych z prawami autorskimi do przedmiotu umowy.</w:t>
      </w:r>
    </w:p>
    <w:p w14:paraId="2B181D20" w14:textId="41E31C38" w:rsidR="00B806D8" w:rsidRDefault="00B806D8" w:rsidP="00F20EE8">
      <w:pPr>
        <w:pStyle w:val="Akapitzlist"/>
        <w:numPr>
          <w:ilvl w:val="0"/>
          <w:numId w:val="83"/>
        </w:numPr>
        <w:autoSpaceDE w:val="0"/>
        <w:autoSpaceDN w:val="0"/>
        <w:adjustRightInd w:val="0"/>
        <w:jc w:val="both"/>
        <w:rPr>
          <w:rFonts w:ascii="Verdana" w:hAnsi="Verdana"/>
        </w:rPr>
      </w:pPr>
      <w:r>
        <w:rPr>
          <w:rFonts w:ascii="Verdana" w:hAnsi="Verdana"/>
        </w:rPr>
        <w:t>W przypadku zlecenia wykonania przedmiotu umowy osobie trzeciej, Wykonawca jest zobowiązany zapewnić przeniesienie na rzecz Zamawiającego autorskich praw majątkowych oraz praw zależnych wraz ze zgodą na wykonywanie praw osobistych do utworów wytworzonych w ramach tej umowy w zakresie tożsamym z określonym w niniejszym paragrafie oraz przeniesienia ich na Zamawiającego. Na Zamawiającym nie ciąży z tego tytułu obowiązek zapłaty odrębnego wynagrodzenia.</w:t>
      </w:r>
    </w:p>
    <w:p w14:paraId="5F75C9E6" w14:textId="4D550D68" w:rsidR="007A1A2C" w:rsidRPr="004B09F8" w:rsidRDefault="00B806D8" w:rsidP="004B09F8">
      <w:pPr>
        <w:pStyle w:val="Akapitzlist"/>
        <w:numPr>
          <w:ilvl w:val="0"/>
          <w:numId w:val="83"/>
        </w:numPr>
        <w:autoSpaceDE w:val="0"/>
        <w:autoSpaceDN w:val="0"/>
        <w:adjustRightInd w:val="0"/>
        <w:jc w:val="both"/>
        <w:rPr>
          <w:rFonts w:ascii="Verdana" w:hAnsi="Verdana"/>
        </w:rPr>
      </w:pPr>
      <w:r>
        <w:rPr>
          <w:rFonts w:ascii="Verdana" w:hAnsi="Verdana"/>
        </w:rPr>
        <w:t>W razie gdy jakikolwiek podmiot trzeci wystąpi z roszczeniem odszkodowawczym albo z roszczeniem o naruszenie osobistych lub majątkowych praw autorskich do opracowań,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zdaniu pierwszym, w tym koszty procesu z kosztami zastępstwa procesowego oraz kosztami obsługi prawnej.</w:t>
      </w:r>
    </w:p>
    <w:p w14:paraId="3E235C9D"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7</w:t>
      </w:r>
    </w:p>
    <w:p w14:paraId="6DA4D603"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PERSONEL WYKONAWCY</w:t>
      </w:r>
    </w:p>
    <w:p w14:paraId="67B32F44" w14:textId="39164441" w:rsidR="00455B6A" w:rsidRPr="00540AC2"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E37C16">
        <w:rPr>
          <w:rFonts w:ascii="Verdana" w:eastAsia="Times New Roman" w:hAnsi="Verdana" w:cs="Times New Roman"/>
          <w:sz w:val="20"/>
          <w:szCs w:val="20"/>
          <w:lang w:eastAsia="pl-PL"/>
        </w:rPr>
        <w:t xml:space="preserve">Wykonawca </w:t>
      </w:r>
      <w:r w:rsidRPr="00540AC2">
        <w:rPr>
          <w:rFonts w:ascii="Verdana" w:eastAsia="Times New Roman" w:hAnsi="Verdana" w:cs="Times New Roman"/>
          <w:sz w:val="20"/>
          <w:szCs w:val="20"/>
          <w:lang w:eastAsia="pl-PL"/>
        </w:rPr>
        <w:t>zobowi</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zany jest zapewni</w:t>
      </w:r>
      <w:r w:rsidRPr="00540AC2">
        <w:rPr>
          <w:rFonts w:ascii="Verdana" w:eastAsia="TimesNewRoman" w:hAnsi="Verdana" w:cs="Times New Roman"/>
          <w:sz w:val="20"/>
          <w:szCs w:val="20"/>
          <w:lang w:eastAsia="pl-PL"/>
        </w:rPr>
        <w:t xml:space="preserve">ć </w:t>
      </w:r>
      <w:r w:rsidRPr="00540AC2">
        <w:rPr>
          <w:rFonts w:ascii="Verdana" w:eastAsia="Times New Roman" w:hAnsi="Verdana" w:cs="Times New Roman"/>
          <w:sz w:val="20"/>
          <w:szCs w:val="20"/>
          <w:lang w:eastAsia="pl-PL"/>
        </w:rPr>
        <w:t xml:space="preserve">wykonanie </w:t>
      </w:r>
      <w:r w:rsidR="009F002B" w:rsidRPr="00540AC2">
        <w:rPr>
          <w:rFonts w:ascii="Verdana" w:eastAsia="Times New Roman" w:hAnsi="Verdana" w:cs="Times New Roman"/>
          <w:sz w:val="20"/>
          <w:szCs w:val="20"/>
          <w:lang w:eastAsia="pl-PL"/>
        </w:rPr>
        <w:t>przedmiotu umowy</w:t>
      </w:r>
      <w:r w:rsidR="00265AEA" w:rsidRPr="00540AC2">
        <w:rPr>
          <w:rFonts w:ascii="Verdana" w:eastAsia="TimesNewRoman" w:hAnsi="Verdana" w:cs="Times New Roman"/>
          <w:sz w:val="20"/>
          <w:szCs w:val="20"/>
          <w:lang w:eastAsia="pl-PL"/>
        </w:rPr>
        <w:t xml:space="preserve"> </w:t>
      </w:r>
      <w:r w:rsidRPr="00540AC2">
        <w:rPr>
          <w:rFonts w:ascii="Verdana" w:eastAsia="Times New Roman" w:hAnsi="Verdana" w:cs="Times New Roman"/>
          <w:sz w:val="20"/>
          <w:szCs w:val="20"/>
          <w:lang w:eastAsia="pl-PL"/>
        </w:rPr>
        <w:t>przez osoby posiadaj</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ce stosowne i wymagane kwalifikacje zawodowe</w:t>
      </w:r>
      <w:r w:rsidR="00E027D3" w:rsidRPr="00540AC2">
        <w:rPr>
          <w:rFonts w:ascii="Verdana" w:eastAsia="Times New Roman" w:hAnsi="Verdana" w:cs="Times New Roman"/>
          <w:sz w:val="20"/>
          <w:szCs w:val="20"/>
          <w:lang w:eastAsia="pl-PL"/>
        </w:rPr>
        <w:t xml:space="preserve"> </w:t>
      </w:r>
      <w:r w:rsidRPr="00540AC2">
        <w:rPr>
          <w:rFonts w:ascii="Verdana" w:eastAsia="Times New Roman" w:hAnsi="Verdana" w:cs="Times New Roman"/>
          <w:sz w:val="20"/>
          <w:szCs w:val="20"/>
          <w:lang w:eastAsia="pl-PL"/>
        </w:rPr>
        <w:t>i uprawnienia budowlane</w:t>
      </w:r>
      <w:r w:rsidR="009F002B" w:rsidRPr="00540AC2">
        <w:rPr>
          <w:rFonts w:ascii="Verdana" w:eastAsia="Times New Roman" w:hAnsi="Verdana" w:cs="Times New Roman"/>
          <w:sz w:val="20"/>
          <w:szCs w:val="20"/>
          <w:lang w:eastAsia="pl-PL"/>
        </w:rPr>
        <w:t xml:space="preserve"> do projektowania bez ograniczeń w odpowiedniej specjalności.</w:t>
      </w:r>
    </w:p>
    <w:p w14:paraId="60293F68" w14:textId="4DF2ACC7" w:rsidR="00455B6A" w:rsidRPr="00540AC2"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40AC2">
        <w:rPr>
          <w:rFonts w:ascii="Verdana" w:eastAsia="Times New Roman" w:hAnsi="Verdana" w:cs="Times New Roman"/>
          <w:sz w:val="20"/>
          <w:szCs w:val="20"/>
          <w:lang w:eastAsia="pl-PL"/>
        </w:rPr>
        <w:t>Wykonawca przed podpisaniem umowy przedło</w:t>
      </w:r>
      <w:r w:rsidRPr="00540AC2">
        <w:rPr>
          <w:rFonts w:ascii="Verdana" w:eastAsia="TimesNewRoman" w:hAnsi="Verdana" w:cs="Times New Roman"/>
          <w:sz w:val="20"/>
          <w:szCs w:val="20"/>
          <w:lang w:eastAsia="pl-PL"/>
        </w:rPr>
        <w:t>ż</w:t>
      </w:r>
      <w:r w:rsidRPr="00540AC2">
        <w:rPr>
          <w:rFonts w:ascii="Verdana" w:eastAsia="Times New Roman" w:hAnsi="Verdana" w:cs="Times New Roman"/>
          <w:sz w:val="20"/>
          <w:szCs w:val="20"/>
          <w:lang w:eastAsia="pl-PL"/>
        </w:rPr>
        <w:t>ył Zamawiaj</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cemu kopie uprawnie</w:t>
      </w:r>
      <w:r w:rsidRPr="00540AC2">
        <w:rPr>
          <w:rFonts w:ascii="Verdana" w:eastAsia="TimesNewRoman" w:hAnsi="Verdana" w:cs="Times New Roman"/>
          <w:sz w:val="20"/>
          <w:szCs w:val="20"/>
          <w:lang w:eastAsia="pl-PL"/>
        </w:rPr>
        <w:t xml:space="preserve">ń </w:t>
      </w:r>
      <w:r w:rsidRPr="00540AC2">
        <w:rPr>
          <w:rFonts w:ascii="Verdana" w:eastAsia="Times New Roman" w:hAnsi="Verdana" w:cs="Times New Roman"/>
          <w:sz w:val="20"/>
          <w:szCs w:val="20"/>
          <w:lang w:eastAsia="pl-PL"/>
        </w:rPr>
        <w:t>budowlanych do sprawowania samodzielnych funkcji technicznych w budownictwie i kopie dokumentów potwierdzaj</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cych przynale</w:t>
      </w:r>
      <w:r w:rsidRPr="00540AC2">
        <w:rPr>
          <w:rFonts w:ascii="Verdana" w:eastAsia="TimesNewRoman" w:hAnsi="Verdana" w:cs="Times New Roman"/>
          <w:sz w:val="20"/>
          <w:szCs w:val="20"/>
          <w:lang w:eastAsia="pl-PL"/>
        </w:rPr>
        <w:t>ż</w:t>
      </w:r>
      <w:r w:rsidRPr="00540AC2">
        <w:rPr>
          <w:rFonts w:ascii="Verdana" w:eastAsia="Times New Roman" w:hAnsi="Verdana" w:cs="Times New Roman"/>
          <w:sz w:val="20"/>
          <w:szCs w:val="20"/>
          <w:lang w:eastAsia="pl-PL"/>
        </w:rPr>
        <w:t>no</w:t>
      </w:r>
      <w:r w:rsidRPr="00540AC2">
        <w:rPr>
          <w:rFonts w:ascii="Verdana" w:eastAsia="TimesNewRoman" w:hAnsi="Verdana" w:cs="Times New Roman"/>
          <w:sz w:val="20"/>
          <w:szCs w:val="20"/>
          <w:lang w:eastAsia="pl-PL"/>
        </w:rPr>
        <w:t xml:space="preserve">ść </w:t>
      </w:r>
      <w:r w:rsidRPr="00540AC2">
        <w:rPr>
          <w:rFonts w:ascii="Verdana" w:eastAsia="Times New Roman" w:hAnsi="Verdana" w:cs="Times New Roman"/>
          <w:sz w:val="20"/>
          <w:szCs w:val="20"/>
          <w:lang w:eastAsia="pl-PL"/>
        </w:rPr>
        <w:t>do wła</w:t>
      </w:r>
      <w:r w:rsidRPr="00540AC2">
        <w:rPr>
          <w:rFonts w:ascii="Verdana" w:eastAsia="TimesNewRoman" w:hAnsi="Verdana" w:cs="Times New Roman"/>
          <w:sz w:val="20"/>
          <w:szCs w:val="20"/>
          <w:lang w:eastAsia="pl-PL"/>
        </w:rPr>
        <w:t>ś</w:t>
      </w:r>
      <w:r w:rsidRPr="00540AC2">
        <w:rPr>
          <w:rFonts w:ascii="Verdana" w:eastAsia="Times New Roman" w:hAnsi="Verdana" w:cs="Times New Roman"/>
          <w:sz w:val="20"/>
          <w:szCs w:val="20"/>
          <w:lang w:eastAsia="pl-PL"/>
        </w:rPr>
        <w:t xml:space="preserve">ciwej </w:t>
      </w:r>
      <w:r w:rsidRPr="00540AC2">
        <w:rPr>
          <w:rFonts w:ascii="Verdana" w:eastAsia="Times New Roman" w:hAnsi="Verdana" w:cs="Times New Roman"/>
          <w:sz w:val="20"/>
          <w:szCs w:val="20"/>
          <w:lang w:eastAsia="pl-PL"/>
        </w:rPr>
        <w:lastRenderedPageBreak/>
        <w:t>okr</w:t>
      </w:r>
      <w:r w:rsidRPr="00540AC2">
        <w:rPr>
          <w:rFonts w:ascii="Verdana" w:eastAsia="TimesNewRoman" w:hAnsi="Verdana" w:cs="Times New Roman"/>
          <w:sz w:val="20"/>
          <w:szCs w:val="20"/>
          <w:lang w:eastAsia="pl-PL"/>
        </w:rPr>
        <w:t>ę</w:t>
      </w:r>
      <w:r w:rsidRPr="00540AC2">
        <w:rPr>
          <w:rFonts w:ascii="Verdana" w:eastAsia="Times New Roman" w:hAnsi="Verdana" w:cs="Times New Roman"/>
          <w:sz w:val="20"/>
          <w:szCs w:val="20"/>
          <w:lang w:eastAsia="pl-PL"/>
        </w:rPr>
        <w:t>gowej Izby In</w:t>
      </w:r>
      <w:r w:rsidRPr="00540AC2">
        <w:rPr>
          <w:rFonts w:ascii="Verdana" w:eastAsia="TimesNewRoman" w:hAnsi="Verdana" w:cs="Times New Roman"/>
          <w:sz w:val="20"/>
          <w:szCs w:val="20"/>
          <w:lang w:eastAsia="pl-PL"/>
        </w:rPr>
        <w:t>ż</w:t>
      </w:r>
      <w:r w:rsidRPr="00540AC2">
        <w:rPr>
          <w:rFonts w:ascii="Verdana" w:eastAsia="Times New Roman" w:hAnsi="Verdana" w:cs="Times New Roman"/>
          <w:sz w:val="20"/>
          <w:szCs w:val="20"/>
          <w:lang w:eastAsia="pl-PL"/>
        </w:rPr>
        <w:t xml:space="preserve">ynierów Budownictwa </w:t>
      </w:r>
      <w:r w:rsidRPr="00540AC2">
        <w:rPr>
          <w:rFonts w:ascii="Verdana" w:eastAsia="Times New Roman" w:hAnsi="Verdana" w:cs="Times New Roman"/>
          <w:iCs/>
          <w:sz w:val="20"/>
          <w:szCs w:val="20"/>
          <w:lang w:eastAsia="pl-PL"/>
        </w:rPr>
        <w:t xml:space="preserve">lub inne równoważne dokumenty, </w:t>
      </w:r>
      <w:r w:rsidR="009F002B" w:rsidRPr="00540AC2">
        <w:rPr>
          <w:rFonts w:ascii="Verdana" w:eastAsia="Times New Roman" w:hAnsi="Verdana" w:cs="Times New Roman"/>
          <w:iCs/>
          <w:sz w:val="20"/>
          <w:szCs w:val="20"/>
          <w:lang w:eastAsia="pl-PL"/>
        </w:rPr>
        <w:t>dotyczące osób wskazanych w ofercie Wykonawcy. Na żądanie Zamawiającego, Wykonawca zobowiązany jest do niezwłocznego okazania do wglądu dokumentów, o których mowa w zdaniu poprzednim.</w:t>
      </w:r>
    </w:p>
    <w:p w14:paraId="297274B7" w14:textId="0541DAAB" w:rsidR="00455B6A" w:rsidRPr="00540AC2" w:rsidRDefault="00455B6A" w:rsidP="004B09F8">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40AC2">
        <w:rPr>
          <w:rFonts w:ascii="Verdana" w:eastAsia="Times New Roman" w:hAnsi="Verdana" w:cs="Times New Roman"/>
          <w:sz w:val="20"/>
          <w:szCs w:val="20"/>
          <w:lang w:eastAsia="pl-PL"/>
        </w:rPr>
        <w:t>Wykonawca zobowi</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zuje si</w:t>
      </w:r>
      <w:r w:rsidRPr="00540AC2">
        <w:rPr>
          <w:rFonts w:ascii="Verdana" w:eastAsia="TimesNewRoman" w:hAnsi="Verdana" w:cs="Times New Roman"/>
          <w:sz w:val="20"/>
          <w:szCs w:val="20"/>
          <w:lang w:eastAsia="pl-PL"/>
        </w:rPr>
        <w:t xml:space="preserve">ę </w:t>
      </w:r>
      <w:r w:rsidRPr="00540AC2">
        <w:rPr>
          <w:rFonts w:ascii="Verdana" w:eastAsia="Times New Roman" w:hAnsi="Verdana" w:cs="Times New Roman"/>
          <w:sz w:val="20"/>
          <w:szCs w:val="20"/>
          <w:lang w:eastAsia="pl-PL"/>
        </w:rPr>
        <w:t>skierowa</w:t>
      </w:r>
      <w:r w:rsidRPr="00540AC2">
        <w:rPr>
          <w:rFonts w:ascii="Verdana" w:eastAsia="TimesNewRoman" w:hAnsi="Verdana" w:cs="Times New Roman"/>
          <w:sz w:val="20"/>
          <w:szCs w:val="20"/>
          <w:lang w:eastAsia="pl-PL"/>
        </w:rPr>
        <w:t xml:space="preserve">ć </w:t>
      </w:r>
      <w:r w:rsidRPr="00540AC2">
        <w:rPr>
          <w:rFonts w:ascii="Verdana" w:eastAsia="Times New Roman" w:hAnsi="Verdana" w:cs="Times New Roman"/>
          <w:sz w:val="20"/>
          <w:szCs w:val="20"/>
          <w:lang w:eastAsia="pl-PL"/>
        </w:rPr>
        <w:t xml:space="preserve">do </w:t>
      </w:r>
      <w:r w:rsidR="009F002B" w:rsidRPr="00540AC2">
        <w:rPr>
          <w:rFonts w:ascii="Verdana" w:eastAsia="Times New Roman" w:hAnsi="Verdana" w:cs="Times New Roman"/>
          <w:sz w:val="20"/>
          <w:szCs w:val="20"/>
          <w:lang w:eastAsia="pl-PL"/>
        </w:rPr>
        <w:t xml:space="preserve">realizacji projektu </w:t>
      </w:r>
      <w:r w:rsidRPr="00540AC2">
        <w:rPr>
          <w:rFonts w:ascii="Verdana" w:eastAsia="Times New Roman" w:hAnsi="Verdana" w:cs="Times New Roman"/>
          <w:sz w:val="20"/>
          <w:szCs w:val="20"/>
          <w:lang w:eastAsia="pl-PL"/>
        </w:rPr>
        <w:t xml:space="preserve">osoby wskazane                     </w:t>
      </w:r>
      <w:r w:rsidR="00E027D3" w:rsidRPr="00540AC2">
        <w:rPr>
          <w:rFonts w:ascii="Verdana" w:eastAsia="Times New Roman" w:hAnsi="Verdana" w:cs="Times New Roman"/>
          <w:sz w:val="20"/>
          <w:szCs w:val="20"/>
          <w:lang w:eastAsia="pl-PL"/>
        </w:rPr>
        <w:t xml:space="preserve">    </w:t>
      </w:r>
      <w:r w:rsidRPr="00540AC2">
        <w:rPr>
          <w:rFonts w:ascii="Verdana" w:eastAsia="Times New Roman" w:hAnsi="Verdana" w:cs="Times New Roman"/>
          <w:sz w:val="20"/>
          <w:szCs w:val="20"/>
          <w:lang w:eastAsia="pl-PL"/>
        </w:rPr>
        <w:t>w ofercie Wykonawcy. Zmiana którejkolwiek ze wskazanych osób w trakcie realizacji przedmiotu niniejszej umowy, musi by</w:t>
      </w:r>
      <w:r w:rsidRPr="00540AC2">
        <w:rPr>
          <w:rFonts w:ascii="Verdana" w:eastAsia="TimesNewRoman" w:hAnsi="Verdana" w:cs="Times New Roman"/>
          <w:sz w:val="20"/>
          <w:szCs w:val="20"/>
          <w:lang w:eastAsia="pl-PL"/>
        </w:rPr>
        <w:t xml:space="preserve">ć </w:t>
      </w:r>
      <w:r w:rsidRPr="00540AC2">
        <w:rPr>
          <w:rFonts w:ascii="Verdana" w:eastAsia="Times New Roman" w:hAnsi="Verdana" w:cs="Times New Roman"/>
          <w:sz w:val="20"/>
          <w:szCs w:val="20"/>
          <w:lang w:eastAsia="pl-PL"/>
        </w:rPr>
        <w:t>uzasadniona przez Wykonawc</w:t>
      </w:r>
      <w:r w:rsidRPr="00540AC2">
        <w:rPr>
          <w:rFonts w:ascii="Verdana" w:eastAsia="TimesNewRoman" w:hAnsi="Verdana" w:cs="Times New Roman"/>
          <w:sz w:val="20"/>
          <w:szCs w:val="20"/>
          <w:lang w:eastAsia="pl-PL"/>
        </w:rPr>
        <w:t xml:space="preserve">ę </w:t>
      </w:r>
      <w:r w:rsidRPr="00540AC2">
        <w:rPr>
          <w:rFonts w:ascii="Verdana" w:eastAsia="Times New Roman" w:hAnsi="Verdana" w:cs="Times New Roman"/>
          <w:sz w:val="20"/>
          <w:szCs w:val="20"/>
          <w:lang w:eastAsia="pl-PL"/>
        </w:rPr>
        <w:t>na pi</w:t>
      </w:r>
      <w:r w:rsidRPr="00540AC2">
        <w:rPr>
          <w:rFonts w:ascii="Verdana" w:eastAsia="TimesNewRoman" w:hAnsi="Verdana" w:cs="Times New Roman"/>
          <w:sz w:val="20"/>
          <w:szCs w:val="20"/>
          <w:lang w:eastAsia="pl-PL"/>
        </w:rPr>
        <w:t>ś</w:t>
      </w:r>
      <w:r w:rsidRPr="00540AC2">
        <w:rPr>
          <w:rFonts w:ascii="Verdana" w:eastAsia="Times New Roman" w:hAnsi="Verdana" w:cs="Times New Roman"/>
          <w:sz w:val="20"/>
          <w:szCs w:val="20"/>
          <w:lang w:eastAsia="pl-PL"/>
        </w:rPr>
        <w:t>mi</w:t>
      </w:r>
      <w:r w:rsidR="005379EE">
        <w:rPr>
          <w:rFonts w:ascii="Verdana" w:eastAsia="Times New Roman" w:hAnsi="Verdana" w:cs="Times New Roman"/>
          <w:sz w:val="20"/>
          <w:szCs w:val="20"/>
          <w:lang w:eastAsia="pl-PL"/>
        </w:rPr>
        <w:t>e</w:t>
      </w:r>
      <w:r w:rsidRPr="00540AC2">
        <w:rPr>
          <w:rFonts w:ascii="Verdana" w:eastAsia="Times New Roman" w:hAnsi="Verdana" w:cs="Times New Roman"/>
          <w:sz w:val="20"/>
          <w:szCs w:val="20"/>
          <w:lang w:eastAsia="pl-PL"/>
        </w:rPr>
        <w:t xml:space="preserve"> i zaakceptowana przez Zamawiaj</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cego. Zamawiaj</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cy zaakceptuje tak</w:t>
      </w:r>
      <w:r w:rsidRPr="00540AC2">
        <w:rPr>
          <w:rFonts w:ascii="Verdana" w:eastAsia="TimesNewRoman" w:hAnsi="Verdana" w:cs="Times New Roman"/>
          <w:sz w:val="20"/>
          <w:szCs w:val="20"/>
          <w:lang w:eastAsia="pl-PL"/>
        </w:rPr>
        <w:t xml:space="preserve">ą </w:t>
      </w:r>
      <w:r w:rsidRPr="00540AC2">
        <w:rPr>
          <w:rFonts w:ascii="Verdana" w:eastAsia="Times New Roman" w:hAnsi="Verdana" w:cs="Times New Roman"/>
          <w:sz w:val="20"/>
          <w:szCs w:val="20"/>
          <w:lang w:eastAsia="pl-PL"/>
        </w:rPr>
        <w:t>zmian</w:t>
      </w:r>
      <w:r w:rsidRPr="00540AC2">
        <w:rPr>
          <w:rFonts w:ascii="Verdana" w:eastAsia="TimesNewRoman" w:hAnsi="Verdana" w:cs="Times New Roman"/>
          <w:sz w:val="20"/>
          <w:szCs w:val="20"/>
          <w:lang w:eastAsia="pl-PL"/>
        </w:rPr>
        <w:t xml:space="preserve">ę </w:t>
      </w:r>
      <w:r w:rsidRPr="00540AC2">
        <w:rPr>
          <w:rFonts w:ascii="Verdana" w:eastAsia="Times New Roman" w:hAnsi="Verdana" w:cs="Times New Roman"/>
          <w:sz w:val="20"/>
          <w:szCs w:val="20"/>
          <w:lang w:eastAsia="pl-PL"/>
        </w:rPr>
        <w:t>w terminie do 5 dni roboczych od dnia jej zgłoszenia ale wył</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cznie wtedy, gdy kwalifikacje</w:t>
      </w:r>
      <w:r w:rsidR="00E027D3" w:rsidRPr="00540AC2">
        <w:rPr>
          <w:rFonts w:ascii="Verdana" w:eastAsia="Times New Roman" w:hAnsi="Verdana" w:cs="Times New Roman"/>
          <w:sz w:val="20"/>
          <w:szCs w:val="20"/>
          <w:lang w:eastAsia="pl-PL"/>
        </w:rPr>
        <w:t xml:space="preserve"> </w:t>
      </w:r>
      <w:r w:rsidRPr="00540AC2">
        <w:rPr>
          <w:rFonts w:ascii="Verdana" w:eastAsia="Times New Roman" w:hAnsi="Verdana" w:cs="Times New Roman"/>
          <w:sz w:val="20"/>
          <w:szCs w:val="20"/>
          <w:lang w:eastAsia="pl-PL"/>
        </w:rPr>
        <w:t>i do</w:t>
      </w:r>
      <w:r w:rsidRPr="00540AC2">
        <w:rPr>
          <w:rFonts w:ascii="Verdana" w:eastAsia="TimesNewRoman" w:hAnsi="Verdana" w:cs="Times New Roman"/>
          <w:sz w:val="20"/>
          <w:szCs w:val="20"/>
          <w:lang w:eastAsia="pl-PL"/>
        </w:rPr>
        <w:t>ś</w:t>
      </w:r>
      <w:r w:rsidRPr="00540AC2">
        <w:rPr>
          <w:rFonts w:ascii="Verdana" w:eastAsia="Times New Roman" w:hAnsi="Verdana" w:cs="Times New Roman"/>
          <w:sz w:val="20"/>
          <w:szCs w:val="20"/>
          <w:lang w:eastAsia="pl-PL"/>
        </w:rPr>
        <w:t>wiadczenie wskazanych osób b</w:t>
      </w:r>
      <w:r w:rsidRPr="00540AC2">
        <w:rPr>
          <w:rFonts w:ascii="Verdana" w:eastAsia="TimesNewRoman" w:hAnsi="Verdana" w:cs="Times New Roman"/>
          <w:sz w:val="20"/>
          <w:szCs w:val="20"/>
          <w:lang w:eastAsia="pl-PL"/>
        </w:rPr>
        <w:t>ę</w:t>
      </w:r>
      <w:r w:rsidRPr="00540AC2">
        <w:rPr>
          <w:rFonts w:ascii="Verdana" w:eastAsia="Times New Roman" w:hAnsi="Verdana" w:cs="Times New Roman"/>
          <w:sz w:val="20"/>
          <w:szCs w:val="20"/>
          <w:lang w:eastAsia="pl-PL"/>
        </w:rPr>
        <w:t>dzie takie same lub wy</w:t>
      </w:r>
      <w:r w:rsidRPr="00540AC2">
        <w:rPr>
          <w:rFonts w:ascii="Verdana" w:eastAsia="TimesNewRoman" w:hAnsi="Verdana" w:cs="Times New Roman"/>
          <w:sz w:val="20"/>
          <w:szCs w:val="20"/>
          <w:lang w:eastAsia="pl-PL"/>
        </w:rPr>
        <w:t>ż</w:t>
      </w:r>
      <w:r w:rsidRPr="00540AC2">
        <w:rPr>
          <w:rFonts w:ascii="Verdana" w:eastAsia="Times New Roman" w:hAnsi="Verdana" w:cs="Times New Roman"/>
          <w:sz w:val="20"/>
          <w:szCs w:val="20"/>
          <w:lang w:eastAsia="pl-PL"/>
        </w:rPr>
        <w:t>sze od kwalifikacji</w:t>
      </w:r>
      <w:r w:rsidR="00E027D3" w:rsidRPr="00540AC2">
        <w:rPr>
          <w:rFonts w:ascii="Verdana" w:eastAsia="Times New Roman" w:hAnsi="Verdana" w:cs="Times New Roman"/>
          <w:sz w:val="20"/>
          <w:szCs w:val="20"/>
          <w:lang w:eastAsia="pl-PL"/>
        </w:rPr>
        <w:t xml:space="preserve">  </w:t>
      </w:r>
      <w:r w:rsidRPr="00540AC2">
        <w:rPr>
          <w:rFonts w:ascii="Verdana" w:eastAsia="Times New Roman" w:hAnsi="Verdana" w:cs="Times New Roman"/>
          <w:sz w:val="20"/>
          <w:szCs w:val="20"/>
          <w:lang w:eastAsia="pl-PL"/>
        </w:rPr>
        <w:t>i do</w:t>
      </w:r>
      <w:r w:rsidRPr="00540AC2">
        <w:rPr>
          <w:rFonts w:ascii="Verdana" w:eastAsia="TimesNewRoman" w:hAnsi="Verdana" w:cs="Times New Roman"/>
          <w:sz w:val="20"/>
          <w:szCs w:val="20"/>
          <w:lang w:eastAsia="pl-PL"/>
        </w:rPr>
        <w:t>ś</w:t>
      </w:r>
      <w:r w:rsidRPr="00540AC2">
        <w:rPr>
          <w:rFonts w:ascii="Verdana" w:eastAsia="Times New Roman" w:hAnsi="Verdana" w:cs="Times New Roman"/>
          <w:sz w:val="20"/>
          <w:szCs w:val="20"/>
          <w:lang w:eastAsia="pl-PL"/>
        </w:rPr>
        <w:t>wiadczenia wymaganych w SWZ. Osoby te maj</w:t>
      </w:r>
      <w:r w:rsidRPr="00540AC2">
        <w:rPr>
          <w:rFonts w:ascii="Verdana" w:eastAsia="TimesNewRoman" w:hAnsi="Verdana" w:cs="Times New Roman"/>
          <w:sz w:val="20"/>
          <w:szCs w:val="20"/>
          <w:lang w:eastAsia="pl-PL"/>
        </w:rPr>
        <w:t xml:space="preserve">ą </w:t>
      </w:r>
      <w:r w:rsidRPr="00540AC2">
        <w:rPr>
          <w:rFonts w:ascii="Verdana" w:eastAsia="Times New Roman" w:hAnsi="Verdana" w:cs="Times New Roman"/>
          <w:sz w:val="20"/>
          <w:szCs w:val="20"/>
          <w:lang w:eastAsia="pl-PL"/>
        </w:rPr>
        <w:t>obowi</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zek zło</w:t>
      </w:r>
      <w:r w:rsidRPr="00540AC2">
        <w:rPr>
          <w:rFonts w:ascii="Verdana" w:eastAsia="TimesNewRoman" w:hAnsi="Verdana" w:cs="Times New Roman"/>
          <w:sz w:val="20"/>
          <w:szCs w:val="20"/>
          <w:lang w:eastAsia="pl-PL"/>
        </w:rPr>
        <w:t>ż</w:t>
      </w:r>
      <w:r w:rsidRPr="00540AC2">
        <w:rPr>
          <w:rFonts w:ascii="Verdana" w:eastAsia="Times New Roman" w:hAnsi="Verdana" w:cs="Times New Roman"/>
          <w:sz w:val="20"/>
          <w:szCs w:val="20"/>
          <w:lang w:eastAsia="pl-PL"/>
        </w:rPr>
        <w:t>enia dokumentów,</w:t>
      </w:r>
      <w:r w:rsidR="00494A74" w:rsidRPr="00540AC2">
        <w:rPr>
          <w:rFonts w:ascii="Verdana" w:eastAsia="Times New Roman" w:hAnsi="Verdana" w:cs="Times New Roman"/>
          <w:sz w:val="20"/>
          <w:szCs w:val="20"/>
          <w:lang w:eastAsia="pl-PL"/>
        </w:rPr>
        <w:t xml:space="preserve"> </w:t>
      </w:r>
      <w:r w:rsidRPr="00540AC2">
        <w:rPr>
          <w:rFonts w:ascii="Verdana" w:eastAsia="Times New Roman" w:hAnsi="Verdana" w:cs="Times New Roman"/>
          <w:sz w:val="20"/>
          <w:szCs w:val="20"/>
          <w:lang w:eastAsia="pl-PL"/>
        </w:rPr>
        <w:t>o których mowa w ust. 2</w:t>
      </w:r>
      <w:r w:rsidR="00494A74" w:rsidRPr="00540AC2">
        <w:rPr>
          <w:rFonts w:ascii="Verdana" w:eastAsia="Times New Roman" w:hAnsi="Verdana" w:cs="Times New Roman"/>
          <w:sz w:val="20"/>
          <w:szCs w:val="20"/>
          <w:lang w:eastAsia="pl-PL"/>
        </w:rPr>
        <w:t>.</w:t>
      </w:r>
    </w:p>
    <w:p w14:paraId="5FA49CF6" w14:textId="5497AB1E" w:rsidR="00455B6A" w:rsidRPr="00540AC2"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40AC2">
        <w:rPr>
          <w:rFonts w:ascii="Verdana" w:eastAsia="Times New Roman" w:hAnsi="Verdana" w:cs="Times New Roman"/>
          <w:sz w:val="20"/>
          <w:szCs w:val="20"/>
          <w:lang w:eastAsia="pl-PL"/>
        </w:rPr>
        <w:t>Wykonawca powinien przedło</w:t>
      </w:r>
      <w:r w:rsidRPr="00540AC2">
        <w:rPr>
          <w:rFonts w:ascii="Verdana" w:eastAsia="TimesNewRoman" w:hAnsi="Verdana" w:cs="Times New Roman"/>
          <w:sz w:val="20"/>
          <w:szCs w:val="20"/>
          <w:lang w:eastAsia="pl-PL"/>
        </w:rPr>
        <w:t>ż</w:t>
      </w:r>
      <w:r w:rsidRPr="00540AC2">
        <w:rPr>
          <w:rFonts w:ascii="Verdana" w:eastAsia="Times New Roman" w:hAnsi="Verdana" w:cs="Times New Roman"/>
          <w:sz w:val="20"/>
          <w:szCs w:val="20"/>
          <w:lang w:eastAsia="pl-PL"/>
        </w:rPr>
        <w:t>y</w:t>
      </w:r>
      <w:r w:rsidRPr="00540AC2">
        <w:rPr>
          <w:rFonts w:ascii="Verdana" w:eastAsia="TimesNewRoman" w:hAnsi="Verdana" w:cs="Times New Roman"/>
          <w:sz w:val="20"/>
          <w:szCs w:val="20"/>
          <w:lang w:eastAsia="pl-PL"/>
        </w:rPr>
        <w:t xml:space="preserve">ć </w:t>
      </w:r>
      <w:r w:rsidRPr="00540AC2">
        <w:rPr>
          <w:rFonts w:ascii="Verdana" w:eastAsia="Times New Roman" w:hAnsi="Verdana" w:cs="Times New Roman"/>
          <w:sz w:val="20"/>
          <w:szCs w:val="20"/>
          <w:lang w:eastAsia="pl-PL"/>
        </w:rPr>
        <w:t>Zamawiaj</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cemu propozycj</w:t>
      </w:r>
      <w:r w:rsidRPr="00540AC2">
        <w:rPr>
          <w:rFonts w:ascii="Verdana" w:eastAsia="TimesNewRoman" w:hAnsi="Verdana" w:cs="Times New Roman"/>
          <w:sz w:val="20"/>
          <w:szCs w:val="20"/>
          <w:lang w:eastAsia="pl-PL"/>
        </w:rPr>
        <w:t xml:space="preserve">ę </w:t>
      </w:r>
      <w:r w:rsidRPr="00540AC2">
        <w:rPr>
          <w:rFonts w:ascii="Verdana" w:eastAsia="Times New Roman" w:hAnsi="Verdana" w:cs="Times New Roman"/>
          <w:sz w:val="20"/>
          <w:szCs w:val="20"/>
          <w:lang w:eastAsia="pl-PL"/>
        </w:rPr>
        <w:t>zmiany, o której mow</w:t>
      </w:r>
      <w:r w:rsidR="005379EE">
        <w:rPr>
          <w:rFonts w:ascii="Verdana" w:eastAsia="Times New Roman" w:hAnsi="Verdana" w:cs="Times New Roman"/>
          <w:sz w:val="20"/>
          <w:szCs w:val="20"/>
          <w:lang w:eastAsia="pl-PL"/>
        </w:rPr>
        <w:t xml:space="preserve">a </w:t>
      </w:r>
      <w:r w:rsidRPr="00540AC2">
        <w:rPr>
          <w:rFonts w:ascii="Verdana" w:eastAsia="Times New Roman" w:hAnsi="Verdana" w:cs="Times New Roman"/>
          <w:sz w:val="20"/>
          <w:szCs w:val="20"/>
          <w:lang w:eastAsia="pl-PL"/>
        </w:rPr>
        <w:t xml:space="preserve">w </w:t>
      </w:r>
      <w:r w:rsidRPr="00540AC2">
        <w:rPr>
          <w:rFonts w:ascii="Verdana" w:eastAsia="Times New Roman" w:hAnsi="Verdana" w:cs="Times New Roman"/>
          <w:b/>
          <w:bCs/>
          <w:sz w:val="20"/>
          <w:szCs w:val="20"/>
          <w:lang w:eastAsia="pl-PL"/>
        </w:rPr>
        <w:t xml:space="preserve">ust. 3 </w:t>
      </w:r>
      <w:r w:rsidRPr="00540AC2">
        <w:rPr>
          <w:rFonts w:ascii="Verdana" w:eastAsia="Times New Roman" w:hAnsi="Verdana" w:cs="Times New Roman"/>
          <w:sz w:val="20"/>
          <w:szCs w:val="20"/>
          <w:lang w:eastAsia="pl-PL"/>
        </w:rPr>
        <w:t>nie pó</w:t>
      </w:r>
      <w:r w:rsidRPr="00540AC2">
        <w:rPr>
          <w:rFonts w:ascii="Verdana" w:eastAsia="TimesNewRoman" w:hAnsi="Verdana" w:cs="Times New Roman"/>
          <w:sz w:val="20"/>
          <w:szCs w:val="20"/>
          <w:lang w:eastAsia="pl-PL"/>
        </w:rPr>
        <w:t>ź</w:t>
      </w:r>
      <w:r w:rsidRPr="00540AC2">
        <w:rPr>
          <w:rFonts w:ascii="Verdana" w:eastAsia="Times New Roman" w:hAnsi="Verdana" w:cs="Times New Roman"/>
          <w:sz w:val="20"/>
          <w:szCs w:val="20"/>
          <w:lang w:eastAsia="pl-PL"/>
        </w:rPr>
        <w:t>niej ni</w:t>
      </w:r>
      <w:r w:rsidRPr="00540AC2">
        <w:rPr>
          <w:rFonts w:ascii="Verdana" w:eastAsia="TimesNewRoman" w:hAnsi="Verdana" w:cs="Times New Roman"/>
          <w:sz w:val="20"/>
          <w:szCs w:val="20"/>
          <w:lang w:eastAsia="pl-PL"/>
        </w:rPr>
        <w:t xml:space="preserve">ż </w:t>
      </w:r>
      <w:r w:rsidRPr="00540AC2">
        <w:rPr>
          <w:rFonts w:ascii="Verdana" w:eastAsia="Times New Roman" w:hAnsi="Verdana" w:cs="Times New Roman"/>
          <w:sz w:val="20"/>
          <w:szCs w:val="20"/>
          <w:lang w:eastAsia="pl-PL"/>
        </w:rPr>
        <w:t>7 dni roboczych przed planowan</w:t>
      </w:r>
      <w:r w:rsidRPr="00540AC2">
        <w:rPr>
          <w:rFonts w:ascii="Verdana" w:eastAsia="TimesNewRoman" w:hAnsi="Verdana" w:cs="Times New Roman"/>
          <w:sz w:val="20"/>
          <w:szCs w:val="20"/>
          <w:lang w:eastAsia="pl-PL"/>
        </w:rPr>
        <w:t xml:space="preserve">ą </w:t>
      </w:r>
      <w:r w:rsidRPr="00540AC2">
        <w:rPr>
          <w:rFonts w:ascii="Verdana" w:eastAsia="Times New Roman" w:hAnsi="Verdana" w:cs="Times New Roman"/>
          <w:sz w:val="20"/>
          <w:szCs w:val="20"/>
          <w:lang w:eastAsia="pl-PL"/>
        </w:rPr>
        <w:t>zmian</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 Ka</w:t>
      </w:r>
      <w:r w:rsidRPr="00540AC2">
        <w:rPr>
          <w:rFonts w:ascii="Verdana" w:eastAsia="TimesNewRoman" w:hAnsi="Verdana" w:cs="Times New Roman"/>
          <w:sz w:val="20"/>
          <w:szCs w:val="20"/>
          <w:lang w:eastAsia="pl-PL"/>
        </w:rPr>
        <w:t>ż</w:t>
      </w:r>
      <w:r w:rsidRPr="00540AC2">
        <w:rPr>
          <w:rFonts w:ascii="Verdana" w:eastAsia="Times New Roman" w:hAnsi="Verdana" w:cs="Times New Roman"/>
          <w:sz w:val="20"/>
          <w:szCs w:val="20"/>
          <w:lang w:eastAsia="pl-PL"/>
        </w:rPr>
        <w:t>da przerwa w realizacji przedmiotu umowy wynikaj</w:t>
      </w:r>
      <w:r w:rsidRPr="00540AC2">
        <w:rPr>
          <w:rFonts w:ascii="Verdana" w:eastAsia="TimesNewRoman" w:hAnsi="Verdana" w:cs="Times New Roman"/>
          <w:sz w:val="20"/>
          <w:szCs w:val="20"/>
          <w:lang w:eastAsia="pl-PL"/>
        </w:rPr>
        <w:t>ą</w:t>
      </w:r>
      <w:r w:rsidRPr="00540AC2">
        <w:rPr>
          <w:rFonts w:ascii="Verdana" w:eastAsia="Times New Roman" w:hAnsi="Verdana" w:cs="Times New Roman"/>
          <w:sz w:val="20"/>
          <w:szCs w:val="20"/>
          <w:lang w:eastAsia="pl-PL"/>
        </w:rPr>
        <w:t xml:space="preserve">ca z braku </w:t>
      </w:r>
      <w:r w:rsidR="009F002B" w:rsidRPr="00540AC2">
        <w:rPr>
          <w:rFonts w:ascii="Verdana" w:eastAsia="Times New Roman" w:hAnsi="Verdana" w:cs="Times New Roman"/>
          <w:sz w:val="20"/>
          <w:szCs w:val="20"/>
          <w:lang w:eastAsia="pl-PL"/>
        </w:rPr>
        <w:t xml:space="preserve">personelu </w:t>
      </w:r>
      <w:r w:rsidRPr="00540AC2">
        <w:rPr>
          <w:rFonts w:ascii="Verdana" w:eastAsia="Times New Roman" w:hAnsi="Verdana" w:cs="Times New Roman"/>
          <w:sz w:val="20"/>
          <w:szCs w:val="20"/>
          <w:lang w:eastAsia="pl-PL"/>
        </w:rPr>
        <w:t>bez wzgl</w:t>
      </w:r>
      <w:r w:rsidRPr="00540AC2">
        <w:rPr>
          <w:rFonts w:ascii="Verdana" w:eastAsia="TimesNewRoman" w:hAnsi="Verdana" w:cs="Times New Roman"/>
          <w:sz w:val="20"/>
          <w:szCs w:val="20"/>
          <w:lang w:eastAsia="pl-PL"/>
        </w:rPr>
        <w:t>ę</w:t>
      </w:r>
      <w:r w:rsidRPr="00540AC2">
        <w:rPr>
          <w:rFonts w:ascii="Verdana" w:eastAsia="Times New Roman" w:hAnsi="Verdana" w:cs="Times New Roman"/>
          <w:sz w:val="20"/>
          <w:szCs w:val="20"/>
          <w:lang w:eastAsia="pl-PL"/>
        </w:rPr>
        <w:t>du na czas jej trwania b</w:t>
      </w:r>
      <w:r w:rsidRPr="00540AC2">
        <w:rPr>
          <w:rFonts w:ascii="Verdana" w:eastAsia="TimesNewRoman" w:hAnsi="Verdana" w:cs="Times New Roman"/>
          <w:sz w:val="20"/>
          <w:szCs w:val="20"/>
          <w:lang w:eastAsia="pl-PL"/>
        </w:rPr>
        <w:t>ę</w:t>
      </w:r>
      <w:r w:rsidRPr="00540AC2">
        <w:rPr>
          <w:rFonts w:ascii="Verdana" w:eastAsia="Times New Roman" w:hAnsi="Verdana" w:cs="Times New Roman"/>
          <w:sz w:val="20"/>
          <w:szCs w:val="20"/>
          <w:lang w:eastAsia="pl-PL"/>
        </w:rPr>
        <w:t>dzie traktowana jako przerwa powstała z winy Wykonawcy i nie mo</w:t>
      </w:r>
      <w:r w:rsidRPr="00540AC2">
        <w:rPr>
          <w:rFonts w:ascii="Verdana" w:eastAsia="TimesNewRoman" w:hAnsi="Verdana" w:cs="Times New Roman"/>
          <w:sz w:val="20"/>
          <w:szCs w:val="20"/>
          <w:lang w:eastAsia="pl-PL"/>
        </w:rPr>
        <w:t>ż</w:t>
      </w:r>
      <w:r w:rsidRPr="00540AC2">
        <w:rPr>
          <w:rFonts w:ascii="Verdana" w:eastAsia="Times New Roman" w:hAnsi="Verdana" w:cs="Times New Roman"/>
          <w:sz w:val="20"/>
          <w:szCs w:val="20"/>
          <w:lang w:eastAsia="pl-PL"/>
        </w:rPr>
        <w:t>e stanowi</w:t>
      </w:r>
      <w:r w:rsidRPr="00540AC2">
        <w:rPr>
          <w:rFonts w:ascii="Verdana" w:eastAsia="TimesNewRoman" w:hAnsi="Verdana" w:cs="Times New Roman"/>
          <w:sz w:val="20"/>
          <w:szCs w:val="20"/>
          <w:lang w:eastAsia="pl-PL"/>
        </w:rPr>
        <w:t xml:space="preserve">ć </w:t>
      </w:r>
      <w:r w:rsidRPr="00540AC2">
        <w:rPr>
          <w:rFonts w:ascii="Verdana" w:eastAsia="Times New Roman" w:hAnsi="Verdana" w:cs="Times New Roman"/>
          <w:sz w:val="20"/>
          <w:szCs w:val="20"/>
          <w:lang w:eastAsia="pl-PL"/>
        </w:rPr>
        <w:t xml:space="preserve">podstawy do zmiany terminu </w:t>
      </w:r>
      <w:r w:rsidR="009F002B" w:rsidRPr="00540AC2">
        <w:rPr>
          <w:rFonts w:ascii="Verdana" w:eastAsia="Times New Roman" w:hAnsi="Verdana" w:cs="Times New Roman"/>
          <w:sz w:val="20"/>
          <w:szCs w:val="20"/>
          <w:lang w:eastAsia="pl-PL"/>
        </w:rPr>
        <w:t>realizacji</w:t>
      </w:r>
      <w:r w:rsidRPr="00540AC2">
        <w:rPr>
          <w:rFonts w:ascii="Verdana" w:eastAsia="Times New Roman" w:hAnsi="Verdana" w:cs="Times New Roman"/>
          <w:sz w:val="20"/>
          <w:szCs w:val="20"/>
          <w:lang w:eastAsia="pl-PL"/>
        </w:rPr>
        <w:t>.</w:t>
      </w:r>
    </w:p>
    <w:p w14:paraId="15AFC87B" w14:textId="7D20F364" w:rsidR="009F002B" w:rsidRPr="00540AC2" w:rsidRDefault="009F002B"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40AC2">
        <w:rPr>
          <w:rFonts w:ascii="Verdana" w:eastAsia="Times New Roman" w:hAnsi="Verdana" w:cs="Times New Roman"/>
          <w:sz w:val="20"/>
          <w:szCs w:val="20"/>
          <w:lang w:eastAsia="pl-PL"/>
        </w:rPr>
        <w:t>Zaakceptowana przez Zamawiającego zmiana personelu nie wymaga aneksu do Umowy.</w:t>
      </w:r>
    </w:p>
    <w:p w14:paraId="7C5DFA1D" w14:textId="2210607F" w:rsidR="009F002B" w:rsidRPr="00540AC2" w:rsidRDefault="009F002B"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540AC2">
        <w:rPr>
          <w:rFonts w:ascii="Verdana" w:eastAsia="Times New Roman" w:hAnsi="Verdana" w:cs="Times New Roman"/>
          <w:sz w:val="20"/>
          <w:szCs w:val="20"/>
          <w:lang w:eastAsia="pl-PL"/>
        </w:rPr>
        <w:t>Skierowanie bez akceptacji Zamawiającego do wykonania Projektu innych osób, niż wskazane w ofercie Wykonawcy, może stanowić podstawę odstąpienia od Umowy przez Zamawiającego z winy Wykonawcy.</w:t>
      </w:r>
    </w:p>
    <w:p w14:paraId="49268466" w14:textId="77777777" w:rsidR="00455B6A" w:rsidRPr="008F2248" w:rsidRDefault="00455B6A" w:rsidP="00455B6A">
      <w:pPr>
        <w:autoSpaceDE w:val="0"/>
        <w:autoSpaceDN w:val="0"/>
        <w:adjustRightInd w:val="0"/>
        <w:spacing w:line="240" w:lineRule="auto"/>
        <w:jc w:val="both"/>
        <w:rPr>
          <w:rFonts w:ascii="Verdana" w:hAnsi="Verdana" w:cs="Times New Roman"/>
          <w:b/>
          <w:bCs/>
          <w:sz w:val="20"/>
          <w:szCs w:val="20"/>
        </w:rPr>
      </w:pPr>
    </w:p>
    <w:p w14:paraId="65B220A2"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8</w:t>
      </w:r>
    </w:p>
    <w:p w14:paraId="7D9AD00C"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PODWYKONAWCY</w:t>
      </w:r>
    </w:p>
    <w:p w14:paraId="372C5D76"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p>
    <w:p w14:paraId="3C0A5082" w14:textId="6074260C" w:rsidR="00455B6A" w:rsidRPr="00E37C16"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E37C16">
        <w:rPr>
          <w:rFonts w:ascii="Verdana" w:eastAsia="Times New Roman" w:hAnsi="Verdana" w:cs="Times New Roman"/>
          <w:sz w:val="20"/>
          <w:szCs w:val="20"/>
          <w:lang w:eastAsia="pl-PL"/>
        </w:rPr>
        <w:t>Wykonawca o</w:t>
      </w:r>
      <w:r w:rsidRPr="00E37C16">
        <w:rPr>
          <w:rFonts w:ascii="Verdana" w:eastAsia="TimesNewRoman" w:hAnsi="Verdana" w:cs="Times New Roman"/>
          <w:sz w:val="20"/>
          <w:szCs w:val="20"/>
          <w:lang w:eastAsia="pl-PL"/>
        </w:rPr>
        <w:t>ś</w:t>
      </w:r>
      <w:r w:rsidRPr="00E37C16">
        <w:rPr>
          <w:rFonts w:ascii="Verdana" w:eastAsia="Times New Roman" w:hAnsi="Verdana" w:cs="Times New Roman"/>
          <w:sz w:val="20"/>
          <w:szCs w:val="20"/>
          <w:lang w:eastAsia="pl-PL"/>
        </w:rPr>
        <w:t xml:space="preserve">wiadcza, </w:t>
      </w:r>
      <w:r w:rsidRPr="00E37C16">
        <w:rPr>
          <w:rFonts w:ascii="Verdana" w:eastAsia="TimesNewRoman" w:hAnsi="Verdana" w:cs="Times New Roman"/>
          <w:sz w:val="20"/>
          <w:szCs w:val="20"/>
          <w:lang w:eastAsia="pl-PL"/>
        </w:rPr>
        <w:t>ż</w:t>
      </w:r>
      <w:r w:rsidRPr="00E37C16">
        <w:rPr>
          <w:rFonts w:ascii="Verdana" w:eastAsia="Times New Roman" w:hAnsi="Verdana" w:cs="Times New Roman"/>
          <w:sz w:val="20"/>
          <w:szCs w:val="20"/>
          <w:lang w:eastAsia="pl-PL"/>
        </w:rPr>
        <w:t xml:space="preserve">e </w:t>
      </w:r>
      <w:r w:rsidR="007F2F8E" w:rsidRPr="00E37C16">
        <w:rPr>
          <w:rFonts w:ascii="Verdana" w:eastAsia="Times New Roman" w:hAnsi="Verdana" w:cs="Times New Roman"/>
          <w:sz w:val="20"/>
          <w:szCs w:val="20"/>
          <w:lang w:eastAsia="pl-PL"/>
        </w:rPr>
        <w:t>przedmiot umowy</w:t>
      </w:r>
      <w:r w:rsidRPr="00E37C16">
        <w:rPr>
          <w:rFonts w:ascii="Verdana" w:eastAsia="Times New Roman" w:hAnsi="Verdana" w:cs="Times New Roman"/>
          <w:sz w:val="20"/>
          <w:szCs w:val="20"/>
          <w:lang w:eastAsia="pl-PL"/>
        </w:rPr>
        <w:t xml:space="preserve"> wykona siłami własnego przedsi</w:t>
      </w:r>
      <w:r w:rsidRPr="00E37C16">
        <w:rPr>
          <w:rFonts w:ascii="Verdana" w:eastAsia="TimesNewRoman" w:hAnsi="Verdana" w:cs="Times New Roman"/>
          <w:sz w:val="20"/>
          <w:szCs w:val="20"/>
          <w:lang w:eastAsia="pl-PL"/>
        </w:rPr>
        <w:t>ę</w:t>
      </w:r>
      <w:r w:rsidRPr="00E37C16">
        <w:rPr>
          <w:rFonts w:ascii="Verdana" w:eastAsia="Times New Roman" w:hAnsi="Verdana" w:cs="Times New Roman"/>
          <w:sz w:val="20"/>
          <w:szCs w:val="20"/>
          <w:lang w:eastAsia="pl-PL"/>
        </w:rPr>
        <w:t>biorstwa.</w:t>
      </w:r>
      <w:r w:rsidRPr="00E37C16">
        <w:rPr>
          <w:rFonts w:ascii="Verdana" w:eastAsia="Times New Roman" w:hAnsi="Verdana" w:cs="Times New Roman"/>
          <w:sz w:val="20"/>
          <w:szCs w:val="20"/>
          <w:vertAlign w:val="superscript"/>
          <w:lang w:eastAsia="pl-PL"/>
        </w:rPr>
        <w:t>1</w:t>
      </w:r>
    </w:p>
    <w:p w14:paraId="72BF607E" w14:textId="2501CB6A" w:rsidR="00455B6A" w:rsidRPr="005F067E" w:rsidRDefault="00455B6A" w:rsidP="004B09F8">
      <w:pPr>
        <w:autoSpaceDE w:val="0"/>
        <w:autoSpaceDN w:val="0"/>
        <w:adjustRightInd w:val="0"/>
        <w:spacing w:line="240" w:lineRule="auto"/>
        <w:ind w:left="357"/>
        <w:jc w:val="both"/>
        <w:rPr>
          <w:rFonts w:ascii="Verdana" w:hAnsi="Verdana" w:cs="Times New Roman"/>
          <w:iCs/>
          <w:sz w:val="20"/>
          <w:szCs w:val="20"/>
          <w:vertAlign w:val="superscript"/>
        </w:rPr>
      </w:pPr>
      <w:r w:rsidRPr="005F067E">
        <w:rPr>
          <w:rFonts w:ascii="Verdana" w:hAnsi="Verdana" w:cs="Times New Roman"/>
          <w:iCs/>
          <w:sz w:val="20"/>
          <w:szCs w:val="20"/>
        </w:rPr>
        <w:t xml:space="preserve">1.  Wykonawca oświadcza, że następujące wskazane w ofercie </w:t>
      </w:r>
      <w:r w:rsidR="007F2F8E" w:rsidRPr="005F067E">
        <w:rPr>
          <w:rFonts w:ascii="Verdana" w:hAnsi="Verdana" w:cs="Times New Roman"/>
          <w:iCs/>
          <w:sz w:val="20"/>
          <w:szCs w:val="20"/>
        </w:rPr>
        <w:t>usługi</w:t>
      </w:r>
      <w:r w:rsidRPr="005F067E">
        <w:rPr>
          <w:rFonts w:ascii="Verdana" w:hAnsi="Verdana" w:cs="Times New Roman"/>
          <w:iCs/>
          <w:sz w:val="20"/>
          <w:szCs w:val="20"/>
        </w:rPr>
        <w:t xml:space="preserve"> wykonane zostaną przez podwykonawców:</w:t>
      </w:r>
    </w:p>
    <w:p w14:paraId="32E5B6BD" w14:textId="77777777" w:rsidR="00455B6A" w:rsidRPr="005F067E" w:rsidRDefault="00455B6A" w:rsidP="00455B6A">
      <w:pPr>
        <w:autoSpaceDE w:val="0"/>
        <w:autoSpaceDN w:val="0"/>
        <w:adjustRightInd w:val="0"/>
        <w:spacing w:line="240" w:lineRule="auto"/>
        <w:ind w:left="357" w:hanging="357"/>
        <w:jc w:val="both"/>
        <w:rPr>
          <w:rFonts w:ascii="Verdana" w:hAnsi="Verdana" w:cs="Times New Roman"/>
          <w:iCs/>
          <w:sz w:val="20"/>
          <w:szCs w:val="20"/>
        </w:rPr>
      </w:pPr>
      <w:r w:rsidRPr="005F067E">
        <w:rPr>
          <w:rFonts w:ascii="Verdana" w:hAnsi="Verdana" w:cs="Times New Roman"/>
          <w:iCs/>
          <w:sz w:val="20"/>
          <w:szCs w:val="20"/>
        </w:rPr>
        <w:t xml:space="preserve">      ......................................................................................................................</w:t>
      </w:r>
    </w:p>
    <w:p w14:paraId="31A038F8" w14:textId="275F79C4" w:rsidR="00455B6A" w:rsidRPr="005F067E" w:rsidRDefault="00455B6A" w:rsidP="00455B6A">
      <w:pPr>
        <w:autoSpaceDE w:val="0"/>
        <w:autoSpaceDN w:val="0"/>
        <w:adjustRightInd w:val="0"/>
        <w:spacing w:line="240" w:lineRule="auto"/>
        <w:ind w:left="357" w:hanging="357"/>
        <w:jc w:val="both"/>
        <w:rPr>
          <w:rFonts w:ascii="Verdana" w:hAnsi="Verdana" w:cs="Times New Roman"/>
          <w:iCs/>
          <w:sz w:val="20"/>
          <w:szCs w:val="20"/>
        </w:rPr>
      </w:pPr>
      <w:r w:rsidRPr="005F067E">
        <w:rPr>
          <w:rFonts w:ascii="Verdana" w:hAnsi="Verdana" w:cs="Times New Roman"/>
          <w:iCs/>
          <w:sz w:val="20"/>
          <w:szCs w:val="20"/>
        </w:rPr>
        <w:t xml:space="preserve">      Pozostałe </w:t>
      </w:r>
      <w:r w:rsidR="007F2F8E" w:rsidRPr="005F067E">
        <w:rPr>
          <w:rFonts w:ascii="Verdana" w:hAnsi="Verdana" w:cs="Times New Roman"/>
          <w:iCs/>
          <w:sz w:val="20"/>
          <w:szCs w:val="20"/>
        </w:rPr>
        <w:t>usługi</w:t>
      </w:r>
      <w:r w:rsidRPr="005F067E">
        <w:rPr>
          <w:rFonts w:ascii="Verdana" w:hAnsi="Verdana" w:cs="Times New Roman"/>
          <w:iCs/>
          <w:sz w:val="20"/>
          <w:szCs w:val="20"/>
        </w:rPr>
        <w:t xml:space="preserve"> Wykonawca wykona siłami własnego przedsiębiorstwa.</w:t>
      </w:r>
      <w:r w:rsidRPr="005F067E">
        <w:rPr>
          <w:rFonts w:ascii="Verdana" w:hAnsi="Verdana" w:cs="Times New Roman"/>
          <w:iCs/>
          <w:sz w:val="20"/>
          <w:szCs w:val="20"/>
          <w:vertAlign w:val="superscript"/>
        </w:rPr>
        <w:t>2</w:t>
      </w:r>
    </w:p>
    <w:p w14:paraId="6AB6406F" w14:textId="77777777" w:rsidR="00455B6A" w:rsidRPr="00E37C16" w:rsidRDefault="00455B6A" w:rsidP="00455B6A">
      <w:pPr>
        <w:autoSpaceDE w:val="0"/>
        <w:autoSpaceDN w:val="0"/>
        <w:adjustRightInd w:val="0"/>
        <w:spacing w:line="240" w:lineRule="auto"/>
        <w:ind w:left="357"/>
        <w:jc w:val="both"/>
        <w:rPr>
          <w:rFonts w:ascii="Verdana" w:hAnsi="Verdana"/>
          <w:b/>
          <w:bCs/>
          <w:sz w:val="20"/>
          <w:szCs w:val="20"/>
        </w:rPr>
      </w:pPr>
      <w:r w:rsidRPr="00E37C16">
        <w:rPr>
          <w:rFonts w:ascii="Verdana" w:hAnsi="Verdana"/>
          <w:b/>
          <w:bCs/>
          <w:sz w:val="20"/>
          <w:szCs w:val="20"/>
        </w:rPr>
        <w:t>___________________________</w:t>
      </w:r>
    </w:p>
    <w:p w14:paraId="6CD2C0F5" w14:textId="2A5763AB" w:rsidR="00455B6A" w:rsidRPr="00E37C16" w:rsidRDefault="00455B6A" w:rsidP="00455B6A">
      <w:pPr>
        <w:autoSpaceDE w:val="0"/>
        <w:autoSpaceDN w:val="0"/>
        <w:adjustRightInd w:val="0"/>
        <w:spacing w:line="240" w:lineRule="auto"/>
        <w:ind w:left="357"/>
        <w:jc w:val="both"/>
        <w:rPr>
          <w:rFonts w:ascii="Verdana" w:hAnsi="Verdana"/>
          <w:sz w:val="20"/>
          <w:szCs w:val="20"/>
        </w:rPr>
      </w:pPr>
      <w:r w:rsidRPr="00E37C16">
        <w:rPr>
          <w:rFonts w:ascii="Verdana" w:hAnsi="Verdana"/>
          <w:sz w:val="20"/>
          <w:szCs w:val="20"/>
        </w:rPr>
        <w:t xml:space="preserve">1 Dotyczy sytuacji, gdy Wykonawca wszystkie </w:t>
      </w:r>
      <w:r w:rsidR="007F2F8E" w:rsidRPr="00E37C16">
        <w:rPr>
          <w:rFonts w:ascii="Verdana" w:hAnsi="Verdana"/>
          <w:sz w:val="20"/>
          <w:szCs w:val="20"/>
        </w:rPr>
        <w:t>usługi</w:t>
      </w:r>
      <w:r w:rsidRPr="00E37C16">
        <w:rPr>
          <w:rFonts w:ascii="Verdana" w:hAnsi="Verdana"/>
          <w:sz w:val="20"/>
          <w:szCs w:val="20"/>
        </w:rPr>
        <w:t xml:space="preserve"> wykonuje siłami własnymi.</w:t>
      </w:r>
    </w:p>
    <w:p w14:paraId="6C4160A7" w14:textId="77777777" w:rsidR="00455B6A" w:rsidRPr="008F2248" w:rsidRDefault="00455B6A" w:rsidP="00455B6A">
      <w:pPr>
        <w:autoSpaceDE w:val="0"/>
        <w:autoSpaceDN w:val="0"/>
        <w:adjustRightInd w:val="0"/>
        <w:spacing w:line="240" w:lineRule="auto"/>
        <w:ind w:left="357"/>
        <w:jc w:val="both"/>
        <w:rPr>
          <w:rFonts w:ascii="Verdana" w:hAnsi="Verdana"/>
          <w:sz w:val="20"/>
          <w:szCs w:val="20"/>
        </w:rPr>
      </w:pPr>
      <w:r w:rsidRPr="00E37C16">
        <w:rPr>
          <w:rFonts w:ascii="Verdana" w:hAnsi="Verdana"/>
          <w:sz w:val="20"/>
          <w:szCs w:val="20"/>
        </w:rPr>
        <w:t>2 Dotyczy sytuacji, gdy zatrudnieni b</w:t>
      </w:r>
      <w:r w:rsidRPr="00E37C16">
        <w:rPr>
          <w:rFonts w:ascii="Verdana" w:eastAsia="TimesNewRoman" w:hAnsi="Verdana"/>
          <w:sz w:val="20"/>
          <w:szCs w:val="20"/>
        </w:rPr>
        <w:t>ę</w:t>
      </w:r>
      <w:r w:rsidRPr="00E37C16">
        <w:rPr>
          <w:rFonts w:ascii="Verdana" w:hAnsi="Verdana"/>
          <w:sz w:val="20"/>
          <w:szCs w:val="20"/>
        </w:rPr>
        <w:t>d</w:t>
      </w:r>
      <w:r w:rsidRPr="00E37C16">
        <w:rPr>
          <w:rFonts w:ascii="Verdana" w:eastAsia="TimesNewRoman" w:hAnsi="Verdana"/>
          <w:sz w:val="20"/>
          <w:szCs w:val="20"/>
        </w:rPr>
        <w:t>ą</w:t>
      </w:r>
      <w:r w:rsidRPr="008F2248">
        <w:rPr>
          <w:rFonts w:ascii="Verdana" w:eastAsia="TimesNewRoman" w:hAnsi="Verdana"/>
          <w:sz w:val="20"/>
          <w:szCs w:val="20"/>
        </w:rPr>
        <w:t xml:space="preserve"> </w:t>
      </w:r>
      <w:r w:rsidRPr="008F2248">
        <w:rPr>
          <w:rFonts w:ascii="Verdana" w:hAnsi="Verdana"/>
          <w:sz w:val="20"/>
          <w:szCs w:val="20"/>
        </w:rPr>
        <w:t>podwykonawcy wskazani w ofercie.</w:t>
      </w:r>
    </w:p>
    <w:p w14:paraId="2325C501" w14:textId="77777777" w:rsidR="00455B6A" w:rsidRPr="008F2248" w:rsidRDefault="00455B6A" w:rsidP="00455B6A">
      <w:pPr>
        <w:autoSpaceDE w:val="0"/>
        <w:autoSpaceDN w:val="0"/>
        <w:adjustRightInd w:val="0"/>
        <w:spacing w:line="240" w:lineRule="auto"/>
        <w:ind w:left="357" w:hanging="357"/>
        <w:jc w:val="both"/>
        <w:rPr>
          <w:rFonts w:ascii="Verdana" w:hAnsi="Verdana" w:cs="Times New Roman"/>
          <w:iCs/>
          <w:sz w:val="20"/>
          <w:szCs w:val="20"/>
        </w:rPr>
      </w:pPr>
    </w:p>
    <w:p w14:paraId="7B038536"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511A5E41"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Wykonawca zapewnia </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Podwykonawcy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przestrzega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wszelkich postanowie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Umowy.</w:t>
      </w:r>
    </w:p>
    <w:p w14:paraId="7B9EC458" w14:textId="39C35EE9"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Powierzenie jakichkolwiek </w:t>
      </w:r>
      <w:r w:rsidR="004B09F8">
        <w:rPr>
          <w:rFonts w:ascii="Verdana" w:eastAsia="Times New Roman" w:hAnsi="Verdana" w:cs="Times New Roman"/>
          <w:sz w:val="20"/>
          <w:szCs w:val="20"/>
          <w:lang w:eastAsia="pl-PL"/>
        </w:rPr>
        <w:t xml:space="preserve">usług </w:t>
      </w:r>
      <w:r w:rsidRPr="008F2248">
        <w:rPr>
          <w:rFonts w:ascii="Verdana" w:eastAsia="Times New Roman" w:hAnsi="Verdana" w:cs="Times New Roman"/>
          <w:sz w:val="20"/>
          <w:szCs w:val="20"/>
          <w:lang w:eastAsia="pl-PL"/>
        </w:rPr>
        <w:t>Podwykonawcy nie wskazanemu w niniejszej umowie lub Podwykonawcy innemu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wskazany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w niniejszej Umowie</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ust. 1, musi 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uzasadnione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na pi</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mie i zaakceptowane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14DF50EB" w14:textId="18628C1D"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musi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propozycj</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zmiany o której mowa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ust. 4, nie 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b/>
          <w:bCs/>
          <w:sz w:val="20"/>
          <w:szCs w:val="20"/>
          <w:lang w:eastAsia="pl-PL"/>
        </w:rPr>
        <w:t xml:space="preserve">7 </w:t>
      </w:r>
      <w:r w:rsidRPr="008F2248">
        <w:rPr>
          <w:rFonts w:ascii="Verdana" w:eastAsia="Times New Roman" w:hAnsi="Verdana" w:cs="Times New Roman"/>
          <w:sz w:val="20"/>
          <w:szCs w:val="20"/>
          <w:lang w:eastAsia="pl-PL"/>
        </w:rPr>
        <w:t xml:space="preserve">dni roboczych przed planowanym skierowaniem do wykonania </w:t>
      </w:r>
      <w:r w:rsidR="004B09F8">
        <w:rPr>
          <w:rFonts w:ascii="Verdana" w:eastAsia="Times New Roman" w:hAnsi="Verdana" w:cs="Times New Roman"/>
          <w:sz w:val="20"/>
          <w:szCs w:val="20"/>
          <w:lang w:eastAsia="pl-PL"/>
        </w:rPr>
        <w:t xml:space="preserve">usług </w:t>
      </w:r>
      <w:r w:rsidRPr="008F2248">
        <w:rPr>
          <w:rFonts w:ascii="Verdana" w:eastAsia="Times New Roman" w:hAnsi="Verdana" w:cs="Times New Roman"/>
          <w:sz w:val="20"/>
          <w:szCs w:val="20"/>
          <w:lang w:eastAsia="pl-PL"/>
        </w:rPr>
        <w:t>któregokolwiek Podwykonawcy.</w:t>
      </w:r>
    </w:p>
    <w:p w14:paraId="562FFF0B" w14:textId="79964C14"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podwykonawca lub dalszy podwykonawca zamierzający zawrzeć umowę</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A582144" w14:textId="18BD1B7D"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jest do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jako załącznik do projektu umowy o podwykonawstwo wyci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gu  z kosztorysu ofertowego obejmuj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zakres </w:t>
      </w:r>
      <w:r w:rsidR="004B09F8">
        <w:rPr>
          <w:rFonts w:ascii="Verdana" w:eastAsia="Times New Roman" w:hAnsi="Verdana" w:cs="Times New Roman"/>
          <w:sz w:val="20"/>
          <w:szCs w:val="20"/>
          <w:lang w:eastAsia="pl-PL"/>
        </w:rPr>
        <w:t>usług</w:t>
      </w:r>
      <w:r w:rsidRPr="008F2248">
        <w:rPr>
          <w:rFonts w:ascii="Verdana" w:eastAsia="Times New Roman" w:hAnsi="Verdana" w:cs="Times New Roman"/>
          <w:sz w:val="20"/>
          <w:szCs w:val="20"/>
          <w:lang w:eastAsia="pl-PL"/>
        </w:rPr>
        <w:t xml:space="preserve"> powierzonych podwykonawcy wraz z cenami </w:t>
      </w:r>
      <w:r w:rsidRPr="008F2248">
        <w:rPr>
          <w:rFonts w:ascii="Verdana" w:eastAsia="Times New Roman" w:hAnsi="Verdana" w:cs="Times New Roman"/>
          <w:sz w:val="20"/>
          <w:szCs w:val="20"/>
          <w:lang w:eastAsia="pl-PL"/>
        </w:rPr>
        <w:lastRenderedPageBreak/>
        <w:t>jednostkowymi Wykonawcy i podwykonawcy, dalszego podwykonawcy nie 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b/>
          <w:bCs/>
          <w:sz w:val="20"/>
          <w:szCs w:val="20"/>
          <w:lang w:eastAsia="pl-PL"/>
        </w:rPr>
        <w:t xml:space="preserve">7 </w:t>
      </w:r>
      <w:r w:rsidRPr="008F2248">
        <w:rPr>
          <w:rFonts w:ascii="Verdana" w:eastAsia="Times New Roman" w:hAnsi="Verdana" w:cs="Times New Roman"/>
          <w:sz w:val="20"/>
          <w:szCs w:val="20"/>
          <w:lang w:eastAsia="pl-PL"/>
        </w:rPr>
        <w:t>dni roboczych przed jej zawarciem.</w:t>
      </w:r>
    </w:p>
    <w:p w14:paraId="7200E021" w14:textId="27B0EC40"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Projekt Umowy o podwykonawstwo, której przedmiotem s</w:t>
      </w:r>
      <w:r w:rsidRPr="008F2248">
        <w:rPr>
          <w:rFonts w:ascii="Verdana" w:eastAsia="TimesNewRoman" w:hAnsi="Verdana" w:cs="Times New Roman"/>
          <w:sz w:val="20"/>
          <w:szCs w:val="20"/>
          <w:lang w:eastAsia="pl-PL"/>
        </w:rPr>
        <w:t xml:space="preserve">ą </w:t>
      </w:r>
      <w:r w:rsidR="004B09F8">
        <w:rPr>
          <w:rFonts w:ascii="Verdana" w:eastAsia="Times New Roman" w:hAnsi="Verdana" w:cs="Times New Roman"/>
          <w:sz w:val="20"/>
          <w:szCs w:val="20"/>
          <w:lang w:eastAsia="pl-PL"/>
        </w:rPr>
        <w:t>usługi</w:t>
      </w:r>
      <w:r w:rsidRPr="008F2248">
        <w:rPr>
          <w:rFonts w:ascii="Verdana" w:eastAsia="Times New Roman" w:hAnsi="Verdana" w:cs="Times New Roman"/>
          <w:sz w:val="20"/>
          <w:szCs w:val="20"/>
          <w:lang w:eastAsia="pl-PL"/>
        </w:rPr>
        <w:t>,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uwa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any za zaakceptowany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cy w terminie </w:t>
      </w:r>
      <w:r w:rsidRPr="008F2248">
        <w:rPr>
          <w:rFonts w:ascii="Verdana" w:eastAsia="Times New Roman" w:hAnsi="Verdana" w:cs="Times New Roman"/>
          <w:b/>
          <w:bCs/>
          <w:sz w:val="20"/>
          <w:szCs w:val="20"/>
          <w:lang w:eastAsia="pl-PL"/>
        </w:rPr>
        <w:t xml:space="preserve">5 </w:t>
      </w:r>
      <w:r w:rsidRPr="008F2248">
        <w:rPr>
          <w:rFonts w:ascii="Verdana" w:eastAsia="Times New Roman" w:hAnsi="Verdana" w:cs="Times New Roman"/>
          <w:sz w:val="20"/>
          <w:szCs w:val="20"/>
          <w:lang w:eastAsia="pl-PL"/>
        </w:rPr>
        <w:t>dni roboczych od dnia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mu projektu nie zgłosi na pi</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mie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xml:space="preserve">. </w:t>
      </w:r>
    </w:p>
    <w:p w14:paraId="26A33532" w14:textId="31A6D4E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zgłosi w terminie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8 pisemne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do projektu Umowy 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roboty budowlane,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 szczególno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nast</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puj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przypadkach:</w:t>
      </w:r>
    </w:p>
    <w:p w14:paraId="5E3C8585" w14:textId="4C39F536"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niespełniania przez projekt wymaga</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Umowy o podwykonawstwo, w szczególno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zakresie oznaczenia stron tej umowy,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wynagrodzenia                  z tytułu wykonania </w:t>
      </w:r>
      <w:r w:rsidR="004B09F8">
        <w:rPr>
          <w:rFonts w:ascii="Verdana" w:eastAsia="Times New Roman" w:hAnsi="Verdana" w:cs="Times New Roman"/>
          <w:sz w:val="20"/>
          <w:szCs w:val="20"/>
          <w:lang w:eastAsia="pl-PL"/>
        </w:rPr>
        <w:t>usług</w:t>
      </w:r>
      <w:r w:rsidRPr="008F2248">
        <w:rPr>
          <w:rFonts w:ascii="Verdana" w:eastAsia="Times New Roman" w:hAnsi="Verdana" w:cs="Times New Roman"/>
          <w:sz w:val="20"/>
          <w:szCs w:val="20"/>
          <w:lang w:eastAsia="pl-PL"/>
        </w:rPr>
        <w:t>,</w:t>
      </w:r>
    </w:p>
    <w:p w14:paraId="52DB2EA9" w14:textId="777777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niezał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czenia do projektu zestawie</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o których mowa w ust. 7,</w:t>
      </w:r>
    </w:p>
    <w:p w14:paraId="72FE4CA2" w14:textId="5AD918FC" w:rsidR="00494A74" w:rsidRPr="008F2248" w:rsidRDefault="00455B6A" w:rsidP="001742BC">
      <w:pPr>
        <w:numPr>
          <w:ilvl w:val="0"/>
          <w:numId w:val="10"/>
        </w:numPr>
        <w:autoSpaceDE w:val="0"/>
        <w:autoSpaceDN w:val="0"/>
        <w:adjustRightInd w:val="0"/>
        <w:spacing w:line="240" w:lineRule="auto"/>
        <w:contextualSpacing/>
        <w:jc w:val="both"/>
        <w:rPr>
          <w:rFonts w:ascii="Verdana" w:hAnsi="Verdana"/>
        </w:rPr>
      </w:pPr>
      <w:r w:rsidRPr="00494A74">
        <w:rPr>
          <w:rFonts w:ascii="Verdana" w:eastAsia="Times New Roman" w:hAnsi="Verdana" w:cs="Times New Roman"/>
          <w:sz w:val="20"/>
          <w:szCs w:val="20"/>
          <w:lang w:eastAsia="pl-PL"/>
        </w:rPr>
        <w:t>nie</w:t>
      </w:r>
      <w:r w:rsidRPr="008F2248">
        <w:rPr>
          <w:rFonts w:ascii="Verdana" w:eastAsia="Times New Roman" w:hAnsi="Verdana" w:cs="Times New Roman"/>
          <w:sz w:val="20"/>
          <w:szCs w:val="20"/>
          <w:lang w:eastAsia="pl-PL"/>
        </w:rPr>
        <w:t xml:space="preserve"> umieszczenia w umowie 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okres odpowiedzialno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 wady, nie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krótszy od okresu odpowiedzialno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 wady, Wykonawcy wobec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Wykonawca w umowach z podwykonawcami zawrze zapis</w:t>
      </w:r>
      <w:r w:rsidRPr="00494A74">
        <w:rPr>
          <w:rFonts w:ascii="Verdana" w:eastAsia="Times New Roman" w:hAnsi="Verdana" w:cs="Times New Roman"/>
          <w:sz w:val="20"/>
          <w:szCs w:val="20"/>
          <w:lang w:eastAsia="pl-PL"/>
        </w:rPr>
        <w:t>, o tre</w:t>
      </w:r>
      <w:r w:rsidRPr="00494A74">
        <w:rPr>
          <w:rFonts w:ascii="Verdana" w:eastAsia="TimesNewRoman" w:hAnsi="Verdana" w:cs="Times New Roman"/>
          <w:sz w:val="20"/>
          <w:szCs w:val="20"/>
          <w:lang w:eastAsia="pl-PL"/>
        </w:rPr>
        <w:t>ś</w:t>
      </w:r>
      <w:r w:rsidRPr="00494A74">
        <w:rPr>
          <w:rFonts w:ascii="Verdana" w:eastAsia="Times New Roman" w:hAnsi="Verdana" w:cs="Times New Roman"/>
          <w:sz w:val="20"/>
          <w:szCs w:val="20"/>
          <w:lang w:eastAsia="pl-PL"/>
        </w:rPr>
        <w:t xml:space="preserve">ci </w:t>
      </w:r>
      <w:r w:rsidRPr="00FA2DBB">
        <w:rPr>
          <w:rFonts w:ascii="Verdana" w:eastAsia="Times New Roman" w:hAnsi="Verdana" w:cs="Times New Roman"/>
          <w:sz w:val="20"/>
          <w:szCs w:val="20"/>
          <w:lang w:eastAsia="pl-PL"/>
        </w:rPr>
        <w:t>: „odpowiedzialno</w:t>
      </w:r>
      <w:r w:rsidRPr="00FA2DBB">
        <w:rPr>
          <w:rFonts w:ascii="Verdana" w:eastAsia="TimesNewRoman" w:hAnsi="Verdana" w:cs="Times New Roman"/>
          <w:sz w:val="20"/>
          <w:szCs w:val="20"/>
          <w:lang w:eastAsia="pl-PL"/>
        </w:rPr>
        <w:t xml:space="preserve">ść </w:t>
      </w:r>
      <w:r w:rsidR="00494A74" w:rsidRPr="00FA2DBB">
        <w:rPr>
          <w:rFonts w:ascii="Verdana" w:eastAsia="Times New Roman" w:hAnsi="Verdana" w:cs="Times New Roman"/>
          <w:sz w:val="20"/>
          <w:szCs w:val="20"/>
          <w:lang w:eastAsia="pl-PL"/>
        </w:rPr>
        <w:t>podwykonawcy z tytułu gwarancji za wady</w:t>
      </w:r>
      <w:r w:rsidR="001742BC">
        <w:rPr>
          <w:rFonts w:ascii="Verdana" w:eastAsia="Times New Roman" w:hAnsi="Verdana" w:cs="Times New Roman"/>
          <w:sz w:val="20"/>
          <w:szCs w:val="20"/>
          <w:lang w:eastAsia="pl-PL"/>
        </w:rPr>
        <w:t xml:space="preserve"> przedmiotu umowy</w:t>
      </w:r>
      <w:r w:rsidR="00494A74" w:rsidRPr="00FA2DBB">
        <w:rPr>
          <w:rFonts w:ascii="Verdana" w:eastAsia="Times New Roman" w:hAnsi="Verdana" w:cs="Times New Roman"/>
          <w:sz w:val="20"/>
          <w:szCs w:val="20"/>
          <w:lang w:eastAsia="pl-PL"/>
        </w:rPr>
        <w:t xml:space="preserve"> wynosi</w:t>
      </w:r>
      <w:r w:rsidR="00FE3BBD">
        <w:rPr>
          <w:rFonts w:ascii="Verdana" w:eastAsia="Times New Roman" w:hAnsi="Verdana" w:cs="Times New Roman"/>
          <w:sz w:val="20"/>
          <w:szCs w:val="20"/>
          <w:lang w:eastAsia="pl-PL"/>
        </w:rPr>
        <w:t xml:space="preserve"> 60 </w:t>
      </w:r>
      <w:r w:rsidR="001742BC">
        <w:rPr>
          <w:rFonts w:ascii="Verdana" w:eastAsia="Times New Roman" w:hAnsi="Verdana" w:cs="Times New Roman"/>
          <w:sz w:val="20"/>
          <w:szCs w:val="20"/>
          <w:lang w:eastAsia="pl-PL"/>
        </w:rPr>
        <w:t>miesięcy od daty zakończenia przedmiotu umowy.</w:t>
      </w:r>
    </w:p>
    <w:p w14:paraId="53368BE6" w14:textId="36C7E241" w:rsidR="00455B6A" w:rsidRPr="008F2248" w:rsidRDefault="00FA2DBB"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Niespełniania przez Podwykonawcę warunków określonych </w:t>
      </w:r>
      <w:r w:rsidR="00455B6A" w:rsidRPr="008F2248">
        <w:rPr>
          <w:rFonts w:ascii="Verdana" w:eastAsia="Times New Roman" w:hAnsi="Verdana" w:cs="Times New Roman"/>
          <w:sz w:val="20"/>
          <w:szCs w:val="20"/>
          <w:lang w:eastAsia="pl-PL"/>
        </w:rPr>
        <w:t>w SWZ dla Podwykonawców,</w:t>
      </w:r>
    </w:p>
    <w:p w14:paraId="6EA1E393" w14:textId="3A0ABF8F"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lenia terminu zapłaty wynagrodzenia dłu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szego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30 dni od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 xml:space="preserve">czenia Wykonawcy, Podwykonawcy lub dalszemu Podwykonawcy faktury lub rachunku za wykonane </w:t>
      </w:r>
      <w:r w:rsidR="004B09F8">
        <w:rPr>
          <w:rFonts w:ascii="Verdana" w:eastAsia="Times New Roman" w:hAnsi="Verdana" w:cs="Times New Roman"/>
          <w:sz w:val="20"/>
          <w:szCs w:val="20"/>
          <w:lang w:eastAsia="pl-PL"/>
        </w:rPr>
        <w:t>usługi</w:t>
      </w:r>
      <w:r w:rsidRPr="008F2248">
        <w:rPr>
          <w:rFonts w:ascii="Verdana" w:eastAsia="Times New Roman" w:hAnsi="Verdana" w:cs="Times New Roman"/>
          <w:sz w:val="20"/>
          <w:szCs w:val="20"/>
          <w:lang w:eastAsia="pl-PL"/>
        </w:rPr>
        <w:t xml:space="preserve">, </w:t>
      </w:r>
    </w:p>
    <w:p w14:paraId="53A46341" w14:textId="784F9F70"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zamieszczenia w projekcie postanowie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uzale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uzyskanie przez Podwykonawc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płatno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od Wykonawcy od zapłaty Wykonawcy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wynagrodzenia obejmuj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zakres </w:t>
      </w:r>
      <w:r w:rsidR="004B09F8">
        <w:rPr>
          <w:rFonts w:ascii="Verdana" w:eastAsia="Times New Roman" w:hAnsi="Verdana" w:cs="Times New Roman"/>
          <w:sz w:val="20"/>
          <w:szCs w:val="20"/>
          <w:lang w:eastAsia="pl-PL"/>
        </w:rPr>
        <w:t>usług</w:t>
      </w:r>
      <w:r w:rsidRPr="008F2248">
        <w:rPr>
          <w:rFonts w:ascii="Verdana" w:eastAsia="Times New Roman" w:hAnsi="Verdana" w:cs="Times New Roman"/>
          <w:sz w:val="20"/>
          <w:szCs w:val="20"/>
          <w:lang w:eastAsia="pl-PL"/>
        </w:rPr>
        <w:t xml:space="preserve"> wykonanych przez Podwykonawc</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w:t>
      </w:r>
    </w:p>
    <w:p w14:paraId="6480A155" w14:textId="777777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gdy projekt zawiera postanowienia uzale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zwrot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kwot zabezpieczenia Podwykonawcy od zwrotu Wykonawcy Zabezpieczenia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ytego wykonania umowy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35BA2939" w14:textId="326BF9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gdy termin realizacji </w:t>
      </w:r>
      <w:r w:rsidR="004B09F8">
        <w:rPr>
          <w:rFonts w:ascii="Verdana" w:eastAsia="Times New Roman" w:hAnsi="Verdana" w:cs="Times New Roman"/>
          <w:sz w:val="20"/>
          <w:szCs w:val="20"/>
          <w:lang w:eastAsia="pl-PL"/>
        </w:rPr>
        <w:t>usług</w:t>
      </w:r>
      <w:r w:rsidRPr="008F2248">
        <w:rPr>
          <w:rFonts w:ascii="Verdana" w:eastAsia="Times New Roman" w:hAnsi="Verdana" w:cs="Times New Roman"/>
          <w:sz w:val="20"/>
          <w:szCs w:val="20"/>
          <w:lang w:eastAsia="pl-PL"/>
        </w:rPr>
        <w:t xml:space="preserv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projektem jest dłu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przewidywany Umow</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dla tych </w:t>
      </w:r>
      <w:r w:rsidR="004B09F8">
        <w:rPr>
          <w:rFonts w:ascii="Verdana" w:eastAsia="Times New Roman" w:hAnsi="Verdana" w:cs="Times New Roman"/>
          <w:sz w:val="20"/>
          <w:szCs w:val="20"/>
          <w:lang w:eastAsia="pl-PL"/>
        </w:rPr>
        <w:t>usług</w:t>
      </w:r>
      <w:r w:rsidRPr="008F2248">
        <w:rPr>
          <w:rFonts w:ascii="Verdana" w:eastAsia="Times New Roman" w:hAnsi="Verdana" w:cs="Times New Roman"/>
          <w:sz w:val="20"/>
          <w:szCs w:val="20"/>
          <w:lang w:eastAsia="pl-PL"/>
        </w:rPr>
        <w:t>,</w:t>
      </w:r>
    </w:p>
    <w:p w14:paraId="41CC4666" w14:textId="7FF317C8"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gdy projekt zawiera postanowienia 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sposobu rozlicze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 xml:space="preserve">za wykonane </w:t>
      </w:r>
      <w:r w:rsidR="004B09F8">
        <w:rPr>
          <w:rFonts w:ascii="Verdana" w:eastAsia="Times New Roman" w:hAnsi="Verdana" w:cs="Times New Roman"/>
          <w:sz w:val="20"/>
          <w:szCs w:val="20"/>
          <w:lang w:eastAsia="pl-PL"/>
        </w:rPr>
        <w:t>usługi</w:t>
      </w:r>
      <w:r w:rsidRPr="008F2248">
        <w:rPr>
          <w:rFonts w:ascii="Verdana" w:eastAsia="Times New Roman" w:hAnsi="Verdana" w:cs="Times New Roman"/>
          <w:sz w:val="20"/>
          <w:szCs w:val="20"/>
          <w:lang w:eastAsia="pl-PL"/>
        </w:rPr>
        <w:t xml:space="preserve"> uniemo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liwiaj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rozliczenie tych </w:t>
      </w:r>
      <w:r w:rsidR="004B09F8">
        <w:rPr>
          <w:rFonts w:ascii="Verdana" w:eastAsia="Times New Roman" w:hAnsi="Verdana" w:cs="Times New Roman"/>
          <w:sz w:val="20"/>
          <w:szCs w:val="20"/>
          <w:lang w:eastAsia="pl-PL"/>
        </w:rPr>
        <w:t>usług</w:t>
      </w:r>
      <w:r w:rsidRPr="008F2248">
        <w:rPr>
          <w:rFonts w:ascii="Verdana" w:eastAsia="Times New Roman" w:hAnsi="Verdana" w:cs="Times New Roman"/>
          <w:sz w:val="20"/>
          <w:szCs w:val="20"/>
          <w:lang w:eastAsia="pl-PL"/>
        </w:rPr>
        <w:t xml:space="preserve"> pomi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cym</w:t>
      </w:r>
      <w:r w:rsidR="005379EE">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a Wykonawc</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na podstawie Umowy.</w:t>
      </w:r>
    </w:p>
    <w:p w14:paraId="54B596F6"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zgłoszenia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do projektu Umowy                           o podwykonawstwo w terminie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8 Wykonawca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zmieniony projekt Umowy o podwykonawstwo, uwzgl</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dniaj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 cało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556D4863" w14:textId="78AFA479"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 akceptacji projektu Umowy 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roboty budowlane lub po upływie terminu na zgłoszenie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do tego projektu, Wykonawca, Podwykonawca lub dalszy Podwykonawca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w:t>
      </w:r>
      <w:r w:rsidR="00265AEA">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wiadczon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za zgodno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z oryginałem kopi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Umowy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nie 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 xml:space="preserve">na </w:t>
      </w:r>
      <w:r w:rsidRPr="008F2248">
        <w:rPr>
          <w:rFonts w:ascii="Verdana" w:eastAsia="Times New Roman" w:hAnsi="Verdana" w:cs="Times New Roman"/>
          <w:b/>
          <w:bCs/>
          <w:sz w:val="20"/>
          <w:szCs w:val="20"/>
          <w:lang w:eastAsia="pl-PL"/>
        </w:rPr>
        <w:t xml:space="preserve">3 </w:t>
      </w:r>
      <w:r w:rsidRPr="008F2248">
        <w:rPr>
          <w:rFonts w:ascii="Verdana" w:eastAsia="Times New Roman" w:hAnsi="Verdana" w:cs="Times New Roman"/>
          <w:sz w:val="20"/>
          <w:szCs w:val="20"/>
          <w:lang w:eastAsia="pl-PL"/>
        </w:rPr>
        <w:t>dni robocze przed dniem skierowania Podwykonawcy do realizacji robót budowlanych.</w:t>
      </w:r>
    </w:p>
    <w:p w14:paraId="5C7EE2D1"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zgłosi pisemny sprzeciw do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onej Umowy 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roboty budowlane, w terminie </w:t>
      </w:r>
      <w:r w:rsidRPr="008F2248">
        <w:rPr>
          <w:rFonts w:ascii="Verdana" w:eastAsia="Times New Roman" w:hAnsi="Verdana" w:cs="Times New Roman"/>
          <w:b/>
          <w:bCs/>
          <w:sz w:val="20"/>
          <w:szCs w:val="20"/>
          <w:lang w:eastAsia="pl-PL"/>
        </w:rPr>
        <w:t xml:space="preserve">5 </w:t>
      </w:r>
      <w:r w:rsidRPr="008F2248">
        <w:rPr>
          <w:rFonts w:ascii="Verdana" w:eastAsia="Times New Roman" w:hAnsi="Verdana" w:cs="Times New Roman"/>
          <w:sz w:val="20"/>
          <w:szCs w:val="20"/>
          <w:lang w:eastAsia="pl-PL"/>
        </w:rPr>
        <w:t>dni roboczych od jej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w przypadkach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w ust. 9.</w:t>
      </w:r>
    </w:p>
    <w:p w14:paraId="0AD05880"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Niezgłoszenie sprzeciwu, o którym mowa w ust. 12 uwa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a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za akceptacj</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umowy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75DFE18A" w14:textId="5198A15C"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Podwykonawca, lub dalszy Podwykonawca zamówienia na roboty budowlane, przedkłada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wiadczon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za zgodno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z oryginałem kopi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Umowy</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dostawy lub usługi, w terminie</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7 dni od dnia jej zawarcia, z wył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czeniem Umów o podwykonawstwo o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mniejszej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0,5 %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Umowy, oraz Umów o podwykonawstwo, których przedmiot został wskazany w SWZ jako niepodlegaj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temu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zkowi, </w:t>
      </w:r>
      <w:r w:rsidRPr="008F2248">
        <w:rPr>
          <w:rFonts w:ascii="Verdana" w:eastAsia="Times New Roman" w:hAnsi="Verdana" w:cs="Times New Roman"/>
          <w:sz w:val="20"/>
          <w:szCs w:val="20"/>
          <w:lang w:eastAsia="pl-PL"/>
        </w:rPr>
        <w:lastRenderedPageBreak/>
        <w:t>przy czym wył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czenie nie dotyczy Umów</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o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kszej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50.000 zł.</w:t>
      </w:r>
    </w:p>
    <w:p w14:paraId="28DC706F" w14:textId="582C0190"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ma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zek doprowadzenia do zmiany Umowy o podwykonawstwo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 przypadku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9 oraz na wezwanie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 przypadku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Umowy o podwykonawstwo, o której mowa w ust. 14, zawieraj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cej termin zapłaty wynagrodzenia dłu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30 dni od dnia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czenia faktury lub rachunku. Wykonawca nie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poleci</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Podwykonawcy realizacji przedmiotu Umowy o podwykonawstwo w przypadku braku jej akceptacji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2BD20B32" w14:textId="349C559B"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 wraz z kopi</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Umowy o podwykonawstwo, o której mowa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 ust. 11 i ust. 14, odpis z Krajowego Rejestru S</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dowego Podwykonawcy lub inny dokument wła</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ciwy z uwagi na status prawny Podwykonawcy, potwierdzaj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uprawnienia osób zawieraj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umow</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w imieniu Podwykonawcy.</w:t>
      </w:r>
    </w:p>
    <w:p w14:paraId="340451D6"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Powierzenie realizacji zada</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innemu Podwykonawcy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ten, z którym została zawarta zaakceptowana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Umowa o podwykonawstwo, lub zmiana zakresu zada</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t</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umow</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wymaga ponownej akceptacji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 trybie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6 – 16.</w:t>
      </w:r>
    </w:p>
    <w:p w14:paraId="24C43BF6" w14:textId="7093C088"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Do zmian istotnych postanowie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Umów o podwykonawstwo, innych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 ust. 9, stosuje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zasady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 w ust. 6 – 16.</w:t>
      </w:r>
    </w:p>
    <w:p w14:paraId="173D0F35" w14:textId="1F9C2E34"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zawarcia Umowy o podwykonawstwo Wykonawca jest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do dokonania zapłaty we własnym zakresie wynagrodzenia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Podwykonawcy  z zachowaniem terminów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t</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umow</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w:t>
      </w:r>
    </w:p>
    <w:p w14:paraId="1C7D18A2"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jest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wraz z rozliczeniem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mu wynagrodzenia:</w:t>
      </w:r>
    </w:p>
    <w:p w14:paraId="0626B10F" w14:textId="5621C600" w:rsidR="00455B6A" w:rsidRPr="008F2248" w:rsidRDefault="00455B6A" w:rsidP="003D1558">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wiadczenia Podwykonawców i dalszych Podwykonawców przy realizacji dostaw i usług,</w:t>
      </w:r>
    </w:p>
    <w:p w14:paraId="15633464" w14:textId="77777777" w:rsidR="00455B6A" w:rsidRPr="008F2248" w:rsidRDefault="00455B6A" w:rsidP="003D1558">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dowody 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zapłaty wynagrodzenia Podwykonawcom i dalszym Podwykonawcom przy realizacji robót budowlanych, których termin płatno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upłyn</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ł w danym okresie rozliczeniowym.</w:t>
      </w:r>
    </w:p>
    <w:p w14:paraId="19DD8CB0" w14:textId="57A96C72" w:rsidR="00455B6A" w:rsidRPr="008F2248" w:rsidRDefault="00455B6A" w:rsidP="00455B6A">
      <w:pPr>
        <w:autoSpaceDE w:val="0"/>
        <w:autoSpaceDN w:val="0"/>
        <w:adjustRightInd w:val="0"/>
        <w:spacing w:line="240" w:lineRule="auto"/>
        <w:ind w:left="360"/>
        <w:jc w:val="both"/>
        <w:rPr>
          <w:rFonts w:ascii="Verdana" w:hAnsi="Verdana" w:cs="Times New Roman"/>
          <w:sz w:val="20"/>
          <w:szCs w:val="20"/>
        </w:rPr>
      </w:pPr>
      <w:r w:rsidRPr="008F2248">
        <w:rPr>
          <w:rFonts w:ascii="Verdana" w:hAnsi="Verdana" w:cs="Times New Roman"/>
          <w:sz w:val="20"/>
          <w:szCs w:val="20"/>
        </w:rPr>
        <w:t>O</w:t>
      </w:r>
      <w:r w:rsidRPr="008F2248">
        <w:rPr>
          <w:rFonts w:ascii="Verdana" w:eastAsia="TimesNewRoman" w:hAnsi="Verdana" w:cs="Times New Roman"/>
          <w:sz w:val="20"/>
          <w:szCs w:val="20"/>
        </w:rPr>
        <w:t>ś</w:t>
      </w:r>
      <w:r w:rsidRPr="008F2248">
        <w:rPr>
          <w:rFonts w:ascii="Verdana" w:hAnsi="Verdana" w:cs="Times New Roman"/>
          <w:sz w:val="20"/>
          <w:szCs w:val="20"/>
        </w:rPr>
        <w:t>wiadczenia, podpisane przez osoby upowa</w:t>
      </w:r>
      <w:r w:rsidRPr="008F2248">
        <w:rPr>
          <w:rFonts w:ascii="Verdana" w:eastAsia="TimesNewRoman" w:hAnsi="Verdana" w:cs="Times New Roman"/>
          <w:sz w:val="20"/>
          <w:szCs w:val="20"/>
        </w:rPr>
        <w:t>ż</w:t>
      </w:r>
      <w:r w:rsidRPr="008F2248">
        <w:rPr>
          <w:rFonts w:ascii="Verdana" w:hAnsi="Verdana" w:cs="Times New Roman"/>
          <w:sz w:val="20"/>
          <w:szCs w:val="20"/>
        </w:rPr>
        <w:t>nione do reprezentowania składaj</w:t>
      </w:r>
      <w:r w:rsidRPr="008F2248">
        <w:rPr>
          <w:rFonts w:ascii="Verdana" w:eastAsia="TimesNewRoman" w:hAnsi="Verdana" w:cs="Times New Roman"/>
          <w:sz w:val="20"/>
          <w:szCs w:val="20"/>
        </w:rPr>
        <w:t>ą</w:t>
      </w:r>
      <w:r w:rsidRPr="008F2248">
        <w:rPr>
          <w:rFonts w:ascii="Verdana" w:hAnsi="Verdana" w:cs="Times New Roman"/>
          <w:sz w:val="20"/>
          <w:szCs w:val="20"/>
        </w:rPr>
        <w:t>cych je Podwykonawców lub dowody potwierdzaj</w:t>
      </w:r>
      <w:r w:rsidRPr="008F2248">
        <w:rPr>
          <w:rFonts w:ascii="Verdana" w:eastAsia="TimesNewRoman" w:hAnsi="Verdana" w:cs="Times New Roman"/>
          <w:sz w:val="20"/>
          <w:szCs w:val="20"/>
        </w:rPr>
        <w:t>ą</w:t>
      </w:r>
      <w:r w:rsidRPr="008F2248">
        <w:rPr>
          <w:rFonts w:ascii="Verdana" w:hAnsi="Verdana" w:cs="Times New Roman"/>
          <w:sz w:val="20"/>
          <w:szCs w:val="20"/>
        </w:rPr>
        <w:t>ce dokonanie zapłaty wynagrodzenia winny potwierdza</w:t>
      </w:r>
      <w:r w:rsidRPr="008F2248">
        <w:rPr>
          <w:rFonts w:ascii="Verdana" w:eastAsia="TimesNewRoman" w:hAnsi="Verdana" w:cs="Times New Roman"/>
          <w:sz w:val="20"/>
          <w:szCs w:val="20"/>
        </w:rPr>
        <w:t xml:space="preserve">ć </w:t>
      </w:r>
      <w:r w:rsidRPr="008F2248">
        <w:rPr>
          <w:rFonts w:ascii="Verdana" w:hAnsi="Verdana" w:cs="Times New Roman"/>
          <w:sz w:val="20"/>
          <w:szCs w:val="20"/>
        </w:rPr>
        <w:t>brak zaległo</w:t>
      </w:r>
      <w:r w:rsidRPr="008F2248">
        <w:rPr>
          <w:rFonts w:ascii="Verdana" w:eastAsia="TimesNewRoman" w:hAnsi="Verdana" w:cs="Times New Roman"/>
          <w:sz w:val="20"/>
          <w:szCs w:val="20"/>
        </w:rPr>
        <w:t>ś</w:t>
      </w:r>
      <w:r w:rsidRPr="008F2248">
        <w:rPr>
          <w:rFonts w:ascii="Verdana" w:hAnsi="Verdana" w:cs="Times New Roman"/>
          <w:sz w:val="20"/>
          <w:szCs w:val="20"/>
        </w:rPr>
        <w:t>ci Wykonawcy w uregulowaniu wszystkich wymagalnych w tym okresie wynagrodze</w:t>
      </w:r>
      <w:r w:rsidRPr="008F2248">
        <w:rPr>
          <w:rFonts w:ascii="Verdana" w:eastAsia="TimesNewRoman" w:hAnsi="Verdana" w:cs="Times New Roman"/>
          <w:sz w:val="20"/>
          <w:szCs w:val="20"/>
        </w:rPr>
        <w:t xml:space="preserve">ń </w:t>
      </w:r>
      <w:r w:rsidRPr="008F2248">
        <w:rPr>
          <w:rFonts w:ascii="Verdana" w:hAnsi="Verdana" w:cs="Times New Roman"/>
          <w:sz w:val="20"/>
          <w:szCs w:val="20"/>
        </w:rPr>
        <w:t>Podwykonawców i dalszych Podwykonawców wynikaj</w:t>
      </w:r>
      <w:r w:rsidRPr="008F2248">
        <w:rPr>
          <w:rFonts w:ascii="Verdana" w:eastAsia="TimesNewRoman" w:hAnsi="Verdana" w:cs="Times New Roman"/>
          <w:sz w:val="20"/>
          <w:szCs w:val="20"/>
        </w:rPr>
        <w:t>ą</w:t>
      </w:r>
      <w:r w:rsidRPr="008F2248">
        <w:rPr>
          <w:rFonts w:ascii="Verdana" w:hAnsi="Verdana" w:cs="Times New Roman"/>
          <w:sz w:val="20"/>
          <w:szCs w:val="20"/>
        </w:rPr>
        <w:t>cych z Umów o podwykonawstwo.</w:t>
      </w:r>
    </w:p>
    <w:p w14:paraId="636B03CB" w14:textId="77777777" w:rsidR="00455B6A" w:rsidRPr="008F2248" w:rsidRDefault="00455B6A" w:rsidP="00455B6A">
      <w:pPr>
        <w:autoSpaceDE w:val="0"/>
        <w:autoSpaceDN w:val="0"/>
        <w:adjustRightInd w:val="0"/>
        <w:spacing w:line="240" w:lineRule="auto"/>
        <w:ind w:left="360"/>
        <w:jc w:val="both"/>
        <w:rPr>
          <w:rFonts w:ascii="Verdana" w:hAnsi="Verdana" w:cs="Times New Roman"/>
          <w:sz w:val="20"/>
          <w:szCs w:val="20"/>
        </w:rPr>
      </w:pPr>
      <w:r w:rsidRPr="008F2248">
        <w:rPr>
          <w:rFonts w:ascii="Verdana" w:hAnsi="Verdana" w:cs="Times New Roman"/>
          <w:sz w:val="20"/>
          <w:szCs w:val="20"/>
        </w:rPr>
        <w:t>Dowodem potwierdzaj</w:t>
      </w:r>
      <w:r w:rsidRPr="008F2248">
        <w:rPr>
          <w:rFonts w:ascii="Verdana" w:eastAsia="TimesNewRoman" w:hAnsi="Verdana" w:cs="Times New Roman"/>
          <w:sz w:val="20"/>
          <w:szCs w:val="20"/>
        </w:rPr>
        <w:t>ą</w:t>
      </w:r>
      <w:r w:rsidRPr="008F2248">
        <w:rPr>
          <w:rFonts w:ascii="Verdana" w:hAnsi="Verdana" w:cs="Times New Roman"/>
          <w:sz w:val="20"/>
          <w:szCs w:val="20"/>
        </w:rPr>
        <w:t>cym dokonanie zapłaty wynagrodzenia jest kopia przelewu wraz z kopi</w:t>
      </w:r>
      <w:r w:rsidRPr="008F2248">
        <w:rPr>
          <w:rFonts w:ascii="Verdana" w:eastAsia="TimesNewRoman" w:hAnsi="Verdana" w:cs="Times New Roman"/>
          <w:sz w:val="20"/>
          <w:szCs w:val="20"/>
        </w:rPr>
        <w:t xml:space="preserve">ą </w:t>
      </w:r>
      <w:r w:rsidRPr="008F2248">
        <w:rPr>
          <w:rFonts w:ascii="Verdana" w:hAnsi="Verdana" w:cs="Times New Roman"/>
          <w:sz w:val="20"/>
          <w:szCs w:val="20"/>
        </w:rPr>
        <w:t>faktury Podwykonawcy i dalszego podwykonawcy potwierdzone przez Wykonawc</w:t>
      </w:r>
      <w:r w:rsidRPr="008F2248">
        <w:rPr>
          <w:rFonts w:ascii="Verdana" w:eastAsia="TimesNewRoman" w:hAnsi="Verdana" w:cs="Times New Roman"/>
          <w:sz w:val="20"/>
          <w:szCs w:val="20"/>
        </w:rPr>
        <w:t xml:space="preserve">ę </w:t>
      </w:r>
      <w:r w:rsidRPr="008F2248">
        <w:rPr>
          <w:rFonts w:ascii="Verdana" w:hAnsi="Verdana" w:cs="Times New Roman"/>
          <w:sz w:val="20"/>
          <w:szCs w:val="20"/>
        </w:rPr>
        <w:t>za zgodno</w:t>
      </w:r>
      <w:r w:rsidRPr="008F2248">
        <w:rPr>
          <w:rFonts w:ascii="Verdana" w:eastAsia="TimesNewRoman" w:hAnsi="Verdana" w:cs="Times New Roman"/>
          <w:sz w:val="20"/>
          <w:szCs w:val="20"/>
        </w:rPr>
        <w:t xml:space="preserve">ść </w:t>
      </w:r>
      <w:r w:rsidRPr="008F2248">
        <w:rPr>
          <w:rFonts w:ascii="Verdana" w:hAnsi="Verdana" w:cs="Times New Roman"/>
          <w:sz w:val="20"/>
          <w:szCs w:val="20"/>
        </w:rPr>
        <w:t>z oryginałem.</w:t>
      </w:r>
    </w:p>
    <w:p w14:paraId="1B7D6401" w14:textId="164D3E3B"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której przedmiotem są roboty budowlane, lub który zawarł przedłożoną zamawiającemu umowę o podwykonawstwo, której przedmiotem są dostawy lub usługi,</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724B5D"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Przed dokonaniem zapłaty na </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danie, o którym mowa w ust. 21,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wezwie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do zgłoszenia pisemnych uwag 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zasadno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wynagrodzenia Podwykonawcy lub dalszemu Podwykonawcy, wyznaczając termin nie krótszy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7 dni od dnia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 xml:space="preserve">czenia </w:t>
      </w:r>
      <w:r w:rsidRPr="008F2248">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1FC1EFD3"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NewRoman" w:hAnsi="Verdana" w:cs="Times New Roman"/>
          <w:sz w:val="20"/>
          <w:szCs w:val="20"/>
          <w:lang w:eastAsia="pl-PL"/>
        </w:rPr>
        <w:t xml:space="preserve">Konieczność wielokrotnego dokonywania bezpośredniej zapłaty podwykonawcy lub dalszemu podwykonawcy lub konieczność dokonywania bezpośrednich zapłat na </w:t>
      </w:r>
      <w:r w:rsidRPr="008F2248">
        <w:rPr>
          <w:rFonts w:ascii="Verdana" w:eastAsia="TimesNewRoman" w:hAnsi="Verdana" w:cs="Times New Roman"/>
          <w:sz w:val="20"/>
          <w:szCs w:val="20"/>
          <w:lang w:eastAsia="pl-PL"/>
        </w:rPr>
        <w:lastRenderedPageBreak/>
        <w:t>sumę większą niż 5 % wartości umowy może stanowić podstawę do odstąpienia od umowy.</w:t>
      </w:r>
    </w:p>
    <w:p w14:paraId="6E1A3E9A"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zgłoszenia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uwag, o których mowa w ust. 22, podwa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w:t>
      </w:r>
    </w:p>
    <w:p w14:paraId="7FE088B0" w14:textId="77777777" w:rsidR="00455B6A" w:rsidRPr="008F2248"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 dokona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wynagrodzenia Podwykonawcy,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Wykonawca wyka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niezasadno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takiej zapłaty,</w:t>
      </w:r>
    </w:p>
    <w:p w14:paraId="63E8B3C2" w14:textId="77777777" w:rsidR="00455B6A" w:rsidRPr="008F2248"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do depozytu s</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dowego kwot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potrzebn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na pokrycie wynagrodzenia Podwykonawcy w przypadku zaistnienia zasadniczej w</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tpliwo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co do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kwoty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nej zapłaty lub podmiotu, któremu płatno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p>
    <w:p w14:paraId="71450200" w14:textId="77777777" w:rsidR="00455B6A" w:rsidRPr="008F2248"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dokona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wynagrodzenia Podwykonawcy lub dalszemu Podwykonawcy,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Podwykonawca lub dalszy Podwykonawca wyka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takiej zapłaty.</w:t>
      </w:r>
    </w:p>
    <w:p w14:paraId="38F27731" w14:textId="61CAA447" w:rsidR="00455B6A" w:rsidRPr="008F2248" w:rsidRDefault="00455B6A" w:rsidP="000919CC">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jest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zapłaci</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Podwykonawcy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 wynagrodzenie,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 przedmiotem </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dania, o którym mowa w ust. 21,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Podwykonawca udokumentuje jego 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faktur</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oraz dokumentami potwierdzaj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cymi wykonanie i odbiór robót</w:t>
      </w:r>
      <w:r w:rsidR="0092448C">
        <w:rPr>
          <w:rFonts w:ascii="Verdana" w:eastAsia="Times New Roman" w:hAnsi="Verdana" w:cs="Times New Roman"/>
          <w:sz w:val="20"/>
          <w:szCs w:val="20"/>
          <w:lang w:eastAsia="pl-PL"/>
        </w:rPr>
        <w:t>,</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a Wykonawca nie zło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 w trybie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22 uwag wykazuj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niezasadno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rednia zapłata obejmuje wył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cznie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 wynagrodzenie bez odsetek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nych Podwykonawcy i nie przekroczy kwoty wynikaj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cej z zakresu robót przedstawionego w ofercie Wykonawcy.</w:t>
      </w:r>
    </w:p>
    <w:p w14:paraId="48D36BBE"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Kwot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równ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kwocie zapłaconej Podwykonawcy, dalszemu Podwykonawcy lub skierowan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do depozytu s</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dowego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potr</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ca z wynagrodzenia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Wykonawcy.</w:t>
      </w:r>
    </w:p>
    <w:p w14:paraId="71D922CD"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 xml:space="preserve">e </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od Wykonawcy zmiany albo odsuni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Podwykonawcy,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osoby i kwalifikacje, którymi dysponuje Podwykonawca, nie spełniaj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warunków lub wymaga</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w post</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powaniu o udzielenie zamówienia publicznego.</w:t>
      </w:r>
    </w:p>
    <w:p w14:paraId="3218F6F4" w14:textId="77777777" w:rsidR="00455B6A" w:rsidRPr="008F2248" w:rsidRDefault="00455B6A" w:rsidP="00455B6A">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02C6B873"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p>
    <w:p w14:paraId="1C9EC409"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9</w:t>
      </w:r>
    </w:p>
    <w:p w14:paraId="11D33FDA"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WYNAGRODZENIE</w:t>
      </w:r>
    </w:p>
    <w:p w14:paraId="7045499C" w14:textId="412346A5" w:rsidR="00455B6A" w:rsidRPr="00540AC2" w:rsidRDefault="00455B6A" w:rsidP="003D1558">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E37C16">
        <w:rPr>
          <w:rFonts w:ascii="Verdana" w:hAnsi="Verdana" w:cs="Times New Roman"/>
          <w:sz w:val="20"/>
          <w:szCs w:val="20"/>
        </w:rPr>
        <w:t xml:space="preserve">Za wykonanie przedmiotu </w:t>
      </w:r>
      <w:r w:rsidRPr="00540AC2">
        <w:rPr>
          <w:rFonts w:ascii="Verdana" w:hAnsi="Verdana" w:cs="Times New Roman"/>
          <w:sz w:val="20"/>
          <w:szCs w:val="20"/>
        </w:rPr>
        <w:t>umowy ustala si</w:t>
      </w:r>
      <w:r w:rsidRPr="00540AC2">
        <w:rPr>
          <w:rFonts w:ascii="Verdana" w:eastAsia="TimesNewRoman" w:hAnsi="Verdana" w:cs="Times New Roman"/>
          <w:sz w:val="20"/>
          <w:szCs w:val="20"/>
        </w:rPr>
        <w:t xml:space="preserve">ę </w:t>
      </w:r>
      <w:r w:rsidRPr="00540AC2">
        <w:rPr>
          <w:rFonts w:ascii="Verdana" w:hAnsi="Verdana" w:cs="Times New Roman"/>
          <w:sz w:val="20"/>
          <w:szCs w:val="20"/>
        </w:rPr>
        <w:t>ryczałtowe i ostateczne wynagrodzenie Wykonawcy, niezależne od ponoszonych przez Wykonawcę</w:t>
      </w:r>
      <w:r w:rsidRPr="00540AC2">
        <w:rPr>
          <w:rFonts w:ascii="Verdana" w:eastAsia="TimesNewRoman" w:hAnsi="Verdana" w:cs="Times New Roman"/>
          <w:sz w:val="20"/>
          <w:szCs w:val="20"/>
        </w:rPr>
        <w:t xml:space="preserve"> </w:t>
      </w:r>
      <w:r w:rsidRPr="00540AC2">
        <w:rPr>
          <w:rFonts w:ascii="Verdana" w:hAnsi="Verdana" w:cs="Times New Roman"/>
          <w:sz w:val="20"/>
          <w:szCs w:val="20"/>
        </w:rPr>
        <w:t>kosztów  realizacji zgodnie z ofertą Wykonawcy</w:t>
      </w:r>
      <w:r w:rsidR="00A923AE" w:rsidRPr="00540AC2">
        <w:rPr>
          <w:rFonts w:ascii="Verdana" w:hAnsi="Verdana" w:cs="Times New Roman"/>
          <w:sz w:val="20"/>
          <w:szCs w:val="20"/>
        </w:rPr>
        <w:t xml:space="preserve"> </w:t>
      </w:r>
      <w:r w:rsidRPr="00540AC2">
        <w:rPr>
          <w:rFonts w:ascii="Verdana" w:hAnsi="Verdana" w:cs="Times New Roman"/>
          <w:sz w:val="20"/>
          <w:szCs w:val="20"/>
        </w:rPr>
        <w:t>w kwocie:</w:t>
      </w:r>
      <w:r w:rsidR="005F067E">
        <w:rPr>
          <w:rFonts w:ascii="Verdana" w:hAnsi="Verdana" w:cs="Times New Roman"/>
          <w:sz w:val="20"/>
          <w:szCs w:val="20"/>
        </w:rPr>
        <w:t>……………….</w:t>
      </w:r>
      <w:r w:rsidRPr="00540AC2">
        <w:rPr>
          <w:rFonts w:ascii="Verdana" w:hAnsi="Verdana" w:cs="Times New Roman"/>
          <w:sz w:val="20"/>
          <w:szCs w:val="20"/>
        </w:rPr>
        <w:t>zł netto (słownie złotych:</w:t>
      </w:r>
      <w:r w:rsidR="005F067E">
        <w:rPr>
          <w:rFonts w:ascii="Verdana" w:hAnsi="Verdana" w:cs="Times New Roman"/>
          <w:sz w:val="20"/>
          <w:szCs w:val="20"/>
        </w:rPr>
        <w:t>…………………….</w:t>
      </w:r>
      <w:r w:rsidRPr="00540AC2">
        <w:rPr>
          <w:rFonts w:ascii="Verdana" w:hAnsi="Verdana" w:cs="Times New Roman"/>
          <w:sz w:val="20"/>
          <w:szCs w:val="20"/>
        </w:rPr>
        <w:t xml:space="preserve">), + 23 % VAT, co daje kwotę </w:t>
      </w:r>
      <w:r w:rsidR="005F067E">
        <w:rPr>
          <w:rFonts w:ascii="Verdana" w:hAnsi="Verdana" w:cs="Times New Roman"/>
          <w:b/>
          <w:sz w:val="20"/>
          <w:szCs w:val="20"/>
        </w:rPr>
        <w:t>…………………</w:t>
      </w:r>
      <w:r w:rsidRPr="00540AC2">
        <w:rPr>
          <w:rFonts w:ascii="Verdana" w:hAnsi="Verdana" w:cs="Times New Roman"/>
          <w:b/>
          <w:sz w:val="20"/>
          <w:szCs w:val="20"/>
        </w:rPr>
        <w:t xml:space="preserve"> zł. brutto</w:t>
      </w:r>
      <w:r w:rsidRPr="00540AC2">
        <w:rPr>
          <w:rFonts w:ascii="Verdana" w:hAnsi="Verdana" w:cs="Times New Roman"/>
          <w:sz w:val="20"/>
          <w:szCs w:val="20"/>
        </w:rPr>
        <w:t xml:space="preserve"> </w:t>
      </w:r>
      <w:r w:rsidRPr="00540AC2">
        <w:rPr>
          <w:rFonts w:ascii="Verdana" w:hAnsi="Verdana" w:cs="Times New Roman"/>
          <w:b/>
          <w:sz w:val="20"/>
          <w:szCs w:val="20"/>
        </w:rPr>
        <w:t>(słownie złotych:</w:t>
      </w:r>
      <w:r w:rsidR="005F067E">
        <w:rPr>
          <w:rFonts w:ascii="Verdana" w:hAnsi="Verdana" w:cs="Times New Roman"/>
          <w:b/>
          <w:sz w:val="20"/>
          <w:szCs w:val="20"/>
        </w:rPr>
        <w:t>…………………</w:t>
      </w:r>
      <w:r w:rsidRPr="00540AC2">
        <w:rPr>
          <w:rFonts w:ascii="Verdana" w:hAnsi="Verdana" w:cs="Times New Roman"/>
          <w:b/>
          <w:sz w:val="20"/>
          <w:szCs w:val="20"/>
        </w:rPr>
        <w:t>).</w:t>
      </w:r>
      <w:r w:rsidRPr="00540AC2">
        <w:rPr>
          <w:rFonts w:ascii="Verdana" w:hAnsi="Verdana" w:cs="Times New Roman"/>
          <w:sz w:val="20"/>
          <w:szCs w:val="20"/>
        </w:rPr>
        <w:t xml:space="preserve"> </w:t>
      </w:r>
    </w:p>
    <w:p w14:paraId="2D25E773" w14:textId="14FFB9D1" w:rsidR="00455B6A" w:rsidRPr="00540AC2" w:rsidRDefault="00455B6A" w:rsidP="003D1558">
      <w:pPr>
        <w:numPr>
          <w:ilvl w:val="3"/>
          <w:numId w:val="3"/>
        </w:numPr>
        <w:spacing w:line="240" w:lineRule="auto"/>
        <w:ind w:left="357" w:hanging="357"/>
        <w:jc w:val="both"/>
        <w:rPr>
          <w:rFonts w:ascii="Verdana" w:hAnsi="Verdana" w:cs="Times New Roman"/>
          <w:sz w:val="20"/>
          <w:szCs w:val="20"/>
        </w:rPr>
      </w:pPr>
      <w:r w:rsidRPr="00540AC2">
        <w:rPr>
          <w:rFonts w:ascii="Verdana" w:hAnsi="Verdana" w:cs="Times New Roman"/>
          <w:sz w:val="20"/>
          <w:szCs w:val="20"/>
        </w:rPr>
        <w:t>Wynagrodzenie, ustalone w ust. 1 niniejszego paragrafu, obejmuje cało</w:t>
      </w:r>
      <w:r w:rsidRPr="00540AC2">
        <w:rPr>
          <w:rFonts w:ascii="Verdana" w:eastAsia="TimesNewRoman" w:hAnsi="Verdana" w:cs="Times New Roman"/>
          <w:sz w:val="20"/>
          <w:szCs w:val="20"/>
        </w:rPr>
        <w:t xml:space="preserve">ść wykonanych </w:t>
      </w:r>
      <w:r w:rsidR="00A923AE" w:rsidRPr="00540AC2">
        <w:rPr>
          <w:rFonts w:ascii="Verdana" w:hAnsi="Verdana" w:cs="Times New Roman"/>
          <w:sz w:val="20"/>
          <w:szCs w:val="20"/>
        </w:rPr>
        <w:t>usług</w:t>
      </w:r>
      <w:r w:rsidR="005379EE">
        <w:rPr>
          <w:rFonts w:ascii="Verdana" w:hAnsi="Verdana" w:cs="Times New Roman"/>
          <w:sz w:val="20"/>
          <w:szCs w:val="20"/>
        </w:rPr>
        <w:t>.</w:t>
      </w:r>
    </w:p>
    <w:p w14:paraId="222CF155" w14:textId="731C21B0" w:rsidR="00455B6A" w:rsidRPr="00540AC2" w:rsidRDefault="00455B6A" w:rsidP="003D1558">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540AC2">
        <w:rPr>
          <w:rFonts w:ascii="Verdana" w:hAnsi="Verdana" w:cs="Times New Roman"/>
          <w:sz w:val="20"/>
          <w:szCs w:val="20"/>
        </w:rPr>
        <w:t>Wykonawca nie mo</w:t>
      </w:r>
      <w:r w:rsidRPr="00540AC2">
        <w:rPr>
          <w:rFonts w:ascii="Verdana" w:eastAsia="TimesNewRoman" w:hAnsi="Verdana" w:cs="Times New Roman"/>
          <w:sz w:val="20"/>
          <w:szCs w:val="20"/>
        </w:rPr>
        <w:t>ż</w:t>
      </w:r>
      <w:r w:rsidRPr="00540AC2">
        <w:rPr>
          <w:rFonts w:ascii="Verdana" w:hAnsi="Verdana" w:cs="Times New Roman"/>
          <w:sz w:val="20"/>
          <w:szCs w:val="20"/>
        </w:rPr>
        <w:t xml:space="preserve">e </w:t>
      </w:r>
      <w:r w:rsidRPr="00540AC2">
        <w:rPr>
          <w:rFonts w:ascii="Verdana" w:eastAsia="TimesNewRoman" w:hAnsi="Verdana" w:cs="Times New Roman"/>
          <w:sz w:val="20"/>
          <w:szCs w:val="20"/>
        </w:rPr>
        <w:t>żą</w:t>
      </w:r>
      <w:r w:rsidRPr="00540AC2">
        <w:rPr>
          <w:rFonts w:ascii="Verdana" w:hAnsi="Verdana" w:cs="Times New Roman"/>
          <w:sz w:val="20"/>
          <w:szCs w:val="20"/>
        </w:rPr>
        <w:t>da</w:t>
      </w:r>
      <w:r w:rsidRPr="00540AC2">
        <w:rPr>
          <w:rFonts w:ascii="Verdana" w:eastAsia="TimesNewRoman" w:hAnsi="Verdana" w:cs="Times New Roman"/>
          <w:sz w:val="20"/>
          <w:szCs w:val="20"/>
        </w:rPr>
        <w:t xml:space="preserve">ć </w:t>
      </w:r>
      <w:r w:rsidRPr="00540AC2">
        <w:rPr>
          <w:rFonts w:ascii="Verdana" w:hAnsi="Verdana" w:cs="Times New Roman"/>
          <w:sz w:val="20"/>
          <w:szCs w:val="20"/>
        </w:rPr>
        <w:t>podwy</w:t>
      </w:r>
      <w:r w:rsidRPr="00540AC2">
        <w:rPr>
          <w:rFonts w:ascii="Verdana" w:eastAsia="TimesNewRoman" w:hAnsi="Verdana" w:cs="Times New Roman"/>
          <w:sz w:val="20"/>
          <w:szCs w:val="20"/>
        </w:rPr>
        <w:t>ż</w:t>
      </w:r>
      <w:r w:rsidRPr="00540AC2">
        <w:rPr>
          <w:rFonts w:ascii="Verdana" w:hAnsi="Verdana" w:cs="Times New Roman"/>
          <w:sz w:val="20"/>
          <w:szCs w:val="20"/>
        </w:rPr>
        <w:t>szenia wynagrodzenia, chocia</w:t>
      </w:r>
      <w:r w:rsidRPr="00540AC2">
        <w:rPr>
          <w:rFonts w:ascii="Verdana" w:eastAsia="TimesNewRoman" w:hAnsi="Verdana" w:cs="Times New Roman"/>
          <w:sz w:val="20"/>
          <w:szCs w:val="20"/>
        </w:rPr>
        <w:t>ż</w:t>
      </w:r>
      <w:r w:rsidRPr="00540AC2">
        <w:rPr>
          <w:rFonts w:ascii="Verdana" w:hAnsi="Verdana" w:cs="Times New Roman"/>
          <w:sz w:val="20"/>
          <w:szCs w:val="20"/>
        </w:rPr>
        <w:t>by w czasie zawarcia umowy nie można było przewidzie</w:t>
      </w:r>
      <w:r w:rsidRPr="00540AC2">
        <w:rPr>
          <w:rFonts w:ascii="Verdana" w:eastAsia="TimesNewRoman" w:hAnsi="Verdana" w:cs="Times New Roman"/>
          <w:sz w:val="20"/>
          <w:szCs w:val="20"/>
        </w:rPr>
        <w:t xml:space="preserve">ć </w:t>
      </w:r>
      <w:r w:rsidRPr="00540AC2">
        <w:rPr>
          <w:rFonts w:ascii="Verdana" w:hAnsi="Verdana" w:cs="Times New Roman"/>
          <w:sz w:val="20"/>
          <w:szCs w:val="20"/>
        </w:rPr>
        <w:t xml:space="preserve">rozmiaru lub kosztów </w:t>
      </w:r>
      <w:r w:rsidR="00A923AE" w:rsidRPr="00540AC2">
        <w:rPr>
          <w:rFonts w:ascii="Verdana" w:hAnsi="Verdana" w:cs="Times New Roman"/>
          <w:sz w:val="20"/>
          <w:szCs w:val="20"/>
        </w:rPr>
        <w:t>usługi. Niedoszacowanie, pominięcie oraz brak rozpoznania zakresu przedmiotu umowy nie może być podstawą do żądania zmiany wynagrodzenia.</w:t>
      </w:r>
      <w:r w:rsidR="00FF5539" w:rsidRPr="00540AC2">
        <w:rPr>
          <w:rFonts w:ascii="Verdana" w:hAnsi="Verdana" w:cs="Times New Roman"/>
          <w:sz w:val="20"/>
          <w:szCs w:val="20"/>
        </w:rPr>
        <w:t xml:space="preserve"> Poza przypadkami wskazanymi w umowie Wykonawca nie będzie bez względu na przyczyny żądać zmian wynagrodzenia.</w:t>
      </w:r>
    </w:p>
    <w:p w14:paraId="31331974" w14:textId="77777777" w:rsidR="00455B6A" w:rsidRPr="00540AC2" w:rsidRDefault="00455B6A" w:rsidP="003D1558">
      <w:pPr>
        <w:pStyle w:val="Akapitzlist"/>
        <w:numPr>
          <w:ilvl w:val="3"/>
          <w:numId w:val="3"/>
        </w:numPr>
        <w:ind w:left="357" w:hanging="357"/>
        <w:contextualSpacing/>
        <w:jc w:val="both"/>
        <w:rPr>
          <w:rFonts w:ascii="Verdana" w:hAnsi="Verdana"/>
        </w:rPr>
      </w:pPr>
      <w:r w:rsidRPr="00540AC2">
        <w:rPr>
          <w:rFonts w:ascii="Verdana" w:hAnsi="Verdana"/>
        </w:rPr>
        <w:t>W przypadku ustawowej zmiany procentowej stawki podatku VAT, kwota brutto wynagrodzenia zostanie odpowiednio dostosowana aneksem do niniejszej umowy.</w:t>
      </w:r>
    </w:p>
    <w:p w14:paraId="60978345" w14:textId="182C6E97" w:rsidR="00A923AE" w:rsidRPr="00540AC2" w:rsidRDefault="00A923AE" w:rsidP="003D1558">
      <w:pPr>
        <w:pStyle w:val="Akapitzlist"/>
        <w:numPr>
          <w:ilvl w:val="3"/>
          <w:numId w:val="3"/>
        </w:numPr>
        <w:ind w:left="357" w:hanging="357"/>
        <w:contextualSpacing/>
        <w:jc w:val="both"/>
        <w:rPr>
          <w:rFonts w:ascii="Verdana" w:hAnsi="Verdana"/>
        </w:rPr>
      </w:pPr>
      <w:r w:rsidRPr="00540AC2">
        <w:rPr>
          <w:rFonts w:ascii="Verdana" w:hAnsi="Verdana"/>
        </w:rPr>
        <w:t xml:space="preserve">Strony mogą żądać zmiany wysokości wynagrodzenia należnego Wykonawcy, o którym mowa w ust. 1, w zakresie wynikającym z art.439 </w:t>
      </w:r>
      <w:proofErr w:type="spellStart"/>
      <w:r w:rsidRPr="00540AC2">
        <w:rPr>
          <w:rFonts w:ascii="Verdana" w:hAnsi="Verdana"/>
        </w:rPr>
        <w:t>Pzp</w:t>
      </w:r>
      <w:proofErr w:type="spellEnd"/>
      <w:r w:rsidRPr="00540AC2">
        <w:rPr>
          <w:rFonts w:ascii="Verdana" w:hAnsi="Verdana"/>
        </w:rPr>
        <w:t>, według następujących zasad:</w:t>
      </w:r>
    </w:p>
    <w:p w14:paraId="11037F18" w14:textId="348851AA" w:rsidR="00A923AE" w:rsidRPr="00540AC2" w:rsidRDefault="00A923AE" w:rsidP="00A923AE">
      <w:pPr>
        <w:pStyle w:val="Akapitzlist"/>
        <w:numPr>
          <w:ilvl w:val="0"/>
          <w:numId w:val="45"/>
        </w:numPr>
        <w:contextualSpacing/>
        <w:jc w:val="both"/>
        <w:rPr>
          <w:rFonts w:ascii="Verdana" w:hAnsi="Verdana"/>
        </w:rPr>
      </w:pPr>
      <w:r w:rsidRPr="00540AC2">
        <w:rPr>
          <w:rFonts w:ascii="Verdana" w:hAnsi="Verdana"/>
        </w:rPr>
        <w:t>Waloryzacja będzie odbywać się w oparciu o podany w niniejszych postanowieniach „miesięczny wskaźnik cen towarów i usług konsumpcyjnych” ogłoszony na stronie internetowej Prezesa Głównego Urzędu Statystycznego.   W przypadku, gdyby te wskaźniki przestały być dostępne w oparciu o inne, najbardziej zbliżone wskaźniki publikowane przez Prezesa Głównego Urzędu Statystycznego</w:t>
      </w:r>
    </w:p>
    <w:p w14:paraId="795C0914" w14:textId="49B330F4" w:rsidR="00A923AE" w:rsidRPr="00540AC2" w:rsidRDefault="00A923AE" w:rsidP="00A923AE">
      <w:pPr>
        <w:pStyle w:val="Akapitzlist"/>
        <w:numPr>
          <w:ilvl w:val="0"/>
          <w:numId w:val="45"/>
        </w:numPr>
        <w:contextualSpacing/>
        <w:jc w:val="both"/>
        <w:rPr>
          <w:rFonts w:ascii="Verdana" w:hAnsi="Verdana"/>
        </w:rPr>
      </w:pPr>
      <w:r w:rsidRPr="00540AC2">
        <w:rPr>
          <w:rFonts w:ascii="Verdana" w:hAnsi="Verdana"/>
        </w:rPr>
        <w:t>Zamawiający przewiduje zmianę wynagrodzenia Wykonawcy – odpowiednio zwiększenia lub zmniejszenia – o wartość współczynnika waloryzacji (</w:t>
      </w:r>
      <w:proofErr w:type="spellStart"/>
      <w:r w:rsidRPr="00540AC2">
        <w:rPr>
          <w:rFonts w:ascii="Verdana" w:hAnsi="Verdana"/>
        </w:rPr>
        <w:t>Pn</w:t>
      </w:r>
      <w:proofErr w:type="spellEnd"/>
      <w:r w:rsidRPr="00540AC2">
        <w:rPr>
          <w:rFonts w:ascii="Verdana" w:hAnsi="Verdana"/>
        </w:rPr>
        <w:t xml:space="preserve">), którego sposób obliczenia </w:t>
      </w:r>
      <w:r w:rsidR="00FF5539" w:rsidRPr="00540AC2">
        <w:rPr>
          <w:rFonts w:ascii="Verdana" w:hAnsi="Verdana"/>
        </w:rPr>
        <w:t>określa pkt 6</w:t>
      </w:r>
    </w:p>
    <w:p w14:paraId="481247D3" w14:textId="02EF3249" w:rsidR="00FF5539" w:rsidRPr="00540AC2" w:rsidRDefault="00FF5539" w:rsidP="00A923AE">
      <w:pPr>
        <w:pStyle w:val="Akapitzlist"/>
        <w:numPr>
          <w:ilvl w:val="0"/>
          <w:numId w:val="45"/>
        </w:numPr>
        <w:contextualSpacing/>
        <w:jc w:val="both"/>
        <w:rPr>
          <w:rFonts w:ascii="Verdana" w:hAnsi="Verdana"/>
        </w:rPr>
      </w:pPr>
      <w:r w:rsidRPr="00540AC2">
        <w:rPr>
          <w:rFonts w:ascii="Verdana" w:hAnsi="Verdana"/>
        </w:rPr>
        <w:lastRenderedPageBreak/>
        <w:t>Wartość wynagrodzenia po waloryzacji ustalana będzie jako iloczyn wynagrodzenia za niewykonane przed datą złożenia wniosku usługi oraz współczynnika waloryzacji</w:t>
      </w:r>
    </w:p>
    <w:p w14:paraId="28E73EFC" w14:textId="638E40F2" w:rsidR="00FF5539" w:rsidRPr="00540AC2" w:rsidRDefault="00FF5539" w:rsidP="00A923AE">
      <w:pPr>
        <w:pStyle w:val="Akapitzlist"/>
        <w:numPr>
          <w:ilvl w:val="0"/>
          <w:numId w:val="45"/>
        </w:numPr>
        <w:contextualSpacing/>
        <w:jc w:val="both"/>
        <w:rPr>
          <w:rFonts w:ascii="Verdana" w:hAnsi="Verdana"/>
        </w:rPr>
      </w:pPr>
      <w:r w:rsidRPr="00540AC2">
        <w:rPr>
          <w:rFonts w:ascii="Verdana" w:hAnsi="Verdana"/>
        </w:rPr>
        <w:t>Waloryzacja dopuszczalna jest jednokrotnie, nie wcześniej niż po upływie pełnych 6 miesięcy kalendarzowych licząc od dnia zawarcia umowy.</w:t>
      </w:r>
    </w:p>
    <w:p w14:paraId="383C4FE5" w14:textId="1FA4582F" w:rsidR="00FF5539" w:rsidRPr="00540AC2" w:rsidRDefault="00FF5539" w:rsidP="00A923AE">
      <w:pPr>
        <w:pStyle w:val="Akapitzlist"/>
        <w:numPr>
          <w:ilvl w:val="0"/>
          <w:numId w:val="45"/>
        </w:numPr>
        <w:contextualSpacing/>
        <w:jc w:val="both"/>
        <w:rPr>
          <w:rFonts w:ascii="Verdana" w:hAnsi="Verdana"/>
        </w:rPr>
      </w:pPr>
      <w:r w:rsidRPr="00540AC2">
        <w:rPr>
          <w:rFonts w:ascii="Verdana" w:hAnsi="Verdana"/>
        </w:rPr>
        <w:t>Łączna wartość korekt wynikających z waloryzacji nie przekroczy 10% wynagrodzenia określonego w ust.1</w:t>
      </w:r>
    </w:p>
    <w:p w14:paraId="34F60BB9" w14:textId="6406210E" w:rsidR="00FF5539" w:rsidRPr="00540AC2" w:rsidRDefault="00FF5539" w:rsidP="00A923AE">
      <w:pPr>
        <w:pStyle w:val="Akapitzlist"/>
        <w:numPr>
          <w:ilvl w:val="0"/>
          <w:numId w:val="45"/>
        </w:numPr>
        <w:contextualSpacing/>
        <w:jc w:val="both"/>
        <w:rPr>
          <w:rFonts w:ascii="Verdana" w:hAnsi="Verdana"/>
        </w:rPr>
      </w:pPr>
      <w:r w:rsidRPr="00540AC2">
        <w:rPr>
          <w:rFonts w:ascii="Verdana" w:hAnsi="Verdana"/>
        </w:rPr>
        <w:t>Współczynnik waloryzacji (</w:t>
      </w:r>
      <w:proofErr w:type="spellStart"/>
      <w:r w:rsidRPr="00540AC2">
        <w:rPr>
          <w:rFonts w:ascii="Verdana" w:hAnsi="Verdana"/>
        </w:rPr>
        <w:t>Pn</w:t>
      </w:r>
      <w:proofErr w:type="spellEnd"/>
      <w:r w:rsidRPr="00540AC2">
        <w:rPr>
          <w:rFonts w:ascii="Verdana" w:hAnsi="Verdana"/>
        </w:rPr>
        <w:t>)będzie ustalany według następującego wzoru:</w:t>
      </w:r>
    </w:p>
    <w:p w14:paraId="5A3D94A6" w14:textId="1769DDAB" w:rsidR="00FF5539" w:rsidRPr="00540AC2" w:rsidRDefault="00FF5539" w:rsidP="00FF5539">
      <w:pPr>
        <w:pStyle w:val="Akapitzlist"/>
        <w:ind w:left="1077"/>
        <w:contextualSpacing/>
        <w:jc w:val="both"/>
        <w:rPr>
          <w:rFonts w:ascii="Verdana" w:hAnsi="Verdana"/>
        </w:rPr>
      </w:pPr>
      <w:r w:rsidRPr="00540AC2">
        <w:rPr>
          <w:rFonts w:ascii="Verdana" w:hAnsi="Verdana"/>
        </w:rPr>
        <w:t>PN=0,2+0,8*</w:t>
      </w:r>
      <w:proofErr w:type="spellStart"/>
      <w:r w:rsidRPr="00540AC2">
        <w:rPr>
          <w:rFonts w:ascii="Verdana" w:hAnsi="Verdana"/>
        </w:rPr>
        <w:t>Ww</w:t>
      </w:r>
      <w:proofErr w:type="spellEnd"/>
      <w:r w:rsidRPr="00540AC2">
        <w:rPr>
          <w:rFonts w:ascii="Verdana" w:hAnsi="Verdana"/>
        </w:rPr>
        <w:t>/100</w:t>
      </w:r>
    </w:p>
    <w:p w14:paraId="14F17389" w14:textId="77777777" w:rsidR="00FF5539" w:rsidRPr="00540AC2" w:rsidRDefault="00FF5539" w:rsidP="00FF5539">
      <w:pPr>
        <w:pStyle w:val="Akapitzlist"/>
        <w:ind w:left="1077"/>
        <w:contextualSpacing/>
        <w:jc w:val="both"/>
        <w:rPr>
          <w:rFonts w:ascii="Verdana" w:hAnsi="Verdana"/>
        </w:rPr>
      </w:pPr>
    </w:p>
    <w:p w14:paraId="649BC59C" w14:textId="650A84F4" w:rsidR="00FF5539" w:rsidRPr="00540AC2" w:rsidRDefault="00FF5539" w:rsidP="00FF5539">
      <w:pPr>
        <w:pStyle w:val="Akapitzlist"/>
        <w:ind w:left="1077"/>
        <w:contextualSpacing/>
        <w:jc w:val="both"/>
        <w:rPr>
          <w:rFonts w:ascii="Verdana" w:hAnsi="Verdana"/>
        </w:rPr>
      </w:pPr>
      <w:r w:rsidRPr="00540AC2">
        <w:rPr>
          <w:rFonts w:ascii="Verdana" w:hAnsi="Verdana"/>
        </w:rPr>
        <w:t>Gdzie:</w:t>
      </w:r>
    </w:p>
    <w:p w14:paraId="6B91EC28" w14:textId="36B312EC" w:rsidR="00FF5539" w:rsidRPr="00540AC2" w:rsidRDefault="00FF5539" w:rsidP="00FF5539">
      <w:pPr>
        <w:pStyle w:val="Akapitzlist"/>
        <w:ind w:left="1077"/>
        <w:contextualSpacing/>
        <w:jc w:val="both"/>
        <w:rPr>
          <w:rFonts w:ascii="Verdana" w:hAnsi="Verdana"/>
        </w:rPr>
      </w:pPr>
      <w:proofErr w:type="spellStart"/>
      <w:r w:rsidRPr="00540AC2">
        <w:rPr>
          <w:rFonts w:ascii="Verdana" w:hAnsi="Verdana"/>
        </w:rPr>
        <w:t>Pn</w:t>
      </w:r>
      <w:proofErr w:type="spellEnd"/>
      <w:r w:rsidRPr="00540AC2">
        <w:rPr>
          <w:rFonts w:ascii="Verdana" w:hAnsi="Verdana"/>
        </w:rPr>
        <w:t>- współczynnik waloryzacji</w:t>
      </w:r>
    </w:p>
    <w:p w14:paraId="39EA681C" w14:textId="4F7FA732" w:rsidR="00FF5539" w:rsidRPr="00540AC2" w:rsidRDefault="00FF5539" w:rsidP="00FF5539">
      <w:pPr>
        <w:pStyle w:val="Akapitzlist"/>
        <w:ind w:left="1077"/>
        <w:contextualSpacing/>
        <w:jc w:val="both"/>
        <w:rPr>
          <w:rFonts w:ascii="Verdana" w:hAnsi="Verdana"/>
        </w:rPr>
      </w:pPr>
      <w:proofErr w:type="spellStart"/>
      <w:r w:rsidRPr="00540AC2">
        <w:rPr>
          <w:rFonts w:ascii="Verdana" w:hAnsi="Verdana"/>
        </w:rPr>
        <w:t>Ww</w:t>
      </w:r>
      <w:proofErr w:type="spellEnd"/>
      <w:r w:rsidRPr="00540AC2">
        <w:rPr>
          <w:rFonts w:ascii="Verdana" w:hAnsi="Verdana"/>
        </w:rPr>
        <w:t>- wskaźnik wzrostu lub spadku cen towarów i usług konsumpcyjnych stanowiący średnią arytmetyczną miesięcznych cen towarów i usług konsumpcyjnych(publikowanych w formie Komunikatu Prezes Głównego Urzędu Statystycznego, zamieszczanych na stronie internetowej Urzędu) za następujący okres: miesiąc następny po miesiącu, w którym nastąpiło złożenie oferty – miesiąc, w którym nastąpiło złożenie wniosku  o zmianę wynagrodzenia,</w:t>
      </w:r>
    </w:p>
    <w:p w14:paraId="3BC92F39" w14:textId="77777777" w:rsidR="00FF5539" w:rsidRPr="00540AC2" w:rsidRDefault="00FF5539" w:rsidP="00FF5539">
      <w:pPr>
        <w:pStyle w:val="Akapitzlist"/>
        <w:ind w:left="1077"/>
        <w:contextualSpacing/>
        <w:jc w:val="both"/>
        <w:rPr>
          <w:rFonts w:ascii="Verdana" w:hAnsi="Verdana"/>
        </w:rPr>
      </w:pPr>
    </w:p>
    <w:p w14:paraId="20A42F75" w14:textId="20EE52B6" w:rsidR="00FF5539" w:rsidRPr="00540AC2" w:rsidRDefault="00FF5539" w:rsidP="00ED42CF">
      <w:pPr>
        <w:pStyle w:val="Akapitzlist"/>
        <w:numPr>
          <w:ilvl w:val="0"/>
          <w:numId w:val="45"/>
        </w:numPr>
        <w:contextualSpacing/>
        <w:jc w:val="both"/>
        <w:rPr>
          <w:rFonts w:ascii="Verdana" w:hAnsi="Verdana"/>
        </w:rPr>
      </w:pPr>
      <w:r w:rsidRPr="00540AC2">
        <w:rPr>
          <w:rFonts w:ascii="Verdana" w:hAnsi="Verdana"/>
        </w:rPr>
        <w:t xml:space="preserve">Postanowień umownych w zakresie waloryzacji nie stosuje się od chwili osiągnięcia limitu, o którym mowa w punkcie </w:t>
      </w:r>
      <w:r w:rsidR="005379EE">
        <w:rPr>
          <w:rFonts w:ascii="Verdana" w:hAnsi="Verdana"/>
        </w:rPr>
        <w:t>5</w:t>
      </w:r>
      <w:r w:rsidRPr="00540AC2">
        <w:rPr>
          <w:rFonts w:ascii="Verdana" w:hAnsi="Verdana"/>
        </w:rPr>
        <w:t>.</w:t>
      </w:r>
    </w:p>
    <w:p w14:paraId="205E071F" w14:textId="514C575B" w:rsidR="00FF5539" w:rsidRPr="00540AC2" w:rsidRDefault="00FF5539" w:rsidP="00ED42CF">
      <w:pPr>
        <w:pStyle w:val="Akapitzlist"/>
        <w:numPr>
          <w:ilvl w:val="0"/>
          <w:numId w:val="45"/>
        </w:numPr>
        <w:contextualSpacing/>
        <w:jc w:val="both"/>
        <w:rPr>
          <w:rFonts w:ascii="Verdana" w:hAnsi="Verdana"/>
        </w:rPr>
      </w:pPr>
      <w:r w:rsidRPr="00540AC2">
        <w:rPr>
          <w:rFonts w:ascii="Verdana" w:hAnsi="Verdana"/>
        </w:rPr>
        <w:t xml:space="preserve">Strona zainteresowana waloryzacją </w:t>
      </w:r>
      <w:r w:rsidR="00ED42CF" w:rsidRPr="00540AC2">
        <w:rPr>
          <w:rFonts w:ascii="Verdana" w:hAnsi="Verdana"/>
        </w:rPr>
        <w:t>wynagrodzenia składa drugiej stronie wniosek o dokonanie waloryzacji wynagrodzenia wraz z uzasadnieniem wskazującym sposób wyliczenia współczynnika, według którego wnosi o zmianę wynagrodzenia oraz wartość wynagrodzenia podlegającego waloryzacji, z uwzględnieniem zasad określonych w punkcie 8 i 9.</w:t>
      </w:r>
    </w:p>
    <w:p w14:paraId="7B9B4D26" w14:textId="565ED615" w:rsidR="00ED42CF" w:rsidRPr="00540AC2" w:rsidRDefault="00ED42CF" w:rsidP="00ED42CF">
      <w:pPr>
        <w:pStyle w:val="Akapitzlist"/>
        <w:numPr>
          <w:ilvl w:val="0"/>
          <w:numId w:val="45"/>
        </w:numPr>
        <w:contextualSpacing/>
        <w:jc w:val="both"/>
        <w:rPr>
          <w:rFonts w:ascii="Verdana" w:hAnsi="Verdana"/>
        </w:rPr>
      </w:pPr>
      <w:r w:rsidRPr="00540AC2">
        <w:rPr>
          <w:rFonts w:ascii="Verdana" w:hAnsi="Verdana"/>
        </w:rPr>
        <w:t>Waloryzacja nie dotyczy wynagrodzenia za usługi wykonane i odebrane przed data złożenia wniosku.</w:t>
      </w:r>
    </w:p>
    <w:p w14:paraId="5266E649" w14:textId="649A2CE2" w:rsidR="00ED42CF" w:rsidRPr="00540AC2" w:rsidRDefault="00ED42CF" w:rsidP="00ED42CF">
      <w:pPr>
        <w:pStyle w:val="Akapitzlist"/>
        <w:numPr>
          <w:ilvl w:val="0"/>
          <w:numId w:val="45"/>
        </w:numPr>
        <w:contextualSpacing/>
        <w:jc w:val="both"/>
        <w:rPr>
          <w:rFonts w:ascii="Verdana" w:hAnsi="Verdana"/>
        </w:rPr>
      </w:pPr>
      <w:r w:rsidRPr="00540AC2">
        <w:rPr>
          <w:rFonts w:ascii="Verdana" w:hAnsi="Verdana"/>
        </w:rPr>
        <w:t>Zmiana wynagrodzenia w oparciu o klauzule waloryzacyjną, wymaga zawarcia aneksu do umowy. W przypadku zmniejszenia wynagrodzenia Wykonawcy, odmowa podpisania aneksu nie wpływa na skuteczność zmiany wysokości wynagrodzenia, która wchodzi w życie od miesiąca kalendarzowego, w którym zostały spełnione przesłanki do zmniejszenia wysokości wynagrodzenia.</w:t>
      </w:r>
    </w:p>
    <w:p w14:paraId="0F8E02B3" w14:textId="7EEAB184" w:rsidR="00ED42CF" w:rsidRPr="00540AC2" w:rsidRDefault="00ED42CF" w:rsidP="00FF5539">
      <w:pPr>
        <w:pStyle w:val="Akapitzlist"/>
        <w:numPr>
          <w:ilvl w:val="3"/>
          <w:numId w:val="3"/>
        </w:numPr>
        <w:contextualSpacing/>
        <w:jc w:val="both"/>
        <w:rPr>
          <w:rFonts w:ascii="Verdana" w:hAnsi="Verdana"/>
        </w:rPr>
      </w:pPr>
      <w:r w:rsidRPr="00540AC2">
        <w:rPr>
          <w:rFonts w:ascii="Verdana" w:hAnsi="Verdana"/>
        </w:rPr>
        <w:t>Wykonawca, którego wynagrodzenie zostało zwaloryzowane zgodnie z zapisami niniejszego paragrafu</w:t>
      </w:r>
      <w:r w:rsidR="00056464" w:rsidRPr="00540AC2">
        <w:rPr>
          <w:rFonts w:ascii="Verdana" w:hAnsi="Verdana"/>
        </w:rPr>
        <w:t>, zobowiązany jest do dokonania zmiany  wynagrodzenia należnego podwykonawcom, z którymi zawarł umowę, jeżeli okres obowiązywania umowy przekracza 6 miesięcy. Do zmiany wynagrodzenia podwykonawcy postanowienia niniejszego paragrafu stosuje się odpowiednio.</w:t>
      </w:r>
    </w:p>
    <w:p w14:paraId="663D4A86" w14:textId="336611AC" w:rsidR="00056464" w:rsidRPr="00540AC2" w:rsidRDefault="00056464" w:rsidP="00FF5539">
      <w:pPr>
        <w:pStyle w:val="Akapitzlist"/>
        <w:numPr>
          <w:ilvl w:val="3"/>
          <w:numId w:val="3"/>
        </w:numPr>
        <w:contextualSpacing/>
        <w:jc w:val="both"/>
        <w:rPr>
          <w:rFonts w:ascii="Verdana" w:hAnsi="Verdana"/>
        </w:rPr>
      </w:pPr>
      <w:r w:rsidRPr="00540AC2">
        <w:rPr>
          <w:rFonts w:ascii="Verdana" w:hAnsi="Verdana"/>
        </w:rPr>
        <w:t xml:space="preserve">W związku z waloryzacją, wynagrodzenie określone w </w:t>
      </w:r>
      <w:r w:rsidRPr="00540AC2">
        <w:rPr>
          <w:rFonts w:ascii="Verdana" w:hAnsi="Verdana"/>
          <w:b/>
          <w:bCs/>
        </w:rPr>
        <w:t xml:space="preserve">§ 9 ust. 1 </w:t>
      </w:r>
      <w:r w:rsidRPr="00540AC2">
        <w:rPr>
          <w:rFonts w:ascii="Verdana" w:hAnsi="Verdana"/>
        </w:rPr>
        <w:t>może ulec zwiększeniu lub zmniejszeniu</w:t>
      </w:r>
    </w:p>
    <w:p w14:paraId="10644D3D" w14:textId="5FEF385B" w:rsidR="00455B6A" w:rsidRPr="00FE3BBD" w:rsidRDefault="00056464" w:rsidP="00FE3BBD">
      <w:pPr>
        <w:pStyle w:val="Akapitzlist"/>
        <w:numPr>
          <w:ilvl w:val="3"/>
          <w:numId w:val="3"/>
        </w:numPr>
        <w:contextualSpacing/>
        <w:jc w:val="both"/>
        <w:rPr>
          <w:rFonts w:ascii="Verdana" w:hAnsi="Verdana"/>
        </w:rPr>
      </w:pPr>
      <w:r w:rsidRPr="00540AC2">
        <w:rPr>
          <w:rFonts w:ascii="Verdana" w:hAnsi="Verdana"/>
        </w:rPr>
        <w:t>Warunkiem płatności waloryzacji jest zakończeni realizacji zadania. W przypadku przerwania realizacji z winy Wykonawcy nie będzie on uprawniony do waloryzacji należnego wynagrodzenia</w:t>
      </w:r>
    </w:p>
    <w:p w14:paraId="64D41E0B" w14:textId="77777777" w:rsidR="005379EE" w:rsidRDefault="005379EE" w:rsidP="00455B6A">
      <w:pPr>
        <w:autoSpaceDE w:val="0"/>
        <w:autoSpaceDN w:val="0"/>
        <w:adjustRightInd w:val="0"/>
        <w:spacing w:line="240" w:lineRule="auto"/>
        <w:jc w:val="center"/>
        <w:rPr>
          <w:rFonts w:ascii="Verdana" w:hAnsi="Verdana" w:cs="Times New Roman"/>
          <w:b/>
          <w:bCs/>
          <w:sz w:val="20"/>
          <w:szCs w:val="20"/>
        </w:rPr>
      </w:pPr>
    </w:p>
    <w:p w14:paraId="72F3C552" w14:textId="71E7CDEE"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10</w:t>
      </w:r>
    </w:p>
    <w:p w14:paraId="0CE5C26B"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ROZLICZENIA I PŁATNOŚCI</w:t>
      </w:r>
    </w:p>
    <w:p w14:paraId="65603E70" w14:textId="7EB5404B"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Podstawą wystawienia faktury będzie protokół odbioru  podpisany przez uprawnionego przedstawiciela Wykonawcy i Zamawiającego.</w:t>
      </w:r>
    </w:p>
    <w:p w14:paraId="3848380A" w14:textId="77777777"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Wraz z faktur</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Wykonawca przedstawi 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wiadczenie, w którym:</w:t>
      </w:r>
    </w:p>
    <w:p w14:paraId="459A99F2" w14:textId="77777777" w:rsidR="00455B6A" w:rsidRPr="008F2248"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wymieni zaległo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wypłacie wynagrodzenia na rzecz Podwykonawców i dalszych Podwykonawców wraz z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leniem przyczyn powstania tych zaległo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i ich wysoko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oraz 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odsetek za opó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nienie zapłaty,</w:t>
      </w:r>
    </w:p>
    <w:p w14:paraId="5710A93C" w14:textId="77777777" w:rsidR="00455B6A" w:rsidRPr="008F2248"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wymieni kwoty wynagrodzenia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Podwykonawcom lub dalszym Podwykonawcom, ale jeszcze niewymagalnego wraz z podaniem terminów wymagalno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t>
      </w:r>
    </w:p>
    <w:p w14:paraId="35395836" w14:textId="77777777" w:rsidR="00455B6A" w:rsidRPr="008F2248"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lastRenderedPageBreak/>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li kwoty wynagrodzenia zatrzymanego podwykonawcom lub dalszym Podwykonawcom na okres gwarancji lub 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kojmi wraz z podaniem terminów wymagalno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t>
      </w:r>
      <w:r w:rsidRPr="008F2248">
        <w:rPr>
          <w:rFonts w:ascii="Verdana" w:eastAsia="Times New Roman" w:hAnsi="Verdana" w:cs="Times New Roman"/>
          <w:sz w:val="20"/>
          <w:szCs w:val="20"/>
          <w:vertAlign w:val="superscript"/>
          <w:lang w:eastAsia="pl-PL"/>
        </w:rPr>
        <w:t>*</w:t>
      </w:r>
    </w:p>
    <w:p w14:paraId="73F9DB4B" w14:textId="151F740E"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przypadkach istnienia kwot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lonych w </w:t>
      </w:r>
      <w:r w:rsidRPr="008F2248">
        <w:rPr>
          <w:rFonts w:ascii="Verdana" w:eastAsia="Times New Roman" w:hAnsi="Verdana" w:cs="Times New Roman"/>
          <w:b/>
          <w:bCs/>
          <w:sz w:val="20"/>
          <w:szCs w:val="20"/>
          <w:lang w:eastAsia="pl-PL"/>
        </w:rPr>
        <w:t xml:space="preserve">ust 2 pkt a </w:t>
      </w:r>
      <w:r w:rsidRPr="008F2248">
        <w:rPr>
          <w:rFonts w:ascii="Verdana" w:eastAsia="Times New Roman" w:hAnsi="Verdana" w:cs="Times New Roman"/>
          <w:sz w:val="20"/>
          <w:szCs w:val="20"/>
          <w:lang w:eastAsia="pl-PL"/>
        </w:rPr>
        <w:t xml:space="preserve">i </w:t>
      </w:r>
      <w:r w:rsidRPr="008F2248">
        <w:rPr>
          <w:rFonts w:ascii="Verdana" w:eastAsia="Times New Roman" w:hAnsi="Verdana" w:cs="Times New Roman"/>
          <w:b/>
          <w:bCs/>
          <w:sz w:val="20"/>
          <w:szCs w:val="20"/>
          <w:lang w:eastAsia="pl-PL"/>
        </w:rPr>
        <w:t>b</w:t>
      </w:r>
      <w:r w:rsidRPr="008F2248">
        <w:rPr>
          <w:rFonts w:ascii="Verdana" w:eastAsia="Times New Roman" w:hAnsi="Verdana" w:cs="Times New Roman"/>
          <w:sz w:val="20"/>
          <w:szCs w:val="20"/>
          <w:lang w:eastAsia="pl-PL"/>
        </w:rPr>
        <w:t>, rozliczenie (w cz</w:t>
      </w:r>
      <w:r w:rsidRPr="008F2248">
        <w:rPr>
          <w:rFonts w:ascii="Verdana" w:eastAsia="TimesNewRoman" w:hAnsi="Verdana" w:cs="Times New Roman"/>
          <w:sz w:val="20"/>
          <w:szCs w:val="20"/>
          <w:lang w:eastAsia="pl-PL"/>
        </w:rPr>
        <w:t>ęś</w:t>
      </w:r>
      <w:r w:rsidRPr="008F2248">
        <w:rPr>
          <w:rFonts w:ascii="Verdana" w:eastAsia="Times New Roman" w:hAnsi="Verdana" w:cs="Times New Roman"/>
          <w:sz w:val="20"/>
          <w:szCs w:val="20"/>
          <w:lang w:eastAsia="pl-PL"/>
        </w:rPr>
        <w:t>ci odpowiadaj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cej powy</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szym kwotom) ulega zawieszeniu do czasu uregulowania wszelkich zaległo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stosunku do Podwykonawców i dalszych Podwykonawców z tytułu wypłaty wynagrodzenia. W przypadku w</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tpliwo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za</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dowodów potwierdzaj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wiadczenie Wykonawcy, w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lonej przez siebie formie. Powy</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sze odnosi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odpowiednio do rozlicze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w trakcie realizacji umowy.</w:t>
      </w:r>
      <w:r w:rsidRPr="008F2248">
        <w:rPr>
          <w:rFonts w:ascii="Verdana" w:eastAsia="Times New Roman" w:hAnsi="Verdana" w:cs="Times New Roman"/>
          <w:sz w:val="20"/>
          <w:szCs w:val="20"/>
          <w:vertAlign w:val="superscript"/>
          <w:lang w:eastAsia="pl-PL"/>
        </w:rPr>
        <w:t>*</w:t>
      </w:r>
    </w:p>
    <w:p w14:paraId="535EB79E" w14:textId="455B2FAB" w:rsidR="00455B6A" w:rsidRPr="008F2248" w:rsidRDefault="00455B6A" w:rsidP="003D1558">
      <w:pPr>
        <w:numPr>
          <w:ilvl w:val="0"/>
          <w:numId w:val="13"/>
        </w:numPr>
        <w:autoSpaceDE w:val="0"/>
        <w:autoSpaceDN w:val="0"/>
        <w:adjustRightInd w:val="0"/>
        <w:spacing w:line="240" w:lineRule="auto"/>
        <w:jc w:val="both"/>
        <w:rPr>
          <w:rFonts w:ascii="Verdana" w:hAnsi="Verdana" w:cs="Times New Roman"/>
          <w:sz w:val="20"/>
          <w:szCs w:val="20"/>
        </w:rPr>
      </w:pPr>
      <w:r w:rsidRPr="008F2248">
        <w:rPr>
          <w:rFonts w:ascii="Verdana" w:hAnsi="Verdana" w:cs="Times New Roman"/>
          <w:sz w:val="20"/>
          <w:szCs w:val="20"/>
        </w:rPr>
        <w:t>Zamawiaj</w:t>
      </w:r>
      <w:r w:rsidRPr="008F2248">
        <w:rPr>
          <w:rFonts w:ascii="Verdana" w:eastAsia="TimesNewRoman" w:hAnsi="Verdana" w:cs="Times New Roman"/>
          <w:sz w:val="20"/>
          <w:szCs w:val="20"/>
        </w:rPr>
        <w:t>ą</w:t>
      </w:r>
      <w:r w:rsidRPr="008F2248">
        <w:rPr>
          <w:rFonts w:ascii="Verdana" w:hAnsi="Verdana" w:cs="Times New Roman"/>
          <w:sz w:val="20"/>
          <w:szCs w:val="20"/>
        </w:rPr>
        <w:t>cy, z zastrze</w:t>
      </w:r>
      <w:r w:rsidRPr="008F2248">
        <w:rPr>
          <w:rFonts w:ascii="Verdana" w:eastAsia="TimesNewRoman" w:hAnsi="Verdana" w:cs="Times New Roman"/>
          <w:sz w:val="20"/>
          <w:szCs w:val="20"/>
        </w:rPr>
        <w:t>ż</w:t>
      </w:r>
      <w:r w:rsidRPr="008F2248">
        <w:rPr>
          <w:rFonts w:ascii="Verdana" w:hAnsi="Verdana" w:cs="Times New Roman"/>
          <w:sz w:val="20"/>
          <w:szCs w:val="20"/>
        </w:rPr>
        <w:t>eniem ust. 2 pkt a i b</w:t>
      </w:r>
      <w:r w:rsidRPr="008F2248">
        <w:rPr>
          <w:rFonts w:ascii="Verdana" w:hAnsi="Verdana" w:cs="Times New Roman"/>
          <w:sz w:val="20"/>
          <w:szCs w:val="20"/>
          <w:vertAlign w:val="superscript"/>
        </w:rPr>
        <w:t>*</w:t>
      </w:r>
      <w:r w:rsidRPr="008F2248">
        <w:rPr>
          <w:rFonts w:ascii="Verdana" w:hAnsi="Verdana" w:cs="Times New Roman"/>
          <w:sz w:val="20"/>
          <w:szCs w:val="20"/>
        </w:rPr>
        <w:t xml:space="preserve"> ma obowi</w:t>
      </w:r>
      <w:r w:rsidRPr="008F2248">
        <w:rPr>
          <w:rFonts w:ascii="Verdana" w:eastAsia="TimesNewRoman" w:hAnsi="Verdana" w:cs="Times New Roman"/>
          <w:sz w:val="20"/>
          <w:szCs w:val="20"/>
        </w:rPr>
        <w:t>ą</w:t>
      </w:r>
      <w:r w:rsidRPr="008F2248">
        <w:rPr>
          <w:rFonts w:ascii="Verdana" w:hAnsi="Verdana" w:cs="Times New Roman"/>
          <w:sz w:val="20"/>
          <w:szCs w:val="20"/>
        </w:rPr>
        <w:t xml:space="preserve">zek zapłaty faktury,                      </w:t>
      </w:r>
      <w:r w:rsidR="00E027D3" w:rsidRPr="008F2248">
        <w:rPr>
          <w:rFonts w:ascii="Verdana" w:hAnsi="Verdana" w:cs="Times New Roman"/>
          <w:sz w:val="20"/>
          <w:szCs w:val="20"/>
        </w:rPr>
        <w:t xml:space="preserve">                   </w:t>
      </w:r>
      <w:r w:rsidRPr="008F2248">
        <w:rPr>
          <w:rFonts w:ascii="Verdana" w:hAnsi="Verdana" w:cs="Times New Roman"/>
          <w:sz w:val="20"/>
          <w:szCs w:val="20"/>
        </w:rPr>
        <w:t xml:space="preserve"> o której mowa w ust. 1, w terminie do 30 dni od daty wpływu faktury do siedziby Zamawiającego. Warunkiem koniecznym dokonania zapłaty jest złożenie prawidłowo wystawionej faktury. </w:t>
      </w:r>
    </w:p>
    <w:p w14:paraId="73B70D79" w14:textId="77777777" w:rsidR="00455B6A" w:rsidRPr="008F2248" w:rsidRDefault="00455B6A" w:rsidP="003D1558">
      <w:pPr>
        <w:numPr>
          <w:ilvl w:val="0"/>
          <w:numId w:val="13"/>
        </w:numPr>
        <w:spacing w:line="240" w:lineRule="auto"/>
        <w:ind w:left="357" w:hanging="357"/>
        <w:jc w:val="both"/>
        <w:rPr>
          <w:rFonts w:ascii="Verdana" w:hAnsi="Verdana" w:cs="Times New Roman"/>
          <w:sz w:val="20"/>
          <w:szCs w:val="20"/>
        </w:rPr>
      </w:pPr>
      <w:r w:rsidRPr="008F2248">
        <w:rPr>
          <w:rFonts w:ascii="Verdana" w:hAnsi="Verdana" w:cs="Times New Roman"/>
          <w:sz w:val="20"/>
          <w:szCs w:val="20"/>
        </w:rPr>
        <w:t>Jako termin dokonania zapłaty wynagrodzenia uważany będzie dzień złożenia przez Zamawiającego w banku polecenia przelewu.</w:t>
      </w:r>
    </w:p>
    <w:p w14:paraId="508CDC6F" w14:textId="77777777"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Zapłata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 tytułu wystawionej faktury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w:t>
      </w:r>
      <w:r w:rsidRPr="008F2248">
        <w:rPr>
          <w:rFonts w:ascii="Verdana" w:eastAsia="TimesNewRoman" w:hAnsi="Verdana" w:cs="Times New Roman"/>
          <w:sz w:val="20"/>
          <w:szCs w:val="20"/>
          <w:lang w:eastAsia="pl-PL"/>
        </w:rPr>
        <w:t xml:space="preserve"> </w:t>
      </w:r>
      <w:r w:rsidRPr="008F2248">
        <w:rPr>
          <w:rFonts w:ascii="Verdana" w:eastAsia="Times New Roman" w:hAnsi="Verdana" w:cs="Times New Roman"/>
          <w:sz w:val="20"/>
          <w:szCs w:val="20"/>
          <w:lang w:eastAsia="pl-PL"/>
        </w:rPr>
        <w:t>dokonywana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dzonej przez Wykonawc</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w:t>
      </w:r>
    </w:p>
    <w:p w14:paraId="46F1635E" w14:textId="77777777"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3B01DED9" w14:textId="49F01B85" w:rsidR="00455B6A" w:rsidRPr="008F2248" w:rsidRDefault="000919CC" w:rsidP="003D1558">
      <w:pPr>
        <w:numPr>
          <w:ilvl w:val="0"/>
          <w:numId w:val="13"/>
        </w:numPr>
        <w:spacing w:line="240" w:lineRule="auto"/>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Dane do wystawienia faktury: </w:t>
      </w:r>
      <w:r w:rsidR="00455B6A" w:rsidRPr="008F2248">
        <w:rPr>
          <w:rFonts w:ascii="Verdana" w:eastAsia="Times New Roman" w:hAnsi="Verdana" w:cs="Times New Roman"/>
          <w:sz w:val="20"/>
          <w:szCs w:val="20"/>
          <w:lang w:eastAsia="pl-PL"/>
        </w:rPr>
        <w:t>Nabywcą jest Powiat Starogardzki ul. Kościuszki 17</w:t>
      </w:r>
      <w:r w:rsidRPr="008F2248">
        <w:rPr>
          <w:rFonts w:ascii="Verdana" w:eastAsia="Times New Roman" w:hAnsi="Verdana" w:cs="Times New Roman"/>
          <w:sz w:val="20"/>
          <w:szCs w:val="20"/>
          <w:lang w:eastAsia="pl-PL"/>
        </w:rPr>
        <w:t xml:space="preserve"> (592-205-78-38)</w:t>
      </w:r>
      <w:r w:rsidR="00455B6A" w:rsidRPr="008F2248">
        <w:rPr>
          <w:rFonts w:ascii="Verdana" w:eastAsia="Times New Roman" w:hAnsi="Verdana" w:cs="Times New Roman"/>
          <w:sz w:val="20"/>
          <w:szCs w:val="20"/>
          <w:lang w:eastAsia="pl-PL"/>
        </w:rPr>
        <w:t>, 83-200 Starogard Gdański</w:t>
      </w:r>
      <w:r w:rsidR="00E027D3" w:rsidRPr="008F2248">
        <w:rPr>
          <w:rFonts w:ascii="Verdana" w:eastAsia="Times New Roman" w:hAnsi="Verdana" w:cs="Times New Roman"/>
          <w:sz w:val="20"/>
          <w:szCs w:val="20"/>
          <w:lang w:eastAsia="pl-PL"/>
        </w:rPr>
        <w:t xml:space="preserve"> </w:t>
      </w:r>
      <w:r w:rsidR="00455B6A" w:rsidRPr="008F2248">
        <w:rPr>
          <w:rFonts w:ascii="Verdana" w:eastAsia="Times New Roman" w:hAnsi="Verdana" w:cs="Times New Roman"/>
          <w:sz w:val="20"/>
          <w:szCs w:val="20"/>
          <w:lang w:eastAsia="pl-PL"/>
        </w:rPr>
        <w:t>a Odbiorcą/Płatnikiem jest Powiatowy Zarząd Dróg w Starogardzie Gdańskim</w:t>
      </w:r>
      <w:r w:rsidRPr="008F2248">
        <w:rPr>
          <w:rFonts w:ascii="Verdana" w:eastAsia="Times New Roman" w:hAnsi="Verdana" w:cs="Times New Roman"/>
          <w:sz w:val="20"/>
          <w:szCs w:val="20"/>
          <w:lang w:eastAsia="pl-PL"/>
        </w:rPr>
        <w:t>,</w:t>
      </w:r>
      <w:r w:rsidR="00455B6A" w:rsidRPr="008F2248">
        <w:rPr>
          <w:rFonts w:ascii="Verdana" w:eastAsia="Times New Roman" w:hAnsi="Verdana" w:cs="Times New Roman"/>
          <w:sz w:val="20"/>
          <w:szCs w:val="20"/>
          <w:lang w:eastAsia="pl-PL"/>
        </w:rPr>
        <w:t xml:space="preserve"> ul. Mickiewicza 9, 83-200 Starogard Gdański.</w:t>
      </w:r>
    </w:p>
    <w:p w14:paraId="51CF0771"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0E5D6760"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11</w:t>
      </w:r>
    </w:p>
    <w:p w14:paraId="305381E0" w14:textId="4314A594" w:rsidR="00455B6A" w:rsidRPr="008F2248" w:rsidRDefault="00470160" w:rsidP="00455B6A">
      <w:pPr>
        <w:autoSpaceDE w:val="0"/>
        <w:autoSpaceDN w:val="0"/>
        <w:adjustRightInd w:val="0"/>
        <w:spacing w:line="240" w:lineRule="auto"/>
        <w:jc w:val="center"/>
        <w:rPr>
          <w:rFonts w:ascii="Verdana" w:hAnsi="Verdana" w:cs="Times New Roman"/>
          <w:b/>
          <w:bCs/>
          <w:sz w:val="20"/>
          <w:szCs w:val="20"/>
        </w:rPr>
      </w:pPr>
      <w:r>
        <w:rPr>
          <w:rFonts w:ascii="Verdana" w:hAnsi="Verdana" w:cs="Times New Roman"/>
          <w:b/>
          <w:bCs/>
          <w:sz w:val="20"/>
          <w:szCs w:val="20"/>
        </w:rPr>
        <w:t>PRZEKAZANIE I ODBIÓR PROJEKTU</w:t>
      </w:r>
    </w:p>
    <w:p w14:paraId="7DF0F912" w14:textId="70F77C0B" w:rsidR="00455B6A" w:rsidRPr="00F824D5" w:rsidRDefault="00470160" w:rsidP="00470160">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F824D5">
        <w:rPr>
          <w:rFonts w:ascii="Verdana" w:eastAsia="Times New Roman" w:hAnsi="Verdana" w:cs="Times New Roman"/>
          <w:bCs/>
          <w:sz w:val="20"/>
          <w:szCs w:val="20"/>
          <w:lang w:eastAsia="pl-PL"/>
        </w:rPr>
        <w:t>Wykonawca doręczy Projekt Zamawiającemu w jego siedzibie, w wersji papierowej w trwale oprawionych egzemplarzach oraz jako zarchiwizowane na nośniku danych, w ilości oraz formie merytorycznej i graficznej zgodnej z OPZ.</w:t>
      </w:r>
    </w:p>
    <w:p w14:paraId="08E72E11" w14:textId="037380F0" w:rsidR="00470160" w:rsidRPr="00F824D5" w:rsidRDefault="00470160" w:rsidP="00470160">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F824D5">
        <w:rPr>
          <w:rFonts w:ascii="Verdana" w:eastAsia="Times New Roman" w:hAnsi="Verdana" w:cs="Times New Roman"/>
          <w:bCs/>
          <w:sz w:val="20"/>
          <w:szCs w:val="20"/>
          <w:lang w:eastAsia="pl-PL"/>
        </w:rPr>
        <w:t>Projekt zostanie dostarczony wraz z protokołem przekazania. Doręczenie Projektu Zamawiającemu nie jest równoznaczne  z dokonaniem przez Zamawiającego odbioru Projektu.</w:t>
      </w:r>
    </w:p>
    <w:p w14:paraId="5982A151" w14:textId="32CB4CD9" w:rsidR="00470160" w:rsidRPr="00F824D5" w:rsidRDefault="00470160" w:rsidP="00470160">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F824D5">
        <w:rPr>
          <w:rFonts w:ascii="Verdana" w:eastAsia="Times New Roman" w:hAnsi="Verdana" w:cs="Times New Roman"/>
          <w:sz w:val="20"/>
          <w:szCs w:val="20"/>
          <w:lang w:eastAsia="pl-PL"/>
        </w:rPr>
        <w:t xml:space="preserve">Projekt zostanie odebrany protokołem odbioru końcowego, podpisanym przez Wykonawcę </w:t>
      </w:r>
      <w:r w:rsidRPr="00E37C16">
        <w:rPr>
          <w:rFonts w:ascii="Verdana" w:eastAsia="Times New Roman" w:hAnsi="Verdana" w:cs="Times New Roman"/>
          <w:sz w:val="20"/>
          <w:szCs w:val="20"/>
          <w:lang w:eastAsia="pl-PL"/>
        </w:rPr>
        <w:t xml:space="preserve">i </w:t>
      </w:r>
      <w:r w:rsidRPr="00F824D5">
        <w:rPr>
          <w:rFonts w:ascii="Verdana" w:eastAsia="Times New Roman" w:hAnsi="Verdana" w:cs="Times New Roman"/>
          <w:sz w:val="20"/>
          <w:szCs w:val="20"/>
          <w:lang w:eastAsia="pl-PL"/>
        </w:rPr>
        <w:t>Zamawiającego</w:t>
      </w:r>
    </w:p>
    <w:p w14:paraId="6316ECBE" w14:textId="7854FE11" w:rsidR="00470160" w:rsidRPr="00F824D5" w:rsidRDefault="00470160" w:rsidP="00470160">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F824D5">
        <w:rPr>
          <w:rFonts w:ascii="Verdana" w:eastAsia="Times New Roman" w:hAnsi="Verdana" w:cs="Times New Roman"/>
          <w:sz w:val="20"/>
          <w:szCs w:val="20"/>
          <w:lang w:eastAsia="pl-PL"/>
        </w:rPr>
        <w:t>Potwierdzenie odbioru końcowego powinno nastąpić zgodnie z Opisem Przedmiotu Zamówienia.</w:t>
      </w:r>
    </w:p>
    <w:p w14:paraId="78D67B7C" w14:textId="3B1C876F" w:rsidR="00470160" w:rsidRPr="00F824D5" w:rsidRDefault="00470160" w:rsidP="00470160">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F824D5">
        <w:rPr>
          <w:rFonts w:ascii="Verdana" w:eastAsia="Times New Roman" w:hAnsi="Verdana" w:cs="Times New Roman"/>
          <w:sz w:val="20"/>
          <w:szCs w:val="20"/>
          <w:lang w:eastAsia="pl-PL"/>
        </w:rPr>
        <w:t>W trakcie odbioru Zamawiający ma prawo do podjęcia decyzji o wyznaczeniu Wykonawcy stosownego terminu przeznaczonego na :</w:t>
      </w:r>
    </w:p>
    <w:p w14:paraId="05427EF4" w14:textId="0C4F49B9" w:rsidR="00470160" w:rsidRPr="00F824D5" w:rsidRDefault="005B521A" w:rsidP="005B521A">
      <w:pPr>
        <w:pStyle w:val="Akapitzlist"/>
        <w:numPr>
          <w:ilvl w:val="0"/>
          <w:numId w:val="57"/>
        </w:numPr>
        <w:autoSpaceDE w:val="0"/>
        <w:autoSpaceDN w:val="0"/>
        <w:adjustRightInd w:val="0"/>
        <w:contextualSpacing/>
        <w:jc w:val="both"/>
        <w:rPr>
          <w:rFonts w:ascii="Verdana" w:hAnsi="Verdana"/>
        </w:rPr>
      </w:pPr>
      <w:r w:rsidRPr="00F824D5">
        <w:rPr>
          <w:rFonts w:ascii="Verdana" w:hAnsi="Verdana"/>
        </w:rPr>
        <w:t>Przekazanie poprawionych opracowań projektowych do Zamawiającego, jeżeli Zamawiający zlecił i przedstawia Wykonawcy opinię do opracowań projektowych i jeżeli zdaniem Zamawiającego niektóre elementy opracowań projektowych posiadają wady lub Zamawiający zgłasza uwagi do opracowań projektowych</w:t>
      </w:r>
    </w:p>
    <w:p w14:paraId="24008CDE" w14:textId="01FE6B38" w:rsidR="005B521A" w:rsidRPr="00F824D5" w:rsidRDefault="005B521A" w:rsidP="005B521A">
      <w:pPr>
        <w:pStyle w:val="Akapitzlist"/>
        <w:numPr>
          <w:ilvl w:val="0"/>
          <w:numId w:val="57"/>
        </w:numPr>
        <w:autoSpaceDE w:val="0"/>
        <w:autoSpaceDN w:val="0"/>
        <w:adjustRightInd w:val="0"/>
        <w:contextualSpacing/>
        <w:jc w:val="both"/>
        <w:rPr>
          <w:rFonts w:ascii="Verdana" w:hAnsi="Verdana"/>
        </w:rPr>
      </w:pPr>
      <w:r w:rsidRPr="00F824D5">
        <w:rPr>
          <w:rFonts w:ascii="Verdana" w:hAnsi="Verdana"/>
        </w:rPr>
        <w:t>Przeanalizowanie uwag zgłoszonych przez Zamawiającego oraz wad przez niego stwierdzonych</w:t>
      </w:r>
    </w:p>
    <w:p w14:paraId="4ED55E64" w14:textId="10C8CE7E" w:rsidR="005B521A" w:rsidRPr="00F824D5" w:rsidRDefault="005B521A" w:rsidP="005B521A">
      <w:pPr>
        <w:pStyle w:val="Akapitzlist"/>
        <w:numPr>
          <w:ilvl w:val="0"/>
          <w:numId w:val="57"/>
        </w:numPr>
        <w:autoSpaceDE w:val="0"/>
        <w:autoSpaceDN w:val="0"/>
        <w:adjustRightInd w:val="0"/>
        <w:contextualSpacing/>
        <w:jc w:val="both"/>
        <w:rPr>
          <w:rFonts w:ascii="Verdana" w:hAnsi="Verdana"/>
        </w:rPr>
      </w:pPr>
      <w:r w:rsidRPr="007F7463">
        <w:rPr>
          <w:rFonts w:ascii="Verdana" w:hAnsi="Verdana"/>
        </w:rPr>
        <w:t>Wprowadzenie do opracowań projektowych uzgodnionych poprawek i</w:t>
      </w:r>
      <w:r w:rsidRPr="00F824D5">
        <w:rPr>
          <w:rFonts w:ascii="Verdana" w:hAnsi="Verdana"/>
        </w:rPr>
        <w:t xml:space="preserve"> uzupełnień oraz likwidację wad, przy czym strony ustalają protokolarnie szczegółowy zakres bezpłatnego dokonania przez Wykonawcę zmian i uzupełnień w Projekcie lub elemencie Projektu, przy czym ze względu na charakter i rodzaj wady strony mogą ustalić w protokole mogą ustalić termin odpowiednio dłuższy dla danego zakresu zmian</w:t>
      </w:r>
    </w:p>
    <w:p w14:paraId="47AF0DED" w14:textId="34170502" w:rsidR="005B521A" w:rsidRPr="00F824D5" w:rsidRDefault="005B521A" w:rsidP="005B521A">
      <w:pPr>
        <w:pStyle w:val="Akapitzlist"/>
        <w:numPr>
          <w:ilvl w:val="0"/>
          <w:numId w:val="57"/>
        </w:numPr>
        <w:autoSpaceDE w:val="0"/>
        <w:autoSpaceDN w:val="0"/>
        <w:adjustRightInd w:val="0"/>
        <w:contextualSpacing/>
        <w:jc w:val="both"/>
        <w:rPr>
          <w:rFonts w:ascii="Verdana" w:hAnsi="Verdana"/>
        </w:rPr>
      </w:pPr>
      <w:r w:rsidRPr="00F824D5">
        <w:rPr>
          <w:rFonts w:ascii="Verdana" w:hAnsi="Verdana"/>
        </w:rPr>
        <w:t>Usunięcie usterek niebędących wadami Projektu, w szczególności omyłek pisarskich, błędów stylistycznych, niejednoznaczności opisu technicznego, braku pojedynczych rysunków, braków podpisów</w:t>
      </w:r>
      <w:r w:rsidR="00A506CC" w:rsidRPr="00F824D5">
        <w:rPr>
          <w:rFonts w:ascii="Verdana" w:hAnsi="Verdana"/>
        </w:rPr>
        <w:t>, które nie wpływają na przydatność Projektu lub elementu Projektu do celu, któremu ma służyć.</w:t>
      </w:r>
    </w:p>
    <w:p w14:paraId="757029C6" w14:textId="65C03B00" w:rsidR="00A506CC" w:rsidRPr="00F824D5" w:rsidRDefault="00A506CC" w:rsidP="00A506CC">
      <w:pPr>
        <w:pStyle w:val="Akapitzlist"/>
        <w:autoSpaceDE w:val="0"/>
        <w:autoSpaceDN w:val="0"/>
        <w:adjustRightInd w:val="0"/>
        <w:ind w:left="1080"/>
        <w:contextualSpacing/>
        <w:jc w:val="both"/>
        <w:rPr>
          <w:rFonts w:ascii="Verdana" w:hAnsi="Verdana"/>
        </w:rPr>
      </w:pPr>
      <w:r w:rsidRPr="00F824D5">
        <w:rPr>
          <w:rFonts w:ascii="Verdana" w:hAnsi="Verdana"/>
        </w:rPr>
        <w:lastRenderedPageBreak/>
        <w:t>Zamawiający ma prawo odmowy odebrania tych opracowań projektowych, które zdaniem Zamawiającego zasadniczo są niezgodne z Umową lub nie zostały wykonane zgodnie z powyższymi wymogami</w:t>
      </w:r>
    </w:p>
    <w:p w14:paraId="2FAD0230" w14:textId="0E835828" w:rsidR="00A506CC" w:rsidRPr="00F824D5" w:rsidRDefault="00A506CC"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F824D5">
        <w:rPr>
          <w:rFonts w:ascii="Verdana" w:eastAsia="Times New Roman" w:hAnsi="Verdana" w:cs="Times New Roman"/>
          <w:sz w:val="20"/>
          <w:szCs w:val="20"/>
          <w:lang w:eastAsia="pl-PL"/>
        </w:rPr>
        <w:t>Zamawiający zastrzega, że dokonanie sprawdzenia, oceny poprawności iż zgodności Projektu z umową nastąpi w terminie 2 tygodni. Termin zaczyna bieg w dniu złożenia Projektu w siedzibie Zamawiającego.</w:t>
      </w:r>
    </w:p>
    <w:p w14:paraId="3B170F03" w14:textId="0F154343" w:rsidR="00A506CC" w:rsidRPr="00F824D5" w:rsidRDefault="00A506CC"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F824D5">
        <w:rPr>
          <w:rFonts w:ascii="Verdana" w:eastAsia="Times New Roman" w:hAnsi="Verdana" w:cs="Times New Roman"/>
          <w:sz w:val="20"/>
          <w:szCs w:val="20"/>
          <w:lang w:eastAsia="pl-PL"/>
        </w:rPr>
        <w:t xml:space="preserve">Po sprawdzeniu poprawności Projektu i stwierdzeniu braku zastrzeżeń, Zamawiający wezwie Wykonawcę </w:t>
      </w:r>
      <w:r w:rsidRPr="002F5852">
        <w:rPr>
          <w:rFonts w:ascii="Verdana" w:eastAsia="Times New Roman" w:hAnsi="Verdana" w:cs="Times New Roman"/>
          <w:b/>
          <w:bCs/>
          <w:sz w:val="20"/>
          <w:szCs w:val="20"/>
          <w:lang w:eastAsia="pl-PL"/>
        </w:rPr>
        <w:t>do</w:t>
      </w:r>
      <w:r w:rsidR="005379EE" w:rsidRPr="002F5852">
        <w:rPr>
          <w:rFonts w:ascii="Verdana" w:eastAsia="Times New Roman" w:hAnsi="Verdana" w:cs="Times New Roman"/>
          <w:b/>
          <w:bCs/>
          <w:sz w:val="20"/>
          <w:szCs w:val="20"/>
          <w:lang w:eastAsia="pl-PL"/>
        </w:rPr>
        <w:t xml:space="preserve"> złożenia wniosku o uzyskanie decyzji </w:t>
      </w:r>
      <w:proofErr w:type="spellStart"/>
      <w:r w:rsidR="005379EE" w:rsidRPr="002F5852">
        <w:rPr>
          <w:rFonts w:ascii="Verdana" w:eastAsia="Times New Roman" w:hAnsi="Verdana" w:cs="Times New Roman"/>
          <w:b/>
          <w:bCs/>
          <w:sz w:val="20"/>
          <w:szCs w:val="20"/>
          <w:lang w:eastAsia="pl-PL"/>
        </w:rPr>
        <w:t>ZRiD</w:t>
      </w:r>
      <w:proofErr w:type="spellEnd"/>
      <w:r w:rsidRPr="00F824D5">
        <w:rPr>
          <w:rFonts w:ascii="Verdana" w:eastAsia="Times New Roman" w:hAnsi="Verdana" w:cs="Times New Roman"/>
          <w:sz w:val="20"/>
          <w:szCs w:val="20"/>
          <w:lang w:eastAsia="pl-PL"/>
        </w:rPr>
        <w:t>, z zastrzeżeniem ust.4</w:t>
      </w:r>
    </w:p>
    <w:p w14:paraId="45F72326" w14:textId="02F446D4" w:rsidR="007A5F76" w:rsidRDefault="007A5F76"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F824D5">
        <w:rPr>
          <w:rFonts w:ascii="Verdana" w:eastAsia="Times New Roman" w:hAnsi="Verdana" w:cs="Times New Roman"/>
          <w:sz w:val="20"/>
          <w:szCs w:val="20"/>
          <w:lang w:eastAsia="pl-PL"/>
        </w:rPr>
        <w:t xml:space="preserve">Jeżeli Zamawiający stwierdzi, że zachodzi podstawa do odmowy odbioru Projektu, wówczas odmówi przyjęcia projektu do czasu usunięcia zgłoszonych błędów lub wad oraz wyznaczy termin ich usunięcia nie dłuższy niż 14 dni. </w:t>
      </w:r>
    </w:p>
    <w:p w14:paraId="360A9D5B" w14:textId="4F349348" w:rsidR="007A5F76" w:rsidRDefault="007A5F76" w:rsidP="007F7463">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7F7463">
        <w:rPr>
          <w:rFonts w:ascii="Verdana" w:eastAsia="Times New Roman" w:hAnsi="Verdana" w:cs="Times New Roman"/>
          <w:sz w:val="20"/>
          <w:szCs w:val="20"/>
          <w:lang w:eastAsia="pl-PL"/>
        </w:rPr>
        <w:t xml:space="preserve">Zamawiający może, w terminie określonym w ust. 6, zwrócić się do Wykonawcy z prośbą o wyjaśnienia w zakresie przekazanego Projektu, a Wykonawca w terminie 3 dni roboczych od doręczenia prośby, udzieli stosownych wyjaśnień </w:t>
      </w:r>
      <w:r w:rsidR="003373A8" w:rsidRPr="007F7463">
        <w:rPr>
          <w:rFonts w:ascii="Verdana" w:eastAsia="Times New Roman" w:hAnsi="Verdana" w:cs="Times New Roman"/>
          <w:sz w:val="20"/>
          <w:szCs w:val="20"/>
          <w:lang w:eastAsia="pl-PL"/>
        </w:rPr>
        <w:t xml:space="preserve">w formie pisemnej przesyłając je na adres e-mail : </w:t>
      </w:r>
      <w:hyperlink r:id="rId8" w:history="1">
        <w:r w:rsidR="002F5852" w:rsidRPr="00334F09">
          <w:rPr>
            <w:rStyle w:val="Hipercze"/>
            <w:rFonts w:ascii="Verdana" w:eastAsia="Times New Roman" w:hAnsi="Verdana" w:cs="Times New Roman"/>
            <w:sz w:val="20"/>
            <w:szCs w:val="20"/>
            <w:lang w:eastAsia="pl-PL"/>
          </w:rPr>
          <w:t>pzdstg@pzdstg.pl</w:t>
        </w:r>
      </w:hyperlink>
    </w:p>
    <w:p w14:paraId="788A5631" w14:textId="27F7AF2F" w:rsidR="002F5852" w:rsidRPr="002F5852" w:rsidRDefault="002F5852" w:rsidP="007F7463">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u w:val="single"/>
          <w:lang w:eastAsia="pl-PL"/>
        </w:rPr>
      </w:pPr>
      <w:r w:rsidRPr="002F5852">
        <w:rPr>
          <w:rFonts w:ascii="Verdana" w:eastAsia="Times New Roman" w:hAnsi="Verdana" w:cs="Times New Roman"/>
          <w:b/>
          <w:bCs/>
          <w:sz w:val="20"/>
          <w:szCs w:val="20"/>
          <w:u w:val="single"/>
          <w:lang w:eastAsia="pl-PL"/>
        </w:rPr>
        <w:t>Podpisanie protokołu odbioru końcowego, będącego podstawą wystawienia faktury, nastąpi po uzyskaniu decyzji</w:t>
      </w:r>
      <w:r w:rsidR="005C184C">
        <w:rPr>
          <w:rFonts w:ascii="Verdana" w:eastAsia="Times New Roman" w:hAnsi="Verdana" w:cs="Times New Roman"/>
          <w:b/>
          <w:bCs/>
          <w:sz w:val="20"/>
          <w:szCs w:val="20"/>
          <w:u w:val="single"/>
          <w:lang w:eastAsia="pl-PL"/>
        </w:rPr>
        <w:t xml:space="preserve"> o zezwoleniu na realizację inwestycji drogowej</w:t>
      </w:r>
      <w:r w:rsidRPr="002F5852">
        <w:rPr>
          <w:rFonts w:ascii="Verdana" w:eastAsia="Times New Roman" w:hAnsi="Verdana" w:cs="Times New Roman"/>
          <w:b/>
          <w:bCs/>
          <w:sz w:val="20"/>
          <w:szCs w:val="20"/>
          <w:u w:val="single"/>
          <w:lang w:eastAsia="pl-PL"/>
        </w:rPr>
        <w:t xml:space="preserve"> </w:t>
      </w:r>
      <w:proofErr w:type="spellStart"/>
      <w:r w:rsidRPr="002F5852">
        <w:rPr>
          <w:rFonts w:ascii="Verdana" w:eastAsia="Times New Roman" w:hAnsi="Verdana" w:cs="Times New Roman"/>
          <w:b/>
          <w:bCs/>
          <w:sz w:val="20"/>
          <w:szCs w:val="20"/>
          <w:u w:val="single"/>
          <w:lang w:eastAsia="pl-PL"/>
        </w:rPr>
        <w:t>ZRiD</w:t>
      </w:r>
      <w:proofErr w:type="spellEnd"/>
      <w:r w:rsidRPr="002F5852">
        <w:rPr>
          <w:rFonts w:ascii="Verdana" w:eastAsia="Times New Roman" w:hAnsi="Verdana" w:cs="Times New Roman"/>
          <w:b/>
          <w:bCs/>
          <w:sz w:val="20"/>
          <w:szCs w:val="20"/>
          <w:u w:val="single"/>
          <w:lang w:eastAsia="pl-PL"/>
        </w:rPr>
        <w:t>.</w:t>
      </w:r>
    </w:p>
    <w:p w14:paraId="5648AAA6"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3CC77986"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12</w:t>
      </w:r>
    </w:p>
    <w:p w14:paraId="4B8DCDA4"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GWARANCJA</w:t>
      </w:r>
    </w:p>
    <w:p w14:paraId="03CBD177" w14:textId="6729011D" w:rsidR="00290649" w:rsidRPr="008F2248" w:rsidRDefault="00290649" w:rsidP="00290649">
      <w:pPr>
        <w:pStyle w:val="Akapitzlist"/>
        <w:numPr>
          <w:ilvl w:val="0"/>
          <w:numId w:val="18"/>
        </w:numPr>
        <w:autoSpaceDE w:val="0"/>
        <w:autoSpaceDN w:val="0"/>
        <w:adjustRightInd w:val="0"/>
        <w:contextualSpacing/>
        <w:jc w:val="both"/>
        <w:rPr>
          <w:rFonts w:ascii="Verdana" w:hAnsi="Verdana"/>
        </w:rPr>
      </w:pPr>
      <w:r w:rsidRPr="008F2248">
        <w:rPr>
          <w:rFonts w:ascii="Verdana" w:hAnsi="Verdana"/>
        </w:rPr>
        <w:t>Strony postanawiaj</w:t>
      </w:r>
      <w:r w:rsidRPr="008F2248">
        <w:rPr>
          <w:rFonts w:ascii="Verdana" w:eastAsia="TimesNewRoman" w:hAnsi="Verdana"/>
        </w:rPr>
        <w:t>ą</w:t>
      </w:r>
      <w:r w:rsidRPr="008F2248">
        <w:rPr>
          <w:rFonts w:ascii="Verdana" w:hAnsi="Verdana"/>
        </w:rPr>
        <w:t xml:space="preserve">, </w:t>
      </w:r>
      <w:r w:rsidRPr="008F2248">
        <w:rPr>
          <w:rFonts w:ascii="Verdana" w:eastAsia="TimesNewRoman" w:hAnsi="Verdana"/>
        </w:rPr>
        <w:t>ż</w:t>
      </w:r>
      <w:r w:rsidRPr="008F2248">
        <w:rPr>
          <w:rFonts w:ascii="Verdana" w:hAnsi="Verdana"/>
        </w:rPr>
        <w:t>e odpowiedzialno</w:t>
      </w:r>
      <w:r w:rsidRPr="008F2248">
        <w:rPr>
          <w:rFonts w:ascii="Verdana" w:eastAsia="TimesNewRoman" w:hAnsi="Verdana"/>
        </w:rPr>
        <w:t xml:space="preserve">ść </w:t>
      </w:r>
      <w:r w:rsidRPr="008F2248">
        <w:rPr>
          <w:rFonts w:ascii="Verdana" w:hAnsi="Verdana"/>
        </w:rPr>
        <w:t>Wykonawcy z tytułu gwarancji za wady</w:t>
      </w:r>
      <w:r w:rsidR="00F824D5">
        <w:rPr>
          <w:rFonts w:ascii="Verdana" w:hAnsi="Verdana"/>
        </w:rPr>
        <w:t xml:space="preserve"> fizyczne i prawne</w:t>
      </w:r>
      <w:r w:rsidRPr="008F2248">
        <w:rPr>
          <w:rFonts w:ascii="Verdana" w:hAnsi="Verdana"/>
        </w:rPr>
        <w:t xml:space="preserve"> przedmiotu umowy wynosi </w:t>
      </w:r>
      <w:r w:rsidR="008F647B">
        <w:rPr>
          <w:rFonts w:ascii="Verdana" w:hAnsi="Verdana"/>
          <w:b/>
          <w:bCs/>
        </w:rPr>
        <w:t>60</w:t>
      </w:r>
      <w:r w:rsidRPr="008F2248">
        <w:rPr>
          <w:rFonts w:ascii="Verdana" w:hAnsi="Verdana"/>
          <w:b/>
          <w:bCs/>
        </w:rPr>
        <w:t xml:space="preserve"> miesięcy </w:t>
      </w:r>
      <w:r w:rsidRPr="008F2248">
        <w:rPr>
          <w:rFonts w:ascii="Verdana" w:hAnsi="Verdana"/>
        </w:rPr>
        <w:t>od daty zako</w:t>
      </w:r>
      <w:r w:rsidRPr="008F2248">
        <w:rPr>
          <w:rFonts w:ascii="Verdana" w:eastAsia="TimesNewRoman" w:hAnsi="Verdana"/>
        </w:rPr>
        <w:t>ń</w:t>
      </w:r>
      <w:r w:rsidRPr="008F2248">
        <w:rPr>
          <w:rFonts w:ascii="Verdana" w:hAnsi="Verdana"/>
        </w:rPr>
        <w:t>czenia odbioru  przedmiotu umowy.</w:t>
      </w:r>
    </w:p>
    <w:p w14:paraId="7A1F9939" w14:textId="1F75262E" w:rsidR="00455B6A" w:rsidRDefault="00455B6A" w:rsidP="00290649">
      <w:pPr>
        <w:pStyle w:val="Akapitzlist"/>
        <w:numPr>
          <w:ilvl w:val="0"/>
          <w:numId w:val="18"/>
        </w:numPr>
        <w:autoSpaceDE w:val="0"/>
        <w:autoSpaceDN w:val="0"/>
        <w:adjustRightInd w:val="0"/>
        <w:contextualSpacing/>
        <w:jc w:val="both"/>
        <w:rPr>
          <w:rFonts w:ascii="Verdana" w:hAnsi="Verdana"/>
        </w:rPr>
      </w:pPr>
      <w:r w:rsidRPr="00290649">
        <w:rPr>
          <w:rFonts w:ascii="Verdana" w:hAnsi="Verdana"/>
        </w:rPr>
        <w:t>Zamawiaj</w:t>
      </w:r>
      <w:r w:rsidRPr="00290649">
        <w:rPr>
          <w:rFonts w:ascii="Verdana" w:eastAsia="TimesNewRoman" w:hAnsi="Verdana"/>
        </w:rPr>
        <w:t>ą</w:t>
      </w:r>
      <w:r w:rsidRPr="00290649">
        <w:rPr>
          <w:rFonts w:ascii="Verdana" w:hAnsi="Verdana"/>
        </w:rPr>
        <w:t>cy mo</w:t>
      </w:r>
      <w:r w:rsidRPr="00290649">
        <w:rPr>
          <w:rFonts w:ascii="Verdana" w:eastAsia="TimesNewRoman" w:hAnsi="Verdana"/>
        </w:rPr>
        <w:t>ż</w:t>
      </w:r>
      <w:r w:rsidRPr="00290649">
        <w:rPr>
          <w:rFonts w:ascii="Verdana" w:hAnsi="Verdana"/>
        </w:rPr>
        <w:t>e dochodzi</w:t>
      </w:r>
      <w:r w:rsidRPr="00290649">
        <w:rPr>
          <w:rFonts w:ascii="Verdana" w:eastAsia="TimesNewRoman" w:hAnsi="Verdana"/>
        </w:rPr>
        <w:t xml:space="preserve">ć </w:t>
      </w:r>
      <w:r w:rsidRPr="00290649">
        <w:rPr>
          <w:rFonts w:ascii="Verdana" w:hAnsi="Verdana"/>
        </w:rPr>
        <w:t>roszcze</w:t>
      </w:r>
      <w:r w:rsidRPr="00290649">
        <w:rPr>
          <w:rFonts w:ascii="Verdana" w:eastAsia="TimesNewRoman" w:hAnsi="Verdana"/>
        </w:rPr>
        <w:t xml:space="preserve">ń </w:t>
      </w:r>
      <w:r w:rsidRPr="00290649">
        <w:rPr>
          <w:rFonts w:ascii="Verdana" w:hAnsi="Verdana"/>
        </w:rPr>
        <w:t>z tytułu gwarancji tak</w:t>
      </w:r>
      <w:r w:rsidRPr="00290649">
        <w:rPr>
          <w:rFonts w:ascii="Verdana" w:eastAsia="TimesNewRoman" w:hAnsi="Verdana"/>
        </w:rPr>
        <w:t>ż</w:t>
      </w:r>
      <w:r w:rsidRPr="00290649">
        <w:rPr>
          <w:rFonts w:ascii="Verdana" w:hAnsi="Verdana"/>
        </w:rPr>
        <w:t>e po terminie okre</w:t>
      </w:r>
      <w:r w:rsidRPr="00290649">
        <w:rPr>
          <w:rFonts w:ascii="Verdana" w:eastAsia="TimesNewRoman" w:hAnsi="Verdana"/>
        </w:rPr>
        <w:t>ś</w:t>
      </w:r>
      <w:r w:rsidRPr="00290649">
        <w:rPr>
          <w:rFonts w:ascii="Verdana" w:hAnsi="Verdana"/>
        </w:rPr>
        <w:t xml:space="preserve">lonym </w:t>
      </w:r>
      <w:r w:rsidR="00E027D3" w:rsidRPr="00290649">
        <w:rPr>
          <w:rFonts w:ascii="Verdana" w:hAnsi="Verdana"/>
        </w:rPr>
        <w:t xml:space="preserve">                 </w:t>
      </w:r>
      <w:r w:rsidRPr="00290649">
        <w:rPr>
          <w:rFonts w:ascii="Verdana" w:hAnsi="Verdana"/>
        </w:rPr>
        <w:t xml:space="preserve">w </w:t>
      </w:r>
      <w:r w:rsidRPr="00290649">
        <w:rPr>
          <w:rFonts w:ascii="Verdana" w:hAnsi="Verdana"/>
          <w:b/>
          <w:bCs/>
        </w:rPr>
        <w:t>ust. 1</w:t>
      </w:r>
      <w:r w:rsidRPr="00290649">
        <w:rPr>
          <w:rFonts w:ascii="Verdana" w:hAnsi="Verdana"/>
        </w:rPr>
        <w:t>, je</w:t>
      </w:r>
      <w:r w:rsidRPr="00290649">
        <w:rPr>
          <w:rFonts w:ascii="Verdana" w:eastAsia="TimesNewRoman" w:hAnsi="Verdana"/>
        </w:rPr>
        <w:t>ż</w:t>
      </w:r>
      <w:r w:rsidRPr="00290649">
        <w:rPr>
          <w:rFonts w:ascii="Verdana" w:hAnsi="Verdana"/>
        </w:rPr>
        <w:t>eli reklamował wad</w:t>
      </w:r>
      <w:r w:rsidRPr="00290649">
        <w:rPr>
          <w:rFonts w:ascii="Verdana" w:eastAsia="TimesNewRoman" w:hAnsi="Verdana"/>
        </w:rPr>
        <w:t xml:space="preserve">ę </w:t>
      </w:r>
      <w:r w:rsidRPr="00290649">
        <w:rPr>
          <w:rFonts w:ascii="Verdana" w:hAnsi="Verdana"/>
        </w:rPr>
        <w:t>przed upływem tego terminu.</w:t>
      </w:r>
    </w:p>
    <w:p w14:paraId="294619FE" w14:textId="429C4A34" w:rsidR="00455B6A" w:rsidRPr="008F2248" w:rsidRDefault="00455B6A" w:rsidP="003D1558">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Jeżeli Wykonawca nie usunie wad, o których mowa w niniejszym paragrafie,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w terminie określonym przez Zamawiającego w zgłoszeniu wad, to Zamawiający może zlecić usunięcie ich stronie trzeciej na koszt Wykonawcy. W tym przypadku koszty usuwania wad będą pokrywane w pierwszej kolejności z kwoty, o której mowa w </w:t>
      </w:r>
      <w:r w:rsidRPr="008F2248">
        <w:rPr>
          <w:rFonts w:ascii="Verdana" w:eastAsia="Times New Roman" w:hAnsi="Verdana" w:cs="Times New Roman"/>
          <w:b/>
          <w:bCs/>
          <w:sz w:val="20"/>
          <w:szCs w:val="20"/>
          <w:lang w:eastAsia="pl-PL"/>
        </w:rPr>
        <w:t>§ 14</w:t>
      </w:r>
      <w:r w:rsidRPr="008F2248">
        <w:rPr>
          <w:rFonts w:ascii="Verdana" w:eastAsia="Times New Roman" w:hAnsi="Verdana" w:cs="Times New Roman"/>
          <w:bCs/>
          <w:sz w:val="20"/>
          <w:szCs w:val="20"/>
          <w:lang w:eastAsia="pl-PL"/>
        </w:rPr>
        <w:t>, będącej zabezpieczeniem należytego wykonania Umowy.</w:t>
      </w:r>
    </w:p>
    <w:p w14:paraId="015FE98A"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578EF274"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13</w:t>
      </w:r>
    </w:p>
    <w:p w14:paraId="21F82323"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KARY UMOWNE</w:t>
      </w:r>
    </w:p>
    <w:p w14:paraId="4768B03C"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zapłaci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kary umowne:</w:t>
      </w:r>
    </w:p>
    <w:p w14:paraId="163DC252" w14:textId="2E80D5CA"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8F2248">
        <w:rPr>
          <w:rFonts w:ascii="Verdana" w:eastAsia="Times New Roman" w:hAnsi="Verdana" w:cs="Times New Roman"/>
          <w:sz w:val="20"/>
          <w:szCs w:val="20"/>
          <w:lang w:eastAsia="pl-PL"/>
        </w:rPr>
        <w:t xml:space="preserve">Za niedotrzymanie terminu </w:t>
      </w:r>
      <w:r w:rsidR="00F824D5">
        <w:rPr>
          <w:rFonts w:ascii="Verdana" w:eastAsia="Times New Roman" w:hAnsi="Verdana" w:cs="Times New Roman"/>
          <w:sz w:val="20"/>
          <w:szCs w:val="20"/>
          <w:lang w:eastAsia="pl-PL"/>
        </w:rPr>
        <w:t>wykonania usługi</w:t>
      </w:r>
      <w:r w:rsidRPr="008F2248">
        <w:rPr>
          <w:rFonts w:ascii="Verdana" w:eastAsia="Times New Roman" w:hAnsi="Verdana" w:cs="Times New Roman"/>
          <w:sz w:val="20"/>
          <w:szCs w:val="20"/>
          <w:lang w:eastAsia="pl-PL"/>
        </w:rPr>
        <w:t xml:space="preserve"> –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0,2%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lonej</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w </w:t>
      </w:r>
      <w:r w:rsidRPr="008F2248">
        <w:rPr>
          <w:rFonts w:ascii="Verdana" w:eastAsia="Times New Roman" w:hAnsi="Verdana" w:cs="Times New Roman"/>
          <w:b/>
          <w:bCs/>
          <w:sz w:val="20"/>
          <w:szCs w:val="20"/>
          <w:lang w:eastAsia="pl-PL"/>
        </w:rPr>
        <w:t>§ 9 ust.</w:t>
      </w:r>
      <w:r w:rsidRPr="008F2248">
        <w:rPr>
          <w:rFonts w:ascii="Verdana" w:eastAsia="Times New Roman" w:hAnsi="Verdana" w:cs="Times New Roman"/>
          <w:b/>
          <w:sz w:val="20"/>
          <w:szCs w:val="20"/>
          <w:lang w:eastAsia="pl-PL"/>
        </w:rPr>
        <w:t>1.</w:t>
      </w:r>
      <w:r w:rsidRPr="008F2248">
        <w:rPr>
          <w:rFonts w:ascii="Verdana" w:eastAsia="Times New Roman" w:hAnsi="Verdana" w:cs="Times New Roman"/>
          <w:sz w:val="20"/>
          <w:szCs w:val="20"/>
          <w:lang w:eastAsia="pl-PL"/>
        </w:rPr>
        <w:t xml:space="preserve"> ustalonej w dniu zawarcia umowy, bez podatku VAT, za 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dy dzie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zwłoki liczony w stosunku do terminu zako</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xml:space="preserve">czenia </w:t>
      </w:r>
      <w:r w:rsidR="008F647B">
        <w:rPr>
          <w:rFonts w:ascii="Verdana" w:eastAsia="Times New Roman" w:hAnsi="Verdana" w:cs="Times New Roman"/>
          <w:sz w:val="20"/>
          <w:szCs w:val="20"/>
          <w:lang w:eastAsia="pl-PL"/>
        </w:rPr>
        <w:t xml:space="preserve">usługi </w:t>
      </w: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lonego w </w:t>
      </w:r>
      <w:r w:rsidRPr="008F2248">
        <w:rPr>
          <w:rFonts w:ascii="Verdana" w:eastAsia="Times New Roman" w:hAnsi="Verdana" w:cs="Times New Roman"/>
          <w:b/>
          <w:bCs/>
          <w:sz w:val="20"/>
          <w:szCs w:val="20"/>
          <w:lang w:eastAsia="pl-PL"/>
        </w:rPr>
        <w:t>§ 2 ust. 3.</w:t>
      </w:r>
    </w:p>
    <w:p w14:paraId="6679757E" w14:textId="2073ADB5" w:rsidR="00F824D5" w:rsidRPr="003A14F8" w:rsidRDefault="00455B6A" w:rsidP="003A14F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 xml:space="preserve">eli </w:t>
      </w:r>
      <w:r w:rsidR="00F824D5">
        <w:rPr>
          <w:rFonts w:ascii="Verdana" w:eastAsia="Times New Roman" w:hAnsi="Verdana" w:cs="Times New Roman"/>
          <w:sz w:val="20"/>
          <w:szCs w:val="20"/>
          <w:lang w:eastAsia="pl-PL"/>
        </w:rPr>
        <w:t>usługi</w:t>
      </w:r>
      <w:r w:rsidRPr="008F2248">
        <w:rPr>
          <w:rFonts w:ascii="Verdana" w:eastAsia="Times New Roman" w:hAnsi="Verdana" w:cs="Times New Roman"/>
          <w:sz w:val="20"/>
          <w:szCs w:val="20"/>
          <w:lang w:eastAsia="pl-PL"/>
        </w:rPr>
        <w:t xml:space="preserve"> obj</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te przedmiotem niniejszej umowy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wykonywał podmiot inny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Wykonawca lub inny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 xml:space="preserve">Podwykonawca skierowany do wykonania </w:t>
      </w:r>
      <w:r w:rsidR="008F647B">
        <w:rPr>
          <w:rFonts w:ascii="Verdana" w:eastAsia="Times New Roman" w:hAnsi="Verdana" w:cs="Times New Roman"/>
          <w:sz w:val="20"/>
          <w:szCs w:val="20"/>
          <w:lang w:eastAsia="pl-PL"/>
        </w:rPr>
        <w:t xml:space="preserve">usług </w:t>
      </w:r>
      <w:r w:rsidRPr="008F2248">
        <w:rPr>
          <w:rFonts w:ascii="Verdana" w:eastAsia="Times New Roman" w:hAnsi="Verdana" w:cs="Times New Roman"/>
          <w:sz w:val="20"/>
          <w:szCs w:val="20"/>
          <w:lang w:eastAsia="pl-PL"/>
        </w:rPr>
        <w:t xml:space="preserve">zgodnie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z procedur</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w </w:t>
      </w:r>
      <w:bookmarkStart w:id="5" w:name="_Hlk138846217"/>
      <w:r w:rsidRPr="008F2248">
        <w:rPr>
          <w:rFonts w:ascii="Verdana" w:eastAsia="Times New Roman" w:hAnsi="Verdana" w:cs="Times New Roman"/>
          <w:b/>
          <w:bCs/>
          <w:sz w:val="20"/>
          <w:szCs w:val="20"/>
          <w:lang w:eastAsia="pl-PL"/>
        </w:rPr>
        <w:t>§ 8</w:t>
      </w:r>
      <w:bookmarkEnd w:id="5"/>
      <w:r w:rsidRPr="008F2248">
        <w:rPr>
          <w:rFonts w:ascii="Verdana" w:eastAsia="Times New Roman" w:hAnsi="Verdana" w:cs="Times New Roman"/>
          <w:b/>
          <w:bCs/>
          <w:sz w:val="20"/>
          <w:szCs w:val="20"/>
          <w:lang w:eastAsia="pl-PL"/>
        </w:rPr>
        <w:t xml:space="preserve"> - </w:t>
      </w:r>
      <w:r w:rsidRPr="008F2248">
        <w:rPr>
          <w:rFonts w:ascii="Verdana" w:eastAsia="Times New Roman" w:hAnsi="Verdana" w:cs="Times New Roman"/>
          <w:sz w:val="20"/>
          <w:szCs w:val="20"/>
          <w:lang w:eastAsia="pl-PL"/>
        </w:rPr>
        <w:t>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10%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bez podatku VAT, ustalonej w dniu zawarcia umowy.</w:t>
      </w:r>
    </w:p>
    <w:p w14:paraId="26A5CA58" w14:textId="00B9538E" w:rsidR="00455B6A" w:rsidRDefault="0040108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 nieterminowe udzielenie wyjaśnień w zakresie przekazanego projekt</w:t>
      </w:r>
      <w:r w:rsidR="007F7463">
        <w:rPr>
          <w:rFonts w:ascii="Verdana" w:eastAsia="Times New Roman" w:hAnsi="Verdana" w:cs="Times New Roman"/>
          <w:sz w:val="20"/>
          <w:szCs w:val="20"/>
          <w:lang w:eastAsia="pl-PL"/>
        </w:rPr>
        <w:t>u</w:t>
      </w:r>
      <w:r>
        <w:rPr>
          <w:rFonts w:ascii="Verdana" w:eastAsia="Times New Roman" w:hAnsi="Verdana" w:cs="Times New Roman"/>
          <w:sz w:val="20"/>
          <w:szCs w:val="20"/>
          <w:lang w:eastAsia="pl-PL"/>
        </w:rPr>
        <w:t xml:space="preserve"> w terminie wskaz</w:t>
      </w:r>
      <w:r w:rsidRPr="007F7463">
        <w:rPr>
          <w:rFonts w:ascii="Verdana" w:eastAsia="Times New Roman" w:hAnsi="Verdana" w:cs="Times New Roman"/>
          <w:sz w:val="20"/>
          <w:szCs w:val="20"/>
          <w:lang w:eastAsia="pl-PL"/>
        </w:rPr>
        <w:t>anym</w:t>
      </w:r>
      <w:r>
        <w:rPr>
          <w:rFonts w:ascii="Verdana" w:eastAsia="Times New Roman" w:hAnsi="Verdana" w:cs="Times New Roman"/>
          <w:sz w:val="20"/>
          <w:szCs w:val="20"/>
          <w:lang w:eastAsia="pl-PL"/>
        </w:rPr>
        <w:t xml:space="preserve"> w</w:t>
      </w:r>
      <w:r w:rsidR="007F7463">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bookmarkStart w:id="6" w:name="_Hlk138846314"/>
      <w:r w:rsidR="007F7463" w:rsidRPr="008F2248">
        <w:rPr>
          <w:rFonts w:ascii="Verdana" w:eastAsia="Times New Roman" w:hAnsi="Verdana" w:cs="Times New Roman"/>
          <w:b/>
          <w:bCs/>
          <w:sz w:val="20"/>
          <w:szCs w:val="20"/>
          <w:lang w:eastAsia="pl-PL"/>
        </w:rPr>
        <w:t xml:space="preserve">§ </w:t>
      </w:r>
      <w:r w:rsidR="007F7463">
        <w:rPr>
          <w:rFonts w:ascii="Verdana" w:eastAsia="Times New Roman" w:hAnsi="Verdana" w:cs="Times New Roman"/>
          <w:b/>
          <w:bCs/>
          <w:sz w:val="20"/>
          <w:szCs w:val="20"/>
          <w:lang w:eastAsia="pl-PL"/>
        </w:rPr>
        <w:t>11 ust. 9</w:t>
      </w:r>
      <w:bookmarkEnd w:id="6"/>
      <w:r>
        <w:rPr>
          <w:rFonts w:ascii="Verdana" w:eastAsia="Times New Roman" w:hAnsi="Verdana" w:cs="Times New Roman"/>
          <w:sz w:val="20"/>
          <w:szCs w:val="20"/>
          <w:lang w:eastAsia="pl-PL"/>
        </w:rPr>
        <w:t>, w wysokości 500 zł za każdy dzień zwłoki,</w:t>
      </w:r>
    </w:p>
    <w:p w14:paraId="68D15104" w14:textId="365ACFCD" w:rsidR="0040108A" w:rsidRDefault="0040108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Za zwłokę w udzieleniu odpowiedzi na pytania Wykonawców w terminie </w:t>
      </w:r>
      <w:r w:rsidRPr="007F7463">
        <w:rPr>
          <w:rFonts w:ascii="Verdana" w:eastAsia="Times New Roman" w:hAnsi="Verdana" w:cs="Times New Roman"/>
          <w:sz w:val="20"/>
          <w:szCs w:val="20"/>
          <w:lang w:eastAsia="pl-PL"/>
        </w:rPr>
        <w:t>uzgodnionym w</w:t>
      </w:r>
      <w:r>
        <w:rPr>
          <w:rFonts w:ascii="Verdana" w:eastAsia="Times New Roman" w:hAnsi="Verdana" w:cs="Times New Roman"/>
          <w:sz w:val="20"/>
          <w:szCs w:val="20"/>
          <w:lang w:eastAsia="pl-PL"/>
        </w:rPr>
        <w:t xml:space="preserve"> </w:t>
      </w:r>
      <w:r w:rsidR="007F7463" w:rsidRPr="008F2248">
        <w:rPr>
          <w:rFonts w:ascii="Verdana" w:eastAsia="Times New Roman" w:hAnsi="Verdana" w:cs="Times New Roman"/>
          <w:b/>
          <w:bCs/>
          <w:sz w:val="20"/>
          <w:szCs w:val="20"/>
          <w:lang w:eastAsia="pl-PL"/>
        </w:rPr>
        <w:t xml:space="preserve">§ </w:t>
      </w:r>
      <w:r w:rsidR="007F7463">
        <w:rPr>
          <w:rFonts w:ascii="Verdana" w:eastAsia="Times New Roman" w:hAnsi="Verdana" w:cs="Times New Roman"/>
          <w:b/>
          <w:bCs/>
          <w:sz w:val="20"/>
          <w:szCs w:val="20"/>
          <w:lang w:eastAsia="pl-PL"/>
        </w:rPr>
        <w:t>2 ust. 2</w:t>
      </w:r>
      <w:r>
        <w:rPr>
          <w:rFonts w:ascii="Verdana" w:eastAsia="Times New Roman" w:hAnsi="Verdana" w:cs="Times New Roman"/>
          <w:sz w:val="20"/>
          <w:szCs w:val="20"/>
          <w:lang w:eastAsia="pl-PL"/>
        </w:rPr>
        <w:t>, w wysokości 500 zł za każdy dzień zwłoki,</w:t>
      </w:r>
    </w:p>
    <w:p w14:paraId="7DC4C145" w14:textId="459AB485" w:rsidR="0040108A" w:rsidRDefault="0040108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 niestawienie się Wykonawcy na radę projektu lub inne miejsce związane z realizacją przedmiotu umowy wskazane przez Zamawiającego w wysokości 500 zł za każdy stwierdzony przypadek,</w:t>
      </w:r>
    </w:p>
    <w:p w14:paraId="7ABC6695" w14:textId="6306BE11" w:rsidR="0040108A" w:rsidRDefault="0040108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 zwłokę w przekazaniu harmonogramu zgodnego z OPZ – w wysokości 200 zł za każdy dzień zwłoki</w:t>
      </w:r>
    </w:p>
    <w:p w14:paraId="38ECBE00" w14:textId="2DEF9B6F" w:rsidR="0040108A" w:rsidRPr="008F2248" w:rsidRDefault="0040108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za </w:t>
      </w:r>
      <w:r w:rsidR="003B2203">
        <w:rPr>
          <w:rFonts w:ascii="Verdana" w:eastAsia="Times New Roman" w:hAnsi="Verdana" w:cs="Times New Roman"/>
          <w:sz w:val="20"/>
          <w:szCs w:val="20"/>
          <w:lang w:eastAsia="pl-PL"/>
        </w:rPr>
        <w:t>nieterminowe usunięcie wad i usterek zgłoszonych w okresie trwania gwarancji -500 zł za każdy dzień zwłoki,</w:t>
      </w:r>
    </w:p>
    <w:p w14:paraId="42117ABB" w14:textId="77777777"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 odst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pienie od umowy z przyczyn zale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nych od Wykonawcy –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20%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bez podatku VAT, ustalonej w dniu zawarcia umowy,</w:t>
      </w:r>
    </w:p>
    <w:p w14:paraId="339E2290" w14:textId="77777777"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lastRenderedPageBreak/>
        <w:t>Za brak zapłaty lub za nieterminow</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zapłat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wynagrodzenia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Podwykonawcom lub dalszym Podwykonawcom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0,2%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ustalonej w dniu zawarcia umowy, bez podatku VAT, za 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dy dzie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zwłoki/niewykonania.</w:t>
      </w:r>
    </w:p>
    <w:p w14:paraId="54A0C4DB" w14:textId="67D68B05"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 nieprzedło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enie do zaakceptowania projektu umowy o podwykonawstwo, której przedmiotem s</w:t>
      </w:r>
      <w:r w:rsidRPr="008F2248">
        <w:rPr>
          <w:rFonts w:ascii="Verdana" w:eastAsia="TimesNewRoman" w:hAnsi="Verdana" w:cs="Times New Roman"/>
          <w:sz w:val="20"/>
          <w:szCs w:val="20"/>
          <w:lang w:eastAsia="pl-PL"/>
        </w:rPr>
        <w:t xml:space="preserve">ą </w:t>
      </w:r>
      <w:r w:rsidR="0040108A">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lub projektu jej zmiany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500,00 zł</w:t>
      </w:r>
      <w:r w:rsidRPr="008F2248">
        <w:rPr>
          <w:rFonts w:ascii="Verdana" w:eastAsia="Times New Roman" w:hAnsi="Verdana" w:cs="Times New Roman"/>
          <w:sz w:val="20"/>
          <w:szCs w:val="20"/>
          <w:lang w:eastAsia="pl-PL"/>
        </w:rPr>
        <w:t>.</w:t>
      </w:r>
    </w:p>
    <w:p w14:paraId="36ACD788" w14:textId="36520624"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 nieprzedło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enie 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wiadczonej za zgodno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 xml:space="preserve">z oryginałem kopii umowy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o podwykonawstwo lub jej zmiany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500,00 zł</w:t>
      </w:r>
      <w:r w:rsidRPr="008F2248">
        <w:rPr>
          <w:rFonts w:ascii="Verdana" w:eastAsia="Times New Roman" w:hAnsi="Verdana" w:cs="Times New Roman"/>
          <w:sz w:val="20"/>
          <w:szCs w:val="20"/>
          <w:lang w:eastAsia="pl-PL"/>
        </w:rPr>
        <w:t>.</w:t>
      </w:r>
    </w:p>
    <w:p w14:paraId="1FD54B4F" w14:textId="4377B6A0"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8F2248">
        <w:rPr>
          <w:rFonts w:ascii="Verdana" w:eastAsia="Times New Roman" w:hAnsi="Verdana" w:cs="Times New Roman"/>
          <w:sz w:val="20"/>
          <w:szCs w:val="20"/>
          <w:lang w:eastAsia="pl-PL"/>
        </w:rPr>
        <w:t xml:space="preserve">Za brak zmiany umowy o podwykonawstwo w zakresie terminu zapłaty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500,00 zł.</w:t>
      </w:r>
    </w:p>
    <w:p w14:paraId="04DA634E" w14:textId="79BBA371"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wezwie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do niezwłocznego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wad stwierdzonych podczas odbioru lub w okresie gwarancji.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pomimo uzgodnienia terminu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stwierdzonych wad Wykonawca nie przyst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 do napraw lub tych napraw nie dokona albo wykona je nieprawidłowo,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zleci te roboty innej firmie, a ich koszt pokryje</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pierwszej kolejno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 zabezpieczenia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ytego wykonania umowy.</w:t>
      </w:r>
    </w:p>
    <w:p w14:paraId="4920653A"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zapłaci Wykonawcy kary umowne:</w:t>
      </w:r>
    </w:p>
    <w:p w14:paraId="7AD83D41" w14:textId="4CB4E6EB" w:rsidR="00455B6A" w:rsidRPr="008F2248" w:rsidRDefault="00455B6A" w:rsidP="003D1558">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 tytułu odst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pienia od umowy z przyczyn le</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cych po stronie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20%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bez podatku VAT, ustalonej                  w dniu zawarcia umowy.</w:t>
      </w:r>
    </w:p>
    <w:p w14:paraId="54B2E8FD"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Strony zastrzegaj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sobie prawo do dochodzenia odszkodowania uzupełniaj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przenosz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wysoko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onych kar umownych do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rzeczywi</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cie poniesionej szkody.</w:t>
      </w:r>
    </w:p>
    <w:p w14:paraId="6EA10DD8"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upowa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nia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do potr</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cenia kar umownych z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Wykonawcy wynagrodzenia lub kwoty zabezpieczenia.</w:t>
      </w:r>
    </w:p>
    <w:p w14:paraId="339D12CD" w14:textId="2E99C355"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Potr</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cenia, o których mowa w ust</w:t>
      </w:r>
      <w:r w:rsidRPr="008F2248">
        <w:rPr>
          <w:rFonts w:ascii="Verdana" w:eastAsia="Times New Roman" w:hAnsi="Verdana" w:cs="Times New Roman"/>
          <w:b/>
          <w:bCs/>
          <w:sz w:val="20"/>
          <w:szCs w:val="20"/>
          <w:lang w:eastAsia="pl-PL"/>
        </w:rPr>
        <w:t xml:space="preserve">. 1, </w:t>
      </w:r>
      <w:r w:rsidRPr="008F2248">
        <w:rPr>
          <w:rFonts w:ascii="Verdana" w:eastAsia="Times New Roman" w:hAnsi="Verdana" w:cs="Times New Roman"/>
          <w:sz w:val="20"/>
          <w:szCs w:val="20"/>
          <w:lang w:eastAsia="pl-PL"/>
        </w:rPr>
        <w:t>mog</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 xml:space="preserve">dokonywane po pisemnym powiadomieniu Wykonawcy, z faktury lub z kwoty zabezpieczenia, o którym mowa w </w:t>
      </w:r>
      <w:r w:rsidRPr="008F2248">
        <w:rPr>
          <w:rFonts w:ascii="Verdana" w:eastAsia="Times New Roman" w:hAnsi="Verdana" w:cs="Times New Roman"/>
          <w:b/>
          <w:bCs/>
          <w:sz w:val="20"/>
          <w:szCs w:val="20"/>
          <w:lang w:eastAsia="pl-PL"/>
        </w:rPr>
        <w:t xml:space="preserve">§ 14 </w:t>
      </w:r>
      <w:r w:rsidRPr="008F2248">
        <w:rPr>
          <w:rFonts w:ascii="Verdana" w:eastAsia="Times New Roman" w:hAnsi="Verdana" w:cs="Times New Roman"/>
          <w:sz w:val="20"/>
          <w:szCs w:val="20"/>
          <w:lang w:eastAsia="pl-PL"/>
        </w:rPr>
        <w:t>umowy.</w:t>
      </w:r>
    </w:p>
    <w:p w14:paraId="2BE71BB7" w14:textId="0868A656" w:rsidR="00455B6A" w:rsidRPr="008F2248" w:rsidRDefault="00455B6A" w:rsidP="0091140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braku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liwo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dokonania potracenia w sposób, o którym mowa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ust. 6 kary umowne lub inne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wynikaj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z umowy Wykonawca ma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zek zapłaci</w:t>
      </w:r>
      <w:r w:rsidRPr="008F2248">
        <w:rPr>
          <w:rFonts w:ascii="Verdana" w:eastAsia="TimesNewRoman" w:hAnsi="Verdana" w:cs="Times New Roman"/>
          <w:sz w:val="20"/>
          <w:szCs w:val="20"/>
          <w:lang w:eastAsia="pl-PL"/>
        </w:rPr>
        <w:t>ć</w:t>
      </w:r>
      <w:r w:rsidRPr="008F2248">
        <w:rPr>
          <w:rFonts w:ascii="Verdana" w:eastAsia="Times New Roman" w:hAnsi="Verdana" w:cs="Times New Roman"/>
          <w:sz w:val="20"/>
          <w:szCs w:val="20"/>
          <w:lang w:eastAsia="pl-PL"/>
        </w:rPr>
        <w:t>, w terminie 7 dni licz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 od daty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czenia noty ksi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gowej, przelewem na rachunek bankowy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wskazany w nocie.</w:t>
      </w:r>
    </w:p>
    <w:p w14:paraId="5C1EFBC4" w14:textId="77777777" w:rsidR="00455B6A" w:rsidRPr="008F2248" w:rsidRDefault="00455B6A" w:rsidP="0091140E">
      <w:pPr>
        <w:numPr>
          <w:ilvl w:val="0"/>
          <w:numId w:val="19"/>
        </w:numPr>
        <w:spacing w:line="240" w:lineRule="auto"/>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2BAD8890"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8F2248">
        <w:rPr>
          <w:rFonts w:ascii="Verdana" w:eastAsia="Times New Roman" w:hAnsi="Verdana" w:cs="Times New Roman"/>
          <w:sz w:val="20"/>
          <w:szCs w:val="20"/>
          <w:lang w:eastAsia="pl-PL"/>
        </w:rPr>
        <w:t>Kary nie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naliczane,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odst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pienie od umowy nast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pi z przyczyn, o których mowa w </w:t>
      </w:r>
      <w:r w:rsidRPr="008F2248">
        <w:rPr>
          <w:rFonts w:ascii="Verdana" w:eastAsia="Times New Roman" w:hAnsi="Verdana" w:cs="Times New Roman"/>
          <w:b/>
          <w:bCs/>
          <w:sz w:val="20"/>
          <w:szCs w:val="20"/>
          <w:lang w:eastAsia="pl-PL"/>
        </w:rPr>
        <w:t>§ 15 ust. 1 umowy.</w:t>
      </w:r>
    </w:p>
    <w:p w14:paraId="3B5CC78B"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0649D3D2" w14:textId="77777777" w:rsidR="00455B6A" w:rsidRPr="008F2248" w:rsidRDefault="00455B6A" w:rsidP="00455B6A">
      <w:pPr>
        <w:autoSpaceDE w:val="0"/>
        <w:autoSpaceDN w:val="0"/>
        <w:adjustRightInd w:val="0"/>
        <w:spacing w:line="240" w:lineRule="auto"/>
        <w:rPr>
          <w:rFonts w:ascii="Verdana" w:hAnsi="Verdana" w:cs="Times New Roman"/>
          <w:bCs/>
          <w:sz w:val="20"/>
          <w:szCs w:val="20"/>
        </w:rPr>
      </w:pPr>
    </w:p>
    <w:p w14:paraId="594FCAF9" w14:textId="77777777" w:rsidR="00455B6A" w:rsidRPr="008F2248" w:rsidRDefault="00455B6A" w:rsidP="00455B6A">
      <w:pPr>
        <w:autoSpaceDE w:val="0"/>
        <w:autoSpaceDN w:val="0"/>
        <w:adjustRightInd w:val="0"/>
        <w:spacing w:line="240" w:lineRule="auto"/>
        <w:rPr>
          <w:rFonts w:ascii="Verdana" w:hAnsi="Verdana" w:cs="Times New Roman"/>
          <w:bCs/>
          <w:sz w:val="20"/>
          <w:szCs w:val="20"/>
        </w:rPr>
      </w:pPr>
    </w:p>
    <w:p w14:paraId="652A8853"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14</w:t>
      </w:r>
    </w:p>
    <w:p w14:paraId="2BBCB823"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ZABEZPIECZENIE NALEŻYTEGO WYKONANIA UMOWY</w:t>
      </w:r>
    </w:p>
    <w:p w14:paraId="01F0E458" w14:textId="6F4D3825" w:rsidR="00455B6A" w:rsidRPr="00EC69A1"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E37C16">
        <w:rPr>
          <w:rFonts w:ascii="Verdana" w:eastAsia="Times New Roman" w:hAnsi="Verdana" w:cs="Times New Roman"/>
          <w:sz w:val="20"/>
          <w:szCs w:val="20"/>
          <w:lang w:eastAsia="pl-PL"/>
        </w:rPr>
        <w:t xml:space="preserve">Wykonawca wnosi, w dniu zawarcia </w:t>
      </w:r>
      <w:r w:rsidRPr="00EC69A1">
        <w:rPr>
          <w:rFonts w:ascii="Verdana" w:eastAsia="Times New Roman" w:hAnsi="Verdana" w:cs="Times New Roman"/>
          <w:sz w:val="20"/>
          <w:szCs w:val="20"/>
          <w:lang w:eastAsia="pl-PL"/>
        </w:rPr>
        <w:t>umowy, zabezpieczenie nale</w:t>
      </w:r>
      <w:r w:rsidRPr="00EC69A1">
        <w:rPr>
          <w:rFonts w:ascii="Verdana" w:eastAsia="TimesNewRoman" w:hAnsi="Verdana" w:cs="Times New Roman"/>
          <w:sz w:val="20"/>
          <w:szCs w:val="20"/>
          <w:lang w:eastAsia="pl-PL"/>
        </w:rPr>
        <w:t>ż</w:t>
      </w:r>
      <w:r w:rsidRPr="00EC69A1">
        <w:rPr>
          <w:rFonts w:ascii="Verdana" w:eastAsia="Times New Roman" w:hAnsi="Verdana" w:cs="Times New Roman"/>
          <w:sz w:val="20"/>
          <w:szCs w:val="20"/>
          <w:lang w:eastAsia="pl-PL"/>
        </w:rPr>
        <w:t>ytego wykonania umowy w wysoko</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 xml:space="preserve">ci </w:t>
      </w:r>
      <w:r w:rsidRPr="00EC69A1">
        <w:rPr>
          <w:rFonts w:ascii="Verdana" w:eastAsia="Times New Roman" w:hAnsi="Verdana" w:cs="Times New Roman"/>
          <w:b/>
          <w:sz w:val="20"/>
          <w:szCs w:val="20"/>
          <w:lang w:eastAsia="pl-PL"/>
        </w:rPr>
        <w:t xml:space="preserve">5 </w:t>
      </w:r>
      <w:r w:rsidRPr="00EC69A1">
        <w:rPr>
          <w:rFonts w:ascii="Verdana" w:eastAsia="Times New Roman" w:hAnsi="Verdana" w:cs="Times New Roman"/>
          <w:b/>
          <w:bCs/>
          <w:sz w:val="20"/>
          <w:szCs w:val="20"/>
          <w:lang w:eastAsia="pl-PL"/>
        </w:rPr>
        <w:t xml:space="preserve">% </w:t>
      </w:r>
      <w:r w:rsidRPr="00EC69A1">
        <w:rPr>
          <w:rFonts w:ascii="Verdana" w:eastAsia="Times New Roman" w:hAnsi="Verdana" w:cs="Times New Roman"/>
          <w:sz w:val="20"/>
          <w:szCs w:val="20"/>
          <w:lang w:eastAsia="pl-PL"/>
        </w:rPr>
        <w:t>ceny całkowitej okre</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lonej w ofercie, tj. kwoty wynagrodzenia</w:t>
      </w:r>
      <w:r w:rsidR="0091140E" w:rsidRPr="00EC69A1">
        <w:rPr>
          <w:rFonts w:ascii="Verdana" w:eastAsia="Times New Roman" w:hAnsi="Verdana" w:cs="Times New Roman"/>
          <w:sz w:val="20"/>
          <w:szCs w:val="20"/>
          <w:lang w:eastAsia="pl-PL"/>
        </w:rPr>
        <w:t xml:space="preserve"> </w:t>
      </w:r>
      <w:r w:rsidRPr="00EC69A1">
        <w:rPr>
          <w:rFonts w:ascii="Verdana" w:eastAsia="Times New Roman" w:hAnsi="Verdana" w:cs="Times New Roman"/>
          <w:sz w:val="20"/>
          <w:szCs w:val="20"/>
          <w:lang w:eastAsia="pl-PL"/>
        </w:rPr>
        <w:t>okre</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 xml:space="preserve">lonego w </w:t>
      </w:r>
      <w:r w:rsidRPr="00EC69A1">
        <w:rPr>
          <w:rFonts w:ascii="Verdana" w:eastAsia="Times New Roman" w:hAnsi="Verdana" w:cs="Times New Roman"/>
          <w:b/>
          <w:bCs/>
          <w:sz w:val="20"/>
          <w:szCs w:val="20"/>
          <w:lang w:eastAsia="pl-PL"/>
        </w:rPr>
        <w:t xml:space="preserve">§ 9 ust. 1 </w:t>
      </w:r>
      <w:r w:rsidRPr="00EC69A1">
        <w:rPr>
          <w:rFonts w:ascii="Verdana" w:eastAsia="Times New Roman" w:hAnsi="Verdana" w:cs="Times New Roman"/>
          <w:sz w:val="20"/>
          <w:szCs w:val="20"/>
          <w:lang w:eastAsia="pl-PL"/>
        </w:rPr>
        <w:t>ł</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 xml:space="preserve">cznie z VAT, w formie </w:t>
      </w:r>
      <w:r w:rsidR="007108A7">
        <w:rPr>
          <w:rFonts w:ascii="Verdana" w:eastAsia="Times New Roman" w:hAnsi="Verdana" w:cs="Times New Roman"/>
          <w:sz w:val="20"/>
          <w:szCs w:val="20"/>
          <w:lang w:eastAsia="pl-PL"/>
        </w:rPr>
        <w:t>………………</w:t>
      </w:r>
      <w:r w:rsidR="0091140E" w:rsidRPr="00EC69A1">
        <w:rPr>
          <w:rFonts w:ascii="Verdana" w:eastAsia="Times New Roman" w:hAnsi="Verdana" w:cs="Times New Roman"/>
          <w:sz w:val="20"/>
          <w:szCs w:val="20"/>
          <w:lang w:eastAsia="pl-PL"/>
        </w:rPr>
        <w:t>,</w:t>
      </w:r>
      <w:r w:rsidR="00E027D3" w:rsidRPr="00EC69A1">
        <w:rPr>
          <w:rFonts w:ascii="Verdana" w:eastAsia="Times New Roman" w:hAnsi="Verdana" w:cs="Times New Roman"/>
          <w:sz w:val="20"/>
          <w:szCs w:val="20"/>
          <w:lang w:eastAsia="pl-PL"/>
        </w:rPr>
        <w:t xml:space="preserve"> </w:t>
      </w:r>
      <w:r w:rsidRPr="00EC69A1">
        <w:rPr>
          <w:rFonts w:ascii="Verdana" w:eastAsia="Times New Roman" w:hAnsi="Verdana" w:cs="Times New Roman"/>
          <w:sz w:val="20"/>
          <w:szCs w:val="20"/>
          <w:lang w:eastAsia="pl-PL"/>
        </w:rPr>
        <w:t>co stanowi kwot</w:t>
      </w:r>
      <w:r w:rsidRPr="00EC69A1">
        <w:rPr>
          <w:rFonts w:ascii="Verdana" w:eastAsia="TimesNewRoman" w:hAnsi="Verdana" w:cs="Times New Roman"/>
          <w:sz w:val="20"/>
          <w:szCs w:val="20"/>
          <w:lang w:eastAsia="pl-PL"/>
        </w:rPr>
        <w:t>ę</w:t>
      </w:r>
      <w:r w:rsidR="0091140E" w:rsidRPr="00EC69A1">
        <w:rPr>
          <w:rFonts w:ascii="Verdana" w:eastAsia="TimesNewRoman" w:hAnsi="Verdana" w:cs="Times New Roman"/>
          <w:sz w:val="20"/>
          <w:szCs w:val="20"/>
          <w:lang w:eastAsia="pl-PL"/>
        </w:rPr>
        <w:t xml:space="preserve"> </w:t>
      </w:r>
      <w:r w:rsidR="007108A7">
        <w:rPr>
          <w:rFonts w:ascii="Verdana" w:eastAsia="Times New Roman" w:hAnsi="Verdana" w:cs="Times New Roman"/>
          <w:sz w:val="20"/>
          <w:szCs w:val="20"/>
          <w:lang w:eastAsia="pl-PL"/>
        </w:rPr>
        <w:t>…………….</w:t>
      </w:r>
      <w:r w:rsidRPr="00EC69A1">
        <w:rPr>
          <w:rFonts w:ascii="Verdana" w:eastAsia="Times New Roman" w:hAnsi="Verdana" w:cs="Times New Roman"/>
          <w:sz w:val="20"/>
          <w:szCs w:val="20"/>
          <w:lang w:eastAsia="pl-PL"/>
        </w:rPr>
        <w:t xml:space="preserve"> zł. (słownie złotych:</w:t>
      </w:r>
      <w:r w:rsidR="007108A7">
        <w:rPr>
          <w:rFonts w:ascii="Verdana" w:eastAsia="Times New Roman" w:hAnsi="Verdana" w:cs="Times New Roman"/>
          <w:sz w:val="20"/>
          <w:szCs w:val="20"/>
          <w:lang w:eastAsia="pl-PL"/>
        </w:rPr>
        <w:t>……………………………….</w:t>
      </w:r>
      <w:r w:rsidRPr="00EC69A1">
        <w:rPr>
          <w:rFonts w:ascii="Verdana" w:eastAsia="Times New Roman" w:hAnsi="Verdana" w:cs="Times New Roman"/>
          <w:sz w:val="20"/>
          <w:szCs w:val="20"/>
          <w:lang w:eastAsia="pl-PL"/>
        </w:rPr>
        <w:t xml:space="preserve">). </w:t>
      </w:r>
    </w:p>
    <w:p w14:paraId="1174BE57" w14:textId="77777777" w:rsidR="00455B6A" w:rsidRPr="00EC69A1"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r w:rsidRPr="00EC69A1">
        <w:rPr>
          <w:rFonts w:ascii="Verdana" w:eastAsia="Times New Roman" w:hAnsi="Verdana" w:cs="Times New Roman"/>
          <w:sz w:val="20"/>
          <w:szCs w:val="20"/>
          <w:lang w:eastAsia="pl-PL"/>
        </w:rPr>
        <w:t>Zabezpieczenie słu</w:t>
      </w:r>
      <w:r w:rsidRPr="00EC69A1">
        <w:rPr>
          <w:rFonts w:ascii="Verdana" w:eastAsia="TimesNewRoman" w:hAnsi="Verdana" w:cs="Times New Roman"/>
          <w:sz w:val="20"/>
          <w:szCs w:val="20"/>
          <w:lang w:eastAsia="pl-PL"/>
        </w:rPr>
        <w:t>ż</w:t>
      </w:r>
      <w:r w:rsidRPr="00EC69A1">
        <w:rPr>
          <w:rFonts w:ascii="Verdana" w:eastAsia="Times New Roman" w:hAnsi="Verdana" w:cs="Times New Roman"/>
          <w:sz w:val="20"/>
          <w:szCs w:val="20"/>
          <w:lang w:eastAsia="pl-PL"/>
        </w:rPr>
        <w:t>y pokryciu roszcze</w:t>
      </w:r>
      <w:r w:rsidRPr="00EC69A1">
        <w:rPr>
          <w:rFonts w:ascii="Verdana" w:eastAsia="TimesNewRoman" w:hAnsi="Verdana" w:cs="Times New Roman"/>
          <w:sz w:val="20"/>
          <w:szCs w:val="20"/>
          <w:lang w:eastAsia="pl-PL"/>
        </w:rPr>
        <w:t xml:space="preserve">ń </w:t>
      </w:r>
      <w:r w:rsidRPr="00EC69A1">
        <w:rPr>
          <w:rFonts w:ascii="Verdana" w:eastAsia="Times New Roman" w:hAnsi="Verdana" w:cs="Times New Roman"/>
          <w:sz w:val="20"/>
          <w:szCs w:val="20"/>
          <w:lang w:eastAsia="pl-PL"/>
        </w:rPr>
        <w:t>Zamawiaj</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cego z tytułu niewykonania lub nienale</w:t>
      </w:r>
      <w:r w:rsidRPr="00EC69A1">
        <w:rPr>
          <w:rFonts w:ascii="Verdana" w:eastAsia="TimesNewRoman" w:hAnsi="Verdana" w:cs="Times New Roman"/>
          <w:sz w:val="20"/>
          <w:szCs w:val="20"/>
          <w:lang w:eastAsia="pl-PL"/>
        </w:rPr>
        <w:t>ż</w:t>
      </w:r>
      <w:r w:rsidRPr="00EC69A1">
        <w:rPr>
          <w:rFonts w:ascii="Verdana" w:eastAsia="Times New Roman" w:hAnsi="Verdana" w:cs="Times New Roman"/>
          <w:sz w:val="20"/>
          <w:szCs w:val="20"/>
          <w:lang w:eastAsia="pl-PL"/>
        </w:rPr>
        <w:t>ytego wykonania umowy.</w:t>
      </w:r>
    </w:p>
    <w:p w14:paraId="46B6D631" w14:textId="77777777" w:rsidR="00455B6A" w:rsidRPr="00EC69A1"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EC69A1">
        <w:rPr>
          <w:rFonts w:ascii="Verdana" w:eastAsia="Times New Roman" w:hAnsi="Verdana" w:cs="Times New Roman"/>
          <w:sz w:val="20"/>
          <w:szCs w:val="20"/>
          <w:lang w:eastAsia="pl-PL"/>
        </w:rPr>
        <w:t>Zamawiaj</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cy zwróci Wykonawcy zabezpieczenie nale</w:t>
      </w:r>
      <w:r w:rsidRPr="00EC69A1">
        <w:rPr>
          <w:rFonts w:ascii="Verdana" w:eastAsia="TimesNewRoman" w:hAnsi="Verdana" w:cs="Times New Roman"/>
          <w:sz w:val="20"/>
          <w:szCs w:val="20"/>
          <w:lang w:eastAsia="pl-PL"/>
        </w:rPr>
        <w:t>ż</w:t>
      </w:r>
      <w:r w:rsidRPr="00EC69A1">
        <w:rPr>
          <w:rFonts w:ascii="Verdana" w:eastAsia="Times New Roman" w:hAnsi="Verdana" w:cs="Times New Roman"/>
          <w:sz w:val="20"/>
          <w:szCs w:val="20"/>
          <w:lang w:eastAsia="pl-PL"/>
        </w:rPr>
        <w:t>ytego wykonania umowy                          w nast</w:t>
      </w:r>
      <w:r w:rsidRPr="00EC69A1">
        <w:rPr>
          <w:rFonts w:ascii="Verdana" w:eastAsia="TimesNewRoman" w:hAnsi="Verdana" w:cs="Times New Roman"/>
          <w:sz w:val="20"/>
          <w:szCs w:val="20"/>
          <w:lang w:eastAsia="pl-PL"/>
        </w:rPr>
        <w:t>ę</w:t>
      </w:r>
      <w:r w:rsidRPr="00EC69A1">
        <w:rPr>
          <w:rFonts w:ascii="Verdana" w:eastAsia="Times New Roman" w:hAnsi="Verdana" w:cs="Times New Roman"/>
          <w:sz w:val="20"/>
          <w:szCs w:val="20"/>
          <w:lang w:eastAsia="pl-PL"/>
        </w:rPr>
        <w:t>puj</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cych wysoko</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ciach i terminach:</w:t>
      </w:r>
    </w:p>
    <w:p w14:paraId="6F43E453" w14:textId="5BA69CD4" w:rsidR="00455B6A" w:rsidRPr="00EC69A1" w:rsidRDefault="00455B6A" w:rsidP="00440061">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EC69A1">
        <w:rPr>
          <w:rFonts w:ascii="Verdana" w:eastAsia="Times New Roman" w:hAnsi="Verdana" w:cs="Times New Roman"/>
          <w:b/>
          <w:sz w:val="20"/>
          <w:szCs w:val="20"/>
          <w:lang w:eastAsia="pl-PL"/>
        </w:rPr>
        <w:t>70%</w:t>
      </w:r>
      <w:r w:rsidRPr="00EC69A1">
        <w:rPr>
          <w:rFonts w:ascii="Verdana" w:eastAsia="Times New Roman" w:hAnsi="Verdana" w:cs="Times New Roman"/>
          <w:sz w:val="20"/>
          <w:szCs w:val="20"/>
          <w:lang w:eastAsia="pl-PL"/>
        </w:rPr>
        <w:t xml:space="preserve"> okre</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lonej w ust. 1 kwoty zabezpieczenia, tj. kwot</w:t>
      </w:r>
      <w:r w:rsidRPr="00EC69A1">
        <w:rPr>
          <w:rFonts w:ascii="Verdana" w:eastAsia="TimesNewRoman" w:hAnsi="Verdana" w:cs="Times New Roman"/>
          <w:sz w:val="20"/>
          <w:szCs w:val="20"/>
          <w:lang w:eastAsia="pl-PL"/>
        </w:rPr>
        <w:t>ę</w:t>
      </w:r>
      <w:r w:rsidR="007108A7">
        <w:rPr>
          <w:rFonts w:ascii="Verdana" w:eastAsia="TimesNewRoman" w:hAnsi="Verdana" w:cs="Times New Roman"/>
          <w:sz w:val="20"/>
          <w:szCs w:val="20"/>
          <w:lang w:eastAsia="pl-PL"/>
        </w:rPr>
        <w:t>…………………..</w:t>
      </w:r>
      <w:r w:rsidRPr="00EC69A1">
        <w:rPr>
          <w:rFonts w:ascii="Verdana" w:eastAsia="Times New Roman" w:hAnsi="Verdana" w:cs="Times New Roman"/>
          <w:sz w:val="20"/>
          <w:szCs w:val="20"/>
          <w:lang w:eastAsia="pl-PL"/>
        </w:rPr>
        <w:t xml:space="preserve"> zł., pomniejszon</w:t>
      </w:r>
      <w:r w:rsidRPr="00EC69A1">
        <w:rPr>
          <w:rFonts w:ascii="Verdana" w:eastAsia="TimesNewRoman" w:hAnsi="Verdana" w:cs="Times New Roman"/>
          <w:sz w:val="20"/>
          <w:szCs w:val="20"/>
          <w:lang w:eastAsia="pl-PL"/>
        </w:rPr>
        <w:t xml:space="preserve">ą </w:t>
      </w:r>
      <w:r w:rsidRPr="00EC69A1">
        <w:rPr>
          <w:rFonts w:ascii="Verdana" w:eastAsia="Times New Roman" w:hAnsi="Verdana" w:cs="Times New Roman"/>
          <w:sz w:val="20"/>
          <w:szCs w:val="20"/>
          <w:lang w:eastAsia="pl-PL"/>
        </w:rPr>
        <w:t>w szczególno</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ci o ewentualnie naliczone kary umowne okre</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 xml:space="preserve">lone                   w </w:t>
      </w:r>
      <w:r w:rsidRPr="00EC69A1">
        <w:rPr>
          <w:rFonts w:ascii="Verdana" w:eastAsia="Times New Roman" w:hAnsi="Verdana" w:cs="Times New Roman"/>
          <w:b/>
          <w:bCs/>
          <w:sz w:val="20"/>
          <w:szCs w:val="20"/>
          <w:lang w:eastAsia="pl-PL"/>
        </w:rPr>
        <w:t xml:space="preserve">§ 13 ust. 1, </w:t>
      </w:r>
      <w:r w:rsidRPr="00EC69A1">
        <w:rPr>
          <w:rFonts w:ascii="Verdana" w:eastAsia="Times New Roman" w:hAnsi="Verdana" w:cs="Times New Roman"/>
          <w:sz w:val="20"/>
          <w:szCs w:val="20"/>
          <w:lang w:eastAsia="pl-PL"/>
        </w:rPr>
        <w:t>– w ci</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 xml:space="preserve">gu 30 dni od dnia odbioru </w:t>
      </w:r>
      <w:r w:rsidR="008F647B">
        <w:rPr>
          <w:rFonts w:ascii="Verdana" w:eastAsia="Times New Roman" w:hAnsi="Verdana" w:cs="Times New Roman"/>
          <w:sz w:val="20"/>
          <w:szCs w:val="20"/>
          <w:lang w:eastAsia="pl-PL"/>
        </w:rPr>
        <w:t>usług</w:t>
      </w:r>
      <w:r w:rsidRPr="00EC69A1">
        <w:rPr>
          <w:rFonts w:ascii="Verdana" w:eastAsia="Times New Roman" w:hAnsi="Verdana" w:cs="Times New Roman"/>
          <w:sz w:val="20"/>
          <w:szCs w:val="20"/>
          <w:lang w:eastAsia="pl-PL"/>
        </w:rPr>
        <w:t xml:space="preserve"> z zastrze</w:t>
      </w:r>
      <w:r w:rsidRPr="00EC69A1">
        <w:rPr>
          <w:rFonts w:ascii="Verdana" w:eastAsia="TimesNewRoman" w:hAnsi="Verdana" w:cs="Times New Roman"/>
          <w:sz w:val="20"/>
          <w:szCs w:val="20"/>
          <w:lang w:eastAsia="pl-PL"/>
        </w:rPr>
        <w:t>ż</w:t>
      </w:r>
      <w:r w:rsidRPr="00EC69A1">
        <w:rPr>
          <w:rFonts w:ascii="Verdana" w:eastAsia="Times New Roman" w:hAnsi="Verdana" w:cs="Times New Roman"/>
          <w:sz w:val="20"/>
          <w:szCs w:val="20"/>
          <w:lang w:eastAsia="pl-PL"/>
        </w:rPr>
        <w:t>eniem ust. 3,</w:t>
      </w:r>
    </w:p>
    <w:p w14:paraId="1A9B2BC8" w14:textId="6981BCE4" w:rsidR="00455B6A" w:rsidRPr="00EC69A1" w:rsidRDefault="00455B6A" w:rsidP="00440061">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EC69A1">
        <w:rPr>
          <w:rFonts w:ascii="Verdana" w:eastAsia="Times New Roman" w:hAnsi="Verdana" w:cs="Times New Roman"/>
          <w:b/>
          <w:sz w:val="20"/>
          <w:szCs w:val="20"/>
          <w:lang w:eastAsia="pl-PL"/>
        </w:rPr>
        <w:t>30%</w:t>
      </w:r>
      <w:r w:rsidRPr="00EC69A1">
        <w:rPr>
          <w:rFonts w:ascii="Verdana" w:eastAsia="Times New Roman" w:hAnsi="Verdana" w:cs="Times New Roman"/>
          <w:sz w:val="20"/>
          <w:szCs w:val="20"/>
          <w:lang w:eastAsia="pl-PL"/>
        </w:rPr>
        <w:t xml:space="preserve"> okre</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lonej w ust. 1 kwoty zabezpieczenia, tj. kwot</w:t>
      </w:r>
      <w:r w:rsidRPr="00EC69A1">
        <w:rPr>
          <w:rFonts w:ascii="Verdana" w:eastAsia="TimesNewRoman" w:hAnsi="Verdana" w:cs="Times New Roman"/>
          <w:sz w:val="20"/>
          <w:szCs w:val="20"/>
          <w:lang w:eastAsia="pl-PL"/>
        </w:rPr>
        <w:t>ę</w:t>
      </w:r>
      <w:r w:rsidR="007108A7">
        <w:rPr>
          <w:rFonts w:ascii="Verdana" w:eastAsia="TimesNewRoman" w:hAnsi="Verdana" w:cs="Times New Roman"/>
          <w:sz w:val="20"/>
          <w:szCs w:val="20"/>
          <w:lang w:eastAsia="pl-PL"/>
        </w:rPr>
        <w:t>………………………</w:t>
      </w:r>
      <w:r w:rsidRPr="00EC69A1">
        <w:rPr>
          <w:rFonts w:ascii="Verdana" w:eastAsia="Times New Roman" w:hAnsi="Verdana" w:cs="Times New Roman"/>
          <w:sz w:val="20"/>
          <w:szCs w:val="20"/>
          <w:lang w:eastAsia="pl-PL"/>
        </w:rPr>
        <w:t xml:space="preserve"> zł.</w:t>
      </w:r>
      <w:r w:rsidRPr="00EC69A1">
        <w:rPr>
          <w:rFonts w:ascii="Verdana" w:eastAsia="Times New Roman" w:hAnsi="Verdana" w:cs="Times New Roman"/>
          <w:b/>
          <w:bCs/>
          <w:sz w:val="20"/>
          <w:szCs w:val="20"/>
          <w:lang w:eastAsia="pl-PL"/>
        </w:rPr>
        <w:t xml:space="preserve">, </w:t>
      </w:r>
      <w:r w:rsidRPr="00EC69A1">
        <w:rPr>
          <w:rFonts w:ascii="Verdana" w:eastAsia="Times New Roman" w:hAnsi="Verdana" w:cs="Times New Roman"/>
          <w:sz w:val="20"/>
          <w:szCs w:val="20"/>
          <w:lang w:eastAsia="pl-PL"/>
        </w:rPr>
        <w:t>pomniejszon</w:t>
      </w:r>
      <w:r w:rsidRPr="00EC69A1">
        <w:rPr>
          <w:rFonts w:ascii="Verdana" w:eastAsia="TimesNewRoman" w:hAnsi="Verdana" w:cs="Times New Roman"/>
          <w:sz w:val="20"/>
          <w:szCs w:val="20"/>
          <w:lang w:eastAsia="pl-PL"/>
        </w:rPr>
        <w:t xml:space="preserve">ą </w:t>
      </w:r>
      <w:r w:rsidRPr="00EC69A1">
        <w:rPr>
          <w:rFonts w:ascii="Verdana" w:eastAsia="Times New Roman" w:hAnsi="Verdana" w:cs="Times New Roman"/>
          <w:sz w:val="20"/>
          <w:szCs w:val="20"/>
          <w:lang w:eastAsia="pl-PL"/>
        </w:rPr>
        <w:t>w szczególno</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ci o ewentualnie naliczone kary umowne okre</w:t>
      </w:r>
      <w:r w:rsidRPr="00EC69A1">
        <w:rPr>
          <w:rFonts w:ascii="Verdana" w:eastAsia="TimesNewRoman" w:hAnsi="Verdana" w:cs="Times New Roman"/>
          <w:sz w:val="20"/>
          <w:szCs w:val="20"/>
          <w:lang w:eastAsia="pl-PL"/>
        </w:rPr>
        <w:t>ś</w:t>
      </w:r>
      <w:r w:rsidRPr="00EC69A1">
        <w:rPr>
          <w:rFonts w:ascii="Verdana" w:eastAsia="Times New Roman" w:hAnsi="Verdana" w:cs="Times New Roman"/>
          <w:sz w:val="20"/>
          <w:szCs w:val="20"/>
          <w:lang w:eastAsia="pl-PL"/>
        </w:rPr>
        <w:t xml:space="preserve">lone                   w </w:t>
      </w:r>
      <w:r w:rsidRPr="00EC69A1">
        <w:rPr>
          <w:rFonts w:ascii="Verdana" w:eastAsia="Times New Roman" w:hAnsi="Verdana" w:cs="Times New Roman"/>
          <w:b/>
          <w:bCs/>
          <w:sz w:val="20"/>
          <w:szCs w:val="20"/>
          <w:lang w:eastAsia="pl-PL"/>
        </w:rPr>
        <w:t>§ 13 ust. 1 pkt e)</w:t>
      </w:r>
      <w:r w:rsidRPr="00EC69A1">
        <w:rPr>
          <w:rFonts w:ascii="Verdana" w:eastAsia="Times New Roman" w:hAnsi="Verdana" w:cs="Times New Roman"/>
          <w:sz w:val="20"/>
          <w:szCs w:val="20"/>
          <w:lang w:eastAsia="pl-PL"/>
        </w:rPr>
        <w:t>, a tak</w:t>
      </w:r>
      <w:r w:rsidRPr="00EC69A1">
        <w:rPr>
          <w:rFonts w:ascii="Verdana" w:eastAsia="TimesNewRoman" w:hAnsi="Verdana" w:cs="Times New Roman"/>
          <w:sz w:val="20"/>
          <w:szCs w:val="20"/>
          <w:lang w:eastAsia="pl-PL"/>
        </w:rPr>
        <w:t>ż</w:t>
      </w:r>
      <w:r w:rsidRPr="00EC69A1">
        <w:rPr>
          <w:rFonts w:ascii="Verdana" w:eastAsia="Times New Roman" w:hAnsi="Verdana" w:cs="Times New Roman"/>
          <w:sz w:val="20"/>
          <w:szCs w:val="20"/>
          <w:lang w:eastAsia="pl-PL"/>
        </w:rPr>
        <w:t>e o kwoty wynikaj</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ce z roszcze</w:t>
      </w:r>
      <w:r w:rsidRPr="00EC69A1">
        <w:rPr>
          <w:rFonts w:ascii="Verdana" w:eastAsia="TimesNewRoman" w:hAnsi="Verdana" w:cs="Times New Roman"/>
          <w:sz w:val="20"/>
          <w:szCs w:val="20"/>
          <w:lang w:eastAsia="pl-PL"/>
        </w:rPr>
        <w:t>ń</w:t>
      </w:r>
      <w:r w:rsidRPr="00EC69A1">
        <w:rPr>
          <w:rFonts w:ascii="Verdana" w:eastAsia="Times New Roman" w:hAnsi="Verdana" w:cs="Times New Roman"/>
          <w:sz w:val="20"/>
          <w:szCs w:val="20"/>
          <w:lang w:eastAsia="pl-PL"/>
        </w:rPr>
        <w:t xml:space="preserve">, o których mowa                 </w:t>
      </w:r>
      <w:r w:rsidR="00E027D3" w:rsidRPr="00EC69A1">
        <w:rPr>
          <w:rFonts w:ascii="Verdana" w:eastAsia="Times New Roman" w:hAnsi="Verdana" w:cs="Times New Roman"/>
          <w:sz w:val="20"/>
          <w:szCs w:val="20"/>
          <w:lang w:eastAsia="pl-PL"/>
        </w:rPr>
        <w:t xml:space="preserve">            </w:t>
      </w:r>
      <w:r w:rsidRPr="00EC69A1">
        <w:rPr>
          <w:rFonts w:ascii="Verdana" w:eastAsia="Times New Roman" w:hAnsi="Verdana" w:cs="Times New Roman"/>
          <w:sz w:val="20"/>
          <w:szCs w:val="20"/>
          <w:lang w:eastAsia="pl-PL"/>
        </w:rPr>
        <w:t xml:space="preserve">w </w:t>
      </w:r>
      <w:r w:rsidRPr="00EC69A1">
        <w:rPr>
          <w:rFonts w:ascii="Verdana" w:eastAsia="Times New Roman" w:hAnsi="Verdana" w:cs="Times New Roman"/>
          <w:b/>
          <w:bCs/>
          <w:sz w:val="20"/>
          <w:szCs w:val="20"/>
          <w:lang w:eastAsia="pl-PL"/>
        </w:rPr>
        <w:t>§ 13 ust. 2</w:t>
      </w:r>
      <w:r w:rsidRPr="00EC69A1">
        <w:rPr>
          <w:rFonts w:ascii="Verdana" w:eastAsia="Times New Roman" w:hAnsi="Verdana" w:cs="Times New Roman"/>
          <w:sz w:val="20"/>
          <w:szCs w:val="20"/>
          <w:lang w:eastAsia="pl-PL"/>
        </w:rPr>
        <w:t xml:space="preserve"> – w ci</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 xml:space="preserve">gu 15 dni po upływie </w:t>
      </w:r>
      <w:r w:rsidR="00D55C88">
        <w:rPr>
          <w:rFonts w:ascii="Verdana" w:eastAsia="Times New Roman" w:hAnsi="Verdana" w:cs="Times New Roman"/>
          <w:b/>
          <w:bCs/>
          <w:sz w:val="20"/>
          <w:szCs w:val="20"/>
          <w:lang w:eastAsia="pl-PL"/>
        </w:rPr>
        <w:t>60</w:t>
      </w:r>
      <w:r w:rsidRPr="00EC69A1">
        <w:rPr>
          <w:rFonts w:ascii="Verdana" w:eastAsia="Times New Roman" w:hAnsi="Verdana" w:cs="Times New Roman"/>
          <w:sz w:val="20"/>
          <w:szCs w:val="20"/>
          <w:lang w:eastAsia="pl-PL"/>
        </w:rPr>
        <w:t>-miesi</w:t>
      </w:r>
      <w:r w:rsidRPr="00EC69A1">
        <w:rPr>
          <w:rFonts w:ascii="Verdana" w:eastAsia="TimesNewRoman" w:hAnsi="Verdana" w:cs="Times New Roman"/>
          <w:sz w:val="20"/>
          <w:szCs w:val="20"/>
          <w:lang w:eastAsia="pl-PL"/>
        </w:rPr>
        <w:t>ę</w:t>
      </w:r>
      <w:r w:rsidRPr="00EC69A1">
        <w:rPr>
          <w:rFonts w:ascii="Verdana" w:eastAsia="Times New Roman" w:hAnsi="Verdana" w:cs="Times New Roman"/>
          <w:sz w:val="20"/>
          <w:szCs w:val="20"/>
          <w:lang w:eastAsia="pl-PL"/>
        </w:rPr>
        <w:t>cznego okresu gwarancji</w:t>
      </w:r>
      <w:r w:rsidR="0091140E" w:rsidRPr="00EC69A1">
        <w:rPr>
          <w:rFonts w:ascii="Verdana" w:eastAsia="Times New Roman" w:hAnsi="Verdana" w:cs="Times New Roman"/>
          <w:sz w:val="20"/>
          <w:szCs w:val="20"/>
          <w:lang w:eastAsia="pl-PL"/>
        </w:rPr>
        <w:t xml:space="preserve"> </w:t>
      </w:r>
      <w:r w:rsidRPr="00EC69A1">
        <w:rPr>
          <w:rFonts w:ascii="Verdana" w:eastAsia="Times New Roman" w:hAnsi="Verdana" w:cs="Times New Roman"/>
          <w:sz w:val="20"/>
          <w:szCs w:val="20"/>
          <w:lang w:eastAsia="pl-PL"/>
        </w:rPr>
        <w:t>rozpocz</w:t>
      </w:r>
      <w:r w:rsidRPr="00EC69A1">
        <w:rPr>
          <w:rFonts w:ascii="Verdana" w:eastAsia="TimesNewRoman" w:hAnsi="Verdana" w:cs="Times New Roman"/>
          <w:sz w:val="20"/>
          <w:szCs w:val="20"/>
          <w:lang w:eastAsia="pl-PL"/>
        </w:rPr>
        <w:t>ę</w:t>
      </w:r>
      <w:r w:rsidRPr="00EC69A1">
        <w:rPr>
          <w:rFonts w:ascii="Verdana" w:eastAsia="Times New Roman" w:hAnsi="Verdana" w:cs="Times New Roman"/>
          <w:sz w:val="20"/>
          <w:szCs w:val="20"/>
          <w:lang w:eastAsia="pl-PL"/>
        </w:rPr>
        <w:t>tego w dniu zako</w:t>
      </w:r>
      <w:r w:rsidRPr="00EC69A1">
        <w:rPr>
          <w:rFonts w:ascii="Verdana" w:eastAsia="TimesNewRoman" w:hAnsi="Verdana" w:cs="Times New Roman"/>
          <w:sz w:val="20"/>
          <w:szCs w:val="20"/>
          <w:lang w:eastAsia="pl-PL"/>
        </w:rPr>
        <w:t>ń</w:t>
      </w:r>
      <w:r w:rsidRPr="00EC69A1">
        <w:rPr>
          <w:rFonts w:ascii="Verdana" w:eastAsia="Times New Roman" w:hAnsi="Verdana" w:cs="Times New Roman"/>
          <w:sz w:val="20"/>
          <w:szCs w:val="20"/>
          <w:lang w:eastAsia="pl-PL"/>
        </w:rPr>
        <w:t>czenia ko</w:t>
      </w:r>
      <w:r w:rsidRPr="00EC69A1">
        <w:rPr>
          <w:rFonts w:ascii="Verdana" w:eastAsia="TimesNewRoman" w:hAnsi="Verdana" w:cs="Times New Roman"/>
          <w:sz w:val="20"/>
          <w:szCs w:val="20"/>
          <w:lang w:eastAsia="pl-PL"/>
        </w:rPr>
        <w:t>ń</w:t>
      </w:r>
      <w:r w:rsidRPr="00EC69A1">
        <w:rPr>
          <w:rFonts w:ascii="Verdana" w:eastAsia="Times New Roman" w:hAnsi="Verdana" w:cs="Times New Roman"/>
          <w:sz w:val="20"/>
          <w:szCs w:val="20"/>
          <w:lang w:eastAsia="pl-PL"/>
        </w:rPr>
        <w:t xml:space="preserve">cowego odbioru </w:t>
      </w:r>
      <w:r w:rsidR="008F647B">
        <w:rPr>
          <w:rFonts w:ascii="Verdana" w:eastAsia="Times New Roman" w:hAnsi="Verdana" w:cs="Times New Roman"/>
          <w:sz w:val="20"/>
          <w:szCs w:val="20"/>
          <w:lang w:eastAsia="pl-PL"/>
        </w:rPr>
        <w:t xml:space="preserve">usług </w:t>
      </w:r>
      <w:r w:rsidRPr="00EC69A1">
        <w:rPr>
          <w:rFonts w:ascii="Verdana" w:eastAsia="Times New Roman" w:hAnsi="Verdana" w:cs="Times New Roman"/>
          <w:sz w:val="20"/>
          <w:szCs w:val="20"/>
          <w:lang w:eastAsia="pl-PL"/>
        </w:rPr>
        <w:t>z zastrze</w:t>
      </w:r>
      <w:r w:rsidRPr="00EC69A1">
        <w:rPr>
          <w:rFonts w:ascii="Verdana" w:eastAsia="TimesNewRoman" w:hAnsi="Verdana" w:cs="Times New Roman"/>
          <w:sz w:val="20"/>
          <w:szCs w:val="20"/>
          <w:lang w:eastAsia="pl-PL"/>
        </w:rPr>
        <w:t>ż</w:t>
      </w:r>
      <w:r w:rsidRPr="00EC69A1">
        <w:rPr>
          <w:rFonts w:ascii="Verdana" w:eastAsia="Times New Roman" w:hAnsi="Verdana" w:cs="Times New Roman"/>
          <w:sz w:val="20"/>
          <w:szCs w:val="20"/>
          <w:lang w:eastAsia="pl-PL"/>
        </w:rPr>
        <w:t xml:space="preserve">eniem ust. 3. </w:t>
      </w:r>
    </w:p>
    <w:p w14:paraId="4DEB5339" w14:textId="77777777" w:rsidR="00455B6A" w:rsidRPr="00EC69A1"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r w:rsidRPr="00EC69A1">
        <w:rPr>
          <w:rFonts w:ascii="Verdana" w:eastAsia="Times New Roman" w:hAnsi="Verdana" w:cs="Times New Roman"/>
          <w:sz w:val="20"/>
          <w:szCs w:val="20"/>
          <w:lang w:eastAsia="pl-PL"/>
        </w:rPr>
        <w:lastRenderedPageBreak/>
        <w:t>Zabezpieczenie wniesione w pieni</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dzu Zamawiaj</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cy zwróci wraz z odsetkami wynikaj</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EC69A1">
        <w:rPr>
          <w:rFonts w:ascii="Verdana" w:eastAsia="TimesNewRoman" w:hAnsi="Verdana" w:cs="Times New Roman"/>
          <w:sz w:val="20"/>
          <w:szCs w:val="20"/>
          <w:lang w:eastAsia="pl-PL"/>
        </w:rPr>
        <w:t>ę</w:t>
      </w:r>
      <w:r w:rsidRPr="00EC69A1">
        <w:rPr>
          <w:rFonts w:ascii="Verdana" w:eastAsia="Times New Roman" w:hAnsi="Verdana" w:cs="Times New Roman"/>
          <w:sz w:val="20"/>
          <w:szCs w:val="20"/>
          <w:lang w:eastAsia="pl-PL"/>
        </w:rPr>
        <w:t>dzy na rachunek bankowy Wykonawcy.</w:t>
      </w:r>
    </w:p>
    <w:p w14:paraId="57E49B0E" w14:textId="704D2D91" w:rsidR="00455B6A" w:rsidRPr="00EC69A1"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EC69A1">
        <w:rPr>
          <w:rFonts w:ascii="Verdana" w:eastAsia="Times New Roman" w:hAnsi="Verdana" w:cs="Times New Roman"/>
          <w:sz w:val="20"/>
          <w:szCs w:val="20"/>
          <w:lang w:eastAsia="pl-PL"/>
        </w:rPr>
        <w:t>Zamawiaj</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cy wstrzyma si</w:t>
      </w:r>
      <w:r w:rsidRPr="00EC69A1">
        <w:rPr>
          <w:rFonts w:ascii="Verdana" w:eastAsia="TimesNewRoman" w:hAnsi="Verdana" w:cs="Times New Roman"/>
          <w:sz w:val="20"/>
          <w:szCs w:val="20"/>
          <w:lang w:eastAsia="pl-PL"/>
        </w:rPr>
        <w:t xml:space="preserve">ę </w:t>
      </w:r>
      <w:r w:rsidRPr="00EC69A1">
        <w:rPr>
          <w:rFonts w:ascii="Verdana" w:eastAsia="Times New Roman" w:hAnsi="Verdana" w:cs="Times New Roman"/>
          <w:sz w:val="20"/>
          <w:szCs w:val="20"/>
          <w:lang w:eastAsia="pl-PL"/>
        </w:rPr>
        <w:t>ze zwrotem cz</w:t>
      </w:r>
      <w:r w:rsidRPr="00EC69A1">
        <w:rPr>
          <w:rFonts w:ascii="Verdana" w:eastAsia="TimesNewRoman" w:hAnsi="Verdana" w:cs="Times New Roman"/>
          <w:sz w:val="20"/>
          <w:szCs w:val="20"/>
          <w:lang w:eastAsia="pl-PL"/>
        </w:rPr>
        <w:t>ęś</w:t>
      </w:r>
      <w:r w:rsidRPr="00EC69A1">
        <w:rPr>
          <w:rFonts w:ascii="Verdana" w:eastAsia="Times New Roman" w:hAnsi="Verdana" w:cs="Times New Roman"/>
          <w:sz w:val="20"/>
          <w:szCs w:val="20"/>
          <w:lang w:eastAsia="pl-PL"/>
        </w:rPr>
        <w:t>ci zabezpieczenia nale</w:t>
      </w:r>
      <w:r w:rsidRPr="00EC69A1">
        <w:rPr>
          <w:rFonts w:ascii="Verdana" w:eastAsia="TimesNewRoman" w:hAnsi="Verdana" w:cs="Times New Roman"/>
          <w:sz w:val="20"/>
          <w:szCs w:val="20"/>
          <w:lang w:eastAsia="pl-PL"/>
        </w:rPr>
        <w:t>ż</w:t>
      </w:r>
      <w:r w:rsidRPr="00EC69A1">
        <w:rPr>
          <w:rFonts w:ascii="Verdana" w:eastAsia="Times New Roman" w:hAnsi="Verdana" w:cs="Times New Roman"/>
          <w:sz w:val="20"/>
          <w:szCs w:val="20"/>
          <w:lang w:eastAsia="pl-PL"/>
        </w:rPr>
        <w:t xml:space="preserve">ytego wykonania umowy, o którym mowa w </w:t>
      </w:r>
      <w:r w:rsidRPr="00EC69A1">
        <w:rPr>
          <w:rFonts w:ascii="Verdana" w:eastAsia="Times New Roman" w:hAnsi="Verdana" w:cs="Times New Roman"/>
          <w:b/>
          <w:bCs/>
          <w:sz w:val="20"/>
          <w:szCs w:val="20"/>
          <w:lang w:eastAsia="pl-PL"/>
        </w:rPr>
        <w:t>ust. 2</w:t>
      </w:r>
      <w:r w:rsidRPr="00EC69A1">
        <w:rPr>
          <w:rFonts w:ascii="Verdana" w:eastAsia="Times New Roman" w:hAnsi="Verdana" w:cs="Times New Roman"/>
          <w:sz w:val="20"/>
          <w:szCs w:val="20"/>
          <w:lang w:eastAsia="pl-PL"/>
        </w:rPr>
        <w:t>, w przypadku kiedy Wykonawca nie usun</w:t>
      </w:r>
      <w:r w:rsidRPr="00EC69A1">
        <w:rPr>
          <w:rFonts w:ascii="Verdana" w:eastAsia="TimesNewRoman" w:hAnsi="Verdana" w:cs="Times New Roman"/>
          <w:sz w:val="20"/>
          <w:szCs w:val="20"/>
          <w:lang w:eastAsia="pl-PL"/>
        </w:rPr>
        <w:t>ą</w:t>
      </w:r>
      <w:r w:rsidRPr="00EC69A1">
        <w:rPr>
          <w:rFonts w:ascii="Verdana" w:eastAsia="Times New Roman" w:hAnsi="Verdana" w:cs="Times New Roman"/>
          <w:sz w:val="20"/>
          <w:szCs w:val="20"/>
          <w:lang w:eastAsia="pl-PL"/>
        </w:rPr>
        <w:t xml:space="preserve">ł                        </w:t>
      </w:r>
      <w:r w:rsidR="00E027D3" w:rsidRPr="00EC69A1">
        <w:rPr>
          <w:rFonts w:ascii="Verdana" w:eastAsia="Times New Roman" w:hAnsi="Verdana" w:cs="Times New Roman"/>
          <w:sz w:val="20"/>
          <w:szCs w:val="20"/>
          <w:lang w:eastAsia="pl-PL"/>
        </w:rPr>
        <w:t xml:space="preserve">                               </w:t>
      </w:r>
      <w:r w:rsidRPr="00EC69A1">
        <w:rPr>
          <w:rFonts w:ascii="Verdana" w:eastAsia="Times New Roman" w:hAnsi="Verdana" w:cs="Times New Roman"/>
          <w:sz w:val="20"/>
          <w:szCs w:val="20"/>
          <w:lang w:eastAsia="pl-PL"/>
        </w:rPr>
        <w:t>w terminie stwierdzonych w trakcie odbioru wad lub jest w trakcie ich usuwania.</w:t>
      </w:r>
    </w:p>
    <w:p w14:paraId="781D50C2" w14:textId="77777777" w:rsidR="00455B6A" w:rsidRPr="008F2248" w:rsidRDefault="00455B6A" w:rsidP="00455B6A">
      <w:pPr>
        <w:autoSpaceDE w:val="0"/>
        <w:autoSpaceDN w:val="0"/>
        <w:adjustRightInd w:val="0"/>
        <w:spacing w:line="240" w:lineRule="auto"/>
        <w:jc w:val="both"/>
        <w:rPr>
          <w:rFonts w:ascii="Verdana" w:hAnsi="Verdana" w:cs="Times New Roman"/>
          <w:b/>
          <w:bCs/>
          <w:sz w:val="20"/>
          <w:szCs w:val="20"/>
        </w:rPr>
      </w:pPr>
    </w:p>
    <w:p w14:paraId="17B0192A"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15</w:t>
      </w:r>
    </w:p>
    <w:p w14:paraId="59C22F4E"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ODSTĄPIENIE OD UMOWY</w:t>
      </w:r>
    </w:p>
    <w:p w14:paraId="54763A9D" w14:textId="32F38A34" w:rsidR="003B2203" w:rsidRPr="003B2203" w:rsidRDefault="003B2203" w:rsidP="00E37C16">
      <w:pPr>
        <w:pStyle w:val="Akapitzlist"/>
        <w:numPr>
          <w:ilvl w:val="0"/>
          <w:numId w:val="65"/>
        </w:numPr>
        <w:autoSpaceDE w:val="0"/>
        <w:autoSpaceDN w:val="0"/>
        <w:adjustRightInd w:val="0"/>
        <w:contextualSpacing/>
        <w:jc w:val="both"/>
        <w:rPr>
          <w:rFonts w:ascii="Verdana" w:hAnsi="Verdana"/>
        </w:rPr>
      </w:pPr>
      <w:r w:rsidRPr="003B2203">
        <w:rPr>
          <w:rFonts w:ascii="Verdana" w:hAnsi="Verdana"/>
        </w:rPr>
        <w:t>W razie wystąpienia istotnej zmiany okoliczności powodującej, że wykonanie Umowy nie leży w</w:t>
      </w:r>
      <w:r>
        <w:rPr>
          <w:rFonts w:ascii="Verdana" w:hAnsi="Verdana"/>
        </w:rPr>
        <w:t xml:space="preserve"> </w:t>
      </w:r>
      <w:r w:rsidRPr="003B2203">
        <w:rPr>
          <w:rFonts w:ascii="Verdana" w:hAnsi="Verdana"/>
        </w:rPr>
        <w:t>interesie publicznym, czego nie można było przewidzieć w chwili zawarcia Umowy, lub dalsze</w:t>
      </w:r>
      <w:r>
        <w:rPr>
          <w:rFonts w:ascii="Verdana" w:hAnsi="Verdana"/>
        </w:rPr>
        <w:t xml:space="preserve"> </w:t>
      </w:r>
      <w:r w:rsidRPr="003B2203">
        <w:rPr>
          <w:rFonts w:ascii="Verdana" w:hAnsi="Verdana"/>
        </w:rPr>
        <w:t>wykonywanie Umowy może zagrozić istotnemu interesowi bezpieczeństwa państwa lub</w:t>
      </w:r>
      <w:r>
        <w:rPr>
          <w:rFonts w:ascii="Verdana" w:hAnsi="Verdana"/>
        </w:rPr>
        <w:t xml:space="preserve"> </w:t>
      </w:r>
      <w:r w:rsidRPr="003B2203">
        <w:rPr>
          <w:rFonts w:ascii="Verdana" w:hAnsi="Verdana"/>
        </w:rPr>
        <w:t>bezpieczeństwu publicznemu, Zamawiający może odstąpić od Umowy w terminie 30 dni od</w:t>
      </w:r>
      <w:r>
        <w:rPr>
          <w:rFonts w:ascii="Verdana" w:hAnsi="Verdana"/>
        </w:rPr>
        <w:t xml:space="preserve"> </w:t>
      </w:r>
      <w:r w:rsidRPr="003B2203">
        <w:rPr>
          <w:rFonts w:ascii="Verdana" w:hAnsi="Verdana"/>
        </w:rPr>
        <w:t>powzięcia wiadomości o powyższych okolicznościach. W takim przypadku Wykonawca może</w:t>
      </w:r>
      <w:r>
        <w:rPr>
          <w:rFonts w:ascii="Verdana" w:hAnsi="Verdana"/>
        </w:rPr>
        <w:t xml:space="preserve"> </w:t>
      </w:r>
      <w:r w:rsidRPr="003B2203">
        <w:rPr>
          <w:rFonts w:ascii="Verdana" w:hAnsi="Verdana"/>
        </w:rPr>
        <w:t>żądać wyłącznie wynagrodzenia należnego z tytułu wykonania części Umowy.</w:t>
      </w:r>
    </w:p>
    <w:p w14:paraId="1A2257BC" w14:textId="00FC8A22"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2. Zamawiający, poza przypadkami, wskazanymi w ust. 1 oraz w powszechnie obowiązujących</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przepisach prawa, może odstąpić od Umowy w terminie 45 dni od zaistnienia przesłanki</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uprawniającej ją do odstąpienia w przypadku:</w:t>
      </w:r>
    </w:p>
    <w:p w14:paraId="0EA89BA1" w14:textId="04107FE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w:t>
      </w:r>
      <w:r w:rsidRPr="003B2203">
        <w:rPr>
          <w:rFonts w:ascii="Verdana" w:eastAsia="Times New Roman" w:hAnsi="Verdana" w:cs="Times New Roman"/>
          <w:sz w:val="20"/>
          <w:szCs w:val="20"/>
          <w:lang w:eastAsia="pl-PL"/>
        </w:rPr>
        <w:t>) jeżeli pomimo pisemnego wezwania ze strony Zamawiającego i wyznaczenia dodatkowego</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7-dniowego terminu, Wykonawca nie realizuje Umowy lub realizuje Umowę w sposób</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niezgodny z jej postanowieniami,</w:t>
      </w:r>
    </w:p>
    <w:p w14:paraId="787E685B" w14:textId="2EEBFC60"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3) gdy Wykonawca naruszy postanowienia Umowy, czego skutkiem będzie niemożliwość</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złożenia przez Zamawiającego środków odwoławczych przewidzianych w Kodeksie</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postępowania administracyjnego lub ustawie prawo o postępowaniu przed sądami</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administracyjnymi,</w:t>
      </w:r>
    </w:p>
    <w:p w14:paraId="24766C29"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4) dwukrotnego nienależytego usunięcia przez Wykonawcę wad Projektu,</w:t>
      </w:r>
    </w:p>
    <w:p w14:paraId="6E203988"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5) skierowanie bez akceptacji Zamawiającego do wykonania Projektu innych osób, niż</w:t>
      </w:r>
    </w:p>
    <w:p w14:paraId="654C1209"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wskazane w ofercie Wykonawcy,</w:t>
      </w:r>
    </w:p>
    <w:p w14:paraId="325CD862"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6) istnienia podstaw do naliczenia Wykonawcy przez Zamawiającego kar umownych</w:t>
      </w:r>
    </w:p>
    <w:p w14:paraId="4845440F" w14:textId="693EB974"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 xml:space="preserve">przekraczających 20% kwoty wynagrodzenia netto określonego </w:t>
      </w:r>
      <w:r w:rsidRPr="007F7463">
        <w:rPr>
          <w:rFonts w:ascii="Verdana" w:eastAsia="Times New Roman" w:hAnsi="Verdana" w:cs="Times New Roman"/>
          <w:sz w:val="20"/>
          <w:szCs w:val="20"/>
          <w:lang w:eastAsia="pl-PL"/>
        </w:rPr>
        <w:t xml:space="preserve">w § </w:t>
      </w:r>
      <w:r w:rsidR="007F7463" w:rsidRPr="007F7463">
        <w:rPr>
          <w:rFonts w:ascii="Verdana" w:eastAsia="Times New Roman" w:hAnsi="Verdana" w:cs="Times New Roman"/>
          <w:sz w:val="20"/>
          <w:szCs w:val="20"/>
          <w:lang w:eastAsia="pl-PL"/>
        </w:rPr>
        <w:t>9</w:t>
      </w:r>
      <w:r w:rsidRPr="007F7463">
        <w:rPr>
          <w:rFonts w:ascii="Verdana" w:eastAsia="Times New Roman" w:hAnsi="Verdana" w:cs="Times New Roman"/>
          <w:sz w:val="20"/>
          <w:szCs w:val="20"/>
          <w:lang w:eastAsia="pl-PL"/>
        </w:rPr>
        <w:t xml:space="preserve"> ust. 1</w:t>
      </w:r>
      <w:r w:rsidRPr="003B2203">
        <w:rPr>
          <w:rFonts w:ascii="Verdana" w:eastAsia="Times New Roman" w:hAnsi="Verdana" w:cs="Times New Roman"/>
          <w:sz w:val="20"/>
          <w:szCs w:val="20"/>
          <w:lang w:eastAsia="pl-PL"/>
        </w:rPr>
        <w:t xml:space="preserve"> ustalonego w</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dniu zawarcia Umowy,</w:t>
      </w:r>
    </w:p>
    <w:p w14:paraId="2450D6F5"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7) wykreślenia Wykonawcy z właściwego rejestru lub ewidencji,</w:t>
      </w:r>
    </w:p>
    <w:p w14:paraId="4C5330DF"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8) zajęcia majątku Wykonawcy w stopniu uniemożliwiającym mu wykonanie Umowy,</w:t>
      </w:r>
    </w:p>
    <w:p w14:paraId="2E86B9DF" w14:textId="3F53BDE0"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 xml:space="preserve">9) nieprzedłożenia dokumentu ubezpieczenia zgodnie z zapisami </w:t>
      </w:r>
      <w:r w:rsidRPr="007F7463">
        <w:rPr>
          <w:rFonts w:ascii="Verdana" w:eastAsia="Times New Roman" w:hAnsi="Verdana" w:cs="Times New Roman"/>
          <w:sz w:val="20"/>
          <w:szCs w:val="20"/>
          <w:lang w:eastAsia="pl-PL"/>
        </w:rPr>
        <w:t xml:space="preserve">§ </w:t>
      </w:r>
      <w:r w:rsidR="007F7463" w:rsidRPr="007F7463">
        <w:rPr>
          <w:rFonts w:ascii="Verdana" w:eastAsia="Times New Roman" w:hAnsi="Verdana" w:cs="Times New Roman"/>
          <w:sz w:val="20"/>
          <w:szCs w:val="20"/>
          <w:lang w:eastAsia="pl-PL"/>
        </w:rPr>
        <w:t>5</w:t>
      </w:r>
      <w:r w:rsidRPr="007F7463">
        <w:rPr>
          <w:rFonts w:ascii="Verdana" w:eastAsia="Times New Roman" w:hAnsi="Verdana" w:cs="Times New Roman"/>
          <w:sz w:val="20"/>
          <w:szCs w:val="20"/>
          <w:lang w:eastAsia="pl-PL"/>
        </w:rPr>
        <w:t>.</w:t>
      </w:r>
    </w:p>
    <w:p w14:paraId="01957835"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Odstąpienie od Umowy przez Zamawiającego na podstawie jednej z wyżej wskazanych</w:t>
      </w:r>
    </w:p>
    <w:p w14:paraId="5E3134B6"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okoliczności stanowi odstąpienie z przyczyn leżących po stronie Wykonawcy.</w:t>
      </w:r>
    </w:p>
    <w:p w14:paraId="75B16527" w14:textId="38992D76"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3. Wykonawca ma obowiązek niezwłocznie zawiadomić Zamawiającego, nie później jednak niż w</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terminie 7 dni roboczych od powzięcia przez Wykonawcę informacji, o zaistnieniu zdarzeń</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opisanych w ust. 2 pkt 7 i 8, pod rygorem odstąpienia od Umowy ze skutkiem natychmiastowym</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przez Zamawiającego z przyczyn leżących po stronie Wykonawcy.</w:t>
      </w:r>
    </w:p>
    <w:p w14:paraId="7BC893A8" w14:textId="225A9852"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4. W przypadku, gdy Zamawiający powiadomił pisemnie Wykonawcę, że nie będzie mógł pokryć</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zobowiązań finansowych wynikających z Umowy, Wykonawca może odstąpić od Umowy w</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terminie 45 dni od powzięcia wiadomości o powyższych okolicznościach.</w:t>
      </w:r>
    </w:p>
    <w:p w14:paraId="1306A62B" w14:textId="711A096F"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5. W przypadku odstąpienia od Umowy, Wykonawcę oraz Zamawiającego obciążają następujące</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obowiązki szczegółowe:</w:t>
      </w:r>
    </w:p>
    <w:p w14:paraId="01218B9A"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1) Wykonawca sporządzi w terminie wyznaczonym przez Zamawiającego zestawienie</w:t>
      </w:r>
    </w:p>
    <w:p w14:paraId="7EF54D76"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wykonanych prac projektowych do czasu odstąpienia od Umowy,</w:t>
      </w:r>
    </w:p>
    <w:p w14:paraId="2F7AC623" w14:textId="309F861D"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2) Zamawiający ustali, w oparciu o zestawienie wykonanych do czasu odstąpienia od Umowy</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prac projektowych oraz wycenę zawartą w ofercie, należne Wykonawcy wynagrodzenie za</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wykonane prace oraz określi, które opracowania przejmuje po potrąceniu kwot należnych</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Zamawiającemu od Wykonawcy na podstawie Umowy, w tym w szczególności kar</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umownych,</w:t>
      </w:r>
    </w:p>
    <w:p w14:paraId="51F29C93" w14:textId="068D866F"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lastRenderedPageBreak/>
        <w:t>3) W przypadku odstąpienia od Umowy, w ramach wynagrodzenia lub części wynagrodzenia, o</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 xml:space="preserve">którym mowa w </w:t>
      </w:r>
      <w:r w:rsidRPr="007F7463">
        <w:rPr>
          <w:rFonts w:ascii="Verdana" w:eastAsia="Times New Roman" w:hAnsi="Verdana" w:cs="Times New Roman"/>
          <w:sz w:val="20"/>
          <w:szCs w:val="20"/>
          <w:lang w:eastAsia="pl-PL"/>
        </w:rPr>
        <w:t xml:space="preserve">§ </w:t>
      </w:r>
      <w:r w:rsidR="007F7463" w:rsidRPr="007F7463">
        <w:rPr>
          <w:rFonts w:ascii="Verdana" w:eastAsia="Times New Roman" w:hAnsi="Verdana" w:cs="Times New Roman"/>
          <w:sz w:val="20"/>
          <w:szCs w:val="20"/>
          <w:lang w:eastAsia="pl-PL"/>
        </w:rPr>
        <w:t>9</w:t>
      </w:r>
      <w:r w:rsidRPr="007F7463">
        <w:rPr>
          <w:rFonts w:ascii="Verdana" w:eastAsia="Times New Roman" w:hAnsi="Verdana" w:cs="Times New Roman"/>
          <w:sz w:val="20"/>
          <w:szCs w:val="20"/>
          <w:lang w:eastAsia="pl-PL"/>
        </w:rPr>
        <w:t xml:space="preserve"> ust. 1</w:t>
      </w:r>
      <w:r w:rsidRPr="003B2203">
        <w:rPr>
          <w:rFonts w:ascii="Verdana" w:eastAsia="Times New Roman" w:hAnsi="Verdana" w:cs="Times New Roman"/>
          <w:sz w:val="20"/>
          <w:szCs w:val="20"/>
          <w:lang w:eastAsia="pl-PL"/>
        </w:rPr>
        <w:t>, Zamawiający nabywa majątkowe prawa autorskie w zakresie</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 xml:space="preserve">określonym w </w:t>
      </w:r>
      <w:r w:rsidRPr="007F7463">
        <w:rPr>
          <w:rFonts w:ascii="Verdana" w:eastAsia="Times New Roman" w:hAnsi="Verdana" w:cs="Times New Roman"/>
          <w:sz w:val="20"/>
          <w:szCs w:val="20"/>
          <w:lang w:eastAsia="pl-PL"/>
        </w:rPr>
        <w:t xml:space="preserve">§ </w:t>
      </w:r>
      <w:r w:rsidR="007F7463">
        <w:rPr>
          <w:rFonts w:ascii="Verdana" w:eastAsia="Times New Roman" w:hAnsi="Verdana" w:cs="Times New Roman"/>
          <w:sz w:val="20"/>
          <w:szCs w:val="20"/>
          <w:lang w:eastAsia="pl-PL"/>
        </w:rPr>
        <w:t>6</w:t>
      </w:r>
      <w:r w:rsidRPr="003B2203">
        <w:rPr>
          <w:rFonts w:ascii="Verdana" w:eastAsia="Times New Roman" w:hAnsi="Verdana" w:cs="Times New Roman"/>
          <w:sz w:val="20"/>
          <w:szCs w:val="20"/>
          <w:lang w:eastAsia="pl-PL"/>
        </w:rPr>
        <w:t xml:space="preserve"> do wszystkich utworów wytworzonych przez Wykonawcę w ramach</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realizacji Przedmiotu Umowy do dnia odstąpienia od Umowy.</w:t>
      </w:r>
    </w:p>
    <w:p w14:paraId="3191CC45" w14:textId="7203A253"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6. Odstąpienie od Umowy wymaga formy pisemnej pod rygorem nieważności oraz pisemnego</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uzasadnienia, które stanowi jego integralną część. Oświadczenie o odstąpieniu od Umowy winno</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zawierać wskazanie czy strona odstępuje od całości czy części Umowy.</w:t>
      </w:r>
    </w:p>
    <w:p w14:paraId="6EFC143A" w14:textId="096C17EA"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7. Wykonanie prawa odstąpienia od Umowy w części będzie miało skutek ex nunc, z chwilą złożenia</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drugiej stronie oświadczenia o odstąpieniu od Umowy. Do zrealizowanej części Przedmiotu</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Umowy do dnia odstąpienia będą mieć zastosowanie zapisy umowne, w szczególności dotyczące</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praw autorskich, gwarancji, zabezpieczenia należytego wykonania, kar umownych. Za usługi zrealizowane przez Wykonawcę do czasu odstąpienia</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od Umowy, należy się Wykonawcy odpowiednie wynagrodzenie.</w:t>
      </w:r>
    </w:p>
    <w:p w14:paraId="0C1BAC55" w14:textId="6016444D"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8. Strona uprawniona jest do odstąpienia od Umowy w całości, jeżeli wykonanie częściowe nie</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miałoby dla niej znaczenia ze względu na właściwości zobowiązania albo ze względu na</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zamierzony przez nią cel Umowy, wiadomy drugiej stronie. W takim przypadku każda ze stron</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obowiązana jest zwrócić drugiej stronie to co otrzymała na mocy Umowy. W takim przypadku</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ust. 5 nie będzie miał zastosowania.</w:t>
      </w:r>
    </w:p>
    <w:p w14:paraId="6CF324D2" w14:textId="77777777" w:rsidR="007F7463" w:rsidRDefault="007F7463" w:rsidP="00E37C16">
      <w:pPr>
        <w:autoSpaceDE w:val="0"/>
        <w:autoSpaceDN w:val="0"/>
        <w:adjustRightInd w:val="0"/>
        <w:spacing w:line="240" w:lineRule="auto"/>
        <w:ind w:left="360"/>
        <w:contextualSpacing/>
        <w:jc w:val="center"/>
        <w:rPr>
          <w:rFonts w:ascii="Verdana" w:eastAsia="Times New Roman" w:hAnsi="Verdana" w:cs="Times New Roman"/>
          <w:b/>
          <w:bCs/>
          <w:sz w:val="20"/>
          <w:szCs w:val="20"/>
          <w:lang w:eastAsia="pl-PL"/>
        </w:rPr>
      </w:pPr>
    </w:p>
    <w:p w14:paraId="1CAEEFCE" w14:textId="7E6B1435" w:rsidR="003B2203" w:rsidRPr="003B2203" w:rsidRDefault="003B2203" w:rsidP="00E37C16">
      <w:pPr>
        <w:autoSpaceDE w:val="0"/>
        <w:autoSpaceDN w:val="0"/>
        <w:adjustRightInd w:val="0"/>
        <w:spacing w:line="240" w:lineRule="auto"/>
        <w:ind w:left="360"/>
        <w:contextualSpacing/>
        <w:jc w:val="center"/>
        <w:rPr>
          <w:rFonts w:ascii="Verdana" w:eastAsia="Times New Roman" w:hAnsi="Verdana" w:cs="Times New Roman"/>
          <w:b/>
          <w:bCs/>
          <w:sz w:val="20"/>
          <w:szCs w:val="20"/>
          <w:lang w:eastAsia="pl-PL"/>
        </w:rPr>
      </w:pPr>
      <w:r w:rsidRPr="003B2203">
        <w:rPr>
          <w:rFonts w:ascii="Verdana" w:eastAsia="Times New Roman" w:hAnsi="Verdana" w:cs="Times New Roman"/>
          <w:b/>
          <w:bCs/>
          <w:sz w:val="20"/>
          <w:szCs w:val="20"/>
          <w:lang w:eastAsia="pl-PL"/>
        </w:rPr>
        <w:t>§ 16</w:t>
      </w:r>
    </w:p>
    <w:p w14:paraId="7E326AC7" w14:textId="7B1AA63E" w:rsidR="003B2203" w:rsidRPr="003B2203" w:rsidRDefault="003B2203" w:rsidP="00E37C16">
      <w:pPr>
        <w:autoSpaceDE w:val="0"/>
        <w:autoSpaceDN w:val="0"/>
        <w:adjustRightInd w:val="0"/>
        <w:spacing w:line="240" w:lineRule="auto"/>
        <w:ind w:left="360"/>
        <w:contextualSpacing/>
        <w:jc w:val="center"/>
        <w:rPr>
          <w:rFonts w:ascii="Verdana" w:eastAsia="Times New Roman" w:hAnsi="Verdana" w:cs="Times New Roman"/>
          <w:b/>
          <w:bCs/>
          <w:sz w:val="20"/>
          <w:szCs w:val="20"/>
          <w:lang w:eastAsia="pl-PL"/>
        </w:rPr>
      </w:pPr>
      <w:r w:rsidRPr="003B2203">
        <w:rPr>
          <w:rFonts w:ascii="Verdana" w:eastAsia="Times New Roman" w:hAnsi="Verdana" w:cs="Times New Roman"/>
          <w:b/>
          <w:bCs/>
          <w:sz w:val="20"/>
          <w:szCs w:val="20"/>
          <w:lang w:eastAsia="pl-PL"/>
        </w:rPr>
        <w:t>ZMIANA SPOSOBU REALIZACJI PRZEDMIOTU UMOWY</w:t>
      </w:r>
    </w:p>
    <w:p w14:paraId="1262E8B6" w14:textId="7FD4AB9E"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1. W przypadku wystąpienia okoliczności niezależnych od Wykonawcy lub Zamawiającego lub</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jeżeli jest to konieczne dla prawidłowego i zgodnego z przepisami prawa i sztuką budowlaną</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wykonania Przedmiotu Umowy, Zamawiający ma prawo zlecić lub, na wniosek Wykonawcy,</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wydać zgodę na:</w:t>
      </w:r>
    </w:p>
    <w:p w14:paraId="77864E54"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1) niewykonywanie któregokolwiek opracowania projektowego lub jego elementów,</w:t>
      </w:r>
    </w:p>
    <w:p w14:paraId="6FD596A1" w14:textId="5E6C60F8"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2) wykonanie dodatkowych lub zamiennych opracowań projektowych lub ich elementów, w</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szczególności wynikających z decyzji, uzgodnień i opinii,</w:t>
      </w:r>
    </w:p>
    <w:p w14:paraId="7000861D"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3) w sytuacji zmiany powszechnie obowiązujących przepisów prawa, dokonanie zmian</w:t>
      </w:r>
    </w:p>
    <w:p w14:paraId="4C5406A7" w14:textId="7ED0F53D"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 xml:space="preserve">w zakresie mającym wpływ na realizację Przedmiotu Umowy lub jego </w:t>
      </w:r>
      <w:proofErr w:type="spellStart"/>
      <w:r w:rsidRPr="003B2203">
        <w:rPr>
          <w:rFonts w:ascii="Verdana" w:eastAsia="Times New Roman" w:hAnsi="Verdana" w:cs="Times New Roman"/>
          <w:sz w:val="20"/>
          <w:szCs w:val="20"/>
          <w:lang w:eastAsia="pl-PL"/>
        </w:rPr>
        <w:t>części,a</w:t>
      </w:r>
      <w:proofErr w:type="spellEnd"/>
      <w:r w:rsidRPr="003B2203">
        <w:rPr>
          <w:rFonts w:ascii="Verdana" w:eastAsia="Times New Roman" w:hAnsi="Verdana" w:cs="Times New Roman"/>
          <w:sz w:val="20"/>
          <w:szCs w:val="20"/>
          <w:lang w:eastAsia="pl-PL"/>
        </w:rPr>
        <w:t xml:space="preserve"> Wykonawca ma obowiązek wykonać każde z powyższych poleceń.</w:t>
      </w:r>
    </w:p>
    <w:p w14:paraId="37383F25" w14:textId="3CF0B5C9"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2. Wydane przez Zamawiającego polecenia, nie unieważniają w jakiejkolwiek mierze Umowy, ale</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skutki tych poleceń mogą stanowić podstawę do zmiany terminów wykonania Umowy, w</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szczególności terminu wykonania Projektu, jak również mogą prowadzić do zmiany</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wynagrodzenia umownego.</w:t>
      </w:r>
    </w:p>
    <w:p w14:paraId="260D0CB2" w14:textId="287718F5"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3. Jeżeli polecenia zmiany, o których mowa w ust. 1, stanowią podstawę do zmiany któregokolwiek</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z wymienionych terminów wykonania Umowy, w szczególności terminu wykonania Projektu lub</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zmiany wynagrodzenia umownego, Wykonawca niezwłocznie nie później jednak niż w terminie</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14 dni kalendarzowych przedłoży do akceptacji Zamawiającego propozycję zawierającą:</w:t>
      </w:r>
    </w:p>
    <w:p w14:paraId="5DACCB6C"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1) opis działań, czynności i terminy wykonania opracowań projektowych lub ich elementów</w:t>
      </w:r>
    </w:p>
    <w:p w14:paraId="4904E85E"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objętych poleceniem zmiany,</w:t>
      </w:r>
    </w:p>
    <w:p w14:paraId="0004F1AC" w14:textId="7C053BA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7F7463">
        <w:rPr>
          <w:rFonts w:ascii="Verdana" w:eastAsia="Times New Roman" w:hAnsi="Verdana" w:cs="Times New Roman"/>
          <w:sz w:val="20"/>
          <w:szCs w:val="20"/>
          <w:lang w:eastAsia="pl-PL"/>
        </w:rPr>
        <w:t>2) dostosowanie wynagrodzenia do tych zmian zgodnie z zasadami określonymi w ust. 4 lub ust.5 poniżej.</w:t>
      </w:r>
    </w:p>
    <w:p w14:paraId="7FBC4CBE" w14:textId="797EF2F4" w:rsidR="003B2203" w:rsidRPr="003B2203" w:rsidRDefault="003B2203" w:rsidP="007F7463">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4. Jeżeli polecenia zmiany, o których mowa w ust. 1, wymagają wykonania opracowań projektowych</w:t>
      </w:r>
      <w:r w:rsidR="007F7463">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lub ich elementów wycenionych w którejkolwiek pozycji oferty Wykonawcy, to cena ta będzie</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używana do dostosowania wynagrodzenia.</w:t>
      </w:r>
    </w:p>
    <w:p w14:paraId="1DE67E89" w14:textId="40F7274C"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5. Jeżeli polecenia zmiany, o których mowa w ust. 1, wymagają wykonania opracowań projektowych</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lub ich elementów niewycenionych w ofercie Wykonawcy, Wykonawca przedłoży do akceptacji</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Zamawiającego kalkulację indywidualną proponowanej ceny. W kalkulacji indywidualnej</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Wykonawca powinien uwzględnić metodę wyceny i składniki ceny, jakie zastosował do</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wyliczenia całkowitej ceny oferty lub tych pozycji, które posiadają najbardziej zbliżony charakter</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do przedmiotu zmiany. Oprócz kalkulacji ceny dla przedmiotu zmiany, Wykonawca powinien</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przedłożyć szczegółową kalkulację ceny tych pozycji, które posiadają najbardziej zbliżony</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charakter do przedmiotu zmiany.</w:t>
      </w:r>
    </w:p>
    <w:p w14:paraId="6EAC80F1" w14:textId="16BB2BA8"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lastRenderedPageBreak/>
        <w:t>6. Zmiana zależna od Wykonawcy, w szczególności wynikająca z niezachowania przez Wykonawcę</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należytej staranności w realizacji Przedmiotu Umowy, nie może stanowić podstawy do</w:t>
      </w:r>
      <w:r>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wydłużenia terminu wykonania Przedmiotu Umowy lub wzrostu wynagrodzenia Wykonawcy.</w:t>
      </w:r>
    </w:p>
    <w:p w14:paraId="6ADB9F2D" w14:textId="77777777" w:rsidR="003B2203" w:rsidRPr="003B2203"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7. Zamawiający zaakceptuje przedłożoną przez Wykonawcę propozycję dostosowania</w:t>
      </w:r>
    </w:p>
    <w:p w14:paraId="6B884250" w14:textId="4E29F3AD" w:rsidR="00455B6A" w:rsidRPr="008F2248" w:rsidRDefault="003B2203" w:rsidP="00E37C16">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3B2203">
        <w:rPr>
          <w:rFonts w:ascii="Verdana" w:eastAsia="Times New Roman" w:hAnsi="Verdana" w:cs="Times New Roman"/>
          <w:sz w:val="20"/>
          <w:szCs w:val="20"/>
          <w:lang w:eastAsia="pl-PL"/>
        </w:rPr>
        <w:t>wynagrodzenia, jeżeli będzie ona zgodna z zasadami określonymi</w:t>
      </w:r>
      <w:r w:rsidR="00932E3B">
        <w:rPr>
          <w:rFonts w:ascii="Verdana" w:eastAsia="Times New Roman" w:hAnsi="Verdana" w:cs="Times New Roman"/>
          <w:sz w:val="20"/>
          <w:szCs w:val="20"/>
          <w:lang w:eastAsia="pl-PL"/>
        </w:rPr>
        <w:t xml:space="preserve"> wyżej.</w:t>
      </w:r>
      <w:r w:rsidRPr="003B2203">
        <w:rPr>
          <w:rFonts w:ascii="Verdana" w:eastAsia="Times New Roman" w:hAnsi="Verdana" w:cs="Times New Roman"/>
          <w:sz w:val="20"/>
          <w:szCs w:val="20"/>
          <w:lang w:eastAsia="pl-PL"/>
        </w:rPr>
        <w:t xml:space="preserve"> Jeżeli cena</w:t>
      </w:r>
      <w:r w:rsidR="00EC69A1">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przedłożona przez Wykonawcę do akceptacji Zamawiającemu będzie skalkulowana niezgodnie z</w:t>
      </w:r>
      <w:r w:rsidR="00EC69A1">
        <w:rPr>
          <w:rFonts w:ascii="Verdana" w:eastAsia="Times New Roman" w:hAnsi="Verdana" w:cs="Times New Roman"/>
          <w:sz w:val="20"/>
          <w:szCs w:val="20"/>
          <w:lang w:eastAsia="pl-PL"/>
        </w:rPr>
        <w:t xml:space="preserve"> </w:t>
      </w:r>
      <w:r w:rsidRPr="003B2203">
        <w:rPr>
          <w:rFonts w:ascii="Verdana" w:eastAsia="Times New Roman" w:hAnsi="Verdana" w:cs="Times New Roman"/>
          <w:sz w:val="20"/>
          <w:szCs w:val="20"/>
          <w:lang w:eastAsia="pl-PL"/>
        </w:rPr>
        <w:t>tymi postanowieniami, Zamawiający wprowadzi korektę ceny opartą na własnych wyliczeniach.</w:t>
      </w:r>
    </w:p>
    <w:p w14:paraId="6564EFD8" w14:textId="77777777" w:rsidR="00455B6A" w:rsidRPr="008F2248" w:rsidRDefault="00455B6A" w:rsidP="00E37C16">
      <w:pPr>
        <w:autoSpaceDE w:val="0"/>
        <w:autoSpaceDN w:val="0"/>
        <w:adjustRightInd w:val="0"/>
        <w:spacing w:line="240" w:lineRule="auto"/>
        <w:jc w:val="center"/>
        <w:rPr>
          <w:rFonts w:ascii="Verdana" w:hAnsi="Verdana" w:cs="Times New Roman"/>
          <w:b/>
          <w:bCs/>
          <w:sz w:val="20"/>
          <w:szCs w:val="20"/>
        </w:rPr>
      </w:pPr>
    </w:p>
    <w:p w14:paraId="6C522A2D" w14:textId="3209F9F9" w:rsidR="00455B6A" w:rsidRPr="00932E3B" w:rsidRDefault="00455B6A" w:rsidP="00E37C16">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xml:space="preserve">§ </w:t>
      </w:r>
      <w:r w:rsidRPr="00932E3B">
        <w:rPr>
          <w:rFonts w:ascii="Verdana" w:hAnsi="Verdana" w:cs="Times New Roman"/>
          <w:b/>
          <w:bCs/>
          <w:sz w:val="20"/>
          <w:szCs w:val="20"/>
        </w:rPr>
        <w:t>1</w:t>
      </w:r>
      <w:r w:rsidR="003B2203" w:rsidRPr="00932E3B">
        <w:rPr>
          <w:rFonts w:ascii="Verdana" w:hAnsi="Verdana" w:cs="Times New Roman"/>
          <w:b/>
          <w:bCs/>
          <w:sz w:val="20"/>
          <w:szCs w:val="20"/>
        </w:rPr>
        <w:t>7</w:t>
      </w:r>
    </w:p>
    <w:p w14:paraId="2728F217" w14:textId="77777777" w:rsidR="00455B6A" w:rsidRPr="008F2248" w:rsidRDefault="00455B6A" w:rsidP="00E37C16">
      <w:pPr>
        <w:autoSpaceDE w:val="0"/>
        <w:autoSpaceDN w:val="0"/>
        <w:adjustRightInd w:val="0"/>
        <w:spacing w:line="240" w:lineRule="auto"/>
        <w:jc w:val="center"/>
        <w:rPr>
          <w:rFonts w:ascii="Verdana" w:hAnsi="Verdana" w:cs="Times New Roman"/>
          <w:b/>
          <w:bCs/>
          <w:sz w:val="20"/>
          <w:szCs w:val="20"/>
        </w:rPr>
      </w:pPr>
      <w:r w:rsidRPr="00932E3B">
        <w:rPr>
          <w:rFonts w:ascii="Verdana" w:hAnsi="Verdana" w:cs="Times New Roman"/>
          <w:b/>
          <w:bCs/>
          <w:sz w:val="20"/>
          <w:szCs w:val="20"/>
        </w:rPr>
        <w:t>ZMIANY DO UMOWY</w:t>
      </w:r>
    </w:p>
    <w:p w14:paraId="16346B19" w14:textId="380B9AA3" w:rsidR="00EC69A1" w:rsidRPr="00E37C16" w:rsidRDefault="00EC69A1" w:rsidP="00E37C16">
      <w:pPr>
        <w:numPr>
          <w:ilvl w:val="0"/>
          <w:numId w:val="66"/>
        </w:numPr>
        <w:shd w:val="clear" w:color="auto" w:fill="FFFFFF"/>
        <w:tabs>
          <w:tab w:val="left" w:pos="426"/>
        </w:tabs>
        <w:spacing w:line="240" w:lineRule="auto"/>
        <w:ind w:left="426" w:hanging="426"/>
        <w:contextualSpacing/>
        <w:jc w:val="both"/>
        <w:rPr>
          <w:rFonts w:ascii="Verdana" w:hAnsi="Verdana" w:cs="Calibri"/>
          <w:sz w:val="20"/>
          <w:szCs w:val="20"/>
        </w:rPr>
      </w:pPr>
      <w:r w:rsidRPr="00E37C16">
        <w:rPr>
          <w:rFonts w:ascii="Verdana" w:hAnsi="Verdana" w:cs="Calibri"/>
          <w:sz w:val="20"/>
          <w:szCs w:val="20"/>
          <w:lang w:eastAsia="pl-PL"/>
        </w:rPr>
        <w:t>Wszelkie zmiany i uzupełnienia treści niniejszej umowy wymagają aneksu sporządzonego z zachowaniem formy pisemnej pod rygorem nieważności i muszą być dokonane przez umocowanych do tego przedstawicieli stron niniejszej umowy</w:t>
      </w:r>
      <w:r w:rsidRPr="00E37C16">
        <w:rPr>
          <w:rFonts w:ascii="Verdana" w:hAnsi="Verdana" w:cs="Calibri"/>
          <w:sz w:val="20"/>
          <w:szCs w:val="20"/>
        </w:rPr>
        <w:t>.</w:t>
      </w:r>
    </w:p>
    <w:p w14:paraId="73FD68A2" w14:textId="77777777" w:rsidR="00EC69A1" w:rsidRPr="00E37C16" w:rsidRDefault="00EC69A1" w:rsidP="00E37C16">
      <w:pPr>
        <w:numPr>
          <w:ilvl w:val="0"/>
          <w:numId w:val="66"/>
        </w:numPr>
        <w:shd w:val="clear" w:color="auto" w:fill="FFFFFF"/>
        <w:tabs>
          <w:tab w:val="left" w:pos="426"/>
        </w:tabs>
        <w:spacing w:line="240" w:lineRule="auto"/>
        <w:ind w:left="426" w:hanging="426"/>
        <w:contextualSpacing/>
        <w:jc w:val="both"/>
        <w:rPr>
          <w:rFonts w:ascii="Verdana" w:hAnsi="Verdana" w:cs="Calibri"/>
          <w:sz w:val="20"/>
          <w:szCs w:val="20"/>
        </w:rPr>
      </w:pPr>
      <w:r w:rsidRPr="00E37C16">
        <w:rPr>
          <w:rFonts w:ascii="Verdana" w:hAnsi="Verdana" w:cs="Calibri"/>
          <w:bCs/>
          <w:sz w:val="20"/>
          <w:szCs w:val="20"/>
        </w:rPr>
        <w:t xml:space="preserve">Zakazuje się zmian postanowień zawartej umowy w stosunku do treści oferty, na podstawie której dokonano wyboru wykonawcy, chyba że zachodzi co najmniej jedna z następujących okoliczności: </w:t>
      </w:r>
    </w:p>
    <w:p w14:paraId="5BA404CA" w14:textId="77777777" w:rsidR="00EC69A1" w:rsidRPr="00E37C16" w:rsidRDefault="00EC69A1" w:rsidP="00E37C16">
      <w:pPr>
        <w:pStyle w:val="Default"/>
        <w:numPr>
          <w:ilvl w:val="0"/>
          <w:numId w:val="67"/>
        </w:numPr>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3E588FA0" w14:textId="77777777" w:rsidR="00EC69A1" w:rsidRPr="00E37C16" w:rsidRDefault="00EC69A1" w:rsidP="00E37C16">
      <w:pPr>
        <w:pStyle w:val="Default"/>
        <w:numPr>
          <w:ilvl w:val="0"/>
          <w:numId w:val="68"/>
        </w:numPr>
        <w:tabs>
          <w:tab w:val="num" w:pos="1276"/>
        </w:tabs>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zmiana wykonawcy nie może zostać dokonana z powodów ekonomicznych lub technicznych, w szczególności dotyczących zamienności lub interoperacyjności sprzętu, usług lub instalacji, zamówionych w ramach zamówienia podstawowego, </w:t>
      </w:r>
    </w:p>
    <w:p w14:paraId="668AC996" w14:textId="77777777" w:rsidR="00EC69A1" w:rsidRPr="00E37C16" w:rsidRDefault="00EC69A1" w:rsidP="00E37C16">
      <w:pPr>
        <w:pStyle w:val="Default"/>
        <w:numPr>
          <w:ilvl w:val="0"/>
          <w:numId w:val="68"/>
        </w:numPr>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zmiana wykonawcy spowodowałaby istotną niedogodność lub znaczne zwiększenie kosztów dla zamawiającego, </w:t>
      </w:r>
    </w:p>
    <w:p w14:paraId="75645EDF" w14:textId="0F109D34" w:rsidR="00EC69A1" w:rsidRPr="00E37C16" w:rsidRDefault="00EC69A1" w:rsidP="00E37C16">
      <w:pPr>
        <w:pStyle w:val="Default"/>
        <w:numPr>
          <w:ilvl w:val="0"/>
          <w:numId w:val="68"/>
        </w:numPr>
        <w:tabs>
          <w:tab w:val="num" w:pos="1276"/>
        </w:tabs>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wartość każdej kolejnej zmiany nie przekracza 50% wartości umowy określonej </w:t>
      </w:r>
      <w:r w:rsidRPr="00E37C16">
        <w:rPr>
          <w:rFonts w:ascii="Verdana" w:hAnsi="Verdana" w:cs="Calibri"/>
          <w:bCs/>
          <w:color w:val="auto"/>
          <w:sz w:val="20"/>
          <w:szCs w:val="20"/>
        </w:rPr>
        <w:br/>
        <w:t xml:space="preserve">w </w:t>
      </w:r>
      <w:r w:rsidRPr="00E37C16">
        <w:rPr>
          <w:rFonts w:ascii="Verdana" w:hAnsi="Verdana" w:cs="Calibri"/>
          <w:b/>
          <w:bCs/>
          <w:color w:val="auto"/>
          <w:sz w:val="20"/>
          <w:szCs w:val="20"/>
        </w:rPr>
        <w:t xml:space="preserve">§ </w:t>
      </w:r>
      <w:r w:rsidR="00932E3B">
        <w:rPr>
          <w:rFonts w:ascii="Verdana" w:hAnsi="Verdana" w:cs="Calibri"/>
          <w:b/>
          <w:bCs/>
          <w:color w:val="auto"/>
          <w:sz w:val="20"/>
          <w:szCs w:val="20"/>
        </w:rPr>
        <w:t>9</w:t>
      </w:r>
      <w:r w:rsidRPr="00E37C16">
        <w:rPr>
          <w:rFonts w:ascii="Verdana" w:hAnsi="Verdana" w:cs="Calibri"/>
          <w:b/>
          <w:bCs/>
          <w:color w:val="auto"/>
          <w:sz w:val="20"/>
          <w:szCs w:val="20"/>
        </w:rPr>
        <w:t> ust. 1</w:t>
      </w:r>
      <w:r w:rsidRPr="00E37C16">
        <w:rPr>
          <w:rFonts w:ascii="Verdana" w:hAnsi="Verdana" w:cs="Calibri"/>
          <w:bCs/>
          <w:color w:val="auto"/>
          <w:sz w:val="20"/>
          <w:szCs w:val="20"/>
        </w:rPr>
        <w:t>;</w:t>
      </w:r>
    </w:p>
    <w:p w14:paraId="269899FC" w14:textId="77777777" w:rsidR="00EC69A1" w:rsidRPr="00E37C16" w:rsidRDefault="00EC69A1" w:rsidP="00EC69A1">
      <w:pPr>
        <w:pStyle w:val="Default"/>
        <w:numPr>
          <w:ilvl w:val="0"/>
          <w:numId w:val="67"/>
        </w:numPr>
        <w:spacing w:line="276" w:lineRule="auto"/>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zostały spełnione łącznie następujące warunki: </w:t>
      </w:r>
    </w:p>
    <w:p w14:paraId="47580D85" w14:textId="77777777" w:rsidR="00EC69A1" w:rsidRPr="00E37C16" w:rsidRDefault="00EC69A1" w:rsidP="00EC69A1">
      <w:pPr>
        <w:pStyle w:val="Default"/>
        <w:numPr>
          <w:ilvl w:val="0"/>
          <w:numId w:val="69"/>
        </w:numPr>
        <w:tabs>
          <w:tab w:val="clear" w:pos="720"/>
          <w:tab w:val="num" w:pos="1080"/>
        </w:tabs>
        <w:spacing w:line="276" w:lineRule="auto"/>
        <w:ind w:left="1080"/>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konieczność zmiany umowy spowodowana jest okolicznościami, których zamawiający, działając z należytą starannością, nie mógł przewidzieć, </w:t>
      </w:r>
    </w:p>
    <w:p w14:paraId="180B9145" w14:textId="5DCFAC6B" w:rsidR="00EC69A1" w:rsidRPr="00E37C16" w:rsidRDefault="00EC69A1" w:rsidP="00EC69A1">
      <w:pPr>
        <w:pStyle w:val="Default"/>
        <w:numPr>
          <w:ilvl w:val="0"/>
          <w:numId w:val="69"/>
        </w:numPr>
        <w:tabs>
          <w:tab w:val="clear" w:pos="720"/>
          <w:tab w:val="num" w:pos="1080"/>
        </w:tabs>
        <w:spacing w:line="276" w:lineRule="auto"/>
        <w:ind w:left="1080"/>
        <w:contextualSpacing/>
        <w:jc w:val="both"/>
        <w:rPr>
          <w:rFonts w:ascii="Verdana" w:hAnsi="Verdana" w:cs="Calibri"/>
          <w:color w:val="auto"/>
          <w:sz w:val="20"/>
          <w:szCs w:val="20"/>
        </w:rPr>
      </w:pPr>
      <w:r w:rsidRPr="00E37C16">
        <w:rPr>
          <w:rFonts w:ascii="Verdana" w:hAnsi="Verdana" w:cs="Calibri"/>
          <w:bCs/>
          <w:color w:val="auto"/>
          <w:sz w:val="20"/>
          <w:szCs w:val="20"/>
        </w:rPr>
        <w:t xml:space="preserve">wartość zmiany nie przekracza 50%  wartości umowy określonej w </w:t>
      </w:r>
      <w:r w:rsidRPr="00E37C16">
        <w:rPr>
          <w:rFonts w:ascii="Verdana" w:hAnsi="Verdana" w:cs="Calibri"/>
          <w:b/>
          <w:bCs/>
          <w:color w:val="auto"/>
          <w:sz w:val="20"/>
          <w:szCs w:val="20"/>
        </w:rPr>
        <w:t xml:space="preserve">§ </w:t>
      </w:r>
      <w:r w:rsidR="00932E3B">
        <w:rPr>
          <w:rFonts w:ascii="Verdana" w:hAnsi="Verdana" w:cs="Calibri"/>
          <w:b/>
          <w:bCs/>
          <w:color w:val="auto"/>
          <w:sz w:val="20"/>
          <w:szCs w:val="20"/>
        </w:rPr>
        <w:t>9</w:t>
      </w:r>
      <w:r w:rsidRPr="00E37C16">
        <w:rPr>
          <w:rFonts w:ascii="Verdana" w:hAnsi="Verdana" w:cs="Calibri"/>
          <w:b/>
          <w:bCs/>
          <w:color w:val="auto"/>
          <w:sz w:val="20"/>
          <w:szCs w:val="20"/>
        </w:rPr>
        <w:t xml:space="preserve"> ust. 1</w:t>
      </w:r>
      <w:r w:rsidRPr="00E37C16">
        <w:rPr>
          <w:rFonts w:ascii="Verdana" w:hAnsi="Verdana" w:cs="Calibri"/>
          <w:bCs/>
          <w:color w:val="auto"/>
          <w:sz w:val="20"/>
          <w:szCs w:val="20"/>
        </w:rPr>
        <w:t xml:space="preserve">; </w:t>
      </w:r>
    </w:p>
    <w:p w14:paraId="0ED0B167" w14:textId="77777777" w:rsidR="00EC69A1" w:rsidRPr="00E37C16" w:rsidRDefault="00EC69A1" w:rsidP="00EC69A1">
      <w:pPr>
        <w:pStyle w:val="Default"/>
        <w:numPr>
          <w:ilvl w:val="0"/>
          <w:numId w:val="67"/>
        </w:numPr>
        <w:spacing w:line="276" w:lineRule="auto"/>
        <w:ind w:left="720"/>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zmiany, niezależnie od ich wartości, nie są istotne w rozumieniu art. 454 ustawy Prawo zamówień publicznych; </w:t>
      </w:r>
    </w:p>
    <w:p w14:paraId="77326BC5" w14:textId="3F6E245B" w:rsidR="00EC69A1" w:rsidRPr="00E37C16" w:rsidRDefault="00EC69A1" w:rsidP="00EC69A1">
      <w:pPr>
        <w:pStyle w:val="Default"/>
        <w:numPr>
          <w:ilvl w:val="0"/>
          <w:numId w:val="67"/>
        </w:numPr>
        <w:spacing w:line="276" w:lineRule="auto"/>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łączna wartość zmian jest mniejsza niż progi unijne oraz jest niższa niż 10% wartości umowy określonej w </w:t>
      </w:r>
      <w:r w:rsidRPr="00E37C16">
        <w:rPr>
          <w:rFonts w:ascii="Verdana" w:hAnsi="Verdana" w:cs="Calibri"/>
          <w:b/>
          <w:bCs/>
          <w:color w:val="auto"/>
          <w:sz w:val="20"/>
          <w:szCs w:val="20"/>
        </w:rPr>
        <w:t xml:space="preserve">§ </w:t>
      </w:r>
      <w:r w:rsidR="00932E3B">
        <w:rPr>
          <w:rFonts w:ascii="Verdana" w:hAnsi="Verdana" w:cs="Calibri"/>
          <w:b/>
          <w:bCs/>
          <w:color w:val="auto"/>
          <w:sz w:val="20"/>
          <w:szCs w:val="20"/>
        </w:rPr>
        <w:t>9</w:t>
      </w:r>
      <w:r w:rsidRPr="00E37C16">
        <w:rPr>
          <w:rFonts w:ascii="Verdana" w:hAnsi="Verdana" w:cs="Calibri"/>
          <w:b/>
          <w:bCs/>
          <w:color w:val="auto"/>
          <w:sz w:val="20"/>
          <w:szCs w:val="20"/>
        </w:rPr>
        <w:t xml:space="preserve"> ust. 1 </w:t>
      </w:r>
      <w:r w:rsidRPr="00E37C16">
        <w:rPr>
          <w:rFonts w:ascii="Verdana" w:hAnsi="Verdana" w:cs="Calibri"/>
          <w:bCs/>
          <w:color w:val="auto"/>
          <w:sz w:val="20"/>
          <w:szCs w:val="20"/>
        </w:rPr>
        <w:t>w przypadku zamówień na usługi lub dostawy</w:t>
      </w:r>
      <w:r w:rsidRPr="00E37C16">
        <w:rPr>
          <w:rFonts w:ascii="Verdana" w:hAnsi="Verdana" w:cs="Calibri"/>
          <w:b/>
          <w:bCs/>
          <w:color w:val="auto"/>
          <w:sz w:val="20"/>
          <w:szCs w:val="20"/>
        </w:rPr>
        <w:t xml:space="preserve">, </w:t>
      </w:r>
      <w:r w:rsidRPr="00E37C16">
        <w:rPr>
          <w:rFonts w:ascii="Verdana" w:hAnsi="Verdana" w:cs="Calibri"/>
          <w:bCs/>
          <w:color w:val="auto"/>
          <w:sz w:val="20"/>
          <w:szCs w:val="20"/>
        </w:rPr>
        <w:t xml:space="preserve">albo 15 % wartości umowy określonej w </w:t>
      </w:r>
      <w:r w:rsidRPr="00E37C16">
        <w:rPr>
          <w:rFonts w:ascii="Verdana" w:hAnsi="Verdana" w:cs="Calibri"/>
          <w:b/>
          <w:bCs/>
          <w:color w:val="auto"/>
          <w:sz w:val="20"/>
          <w:szCs w:val="20"/>
        </w:rPr>
        <w:t xml:space="preserve">§ </w:t>
      </w:r>
      <w:r w:rsidR="00932E3B">
        <w:rPr>
          <w:rFonts w:ascii="Verdana" w:hAnsi="Verdana" w:cs="Calibri"/>
          <w:b/>
          <w:bCs/>
          <w:color w:val="auto"/>
          <w:sz w:val="20"/>
          <w:szCs w:val="20"/>
        </w:rPr>
        <w:t>9</w:t>
      </w:r>
      <w:r w:rsidRPr="00E37C16">
        <w:rPr>
          <w:rFonts w:ascii="Verdana" w:hAnsi="Verdana" w:cs="Calibri"/>
          <w:b/>
          <w:bCs/>
          <w:color w:val="auto"/>
          <w:sz w:val="20"/>
          <w:szCs w:val="20"/>
        </w:rPr>
        <w:t xml:space="preserve"> ust. 1 </w:t>
      </w:r>
      <w:r w:rsidRPr="00E37C16">
        <w:rPr>
          <w:rFonts w:ascii="Verdana" w:hAnsi="Verdana" w:cs="Calibri"/>
          <w:bCs/>
          <w:color w:val="auto"/>
          <w:sz w:val="20"/>
          <w:szCs w:val="20"/>
        </w:rPr>
        <w:t>w przypadku zamówień na roboty budowlane.</w:t>
      </w:r>
    </w:p>
    <w:p w14:paraId="645D5CF9" w14:textId="77777777" w:rsidR="00EC69A1" w:rsidRPr="00E37C16" w:rsidRDefault="00EC69A1" w:rsidP="00EC69A1">
      <w:pPr>
        <w:pStyle w:val="Default"/>
        <w:numPr>
          <w:ilvl w:val="0"/>
          <w:numId w:val="66"/>
        </w:numPr>
        <w:spacing w:line="276" w:lineRule="auto"/>
        <w:ind w:left="426" w:hanging="426"/>
        <w:contextualSpacing/>
        <w:jc w:val="both"/>
        <w:rPr>
          <w:rFonts w:ascii="Verdana" w:hAnsi="Verdana" w:cs="Calibri"/>
          <w:color w:val="auto"/>
          <w:sz w:val="20"/>
          <w:szCs w:val="20"/>
        </w:rPr>
      </w:pPr>
      <w:r w:rsidRPr="00E37C16">
        <w:rPr>
          <w:rFonts w:ascii="Verdana" w:hAnsi="Verdana" w:cs="Calibri"/>
          <w:bCs/>
          <w:color w:val="auto"/>
          <w:sz w:val="20"/>
          <w:szCs w:val="20"/>
        </w:rPr>
        <w:t xml:space="preserve">W przypadkach, o których mowa w ust. 2 pkt 1) i 2), zamawiający nie może wprowadzać kolejnych zmian umowy w celu uniknięcia stosowania przepisów ustawy. </w:t>
      </w:r>
    </w:p>
    <w:p w14:paraId="6CC4B8C3" w14:textId="77777777" w:rsidR="00EC69A1" w:rsidRPr="00E37C16" w:rsidRDefault="00EC69A1" w:rsidP="00EC69A1">
      <w:pPr>
        <w:numPr>
          <w:ilvl w:val="0"/>
          <w:numId w:val="66"/>
        </w:numPr>
        <w:shd w:val="clear" w:color="auto" w:fill="FFFFFF"/>
        <w:tabs>
          <w:tab w:val="left" w:pos="426"/>
        </w:tabs>
        <w:spacing w:line="276" w:lineRule="auto"/>
        <w:ind w:left="426" w:hanging="426"/>
        <w:contextualSpacing/>
        <w:jc w:val="both"/>
        <w:rPr>
          <w:rFonts w:ascii="Verdana" w:hAnsi="Verdana" w:cs="Calibri"/>
          <w:sz w:val="20"/>
          <w:szCs w:val="20"/>
        </w:rPr>
      </w:pPr>
      <w:r w:rsidRPr="00E37C16">
        <w:rPr>
          <w:rFonts w:ascii="Verdana" w:hAnsi="Verdana" w:cs="Calibri"/>
          <w:bCs/>
          <w:sz w:val="20"/>
          <w:szCs w:val="20"/>
        </w:rPr>
        <w:t>W przypadkach, o których mowa w ust. 2 pkt 2) i 4), zmiany postanowień umownych nie mogą prowadzić do zmiany charakteru umowy.</w:t>
      </w:r>
    </w:p>
    <w:p w14:paraId="51F0F7CA" w14:textId="77777777" w:rsidR="00EC69A1" w:rsidRPr="00E37C16" w:rsidRDefault="00EC69A1" w:rsidP="00EC69A1">
      <w:pPr>
        <w:numPr>
          <w:ilvl w:val="0"/>
          <w:numId w:val="66"/>
        </w:numPr>
        <w:shd w:val="clear" w:color="auto" w:fill="FFFFFF"/>
        <w:tabs>
          <w:tab w:val="left" w:pos="426"/>
        </w:tabs>
        <w:spacing w:line="276" w:lineRule="auto"/>
        <w:ind w:left="426" w:hanging="426"/>
        <w:contextualSpacing/>
        <w:jc w:val="both"/>
        <w:rPr>
          <w:rFonts w:ascii="Verdana" w:hAnsi="Verdana" w:cs="Calibri"/>
          <w:sz w:val="20"/>
          <w:szCs w:val="20"/>
        </w:rPr>
      </w:pPr>
      <w:r w:rsidRPr="00E37C16">
        <w:rPr>
          <w:rFonts w:ascii="Verdana" w:hAnsi="Verdana" w:cs="Calibri"/>
          <w:sz w:val="20"/>
          <w:szCs w:val="20"/>
          <w:lang w:eastAsia="pl-PL"/>
        </w:rPr>
        <w:t>Zmiana postanowień niniejszej umowy w stosunku do treści zawartych w ofercie Wykonawcy, jest możliwa poprzez:</w:t>
      </w:r>
    </w:p>
    <w:p w14:paraId="245EF067" w14:textId="77777777" w:rsidR="00EC69A1" w:rsidRPr="00E37C16" w:rsidRDefault="00EC69A1" w:rsidP="00EC69A1">
      <w:pPr>
        <w:numPr>
          <w:ilvl w:val="2"/>
          <w:numId w:val="70"/>
        </w:numPr>
        <w:tabs>
          <w:tab w:val="left" w:pos="709"/>
        </w:tabs>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zmianę terminu wykonania Umowy o czas niezbędny do wykonania zamówienia stanowiącego przedmiot umowy, nie dłuższy jednak niż okres trwania okoliczności będących podstawą zmiany, w przypadku:</w:t>
      </w:r>
    </w:p>
    <w:p w14:paraId="69396819" w14:textId="77777777" w:rsidR="00EC69A1" w:rsidRPr="00E37C16" w:rsidRDefault="00EC69A1" w:rsidP="00EC69A1">
      <w:pPr>
        <w:numPr>
          <w:ilvl w:val="0"/>
          <w:numId w:val="71"/>
        </w:numPr>
        <w:tabs>
          <w:tab w:val="left" w:pos="968"/>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rPr>
        <w:t xml:space="preserve">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t>
      </w:r>
      <w:r w:rsidRPr="00E37C16">
        <w:rPr>
          <w:rFonts w:ascii="Verdana" w:hAnsi="Verdana" w:cs="Calibri"/>
          <w:sz w:val="20"/>
          <w:szCs w:val="20"/>
        </w:rPr>
        <w:lastRenderedPageBreak/>
        <w:t>(właściwe) dla danej pory roku i miesiąca, lub zła organizacja robót nie uzasadniają zmiany terminu wykonania umowy,</w:t>
      </w:r>
    </w:p>
    <w:p w14:paraId="5A5B6843" w14:textId="77777777" w:rsidR="00EC69A1" w:rsidRPr="00E37C16" w:rsidRDefault="00EC69A1" w:rsidP="00EC69A1">
      <w:pPr>
        <w:numPr>
          <w:ilvl w:val="0"/>
          <w:numId w:val="71"/>
        </w:numPr>
        <w:tabs>
          <w:tab w:val="left" w:pos="968"/>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rPr>
        <w:t>wstrzymaniu robót w przypadku wystąpienia szczególnie niekorzystnych warunków atmosferycznych, które w sposób obiektywny uniemożliwiają dalsze wykonywania robót budowalnych. Ostateczny decyzję o wstrzymaniu robót podejmuje Zamawiający,</w:t>
      </w:r>
    </w:p>
    <w:p w14:paraId="7FBBC2BB" w14:textId="17324177" w:rsidR="00EC69A1" w:rsidRPr="00E37C16" w:rsidRDefault="00EC69A1" w:rsidP="00EC69A1">
      <w:pPr>
        <w:numPr>
          <w:ilvl w:val="0"/>
          <w:numId w:val="71"/>
        </w:numPr>
        <w:tabs>
          <w:tab w:val="left" w:pos="99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wystąpieniu okoliczności spowodowanych siłą wyższą, w tym wystąpieniu zdarzenia losowego wywołanego przez czynniki zewnętrzne, którego nie można było</w:t>
      </w:r>
      <w:r w:rsidR="007108A7">
        <w:rPr>
          <w:rFonts w:ascii="Verdana" w:hAnsi="Verdana" w:cs="Calibri"/>
          <w:sz w:val="20"/>
          <w:szCs w:val="20"/>
          <w:lang w:eastAsia="pl-PL"/>
        </w:rPr>
        <w:t xml:space="preserve"> </w:t>
      </w:r>
      <w:r w:rsidRPr="00E37C16">
        <w:rPr>
          <w:rFonts w:ascii="Verdana" w:hAnsi="Verdana" w:cs="Calibri"/>
          <w:sz w:val="20"/>
          <w:szCs w:val="20"/>
          <w:lang w:eastAsia="pl-PL"/>
        </w:rPr>
        <w:t>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612A6B74" w14:textId="77777777" w:rsidR="00EC69A1" w:rsidRPr="00E37C16" w:rsidRDefault="00EC69A1" w:rsidP="00EC69A1">
      <w:pPr>
        <w:numPr>
          <w:ilvl w:val="0"/>
          <w:numId w:val="71"/>
        </w:numPr>
        <w:tabs>
          <w:tab w:val="left" w:pos="99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wystąpieniu okoliczności niemożliwych do przewidzenia przy zawarciu Umowy </w:t>
      </w:r>
      <w:r w:rsidRPr="00E37C16">
        <w:rPr>
          <w:rFonts w:ascii="Verdana" w:hAnsi="Verdana" w:cs="Calibri"/>
          <w:sz w:val="20"/>
          <w:szCs w:val="20"/>
          <w:lang w:eastAsia="pl-PL"/>
        </w:rPr>
        <w:br/>
        <w:t>i niezawinionych przez żadną ze Stron, np. wystąpieniu zjawisk związanych z działaniami osób trzecich, za których działania żadna ze Stron nie ponosi odpowiedzialności,</w:t>
      </w:r>
    </w:p>
    <w:p w14:paraId="33693428" w14:textId="77777777" w:rsidR="00EC69A1" w:rsidRPr="00E37C16" w:rsidRDefault="00EC69A1" w:rsidP="00EC69A1">
      <w:pPr>
        <w:numPr>
          <w:ilvl w:val="0"/>
          <w:numId w:val="71"/>
        </w:numPr>
        <w:tabs>
          <w:tab w:val="left" w:pos="98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konieczności wykonania prac wynikających z zaleceń właściwych organów, jeżeli konieczność wykonania tych prac wynikła z przyczyn niezawinionych przez Wykonawcę,</w:t>
      </w:r>
    </w:p>
    <w:p w14:paraId="6602B566" w14:textId="77777777" w:rsidR="00EC69A1" w:rsidRPr="00E37C16" w:rsidRDefault="00EC69A1" w:rsidP="00EC69A1">
      <w:pPr>
        <w:numPr>
          <w:ilvl w:val="0"/>
          <w:numId w:val="71"/>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konieczności uzyskania wyroku sądowego lub innego orzeczenia sądu lub organu administracji publicznej, jeżeli konieczność taka nie została przewidziana przy zawieraniu Umowy,</w:t>
      </w:r>
    </w:p>
    <w:p w14:paraId="10F60637" w14:textId="77777777" w:rsidR="00EC69A1" w:rsidRPr="00E37C16" w:rsidRDefault="00EC69A1" w:rsidP="00EC69A1">
      <w:pPr>
        <w:numPr>
          <w:ilvl w:val="0"/>
          <w:numId w:val="71"/>
        </w:numPr>
        <w:tabs>
          <w:tab w:val="left" w:pos="97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wstrzymaniu realizacji zamówienia stanowiącego przedmiot umowy przez właściwe organy, jeżeli wstrzymanie to nastąpiło z przyczyn niezawinionych przez Wykonawcę,</w:t>
      </w:r>
    </w:p>
    <w:p w14:paraId="49591EA2" w14:textId="77777777" w:rsidR="00EC69A1" w:rsidRPr="00E37C16" w:rsidRDefault="00EC69A1" w:rsidP="00EC69A1">
      <w:pPr>
        <w:numPr>
          <w:ilvl w:val="0"/>
          <w:numId w:val="71"/>
        </w:numPr>
        <w:tabs>
          <w:tab w:val="left" w:pos="97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7AF8FE98" w14:textId="77777777" w:rsidR="00EC69A1" w:rsidRPr="00E37C16" w:rsidRDefault="00EC69A1" w:rsidP="00EC69A1">
      <w:pPr>
        <w:numPr>
          <w:ilvl w:val="0"/>
          <w:numId w:val="71"/>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zmianie powszechnie obowiązujących przepisów prawa, jeżeli zmiana taka wpływa na czas wykonania Przedmiotu Umowy,</w:t>
      </w:r>
    </w:p>
    <w:p w14:paraId="2AA5CECE" w14:textId="252EB959" w:rsidR="00EC69A1" w:rsidRPr="008F647B" w:rsidRDefault="00EC69A1" w:rsidP="008F647B">
      <w:pPr>
        <w:numPr>
          <w:ilvl w:val="0"/>
          <w:numId w:val="71"/>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wystąpieniu okoliczności leżących wyłącznie po stronie Zamawiającego, w szczególności nieterminowego przekazania przez Zamawiającego terenu budowy, </w:t>
      </w:r>
      <w:r w:rsidRPr="008F647B">
        <w:rPr>
          <w:rFonts w:ascii="Verdana" w:hAnsi="Verdana" w:cs="Calibri"/>
          <w:sz w:val="20"/>
          <w:szCs w:val="20"/>
          <w:lang w:eastAsia="pl-PL"/>
        </w:rPr>
        <w:t>wystąpieniu konieczności wykonania robót dodatkowych lub zamiennych,</w:t>
      </w:r>
    </w:p>
    <w:p w14:paraId="35FB8EE7" w14:textId="77777777" w:rsidR="00EC69A1" w:rsidRPr="00E37C16" w:rsidRDefault="00EC69A1" w:rsidP="00EC69A1">
      <w:pPr>
        <w:numPr>
          <w:ilvl w:val="0"/>
          <w:numId w:val="71"/>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wystąpieniu konieczności zlecenia robót podobnych (uzupełniających), które mają wpływ na wykonanie przedmiotu Umowy;</w:t>
      </w:r>
    </w:p>
    <w:p w14:paraId="0EA5F423" w14:textId="77777777" w:rsidR="00EC69A1" w:rsidRPr="00E37C16" w:rsidRDefault="00EC69A1" w:rsidP="00EC69A1">
      <w:pPr>
        <w:numPr>
          <w:ilvl w:val="0"/>
          <w:numId w:val="71"/>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działaniu osób trzecich uniemożliwiających wykonanie robót, które to działanie bądź działania nie jest/są konsekwencją winy którejkolwiek ze stron, </w:t>
      </w:r>
    </w:p>
    <w:p w14:paraId="0F938962" w14:textId="77777777" w:rsidR="00EC69A1" w:rsidRPr="00E37C16" w:rsidRDefault="00EC69A1" w:rsidP="00EC69A1">
      <w:pPr>
        <w:numPr>
          <w:ilvl w:val="0"/>
          <w:numId w:val="71"/>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czasowym wstrzymaniu produkcji materiałów, Urządzeń technicznych lub sprzętu niezbędnych do   wykonania robót.</w:t>
      </w:r>
    </w:p>
    <w:p w14:paraId="2A0A1D97" w14:textId="77777777" w:rsidR="00EC69A1" w:rsidRPr="00E37C16" w:rsidRDefault="00EC69A1" w:rsidP="00EC69A1">
      <w:pPr>
        <w:numPr>
          <w:ilvl w:val="2"/>
          <w:numId w:val="70"/>
        </w:numPr>
        <w:tabs>
          <w:tab w:val="left" w:pos="442"/>
        </w:tabs>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zmianę sposobu wykonania Przedmiotu Umowy, w tym wymagań Zamawiającego lub rezygnacji przez Zamawiającego z wykonania części robót stanowiących Przedmiot Umowy:</w:t>
      </w:r>
    </w:p>
    <w:p w14:paraId="611DEB0B" w14:textId="77777777" w:rsidR="00EC69A1" w:rsidRPr="00E37C16" w:rsidRDefault="00EC69A1" w:rsidP="00EC69A1">
      <w:pPr>
        <w:numPr>
          <w:ilvl w:val="0"/>
          <w:numId w:val="72"/>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w:t>
      </w:r>
      <w:r w:rsidRPr="00E37C16">
        <w:rPr>
          <w:rFonts w:ascii="Verdana" w:hAnsi="Verdana" w:cs="Calibri"/>
          <w:sz w:val="20"/>
          <w:szCs w:val="20"/>
          <w:lang w:eastAsia="pl-PL"/>
        </w:rPr>
        <w:lastRenderedPageBreak/>
        <w:t>przewidzianych rozwiązań groziło niewykonaniem lub wadliwym wykonaniem Przedmiotu Umowy ,</w:t>
      </w:r>
    </w:p>
    <w:p w14:paraId="53CEDFE2" w14:textId="77777777" w:rsidR="00EC69A1" w:rsidRPr="00E37C16" w:rsidRDefault="00EC69A1" w:rsidP="00EC69A1">
      <w:pPr>
        <w:numPr>
          <w:ilvl w:val="0"/>
          <w:numId w:val="72"/>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26FC79B" w14:textId="3487F46A" w:rsidR="00EC69A1" w:rsidRPr="00E37C16" w:rsidRDefault="00EC69A1" w:rsidP="00EC69A1">
      <w:pPr>
        <w:numPr>
          <w:ilvl w:val="0"/>
          <w:numId w:val="72"/>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 przypadku zmian będących następstwem kolizji z planowanymi lub równolegle prowadzonymi inwestycjami, w tym inwestycjami prowadzonymi przez Zamawiającego. Dotyczy to kolizji w szerokim rozumieniu, w tym kolizji o charakterz</w:t>
      </w:r>
      <w:r w:rsidR="00932E3B">
        <w:rPr>
          <w:rFonts w:ascii="Verdana" w:hAnsi="Verdana" w:cs="Calibri"/>
          <w:sz w:val="20"/>
          <w:szCs w:val="20"/>
          <w:lang w:eastAsia="pl-PL"/>
        </w:rPr>
        <w:t xml:space="preserve">e </w:t>
      </w:r>
      <w:r w:rsidRPr="00E37C16">
        <w:rPr>
          <w:rFonts w:ascii="Verdana" w:hAnsi="Verdana" w:cs="Calibri"/>
          <w:sz w:val="20"/>
          <w:szCs w:val="20"/>
          <w:lang w:eastAsia="pl-PL"/>
        </w:rPr>
        <w:t xml:space="preserve">organizacyjnym. </w:t>
      </w:r>
      <w:r w:rsidRPr="00E37C16">
        <w:rPr>
          <w:rFonts w:ascii="Verdana" w:hAnsi="Verdana" w:cs="Calibri"/>
          <w:sz w:val="20"/>
          <w:szCs w:val="20"/>
          <w:lang w:eastAsia="pl-PL"/>
        </w:rPr>
        <w:br/>
        <w:t xml:space="preserve">W takim przypadku zmiany w umowie zostaną ograniczone do zmian koniecznych, powodujących usunięcie kolizji. </w:t>
      </w:r>
    </w:p>
    <w:p w14:paraId="55494B5E" w14:textId="77777777" w:rsidR="00EC69A1" w:rsidRPr="00E37C16" w:rsidRDefault="00EC69A1" w:rsidP="00EC69A1">
      <w:pPr>
        <w:numPr>
          <w:ilvl w:val="2"/>
          <w:numId w:val="70"/>
        </w:numPr>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zmiany Wynagrodzenia:</w:t>
      </w:r>
    </w:p>
    <w:p w14:paraId="77DD289E" w14:textId="77777777" w:rsidR="00EC69A1" w:rsidRPr="00E37C16" w:rsidRDefault="00EC69A1" w:rsidP="00EC69A1">
      <w:pPr>
        <w:numPr>
          <w:ilvl w:val="0"/>
          <w:numId w:val="73"/>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 </w:t>
      </w:r>
    </w:p>
    <w:p w14:paraId="7A6C1C92" w14:textId="77777777" w:rsidR="00EC69A1" w:rsidRPr="00E37C16" w:rsidRDefault="00EC69A1" w:rsidP="00EC69A1">
      <w:pPr>
        <w:numPr>
          <w:ilvl w:val="0"/>
          <w:numId w:val="73"/>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209111E4" w14:textId="77777777" w:rsidR="00EC69A1" w:rsidRPr="00E37C16" w:rsidRDefault="00EC69A1" w:rsidP="00EC69A1">
      <w:pPr>
        <w:pStyle w:val="Default"/>
        <w:numPr>
          <w:ilvl w:val="2"/>
          <w:numId w:val="70"/>
        </w:numPr>
        <w:tabs>
          <w:tab w:val="left" w:pos="709"/>
        </w:tabs>
        <w:spacing w:line="276" w:lineRule="auto"/>
        <w:ind w:left="709" w:hanging="283"/>
        <w:contextualSpacing/>
        <w:jc w:val="both"/>
        <w:rPr>
          <w:rFonts w:ascii="Verdana" w:hAnsi="Verdana" w:cs="Calibri"/>
          <w:bCs/>
          <w:color w:val="auto"/>
          <w:sz w:val="20"/>
          <w:szCs w:val="20"/>
          <w:lang w:eastAsia="pl-PL"/>
        </w:rPr>
      </w:pPr>
      <w:r w:rsidRPr="00E37C16">
        <w:rPr>
          <w:rFonts w:ascii="Verdana" w:hAnsi="Verdana" w:cs="Calibri"/>
          <w:bCs/>
          <w:color w:val="auto"/>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78680D40" w14:textId="77777777" w:rsidR="00EC69A1" w:rsidRPr="00E37C16" w:rsidRDefault="00EC69A1" w:rsidP="00EC69A1">
      <w:pPr>
        <w:pStyle w:val="Default"/>
        <w:numPr>
          <w:ilvl w:val="2"/>
          <w:numId w:val="70"/>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przedmiotu zamówienia, jeżeli zachodzi konieczność zmiany użytych do realizacji zamówienia materiałów pod warunkiem, że materiały zamienne będą o parametrach nie gorszych lub równych,</w:t>
      </w:r>
    </w:p>
    <w:p w14:paraId="4AD13DA5" w14:textId="77777777" w:rsidR="00EC69A1" w:rsidRPr="00E37C16" w:rsidRDefault="00EC69A1" w:rsidP="00EC69A1">
      <w:pPr>
        <w:pStyle w:val="Default"/>
        <w:numPr>
          <w:ilvl w:val="2"/>
          <w:numId w:val="70"/>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przedmiotu zamówienia, jeżeli wystąpiła istotna zmiana w ilości jakiegokolwiek elementu prac stanowiących przedmiot zamówienia,</w:t>
      </w:r>
    </w:p>
    <w:p w14:paraId="5836C446" w14:textId="77777777" w:rsidR="00EC69A1" w:rsidRPr="00E37C16" w:rsidRDefault="00EC69A1" w:rsidP="00EC69A1">
      <w:pPr>
        <w:pStyle w:val="Default"/>
        <w:numPr>
          <w:ilvl w:val="2"/>
          <w:numId w:val="70"/>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części zamówienia realizowanej przez podwykonawcę, pod warunkiem, że zmiana wynika </w:t>
      </w:r>
      <w:r w:rsidRPr="00E37C16">
        <w:rPr>
          <w:rFonts w:ascii="Verdana" w:hAnsi="Verdana" w:cs="Calibri"/>
          <w:bCs/>
          <w:color w:val="auto"/>
          <w:sz w:val="20"/>
          <w:szCs w:val="20"/>
        </w:rPr>
        <w:br/>
        <w:t>z okoliczności, których nie można było przewidzieć w chwili zawarcia umowy,</w:t>
      </w:r>
    </w:p>
    <w:p w14:paraId="48148965" w14:textId="77777777" w:rsidR="00EC69A1" w:rsidRPr="00E37C16" w:rsidRDefault="00EC69A1" w:rsidP="00EC69A1">
      <w:pPr>
        <w:pStyle w:val="Default"/>
        <w:numPr>
          <w:ilvl w:val="2"/>
          <w:numId w:val="70"/>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lastRenderedPageBreak/>
        <w:t xml:space="preserve">podwykonawców, pod warunkiem, że zmiana wynika z okoliczności, których nie można było przewidzieć w chwili zawarcia umowy lub zamawiający stwierdzi, że wobec danego podwykonawcy zachodzą podstawy wykluczenia. Jeżeli zmiana albo rezygnacja </w:t>
      </w:r>
      <w:r w:rsidRPr="00E37C16">
        <w:rPr>
          <w:rFonts w:ascii="Verdana" w:hAnsi="Verdana" w:cs="Calibri"/>
          <w:bCs/>
          <w:color w:val="auto"/>
          <w:sz w:val="20"/>
          <w:szCs w:val="20"/>
        </w:rPr>
        <w:br/>
        <w:t>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E7CAF8" w14:textId="77777777" w:rsidR="00EC69A1" w:rsidRPr="00E37C16" w:rsidRDefault="00EC69A1" w:rsidP="00EC69A1">
      <w:pPr>
        <w:pStyle w:val="Default"/>
        <w:numPr>
          <w:ilvl w:val="2"/>
          <w:numId w:val="70"/>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5627FC9" w14:textId="77777777" w:rsidR="00EC69A1" w:rsidRPr="00E37C16" w:rsidRDefault="00EC69A1" w:rsidP="00EC69A1">
      <w:pPr>
        <w:pStyle w:val="Default"/>
        <w:numPr>
          <w:ilvl w:val="2"/>
          <w:numId w:val="70"/>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7ECD06E0" w14:textId="379C8C28" w:rsidR="00EC69A1" w:rsidRPr="00E37C16" w:rsidRDefault="00EC69A1" w:rsidP="00EC69A1">
      <w:pPr>
        <w:pStyle w:val="Default"/>
        <w:numPr>
          <w:ilvl w:val="2"/>
          <w:numId w:val="70"/>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w:t>
      </w:r>
      <w:r w:rsidRPr="00E37C16">
        <w:rPr>
          <w:rFonts w:ascii="Verdana" w:hAnsi="Verdana" w:cs="Calibri"/>
          <w:bCs/>
          <w:color w:val="auto"/>
          <w:sz w:val="20"/>
          <w:szCs w:val="20"/>
        </w:rPr>
        <w:br/>
        <w:t>i zasadami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14:paraId="1A8DBCCF" w14:textId="0BB9A04B" w:rsidR="00EC69A1" w:rsidRPr="00E37C16" w:rsidRDefault="00EC69A1" w:rsidP="00EC69A1">
      <w:pPr>
        <w:pStyle w:val="Default"/>
        <w:numPr>
          <w:ilvl w:val="2"/>
          <w:numId w:val="70"/>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wszelkich zmian umowy, o ile konieczność ich wprowadzenia będzie wynikała ze zmian w obowiązujących przepisach prawa,</w:t>
      </w:r>
    </w:p>
    <w:p w14:paraId="4A91075F" w14:textId="6B4714D7" w:rsidR="00EC69A1" w:rsidRPr="00E37C16" w:rsidRDefault="00EC69A1" w:rsidP="00EC69A1">
      <w:pPr>
        <w:pStyle w:val="Default"/>
        <w:numPr>
          <w:ilvl w:val="2"/>
          <w:numId w:val="70"/>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38D4ADDD" w14:textId="77777777" w:rsidR="00EC69A1" w:rsidRPr="00E37C16" w:rsidRDefault="00EC69A1" w:rsidP="00EC69A1">
      <w:pPr>
        <w:numPr>
          <w:ilvl w:val="0"/>
          <w:numId w:val="66"/>
        </w:numPr>
        <w:tabs>
          <w:tab w:val="left" w:pos="284"/>
        </w:tabs>
        <w:spacing w:line="276" w:lineRule="auto"/>
        <w:ind w:left="284"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Żądana zmiana nie może odnosić się do zdarzeń uprzednio dokonanych.</w:t>
      </w:r>
    </w:p>
    <w:p w14:paraId="6190FF6C" w14:textId="77777777" w:rsidR="00455B6A" w:rsidRPr="008F2248" w:rsidRDefault="00455B6A" w:rsidP="00455B6A">
      <w:pPr>
        <w:autoSpaceDE w:val="0"/>
        <w:autoSpaceDN w:val="0"/>
        <w:adjustRightInd w:val="0"/>
        <w:spacing w:line="240" w:lineRule="auto"/>
        <w:ind w:left="360"/>
        <w:jc w:val="center"/>
        <w:rPr>
          <w:rFonts w:ascii="Verdana" w:hAnsi="Verdana" w:cs="Times New Roman"/>
          <w:b/>
          <w:bCs/>
          <w:sz w:val="20"/>
          <w:szCs w:val="20"/>
        </w:rPr>
      </w:pPr>
    </w:p>
    <w:p w14:paraId="12A3C301" w14:textId="5B5C821C" w:rsidR="00455B6A" w:rsidRPr="008F2248" w:rsidRDefault="00455B6A" w:rsidP="00455B6A">
      <w:pPr>
        <w:autoSpaceDE w:val="0"/>
        <w:autoSpaceDN w:val="0"/>
        <w:adjustRightInd w:val="0"/>
        <w:spacing w:line="240" w:lineRule="auto"/>
        <w:ind w:left="3900" w:firstLine="348"/>
        <w:rPr>
          <w:rFonts w:ascii="Verdana" w:hAnsi="Verdana" w:cs="Times New Roman"/>
          <w:b/>
          <w:bCs/>
          <w:sz w:val="20"/>
          <w:szCs w:val="20"/>
        </w:rPr>
      </w:pPr>
      <w:r w:rsidRPr="008F2248">
        <w:rPr>
          <w:rFonts w:ascii="Verdana" w:hAnsi="Verdana" w:cs="Times New Roman"/>
          <w:b/>
          <w:bCs/>
          <w:sz w:val="20"/>
          <w:szCs w:val="20"/>
        </w:rPr>
        <w:t>§ 1</w:t>
      </w:r>
      <w:r w:rsidR="003B2203">
        <w:rPr>
          <w:rFonts w:ascii="Verdana" w:hAnsi="Verdana" w:cs="Times New Roman"/>
          <w:b/>
          <w:bCs/>
          <w:sz w:val="20"/>
          <w:szCs w:val="20"/>
        </w:rPr>
        <w:t>8</w:t>
      </w:r>
    </w:p>
    <w:p w14:paraId="2F7CBF00"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PRZETWARZANIE DANYCH OSOBOWYCH</w:t>
      </w:r>
    </w:p>
    <w:p w14:paraId="35D0122C" w14:textId="77777777" w:rsidR="00BD54EC" w:rsidRPr="004F5B3A" w:rsidRDefault="00BD54EC" w:rsidP="00BD54EC">
      <w:pPr>
        <w:jc w:val="both"/>
        <w:rPr>
          <w:rFonts w:ascii="Verdana" w:hAnsi="Verdana"/>
          <w:sz w:val="20"/>
          <w:szCs w:val="20"/>
        </w:rPr>
      </w:pPr>
      <w:r w:rsidRPr="004F5B3A">
        <w:rPr>
          <w:rFonts w:ascii="Verdana" w:hAnsi="Verdana"/>
          <w:sz w:val="20"/>
          <w:szCs w:val="20"/>
        </w:rPr>
        <w:t xml:space="preserve">Na podstawie art. 13 i 14 Rozporządzenia Parlamentu Europejskiego i Rady (UE) 2016/679 z dnia 27 kwietnia 2016 r. w sprawie ochrony osób fizycznych w związku z przetwarzaniem danych osobowych i w sprawie swobodnego przepływu takich danych oraz uchylenia </w:t>
      </w:r>
      <w:r w:rsidRPr="004F5B3A">
        <w:rPr>
          <w:rFonts w:ascii="Verdana" w:hAnsi="Verdana"/>
          <w:sz w:val="20"/>
          <w:szCs w:val="20"/>
        </w:rPr>
        <w:lastRenderedPageBreak/>
        <w:t>dyrektywy 95/46/WE (ogólne rozporządzenie o ochronie danych, zwanym dalej: „RODO”), informujemy, iż:</w:t>
      </w:r>
    </w:p>
    <w:p w14:paraId="0A55F4B5" w14:textId="77777777" w:rsidR="00BD54EC" w:rsidRPr="004F5B3A" w:rsidRDefault="00BD54EC" w:rsidP="00BD54EC">
      <w:pPr>
        <w:numPr>
          <w:ilvl w:val="0"/>
          <w:numId w:val="40"/>
        </w:numPr>
        <w:spacing w:line="252" w:lineRule="auto"/>
        <w:ind w:left="284" w:hanging="284"/>
        <w:contextualSpacing/>
        <w:jc w:val="both"/>
        <w:rPr>
          <w:rFonts w:ascii="Verdana" w:hAnsi="Verdana"/>
          <w:sz w:val="20"/>
          <w:szCs w:val="20"/>
        </w:rPr>
      </w:pPr>
      <w:r w:rsidRPr="004F5B3A">
        <w:rPr>
          <w:rFonts w:ascii="Verdana" w:hAnsi="Verdana"/>
          <w:sz w:val="20"/>
          <w:szCs w:val="20"/>
        </w:rPr>
        <w:t xml:space="preserve">Administratorem danych osobowych jest Powiatowy Zarząd Dróg w Starogardzie Gdańskim, ul. Mickiewicza 9, 83-200 Starogard Gdański, </w:t>
      </w:r>
      <w:hyperlink r:id="rId9" w:history="1">
        <w:r w:rsidRPr="004F5B3A">
          <w:rPr>
            <w:rStyle w:val="Hipercze"/>
            <w:rFonts w:ascii="Verdana" w:hAnsi="Verdana"/>
            <w:sz w:val="20"/>
            <w:szCs w:val="20"/>
          </w:rPr>
          <w:t>pzdstg@pzdstg.pl</w:t>
        </w:r>
      </w:hyperlink>
      <w:r w:rsidRPr="004F5B3A">
        <w:rPr>
          <w:rFonts w:ascii="Verdana" w:hAnsi="Verdana"/>
          <w:sz w:val="20"/>
          <w:szCs w:val="20"/>
        </w:rPr>
        <w:t>, tel. 58 562 34 61.</w:t>
      </w:r>
    </w:p>
    <w:p w14:paraId="1E998B9D" w14:textId="77777777" w:rsidR="00BD54EC" w:rsidRPr="004F5B3A" w:rsidRDefault="00BD54EC" w:rsidP="00BD54EC">
      <w:pPr>
        <w:numPr>
          <w:ilvl w:val="0"/>
          <w:numId w:val="40"/>
        </w:numPr>
        <w:spacing w:line="252" w:lineRule="auto"/>
        <w:ind w:left="284" w:hanging="284"/>
        <w:contextualSpacing/>
        <w:jc w:val="both"/>
        <w:rPr>
          <w:rFonts w:ascii="Verdana" w:hAnsi="Verdana"/>
          <w:sz w:val="20"/>
          <w:szCs w:val="20"/>
        </w:rPr>
      </w:pPr>
      <w:r w:rsidRPr="004F5B3A">
        <w:rPr>
          <w:rFonts w:ascii="Verdana" w:hAnsi="Verdana"/>
          <w:sz w:val="20"/>
          <w:szCs w:val="20"/>
        </w:rPr>
        <w:t xml:space="preserve">Dane Inspektora Ochrony Danych: Jacek Kędzierski, e-mail: </w:t>
      </w:r>
      <w:hyperlink r:id="rId10" w:history="1">
        <w:r w:rsidRPr="004F5B3A">
          <w:rPr>
            <w:rStyle w:val="Hipercze"/>
            <w:rFonts w:ascii="Verdana" w:hAnsi="Verdana"/>
            <w:sz w:val="20"/>
            <w:szCs w:val="20"/>
          </w:rPr>
          <w:t>iod@pzdstg.pl</w:t>
        </w:r>
      </w:hyperlink>
      <w:r w:rsidRPr="004F5B3A">
        <w:rPr>
          <w:rFonts w:ascii="Verdana" w:hAnsi="Verdana"/>
          <w:sz w:val="20"/>
          <w:szCs w:val="20"/>
        </w:rPr>
        <w:t xml:space="preserve"> </w:t>
      </w:r>
    </w:p>
    <w:p w14:paraId="038DC0EF"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Administrator danych osobowych może przetwarzać dane osobowe:</w:t>
      </w:r>
    </w:p>
    <w:p w14:paraId="702F3B75" w14:textId="77777777" w:rsidR="00BD54EC" w:rsidRPr="004F5B3A" w:rsidRDefault="00BD54EC" w:rsidP="00BD54EC">
      <w:pPr>
        <w:numPr>
          <w:ilvl w:val="0"/>
          <w:numId w:val="41"/>
        </w:numPr>
        <w:spacing w:line="276" w:lineRule="auto"/>
        <w:ind w:left="567" w:hanging="283"/>
        <w:contextualSpacing/>
        <w:jc w:val="both"/>
        <w:rPr>
          <w:rFonts w:ascii="Verdana" w:hAnsi="Verdana"/>
          <w:sz w:val="20"/>
          <w:szCs w:val="20"/>
        </w:rPr>
      </w:pPr>
      <w:r w:rsidRPr="004F5B3A">
        <w:rPr>
          <w:rFonts w:ascii="Verdana" w:hAnsi="Verdana"/>
          <w:sz w:val="20"/>
          <w:szCs w:val="20"/>
        </w:rPr>
        <w:t xml:space="preserve">na podstawie art. 6 ust. 1 lit. a) RODO celem realizacji zadania, dla którego osoba fizyczna wyraziła zgodę, </w:t>
      </w:r>
    </w:p>
    <w:p w14:paraId="5F08DEE7" w14:textId="77777777" w:rsidR="00BD54EC" w:rsidRPr="004F5B3A" w:rsidRDefault="00BD54EC" w:rsidP="00BD54EC">
      <w:pPr>
        <w:numPr>
          <w:ilvl w:val="0"/>
          <w:numId w:val="41"/>
        </w:numPr>
        <w:spacing w:line="276" w:lineRule="auto"/>
        <w:ind w:left="567" w:hanging="283"/>
        <w:contextualSpacing/>
        <w:jc w:val="both"/>
        <w:rPr>
          <w:rFonts w:ascii="Verdana" w:hAnsi="Verdana"/>
          <w:sz w:val="20"/>
          <w:szCs w:val="20"/>
        </w:rPr>
      </w:pPr>
      <w:r w:rsidRPr="004F5B3A">
        <w:rPr>
          <w:rFonts w:ascii="Verdana" w:hAnsi="Verdana"/>
          <w:sz w:val="20"/>
          <w:szCs w:val="20"/>
        </w:rPr>
        <w:t>na podstawie art. 6 ust. 1 lit. b) RODO celem wykonania umowy, której stroną jest osoba, której dane dotyczą, lub do podjęcia działań na żądanie osoby, której dane dotyczą, przed zawarciem umowy,</w:t>
      </w:r>
    </w:p>
    <w:p w14:paraId="725C373B" w14:textId="77777777" w:rsidR="00BD54EC" w:rsidRPr="004F5B3A" w:rsidRDefault="00BD54EC" w:rsidP="00BD54EC">
      <w:pPr>
        <w:numPr>
          <w:ilvl w:val="0"/>
          <w:numId w:val="41"/>
        </w:numPr>
        <w:spacing w:line="276" w:lineRule="auto"/>
        <w:ind w:left="567" w:hanging="283"/>
        <w:contextualSpacing/>
        <w:jc w:val="both"/>
        <w:rPr>
          <w:rFonts w:ascii="Verdana" w:hAnsi="Verdana"/>
          <w:sz w:val="20"/>
          <w:szCs w:val="20"/>
        </w:rPr>
      </w:pPr>
      <w:r w:rsidRPr="004F5B3A">
        <w:rPr>
          <w:rFonts w:ascii="Verdana" w:hAnsi="Verdana"/>
          <w:sz w:val="20"/>
          <w:szCs w:val="20"/>
        </w:rPr>
        <w:t xml:space="preserve">na podstawie art. 6 ust. 1 lit. c) RODO w związku z przepisami powszechnie obowiązującego prawa celem wypełnienia obowiązków prawnych ciążących na Administratorze, </w:t>
      </w:r>
    </w:p>
    <w:p w14:paraId="56BFC12D" w14:textId="77777777" w:rsidR="00BD54EC" w:rsidRPr="004F5B3A" w:rsidRDefault="00BD54EC" w:rsidP="00BD54EC">
      <w:pPr>
        <w:numPr>
          <w:ilvl w:val="0"/>
          <w:numId w:val="41"/>
        </w:numPr>
        <w:spacing w:line="276" w:lineRule="auto"/>
        <w:ind w:left="567" w:hanging="283"/>
        <w:contextualSpacing/>
        <w:jc w:val="both"/>
        <w:rPr>
          <w:rFonts w:ascii="Verdana" w:hAnsi="Verdana"/>
          <w:sz w:val="20"/>
          <w:szCs w:val="20"/>
        </w:rPr>
      </w:pPr>
      <w:r w:rsidRPr="004F5B3A">
        <w:rPr>
          <w:rFonts w:ascii="Verdana" w:hAnsi="Verdana"/>
          <w:sz w:val="20"/>
          <w:szCs w:val="20"/>
        </w:rPr>
        <w:t>na podstawie art. 6 ust. 1 lit. e) RODO celem wykonania zadania realizowanego w interesie publicznym lub w ramach sprawowania władzy publicznej powierzonej Administratorowi.</w:t>
      </w:r>
    </w:p>
    <w:p w14:paraId="1562C72C"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097FA513"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Dane osobowe będą przechowywane przez okres niezbędny do realizacji celów określonych w pkt. 3, w szczególności:</w:t>
      </w:r>
    </w:p>
    <w:p w14:paraId="00EC8553" w14:textId="77777777" w:rsidR="00BD54EC" w:rsidRPr="004F5B3A" w:rsidRDefault="00BD54EC" w:rsidP="00BD54EC">
      <w:pPr>
        <w:numPr>
          <w:ilvl w:val="0"/>
          <w:numId w:val="42"/>
        </w:numPr>
        <w:spacing w:line="276" w:lineRule="auto"/>
        <w:ind w:left="567" w:hanging="283"/>
        <w:contextualSpacing/>
        <w:jc w:val="both"/>
        <w:rPr>
          <w:rFonts w:ascii="Verdana" w:hAnsi="Verdana"/>
          <w:sz w:val="20"/>
          <w:szCs w:val="20"/>
        </w:rPr>
      </w:pPr>
      <w:r w:rsidRPr="004F5B3A">
        <w:rPr>
          <w:rFonts w:ascii="Verdana" w:hAnsi="Verdana"/>
          <w:sz w:val="20"/>
          <w:szCs w:val="20"/>
        </w:rPr>
        <w:t>od momentu wyrażenia zgody na przetwarzanie danych osobowych do czasu jej wycofania,</w:t>
      </w:r>
    </w:p>
    <w:p w14:paraId="0CC37634" w14:textId="77777777" w:rsidR="00BD54EC" w:rsidRPr="004F5B3A" w:rsidRDefault="00BD54EC" w:rsidP="00BD54EC">
      <w:pPr>
        <w:numPr>
          <w:ilvl w:val="0"/>
          <w:numId w:val="42"/>
        </w:numPr>
        <w:spacing w:line="276" w:lineRule="auto"/>
        <w:ind w:left="567" w:hanging="283"/>
        <w:contextualSpacing/>
        <w:jc w:val="both"/>
        <w:rPr>
          <w:rFonts w:ascii="Verdana" w:hAnsi="Verdana"/>
          <w:sz w:val="20"/>
          <w:szCs w:val="20"/>
        </w:rPr>
      </w:pPr>
      <w:r w:rsidRPr="004F5B3A">
        <w:rPr>
          <w:rFonts w:ascii="Verdana" w:hAnsi="Verdana"/>
          <w:sz w:val="20"/>
          <w:szCs w:val="20"/>
        </w:rPr>
        <w:t>od momentu podjęcia działań na żądanie osoby, której dane dotyczą przed zawarciem umowy lub od czasu zawarcia umowy do czasu zakończenia czasu obowiązywania umowy oraz/lub przedawnienia roszczeń/zakończenia prowadzonych postępowań sądowych i/lub administracyjnych,</w:t>
      </w:r>
    </w:p>
    <w:p w14:paraId="419A7372" w14:textId="77777777" w:rsidR="00BD54EC" w:rsidRPr="004F5B3A" w:rsidRDefault="00BD54EC" w:rsidP="00BD54EC">
      <w:pPr>
        <w:numPr>
          <w:ilvl w:val="0"/>
          <w:numId w:val="42"/>
        </w:numPr>
        <w:spacing w:line="276" w:lineRule="auto"/>
        <w:ind w:left="567" w:hanging="283"/>
        <w:contextualSpacing/>
        <w:jc w:val="both"/>
        <w:rPr>
          <w:rFonts w:ascii="Verdana" w:hAnsi="Verdana"/>
          <w:sz w:val="20"/>
          <w:szCs w:val="20"/>
        </w:rPr>
      </w:pPr>
      <w:r w:rsidRPr="004F5B3A">
        <w:rPr>
          <w:rFonts w:ascii="Verdana" w:hAnsi="Verdana"/>
          <w:sz w:val="20"/>
          <w:szCs w:val="20"/>
        </w:rPr>
        <w:t>od momentu pozyskania danych do czasu wskazanego w przepisach powszechnie obowiązującego prawa oraz/lub,</w:t>
      </w:r>
    </w:p>
    <w:p w14:paraId="5D4BB77D" w14:textId="77777777" w:rsidR="00BD54EC" w:rsidRPr="004F5B3A" w:rsidRDefault="00BD54EC" w:rsidP="00BD54EC">
      <w:pPr>
        <w:numPr>
          <w:ilvl w:val="0"/>
          <w:numId w:val="42"/>
        </w:numPr>
        <w:spacing w:line="276" w:lineRule="auto"/>
        <w:ind w:left="567" w:hanging="283"/>
        <w:contextualSpacing/>
        <w:jc w:val="both"/>
        <w:rPr>
          <w:rFonts w:ascii="Verdana" w:hAnsi="Verdana"/>
          <w:sz w:val="20"/>
          <w:szCs w:val="20"/>
        </w:rPr>
      </w:pPr>
      <w:r w:rsidRPr="004F5B3A">
        <w:rPr>
          <w:rFonts w:ascii="Verdana" w:hAnsi="Verdana"/>
          <w:sz w:val="20"/>
          <w:szCs w:val="20"/>
        </w:rPr>
        <w:t>od momentu pozyskania danych do momentu zrealizowania uprawnienia, o którym mowa w pkt. 6 poniżej.</w:t>
      </w:r>
    </w:p>
    <w:p w14:paraId="3CCB1B1D"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 xml:space="preserve">W zakresie określonym w art. 15-22 RODO, przysługują Pani/Panu następujące uprawnienia: </w:t>
      </w:r>
    </w:p>
    <w:p w14:paraId="56DC062B"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dostępu do danych osobowych, w tym prawo do uzyskania kopii tych danych,</w:t>
      </w:r>
    </w:p>
    <w:p w14:paraId="51E58945"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do żądania sprostowania (poprawiania) danych osobowych,</w:t>
      </w:r>
    </w:p>
    <w:p w14:paraId="6DCFFA40"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 xml:space="preserve">prawo do żądania usunięcia danych osobowych (tzw. prawo do bycia zapomnianym), </w:t>
      </w:r>
    </w:p>
    <w:p w14:paraId="5EC04F73"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do żądania ograniczenia przetwarzania danych osobowych,</w:t>
      </w:r>
    </w:p>
    <w:p w14:paraId="12B4E5B1"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do przenoszenia danych,</w:t>
      </w:r>
    </w:p>
    <w:p w14:paraId="40DC74E4"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sprzeciwu wobec przetwarzania danych.</w:t>
      </w:r>
    </w:p>
    <w:p w14:paraId="647D3481" w14:textId="6060DE81" w:rsidR="00BD54EC" w:rsidRPr="004F5B3A" w:rsidRDefault="00BD54EC" w:rsidP="00BD54EC">
      <w:pPr>
        <w:spacing w:after="200"/>
        <w:ind w:left="284"/>
        <w:jc w:val="both"/>
        <w:rPr>
          <w:rFonts w:ascii="Verdana" w:hAnsi="Verdana"/>
          <w:sz w:val="20"/>
          <w:szCs w:val="20"/>
        </w:rPr>
      </w:pPr>
      <w:r w:rsidRPr="004F5B3A">
        <w:rPr>
          <w:rFonts w:ascii="Verdana" w:hAnsi="Verdana"/>
          <w:sz w:val="20"/>
          <w:szCs w:val="20"/>
        </w:rPr>
        <w:t>Wnioski o realizację uprawnień można składać w formie pisemnej: bezpośrednio w siedzibie Administratora / przesłać na adres siedziby Administratora / w formie e</w:t>
      </w:r>
      <w:r w:rsidR="00932E3B">
        <w:rPr>
          <w:rFonts w:ascii="Verdana" w:hAnsi="Verdana"/>
          <w:sz w:val="20"/>
          <w:szCs w:val="20"/>
        </w:rPr>
        <w:t>l</w:t>
      </w:r>
      <w:r w:rsidRPr="004F5B3A">
        <w:rPr>
          <w:rFonts w:ascii="Verdana" w:hAnsi="Verdana"/>
          <w:sz w:val="20"/>
          <w:szCs w:val="20"/>
        </w:rPr>
        <w:t xml:space="preserve">ektronicznej na adres e-mail: </w:t>
      </w:r>
      <w:hyperlink r:id="rId11" w:history="1">
        <w:r w:rsidRPr="004F5B3A">
          <w:rPr>
            <w:rStyle w:val="Hipercze"/>
            <w:rFonts w:ascii="Verdana" w:hAnsi="Verdana"/>
            <w:sz w:val="20"/>
            <w:szCs w:val="20"/>
          </w:rPr>
          <w:t>iod@pzdstg.pl</w:t>
        </w:r>
      </w:hyperlink>
      <w:r w:rsidRPr="004F5B3A">
        <w:rPr>
          <w:rStyle w:val="Hipercze"/>
          <w:rFonts w:ascii="Verdana" w:hAnsi="Verdana"/>
          <w:sz w:val="20"/>
          <w:szCs w:val="20"/>
        </w:rPr>
        <w:t>.</w:t>
      </w:r>
    </w:p>
    <w:p w14:paraId="3254255C"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lastRenderedPageBreak/>
        <w:t>W przypadku powzięcia informacji o niezgodnym z prawem przetwarzaniu przez Administratora Pani/Pana danych osobowych przysługuje Pani/Panu prawo wniesienia skargi do Prezesa Urzędu Ochrony Danych Osobowych.</w:t>
      </w:r>
    </w:p>
    <w:p w14:paraId="612A14DC"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266F1EFB"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10043B9C"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bookmarkStart w:id="7" w:name="_Hlk124250670"/>
      <w:r w:rsidRPr="004F5B3A">
        <w:rPr>
          <w:rFonts w:ascii="Verdana" w:hAnsi="Verdana"/>
          <w:sz w:val="20"/>
          <w:szCs w:val="20"/>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4F5B3A">
        <w:rPr>
          <w:rFonts w:ascii="Verdana" w:hAnsi="Verdana"/>
          <w:sz w:val="20"/>
          <w:szCs w:val="20"/>
        </w:rPr>
        <w:t>CEiDG</w:t>
      </w:r>
      <w:proofErr w:type="spellEnd"/>
      <w:r w:rsidRPr="004F5B3A">
        <w:rPr>
          <w:rFonts w:ascii="Verdana" w:hAnsi="Verdana"/>
          <w:sz w:val="20"/>
          <w:szCs w:val="20"/>
        </w:rPr>
        <w:t>, KRS), wizytówek, prasy oraz/lub od innych podmiotów udostępniających dane osobowe.</w:t>
      </w:r>
      <w:bookmarkEnd w:id="7"/>
    </w:p>
    <w:p w14:paraId="0D6F7A89"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bookmarkStart w:id="8" w:name="_Hlk124250684"/>
      <w:r w:rsidRPr="004F5B3A">
        <w:rPr>
          <w:rFonts w:ascii="Verdana" w:hAnsi="Verdana"/>
          <w:sz w:val="20"/>
          <w:szCs w:val="20"/>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08BC895A"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bookmarkStart w:id="9" w:name="_Hlk124250725"/>
      <w:bookmarkEnd w:id="8"/>
      <w:r w:rsidRPr="004F5B3A">
        <w:rPr>
          <w:rFonts w:ascii="Verdana" w:hAnsi="Verdana"/>
          <w:sz w:val="20"/>
          <w:szCs w:val="20"/>
        </w:rPr>
        <w:t>W toku przetwarzania, dane nie będą przekazywane do państwa trzeciego.</w:t>
      </w:r>
    </w:p>
    <w:p w14:paraId="43EE0249"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bookmarkStart w:id="10" w:name="_Hlk124250738"/>
      <w:bookmarkEnd w:id="9"/>
      <w:r w:rsidRPr="004F5B3A">
        <w:rPr>
          <w:rFonts w:ascii="Verdana" w:hAnsi="Verdana"/>
          <w:sz w:val="20"/>
          <w:szCs w:val="20"/>
        </w:rPr>
        <w:t>Podane dane nie będą podstawą do zautomatyzowanego podejmowania decyzji, w tym nie będą podlegać profilowaniu</w:t>
      </w:r>
      <w:bookmarkEnd w:id="10"/>
      <w:r w:rsidRPr="004F5B3A">
        <w:rPr>
          <w:rFonts w:ascii="Verdana" w:hAnsi="Verdana"/>
          <w:sz w:val="20"/>
          <w:szCs w:val="20"/>
        </w:rPr>
        <w:t>.</w:t>
      </w:r>
    </w:p>
    <w:p w14:paraId="54349E2E" w14:textId="77777777" w:rsidR="00455B6A" w:rsidRPr="008F2248" w:rsidRDefault="00455B6A" w:rsidP="00455B6A">
      <w:pPr>
        <w:autoSpaceDE w:val="0"/>
        <w:autoSpaceDN w:val="0"/>
        <w:adjustRightInd w:val="0"/>
        <w:spacing w:line="240" w:lineRule="auto"/>
        <w:ind w:left="360"/>
        <w:jc w:val="center"/>
        <w:rPr>
          <w:rFonts w:ascii="Verdana" w:hAnsi="Verdana" w:cs="Times New Roman"/>
          <w:b/>
          <w:bCs/>
          <w:sz w:val="20"/>
          <w:szCs w:val="20"/>
        </w:rPr>
      </w:pPr>
    </w:p>
    <w:p w14:paraId="01A53BEF"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p>
    <w:p w14:paraId="3AF8DE8C" w14:textId="7E82E8AC" w:rsidR="00455B6A" w:rsidRPr="008F2248" w:rsidRDefault="00455B6A" w:rsidP="00455B6A">
      <w:pPr>
        <w:autoSpaceDE w:val="0"/>
        <w:autoSpaceDN w:val="0"/>
        <w:adjustRightInd w:val="0"/>
        <w:spacing w:line="240" w:lineRule="auto"/>
        <w:ind w:left="360"/>
        <w:jc w:val="center"/>
        <w:rPr>
          <w:rFonts w:ascii="Verdana" w:hAnsi="Verdana" w:cs="Times New Roman"/>
          <w:b/>
          <w:bCs/>
          <w:sz w:val="20"/>
          <w:szCs w:val="20"/>
        </w:rPr>
      </w:pPr>
      <w:r w:rsidRPr="008F2248">
        <w:rPr>
          <w:rFonts w:ascii="Verdana" w:hAnsi="Verdana" w:cs="Times New Roman"/>
          <w:b/>
          <w:bCs/>
          <w:sz w:val="20"/>
          <w:szCs w:val="20"/>
        </w:rPr>
        <w:t>§ 1</w:t>
      </w:r>
      <w:r w:rsidR="003B2203">
        <w:rPr>
          <w:rFonts w:ascii="Verdana" w:hAnsi="Verdana" w:cs="Times New Roman"/>
          <w:b/>
          <w:bCs/>
          <w:sz w:val="20"/>
          <w:szCs w:val="20"/>
        </w:rPr>
        <w:t>9</w:t>
      </w:r>
    </w:p>
    <w:p w14:paraId="787E6677"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POSTANOWIENIA KOŃCOWE</w:t>
      </w:r>
    </w:p>
    <w:p w14:paraId="242DE515" w14:textId="1B90B29A" w:rsidR="00455B6A" w:rsidRPr="008F2248"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sprawach nieuregulowanych niniejsz</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umow</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maj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publicznych (</w:t>
      </w:r>
      <w:proofErr w:type="spellStart"/>
      <w:r w:rsidR="0051325B" w:rsidRPr="0051325B">
        <w:rPr>
          <w:rFonts w:ascii="Verdana" w:eastAsia="Times New Roman" w:hAnsi="Verdana" w:cs="Times New Roman"/>
          <w:sz w:val="20"/>
          <w:szCs w:val="20"/>
          <w:lang w:eastAsia="pl-PL"/>
        </w:rPr>
        <w:t>T.j</w:t>
      </w:r>
      <w:proofErr w:type="spellEnd"/>
      <w:r w:rsidR="0051325B" w:rsidRPr="0051325B">
        <w:rPr>
          <w:rFonts w:ascii="Verdana" w:eastAsia="Times New Roman" w:hAnsi="Verdana" w:cs="Times New Roman"/>
          <w:sz w:val="20"/>
          <w:szCs w:val="20"/>
          <w:lang w:val="pl" w:eastAsia="pl-PL"/>
        </w:rPr>
        <w:t>. Dz. U. z 2022 r. poz. 1710 ze zm.</w:t>
      </w:r>
      <w:r w:rsidRPr="008F2248">
        <w:rPr>
          <w:rFonts w:ascii="Verdana" w:eastAsia="Times New Roman" w:hAnsi="Verdana" w:cs="Times New Roman"/>
          <w:sz w:val="20"/>
          <w:szCs w:val="20"/>
          <w:lang w:eastAsia="pl-PL"/>
        </w:rPr>
        <w:t>).</w:t>
      </w:r>
    </w:p>
    <w:p w14:paraId="0FBA283B" w14:textId="77777777" w:rsidR="00455B6A" w:rsidRPr="008F2248"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Ewentualne spory wynikłe na tle realizacji niniejszej umowy, które nie zostan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rozwi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zane polubownie, Strony oddadz</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pod rozstrzygni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cie s</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du powszechnego wła</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ciwego dla siedziby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73A60B7D" w14:textId="0E72397A" w:rsidR="00455B6A" w:rsidRPr="008F2248" w:rsidRDefault="00455B6A" w:rsidP="003D1558">
      <w:pPr>
        <w:numPr>
          <w:ilvl w:val="0"/>
          <w:numId w:val="24"/>
        </w:numPr>
        <w:spacing w:line="240" w:lineRule="auto"/>
        <w:ind w:left="357" w:hanging="357"/>
        <w:jc w:val="both"/>
        <w:rPr>
          <w:rFonts w:ascii="Verdana" w:eastAsia="Times New Roman" w:hAnsi="Verdana" w:cs="Times New Roman"/>
          <w:sz w:val="20"/>
          <w:szCs w:val="20"/>
          <w:lang w:eastAsia="pl-PL"/>
        </w:rPr>
      </w:pPr>
      <w:r w:rsidRPr="008F2248">
        <w:rPr>
          <w:rFonts w:ascii="Verdana" w:eastAsia="Times New Roman" w:hAnsi="Verdana" w:cs="Times New Roman"/>
          <w:color w:val="000000"/>
          <w:sz w:val="20"/>
          <w:szCs w:val="20"/>
          <w:lang w:eastAsia="pl-PL"/>
        </w:rPr>
        <w:t xml:space="preserve">Wszelkie oświadczenia, wnioski, zawiadomienia oraz inne informacje Zamawiający oraz Wykonawcy będą przekazywać pisemnie </w:t>
      </w:r>
      <w:r w:rsidRPr="008F2248">
        <w:rPr>
          <w:rFonts w:ascii="Verdana" w:eastAsia="Times New Roman" w:hAnsi="Verdana" w:cs="Times New Roman"/>
          <w:iCs/>
          <w:color w:val="000000"/>
          <w:sz w:val="20"/>
          <w:szCs w:val="20"/>
          <w:lang w:eastAsia="pl-PL"/>
        </w:rPr>
        <w:t>lub drogą elektroniczną</w:t>
      </w:r>
      <w:r w:rsidR="0051325B">
        <w:rPr>
          <w:rFonts w:ascii="Verdana" w:eastAsia="Times New Roman" w:hAnsi="Verdana" w:cs="Times New Roman"/>
          <w:iCs/>
          <w:color w:val="000000"/>
          <w:sz w:val="20"/>
          <w:szCs w:val="20"/>
          <w:lang w:eastAsia="pl-PL"/>
        </w:rPr>
        <w:t xml:space="preserve"> </w:t>
      </w:r>
      <w:r w:rsidRPr="008F2248">
        <w:rPr>
          <w:rFonts w:ascii="Verdana" w:eastAsia="Times New Roman" w:hAnsi="Verdana" w:cs="Times New Roman"/>
          <w:b/>
          <w:i/>
          <w:iCs/>
          <w:sz w:val="20"/>
          <w:szCs w:val="20"/>
          <w:lang w:eastAsia="pl-PL"/>
        </w:rPr>
        <w:t xml:space="preserve">(e-mail: </w:t>
      </w:r>
      <w:hyperlink r:id="rId12" w:history="1">
        <w:r w:rsidRPr="008F2248">
          <w:rPr>
            <w:rFonts w:ascii="Verdana" w:eastAsia="Times New Roman" w:hAnsi="Verdana" w:cs="Times New Roman"/>
            <w:b/>
            <w:i/>
            <w:iCs/>
            <w:sz w:val="20"/>
            <w:szCs w:val="20"/>
            <w:u w:val="single"/>
            <w:lang w:eastAsia="pl-PL"/>
          </w:rPr>
          <w:t>pzdstg@pzdstg.pl</w:t>
        </w:r>
      </w:hyperlink>
      <w:r w:rsidRPr="008F2248">
        <w:rPr>
          <w:rFonts w:ascii="Verdana" w:eastAsia="Times New Roman" w:hAnsi="Verdana" w:cs="Times New Roman"/>
          <w:b/>
          <w:i/>
          <w:iCs/>
          <w:sz w:val="20"/>
          <w:szCs w:val="20"/>
          <w:lang w:eastAsia="pl-PL"/>
        </w:rPr>
        <w:t>).</w:t>
      </w:r>
      <w:r w:rsidRPr="008F2248">
        <w:rPr>
          <w:rFonts w:ascii="Verdana" w:eastAsia="Times New Roman" w:hAnsi="Verdana" w:cs="Times New Roman"/>
          <w:iCs/>
          <w:sz w:val="20"/>
          <w:szCs w:val="20"/>
          <w:lang w:eastAsia="pl-PL"/>
        </w:rPr>
        <w:t xml:space="preserve"> </w:t>
      </w:r>
    </w:p>
    <w:p w14:paraId="4413B31F" w14:textId="60CFE61A" w:rsidR="00455B6A" w:rsidRPr="008F2248"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Umow</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sporz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dzono w czterech jednobrzmi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egzemplarzach: trzy egzemplarze dla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i jeden egzemplarz dla Wykonawcy. Umowa wchodzi w </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 xml:space="preserve">ycie                     </w:t>
      </w:r>
      <w:r w:rsidR="001E6517"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z dniem jej podpisania.</w:t>
      </w:r>
    </w:p>
    <w:p w14:paraId="42CB77B7" w14:textId="77777777" w:rsidR="00455B6A" w:rsidRPr="008F2248"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p>
    <w:p w14:paraId="12BC7DF3" w14:textId="77777777" w:rsidR="00455B6A" w:rsidRPr="008F2248" w:rsidRDefault="00455B6A" w:rsidP="00455B6A">
      <w:pPr>
        <w:autoSpaceDE w:val="0"/>
        <w:autoSpaceDN w:val="0"/>
        <w:adjustRightInd w:val="0"/>
        <w:spacing w:line="240" w:lineRule="auto"/>
        <w:jc w:val="both"/>
        <w:rPr>
          <w:rFonts w:ascii="Verdana" w:hAnsi="Verdana" w:cs="Times New Roman"/>
          <w:b/>
          <w:bCs/>
          <w:sz w:val="20"/>
          <w:szCs w:val="20"/>
        </w:rPr>
      </w:pPr>
      <w:r w:rsidRPr="008F2248">
        <w:rPr>
          <w:rFonts w:ascii="Verdana" w:hAnsi="Verdana" w:cs="Times New Roman"/>
          <w:b/>
          <w:bCs/>
          <w:sz w:val="20"/>
          <w:szCs w:val="20"/>
        </w:rPr>
        <w:t>Wykaz załączników stanowiących integralną część umowy:</w:t>
      </w:r>
    </w:p>
    <w:p w14:paraId="1297E711" w14:textId="7C54CBEA" w:rsidR="008A21C4" w:rsidRPr="00D55C88" w:rsidRDefault="00455B6A" w:rsidP="00D55C88">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Oferta Wykonawcy z dnia </w:t>
      </w:r>
      <w:r w:rsidR="007108A7">
        <w:rPr>
          <w:rFonts w:ascii="Verdana" w:eastAsia="Times New Roman" w:hAnsi="Verdana" w:cs="Times New Roman"/>
          <w:sz w:val="20"/>
          <w:szCs w:val="20"/>
          <w:lang w:eastAsia="pl-PL"/>
        </w:rPr>
        <w:t>…………</w:t>
      </w:r>
    </w:p>
    <w:p w14:paraId="530FB914" w14:textId="6E4496E9" w:rsidR="00455B6A" w:rsidRPr="008F2248" w:rsidRDefault="00455B6A" w:rsidP="00455B6A">
      <w:pPr>
        <w:spacing w:line="240" w:lineRule="auto"/>
        <w:jc w:val="both"/>
        <w:rPr>
          <w:rFonts w:ascii="Verdana" w:eastAsia="Times New Roman" w:hAnsi="Verdana" w:cs="Times New Roman"/>
          <w:sz w:val="20"/>
          <w:szCs w:val="20"/>
          <w:lang w:eastAsia="pl-PL"/>
        </w:rPr>
      </w:pPr>
    </w:p>
    <w:p w14:paraId="08341357" w14:textId="77777777" w:rsidR="00864D3E" w:rsidRPr="008F2248" w:rsidRDefault="00864D3E" w:rsidP="00455B6A">
      <w:pPr>
        <w:spacing w:line="240" w:lineRule="auto"/>
        <w:jc w:val="both"/>
        <w:rPr>
          <w:rFonts w:ascii="Verdana" w:hAnsi="Verdana" w:cs="Times New Roman"/>
          <w:b/>
          <w:bCs/>
          <w:sz w:val="20"/>
          <w:szCs w:val="20"/>
        </w:rPr>
      </w:pPr>
    </w:p>
    <w:p w14:paraId="1D3C051E" w14:textId="77777777" w:rsidR="00455B6A" w:rsidRPr="008F2248" w:rsidRDefault="00455B6A" w:rsidP="00455B6A">
      <w:pPr>
        <w:spacing w:line="240" w:lineRule="auto"/>
        <w:rPr>
          <w:rFonts w:ascii="Verdana" w:hAnsi="Verdana" w:cs="Times New Roman"/>
          <w:b/>
          <w:bCs/>
          <w:sz w:val="20"/>
          <w:szCs w:val="20"/>
        </w:rPr>
      </w:pPr>
    </w:p>
    <w:p w14:paraId="229D0300" w14:textId="77777777" w:rsidR="00455B6A" w:rsidRPr="008F2248" w:rsidRDefault="00455B6A" w:rsidP="00455B6A">
      <w:pPr>
        <w:spacing w:line="240" w:lineRule="auto"/>
        <w:rPr>
          <w:rFonts w:ascii="Verdana" w:hAnsi="Verdana" w:cs="Times New Roman"/>
          <w:b/>
          <w:bCs/>
          <w:sz w:val="20"/>
          <w:szCs w:val="20"/>
        </w:rPr>
      </w:pPr>
    </w:p>
    <w:p w14:paraId="7C88EC31" w14:textId="77777777" w:rsidR="00455B6A" w:rsidRPr="008F2248" w:rsidRDefault="00455B6A" w:rsidP="00455B6A">
      <w:pPr>
        <w:spacing w:line="240" w:lineRule="auto"/>
        <w:jc w:val="center"/>
        <w:rPr>
          <w:rFonts w:ascii="Verdana" w:hAnsi="Verdana" w:cs="Times New Roman"/>
          <w:sz w:val="20"/>
          <w:szCs w:val="20"/>
        </w:rPr>
      </w:pPr>
      <w:r w:rsidRPr="008F2248">
        <w:rPr>
          <w:rFonts w:ascii="Verdana" w:hAnsi="Verdana" w:cs="Times New Roman"/>
          <w:b/>
          <w:bCs/>
          <w:sz w:val="20"/>
          <w:szCs w:val="20"/>
        </w:rPr>
        <w:t>Wykonawca:                                                                        Zamawiający:</w:t>
      </w:r>
    </w:p>
    <w:p w14:paraId="6ED001A3" w14:textId="77777777" w:rsidR="00455B6A" w:rsidRPr="008F2248" w:rsidRDefault="00455B6A" w:rsidP="00455B6A">
      <w:pPr>
        <w:spacing w:line="288" w:lineRule="auto"/>
        <w:jc w:val="right"/>
        <w:rPr>
          <w:rFonts w:ascii="Verdana" w:eastAsia="Times New Roman" w:hAnsi="Verdana" w:cs="Times New Roman"/>
          <w:b/>
          <w:spacing w:val="8"/>
          <w:sz w:val="20"/>
          <w:szCs w:val="20"/>
          <w:lang w:eastAsia="pl-PL"/>
        </w:rPr>
      </w:pPr>
    </w:p>
    <w:p w14:paraId="54E0546A" w14:textId="77777777" w:rsidR="00455B6A" w:rsidRPr="008F2248" w:rsidRDefault="00455B6A" w:rsidP="00455B6A">
      <w:pPr>
        <w:spacing w:line="288" w:lineRule="auto"/>
        <w:jc w:val="right"/>
        <w:rPr>
          <w:rFonts w:ascii="Verdana" w:eastAsia="Times New Roman" w:hAnsi="Verdana" w:cs="Times New Roman"/>
          <w:b/>
          <w:spacing w:val="8"/>
          <w:sz w:val="20"/>
          <w:szCs w:val="20"/>
          <w:lang w:eastAsia="pl-PL"/>
        </w:rPr>
      </w:pPr>
    </w:p>
    <w:p w14:paraId="5316190B" w14:textId="77777777" w:rsidR="00455B6A" w:rsidRPr="008F2248" w:rsidRDefault="00455B6A" w:rsidP="00027057">
      <w:pPr>
        <w:spacing w:line="288" w:lineRule="auto"/>
        <w:rPr>
          <w:rFonts w:ascii="Verdana" w:eastAsia="Times New Roman" w:hAnsi="Verdana" w:cs="Times New Roman"/>
          <w:b/>
          <w:spacing w:val="8"/>
          <w:sz w:val="20"/>
          <w:szCs w:val="20"/>
          <w:lang w:eastAsia="pl-PL"/>
        </w:rPr>
      </w:pPr>
    </w:p>
    <w:p w14:paraId="3CE10E41" w14:textId="5B129D4E" w:rsidR="00E6352B" w:rsidRPr="008F2248" w:rsidRDefault="00E6352B" w:rsidP="007108A7">
      <w:pPr>
        <w:rPr>
          <w:rFonts w:ascii="Verdana" w:hAnsi="Verdana"/>
          <w:sz w:val="20"/>
          <w:szCs w:val="20"/>
        </w:rPr>
      </w:pPr>
      <w:r w:rsidRPr="008F2248">
        <w:rPr>
          <w:rFonts w:ascii="Verdana" w:eastAsia="Times New Roman" w:hAnsi="Verdana" w:cs="Times New Roman"/>
          <w:sz w:val="20"/>
          <w:szCs w:val="20"/>
          <w:lang w:eastAsia="x-none"/>
        </w:rPr>
        <w:t xml:space="preserve">                      </w:t>
      </w:r>
      <w:r w:rsidRPr="008F2248">
        <w:rPr>
          <w:rFonts w:ascii="Verdana" w:eastAsia="Times New Roman" w:hAnsi="Verdana" w:cs="Times New Roman"/>
          <w:i/>
          <w:iCs/>
          <w:sz w:val="20"/>
          <w:szCs w:val="20"/>
          <w:lang w:val="x-none" w:eastAsia="x-none"/>
        </w:rPr>
        <w:t xml:space="preserve">             </w:t>
      </w:r>
      <w:r w:rsidRPr="008F2248">
        <w:rPr>
          <w:rFonts w:ascii="Verdana" w:eastAsia="Times New Roman" w:hAnsi="Verdana" w:cs="Times New Roman"/>
          <w:i/>
          <w:iCs/>
          <w:sz w:val="20"/>
          <w:szCs w:val="20"/>
          <w:lang w:eastAsia="x-none"/>
        </w:rPr>
        <w:t xml:space="preserve">   </w:t>
      </w:r>
    </w:p>
    <w:sectPr w:rsidR="00E6352B" w:rsidRPr="008F2248">
      <w:headerReference w:type="default" r:id="rId13"/>
      <w:foot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69F9" w14:textId="77777777" w:rsidR="00815317" w:rsidRDefault="00815317" w:rsidP="007B13CE">
      <w:pPr>
        <w:spacing w:line="240" w:lineRule="auto"/>
      </w:pPr>
      <w:r>
        <w:separator/>
      </w:r>
    </w:p>
  </w:endnote>
  <w:endnote w:type="continuationSeparator" w:id="0">
    <w:p w14:paraId="42DAF2AF" w14:textId="77777777" w:rsidR="00815317" w:rsidRDefault="00815317"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69301D" w:rsidRDefault="0069301D"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69301D" w:rsidRDefault="0069301D">
    <w:pPr>
      <w:pStyle w:val="Stopka"/>
      <w:ind w:right="360"/>
    </w:pPr>
  </w:p>
  <w:p w14:paraId="2A3E00D8" w14:textId="77777777" w:rsidR="0069301D" w:rsidRDefault="006930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8555" w14:textId="77777777" w:rsidR="00815317" w:rsidRDefault="00815317" w:rsidP="007B13CE">
      <w:pPr>
        <w:spacing w:line="240" w:lineRule="auto"/>
      </w:pPr>
      <w:r>
        <w:separator/>
      </w:r>
    </w:p>
  </w:footnote>
  <w:footnote w:type="continuationSeparator" w:id="0">
    <w:p w14:paraId="7BDC8A99" w14:textId="77777777" w:rsidR="00815317" w:rsidRDefault="00815317"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4DA9471B" w:rsidR="0069301D" w:rsidRDefault="0069301D" w:rsidP="006772D8">
    <w:pPr>
      <w:pStyle w:val="Nagwek"/>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0A3295"/>
    <w:multiLevelType w:val="hybridMultilevel"/>
    <w:tmpl w:val="D0DAF5E8"/>
    <w:lvl w:ilvl="0" w:tplc="B1F8E54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A43B2E"/>
    <w:multiLevelType w:val="hybridMultilevel"/>
    <w:tmpl w:val="0C64B7F6"/>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58CCD0">
      <w:start w:val="1"/>
      <w:numFmt w:val="decimal"/>
      <w:lvlText w:val="%4."/>
      <w:lvlJc w:val="left"/>
      <w:pPr>
        <w:ind w:left="36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7594B"/>
    <w:multiLevelType w:val="hybridMultilevel"/>
    <w:tmpl w:val="4E2C7ACE"/>
    <w:name w:val="WW8Num1122222222222222"/>
    <w:lvl w:ilvl="0" w:tplc="CA800F7E">
      <w:start w:val="1"/>
      <w:numFmt w:val="decimal"/>
      <w:lvlText w:val="%1."/>
      <w:lvlJc w:val="left"/>
      <w:pPr>
        <w:ind w:left="720" w:hanging="360"/>
      </w:pPr>
      <w:rPr>
        <w:rFonts w:hint="default"/>
        <w:b w:val="0"/>
        <w:bCs/>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8F614B"/>
    <w:multiLevelType w:val="hybridMultilevel"/>
    <w:tmpl w:val="EA64B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15FC0"/>
    <w:multiLevelType w:val="hybridMultilevel"/>
    <w:tmpl w:val="BC243B18"/>
    <w:lvl w:ilvl="0" w:tplc="7D8844B4">
      <w:start w:val="1"/>
      <w:numFmt w:val="lowerLetter"/>
      <w:lvlText w:val="%1)"/>
      <w:lvlJc w:val="left"/>
      <w:pPr>
        <w:ind w:left="1713" w:hanging="360"/>
      </w:pPr>
      <w:rPr>
        <w:rFonts w:cs="Times New Roman"/>
        <w:color w:val="auto"/>
      </w:rPr>
    </w:lvl>
    <w:lvl w:ilvl="1" w:tplc="04150003">
      <w:start w:val="1"/>
      <w:numFmt w:val="bullet"/>
      <w:lvlText w:val="o"/>
      <w:lvlJc w:val="left"/>
      <w:pPr>
        <w:ind w:left="2433" w:hanging="360"/>
      </w:pPr>
      <w:rPr>
        <w:rFonts w:ascii="Courier New" w:hAnsi="Courier New"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Times New Roman"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Times New Roman" w:hint="default"/>
      </w:rPr>
    </w:lvl>
    <w:lvl w:ilvl="8" w:tplc="04150005">
      <w:start w:val="1"/>
      <w:numFmt w:val="bullet"/>
      <w:lvlText w:val=""/>
      <w:lvlJc w:val="left"/>
      <w:pPr>
        <w:ind w:left="7473" w:hanging="360"/>
      </w:pPr>
      <w:rPr>
        <w:rFonts w:ascii="Wingdings" w:hAnsi="Wingdings" w:hint="default"/>
      </w:rPr>
    </w:lvl>
  </w:abstractNum>
  <w:abstractNum w:abstractNumId="6" w15:restartNumberingAfterBreak="0">
    <w:nsid w:val="0A0A52AC"/>
    <w:multiLevelType w:val="hybridMultilevel"/>
    <w:tmpl w:val="C73E156A"/>
    <w:lvl w:ilvl="0" w:tplc="E3B08E20">
      <w:start w:val="1"/>
      <w:numFmt w:val="decimal"/>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A1B6D9D"/>
    <w:multiLevelType w:val="hybridMultilevel"/>
    <w:tmpl w:val="7FA6A636"/>
    <w:lvl w:ilvl="0" w:tplc="0D56151A">
      <w:start w:val="1"/>
      <w:numFmt w:val="decimal"/>
      <w:lvlText w:val="%1."/>
      <w:legacy w:legacy="1" w:legacySpace="0" w:legacyIndent="350"/>
      <w:lvlJc w:val="left"/>
      <w:pPr>
        <w:ind w:left="0" w:firstLine="0"/>
      </w:pPr>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CD1F06"/>
    <w:multiLevelType w:val="hybridMultilevel"/>
    <w:tmpl w:val="8BA6FFAC"/>
    <w:name w:val="WW8Num11222"/>
    <w:lvl w:ilvl="0" w:tplc="28E671EC">
      <w:start w:val="1"/>
      <w:numFmt w:val="decimal"/>
      <w:lvlText w:val="%1."/>
      <w:lvlJc w:val="left"/>
      <w:pPr>
        <w:ind w:left="36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855830"/>
    <w:multiLevelType w:val="hybridMultilevel"/>
    <w:tmpl w:val="959CEE0C"/>
    <w:lvl w:ilvl="0" w:tplc="970C34A8">
      <w:start w:val="1"/>
      <w:numFmt w:val="decimal"/>
      <w:lvlText w:val="%1)"/>
      <w:lvlJc w:val="lef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8550D"/>
    <w:multiLevelType w:val="hybridMultilevel"/>
    <w:tmpl w:val="72E418E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951324"/>
    <w:multiLevelType w:val="hybridMultilevel"/>
    <w:tmpl w:val="D5906D10"/>
    <w:lvl w:ilvl="0" w:tplc="04150011">
      <w:start w:val="1"/>
      <w:numFmt w:val="decimal"/>
      <w:lvlText w:val="%1)"/>
      <w:lvlJc w:val="left"/>
      <w:pPr>
        <w:ind w:left="1152" w:hanging="360"/>
      </w:pPr>
      <w:rPr>
        <w:b/>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A11C3E"/>
    <w:multiLevelType w:val="hybridMultilevel"/>
    <w:tmpl w:val="646878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715427"/>
    <w:multiLevelType w:val="hybridMultilevel"/>
    <w:tmpl w:val="4A06469A"/>
    <w:lvl w:ilvl="0" w:tplc="0130DD4A">
      <w:start w:val="3"/>
      <w:numFmt w:val="decimal"/>
      <w:lvlText w:val="%1)"/>
      <w:lvlJc w:val="lef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1D1E326A"/>
    <w:multiLevelType w:val="hybridMultilevel"/>
    <w:tmpl w:val="9BF46F6A"/>
    <w:lvl w:ilvl="0" w:tplc="E3B08E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21E9E"/>
    <w:multiLevelType w:val="hybridMultilevel"/>
    <w:tmpl w:val="3CCA932E"/>
    <w:lvl w:ilvl="0" w:tplc="0415000F">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0"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9B13693"/>
    <w:multiLevelType w:val="hybridMultilevel"/>
    <w:tmpl w:val="CF207CEA"/>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3"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D7B0B2A"/>
    <w:multiLevelType w:val="hybridMultilevel"/>
    <w:tmpl w:val="D568B864"/>
    <w:lvl w:ilvl="0" w:tplc="FC9EE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BC3DEB"/>
    <w:multiLevelType w:val="hybridMultilevel"/>
    <w:tmpl w:val="76ECB38A"/>
    <w:name w:val="WW8Num112222222222222"/>
    <w:lvl w:ilvl="0" w:tplc="15688C7A">
      <w:start w:val="1"/>
      <w:numFmt w:val="decimal"/>
      <w:lvlText w:val="%1."/>
      <w:lvlJc w:val="left"/>
      <w:pPr>
        <w:ind w:left="720" w:hanging="360"/>
      </w:pPr>
      <w:rPr>
        <w:rFonts w:hint="default"/>
        <w:b w:val="0"/>
        <w:bCs/>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0352BA0"/>
    <w:multiLevelType w:val="hybridMultilevel"/>
    <w:tmpl w:val="991400DE"/>
    <w:name w:val="WW8Num1122"/>
    <w:lvl w:ilvl="0" w:tplc="890AC74C">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54033"/>
    <w:multiLevelType w:val="hybridMultilevel"/>
    <w:tmpl w:val="515CC054"/>
    <w:name w:val="WW8Num11232222"/>
    <w:lvl w:ilvl="0" w:tplc="D9BEDA8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A62818"/>
    <w:multiLevelType w:val="hybridMultilevel"/>
    <w:tmpl w:val="99002B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8095E81"/>
    <w:multiLevelType w:val="hybridMultilevel"/>
    <w:tmpl w:val="4BCC582C"/>
    <w:name w:val="WW8Num1122222222222222222222"/>
    <w:lvl w:ilvl="0" w:tplc="01E4F876">
      <w:start w:val="1"/>
      <w:numFmt w:val="decimal"/>
      <w:lvlText w:val="%1)"/>
      <w:lvlJc w:val="lef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1671C"/>
    <w:multiLevelType w:val="hybridMultilevel"/>
    <w:tmpl w:val="C9369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00BDE"/>
    <w:multiLevelType w:val="hybridMultilevel"/>
    <w:tmpl w:val="FA682E38"/>
    <w:lvl w:ilvl="0" w:tplc="13E22744">
      <w:start w:val="1"/>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E3949A9"/>
    <w:multiLevelType w:val="hybridMultilevel"/>
    <w:tmpl w:val="B32C400C"/>
    <w:lvl w:ilvl="0" w:tplc="86B0722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0144E3"/>
    <w:multiLevelType w:val="hybridMultilevel"/>
    <w:tmpl w:val="44A6EDC0"/>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8B8029DE">
      <w:start w:val="1"/>
      <w:numFmt w:val="decimal"/>
      <w:lvlText w:val="%4."/>
      <w:lvlJc w:val="left"/>
      <w:pPr>
        <w:tabs>
          <w:tab w:val="num" w:pos="360"/>
        </w:tabs>
        <w:ind w:left="360" w:hanging="360"/>
      </w:pPr>
      <w:rPr>
        <w:rFonts w:hint="default"/>
        <w:b w:val="0"/>
        <w:bCs/>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39"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E6FEA"/>
    <w:multiLevelType w:val="hybridMultilevel"/>
    <w:tmpl w:val="4A9A50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FE1B68"/>
    <w:multiLevelType w:val="hybridMultilevel"/>
    <w:tmpl w:val="FB221232"/>
    <w:lvl w:ilvl="0" w:tplc="C0C016F0">
      <w:start w:val="3"/>
      <w:numFmt w:val="decimal"/>
      <w:lvlText w:val="%1)"/>
      <w:lvlJc w:val="left"/>
      <w:pPr>
        <w:ind w:left="720" w:firstLine="21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2230EE"/>
    <w:multiLevelType w:val="hybridMultilevel"/>
    <w:tmpl w:val="DA9C4CBA"/>
    <w:lvl w:ilvl="0" w:tplc="FFFFFFFF">
      <w:start w:val="1"/>
      <w:numFmt w:val="decimal"/>
      <w:lvlText w:val="%1)"/>
      <w:lvlJc w:val="left"/>
      <w:pPr>
        <w:ind w:left="1938" w:hanging="360"/>
      </w:pPr>
      <w:rPr>
        <w:rFonts w:hint="default"/>
      </w:rPr>
    </w:lvl>
    <w:lvl w:ilvl="1" w:tplc="FFFFFFFF" w:tentative="1">
      <w:start w:val="1"/>
      <w:numFmt w:val="lowerLetter"/>
      <w:lvlText w:val="%2."/>
      <w:lvlJc w:val="left"/>
      <w:pPr>
        <w:ind w:left="2658" w:hanging="360"/>
      </w:pPr>
    </w:lvl>
    <w:lvl w:ilvl="2" w:tplc="FFFFFFFF" w:tentative="1">
      <w:start w:val="1"/>
      <w:numFmt w:val="lowerRoman"/>
      <w:lvlText w:val="%3."/>
      <w:lvlJc w:val="right"/>
      <w:pPr>
        <w:ind w:left="3378" w:hanging="180"/>
      </w:pPr>
    </w:lvl>
    <w:lvl w:ilvl="3" w:tplc="FFFFFFFF" w:tentative="1">
      <w:start w:val="1"/>
      <w:numFmt w:val="decimal"/>
      <w:lvlText w:val="%4."/>
      <w:lvlJc w:val="left"/>
      <w:pPr>
        <w:ind w:left="4098" w:hanging="360"/>
      </w:pPr>
    </w:lvl>
    <w:lvl w:ilvl="4" w:tplc="FFFFFFFF" w:tentative="1">
      <w:start w:val="1"/>
      <w:numFmt w:val="lowerLetter"/>
      <w:lvlText w:val="%5."/>
      <w:lvlJc w:val="left"/>
      <w:pPr>
        <w:ind w:left="4818" w:hanging="360"/>
      </w:pPr>
    </w:lvl>
    <w:lvl w:ilvl="5" w:tplc="FFFFFFFF" w:tentative="1">
      <w:start w:val="1"/>
      <w:numFmt w:val="lowerRoman"/>
      <w:lvlText w:val="%6."/>
      <w:lvlJc w:val="right"/>
      <w:pPr>
        <w:ind w:left="5538" w:hanging="180"/>
      </w:pPr>
    </w:lvl>
    <w:lvl w:ilvl="6" w:tplc="FFFFFFFF" w:tentative="1">
      <w:start w:val="1"/>
      <w:numFmt w:val="decimal"/>
      <w:lvlText w:val="%7."/>
      <w:lvlJc w:val="left"/>
      <w:pPr>
        <w:ind w:left="6258" w:hanging="360"/>
      </w:pPr>
    </w:lvl>
    <w:lvl w:ilvl="7" w:tplc="FFFFFFFF" w:tentative="1">
      <w:start w:val="1"/>
      <w:numFmt w:val="lowerLetter"/>
      <w:lvlText w:val="%8."/>
      <w:lvlJc w:val="left"/>
      <w:pPr>
        <w:ind w:left="6978" w:hanging="360"/>
      </w:pPr>
    </w:lvl>
    <w:lvl w:ilvl="8" w:tplc="FFFFFFFF" w:tentative="1">
      <w:start w:val="1"/>
      <w:numFmt w:val="lowerRoman"/>
      <w:lvlText w:val="%9."/>
      <w:lvlJc w:val="right"/>
      <w:pPr>
        <w:ind w:left="7698" w:hanging="180"/>
      </w:pPr>
    </w:lvl>
  </w:abstractNum>
  <w:abstractNum w:abstractNumId="44"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DC2593"/>
    <w:multiLevelType w:val="hybridMultilevel"/>
    <w:tmpl w:val="B196551A"/>
    <w:name w:val="WW8Num1122222222222222222222222222222222222"/>
    <w:lvl w:ilvl="0" w:tplc="4F805A96">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770D6E"/>
    <w:multiLevelType w:val="hybridMultilevel"/>
    <w:tmpl w:val="2E8AC9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E9D0FBE"/>
    <w:multiLevelType w:val="hybridMultilevel"/>
    <w:tmpl w:val="2E8AC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7C1586"/>
    <w:multiLevelType w:val="hybridMultilevel"/>
    <w:tmpl w:val="51325CDA"/>
    <w:lvl w:ilvl="0" w:tplc="966070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539F344F"/>
    <w:multiLevelType w:val="hybridMultilevel"/>
    <w:tmpl w:val="50EE3814"/>
    <w:lvl w:ilvl="0" w:tplc="A530AA4C">
      <w:start w:val="1"/>
      <w:numFmt w:val="decimal"/>
      <w:lvlText w:val="%1."/>
      <w:lvlJc w:val="left"/>
      <w:pPr>
        <w:ind w:left="360" w:hanging="360"/>
      </w:pPr>
      <w:rPr>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53B7D94"/>
    <w:multiLevelType w:val="hybridMultilevel"/>
    <w:tmpl w:val="1BBA3552"/>
    <w:name w:val="WW8Num11222222222222222222"/>
    <w:lvl w:ilvl="0" w:tplc="93F8223E">
      <w:start w:val="1"/>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C7D37"/>
    <w:multiLevelType w:val="hybridMultilevel"/>
    <w:tmpl w:val="EDC66ED8"/>
    <w:lvl w:ilvl="0" w:tplc="13E22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FC05C0"/>
    <w:multiLevelType w:val="hybridMultilevel"/>
    <w:tmpl w:val="07A23E82"/>
    <w:lvl w:ilvl="0" w:tplc="518A8C86">
      <w:start w:val="1"/>
      <w:numFmt w:val="lowerLetter"/>
      <w:lvlText w:val="%1)"/>
      <w:lvlJc w:val="left"/>
      <w:pPr>
        <w:ind w:left="720" w:hanging="360"/>
      </w:pPr>
      <w:rPr>
        <w:rFonts w:cs="Times New Roman"/>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CC1637"/>
    <w:multiLevelType w:val="hybridMultilevel"/>
    <w:tmpl w:val="AFD62522"/>
    <w:lvl w:ilvl="0" w:tplc="F3967A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C382D36"/>
    <w:multiLevelType w:val="hybridMultilevel"/>
    <w:tmpl w:val="A8368BE6"/>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836A49"/>
    <w:multiLevelType w:val="hybridMultilevel"/>
    <w:tmpl w:val="6154555C"/>
    <w:name w:val="WW8Num112222222222222222222222"/>
    <w:lvl w:ilvl="0" w:tplc="06183F6A">
      <w:start w:val="1"/>
      <w:numFmt w:val="decimal"/>
      <w:lvlText w:val="%1."/>
      <w:lvlJc w:val="left"/>
      <w:pPr>
        <w:ind w:left="360" w:hanging="360"/>
      </w:pPr>
      <w:rPr>
        <w:b w:val="0"/>
        <w:bCs/>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E6D4C85"/>
    <w:multiLevelType w:val="hybridMultilevel"/>
    <w:tmpl w:val="AA1C6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06540F1"/>
    <w:multiLevelType w:val="hybridMultilevel"/>
    <w:tmpl w:val="53265DE2"/>
    <w:name w:val="WW8Num112222222222222222"/>
    <w:lvl w:ilvl="0" w:tplc="33D4BECE">
      <w:start w:val="1"/>
      <w:numFmt w:val="decimal"/>
      <w:lvlText w:val="%1)"/>
      <w:lvlJc w:val="left"/>
      <w:pPr>
        <w:ind w:left="1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8916CF"/>
    <w:multiLevelType w:val="hybridMultilevel"/>
    <w:tmpl w:val="5FCA5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F51879"/>
    <w:multiLevelType w:val="hybridMultilevel"/>
    <w:tmpl w:val="285CDA4C"/>
    <w:lvl w:ilvl="0" w:tplc="FC9EE6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40446A5"/>
    <w:multiLevelType w:val="hybridMultilevel"/>
    <w:tmpl w:val="1F323324"/>
    <w:lvl w:ilvl="0" w:tplc="7392218E">
      <w:start w:val="1"/>
      <w:numFmt w:val="lowerLetter"/>
      <w:lvlText w:val="%1)"/>
      <w:lvlJc w:val="left"/>
      <w:pPr>
        <w:ind w:left="1713" w:hanging="360"/>
      </w:pPr>
      <w:rPr>
        <w:rFonts w:cs="Times New Roman"/>
        <w:color w:val="auto"/>
      </w:rPr>
    </w:lvl>
    <w:lvl w:ilvl="1" w:tplc="04150003">
      <w:start w:val="1"/>
      <w:numFmt w:val="bullet"/>
      <w:lvlText w:val="o"/>
      <w:lvlJc w:val="left"/>
      <w:pPr>
        <w:ind w:left="2433" w:hanging="360"/>
      </w:pPr>
      <w:rPr>
        <w:rFonts w:ascii="Courier New" w:hAnsi="Courier New"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Times New Roman"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Times New Roman" w:hint="default"/>
      </w:rPr>
    </w:lvl>
    <w:lvl w:ilvl="8" w:tplc="04150005">
      <w:start w:val="1"/>
      <w:numFmt w:val="bullet"/>
      <w:lvlText w:val=""/>
      <w:lvlJc w:val="left"/>
      <w:pPr>
        <w:ind w:left="7473" w:hanging="360"/>
      </w:pPr>
      <w:rPr>
        <w:rFonts w:ascii="Wingdings" w:hAnsi="Wingdings" w:hint="default"/>
      </w:rPr>
    </w:lvl>
  </w:abstractNum>
  <w:abstractNum w:abstractNumId="65"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7A3945"/>
    <w:multiLevelType w:val="hybridMultilevel"/>
    <w:tmpl w:val="4F1A1E86"/>
    <w:lvl w:ilvl="0" w:tplc="13E227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99B25E2"/>
    <w:multiLevelType w:val="hybridMultilevel"/>
    <w:tmpl w:val="3606EA3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BBC6273"/>
    <w:multiLevelType w:val="hybridMultilevel"/>
    <w:tmpl w:val="0BCE2C7A"/>
    <w:lvl w:ilvl="0" w:tplc="BF3E40B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BB2014"/>
    <w:multiLevelType w:val="hybridMultilevel"/>
    <w:tmpl w:val="47D409D0"/>
    <w:lvl w:ilvl="0" w:tplc="04150013">
      <w:start w:val="1"/>
      <w:numFmt w:val="upperRoman"/>
      <w:lvlText w:val="%1."/>
      <w:lvlJc w:val="right"/>
      <w:pPr>
        <w:tabs>
          <w:tab w:val="num" w:pos="720"/>
        </w:tabs>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04134F8"/>
    <w:multiLevelType w:val="hybridMultilevel"/>
    <w:tmpl w:val="A470FE42"/>
    <w:lvl w:ilvl="0" w:tplc="13E22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248FE"/>
    <w:multiLevelType w:val="hybridMultilevel"/>
    <w:tmpl w:val="0ABC1FC8"/>
    <w:lvl w:ilvl="0" w:tplc="13E22744">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4" w15:restartNumberingAfterBreak="0">
    <w:nsid w:val="735C6708"/>
    <w:multiLevelType w:val="hybridMultilevel"/>
    <w:tmpl w:val="D53AA1CA"/>
    <w:lvl w:ilvl="0" w:tplc="2B42DBDA">
      <w:start w:val="1"/>
      <w:numFmt w:val="decimal"/>
      <w:lvlText w:val="%1."/>
      <w:lvlJc w:val="left"/>
      <w:pPr>
        <w:ind w:left="720" w:hanging="360"/>
      </w:pPr>
      <w:rPr>
        <w:rFonts w:cstheme="minorBidi" w:hint="default"/>
        <w:b/>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76" w15:restartNumberingAfterBreak="0">
    <w:nsid w:val="74BF22FC"/>
    <w:multiLevelType w:val="hybridMultilevel"/>
    <w:tmpl w:val="833ACA88"/>
    <w:lvl w:ilvl="0" w:tplc="13E22744">
      <w:start w:val="1"/>
      <w:numFmt w:val="decimal"/>
      <w:lvlText w:val="%1)"/>
      <w:lvlJc w:val="left"/>
      <w:pPr>
        <w:ind w:left="1938" w:hanging="360"/>
      </w:pPr>
      <w:rPr>
        <w:rFonts w:hint="default"/>
      </w:rPr>
    </w:lvl>
    <w:lvl w:ilvl="1" w:tplc="04150019" w:tentative="1">
      <w:start w:val="1"/>
      <w:numFmt w:val="lowerLetter"/>
      <w:lvlText w:val="%2."/>
      <w:lvlJc w:val="left"/>
      <w:pPr>
        <w:ind w:left="2658" w:hanging="360"/>
      </w:pPr>
    </w:lvl>
    <w:lvl w:ilvl="2" w:tplc="0415001B" w:tentative="1">
      <w:start w:val="1"/>
      <w:numFmt w:val="lowerRoman"/>
      <w:lvlText w:val="%3."/>
      <w:lvlJc w:val="right"/>
      <w:pPr>
        <w:ind w:left="3378" w:hanging="180"/>
      </w:pPr>
    </w:lvl>
    <w:lvl w:ilvl="3" w:tplc="0415000F" w:tentative="1">
      <w:start w:val="1"/>
      <w:numFmt w:val="decimal"/>
      <w:lvlText w:val="%4."/>
      <w:lvlJc w:val="left"/>
      <w:pPr>
        <w:ind w:left="4098" w:hanging="360"/>
      </w:pPr>
    </w:lvl>
    <w:lvl w:ilvl="4" w:tplc="04150019" w:tentative="1">
      <w:start w:val="1"/>
      <w:numFmt w:val="lowerLetter"/>
      <w:lvlText w:val="%5."/>
      <w:lvlJc w:val="left"/>
      <w:pPr>
        <w:ind w:left="4818" w:hanging="360"/>
      </w:pPr>
    </w:lvl>
    <w:lvl w:ilvl="5" w:tplc="0415001B" w:tentative="1">
      <w:start w:val="1"/>
      <w:numFmt w:val="lowerRoman"/>
      <w:lvlText w:val="%6."/>
      <w:lvlJc w:val="right"/>
      <w:pPr>
        <w:ind w:left="5538" w:hanging="180"/>
      </w:pPr>
    </w:lvl>
    <w:lvl w:ilvl="6" w:tplc="0415000F" w:tentative="1">
      <w:start w:val="1"/>
      <w:numFmt w:val="decimal"/>
      <w:lvlText w:val="%7."/>
      <w:lvlJc w:val="left"/>
      <w:pPr>
        <w:ind w:left="6258" w:hanging="360"/>
      </w:pPr>
    </w:lvl>
    <w:lvl w:ilvl="7" w:tplc="04150019" w:tentative="1">
      <w:start w:val="1"/>
      <w:numFmt w:val="lowerLetter"/>
      <w:lvlText w:val="%8."/>
      <w:lvlJc w:val="left"/>
      <w:pPr>
        <w:ind w:left="6978" w:hanging="360"/>
      </w:pPr>
    </w:lvl>
    <w:lvl w:ilvl="8" w:tplc="0415001B" w:tentative="1">
      <w:start w:val="1"/>
      <w:numFmt w:val="lowerRoman"/>
      <w:lvlText w:val="%9."/>
      <w:lvlJc w:val="right"/>
      <w:pPr>
        <w:ind w:left="7698" w:hanging="180"/>
      </w:pPr>
    </w:lvl>
  </w:abstractNum>
  <w:abstractNum w:abstractNumId="77" w15:restartNumberingAfterBreak="0">
    <w:nsid w:val="74CE58CE"/>
    <w:multiLevelType w:val="hybridMultilevel"/>
    <w:tmpl w:val="F46C70EC"/>
    <w:lvl w:ilvl="0" w:tplc="9DBA6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962ADC"/>
    <w:multiLevelType w:val="hybridMultilevel"/>
    <w:tmpl w:val="07988D08"/>
    <w:lvl w:ilvl="0" w:tplc="13E22744">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9" w15:restartNumberingAfterBreak="0">
    <w:nsid w:val="78424024"/>
    <w:multiLevelType w:val="hybridMultilevel"/>
    <w:tmpl w:val="68C608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1A2A78"/>
    <w:multiLevelType w:val="hybridMultilevel"/>
    <w:tmpl w:val="99EEE240"/>
    <w:lvl w:ilvl="0" w:tplc="0415000F">
      <w:start w:val="1"/>
      <w:numFmt w:val="decimal"/>
      <w:lvlText w:val="%1."/>
      <w:lvlJc w:val="left"/>
      <w:pPr>
        <w:ind w:left="16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7C66F8"/>
    <w:multiLevelType w:val="hybridMultilevel"/>
    <w:tmpl w:val="1B945A6C"/>
    <w:lvl w:ilvl="0" w:tplc="C2A0EA74">
      <w:start w:val="1"/>
      <w:numFmt w:val="decimal"/>
      <w:lvlText w:val="%1)"/>
      <w:lvlJc w:val="left"/>
      <w:pPr>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ACE06AE"/>
    <w:multiLevelType w:val="hybridMultilevel"/>
    <w:tmpl w:val="4D844460"/>
    <w:lvl w:ilvl="0" w:tplc="13E2274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7C912A96"/>
    <w:multiLevelType w:val="hybridMultilevel"/>
    <w:tmpl w:val="12D6F69A"/>
    <w:lvl w:ilvl="0" w:tplc="FC9EE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F9B3CAD"/>
    <w:multiLevelType w:val="hybridMultilevel"/>
    <w:tmpl w:val="B630F05C"/>
    <w:name w:val="WW8Num11222222222222222222222222222222222222"/>
    <w:lvl w:ilvl="0" w:tplc="9F44685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242108933">
    <w:abstractNumId w:val="29"/>
  </w:num>
  <w:num w:numId="2" w16cid:durableId="1851481384">
    <w:abstractNumId w:val="31"/>
  </w:num>
  <w:num w:numId="3" w16cid:durableId="607858005">
    <w:abstractNumId w:val="38"/>
  </w:num>
  <w:num w:numId="4" w16cid:durableId="955139767">
    <w:abstractNumId w:val="27"/>
  </w:num>
  <w:num w:numId="5" w16cid:durableId="2043361308">
    <w:abstractNumId w:val="37"/>
  </w:num>
  <w:num w:numId="6" w16cid:durableId="2072146762">
    <w:abstractNumId w:val="8"/>
  </w:num>
  <w:num w:numId="7" w16cid:durableId="1381323295">
    <w:abstractNumId w:val="55"/>
  </w:num>
  <w:num w:numId="8" w16cid:durableId="568922445">
    <w:abstractNumId w:val="57"/>
  </w:num>
  <w:num w:numId="9" w16cid:durableId="1441146625">
    <w:abstractNumId w:val="83"/>
  </w:num>
  <w:num w:numId="10" w16cid:durableId="1462578361">
    <w:abstractNumId w:val="60"/>
  </w:num>
  <w:num w:numId="11" w16cid:durableId="1624145192">
    <w:abstractNumId w:val="52"/>
  </w:num>
  <w:num w:numId="12" w16cid:durableId="1436166922">
    <w:abstractNumId w:val="33"/>
  </w:num>
  <w:num w:numId="13" w16cid:durableId="18775351">
    <w:abstractNumId w:val="58"/>
  </w:num>
  <w:num w:numId="14" w16cid:durableId="626353378">
    <w:abstractNumId w:val="61"/>
  </w:num>
  <w:num w:numId="15" w16cid:durableId="1605113319">
    <w:abstractNumId w:val="2"/>
  </w:num>
  <w:num w:numId="16" w16cid:durableId="1572883194">
    <w:abstractNumId w:val="42"/>
  </w:num>
  <w:num w:numId="17" w16cid:durableId="545947148">
    <w:abstractNumId w:val="15"/>
  </w:num>
  <w:num w:numId="18" w16cid:durableId="761606866">
    <w:abstractNumId w:val="45"/>
  </w:num>
  <w:num w:numId="19" w16cid:durableId="970984674">
    <w:abstractNumId w:val="87"/>
  </w:num>
  <w:num w:numId="20" w16cid:durableId="1976177900">
    <w:abstractNumId w:val="80"/>
  </w:num>
  <w:num w:numId="21" w16cid:durableId="516964333">
    <w:abstractNumId w:val="88"/>
  </w:num>
  <w:num w:numId="22" w16cid:durableId="1629120065">
    <w:abstractNumId w:val="30"/>
  </w:num>
  <w:num w:numId="23" w16cid:durableId="1960186066">
    <w:abstractNumId w:val="86"/>
  </w:num>
  <w:num w:numId="24" w16cid:durableId="363361871">
    <w:abstractNumId w:val="51"/>
  </w:num>
  <w:num w:numId="25" w16cid:durableId="210532782">
    <w:abstractNumId w:val="68"/>
  </w:num>
  <w:num w:numId="26" w16cid:durableId="231280702">
    <w:abstractNumId w:val="3"/>
  </w:num>
  <w:num w:numId="27" w16cid:durableId="55905192">
    <w:abstractNumId w:val="28"/>
  </w:num>
  <w:num w:numId="28" w16cid:durableId="2029790633">
    <w:abstractNumId w:val="65"/>
  </w:num>
  <w:num w:numId="29" w16cid:durableId="1610774883">
    <w:abstractNumId w:val="39"/>
  </w:num>
  <w:num w:numId="30" w16cid:durableId="981081308">
    <w:abstractNumId w:val="13"/>
  </w:num>
  <w:num w:numId="31" w16cid:durableId="769396957">
    <w:abstractNumId w:val="25"/>
  </w:num>
  <w:num w:numId="32" w16cid:durableId="963466472">
    <w:abstractNumId w:val="44"/>
  </w:num>
  <w:num w:numId="33" w16cid:durableId="1938512306">
    <w:abstractNumId w:val="71"/>
  </w:num>
  <w:num w:numId="34" w16cid:durableId="285552972">
    <w:abstractNumId w:val="59"/>
  </w:num>
  <w:num w:numId="35" w16cid:durableId="1051809823">
    <w:abstractNumId w:val="36"/>
  </w:num>
  <w:num w:numId="36" w16cid:durableId="488643164">
    <w:abstractNumId w:val="12"/>
  </w:num>
  <w:num w:numId="37" w16cid:durableId="35787550">
    <w:abstractNumId w:val="10"/>
  </w:num>
  <w:num w:numId="38" w16cid:durableId="14503867">
    <w:abstractNumId w:val="20"/>
  </w:num>
  <w:num w:numId="39" w16cid:durableId="118183680">
    <w:abstractNumId w:val="19"/>
  </w:num>
  <w:num w:numId="40" w16cid:durableId="888346087">
    <w:abstractNumId w:val="81"/>
  </w:num>
  <w:num w:numId="41" w16cid:durableId="78529330">
    <w:abstractNumId w:val="75"/>
  </w:num>
  <w:num w:numId="42" w16cid:durableId="522403512">
    <w:abstractNumId w:val="17"/>
  </w:num>
  <w:num w:numId="43" w16cid:durableId="1360005688">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3533953">
    <w:abstractNumId w:val="11"/>
  </w:num>
  <w:num w:numId="45" w16cid:durableId="1345520642">
    <w:abstractNumId w:val="84"/>
  </w:num>
  <w:num w:numId="46" w16cid:durableId="313412795">
    <w:abstractNumId w:val="70"/>
  </w:num>
  <w:num w:numId="47" w16cid:durableId="193735644">
    <w:abstractNumId w:val="40"/>
  </w:num>
  <w:num w:numId="48" w16cid:durableId="979656105">
    <w:abstractNumId w:val="67"/>
  </w:num>
  <w:num w:numId="49" w16cid:durableId="1046678958">
    <w:abstractNumId w:val="6"/>
  </w:num>
  <w:num w:numId="50" w16cid:durableId="1413966932">
    <w:abstractNumId w:val="18"/>
  </w:num>
  <w:num w:numId="51" w16cid:durableId="1100564496">
    <w:abstractNumId w:val="47"/>
  </w:num>
  <w:num w:numId="52" w16cid:durableId="794564498">
    <w:abstractNumId w:val="66"/>
  </w:num>
  <w:num w:numId="53" w16cid:durableId="1910844705">
    <w:abstractNumId w:val="46"/>
  </w:num>
  <w:num w:numId="54" w16cid:durableId="1965109985">
    <w:abstractNumId w:val="62"/>
  </w:num>
  <w:num w:numId="55" w16cid:durableId="149759013">
    <w:abstractNumId w:val="48"/>
  </w:num>
  <w:num w:numId="56" w16cid:durableId="1220482563">
    <w:abstractNumId w:val="79"/>
  </w:num>
  <w:num w:numId="57" w16cid:durableId="144051484">
    <w:abstractNumId w:val="14"/>
  </w:num>
  <w:num w:numId="58" w16cid:durableId="605160313">
    <w:abstractNumId w:val="4"/>
  </w:num>
  <w:num w:numId="59" w16cid:durableId="1221092678">
    <w:abstractNumId w:val="63"/>
  </w:num>
  <w:num w:numId="60" w16cid:durableId="1186362652">
    <w:abstractNumId w:val="76"/>
  </w:num>
  <w:num w:numId="61" w16cid:durableId="1081220489">
    <w:abstractNumId w:val="32"/>
  </w:num>
  <w:num w:numId="62" w16cid:durableId="1286886458">
    <w:abstractNumId w:val="73"/>
  </w:num>
  <w:num w:numId="63" w16cid:durableId="453060701">
    <w:abstractNumId w:val="22"/>
  </w:num>
  <w:num w:numId="64" w16cid:durableId="1226334205">
    <w:abstractNumId w:val="35"/>
  </w:num>
  <w:num w:numId="65" w16cid:durableId="32390713">
    <w:abstractNumId w:val="77"/>
  </w:num>
  <w:num w:numId="66" w16cid:durableId="172456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706862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131146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678353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801425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58090456">
    <w:abstractNumId w:val="64"/>
    <w:lvlOverride w:ilvl="0">
      <w:startOverride w:val="1"/>
    </w:lvlOverride>
    <w:lvlOverride w:ilvl="1"/>
    <w:lvlOverride w:ilvl="2"/>
    <w:lvlOverride w:ilvl="3"/>
    <w:lvlOverride w:ilvl="4"/>
    <w:lvlOverride w:ilvl="5"/>
    <w:lvlOverride w:ilvl="6"/>
    <w:lvlOverride w:ilvl="7"/>
    <w:lvlOverride w:ilvl="8"/>
  </w:num>
  <w:num w:numId="72" w16cid:durableId="1042827083">
    <w:abstractNumId w:val="5"/>
    <w:lvlOverride w:ilvl="0">
      <w:startOverride w:val="1"/>
    </w:lvlOverride>
    <w:lvlOverride w:ilvl="1"/>
    <w:lvlOverride w:ilvl="2"/>
    <w:lvlOverride w:ilvl="3"/>
    <w:lvlOverride w:ilvl="4"/>
    <w:lvlOverride w:ilvl="5"/>
    <w:lvlOverride w:ilvl="6"/>
    <w:lvlOverride w:ilvl="7"/>
    <w:lvlOverride w:ilvl="8"/>
  </w:num>
  <w:num w:numId="73" w16cid:durableId="114956879">
    <w:abstractNumId w:val="54"/>
    <w:lvlOverride w:ilvl="0">
      <w:startOverride w:val="1"/>
    </w:lvlOverride>
    <w:lvlOverride w:ilvl="1"/>
    <w:lvlOverride w:ilvl="2"/>
    <w:lvlOverride w:ilvl="3"/>
    <w:lvlOverride w:ilvl="4"/>
    <w:lvlOverride w:ilvl="5"/>
    <w:lvlOverride w:ilvl="6"/>
    <w:lvlOverride w:ilvl="7"/>
    <w:lvlOverride w:ilvl="8"/>
  </w:num>
  <w:num w:numId="74" w16cid:durableId="205064433">
    <w:abstractNumId w:val="5"/>
  </w:num>
  <w:num w:numId="75" w16cid:durableId="963268352">
    <w:abstractNumId w:val="78"/>
  </w:num>
  <w:num w:numId="76" w16cid:durableId="1813130574">
    <w:abstractNumId w:val="53"/>
  </w:num>
  <w:num w:numId="77" w16cid:durableId="77140096">
    <w:abstractNumId w:val="24"/>
  </w:num>
  <w:num w:numId="78" w16cid:durableId="407502936">
    <w:abstractNumId w:val="69"/>
  </w:num>
  <w:num w:numId="79" w16cid:durableId="490681186">
    <w:abstractNumId w:val="85"/>
  </w:num>
  <w:num w:numId="80" w16cid:durableId="1483351537">
    <w:abstractNumId w:val="74"/>
  </w:num>
  <w:num w:numId="81" w16cid:durableId="1904948923">
    <w:abstractNumId w:val="50"/>
  </w:num>
  <w:num w:numId="82" w16cid:durableId="716121700">
    <w:abstractNumId w:val="56"/>
  </w:num>
  <w:num w:numId="83" w16cid:durableId="1324242889">
    <w:abstractNumId w:val="1"/>
  </w:num>
  <w:num w:numId="84" w16cid:durableId="1018192879">
    <w:abstractNumId w:val="9"/>
  </w:num>
  <w:num w:numId="85" w16cid:durableId="1732077717">
    <w:abstractNumId w:val="43"/>
  </w:num>
  <w:num w:numId="86" w16cid:durableId="2086680100">
    <w:abstractNumId w:val="41"/>
  </w:num>
  <w:num w:numId="87" w16cid:durableId="944338289">
    <w:abstractNumId w:val="34"/>
  </w:num>
  <w:num w:numId="88" w16cid:durableId="2111000086">
    <w:abstractNumId w:val="72"/>
  </w:num>
  <w:num w:numId="89" w16cid:durableId="14499223">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1193D"/>
    <w:rsid w:val="00016E65"/>
    <w:rsid w:val="00027057"/>
    <w:rsid w:val="00054991"/>
    <w:rsid w:val="00056464"/>
    <w:rsid w:val="00064A0F"/>
    <w:rsid w:val="000720B5"/>
    <w:rsid w:val="000919CC"/>
    <w:rsid w:val="000A4FAA"/>
    <w:rsid w:val="000B1CD7"/>
    <w:rsid w:val="000B6025"/>
    <w:rsid w:val="000B61FC"/>
    <w:rsid w:val="00104D84"/>
    <w:rsid w:val="001050D5"/>
    <w:rsid w:val="00156591"/>
    <w:rsid w:val="00166403"/>
    <w:rsid w:val="001742BC"/>
    <w:rsid w:val="00187C0C"/>
    <w:rsid w:val="00190B1D"/>
    <w:rsid w:val="001A3DFF"/>
    <w:rsid w:val="001A42BC"/>
    <w:rsid w:val="001A526F"/>
    <w:rsid w:val="001E6517"/>
    <w:rsid w:val="0020775D"/>
    <w:rsid w:val="00211F7E"/>
    <w:rsid w:val="002269AD"/>
    <w:rsid w:val="00231DC7"/>
    <w:rsid w:val="00265AEA"/>
    <w:rsid w:val="0026645F"/>
    <w:rsid w:val="00290649"/>
    <w:rsid w:val="00290A76"/>
    <w:rsid w:val="002A1023"/>
    <w:rsid w:val="002A4EC2"/>
    <w:rsid w:val="002B191C"/>
    <w:rsid w:val="002B7111"/>
    <w:rsid w:val="002F148C"/>
    <w:rsid w:val="002F5852"/>
    <w:rsid w:val="00311022"/>
    <w:rsid w:val="00320545"/>
    <w:rsid w:val="0033163E"/>
    <w:rsid w:val="0033204E"/>
    <w:rsid w:val="0033258D"/>
    <w:rsid w:val="003373A8"/>
    <w:rsid w:val="00365466"/>
    <w:rsid w:val="00376F6B"/>
    <w:rsid w:val="00383368"/>
    <w:rsid w:val="003969DA"/>
    <w:rsid w:val="00397014"/>
    <w:rsid w:val="003A14F8"/>
    <w:rsid w:val="003A361E"/>
    <w:rsid w:val="003B2203"/>
    <w:rsid w:val="003C3830"/>
    <w:rsid w:val="003D1558"/>
    <w:rsid w:val="003F2573"/>
    <w:rsid w:val="003F385C"/>
    <w:rsid w:val="0040108A"/>
    <w:rsid w:val="004162AE"/>
    <w:rsid w:val="00440061"/>
    <w:rsid w:val="00440C51"/>
    <w:rsid w:val="00443755"/>
    <w:rsid w:val="00455B6A"/>
    <w:rsid w:val="00462D0F"/>
    <w:rsid w:val="00470160"/>
    <w:rsid w:val="004708F2"/>
    <w:rsid w:val="00482FED"/>
    <w:rsid w:val="00494A74"/>
    <w:rsid w:val="004B09F8"/>
    <w:rsid w:val="0050412A"/>
    <w:rsid w:val="00512D9C"/>
    <w:rsid w:val="0051325B"/>
    <w:rsid w:val="00517230"/>
    <w:rsid w:val="005379EE"/>
    <w:rsid w:val="00540AC2"/>
    <w:rsid w:val="00553013"/>
    <w:rsid w:val="00564A7D"/>
    <w:rsid w:val="00593455"/>
    <w:rsid w:val="00596107"/>
    <w:rsid w:val="005B1FC0"/>
    <w:rsid w:val="005B233E"/>
    <w:rsid w:val="005B521A"/>
    <w:rsid w:val="005C184C"/>
    <w:rsid w:val="005F067E"/>
    <w:rsid w:val="00602969"/>
    <w:rsid w:val="00615665"/>
    <w:rsid w:val="0065308A"/>
    <w:rsid w:val="006772D8"/>
    <w:rsid w:val="006775E3"/>
    <w:rsid w:val="00680784"/>
    <w:rsid w:val="0068156C"/>
    <w:rsid w:val="0069301D"/>
    <w:rsid w:val="006B4250"/>
    <w:rsid w:val="006F0FCD"/>
    <w:rsid w:val="007108A7"/>
    <w:rsid w:val="00733438"/>
    <w:rsid w:val="00734E69"/>
    <w:rsid w:val="0074067C"/>
    <w:rsid w:val="007513FD"/>
    <w:rsid w:val="00764E67"/>
    <w:rsid w:val="007671EC"/>
    <w:rsid w:val="007713DF"/>
    <w:rsid w:val="007A1A2C"/>
    <w:rsid w:val="007A5F76"/>
    <w:rsid w:val="007B13CE"/>
    <w:rsid w:val="007C464D"/>
    <w:rsid w:val="007F2F8E"/>
    <w:rsid w:val="007F7463"/>
    <w:rsid w:val="00814058"/>
    <w:rsid w:val="008141F9"/>
    <w:rsid w:val="00815317"/>
    <w:rsid w:val="008161A6"/>
    <w:rsid w:val="008259F5"/>
    <w:rsid w:val="008343ED"/>
    <w:rsid w:val="00864D3E"/>
    <w:rsid w:val="00865DD6"/>
    <w:rsid w:val="0088467F"/>
    <w:rsid w:val="008A21C4"/>
    <w:rsid w:val="008A6EB7"/>
    <w:rsid w:val="008B3325"/>
    <w:rsid w:val="008B5CA7"/>
    <w:rsid w:val="008C333E"/>
    <w:rsid w:val="008C3A85"/>
    <w:rsid w:val="008C5B8B"/>
    <w:rsid w:val="008F2248"/>
    <w:rsid w:val="008F647B"/>
    <w:rsid w:val="00910C9F"/>
    <w:rsid w:val="0091140E"/>
    <w:rsid w:val="0091728A"/>
    <w:rsid w:val="009211FB"/>
    <w:rsid w:val="0092448C"/>
    <w:rsid w:val="00932E3B"/>
    <w:rsid w:val="0094240E"/>
    <w:rsid w:val="00950B74"/>
    <w:rsid w:val="00982DB7"/>
    <w:rsid w:val="009D1AA1"/>
    <w:rsid w:val="009F002B"/>
    <w:rsid w:val="00A3272D"/>
    <w:rsid w:val="00A506CC"/>
    <w:rsid w:val="00A56744"/>
    <w:rsid w:val="00A76ADA"/>
    <w:rsid w:val="00A9233A"/>
    <w:rsid w:val="00A923AE"/>
    <w:rsid w:val="00AC11A5"/>
    <w:rsid w:val="00B22022"/>
    <w:rsid w:val="00B30335"/>
    <w:rsid w:val="00B36A1C"/>
    <w:rsid w:val="00B41414"/>
    <w:rsid w:val="00B5526F"/>
    <w:rsid w:val="00B806D8"/>
    <w:rsid w:val="00BA6BFE"/>
    <w:rsid w:val="00BD003D"/>
    <w:rsid w:val="00BD54EC"/>
    <w:rsid w:val="00C126E6"/>
    <w:rsid w:val="00C32C2A"/>
    <w:rsid w:val="00C41096"/>
    <w:rsid w:val="00C6226B"/>
    <w:rsid w:val="00C82540"/>
    <w:rsid w:val="00C9101F"/>
    <w:rsid w:val="00CA16DE"/>
    <w:rsid w:val="00CA18D4"/>
    <w:rsid w:val="00CD0598"/>
    <w:rsid w:val="00CE1E71"/>
    <w:rsid w:val="00D04878"/>
    <w:rsid w:val="00D13FDF"/>
    <w:rsid w:val="00D22CFA"/>
    <w:rsid w:val="00D430E0"/>
    <w:rsid w:val="00D55C88"/>
    <w:rsid w:val="00D6554F"/>
    <w:rsid w:val="00D73322"/>
    <w:rsid w:val="00D74FD9"/>
    <w:rsid w:val="00D928E5"/>
    <w:rsid w:val="00DA15E8"/>
    <w:rsid w:val="00DC410B"/>
    <w:rsid w:val="00DD1F7B"/>
    <w:rsid w:val="00DD32F1"/>
    <w:rsid w:val="00DF0778"/>
    <w:rsid w:val="00DF1057"/>
    <w:rsid w:val="00E027D3"/>
    <w:rsid w:val="00E20CE2"/>
    <w:rsid w:val="00E3073F"/>
    <w:rsid w:val="00E37C16"/>
    <w:rsid w:val="00E6352B"/>
    <w:rsid w:val="00EA2CA8"/>
    <w:rsid w:val="00EC69A1"/>
    <w:rsid w:val="00ED42CF"/>
    <w:rsid w:val="00EF326D"/>
    <w:rsid w:val="00F047F3"/>
    <w:rsid w:val="00F121EE"/>
    <w:rsid w:val="00F20EE8"/>
    <w:rsid w:val="00F47310"/>
    <w:rsid w:val="00F53396"/>
    <w:rsid w:val="00F54ED8"/>
    <w:rsid w:val="00F6392F"/>
    <w:rsid w:val="00F824D5"/>
    <w:rsid w:val="00FA2DBB"/>
    <w:rsid w:val="00FC241B"/>
    <w:rsid w:val="00FD28F2"/>
    <w:rsid w:val="00FE3BBD"/>
    <w:rsid w:val="00FE3F00"/>
    <w:rsid w:val="00FE5B7A"/>
    <w:rsid w:val="00FF5539"/>
    <w:rsid w:val="00FF7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A1C"/>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basedOn w:val="Normalny"/>
    <w:link w:val="AkapitzlistZnak"/>
    <w:uiPriority w:val="34"/>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uiPriority w:val="99"/>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link w:val="Akapitzlist"/>
    <w:uiPriority w:val="34"/>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 w:type="character" w:styleId="Odwoanieprzypisukocowego">
    <w:name w:val="endnote reference"/>
    <w:basedOn w:val="Domylnaczcionkaakapitu"/>
    <w:uiPriority w:val="99"/>
    <w:semiHidden/>
    <w:unhideWhenUsed/>
    <w:rsid w:val="00470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344">
      <w:bodyDiv w:val="1"/>
      <w:marLeft w:val="0"/>
      <w:marRight w:val="0"/>
      <w:marTop w:val="0"/>
      <w:marBottom w:val="0"/>
      <w:divBdr>
        <w:top w:val="none" w:sz="0" w:space="0" w:color="auto"/>
        <w:left w:val="none" w:sz="0" w:space="0" w:color="auto"/>
        <w:bottom w:val="none" w:sz="0" w:space="0" w:color="auto"/>
        <w:right w:val="none" w:sz="0" w:space="0" w:color="auto"/>
      </w:divBdr>
    </w:div>
    <w:div w:id="502934627">
      <w:bodyDiv w:val="1"/>
      <w:marLeft w:val="0"/>
      <w:marRight w:val="0"/>
      <w:marTop w:val="0"/>
      <w:marBottom w:val="0"/>
      <w:divBdr>
        <w:top w:val="none" w:sz="0" w:space="0" w:color="auto"/>
        <w:left w:val="none" w:sz="0" w:space="0" w:color="auto"/>
        <w:bottom w:val="none" w:sz="0" w:space="0" w:color="auto"/>
        <w:right w:val="none" w:sz="0" w:space="0" w:color="auto"/>
      </w:divBdr>
    </w:div>
    <w:div w:id="12548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g@pzdst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dstg@pzdst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zdstg.pl" TargetMode="External"/><Relationship Id="rId4" Type="http://schemas.openxmlformats.org/officeDocument/2006/relationships/settings" Target="settings.xml"/><Relationship Id="rId9" Type="http://schemas.openxmlformats.org/officeDocument/2006/relationships/hyperlink" Target="mailto:pzdstg@pzdst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21</Pages>
  <Words>9987</Words>
  <Characters>59926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MP PZD</cp:lastModifiedBy>
  <cp:revision>61</cp:revision>
  <cp:lastPrinted>2023-10-10T07:31:00Z</cp:lastPrinted>
  <dcterms:created xsi:type="dcterms:W3CDTF">2021-03-11T07:05:00Z</dcterms:created>
  <dcterms:modified xsi:type="dcterms:W3CDTF">2023-11-29T08:26:00Z</dcterms:modified>
</cp:coreProperties>
</file>