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2093687722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946124" w:rsidRDefault="004E39A0" w:rsidP="004E39A0">
      <w:pPr>
        <w:jc w:val="center"/>
        <w:rPr>
          <w:b/>
          <w:sz w:val="20"/>
          <w:szCs w:val="20"/>
        </w:rPr>
      </w:pPr>
      <w:r w:rsidRPr="00946124">
        <w:rPr>
          <w:b/>
          <w:sz w:val="20"/>
          <w:szCs w:val="20"/>
        </w:rPr>
        <w:t>„</w:t>
      </w:r>
      <w:r w:rsidR="006915BE" w:rsidRPr="00974167">
        <w:rPr>
          <w:b/>
          <w:sz w:val="20"/>
          <w:szCs w:val="20"/>
        </w:rPr>
        <w:t>Sukcesywna dostawa wraz z montażem mebli biurowych</w:t>
      </w:r>
      <w:r w:rsidR="00EB7B52" w:rsidRPr="00946124">
        <w:rPr>
          <w:b/>
          <w:sz w:val="20"/>
          <w:szCs w:val="20"/>
        </w:rPr>
        <w:t xml:space="preserve">” </w:t>
      </w:r>
    </w:p>
    <w:p w:rsidR="004E39A0" w:rsidRPr="00946124" w:rsidRDefault="004E39A0" w:rsidP="004E39A0">
      <w:pPr>
        <w:jc w:val="center"/>
        <w:rPr>
          <w:b/>
          <w:sz w:val="20"/>
          <w:szCs w:val="20"/>
        </w:rPr>
      </w:pPr>
      <w:r w:rsidRPr="00946124">
        <w:rPr>
          <w:b/>
          <w:sz w:val="20"/>
          <w:szCs w:val="20"/>
        </w:rPr>
        <w:t xml:space="preserve">znak sprawy: </w:t>
      </w:r>
      <w:bookmarkStart w:id="0" w:name="_Hlk147821072"/>
      <w:r w:rsidR="00504D2B" w:rsidRPr="00946124">
        <w:rPr>
          <w:b/>
          <w:sz w:val="20"/>
          <w:szCs w:val="20"/>
        </w:rPr>
        <w:t>DZ.26.</w:t>
      </w:r>
      <w:r w:rsidR="006915BE">
        <w:rPr>
          <w:b/>
          <w:sz w:val="20"/>
          <w:szCs w:val="20"/>
        </w:rPr>
        <w:t>501</w:t>
      </w:r>
      <w:r w:rsidR="00504D2B" w:rsidRPr="00946124">
        <w:rPr>
          <w:b/>
          <w:sz w:val="20"/>
          <w:szCs w:val="20"/>
        </w:rPr>
        <w:t>.2023</w:t>
      </w:r>
      <w:bookmarkEnd w:id="0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46124">
          <w:rPr>
            <w:rStyle w:val="Hipercze"/>
            <w:color w:val="000000" w:themeColor="text1"/>
            <w:sz w:val="20"/>
            <w:szCs w:val="20"/>
          </w:rPr>
          <w:t>zamówienia@kolejemalopolskie.com.pl</w:t>
        </w:r>
      </w:hyperlink>
      <w:r w:rsidRPr="00946124">
        <w:rPr>
          <w:color w:val="000000" w:themeColor="text1"/>
          <w:sz w:val="20"/>
          <w:szCs w:val="20"/>
        </w:rPr>
        <w:t xml:space="preserve"> </w:t>
      </w: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41502E" w:rsidRPr="00D57CD7" w:rsidRDefault="00504D2B" w:rsidP="004E39A0">
      <w:pPr>
        <w:rPr>
          <w:sz w:val="20"/>
          <w:szCs w:val="20"/>
        </w:rPr>
      </w:pPr>
      <w:r w:rsidRPr="006915BE">
        <w:rPr>
          <w:sz w:val="20"/>
          <w:szCs w:val="20"/>
        </w:rPr>
        <w:t xml:space="preserve">Przedmiotem zamówienia jest </w:t>
      </w:r>
      <w:r w:rsidR="006915BE" w:rsidRPr="006915BE">
        <w:rPr>
          <w:sz w:val="20"/>
          <w:szCs w:val="20"/>
        </w:rPr>
        <w:t>sukcesywna dostawa wraz z montażem mebli biurowych, z podziałem na zadania</w:t>
      </w:r>
      <w:r w:rsidR="00946124">
        <w:rPr>
          <w:sz w:val="20"/>
          <w:szCs w:val="20"/>
        </w:rPr>
        <w:t xml:space="preserve">. </w:t>
      </w:r>
      <w:r w:rsidRPr="00504D2B">
        <w:rPr>
          <w:sz w:val="20"/>
          <w:szCs w:val="20"/>
        </w:rPr>
        <w:t>Szczegółowe informacje zostały zawarte w Opisie przedmiotu zamówienia, stanowiącym załącznik nr 1 do Umowy oraz w Projektowanych postanowieniach umowy.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504D2B" w:rsidP="004E39A0">
      <w:pPr>
        <w:rPr>
          <w:sz w:val="20"/>
          <w:szCs w:val="20"/>
        </w:rPr>
      </w:pPr>
      <w:r>
        <w:rPr>
          <w:sz w:val="20"/>
          <w:szCs w:val="20"/>
        </w:rPr>
        <w:t>Zamawiający n</w:t>
      </w:r>
      <w:r w:rsidR="004E39A0" w:rsidRPr="00D57CD7">
        <w:rPr>
          <w:sz w:val="20"/>
          <w:szCs w:val="20"/>
        </w:rPr>
        <w:t>ie</w:t>
      </w:r>
      <w:r w:rsidR="00946124">
        <w:rPr>
          <w:sz w:val="20"/>
          <w:szCs w:val="20"/>
        </w:rPr>
        <w:t xml:space="preserve"> </w:t>
      </w:r>
      <w:r w:rsidR="004E39A0" w:rsidRPr="00D57CD7">
        <w:rPr>
          <w:sz w:val="20"/>
          <w:szCs w:val="20"/>
        </w:rPr>
        <w:t>dopuszcza składania ofert wariantowych</w:t>
      </w:r>
      <w:r>
        <w:rPr>
          <w:sz w:val="20"/>
          <w:szCs w:val="20"/>
        </w:rPr>
        <w:t>.</w:t>
      </w:r>
    </w:p>
    <w:p w:rsidR="00504D2B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>Zamawiający dopuszcza składani</w:t>
      </w:r>
      <w:r w:rsidR="00946124">
        <w:rPr>
          <w:sz w:val="20"/>
          <w:szCs w:val="20"/>
        </w:rPr>
        <w:t>e</w:t>
      </w:r>
      <w:r w:rsidRPr="00504D2B">
        <w:rPr>
          <w:sz w:val="20"/>
          <w:szCs w:val="20"/>
        </w:rPr>
        <w:t xml:space="preserve"> ofert </w:t>
      </w:r>
      <w:r>
        <w:rPr>
          <w:sz w:val="20"/>
          <w:szCs w:val="20"/>
        </w:rPr>
        <w:t>częściowych.</w:t>
      </w:r>
    </w:p>
    <w:p w:rsidR="006915BE" w:rsidRDefault="004E39A0" w:rsidP="006915B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6915BE" w:rsidRPr="006915BE" w:rsidRDefault="006915BE" w:rsidP="006915BE">
      <w:pPr>
        <w:rPr>
          <w:b/>
          <w:sz w:val="20"/>
          <w:szCs w:val="20"/>
          <w:u w:val="single"/>
        </w:rPr>
      </w:pPr>
      <w:r w:rsidRPr="006915BE">
        <w:rPr>
          <w:sz w:val="20"/>
          <w:szCs w:val="20"/>
        </w:rPr>
        <w:t>Umowa obowiązuje od dnia podpisania Umowy przez okres 24 miesięcy, przy czym</w:t>
      </w:r>
      <w:r w:rsidRPr="006915BE">
        <w:rPr>
          <w:rFonts w:eastAsia="Calibri"/>
          <w:sz w:val="20"/>
          <w:szCs w:val="20"/>
        </w:rPr>
        <w:t xml:space="preserve"> termin realizacji dostaw wynosi:</w:t>
      </w:r>
    </w:p>
    <w:p w:rsidR="006915BE" w:rsidRPr="003C5536" w:rsidRDefault="006915BE" w:rsidP="006915BE">
      <w:pPr>
        <w:pStyle w:val="Nagwek3"/>
        <w:numPr>
          <w:ilvl w:val="1"/>
          <w:numId w:val="10"/>
        </w:numPr>
        <w:ind w:left="426"/>
        <w:rPr>
          <w:sz w:val="20"/>
          <w:szCs w:val="20"/>
        </w:rPr>
      </w:pPr>
      <w:r w:rsidRPr="003C5536">
        <w:rPr>
          <w:sz w:val="20"/>
          <w:szCs w:val="20"/>
        </w:rPr>
        <w:t>Zadanie nr 1 – do 15 dni roboczych od dnia złożenia zamówienia,</w:t>
      </w:r>
    </w:p>
    <w:p w:rsidR="006915BE" w:rsidRPr="006915BE" w:rsidRDefault="006915BE" w:rsidP="006915BE">
      <w:pPr>
        <w:pStyle w:val="Nagwek3"/>
        <w:numPr>
          <w:ilvl w:val="1"/>
          <w:numId w:val="10"/>
        </w:numPr>
        <w:ind w:left="426"/>
        <w:rPr>
          <w:sz w:val="20"/>
          <w:szCs w:val="20"/>
        </w:rPr>
      </w:pPr>
      <w:r w:rsidRPr="003C5536">
        <w:rPr>
          <w:sz w:val="20"/>
          <w:szCs w:val="20"/>
        </w:rPr>
        <w:t>Zadanie nr 2 – do 15 dni roboczych od dnia złożenia zamówienia</w:t>
      </w:r>
      <w:r>
        <w:rPr>
          <w:sz w:val="20"/>
          <w:szCs w:val="20"/>
        </w:rPr>
        <w:t>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1B3C72" w:rsidRDefault="004E39A0" w:rsidP="001B3C72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</w:t>
      </w:r>
      <w:r w:rsidR="001B3C72">
        <w:rPr>
          <w:sz w:val="20"/>
          <w:szCs w:val="20"/>
        </w:rPr>
        <w:t>:</w:t>
      </w:r>
    </w:p>
    <w:p w:rsidR="00946124" w:rsidRDefault="001B3C72" w:rsidP="00946124">
      <w:pPr>
        <w:ind w:left="426" w:hanging="426"/>
        <w:rPr>
          <w:b/>
          <w:bCs/>
          <w:color w:val="000000"/>
          <w:sz w:val="20"/>
          <w:szCs w:val="20"/>
        </w:rPr>
      </w:pPr>
      <w:r>
        <w:rPr>
          <w:b/>
          <w:sz w:val="20"/>
          <w:szCs w:val="20"/>
        </w:rPr>
        <w:t xml:space="preserve">2.1. </w:t>
      </w:r>
      <w:r w:rsidR="00946124" w:rsidRPr="00BD2808">
        <w:rPr>
          <w:b/>
          <w:sz w:val="20"/>
          <w:szCs w:val="20"/>
        </w:rPr>
        <w:t xml:space="preserve">warunek zostanie spełniony, jeżeli wykonawca wykaże, iż w okresie ostatnich 3 lat, a jeżeli okres prowadzenia działalności jest krótszy - w tym okresie, wykonywał co najmniej </w:t>
      </w:r>
      <w:r w:rsidR="00946124" w:rsidRPr="00BD2808">
        <w:rPr>
          <w:b/>
          <w:bCs/>
          <w:color w:val="000000"/>
          <w:sz w:val="20"/>
          <w:szCs w:val="20"/>
        </w:rPr>
        <w:t>dwie dostawy mebli o</w:t>
      </w:r>
      <w:r w:rsidR="00946124" w:rsidRPr="00BD2808">
        <w:rPr>
          <w:b/>
          <w:color w:val="000000"/>
          <w:sz w:val="20"/>
          <w:szCs w:val="20"/>
        </w:rPr>
        <w:t xml:space="preserve"> </w:t>
      </w:r>
      <w:r w:rsidR="00946124" w:rsidRPr="00BD2808">
        <w:rPr>
          <w:b/>
          <w:bCs/>
          <w:color w:val="000000"/>
          <w:sz w:val="20"/>
          <w:szCs w:val="20"/>
        </w:rPr>
        <w:t>wartości (każda z nich) nie mniejszej niż 300 000,00 zł brutto</w:t>
      </w:r>
      <w:r w:rsidR="00946124">
        <w:rPr>
          <w:b/>
          <w:bCs/>
          <w:color w:val="000000"/>
          <w:sz w:val="20"/>
          <w:szCs w:val="20"/>
        </w:rPr>
        <w:t>.</w:t>
      </w:r>
    </w:p>
    <w:p w:rsidR="004E39A0" w:rsidRPr="00946124" w:rsidRDefault="004E39A0" w:rsidP="00946124">
      <w:pPr>
        <w:ind w:left="426" w:hanging="426"/>
        <w:rPr>
          <w:b/>
          <w:sz w:val="20"/>
          <w:szCs w:val="20"/>
          <w:lang w:bidi="pl-PL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 xml:space="preserve">znajdują się w sytuacji ekonomicznej i finansowej - Zamawiający nie ustanawia warunku </w:t>
      </w:r>
      <w:r w:rsidR="00087AAB">
        <w:rPr>
          <w:sz w:val="20"/>
          <w:szCs w:val="20"/>
        </w:rPr>
        <w:br/>
      </w:r>
      <w:r w:rsidRPr="00D57CD7">
        <w:rPr>
          <w:sz w:val="20"/>
          <w:szCs w:val="20"/>
        </w:rPr>
        <w:t>w powyższym zakresie;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4E39A0" w:rsidRPr="006915BE" w:rsidRDefault="00946124" w:rsidP="006915BE">
      <w:pPr>
        <w:rPr>
          <w:sz w:val="20"/>
          <w:szCs w:val="20"/>
          <w:lang w:val="x-none"/>
        </w:rPr>
      </w:pPr>
      <w:r>
        <w:rPr>
          <w:sz w:val="20"/>
          <w:szCs w:val="20"/>
        </w:rPr>
        <w:t>Nie dotyczy.</w:t>
      </w:r>
    </w:p>
    <w:p w:rsidR="006915BE" w:rsidRPr="00946124" w:rsidRDefault="006915BE" w:rsidP="006915BE">
      <w:pPr>
        <w:ind w:left="360"/>
        <w:rPr>
          <w:sz w:val="20"/>
          <w:szCs w:val="20"/>
          <w:lang w:val="x-none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lastRenderedPageBreak/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1985"/>
      </w:tblGrid>
      <w:tr w:rsidR="00946124" w:rsidRPr="0033013A" w:rsidTr="00A443A8">
        <w:tc>
          <w:tcPr>
            <w:tcW w:w="709" w:type="dxa"/>
          </w:tcPr>
          <w:p w:rsidR="00946124" w:rsidRPr="005D7EB4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5D7EB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 xml:space="preserve">Nazwa kryterium oceny ofert </w:t>
            </w:r>
          </w:p>
        </w:tc>
        <w:tc>
          <w:tcPr>
            <w:tcW w:w="1985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>Waga kryterium</w:t>
            </w:r>
          </w:p>
        </w:tc>
      </w:tr>
      <w:tr w:rsidR="00946124" w:rsidRPr="0033013A" w:rsidTr="00A443A8">
        <w:tc>
          <w:tcPr>
            <w:tcW w:w="709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>1.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 xml:space="preserve">Cena oferty  brutto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B548E3">
              <w:rPr>
                <w:sz w:val="20"/>
                <w:szCs w:val="20"/>
                <w:vertAlign w:val="subscript"/>
              </w:rPr>
              <w:t>cena</w:t>
            </w:r>
            <w:proofErr w:type="spellEnd"/>
            <w:r>
              <w:rPr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985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60</w:t>
            </w:r>
            <w:r w:rsidRPr="0033013A">
              <w:rPr>
                <w:sz w:val="20"/>
                <w:szCs w:val="20"/>
              </w:rPr>
              <w:t>%</w:t>
            </w:r>
          </w:p>
        </w:tc>
      </w:tr>
      <w:tr w:rsidR="00946124" w:rsidRPr="0033013A" w:rsidTr="00A443A8">
        <w:tc>
          <w:tcPr>
            <w:tcW w:w="709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>2.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 xml:space="preserve">Kryterium </w:t>
            </w:r>
            <w:r>
              <w:rPr>
                <w:sz w:val="20"/>
                <w:szCs w:val="20"/>
              </w:rPr>
              <w:t>gwarancji (okres gwarancji - G)</w:t>
            </w:r>
          </w:p>
        </w:tc>
        <w:tc>
          <w:tcPr>
            <w:tcW w:w="1985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Pr="0033013A">
              <w:rPr>
                <w:sz w:val="20"/>
                <w:szCs w:val="20"/>
              </w:rPr>
              <w:t>%</w:t>
            </w:r>
          </w:p>
        </w:tc>
      </w:tr>
    </w:tbl>
    <w:p w:rsidR="00946124" w:rsidRDefault="00946124" w:rsidP="00946124">
      <w:pPr>
        <w:rPr>
          <w:b/>
          <w:sz w:val="20"/>
          <w:szCs w:val="20"/>
        </w:rPr>
      </w:pPr>
    </w:p>
    <w:p w:rsidR="00946124" w:rsidRPr="00946124" w:rsidRDefault="00946124" w:rsidP="00946124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946124">
        <w:rPr>
          <w:b/>
          <w:sz w:val="20"/>
          <w:szCs w:val="20"/>
        </w:rPr>
        <w:t xml:space="preserve">Cena oferty brutto - 60 % wyrażona w PLN </w:t>
      </w:r>
      <w:r w:rsidR="006915BE">
        <w:rPr>
          <w:b/>
          <w:sz w:val="20"/>
          <w:szCs w:val="20"/>
        </w:rPr>
        <w:t>– liczona dla każdego z zadań oddzielnie</w:t>
      </w:r>
    </w:p>
    <w:p w:rsidR="00946124" w:rsidRPr="00666D33" w:rsidRDefault="00946124" w:rsidP="00946124">
      <w:pPr>
        <w:ind w:left="35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666D33">
        <w:rPr>
          <w:sz w:val="20"/>
          <w:szCs w:val="20"/>
        </w:rPr>
        <w:t xml:space="preserve">Sposób oceny ofert w kryterium Cena oferty </w:t>
      </w:r>
      <w:r>
        <w:rPr>
          <w:sz w:val="20"/>
          <w:szCs w:val="20"/>
        </w:rPr>
        <w:t xml:space="preserve">- </w:t>
      </w:r>
      <w:r w:rsidRPr="00666D33">
        <w:rPr>
          <w:sz w:val="20"/>
          <w:szCs w:val="20"/>
        </w:rPr>
        <w:t>punkty zostaną przyznane według wzoru: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>) x 60% x 100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gdzie: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 xml:space="preserve">– liczba punktów w kryterium </w:t>
      </w:r>
    </w:p>
    <w:p w:rsidR="00946124" w:rsidRPr="004B275B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Oferta z najniższą ceną otrzyma 60 punktów.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1 % odpowiada w punktacji końcowej 1 pkt.</w:t>
      </w:r>
    </w:p>
    <w:p w:rsidR="00946124" w:rsidRP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</w:p>
    <w:p w:rsidR="00946124" w:rsidRPr="00946124" w:rsidRDefault="00946124" w:rsidP="00946124">
      <w:pPr>
        <w:pStyle w:val="Akapitzlist"/>
        <w:numPr>
          <w:ilvl w:val="0"/>
          <w:numId w:val="12"/>
        </w:numPr>
        <w:rPr>
          <w:b/>
          <w:sz w:val="20"/>
          <w:szCs w:val="20"/>
        </w:rPr>
      </w:pPr>
      <w:r w:rsidRPr="00946124">
        <w:rPr>
          <w:b/>
          <w:sz w:val="20"/>
          <w:szCs w:val="20"/>
        </w:rPr>
        <w:t>Sposób oceny oferty w KRYTERIUM GWARANCJI (G):</w:t>
      </w:r>
    </w:p>
    <w:p w:rsidR="00946124" w:rsidRDefault="00946124" w:rsidP="00946124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Oferowany termin gwarancji – 40%</w:t>
      </w:r>
    </w:p>
    <w:p w:rsidR="00946124" w:rsidRDefault="00946124" w:rsidP="00946124">
      <w:pPr>
        <w:pStyle w:val="Akapitzlist"/>
        <w:numPr>
          <w:ilvl w:val="1"/>
          <w:numId w:val="11"/>
        </w:numPr>
        <w:tabs>
          <w:tab w:val="left" w:pos="560"/>
          <w:tab w:val="left" w:pos="851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2466C1">
        <w:rPr>
          <w:sz w:val="20"/>
          <w:szCs w:val="20"/>
        </w:rPr>
        <w:t>24 miesiące – 0%,</w:t>
      </w:r>
    </w:p>
    <w:p w:rsidR="00946124" w:rsidRDefault="00946124" w:rsidP="00946124">
      <w:pPr>
        <w:pStyle w:val="Akapitzlist"/>
        <w:numPr>
          <w:ilvl w:val="1"/>
          <w:numId w:val="11"/>
        </w:numPr>
        <w:tabs>
          <w:tab w:val="left" w:pos="560"/>
          <w:tab w:val="left" w:pos="851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2466C1">
        <w:rPr>
          <w:sz w:val="20"/>
          <w:szCs w:val="20"/>
        </w:rPr>
        <w:t xml:space="preserve">36 miesięcy – </w:t>
      </w:r>
      <w:r>
        <w:rPr>
          <w:sz w:val="20"/>
          <w:szCs w:val="20"/>
        </w:rPr>
        <w:t>3</w:t>
      </w:r>
      <w:r w:rsidRPr="002466C1">
        <w:rPr>
          <w:sz w:val="20"/>
          <w:szCs w:val="20"/>
        </w:rPr>
        <w:t>0%,</w:t>
      </w:r>
    </w:p>
    <w:p w:rsidR="00946124" w:rsidRDefault="00946124" w:rsidP="00946124">
      <w:pPr>
        <w:pStyle w:val="Akapitzlist"/>
        <w:numPr>
          <w:ilvl w:val="1"/>
          <w:numId w:val="11"/>
        </w:numPr>
        <w:tabs>
          <w:tab w:val="left" w:pos="560"/>
          <w:tab w:val="left" w:pos="851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2466C1">
        <w:rPr>
          <w:sz w:val="20"/>
          <w:szCs w:val="20"/>
        </w:rPr>
        <w:t>48 miesięcy – 3</w:t>
      </w:r>
      <w:r>
        <w:rPr>
          <w:sz w:val="20"/>
          <w:szCs w:val="20"/>
        </w:rPr>
        <w:t>5</w:t>
      </w:r>
      <w:r w:rsidRPr="002466C1">
        <w:rPr>
          <w:sz w:val="20"/>
          <w:szCs w:val="20"/>
        </w:rPr>
        <w:t>%,</w:t>
      </w:r>
    </w:p>
    <w:p w:rsidR="00946124" w:rsidRPr="002466C1" w:rsidRDefault="00946124" w:rsidP="00946124">
      <w:pPr>
        <w:pStyle w:val="Akapitzlist"/>
        <w:numPr>
          <w:ilvl w:val="1"/>
          <w:numId w:val="11"/>
        </w:numPr>
        <w:tabs>
          <w:tab w:val="left" w:pos="560"/>
          <w:tab w:val="left" w:pos="851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2466C1">
        <w:rPr>
          <w:sz w:val="20"/>
          <w:szCs w:val="20"/>
        </w:rPr>
        <w:t>60 miesięcy – 40%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1 % odpowiada w punktacji końcowej 1 pkt.</w:t>
      </w:r>
    </w:p>
    <w:p w:rsidR="00946124" w:rsidRDefault="00946124" w:rsidP="00946124">
      <w:pPr>
        <w:pStyle w:val="Zwykytekst"/>
        <w:spacing w:before="60" w:line="276" w:lineRule="auto"/>
        <w:ind w:left="284"/>
        <w:contextualSpacing/>
        <w:jc w:val="both"/>
        <w:rPr>
          <w:rFonts w:ascii="Arial" w:hAnsi="Arial" w:cs="Arial"/>
          <w:color w:val="000000" w:themeColor="text1"/>
        </w:rPr>
      </w:pPr>
    </w:p>
    <w:p w:rsidR="00946124" w:rsidRPr="00F15BCC" w:rsidRDefault="00946124" w:rsidP="00946124">
      <w:pPr>
        <w:pStyle w:val="Zwykytekst"/>
        <w:spacing w:before="60" w:line="276" w:lineRule="auto"/>
        <w:ind w:left="284"/>
        <w:contextualSpacing/>
        <w:jc w:val="both"/>
        <w:rPr>
          <w:rFonts w:ascii="Arial" w:hAnsi="Arial" w:cs="Arial"/>
          <w:b/>
          <w:color w:val="000000" w:themeColor="text1"/>
          <w:lang w:val="pl-PL"/>
        </w:rPr>
      </w:pPr>
      <w:r>
        <w:rPr>
          <w:rFonts w:ascii="Arial" w:hAnsi="Arial" w:cs="Arial"/>
          <w:lang w:val="pl-PL"/>
        </w:rPr>
        <w:t xml:space="preserve">                                                 </w:t>
      </w:r>
      <w:proofErr w:type="spellStart"/>
      <w:r w:rsidRPr="00F15BCC">
        <w:rPr>
          <w:rFonts w:ascii="Arial" w:hAnsi="Arial" w:cs="Arial"/>
          <w:b/>
        </w:rPr>
        <w:t>P</w:t>
      </w:r>
      <w:r w:rsidRPr="00F15BCC">
        <w:rPr>
          <w:rFonts w:ascii="Arial" w:hAnsi="Arial" w:cs="Arial"/>
          <w:b/>
          <w:vertAlign w:val="subscript"/>
        </w:rPr>
        <w:t>cena</w:t>
      </w:r>
      <w:proofErr w:type="spellEnd"/>
      <w:r w:rsidRPr="00F15BCC">
        <w:rPr>
          <w:rFonts w:ascii="Arial" w:hAnsi="Arial" w:cs="Arial"/>
          <w:b/>
          <w:color w:val="000000" w:themeColor="text1"/>
          <w:lang w:val="pl-PL"/>
        </w:rPr>
        <w:t xml:space="preserve"> +  G = SUMA</w:t>
      </w:r>
    </w:p>
    <w:p w:rsidR="004E39A0" w:rsidRPr="00946124" w:rsidRDefault="00946124" w:rsidP="00946124">
      <w:pPr>
        <w:pStyle w:val="Zwykytekst"/>
        <w:spacing w:before="60" w:line="276" w:lineRule="auto"/>
        <w:ind w:left="284"/>
        <w:contextualSpacing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pl-PL"/>
        </w:rPr>
        <w:t>O</w:t>
      </w:r>
      <w:proofErr w:type="spellStart"/>
      <w:r w:rsidRPr="004429D1">
        <w:rPr>
          <w:rFonts w:ascii="Arial" w:hAnsi="Arial" w:cs="Arial"/>
          <w:color w:val="000000" w:themeColor="text1"/>
        </w:rPr>
        <w:t>f</w:t>
      </w:r>
      <w:r>
        <w:rPr>
          <w:rFonts w:ascii="Arial" w:hAnsi="Arial" w:cs="Arial"/>
          <w:color w:val="000000" w:themeColor="text1"/>
          <w:lang w:val="pl-PL"/>
        </w:rPr>
        <w:t>erty</w:t>
      </w:r>
      <w:proofErr w:type="spellEnd"/>
      <w:r w:rsidRPr="004429D1">
        <w:rPr>
          <w:rFonts w:ascii="Arial" w:hAnsi="Arial" w:cs="Arial"/>
          <w:color w:val="000000" w:themeColor="text1"/>
        </w:rPr>
        <w:t xml:space="preserve"> otrzymają punkty uzyskane przy zastosowaniu powyższego wzoru.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C1101B">
        <w:rPr>
          <w:sz w:val="20"/>
          <w:szCs w:val="20"/>
        </w:rPr>
        <w:t xml:space="preserve">do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6915BE">
        <w:rPr>
          <w:b/>
          <w:sz w:val="20"/>
          <w:szCs w:val="20"/>
          <w:u w:val="single"/>
        </w:rPr>
        <w:t>07.12</w:t>
      </w:r>
      <w:r w:rsidR="00B11993" w:rsidRPr="00B11993">
        <w:rPr>
          <w:b/>
          <w:sz w:val="20"/>
          <w:szCs w:val="20"/>
          <w:u w:val="single"/>
        </w:rPr>
        <w:t>.2023 r. do godz. 1</w:t>
      </w:r>
      <w:r w:rsidR="006915BE">
        <w:rPr>
          <w:b/>
          <w:sz w:val="20"/>
          <w:szCs w:val="20"/>
          <w:u w:val="single"/>
        </w:rPr>
        <w:t>3</w:t>
      </w:r>
      <w:r w:rsidR="00B11993" w:rsidRPr="00B11993">
        <w:rPr>
          <w:b/>
          <w:sz w:val="20"/>
          <w:szCs w:val="20"/>
          <w:u w:val="single"/>
        </w:rPr>
        <w:t xml:space="preserve">:00 </w:t>
      </w:r>
      <w:r w:rsidRPr="00D57CD7">
        <w:rPr>
          <w:sz w:val="20"/>
          <w:szCs w:val="20"/>
        </w:rPr>
        <w:t>(liczy się data i godzina przekazania ofert na platformę zakupową).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</w:t>
      </w:r>
      <w:bookmarkStart w:id="1" w:name="_GoBack"/>
      <w:bookmarkEnd w:id="1"/>
      <w:r w:rsidRPr="00973AF5">
        <w:rPr>
          <w:b/>
          <w:sz w:val="20"/>
          <w:szCs w:val="20"/>
          <w:u w:val="single"/>
        </w:rPr>
        <w:t>rcia ofert: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6915BE">
        <w:rPr>
          <w:b/>
          <w:sz w:val="20"/>
          <w:szCs w:val="20"/>
          <w:u w:val="single"/>
        </w:rPr>
        <w:t>07.12</w:t>
      </w:r>
      <w:r w:rsidR="00B11993" w:rsidRPr="00B11993">
        <w:rPr>
          <w:b/>
          <w:sz w:val="20"/>
          <w:szCs w:val="20"/>
          <w:u w:val="single"/>
        </w:rPr>
        <w:t>.2023 r. o godz. 1</w:t>
      </w:r>
      <w:r w:rsidR="006915BE">
        <w:rPr>
          <w:b/>
          <w:sz w:val="20"/>
          <w:szCs w:val="20"/>
          <w:u w:val="single"/>
        </w:rPr>
        <w:t>3</w:t>
      </w:r>
      <w:r w:rsidR="00B11993" w:rsidRPr="00B11993">
        <w:rPr>
          <w:b/>
          <w:sz w:val="20"/>
          <w:szCs w:val="20"/>
          <w:u w:val="single"/>
        </w:rPr>
        <w:t>:30.</w:t>
      </w:r>
      <w:r w:rsidRPr="00D57CD7">
        <w:rPr>
          <w:sz w:val="20"/>
          <w:szCs w:val="20"/>
        </w:rPr>
        <w:t xml:space="preserve">. Zamawiający nie przewiduje publicznej sesji otwarcia ofert.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E73519" w:rsidRPr="00D57CD7" w:rsidRDefault="00EB7B52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946124" w:rsidRPr="00946124">
        <w:rPr>
          <w:sz w:val="20"/>
          <w:szCs w:val="20"/>
        </w:rPr>
        <w:t>05.</w:t>
      </w:r>
      <w:r w:rsidR="006915BE">
        <w:rPr>
          <w:sz w:val="20"/>
          <w:szCs w:val="20"/>
        </w:rPr>
        <w:t>01.2024</w:t>
      </w:r>
      <w:r w:rsidR="00B11993" w:rsidRPr="00946124">
        <w:rPr>
          <w:sz w:val="20"/>
          <w:szCs w:val="20"/>
        </w:rPr>
        <w:t xml:space="preserve"> r</w:t>
      </w:r>
      <w:r w:rsidR="00B11993" w:rsidRPr="00B11993">
        <w:rPr>
          <w:b/>
          <w:sz w:val="20"/>
          <w:szCs w:val="20"/>
        </w:rPr>
        <w:t>.</w:t>
      </w:r>
      <w:r w:rsidR="004E39A0" w:rsidRPr="00D57CD7">
        <w:rPr>
          <w:sz w:val="20"/>
          <w:szCs w:val="20"/>
        </w:rPr>
        <w:t xml:space="preserve"> </w:t>
      </w:r>
      <w:permEnd w:id="2093687722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E8F" w:rsidRDefault="003B0E8F" w:rsidP="00625B0A">
      <w:r>
        <w:separator/>
      </w:r>
    </w:p>
    <w:p w:rsidR="003B0E8F" w:rsidRDefault="003B0E8F" w:rsidP="00625B0A"/>
  </w:endnote>
  <w:endnote w:type="continuationSeparator" w:id="0">
    <w:p w:rsidR="003B0E8F" w:rsidRDefault="003B0E8F" w:rsidP="00625B0A">
      <w:r>
        <w:continuationSeparator/>
      </w:r>
    </w:p>
    <w:p w:rsidR="003B0E8F" w:rsidRDefault="003B0E8F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3B0E8F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E8F" w:rsidRDefault="003B0E8F" w:rsidP="00625B0A">
      <w:r>
        <w:separator/>
      </w:r>
    </w:p>
    <w:p w:rsidR="003B0E8F" w:rsidRDefault="003B0E8F" w:rsidP="00625B0A"/>
  </w:footnote>
  <w:footnote w:type="continuationSeparator" w:id="0">
    <w:p w:rsidR="003B0E8F" w:rsidRDefault="003B0E8F" w:rsidP="00625B0A">
      <w:r>
        <w:continuationSeparator/>
      </w:r>
    </w:p>
    <w:p w:rsidR="003B0E8F" w:rsidRDefault="003B0E8F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32E6269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87BB8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24BD8"/>
    <w:multiLevelType w:val="hybridMultilevel"/>
    <w:tmpl w:val="150E0A3C"/>
    <w:lvl w:ilvl="0" w:tplc="E738E5A2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5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11"/>
  </w:num>
  <w:num w:numId="9">
    <w:abstractNumId w:val="0"/>
  </w:num>
  <w:num w:numId="10">
    <w:abstractNumId w:val="3"/>
  </w:num>
  <w:num w:numId="11">
    <w:abstractNumId w:val="6"/>
  </w:num>
  <w:num w:numId="1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0F7E51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C72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565D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0E8F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D7744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4D2B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15BE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612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459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5710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96B57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01B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4A2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2AB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66A9DE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946124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6124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5E209-D9F3-4C2B-9E8F-B6B59C06A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579</Words>
  <Characters>3478</Characters>
  <Application>Microsoft Office Word</Application>
  <DocSecurity>8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2023-10-12T05:54:00Z</cp:lastPrinted>
  <dcterms:created xsi:type="dcterms:W3CDTF">2023-11-30T09:20:00Z</dcterms:created>
  <dcterms:modified xsi:type="dcterms:W3CDTF">2023-11-30T09:20:00Z</dcterms:modified>
  <cp:category/>
</cp:coreProperties>
</file>