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A833" w14:textId="77777777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  <w:bookmarkStart w:id="0" w:name="_Hlk66014996"/>
    </w:p>
    <w:p w14:paraId="111985D8" w14:textId="66584080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  <w:r w:rsidRPr="0082587C">
        <w:rPr>
          <w:rFonts w:ascii="Garamond" w:hAnsi="Garamond" w:cs="Times New Roman"/>
          <w:noProof/>
          <w:lang w:eastAsia="pl-PL"/>
        </w:rPr>
        <w:drawing>
          <wp:inline distT="0" distB="0" distL="0" distR="0" wp14:anchorId="7F8AEE0C" wp14:editId="38C935A2">
            <wp:extent cx="2466975" cy="287882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09" cy="2918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076BA" w14:textId="77777777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</w:p>
    <w:p w14:paraId="2D478D72" w14:textId="77777777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</w:p>
    <w:p w14:paraId="2D0A1A05" w14:textId="77777777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sz w:val="34"/>
          <w:szCs w:val="34"/>
        </w:rPr>
      </w:pPr>
    </w:p>
    <w:p w14:paraId="7794EFDB" w14:textId="77777777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color w:val="2F5496" w:themeColor="accent1" w:themeShade="BF"/>
          <w:sz w:val="32"/>
          <w:szCs w:val="32"/>
        </w:rPr>
      </w:pPr>
      <w:r w:rsidRPr="0082587C">
        <w:rPr>
          <w:rFonts w:ascii="Garamond" w:hAnsi="Garamond" w:cs="Times New Roman"/>
          <w:b/>
          <w:color w:val="2F5496" w:themeColor="accent1" w:themeShade="BF"/>
          <w:sz w:val="32"/>
          <w:szCs w:val="32"/>
        </w:rPr>
        <w:t>PROJEKT UMOWY</w:t>
      </w:r>
    </w:p>
    <w:p w14:paraId="27C28DAF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sz w:val="20"/>
          <w:szCs w:val="20"/>
        </w:rPr>
      </w:pPr>
    </w:p>
    <w:p w14:paraId="11F94C8B" w14:textId="77777777" w:rsidR="00A82E5D" w:rsidRPr="0082587C" w:rsidRDefault="00A82E5D" w:rsidP="00A82E5D">
      <w:pPr>
        <w:jc w:val="center"/>
        <w:rPr>
          <w:rFonts w:ascii="Garamond" w:hAnsi="Garamond"/>
          <w:b/>
          <w:sz w:val="32"/>
          <w:szCs w:val="32"/>
        </w:rPr>
      </w:pPr>
      <w:r w:rsidRPr="0082587C">
        <w:rPr>
          <w:rFonts w:ascii="Garamond" w:hAnsi="Garamond"/>
          <w:b/>
          <w:sz w:val="32"/>
          <w:szCs w:val="32"/>
        </w:rPr>
        <w:t xml:space="preserve">Wykonanie i dostawa tablic rejestracyjnych </w:t>
      </w:r>
      <w:r w:rsidRPr="0082587C">
        <w:rPr>
          <w:rFonts w:ascii="Garamond" w:hAnsi="Garamond"/>
          <w:b/>
          <w:sz w:val="32"/>
          <w:szCs w:val="32"/>
        </w:rPr>
        <w:br/>
        <w:t xml:space="preserve">na potrzeby Starostwa Powiatowego w Sochaczewie oraz odbiór </w:t>
      </w:r>
      <w:r w:rsidRPr="0082587C">
        <w:rPr>
          <w:rFonts w:ascii="Garamond" w:hAnsi="Garamond"/>
          <w:b/>
          <w:sz w:val="32"/>
          <w:szCs w:val="32"/>
        </w:rPr>
        <w:br/>
        <w:t xml:space="preserve">i złomowanie wycofanych z użytku tablic rejestracyjnych </w:t>
      </w:r>
      <w:r w:rsidRPr="0082587C">
        <w:rPr>
          <w:rFonts w:ascii="Garamond" w:hAnsi="Garamond"/>
          <w:b/>
          <w:sz w:val="32"/>
          <w:szCs w:val="32"/>
        </w:rPr>
        <w:br/>
        <w:t>w latach 2024 – 2025</w:t>
      </w:r>
    </w:p>
    <w:p w14:paraId="14E1B700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b/>
          <w:bCs/>
          <w:color w:val="4472C4" w:themeColor="accent1"/>
          <w:sz w:val="40"/>
          <w:szCs w:val="40"/>
        </w:rPr>
      </w:pPr>
    </w:p>
    <w:p w14:paraId="5669BBA5" w14:textId="77777777" w:rsidR="00A82E5D" w:rsidRPr="0082587C" w:rsidRDefault="00A82E5D" w:rsidP="00754E89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7B62258C" w14:textId="77777777" w:rsidR="00A82E5D" w:rsidRPr="0082587C" w:rsidRDefault="00A82E5D" w:rsidP="00754E89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6EB699D6" w14:textId="77777777" w:rsidR="00A82E5D" w:rsidRPr="0082587C" w:rsidRDefault="00A82E5D" w:rsidP="00754E89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653CDD7F" w14:textId="5A8B37E4" w:rsidR="00754E89" w:rsidRPr="0082587C" w:rsidRDefault="00754E89" w:rsidP="00754E89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0"/>
          <w:szCs w:val="20"/>
        </w:rPr>
      </w:pPr>
      <w:r w:rsidRPr="0082587C">
        <w:rPr>
          <w:rFonts w:ascii="Garamond" w:hAnsi="Garamond" w:cs="Times New Roman"/>
          <w:color w:val="000000" w:themeColor="text1"/>
          <w:sz w:val="20"/>
          <w:szCs w:val="20"/>
        </w:rPr>
        <w:t xml:space="preserve">Dotyczy postępowania nr: </w:t>
      </w:r>
      <w:r w:rsidRPr="0082587C">
        <w:rPr>
          <w:rFonts w:ascii="Garamond" w:hAnsi="Garamond" w:cs="Times New Roman"/>
          <w:b/>
          <w:color w:val="000000" w:themeColor="text1"/>
          <w:sz w:val="20"/>
          <w:szCs w:val="20"/>
        </w:rPr>
        <w:t>IMZP.272.</w:t>
      </w:r>
      <w:r w:rsidR="00A2637B">
        <w:rPr>
          <w:rFonts w:ascii="Garamond" w:hAnsi="Garamond" w:cs="Times New Roman"/>
          <w:b/>
          <w:color w:val="000000" w:themeColor="text1"/>
          <w:sz w:val="20"/>
          <w:szCs w:val="20"/>
        </w:rPr>
        <w:t>01</w:t>
      </w:r>
      <w:r w:rsidRPr="0082587C">
        <w:rPr>
          <w:rFonts w:ascii="Garamond" w:hAnsi="Garamond" w:cs="Times New Roman"/>
          <w:b/>
          <w:color w:val="000000" w:themeColor="text1"/>
          <w:sz w:val="20"/>
          <w:szCs w:val="20"/>
        </w:rPr>
        <w:t>.202</w:t>
      </w:r>
      <w:r w:rsidR="00A2637B">
        <w:rPr>
          <w:rFonts w:ascii="Garamond" w:hAnsi="Garamond" w:cs="Times New Roman"/>
          <w:b/>
          <w:color w:val="000000" w:themeColor="text1"/>
          <w:sz w:val="20"/>
          <w:szCs w:val="20"/>
        </w:rPr>
        <w:t>4</w:t>
      </w:r>
    </w:p>
    <w:p w14:paraId="6B0A4307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4A44239C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3316F123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122DA0E9" w14:textId="77777777" w:rsidR="00754E89" w:rsidRPr="0082587C" w:rsidRDefault="00754E89" w:rsidP="00754E89">
      <w:pPr>
        <w:spacing w:line="240" w:lineRule="auto"/>
        <w:rPr>
          <w:rFonts w:ascii="Garamond" w:hAnsi="Garamond" w:cs="Times New Roman"/>
          <w:color w:val="000000" w:themeColor="text1"/>
          <w:sz w:val="20"/>
          <w:szCs w:val="20"/>
        </w:rPr>
      </w:pPr>
    </w:p>
    <w:p w14:paraId="29F6FAE1" w14:textId="56327EFA" w:rsidR="00754E89" w:rsidRPr="0082587C" w:rsidRDefault="00754E89" w:rsidP="007055AC">
      <w:pPr>
        <w:spacing w:line="240" w:lineRule="auto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3E7CF3CB" w14:textId="1DB16BCD" w:rsidR="00E21343" w:rsidRPr="0082587C" w:rsidRDefault="00E21343" w:rsidP="00754E89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p w14:paraId="3A815763" w14:textId="77777777" w:rsidR="004F73B8" w:rsidRPr="0082587C" w:rsidRDefault="004F73B8" w:rsidP="00754E89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0"/>
          <w:szCs w:val="20"/>
        </w:rPr>
      </w:pPr>
    </w:p>
    <w:bookmarkEnd w:id="0"/>
    <w:p w14:paraId="3138B728" w14:textId="21557F81" w:rsidR="00754E89" w:rsidRPr="0082587C" w:rsidRDefault="00754E89" w:rsidP="00754E89">
      <w:pPr>
        <w:spacing w:after="0" w:line="276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lastRenderedPageBreak/>
        <w:t>IMZP.27</w:t>
      </w:r>
      <w:r w:rsidR="00506F91" w:rsidRPr="0082587C">
        <w:rPr>
          <w:rFonts w:ascii="Garamond" w:hAnsi="Garamond" w:cs="Times New Roman"/>
          <w:b/>
          <w:bCs/>
          <w:sz w:val="24"/>
          <w:szCs w:val="24"/>
        </w:rPr>
        <w:t>2</w:t>
      </w:r>
      <w:r w:rsidRPr="0082587C">
        <w:rPr>
          <w:rFonts w:ascii="Garamond" w:hAnsi="Garamond" w:cs="Times New Roman"/>
          <w:b/>
          <w:bCs/>
          <w:sz w:val="24"/>
          <w:szCs w:val="24"/>
        </w:rPr>
        <w:t>.</w:t>
      </w:r>
      <w:r w:rsidR="00A2637B">
        <w:rPr>
          <w:rFonts w:ascii="Garamond" w:hAnsi="Garamond" w:cs="Times New Roman"/>
          <w:b/>
          <w:bCs/>
          <w:sz w:val="24"/>
          <w:szCs w:val="24"/>
        </w:rPr>
        <w:t>01</w:t>
      </w:r>
      <w:r w:rsidRPr="0082587C">
        <w:rPr>
          <w:rFonts w:ascii="Garamond" w:hAnsi="Garamond" w:cs="Times New Roman"/>
          <w:b/>
          <w:bCs/>
          <w:sz w:val="24"/>
          <w:szCs w:val="24"/>
        </w:rPr>
        <w:t>.202</w:t>
      </w:r>
      <w:r w:rsidR="00A2637B">
        <w:rPr>
          <w:rFonts w:ascii="Garamond" w:hAnsi="Garamond" w:cs="Times New Roman"/>
          <w:b/>
          <w:bCs/>
          <w:sz w:val="24"/>
          <w:szCs w:val="24"/>
        </w:rPr>
        <w:t>4</w:t>
      </w: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 – Załącznik 4 do SWZ</w:t>
      </w:r>
    </w:p>
    <w:p w14:paraId="67D759BD" w14:textId="5E7F453D" w:rsidR="00754E89" w:rsidRPr="0082587C" w:rsidRDefault="00754E89" w:rsidP="00754E89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39024E1" w14:textId="23C101CF" w:rsidR="00E21343" w:rsidRPr="0082587C" w:rsidRDefault="00E21343" w:rsidP="00754E89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3E6F3572" w14:textId="77777777" w:rsidR="00E21343" w:rsidRDefault="00E21343" w:rsidP="00754E89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571177D" w14:textId="77777777" w:rsidR="00DA3115" w:rsidRPr="0082587C" w:rsidRDefault="00DA3115" w:rsidP="00754E89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626C679" w14:textId="0F1DF48D" w:rsidR="00754E89" w:rsidRPr="0082587C" w:rsidRDefault="00754E89" w:rsidP="00AC2403">
      <w:pPr>
        <w:spacing w:after="0" w:line="276" w:lineRule="auto"/>
        <w:jc w:val="center"/>
        <w:rPr>
          <w:rFonts w:ascii="Garamond" w:hAnsi="Garamond" w:cs="Times New Roman"/>
          <w:b/>
          <w:bCs/>
          <w:sz w:val="28"/>
          <w:szCs w:val="24"/>
        </w:rPr>
      </w:pPr>
      <w:r w:rsidRPr="0082587C">
        <w:rPr>
          <w:rFonts w:ascii="Garamond" w:hAnsi="Garamond" w:cs="Times New Roman"/>
          <w:b/>
          <w:bCs/>
          <w:sz w:val="28"/>
          <w:szCs w:val="24"/>
        </w:rPr>
        <w:t xml:space="preserve">UMOWA NR </w:t>
      </w:r>
      <w:r w:rsidR="009B6639" w:rsidRPr="0082587C">
        <w:rPr>
          <w:rFonts w:ascii="Garamond" w:hAnsi="Garamond" w:cs="Times New Roman"/>
          <w:b/>
          <w:bCs/>
          <w:sz w:val="28"/>
          <w:szCs w:val="24"/>
        </w:rPr>
        <w:t>IMZP. 273…</w:t>
      </w:r>
      <w:r w:rsidRPr="0082587C">
        <w:rPr>
          <w:rFonts w:ascii="Garamond" w:hAnsi="Garamond" w:cs="Times New Roman"/>
          <w:b/>
          <w:bCs/>
          <w:sz w:val="28"/>
          <w:szCs w:val="24"/>
        </w:rPr>
        <w:t>202</w:t>
      </w:r>
      <w:r w:rsidR="00A2637B">
        <w:rPr>
          <w:rFonts w:ascii="Garamond" w:hAnsi="Garamond" w:cs="Times New Roman"/>
          <w:b/>
          <w:bCs/>
          <w:sz w:val="28"/>
          <w:szCs w:val="24"/>
        </w:rPr>
        <w:t>4</w:t>
      </w:r>
    </w:p>
    <w:p w14:paraId="09425065" w14:textId="77777777" w:rsidR="00E21343" w:rsidRPr="0082587C" w:rsidRDefault="00E21343" w:rsidP="00AC2403">
      <w:pPr>
        <w:spacing w:after="0" w:line="276" w:lineRule="auto"/>
        <w:rPr>
          <w:rFonts w:ascii="Garamond" w:hAnsi="Garamond" w:cs="Times New Roman"/>
          <w:b/>
          <w:bCs/>
          <w:sz w:val="28"/>
          <w:szCs w:val="24"/>
        </w:rPr>
      </w:pPr>
    </w:p>
    <w:p w14:paraId="1898B221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Cs/>
          <w:sz w:val="16"/>
          <w:szCs w:val="16"/>
        </w:rPr>
      </w:pPr>
    </w:p>
    <w:p w14:paraId="34F648DF" w14:textId="0341C053" w:rsidR="00754E89" w:rsidRPr="0082587C" w:rsidRDefault="00754E89" w:rsidP="00754E89">
      <w:pPr>
        <w:spacing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Zawarta w dniu…………</w:t>
      </w:r>
      <w:r w:rsidR="003A3B5B" w:rsidRPr="0082587C">
        <w:rPr>
          <w:rFonts w:ascii="Garamond" w:hAnsi="Garamond" w:cs="Times New Roman"/>
          <w:bCs/>
          <w:sz w:val="24"/>
          <w:szCs w:val="24"/>
        </w:rPr>
        <w:t>……</w:t>
      </w:r>
      <w:r w:rsidRPr="0082587C">
        <w:rPr>
          <w:rFonts w:ascii="Garamond" w:hAnsi="Garamond" w:cs="Times New Roman"/>
          <w:bCs/>
          <w:sz w:val="24"/>
          <w:szCs w:val="24"/>
        </w:rPr>
        <w:t>…… 202</w:t>
      </w:r>
      <w:r w:rsidR="00A2637B">
        <w:rPr>
          <w:rFonts w:ascii="Garamond" w:hAnsi="Garamond" w:cs="Times New Roman"/>
          <w:bCs/>
          <w:sz w:val="24"/>
          <w:szCs w:val="24"/>
        </w:rPr>
        <w:t>4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roku, w Sochaczewie, pomiędzy </w:t>
      </w:r>
      <w:r w:rsidRPr="0082587C">
        <w:rPr>
          <w:rFonts w:ascii="Garamond" w:hAnsi="Garamond" w:cs="Times New Roman"/>
          <w:b/>
          <w:bCs/>
          <w:sz w:val="24"/>
          <w:szCs w:val="24"/>
        </w:rPr>
        <w:t>Powiatem Sochaczewskim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z siedzibą w Sochaczewie przy ulicy </w:t>
      </w:r>
      <w:r w:rsidR="0059128D" w:rsidRPr="0082587C">
        <w:rPr>
          <w:rFonts w:ascii="Garamond" w:hAnsi="Garamond" w:cs="Times New Roman"/>
          <w:bCs/>
          <w:sz w:val="24"/>
          <w:szCs w:val="24"/>
        </w:rPr>
        <w:t>Marszałka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Józefa Piłsudskiego 65 (NIP: 837 – 15 – 11 – 868), zwanym dalej „</w:t>
      </w:r>
      <w:r w:rsidRPr="0082587C">
        <w:rPr>
          <w:rFonts w:ascii="Garamond" w:hAnsi="Garamond" w:cs="Times New Roman"/>
          <w:b/>
          <w:bCs/>
          <w:sz w:val="24"/>
          <w:szCs w:val="24"/>
        </w:rPr>
        <w:t>Zamawiającym</w:t>
      </w:r>
      <w:r w:rsidRPr="0082587C">
        <w:rPr>
          <w:rFonts w:ascii="Garamond" w:hAnsi="Garamond" w:cs="Times New Roman"/>
          <w:bCs/>
          <w:sz w:val="24"/>
          <w:szCs w:val="24"/>
        </w:rPr>
        <w:t>”, reprezentowanym przez Zarząd Powiatu, w imieniu którego działają:</w:t>
      </w:r>
    </w:p>
    <w:p w14:paraId="67566548" w14:textId="77777777" w:rsidR="00754E89" w:rsidRPr="0082587C" w:rsidRDefault="00754E89" w:rsidP="00754E89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787865ED" w14:textId="77777777" w:rsidR="00754E89" w:rsidRPr="0082587C" w:rsidRDefault="00754E89" w:rsidP="00754E89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3DEB2F15" w14:textId="74914158" w:rsidR="00754E89" w:rsidRPr="0082587C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przy kontrasygnacie Skarbnika Powiatu …………………………………</w:t>
      </w:r>
      <w:r w:rsidR="003A3B5B" w:rsidRPr="0082587C">
        <w:rPr>
          <w:rFonts w:ascii="Garamond" w:hAnsi="Garamond" w:cs="Times New Roman"/>
          <w:bCs/>
          <w:sz w:val="24"/>
          <w:szCs w:val="24"/>
        </w:rPr>
        <w:t>……</w:t>
      </w:r>
      <w:r w:rsidRPr="0082587C">
        <w:rPr>
          <w:rFonts w:ascii="Garamond" w:hAnsi="Garamond" w:cs="Times New Roman"/>
          <w:bCs/>
          <w:sz w:val="24"/>
          <w:szCs w:val="24"/>
        </w:rPr>
        <w:t>.</w:t>
      </w:r>
    </w:p>
    <w:p w14:paraId="54723922" w14:textId="508FE32C" w:rsidR="00506F91" w:rsidRPr="0082587C" w:rsidRDefault="009B663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a:</w:t>
      </w: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="00754E89" w:rsidRPr="0082587C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………………………………………………………………………………………………………………………………………………,</w:t>
      </w:r>
    </w:p>
    <w:p w14:paraId="4BCD842C" w14:textId="1838246C" w:rsidR="00E954DA" w:rsidRPr="0082587C" w:rsidRDefault="00E954DA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Reprezentowany przez:</w:t>
      </w:r>
    </w:p>
    <w:p w14:paraId="3CD9F8F5" w14:textId="1426087F" w:rsidR="00E954DA" w:rsidRPr="0082587C" w:rsidRDefault="00E954DA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1E79EA68" w14:textId="141FBDF5" w:rsidR="00754E89" w:rsidRPr="0082587C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 zwaną / -</w:t>
      </w:r>
      <w:proofErr w:type="spellStart"/>
      <w:r w:rsidRPr="0082587C">
        <w:rPr>
          <w:rFonts w:ascii="Garamond" w:hAnsi="Garamond" w:cs="Times New Roman"/>
          <w:bCs/>
          <w:sz w:val="24"/>
          <w:szCs w:val="24"/>
        </w:rPr>
        <w:t>ym</w:t>
      </w:r>
      <w:proofErr w:type="spellEnd"/>
      <w:r w:rsidRPr="0082587C">
        <w:rPr>
          <w:rFonts w:ascii="Garamond" w:hAnsi="Garamond" w:cs="Times New Roman"/>
          <w:bCs/>
          <w:sz w:val="24"/>
          <w:szCs w:val="24"/>
        </w:rPr>
        <w:t xml:space="preserve"> dalej „</w:t>
      </w:r>
      <w:r w:rsidRPr="0082587C">
        <w:rPr>
          <w:rFonts w:ascii="Garamond" w:hAnsi="Garamond" w:cs="Times New Roman"/>
          <w:b/>
          <w:bCs/>
          <w:sz w:val="24"/>
          <w:szCs w:val="24"/>
        </w:rPr>
        <w:t>Wykonawcą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” wyłonionym w wyniku przeprowadzonego postępowania w trybie podstawowym nr </w:t>
      </w:r>
      <w:r w:rsidRPr="0082587C">
        <w:rPr>
          <w:rFonts w:ascii="Garamond" w:hAnsi="Garamond" w:cs="Times New Roman"/>
          <w:b/>
          <w:bCs/>
          <w:sz w:val="24"/>
          <w:szCs w:val="24"/>
        </w:rPr>
        <w:t>IMZP.272.</w:t>
      </w:r>
      <w:r w:rsidR="00A2637B">
        <w:rPr>
          <w:rFonts w:ascii="Garamond" w:hAnsi="Garamond" w:cs="Times New Roman"/>
          <w:b/>
          <w:bCs/>
          <w:sz w:val="24"/>
          <w:szCs w:val="24"/>
        </w:rPr>
        <w:t>01</w:t>
      </w:r>
      <w:r w:rsidRPr="0082587C">
        <w:rPr>
          <w:rFonts w:ascii="Garamond" w:hAnsi="Garamond" w:cs="Times New Roman"/>
          <w:b/>
          <w:bCs/>
          <w:sz w:val="24"/>
          <w:szCs w:val="24"/>
        </w:rPr>
        <w:t>.202</w:t>
      </w:r>
      <w:r w:rsidR="00A2637B">
        <w:rPr>
          <w:rFonts w:ascii="Garamond" w:hAnsi="Garamond" w:cs="Times New Roman"/>
          <w:b/>
          <w:bCs/>
          <w:sz w:val="24"/>
          <w:szCs w:val="24"/>
        </w:rPr>
        <w:t>4</w:t>
      </w:r>
      <w:r w:rsidRPr="0082587C">
        <w:rPr>
          <w:rFonts w:ascii="Garamond" w:hAnsi="Garamond" w:cs="Times New Roman"/>
          <w:bCs/>
          <w:sz w:val="24"/>
          <w:szCs w:val="24"/>
        </w:rPr>
        <w:t>, zgodnie z art. 275 ust.1 ustawy z dnia 11 września 2019 roku Prawo zamówień publicznych (</w:t>
      </w:r>
      <w:r w:rsidR="00D631B9">
        <w:rPr>
          <w:rFonts w:ascii="Garamond" w:hAnsi="Garamond" w:cs="Times New Roman"/>
          <w:bCs/>
          <w:sz w:val="24"/>
          <w:szCs w:val="24"/>
        </w:rPr>
        <w:t xml:space="preserve">tj. </w:t>
      </w:r>
      <w:r w:rsidRPr="0082587C">
        <w:rPr>
          <w:rFonts w:ascii="Garamond" w:hAnsi="Garamond" w:cs="Times New Roman"/>
          <w:bCs/>
          <w:sz w:val="24"/>
          <w:szCs w:val="24"/>
        </w:rPr>
        <w:t>Dz. U. 202</w:t>
      </w:r>
      <w:r w:rsidR="00D631B9">
        <w:rPr>
          <w:rFonts w:ascii="Garamond" w:hAnsi="Garamond" w:cs="Times New Roman"/>
          <w:bCs/>
          <w:sz w:val="24"/>
          <w:szCs w:val="24"/>
        </w:rPr>
        <w:t>3</w:t>
      </w:r>
      <w:r w:rsidRPr="0082587C">
        <w:rPr>
          <w:rFonts w:ascii="Garamond" w:hAnsi="Garamond" w:cs="Times New Roman"/>
          <w:bCs/>
          <w:sz w:val="24"/>
          <w:szCs w:val="24"/>
        </w:rPr>
        <w:t>, poz. 1</w:t>
      </w:r>
      <w:r w:rsidR="00D631B9">
        <w:rPr>
          <w:rFonts w:ascii="Garamond" w:hAnsi="Garamond" w:cs="Times New Roman"/>
          <w:bCs/>
          <w:sz w:val="24"/>
          <w:szCs w:val="24"/>
        </w:rPr>
        <w:t>605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z późn. zm.) – zwaną dalej „ustawą Pzp” lub „Pzp”.</w:t>
      </w:r>
    </w:p>
    <w:p w14:paraId="46226D47" w14:textId="77777777" w:rsidR="00754E89" w:rsidRPr="0082587C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275E934" w14:textId="77777777" w:rsidR="00754E89" w:rsidRDefault="00754E89" w:rsidP="004F73B8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BB126C8" w14:textId="77777777" w:rsidR="00DA3115" w:rsidRPr="0082587C" w:rsidRDefault="00DA3115" w:rsidP="004F73B8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0804289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§ 1</w:t>
      </w:r>
    </w:p>
    <w:p w14:paraId="13856906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Przedmiot umowy</w:t>
      </w:r>
    </w:p>
    <w:p w14:paraId="523153E8" w14:textId="5A778A93" w:rsidR="00A82E5D" w:rsidRPr="0082587C" w:rsidRDefault="0061182C" w:rsidP="006D245D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Przedmiotem zamówienia (zwanym dalej także „przedmiotem umowy”) jest </w:t>
      </w:r>
      <w:r w:rsidR="00A82E5D" w:rsidRPr="0082587C">
        <w:rPr>
          <w:rFonts w:ascii="Garamond" w:hAnsi="Garamond"/>
          <w:b/>
          <w:sz w:val="24"/>
          <w:szCs w:val="24"/>
        </w:rPr>
        <w:t xml:space="preserve">wykonanie i dostawa tablic rejestracyjnych na potrzeby Starostwa Powiatowego w Sochaczewie oraz odbiór </w:t>
      </w:r>
      <w:r w:rsidR="00325C3C" w:rsidRPr="0082587C">
        <w:rPr>
          <w:rFonts w:ascii="Garamond" w:hAnsi="Garamond"/>
          <w:b/>
          <w:sz w:val="24"/>
          <w:szCs w:val="24"/>
        </w:rPr>
        <w:br/>
      </w:r>
      <w:r w:rsidR="00A82E5D" w:rsidRPr="0082587C">
        <w:rPr>
          <w:rFonts w:ascii="Garamond" w:hAnsi="Garamond"/>
          <w:b/>
          <w:sz w:val="24"/>
          <w:szCs w:val="24"/>
        </w:rPr>
        <w:t xml:space="preserve">i złomowanie wycofanych z użytku tablic </w:t>
      </w:r>
      <w:r w:rsidR="009B6639" w:rsidRPr="0082587C">
        <w:rPr>
          <w:rFonts w:ascii="Garamond" w:hAnsi="Garamond"/>
          <w:b/>
          <w:sz w:val="24"/>
          <w:szCs w:val="24"/>
        </w:rPr>
        <w:t>rejestracyjnych w</w:t>
      </w:r>
      <w:r w:rsidR="00A82E5D" w:rsidRPr="0082587C">
        <w:rPr>
          <w:rFonts w:ascii="Garamond" w:hAnsi="Garamond"/>
          <w:b/>
          <w:sz w:val="24"/>
          <w:szCs w:val="24"/>
        </w:rPr>
        <w:t xml:space="preserve"> latach 2024 – 2025.</w:t>
      </w:r>
    </w:p>
    <w:p w14:paraId="65035E52" w14:textId="7FE18826" w:rsidR="00A82E5D" w:rsidRPr="0082587C" w:rsidRDefault="00A82E5D" w:rsidP="006D245D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 ramach realizacji umowy Wykonawca zobowiązuje się do wytwarzania i dostarczenia Zamawiającemu   37 730 tablic rejestracyjnych, zgodnie z załącznikiem nr </w:t>
      </w:r>
      <w:r w:rsidR="00325C3C" w:rsidRPr="0082587C">
        <w:rPr>
          <w:rFonts w:ascii="Garamond" w:hAnsi="Garamond"/>
          <w:sz w:val="24"/>
          <w:szCs w:val="24"/>
        </w:rPr>
        <w:t>1</w:t>
      </w:r>
      <w:r w:rsidRPr="0082587C">
        <w:rPr>
          <w:rFonts w:ascii="Garamond" w:hAnsi="Garamond"/>
          <w:sz w:val="24"/>
          <w:szCs w:val="24"/>
        </w:rPr>
        <w:t xml:space="preserve"> do umowy. </w:t>
      </w:r>
    </w:p>
    <w:p w14:paraId="4EE54D18" w14:textId="095A3DD5" w:rsidR="00325C3C" w:rsidRPr="0082587C" w:rsidRDefault="00325C3C" w:rsidP="006D245D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Wielkość zamówienia wskazana w § 1 ust.2 oraz w załączniku nr 1 do umowy, jest wielkością szacunkową, dookreślon</w:t>
      </w:r>
      <w:r w:rsidR="00923B39" w:rsidRPr="0082587C">
        <w:rPr>
          <w:rFonts w:ascii="Garamond" w:hAnsi="Garamond"/>
          <w:sz w:val="24"/>
          <w:szCs w:val="24"/>
        </w:rPr>
        <w:t>ą</w:t>
      </w:r>
      <w:r w:rsidRPr="0082587C">
        <w:rPr>
          <w:rFonts w:ascii="Garamond" w:hAnsi="Garamond"/>
          <w:sz w:val="24"/>
          <w:szCs w:val="24"/>
        </w:rPr>
        <w:t xml:space="preserve"> przez Zamawiającego na podstawie szacunków za rok poprzedni oraz obowiązującego stanu prawnego. Wielkość zapotrzebowania na wykonanie i realizację oraz złomowanie może ulec zmianie, co nie będzie miało wpływu na zwiększenie cen jednostkowych zaoferowanych przez Wykonawcę w formularzu ofertowym. </w:t>
      </w:r>
      <w:r w:rsidR="00923B39" w:rsidRPr="0082587C">
        <w:rPr>
          <w:rStyle w:val="markedcontent"/>
          <w:rFonts w:ascii="Garamond" w:hAnsi="Garamond"/>
          <w:sz w:val="24"/>
          <w:szCs w:val="24"/>
        </w:rPr>
        <w:t>Zamawiający nie ponosi</w:t>
      </w:r>
      <w:r w:rsidR="00923B39" w:rsidRPr="0082587C">
        <w:rPr>
          <w:rFonts w:ascii="Garamond" w:hAnsi="Garamond"/>
          <w:sz w:val="24"/>
          <w:szCs w:val="24"/>
        </w:rPr>
        <w:br/>
      </w:r>
      <w:r w:rsidR="00923B39" w:rsidRPr="0082587C">
        <w:rPr>
          <w:rStyle w:val="markedcontent"/>
          <w:rFonts w:ascii="Garamond" w:hAnsi="Garamond"/>
          <w:sz w:val="24"/>
          <w:szCs w:val="24"/>
        </w:rPr>
        <w:t>odpowiedzialności z tytułu zmniejszenia ilości ze względu na mniejsze zapotrzebowanie.</w:t>
      </w:r>
    </w:p>
    <w:p w14:paraId="7313319B" w14:textId="27FB4E1C" w:rsidR="00A82E5D" w:rsidRPr="0082587C" w:rsidRDefault="00A82E5D" w:rsidP="006D245D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 ramach przedmiotowej umowy Wykonawcę obowiązywać będą wszelkie przepisy </w:t>
      </w:r>
      <w:r w:rsidR="00923B39" w:rsidRPr="0082587C">
        <w:rPr>
          <w:rFonts w:ascii="Garamond" w:hAnsi="Garamond"/>
          <w:sz w:val="24"/>
          <w:szCs w:val="24"/>
        </w:rPr>
        <w:br/>
      </w:r>
      <w:r w:rsidRPr="0082587C">
        <w:rPr>
          <w:rFonts w:ascii="Garamond" w:hAnsi="Garamond"/>
          <w:sz w:val="24"/>
          <w:szCs w:val="24"/>
        </w:rPr>
        <w:t xml:space="preserve">w przedmiotowym zakresie z uwzględnieniem ewentualnych zmian w przepisach jakie mogą nastąpić w trakcie trwania umowy. </w:t>
      </w:r>
    </w:p>
    <w:p w14:paraId="5D32DC50" w14:textId="75B1635E" w:rsidR="00A82E5D" w:rsidRPr="0082587C" w:rsidRDefault="00A82E5D" w:rsidP="006D245D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Wykonawca zobowiązany jest do każdorazowego dostarczenia tablic rejestracyjnych na swój koszt </w:t>
      </w:r>
      <w:r w:rsidR="00915389" w:rsidRPr="0082587C">
        <w:rPr>
          <w:rFonts w:ascii="Garamond" w:hAnsi="Garamond"/>
          <w:sz w:val="24"/>
          <w:szCs w:val="24"/>
        </w:rPr>
        <w:br/>
      </w:r>
      <w:r w:rsidRPr="0082587C">
        <w:rPr>
          <w:rFonts w:ascii="Garamond" w:hAnsi="Garamond"/>
          <w:sz w:val="24"/>
          <w:szCs w:val="24"/>
        </w:rPr>
        <w:t>i ryzyko. Tablice należy dostarczać na adres:</w:t>
      </w:r>
    </w:p>
    <w:p w14:paraId="2A2D186A" w14:textId="34176CEE" w:rsidR="00A82E5D" w:rsidRPr="0082587C" w:rsidRDefault="00A82E5D" w:rsidP="006D245D">
      <w:pPr>
        <w:suppressAutoHyphens/>
        <w:spacing w:before="60" w:after="60" w:line="276" w:lineRule="auto"/>
        <w:ind w:left="284"/>
        <w:jc w:val="both"/>
        <w:rPr>
          <w:rFonts w:ascii="Garamond" w:hAnsi="Garamond"/>
          <w:b/>
          <w:bCs/>
          <w:sz w:val="24"/>
          <w:szCs w:val="24"/>
        </w:rPr>
      </w:pPr>
      <w:r w:rsidRPr="0082587C">
        <w:rPr>
          <w:rFonts w:ascii="Garamond" w:hAnsi="Garamond"/>
          <w:b/>
          <w:bCs/>
          <w:sz w:val="24"/>
          <w:szCs w:val="24"/>
        </w:rPr>
        <w:t xml:space="preserve">Starostwo Powiatowe w Sochaczewie – Wydział Komunikacji i Transportu, </w:t>
      </w:r>
      <w:r w:rsidR="00915389" w:rsidRPr="0082587C">
        <w:rPr>
          <w:rFonts w:ascii="Garamond" w:hAnsi="Garamond"/>
          <w:b/>
          <w:bCs/>
          <w:sz w:val="24"/>
          <w:szCs w:val="24"/>
        </w:rPr>
        <w:br/>
      </w:r>
      <w:r w:rsidRPr="0082587C">
        <w:rPr>
          <w:rFonts w:ascii="Garamond" w:hAnsi="Garamond"/>
          <w:b/>
          <w:bCs/>
          <w:sz w:val="24"/>
          <w:szCs w:val="24"/>
        </w:rPr>
        <w:t>ul. M. J. Piłsudskiego 65, 96 – 500 Sochaczew.</w:t>
      </w:r>
    </w:p>
    <w:p w14:paraId="017BFC46" w14:textId="00647D71" w:rsidR="00A82E5D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lastRenderedPageBreak/>
        <w:t>Wykonawca zobowiązany jest do dostarczania tablic rejestracyjnych każdorazowo, na podstawie zamówienia przesłanego przez Zamawiającego, w formie dookreślonej w treści umowy. Zamówienie każdorazowo określać będzie miejsce dostawy oraz ilość i rodzaj zamawianych tablic rejestracyjnych objętych zamówieniem. Wykonawca będzie dostarczał tablice w terminie:</w:t>
      </w:r>
    </w:p>
    <w:p w14:paraId="0C89B9FD" w14:textId="77777777" w:rsidR="00A82E5D" w:rsidRPr="0082587C" w:rsidRDefault="00A82E5D" w:rsidP="006D245D">
      <w:pPr>
        <w:numPr>
          <w:ilvl w:val="0"/>
          <w:numId w:val="75"/>
        </w:numPr>
        <w:suppressAutoHyphens/>
        <w:spacing w:before="60" w:after="6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bieżące dostawy do 2000 sztuk, będą się odbywać w terminie do 7 dni od dnia złożenia zamówienia,</w:t>
      </w:r>
    </w:p>
    <w:p w14:paraId="1A5A654C" w14:textId="4CC27D6B" w:rsidR="00B203F3" w:rsidRPr="0082587C" w:rsidRDefault="00A82E5D" w:rsidP="006D245D">
      <w:pPr>
        <w:numPr>
          <w:ilvl w:val="0"/>
          <w:numId w:val="75"/>
        </w:numPr>
        <w:suppressAutoHyphens/>
        <w:spacing w:before="60" w:after="6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>tablice indywidualne, dodatkowe oraz wtórniki tablic rejestracyjnych (do 50 sztuk) dostarczane będą w ciągu … … dni roboczych</w:t>
      </w:r>
      <w:r w:rsidRPr="0082587C">
        <w:rPr>
          <w:rStyle w:val="Znakiprzypiswdolnych"/>
          <w:rFonts w:ascii="Garamond" w:eastAsia="Calibri" w:hAnsi="Garamond"/>
          <w:sz w:val="24"/>
          <w:szCs w:val="24"/>
        </w:rPr>
        <w:t xml:space="preserve"> </w:t>
      </w:r>
      <w:r w:rsidRPr="0082587C">
        <w:rPr>
          <w:rStyle w:val="Znakiprzypiswdolnych"/>
          <w:rFonts w:ascii="Garamond" w:eastAsia="Calibri" w:hAnsi="Garamond"/>
          <w:sz w:val="24"/>
          <w:szCs w:val="24"/>
        </w:rPr>
        <w:footnoteReference w:id="1"/>
      </w:r>
      <w:r w:rsidRPr="0082587C">
        <w:rPr>
          <w:rFonts w:ascii="Garamond" w:eastAsia="Calibri" w:hAnsi="Garamond"/>
          <w:sz w:val="24"/>
          <w:szCs w:val="24"/>
        </w:rPr>
        <w:t xml:space="preserve"> </w:t>
      </w:r>
      <w:r w:rsidR="009B6639" w:rsidRPr="0082587C">
        <w:rPr>
          <w:rFonts w:ascii="Garamond" w:eastAsia="Calibri" w:hAnsi="Garamond"/>
          <w:sz w:val="24"/>
          <w:szCs w:val="24"/>
        </w:rPr>
        <w:t>od dnia</w:t>
      </w:r>
      <w:r w:rsidRPr="0082587C">
        <w:rPr>
          <w:rFonts w:ascii="Garamond" w:eastAsia="Calibri" w:hAnsi="Garamond"/>
          <w:sz w:val="24"/>
          <w:szCs w:val="24"/>
        </w:rPr>
        <w:t xml:space="preserve"> złożenia zamówienia przez Zamawiającego.</w:t>
      </w:r>
    </w:p>
    <w:p w14:paraId="7AB6BBB1" w14:textId="2437B9B0" w:rsidR="00B203F3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>Tablice rejestracyjne będą dostarczane w trwałych i czytelnie opisanych numerami serii opakowaniach zbiorczych po 20 – 50 sztuk, a każda sztuka/komplet tablic rejestracyjnych oddzielony od siebie przekładką</w:t>
      </w:r>
      <w:r w:rsidR="00D631B9">
        <w:rPr>
          <w:rFonts w:ascii="Garamond" w:eastAsia="Calibri" w:hAnsi="Garamond"/>
          <w:sz w:val="24"/>
          <w:szCs w:val="24"/>
        </w:rPr>
        <w:t>- folia.</w:t>
      </w:r>
    </w:p>
    <w:p w14:paraId="6EE18A3A" w14:textId="722E55A3" w:rsidR="00B203F3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Zamawiający zobowiązuje się do przesyłania Wykonawcy zamówień w formie elektronicznej na adres e- mail: </w:t>
      </w:r>
      <w:r w:rsidRPr="0082587C">
        <w:rPr>
          <w:rFonts w:ascii="Garamond" w:hAnsi="Garamond"/>
          <w:b/>
          <w:sz w:val="24"/>
          <w:szCs w:val="24"/>
        </w:rPr>
        <w:t>………………………………</w:t>
      </w:r>
      <w:r w:rsidRPr="0082587C">
        <w:rPr>
          <w:rStyle w:val="Hipercze"/>
          <w:rFonts w:ascii="Garamond" w:hAnsi="Garamond"/>
          <w:sz w:val="24"/>
          <w:szCs w:val="24"/>
        </w:rPr>
        <w:t xml:space="preserve"> </w:t>
      </w:r>
    </w:p>
    <w:p w14:paraId="68DD4243" w14:textId="77777777" w:rsidR="00B203F3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 przypadku złożenia przez Zamawiającego zamówienia, w którym umieszczono zapis niezgodny z treścią niniejszej umowy, Wykonawca zobowiązuje się do kontaktu z Zamawiającym w celu skorygowania błędnego zamówienia i wystawienia prawidłowego zamówienia bez omyłkowego zapisu.</w:t>
      </w:r>
    </w:p>
    <w:p w14:paraId="40952534" w14:textId="77777777" w:rsidR="00B203F3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Wykonawca zobowiązuje się do sukcesywnego odbioru wycofanych z użycia tablic rejestracyjnych celem ich złomowania (likwidacji), jednak nie później niż w ciągu 7 dni licząc od dnia wysłania przez Zamawiającego powiadomienia o przygotowaniu partii tablic. </w:t>
      </w:r>
    </w:p>
    <w:p w14:paraId="690C6B36" w14:textId="335AE1CC" w:rsidR="00A82E5D" w:rsidRPr="0082587C" w:rsidRDefault="00A82E5D" w:rsidP="006D245D">
      <w:pPr>
        <w:pStyle w:val="Akapitzlist"/>
        <w:numPr>
          <w:ilvl w:val="0"/>
          <w:numId w:val="76"/>
        </w:numPr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Przekazanie tablic podlegających złomowaniu odbędzie się w oparciu o protokół sporządzany przez pracowników Wydziału Komunikacji i Transportu Starostwa Powiatowego w Sochaczewie. Odbiór dokonywany będzie z adresu:</w:t>
      </w:r>
    </w:p>
    <w:p w14:paraId="1C79F5A0" w14:textId="363B1C86" w:rsidR="00A82E5D" w:rsidRPr="0082587C" w:rsidRDefault="00A82E5D" w:rsidP="006D245D">
      <w:pPr>
        <w:suppressAutoHyphens/>
        <w:spacing w:before="60" w:after="6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Starostwo Powiatowe w Sochaczewie – Wydział Komunikacji i Transportu, ul. M. J. Piłsudskiego 65, 96 – 500 </w:t>
      </w:r>
      <w:r w:rsidR="009B6639" w:rsidRPr="0082587C">
        <w:rPr>
          <w:rFonts w:ascii="Garamond" w:hAnsi="Garamond"/>
          <w:sz w:val="24"/>
          <w:szCs w:val="24"/>
        </w:rPr>
        <w:t>Sochaczew.</w:t>
      </w:r>
      <w:r w:rsidRPr="0082587C">
        <w:rPr>
          <w:rFonts w:ascii="Garamond" w:hAnsi="Garamond"/>
          <w:sz w:val="24"/>
          <w:szCs w:val="24"/>
        </w:rPr>
        <w:t xml:space="preserve"> </w:t>
      </w:r>
    </w:p>
    <w:p w14:paraId="0DD0AA09" w14:textId="77777777" w:rsidR="00A82E5D" w:rsidRPr="0082587C" w:rsidRDefault="00A82E5D" w:rsidP="006D245D">
      <w:pPr>
        <w:spacing w:before="60" w:after="60" w:line="276" w:lineRule="auto"/>
        <w:ind w:left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Odebrane tablice rejestracyjne Wykonawca zobowiązany jest zniszczyć w sposób uniemożliwiający ich użycie, zgodnie z obowiązującymi w tym zakresie przepisami, w tym z przepisami o odpadach.</w:t>
      </w:r>
    </w:p>
    <w:p w14:paraId="6A99D78B" w14:textId="77777777" w:rsidR="00A6367F" w:rsidRPr="0082587C" w:rsidRDefault="00A6367F" w:rsidP="00754E89">
      <w:pPr>
        <w:spacing w:after="0" w:line="276" w:lineRule="auto"/>
        <w:ind w:left="567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99B436D" w14:textId="77777777" w:rsidR="00915389" w:rsidRPr="0082587C" w:rsidRDefault="00915389" w:rsidP="00754E89">
      <w:pPr>
        <w:spacing w:after="0" w:line="276" w:lineRule="auto"/>
        <w:ind w:left="567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97828E5" w14:textId="3124C4AC" w:rsidR="00754E89" w:rsidRPr="006D245D" w:rsidRDefault="00754E89" w:rsidP="00754E89">
      <w:pPr>
        <w:spacing w:after="0" w:line="276" w:lineRule="auto"/>
        <w:ind w:left="567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D245D">
        <w:rPr>
          <w:rFonts w:ascii="Garamond" w:hAnsi="Garamond" w:cs="Times New Roman"/>
          <w:b/>
          <w:bCs/>
          <w:sz w:val="24"/>
          <w:szCs w:val="24"/>
        </w:rPr>
        <w:t>§ 2</w:t>
      </w:r>
    </w:p>
    <w:p w14:paraId="339CB297" w14:textId="7C3674C2" w:rsidR="006D245D" w:rsidRPr="006D245D" w:rsidRDefault="006D245D" w:rsidP="006D245D">
      <w:pPr>
        <w:spacing w:after="0" w:line="276" w:lineRule="auto"/>
        <w:ind w:left="567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D245D">
        <w:rPr>
          <w:rFonts w:ascii="Garamond" w:hAnsi="Garamond" w:cs="Times New Roman"/>
          <w:b/>
          <w:bCs/>
          <w:sz w:val="24"/>
          <w:szCs w:val="24"/>
        </w:rPr>
        <w:t>Uprawnienia Wykonawcy</w:t>
      </w:r>
    </w:p>
    <w:p w14:paraId="70C22DA0" w14:textId="20D4EE75" w:rsidR="00915389" w:rsidRPr="006D245D" w:rsidRDefault="00915389" w:rsidP="006D245D">
      <w:pPr>
        <w:pStyle w:val="Akapitzlist"/>
        <w:numPr>
          <w:ilvl w:val="0"/>
          <w:numId w:val="81"/>
        </w:numPr>
        <w:spacing w:line="276" w:lineRule="auto"/>
        <w:jc w:val="both"/>
        <w:rPr>
          <w:rStyle w:val="markedcontent"/>
          <w:rFonts w:ascii="Garamond" w:hAnsi="Garamond"/>
          <w:b/>
          <w:sz w:val="24"/>
          <w:szCs w:val="24"/>
        </w:rPr>
      </w:pPr>
      <w:r w:rsidRPr="006D245D">
        <w:rPr>
          <w:rStyle w:val="markedcontent"/>
          <w:rFonts w:ascii="Garamond" w:hAnsi="Garamond"/>
          <w:sz w:val="24"/>
          <w:szCs w:val="24"/>
        </w:rPr>
        <w:t>Wykonawca oświadcza, że jest wpisany do rejestru przedsiębiorców produkujących tablice rejestracyjne (posiada</w:t>
      </w:r>
      <w:r w:rsidRPr="006D245D">
        <w:rPr>
          <w:rFonts w:ascii="Garamond" w:hAnsi="Garamond"/>
          <w:sz w:val="24"/>
          <w:szCs w:val="24"/>
        </w:rPr>
        <w:t xml:space="preserve"> </w:t>
      </w:r>
      <w:r w:rsidRPr="006D245D">
        <w:rPr>
          <w:rStyle w:val="markedcontent"/>
          <w:rFonts w:ascii="Garamond" w:hAnsi="Garamond"/>
          <w:sz w:val="24"/>
          <w:szCs w:val="24"/>
        </w:rPr>
        <w:t xml:space="preserve">zezwolenie Wojewody na działalność gospodarczą w zakresie produkcji tablic rejestracyjnych) </w:t>
      </w:r>
      <w:r w:rsidR="009B6639" w:rsidRPr="006D245D">
        <w:rPr>
          <w:rStyle w:val="markedcontent"/>
          <w:rFonts w:ascii="Garamond" w:hAnsi="Garamond"/>
          <w:sz w:val="24"/>
          <w:szCs w:val="24"/>
        </w:rPr>
        <w:t>oraz</w:t>
      </w:r>
      <w:r w:rsidRPr="006D245D">
        <w:rPr>
          <w:rStyle w:val="markedcontent"/>
          <w:rFonts w:ascii="Garamond" w:hAnsi="Garamond"/>
          <w:sz w:val="24"/>
          <w:szCs w:val="24"/>
        </w:rPr>
        <w:t xml:space="preserve"> posiada</w:t>
      </w:r>
      <w:r w:rsidRPr="006D245D">
        <w:rPr>
          <w:rFonts w:ascii="Garamond" w:hAnsi="Garamond"/>
          <w:sz w:val="24"/>
          <w:szCs w:val="24"/>
        </w:rPr>
        <w:t xml:space="preserve"> </w:t>
      </w:r>
      <w:r w:rsidRPr="006D245D">
        <w:rPr>
          <w:rStyle w:val="markedcontent"/>
          <w:rFonts w:ascii="Garamond" w:hAnsi="Garamond"/>
          <w:sz w:val="24"/>
          <w:szCs w:val="24"/>
        </w:rPr>
        <w:t xml:space="preserve">certyfikat Instytutu Transportu </w:t>
      </w:r>
      <w:r w:rsidR="009B6639" w:rsidRPr="006D245D">
        <w:rPr>
          <w:rStyle w:val="markedcontent"/>
          <w:rFonts w:ascii="Garamond" w:hAnsi="Garamond"/>
          <w:sz w:val="24"/>
          <w:szCs w:val="24"/>
        </w:rPr>
        <w:t>Samochodowego (</w:t>
      </w:r>
      <w:r w:rsidRPr="006D245D">
        <w:rPr>
          <w:rStyle w:val="markedcontent"/>
          <w:rFonts w:ascii="Garamond" w:hAnsi="Garamond"/>
          <w:sz w:val="24"/>
          <w:szCs w:val="24"/>
        </w:rPr>
        <w:t xml:space="preserve">ITS) o numerach </w:t>
      </w:r>
      <w:r w:rsidR="009B6639" w:rsidRPr="006D245D">
        <w:rPr>
          <w:rStyle w:val="markedcontent"/>
          <w:rFonts w:ascii="Garamond" w:hAnsi="Garamond"/>
          <w:sz w:val="24"/>
          <w:szCs w:val="24"/>
        </w:rPr>
        <w:t>..............................</w:t>
      </w:r>
    </w:p>
    <w:p w14:paraId="645D40F8" w14:textId="77777777" w:rsidR="00915389" w:rsidRPr="006D245D" w:rsidRDefault="00915389" w:rsidP="006D245D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D245D">
        <w:rPr>
          <w:rFonts w:ascii="Garamond" w:hAnsi="Garamond"/>
          <w:sz w:val="24"/>
          <w:szCs w:val="24"/>
        </w:rPr>
        <w:t xml:space="preserve">Do niniejszej umowy załączone zostają kopie ważnych certyfikatów zgodności tablic rejestracyjnych lub materiałów służących do ich produkcji, wraz z warunkami technicznymi. W przypadku wygaśnięcia ważności certyfikatów zgodności, o których mowa w ust.3, Wykonawca zobowiązany jest dostarczyć Zamawiającemu, kopie nowych ważnych certyfikatów, najpóźniej na dwa dni przed utratą terminu ważności wcześniejszych certyfikatów. </w:t>
      </w:r>
    </w:p>
    <w:p w14:paraId="1A1B6911" w14:textId="77777777" w:rsidR="00915389" w:rsidRDefault="00915389" w:rsidP="00915389">
      <w:pPr>
        <w:spacing w:after="0" w:line="276" w:lineRule="auto"/>
        <w:contextualSpacing/>
        <w:jc w:val="both"/>
        <w:rPr>
          <w:rFonts w:ascii="Garamond" w:hAnsi="Garamond" w:cs="Times New Roman"/>
          <w:bCs/>
          <w:color w:val="FF0000"/>
          <w:sz w:val="24"/>
          <w:szCs w:val="24"/>
        </w:rPr>
      </w:pPr>
    </w:p>
    <w:p w14:paraId="29713670" w14:textId="77777777" w:rsidR="006A2718" w:rsidRDefault="006A2718" w:rsidP="00915389">
      <w:pPr>
        <w:spacing w:after="0" w:line="276" w:lineRule="auto"/>
        <w:contextualSpacing/>
        <w:jc w:val="both"/>
        <w:rPr>
          <w:rFonts w:ascii="Garamond" w:hAnsi="Garamond" w:cs="Times New Roman"/>
          <w:bCs/>
          <w:color w:val="FF0000"/>
          <w:sz w:val="24"/>
          <w:szCs w:val="24"/>
        </w:rPr>
      </w:pPr>
    </w:p>
    <w:p w14:paraId="434231C2" w14:textId="77777777" w:rsidR="006A2718" w:rsidRDefault="006A2718" w:rsidP="00915389">
      <w:pPr>
        <w:spacing w:after="0" w:line="276" w:lineRule="auto"/>
        <w:contextualSpacing/>
        <w:jc w:val="both"/>
        <w:rPr>
          <w:rFonts w:ascii="Garamond" w:hAnsi="Garamond" w:cs="Times New Roman"/>
          <w:bCs/>
          <w:color w:val="FF0000"/>
          <w:sz w:val="24"/>
          <w:szCs w:val="24"/>
        </w:rPr>
      </w:pPr>
    </w:p>
    <w:p w14:paraId="6F899E32" w14:textId="77777777" w:rsidR="006A2718" w:rsidRPr="0082587C" w:rsidRDefault="006A2718" w:rsidP="00915389">
      <w:pPr>
        <w:spacing w:after="0" w:line="276" w:lineRule="auto"/>
        <w:contextualSpacing/>
        <w:jc w:val="both"/>
        <w:rPr>
          <w:rFonts w:ascii="Garamond" w:hAnsi="Garamond" w:cs="Times New Roman"/>
          <w:bCs/>
          <w:color w:val="FF0000"/>
          <w:sz w:val="24"/>
          <w:szCs w:val="24"/>
        </w:rPr>
      </w:pPr>
    </w:p>
    <w:p w14:paraId="668BFC7D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lastRenderedPageBreak/>
        <w:t>§ 3</w:t>
      </w:r>
    </w:p>
    <w:p w14:paraId="2362376E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Wynagrodzenie</w:t>
      </w:r>
    </w:p>
    <w:p w14:paraId="09F53FA5" w14:textId="51884358" w:rsidR="00754E89" w:rsidRPr="0082587C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u w:val="single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Za wykonanie przedmiotu umowy, strony ustalają wynagrodzenie w wysokości: </w:t>
      </w:r>
      <w:r w:rsidRPr="0082587C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 złotych netto</w:t>
      </w:r>
    </w:p>
    <w:p w14:paraId="209757C3" w14:textId="2CC4319B" w:rsidR="00754E89" w:rsidRPr="0082587C" w:rsidRDefault="00754E89" w:rsidP="00754E89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(</w:t>
      </w:r>
      <w:r w:rsidR="003A3B5B" w:rsidRPr="0082587C">
        <w:rPr>
          <w:rFonts w:ascii="Garamond" w:hAnsi="Garamond" w:cs="Times New Roman"/>
          <w:b/>
          <w:bCs/>
          <w:sz w:val="24"/>
          <w:szCs w:val="24"/>
        </w:rPr>
        <w:t xml:space="preserve">słownie: </w:t>
      </w:r>
      <w:r w:rsidRPr="0082587C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</w:t>
      </w:r>
      <w:r w:rsidR="003A3B5B" w:rsidRPr="0082587C">
        <w:rPr>
          <w:rFonts w:ascii="Garamond" w:hAnsi="Garamond" w:cs="Times New Roman"/>
          <w:b/>
          <w:bCs/>
          <w:sz w:val="24"/>
          <w:szCs w:val="24"/>
        </w:rPr>
        <w:t>……</w:t>
      </w:r>
      <w:r w:rsidRPr="0082587C">
        <w:rPr>
          <w:rFonts w:ascii="Garamond" w:hAnsi="Garamond" w:cs="Times New Roman"/>
          <w:b/>
          <w:bCs/>
          <w:sz w:val="24"/>
          <w:szCs w:val="24"/>
        </w:rPr>
        <w:t>) złotych netto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. </w:t>
      </w:r>
    </w:p>
    <w:p w14:paraId="70CB392B" w14:textId="763084AF" w:rsidR="00754E89" w:rsidRPr="0082587C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u w:val="single"/>
        </w:rPr>
      </w:pPr>
      <w:r w:rsidRPr="0082587C">
        <w:rPr>
          <w:rFonts w:ascii="Garamond" w:hAnsi="Garamond" w:cs="Times New Roman"/>
          <w:bCs/>
          <w:sz w:val="24"/>
          <w:szCs w:val="24"/>
        </w:rPr>
        <w:t>Wynagrodzenie zostanie powiększone o</w:t>
      </w:r>
      <w:r w:rsidR="00F62AE9" w:rsidRPr="0082587C">
        <w:rPr>
          <w:rFonts w:ascii="Garamond" w:hAnsi="Garamond" w:cs="Times New Roman"/>
          <w:bCs/>
          <w:sz w:val="24"/>
          <w:szCs w:val="24"/>
        </w:rPr>
        <w:t xml:space="preserve"> należny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podatek od towarów i usług (V</w:t>
      </w:r>
      <w:r w:rsidR="00CC3A0B" w:rsidRPr="0082587C">
        <w:rPr>
          <w:rFonts w:ascii="Garamond" w:hAnsi="Garamond" w:cs="Times New Roman"/>
          <w:bCs/>
          <w:sz w:val="24"/>
          <w:szCs w:val="24"/>
        </w:rPr>
        <w:t>AT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) w stawce obowiązującej w chwili wystawienia faktury. </w:t>
      </w:r>
      <w:r w:rsidRPr="0082587C">
        <w:rPr>
          <w:rFonts w:ascii="Garamond" w:hAnsi="Garamond" w:cs="Times New Roman"/>
          <w:sz w:val="24"/>
          <w:szCs w:val="24"/>
        </w:rPr>
        <w:t>Zmiana wynagrodzenia Wykonawcy w tym zakresie nie stanowi zmiany Umowy.  Na dzień zawarcia umowy, po uwzględnianiu aktualnie obowiązującej stawki V</w:t>
      </w:r>
      <w:r w:rsidR="00CC3A0B" w:rsidRPr="0082587C">
        <w:rPr>
          <w:rFonts w:ascii="Garamond" w:hAnsi="Garamond" w:cs="Times New Roman"/>
          <w:sz w:val="24"/>
          <w:szCs w:val="24"/>
        </w:rPr>
        <w:t>AT</w:t>
      </w:r>
      <w:r w:rsidRPr="0082587C">
        <w:rPr>
          <w:rFonts w:ascii="Garamond" w:hAnsi="Garamond" w:cs="Times New Roman"/>
          <w:sz w:val="24"/>
          <w:szCs w:val="24"/>
        </w:rPr>
        <w:t xml:space="preserve"> </w:t>
      </w:r>
      <w:r w:rsidR="009B6639" w:rsidRPr="0082587C">
        <w:rPr>
          <w:rFonts w:ascii="Garamond" w:hAnsi="Garamond" w:cs="Times New Roman"/>
          <w:sz w:val="24"/>
          <w:szCs w:val="24"/>
        </w:rPr>
        <w:t>……</w:t>
      </w:r>
      <w:r w:rsidR="0058510C" w:rsidRPr="0082587C">
        <w:rPr>
          <w:rFonts w:ascii="Garamond" w:hAnsi="Garamond" w:cs="Times New Roman"/>
          <w:sz w:val="24"/>
          <w:szCs w:val="24"/>
        </w:rPr>
        <w:t>.</w:t>
      </w:r>
      <w:r w:rsidRPr="0082587C">
        <w:rPr>
          <w:rFonts w:ascii="Garamond" w:hAnsi="Garamond" w:cs="Times New Roman"/>
          <w:sz w:val="24"/>
          <w:szCs w:val="24"/>
        </w:rPr>
        <w:t xml:space="preserve"> %, </w:t>
      </w:r>
      <w:r w:rsidRPr="0082587C">
        <w:rPr>
          <w:rFonts w:ascii="Garamond" w:hAnsi="Garamond" w:cs="Times New Roman"/>
          <w:b/>
          <w:sz w:val="24"/>
          <w:szCs w:val="24"/>
        </w:rPr>
        <w:t xml:space="preserve">wynagrodzenie brutto wynosi </w:t>
      </w:r>
      <w:r w:rsidRPr="0082587C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 złotych brutto</w:t>
      </w:r>
    </w:p>
    <w:p w14:paraId="3F5D1990" w14:textId="6CF449A6" w:rsidR="00754E89" w:rsidRPr="0082587C" w:rsidRDefault="00754E89" w:rsidP="00754E89">
      <w:pPr>
        <w:tabs>
          <w:tab w:val="left" w:pos="567"/>
        </w:tabs>
        <w:spacing w:after="0" w:line="276" w:lineRule="auto"/>
        <w:ind w:left="567"/>
        <w:contextualSpacing/>
        <w:jc w:val="both"/>
        <w:rPr>
          <w:rFonts w:ascii="Garamond" w:hAnsi="Garamond" w:cs="Times New Roman"/>
          <w:u w:val="single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(słownie:</w:t>
      </w:r>
      <w:r w:rsidR="003A3B5B" w:rsidRPr="0082587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82587C">
        <w:rPr>
          <w:rFonts w:ascii="Garamond" w:hAnsi="Garamond" w:cs="Times New Roman"/>
          <w:b/>
          <w:bCs/>
          <w:sz w:val="24"/>
          <w:szCs w:val="24"/>
        </w:rPr>
        <w:t>………………………………………………………………</w:t>
      </w:r>
      <w:r w:rsidR="003A3B5B" w:rsidRPr="0082587C">
        <w:rPr>
          <w:rFonts w:ascii="Garamond" w:hAnsi="Garamond" w:cs="Times New Roman"/>
          <w:b/>
          <w:bCs/>
          <w:sz w:val="24"/>
          <w:szCs w:val="24"/>
        </w:rPr>
        <w:t>……</w:t>
      </w:r>
      <w:r w:rsidRPr="0082587C">
        <w:rPr>
          <w:rFonts w:ascii="Garamond" w:hAnsi="Garamond" w:cs="Times New Roman"/>
          <w:b/>
          <w:bCs/>
          <w:sz w:val="24"/>
          <w:szCs w:val="24"/>
        </w:rPr>
        <w:t>) złotych brutto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. </w:t>
      </w:r>
    </w:p>
    <w:p w14:paraId="10024437" w14:textId="77777777" w:rsidR="006534B0" w:rsidRPr="0082587C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sz w:val="24"/>
          <w:szCs w:val="24"/>
          <w:u w:val="single"/>
        </w:rPr>
      </w:pPr>
      <w:r w:rsidRPr="0082587C">
        <w:rPr>
          <w:rFonts w:ascii="Garamond" w:hAnsi="Garamond" w:cs="Times New Roman"/>
          <w:bCs/>
          <w:sz w:val="24"/>
          <w:szCs w:val="24"/>
        </w:rPr>
        <w:t>Wynagrodzenie, o którym mowa w ust. 1 niniejszego paragrafu obejmuje wszelkie koszty niezbędne do zrealizowania przedmiotu umowy</w:t>
      </w:r>
      <w:r w:rsidR="006534B0" w:rsidRPr="0082587C">
        <w:rPr>
          <w:rFonts w:ascii="Garamond" w:hAnsi="Garamond" w:cs="Times New Roman"/>
          <w:bCs/>
          <w:sz w:val="24"/>
          <w:szCs w:val="24"/>
        </w:rPr>
        <w:t>.</w:t>
      </w:r>
    </w:p>
    <w:p w14:paraId="71AA755D" w14:textId="41FFACCD" w:rsidR="00754E89" w:rsidRPr="0082587C" w:rsidRDefault="00754E89" w:rsidP="00754E89">
      <w:pPr>
        <w:numPr>
          <w:ilvl w:val="2"/>
          <w:numId w:val="19"/>
        </w:numPr>
        <w:tabs>
          <w:tab w:val="left" w:pos="567"/>
        </w:tabs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sz w:val="24"/>
          <w:szCs w:val="24"/>
          <w:u w:val="single"/>
        </w:rPr>
      </w:pPr>
      <w:r w:rsidRPr="0082587C">
        <w:rPr>
          <w:rFonts w:ascii="Garamond" w:hAnsi="Garamond" w:cs="Times New Roman"/>
          <w:bCs/>
          <w:sz w:val="24"/>
          <w:szCs w:val="24"/>
        </w:rPr>
        <w:t>Niedoszacowanie, pominięcie oraz brak rozpoznania zakresu przedmiotu umowy nie może być podstawą do żądania zmiany wynagrodzenia określonego w ust. 1 niniejszego paragrafu.</w:t>
      </w:r>
    </w:p>
    <w:p w14:paraId="0D5D6995" w14:textId="77777777" w:rsidR="00357692" w:rsidRPr="0082587C" w:rsidRDefault="00357692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74C4337D" w14:textId="77777777" w:rsidR="00357692" w:rsidRPr="0082587C" w:rsidRDefault="00357692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2852339" w14:textId="53A825EF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§ 4</w:t>
      </w:r>
    </w:p>
    <w:p w14:paraId="08A5140F" w14:textId="3C3495C3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Rozliczenie</w:t>
      </w:r>
      <w:r w:rsidR="00BD054C" w:rsidRPr="0082587C">
        <w:rPr>
          <w:rFonts w:ascii="Garamond" w:hAnsi="Garamond" w:cs="Times New Roman"/>
          <w:b/>
          <w:bCs/>
          <w:sz w:val="24"/>
          <w:szCs w:val="24"/>
        </w:rPr>
        <w:t xml:space="preserve"> i realizacja umowy</w:t>
      </w:r>
    </w:p>
    <w:p w14:paraId="4EA04E6C" w14:textId="18C22373" w:rsidR="00B049A7" w:rsidRPr="0082587C" w:rsidRDefault="00754E89" w:rsidP="006D653B">
      <w:pPr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Style w:val="markedcontent"/>
          <w:rFonts w:ascii="Garamond" w:hAnsi="Garamond" w:cs="Times New Roman"/>
          <w:bCs/>
          <w:sz w:val="24"/>
          <w:szCs w:val="24"/>
        </w:rPr>
      </w:pPr>
      <w:bookmarkStart w:id="1" w:name="_Hlk103929699"/>
      <w:r w:rsidRPr="0082587C">
        <w:rPr>
          <w:rFonts w:ascii="Garamond" w:hAnsi="Garamond" w:cs="Times New Roman"/>
          <w:sz w:val="24"/>
          <w:szCs w:val="24"/>
        </w:rPr>
        <w:t xml:space="preserve">Strony przewidują rozliczenie wynagrodzenia Wykonawcy </w:t>
      </w:r>
      <w:r w:rsidR="00B049A7" w:rsidRPr="0082587C">
        <w:rPr>
          <w:rFonts w:ascii="Garamond" w:hAnsi="Garamond" w:cs="Times New Roman"/>
          <w:sz w:val="24"/>
          <w:szCs w:val="24"/>
        </w:rPr>
        <w:t xml:space="preserve">na podstawie </w:t>
      </w:r>
      <w:r w:rsidR="006D653B" w:rsidRPr="0082587C">
        <w:rPr>
          <w:rFonts w:ascii="Garamond" w:hAnsi="Garamond" w:cs="Times New Roman"/>
          <w:sz w:val="24"/>
          <w:szCs w:val="24"/>
        </w:rPr>
        <w:t>faktur</w:t>
      </w:r>
      <w:r w:rsidR="00FE62AD" w:rsidRPr="0082587C">
        <w:rPr>
          <w:rFonts w:ascii="Garamond" w:hAnsi="Garamond" w:cs="Times New Roman"/>
          <w:sz w:val="24"/>
          <w:szCs w:val="24"/>
        </w:rPr>
        <w:t xml:space="preserve"> częściowych wystawianych przez Wykonawcę po każdorazowym zrealizowaniu zamówienia</w:t>
      </w:r>
      <w:r w:rsidR="006D653B" w:rsidRPr="0082587C">
        <w:rPr>
          <w:rFonts w:ascii="Garamond" w:hAnsi="Garamond" w:cs="Times New Roman"/>
          <w:sz w:val="24"/>
          <w:szCs w:val="24"/>
        </w:rPr>
        <w:t xml:space="preserve">. </w:t>
      </w:r>
    </w:p>
    <w:p w14:paraId="76190352" w14:textId="225EF45B" w:rsidR="00754E89" w:rsidRPr="0082587C" w:rsidRDefault="00754E89" w:rsidP="006D653B">
      <w:pPr>
        <w:numPr>
          <w:ilvl w:val="0"/>
          <w:numId w:val="72"/>
        </w:numPr>
        <w:spacing w:after="0" w:line="276" w:lineRule="auto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Zamawiającemu przysługuje prawo potrącania z należnego wynagrodzenia Wykonawcy kar umownych wskazanych w przedmiotowej umowie.</w:t>
      </w:r>
    </w:p>
    <w:p w14:paraId="38A1492A" w14:textId="3B0AFD94" w:rsidR="00754E89" w:rsidRPr="0082587C" w:rsidRDefault="00BD054C" w:rsidP="00D13D62">
      <w:pPr>
        <w:numPr>
          <w:ilvl w:val="0"/>
          <w:numId w:val="72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="Garamond" w:hAnsi="Garamond"/>
        </w:rPr>
      </w:pPr>
      <w:r w:rsidRPr="0082587C">
        <w:rPr>
          <w:rFonts w:ascii="Garamond" w:hAnsi="Garamond" w:cs="Times New Roman"/>
          <w:bCs/>
          <w:sz w:val="24"/>
          <w:szCs w:val="24"/>
        </w:rPr>
        <w:t>Płatność z tytułu zrealizowanego zlecenia</w:t>
      </w:r>
      <w:r w:rsidR="00754E89" w:rsidRPr="0082587C">
        <w:rPr>
          <w:rFonts w:ascii="Garamond" w:hAnsi="Garamond" w:cs="Times New Roman"/>
          <w:bCs/>
          <w:sz w:val="24"/>
          <w:szCs w:val="24"/>
        </w:rPr>
        <w:t xml:space="preserve"> przedmiot</w:t>
      </w:r>
      <w:r w:rsidRPr="0082587C">
        <w:rPr>
          <w:rFonts w:ascii="Garamond" w:hAnsi="Garamond" w:cs="Times New Roman"/>
          <w:bCs/>
          <w:sz w:val="24"/>
          <w:szCs w:val="24"/>
        </w:rPr>
        <w:t>u</w:t>
      </w:r>
      <w:r w:rsidR="00754E89" w:rsidRPr="0082587C">
        <w:rPr>
          <w:rFonts w:ascii="Garamond" w:hAnsi="Garamond" w:cs="Times New Roman"/>
          <w:bCs/>
          <w:sz w:val="24"/>
          <w:szCs w:val="24"/>
        </w:rPr>
        <w:t xml:space="preserve"> umowy 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dokonywana </w:t>
      </w:r>
      <w:r w:rsidR="00754E89" w:rsidRPr="0082587C">
        <w:rPr>
          <w:rFonts w:ascii="Garamond" w:hAnsi="Garamond" w:cs="Times New Roman"/>
          <w:bCs/>
          <w:sz w:val="24"/>
          <w:szCs w:val="24"/>
        </w:rPr>
        <w:t>będ</w:t>
      </w:r>
      <w:r w:rsidRPr="0082587C">
        <w:rPr>
          <w:rFonts w:ascii="Garamond" w:hAnsi="Garamond" w:cs="Times New Roman"/>
          <w:bCs/>
          <w:sz w:val="24"/>
          <w:szCs w:val="24"/>
        </w:rPr>
        <w:t>zie</w:t>
      </w:r>
      <w:r w:rsidR="00754E89" w:rsidRPr="0082587C">
        <w:rPr>
          <w:rFonts w:ascii="Garamond" w:hAnsi="Garamond" w:cs="Times New Roman"/>
          <w:bCs/>
          <w:sz w:val="24"/>
          <w:szCs w:val="24"/>
        </w:rPr>
        <w:t xml:space="preserve"> przelewem </w:t>
      </w:r>
      <w:r w:rsidR="009B6639">
        <w:rPr>
          <w:rFonts w:ascii="Garamond" w:hAnsi="Garamond" w:cs="Times New Roman"/>
          <w:bCs/>
          <w:sz w:val="24"/>
          <w:szCs w:val="24"/>
        </w:rPr>
        <w:br/>
      </w:r>
      <w:r w:rsidR="00754E89" w:rsidRPr="0082587C">
        <w:rPr>
          <w:rFonts w:ascii="Garamond" w:hAnsi="Garamond" w:cs="Times New Roman"/>
          <w:bCs/>
          <w:sz w:val="24"/>
          <w:szCs w:val="24"/>
        </w:rPr>
        <w:t>na konto wskazane na piśmie przez Wykonawcę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w terminie 30 dni od dnia otrzymania przez Zamawiającego prawidłowo wystawionej faktury</w:t>
      </w:r>
      <w:r w:rsidR="00754E89" w:rsidRPr="0082587C">
        <w:rPr>
          <w:rFonts w:ascii="Garamond" w:hAnsi="Garamond" w:cs="Times New Roman"/>
          <w:bCs/>
          <w:sz w:val="24"/>
          <w:szCs w:val="24"/>
        </w:rPr>
        <w:t>.</w:t>
      </w:r>
      <w:r w:rsidR="00671E21" w:rsidRPr="0082587C">
        <w:rPr>
          <w:rFonts w:ascii="Garamond" w:hAnsi="Garamond"/>
          <w:sz w:val="24"/>
          <w:szCs w:val="24"/>
        </w:rPr>
        <w:t xml:space="preserve"> Faktury wystawiane będą każdorazowo na </w:t>
      </w:r>
      <w:r w:rsidR="009B6639" w:rsidRPr="0082587C">
        <w:rPr>
          <w:rFonts w:ascii="Garamond" w:hAnsi="Garamond"/>
          <w:sz w:val="24"/>
          <w:szCs w:val="24"/>
        </w:rPr>
        <w:t>podstawie protokołu</w:t>
      </w:r>
      <w:r w:rsidR="00671E21" w:rsidRPr="0082587C">
        <w:rPr>
          <w:rFonts w:ascii="Garamond" w:hAnsi="Garamond"/>
          <w:sz w:val="24"/>
          <w:szCs w:val="24"/>
        </w:rPr>
        <w:t xml:space="preserve"> </w:t>
      </w:r>
      <w:r w:rsidR="009B6639" w:rsidRPr="0082587C">
        <w:rPr>
          <w:rFonts w:ascii="Garamond" w:hAnsi="Garamond"/>
          <w:sz w:val="24"/>
          <w:szCs w:val="24"/>
        </w:rPr>
        <w:t>odbioru,</w:t>
      </w:r>
      <w:r w:rsidR="00671E21" w:rsidRPr="0082587C">
        <w:rPr>
          <w:rFonts w:ascii="Garamond" w:hAnsi="Garamond"/>
          <w:sz w:val="24"/>
          <w:szCs w:val="24"/>
        </w:rPr>
        <w:t xml:space="preserve"> do którego nie będą zgłaszane zastrzeżenia.</w:t>
      </w:r>
      <w:r w:rsidR="00671E21" w:rsidRPr="0082587C">
        <w:rPr>
          <w:rFonts w:ascii="Garamond" w:hAnsi="Garamond"/>
        </w:rPr>
        <w:t xml:space="preserve"> </w:t>
      </w:r>
      <w:r w:rsidR="00754E89" w:rsidRPr="0082587C">
        <w:rPr>
          <w:rFonts w:ascii="Garamond" w:hAnsi="Garamond" w:cs="Times New Roman"/>
          <w:bCs/>
          <w:sz w:val="24"/>
          <w:szCs w:val="24"/>
        </w:rPr>
        <w:t>Na dzień zawarcia umowy jest to rachunek nr ……………………………………………………</w:t>
      </w:r>
      <w:r w:rsidR="003A3B5B" w:rsidRPr="0082587C">
        <w:rPr>
          <w:rFonts w:ascii="Garamond" w:hAnsi="Garamond" w:cs="Times New Roman"/>
          <w:bCs/>
          <w:sz w:val="24"/>
          <w:szCs w:val="24"/>
        </w:rPr>
        <w:t>……</w:t>
      </w:r>
      <w:r w:rsidR="00754E89" w:rsidRPr="0082587C">
        <w:rPr>
          <w:rFonts w:ascii="Garamond" w:hAnsi="Garamond" w:cs="Times New Roman"/>
          <w:bCs/>
          <w:sz w:val="24"/>
          <w:szCs w:val="24"/>
        </w:rPr>
        <w:t>.</w:t>
      </w:r>
    </w:p>
    <w:p w14:paraId="22288AB1" w14:textId="77777777" w:rsidR="00BD054C" w:rsidRPr="0082587C" w:rsidRDefault="00BD054C" w:rsidP="00D13D62">
      <w:pPr>
        <w:numPr>
          <w:ilvl w:val="0"/>
          <w:numId w:val="72"/>
        </w:numPr>
        <w:tabs>
          <w:tab w:val="left" w:pos="567"/>
        </w:tabs>
        <w:spacing w:after="0" w:line="276" w:lineRule="auto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Wykonawca wskazuje w fakturze: </w:t>
      </w:r>
    </w:p>
    <w:p w14:paraId="085D5CD4" w14:textId="77777777" w:rsidR="00BD054C" w:rsidRPr="0082587C" w:rsidRDefault="00BD054C" w:rsidP="00D13D6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jako nabywcę: Powiat Sochaczewski z siedzibą: ul. Marszałka Józefa Piłsudskiego 65, 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br/>
        <w:t xml:space="preserve">96 – 500 Sochaczew, NIP 837 15 11 868, </w:t>
      </w:r>
    </w:p>
    <w:p w14:paraId="38365197" w14:textId="7CEB0A1C" w:rsidR="00BD054C" w:rsidRPr="0082587C" w:rsidRDefault="00BD054C" w:rsidP="00D13D6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>jako odbiorcę (płatnika) faktury: Starostwo Powiatowe w Sochaczewie, ul. Marszałka Józefa Piłsudskiego 65, 96 – 500 Sochaczew,</w:t>
      </w:r>
    </w:p>
    <w:p w14:paraId="7013CF94" w14:textId="08A30817" w:rsidR="00BD054C" w:rsidRPr="0082587C" w:rsidRDefault="00BD054C" w:rsidP="00D13D62">
      <w:pPr>
        <w:numPr>
          <w:ilvl w:val="0"/>
          <w:numId w:val="72"/>
        </w:numPr>
        <w:tabs>
          <w:tab w:val="left" w:pos="567"/>
        </w:tabs>
        <w:spacing w:after="0" w:line="276" w:lineRule="auto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Realizacja umowy odbywać się będzie na podstawie zamówień, o których mowa w § 1 umowy oraz cen jednostkowych podanych w formularzu ofertowym.  Ceny jednostkowe podane w formularzu ofertowym są niezmienne w okresie obowiązywania umowy.</w:t>
      </w:r>
    </w:p>
    <w:p w14:paraId="074B84DD" w14:textId="186BACEA" w:rsidR="00BD054C" w:rsidRPr="0082587C" w:rsidRDefault="00BD054C" w:rsidP="00D13D62">
      <w:pPr>
        <w:numPr>
          <w:ilvl w:val="0"/>
          <w:numId w:val="72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 przypadku stwierdzenia przez Zamawiającego wad jakościowych lub braków ilościowych w dostarczonych przez Wykonawcę tablicach rejestracyjnych, usunięcie braku ilościowego lub wymiana towaru wadliwego na towar wolny od wad</w:t>
      </w:r>
      <w:r w:rsidR="00257F0E" w:rsidRPr="0082587C">
        <w:rPr>
          <w:rFonts w:ascii="Garamond" w:hAnsi="Garamond"/>
          <w:sz w:val="24"/>
          <w:szCs w:val="24"/>
        </w:rPr>
        <w:t>,</w:t>
      </w:r>
      <w:r w:rsidRPr="0082587C">
        <w:rPr>
          <w:rFonts w:ascii="Garamond" w:hAnsi="Garamond"/>
          <w:sz w:val="24"/>
          <w:szCs w:val="24"/>
        </w:rPr>
        <w:t xml:space="preserve"> następuje na koszt i ryzyko Wykonawcy w terminie 3 dni od daty stwierdzenia wad lub braków lub zwrotu tablic przez Zamawiającego wraz z protokołem zawierającym numery kwestionowanych tablic i opis wady lub braku.</w:t>
      </w:r>
    </w:p>
    <w:p w14:paraId="7734C77B" w14:textId="77777777" w:rsidR="00BD054C" w:rsidRPr="0082587C" w:rsidRDefault="00BD054C" w:rsidP="00D13D62">
      <w:pPr>
        <w:numPr>
          <w:ilvl w:val="0"/>
          <w:numId w:val="72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Każdorazowo, za datę odbioru przedmiotu umowy przyjmuje się datę podpisania protokołu odbioru przez Zamawiającego bez zastrzeżeń.</w:t>
      </w:r>
    </w:p>
    <w:p w14:paraId="54E928CE" w14:textId="39967097" w:rsidR="00BD054C" w:rsidRPr="00DA3115" w:rsidRDefault="00BD054C" w:rsidP="00DA3115">
      <w:pPr>
        <w:numPr>
          <w:ilvl w:val="0"/>
          <w:numId w:val="72"/>
        </w:numPr>
        <w:tabs>
          <w:tab w:val="left" w:pos="284"/>
        </w:tabs>
        <w:suppressAutoHyphens/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Wykonawca nie ponosi odpowiedzialności za wady wynikające z zamówienia błędnie sporządzonego przez Zamawiającego.</w:t>
      </w:r>
    </w:p>
    <w:bookmarkEnd w:id="1"/>
    <w:p w14:paraId="1DBF47B2" w14:textId="77777777" w:rsidR="00E26F3B" w:rsidRPr="0082587C" w:rsidRDefault="00E26F3B" w:rsidP="00754E8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503B0346" w14:textId="1E116E40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2587C">
        <w:rPr>
          <w:rFonts w:ascii="Garamond" w:hAnsi="Garamond" w:cs="Times New Roman"/>
          <w:b/>
          <w:sz w:val="24"/>
          <w:szCs w:val="24"/>
        </w:rPr>
        <w:t>§ 5</w:t>
      </w:r>
    </w:p>
    <w:p w14:paraId="02F972D8" w14:textId="77777777" w:rsidR="00754E89" w:rsidRPr="006D245D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2587C">
        <w:rPr>
          <w:rFonts w:ascii="Garamond" w:hAnsi="Garamond" w:cs="Times New Roman"/>
          <w:b/>
          <w:sz w:val="24"/>
          <w:szCs w:val="24"/>
        </w:rPr>
        <w:t xml:space="preserve"> </w:t>
      </w:r>
      <w:r w:rsidRPr="006D245D">
        <w:rPr>
          <w:rFonts w:ascii="Garamond" w:hAnsi="Garamond" w:cs="Times New Roman"/>
          <w:b/>
          <w:sz w:val="24"/>
          <w:szCs w:val="24"/>
        </w:rPr>
        <w:t>Obowiązki Wykonawcy w zakresie zgłaszania umów z podwykonawcami</w:t>
      </w:r>
    </w:p>
    <w:p w14:paraId="2840E8F2" w14:textId="77777777" w:rsidR="00F47809" w:rsidRPr="006D245D" w:rsidRDefault="00652FA7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sz w:val="24"/>
          <w:szCs w:val="24"/>
        </w:rPr>
        <w:t>Wykonawca może powierzyć podwykonawcom realizację produkcji i dostawy w zakresie wskazanym w złożonej przez siebie ofercie w postępowaniu, o którym mowa powyżej.</w:t>
      </w:r>
    </w:p>
    <w:p w14:paraId="138E1287" w14:textId="790FF1E7" w:rsidR="00F47809" w:rsidRPr="006D245D" w:rsidRDefault="00652FA7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sz w:val="24"/>
          <w:szCs w:val="24"/>
        </w:rPr>
        <w:t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której przedmiotem są usługi lub dostawy, stanowiące część zamówienia publicznego, zawartą pomiędzy Wykonawcą a podwykonawcą, a także pomiędzy podwykonawcą oraz dalszym podwykonawc</w:t>
      </w:r>
      <w:r w:rsidR="00CC6913" w:rsidRPr="006D245D">
        <w:rPr>
          <w:rFonts w:ascii="Garamond" w:hAnsi="Garamond" w:cs="Times New Roman"/>
          <w:sz w:val="24"/>
          <w:szCs w:val="24"/>
        </w:rPr>
        <w:t>ą.</w:t>
      </w:r>
    </w:p>
    <w:p w14:paraId="3CBD5D6F" w14:textId="77777777" w:rsidR="00F47809" w:rsidRPr="006D245D" w:rsidRDefault="00652FA7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14:paraId="4287C825" w14:textId="65A3172F" w:rsidR="00652FA7" w:rsidRPr="006D245D" w:rsidRDefault="00652FA7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sz w:val="24"/>
          <w:szCs w:val="24"/>
        </w:rPr>
        <w:t>W przypadku zamiaru powierzenia realizacji dostaw lub usług dalszym podwykonawcom, obowiązek ich zgłoszenia spoczywa na Wykonawcy na zasadach określonych dla zgłoszenia podwykonawcy.</w:t>
      </w:r>
    </w:p>
    <w:p w14:paraId="7772F093" w14:textId="77777777" w:rsidR="00F47809" w:rsidRPr="006D245D" w:rsidRDefault="002248C3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sz w:val="24"/>
          <w:szCs w:val="24"/>
        </w:rPr>
        <w:t xml:space="preserve">Wykonawca, podwykonawca lub dalszy podwykonawca zamówienia na dostawy lub usługi przedkłada Zamawiającemu poświadczoną za zgodność z oryginałem kopię zawartej umowy </w:t>
      </w:r>
      <w:r w:rsidRPr="006D245D">
        <w:rPr>
          <w:rFonts w:ascii="Garamond" w:hAnsi="Garamond" w:cs="Times New Roman"/>
          <w:sz w:val="24"/>
          <w:szCs w:val="24"/>
        </w:rPr>
        <w:br/>
        <w:t>o podwykonawstwo, w terminie 7 dni od dnia jej zawarcia.</w:t>
      </w:r>
    </w:p>
    <w:p w14:paraId="5D7708C4" w14:textId="663E19DC" w:rsidR="00754E89" w:rsidRPr="006D245D" w:rsidRDefault="00754E89" w:rsidP="00F47809">
      <w:pPr>
        <w:numPr>
          <w:ilvl w:val="0"/>
          <w:numId w:val="22"/>
        </w:numPr>
        <w:autoSpaceDN w:val="0"/>
        <w:spacing w:after="6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>Zamawiający może</w:t>
      </w:r>
      <w:r w:rsidR="002248C3" w:rsidRPr="006D245D">
        <w:rPr>
          <w:rFonts w:ascii="Garamond" w:hAnsi="Garamond" w:cs="Times New Roman"/>
          <w:bCs/>
          <w:sz w:val="24"/>
          <w:szCs w:val="24"/>
        </w:rPr>
        <w:t xml:space="preserve">, </w:t>
      </w:r>
      <w:r w:rsidRPr="006D245D">
        <w:rPr>
          <w:rFonts w:ascii="Garamond" w:hAnsi="Garamond" w:cs="Times New Roman"/>
          <w:bCs/>
          <w:sz w:val="24"/>
          <w:szCs w:val="24"/>
        </w:rPr>
        <w:t>zgłosić w formie pisemnej pod rygorem nieważności:</w:t>
      </w:r>
    </w:p>
    <w:p w14:paraId="3A982B75" w14:textId="4BF27811" w:rsidR="00754E89" w:rsidRPr="006D245D" w:rsidRDefault="00754E89" w:rsidP="002248C3">
      <w:pPr>
        <w:numPr>
          <w:ilvl w:val="0"/>
          <w:numId w:val="31"/>
        </w:numPr>
        <w:spacing w:after="0" w:line="276" w:lineRule="auto"/>
        <w:ind w:hanging="573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>zastrzeżenia co do treści do projektu umowy o podwykonawstwo lub projektu jej zmiany</w:t>
      </w:r>
      <w:r w:rsidR="00FA5538" w:rsidRPr="006D245D">
        <w:rPr>
          <w:rFonts w:ascii="Garamond" w:hAnsi="Garamond" w:cs="Times New Roman"/>
          <w:bCs/>
          <w:sz w:val="24"/>
          <w:szCs w:val="24"/>
        </w:rPr>
        <w:t>,</w:t>
      </w:r>
      <w:r w:rsidRPr="006D245D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661C1C50" w14:textId="09269182" w:rsidR="00754E89" w:rsidRPr="006D245D" w:rsidRDefault="00754E89" w:rsidP="002248C3">
      <w:pPr>
        <w:numPr>
          <w:ilvl w:val="0"/>
          <w:numId w:val="31"/>
        </w:numPr>
        <w:spacing w:after="0" w:line="276" w:lineRule="auto"/>
        <w:ind w:hanging="573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 xml:space="preserve">sprzeciw do zawartej umowy o podwykonawstwo w </w:t>
      </w:r>
      <w:r w:rsidR="003A3B5B" w:rsidRPr="006D245D">
        <w:rPr>
          <w:rFonts w:ascii="Garamond" w:hAnsi="Garamond" w:cs="Times New Roman"/>
          <w:bCs/>
          <w:sz w:val="24"/>
          <w:szCs w:val="24"/>
        </w:rPr>
        <w:t>terminie 7</w:t>
      </w:r>
      <w:r w:rsidRPr="006D245D">
        <w:rPr>
          <w:rFonts w:ascii="Garamond" w:hAnsi="Garamond" w:cs="Times New Roman"/>
          <w:bCs/>
          <w:sz w:val="24"/>
          <w:szCs w:val="24"/>
        </w:rPr>
        <w:t xml:space="preserve"> dni. </w:t>
      </w:r>
    </w:p>
    <w:p w14:paraId="7407A5F7" w14:textId="59711044" w:rsidR="00754E89" w:rsidRPr="006D245D" w:rsidRDefault="00754E89" w:rsidP="00F4780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>Zapłata wynagrodzenia na rzecz podwykonawcy może nastąpić wyłącznie na zasadnych określony</w:t>
      </w:r>
      <w:r w:rsidR="0014121D" w:rsidRPr="006D245D">
        <w:rPr>
          <w:rFonts w:ascii="Garamond" w:hAnsi="Garamond" w:cs="Times New Roman"/>
          <w:bCs/>
          <w:sz w:val="24"/>
          <w:szCs w:val="24"/>
        </w:rPr>
        <w:t>ch</w:t>
      </w:r>
      <w:r w:rsidRPr="006D245D">
        <w:rPr>
          <w:rFonts w:ascii="Garamond" w:hAnsi="Garamond" w:cs="Times New Roman"/>
          <w:bCs/>
          <w:sz w:val="24"/>
          <w:szCs w:val="24"/>
        </w:rPr>
        <w:t xml:space="preserve"> w Pzp. </w:t>
      </w:r>
    </w:p>
    <w:p w14:paraId="700BB920" w14:textId="1FE495E8" w:rsidR="003B0F66" w:rsidRPr="006D245D" w:rsidRDefault="00754E89" w:rsidP="00F4780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 xml:space="preserve">Zamawiający zastrzega sobie możliwość żądania od Wykonawcy natychmiastowego usunięcia </w:t>
      </w:r>
      <w:r w:rsidR="003A3B5B" w:rsidRPr="006D245D">
        <w:rPr>
          <w:rFonts w:ascii="Garamond" w:hAnsi="Garamond" w:cs="Times New Roman"/>
          <w:bCs/>
          <w:sz w:val="24"/>
          <w:szCs w:val="24"/>
        </w:rPr>
        <w:t>podwykonawcy,</w:t>
      </w:r>
      <w:r w:rsidRPr="006D245D">
        <w:rPr>
          <w:rFonts w:ascii="Garamond" w:hAnsi="Garamond" w:cs="Times New Roman"/>
          <w:bCs/>
          <w:sz w:val="24"/>
          <w:szCs w:val="24"/>
        </w:rPr>
        <w:t xml:space="preserve"> wobec którego nie zostały zastosowane zapisy niniejszego paragrafu</w:t>
      </w:r>
      <w:r w:rsidR="002248C3" w:rsidRPr="006D245D">
        <w:rPr>
          <w:rFonts w:ascii="Garamond" w:hAnsi="Garamond" w:cs="Times New Roman"/>
          <w:bCs/>
          <w:sz w:val="24"/>
          <w:szCs w:val="24"/>
        </w:rPr>
        <w:t xml:space="preserve"> i ustawy Pzp</w:t>
      </w:r>
      <w:r w:rsidRPr="006D245D">
        <w:rPr>
          <w:rFonts w:ascii="Garamond" w:hAnsi="Garamond" w:cs="Times New Roman"/>
          <w:bCs/>
          <w:sz w:val="24"/>
          <w:szCs w:val="24"/>
        </w:rPr>
        <w:t xml:space="preserve">. </w:t>
      </w:r>
    </w:p>
    <w:p w14:paraId="6476F42E" w14:textId="6FB4396B" w:rsidR="00754E89" w:rsidRPr="006D245D" w:rsidRDefault="00754E89" w:rsidP="00F47809">
      <w:pPr>
        <w:spacing w:after="0" w:line="276" w:lineRule="auto"/>
        <w:ind w:left="357" w:hanging="35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>W przypadku usunięcia podwykonawcy wszelkie koszty z tym związane ponosi Wykonawca.</w:t>
      </w:r>
    </w:p>
    <w:p w14:paraId="428287DD" w14:textId="52C5DF83" w:rsidR="00754E89" w:rsidRPr="006D245D" w:rsidRDefault="003A3B5B" w:rsidP="00F47809">
      <w:pPr>
        <w:numPr>
          <w:ilvl w:val="0"/>
          <w:numId w:val="22"/>
        </w:numPr>
        <w:spacing w:after="0" w:line="276" w:lineRule="auto"/>
        <w:ind w:left="357" w:hanging="35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6D245D">
        <w:rPr>
          <w:rFonts w:ascii="Garamond" w:hAnsi="Garamond" w:cs="Times New Roman"/>
          <w:bCs/>
          <w:sz w:val="24"/>
          <w:szCs w:val="24"/>
        </w:rPr>
        <w:t>Nieprzedłożenie</w:t>
      </w:r>
      <w:r w:rsidR="00754E89" w:rsidRPr="006D245D">
        <w:rPr>
          <w:rFonts w:ascii="Garamond" w:hAnsi="Garamond" w:cs="Times New Roman"/>
          <w:bCs/>
          <w:sz w:val="24"/>
          <w:szCs w:val="24"/>
        </w:rPr>
        <w:t xml:space="preserve"> Zamawiającemu poświadczonych za zgodność z oryginałem kopii zawartych umów o podwykonawstwo</w:t>
      </w:r>
      <w:r w:rsidR="00A301EF" w:rsidRPr="006D245D">
        <w:rPr>
          <w:rFonts w:ascii="Garamond" w:hAnsi="Garamond" w:cs="Times New Roman"/>
          <w:bCs/>
          <w:sz w:val="24"/>
          <w:szCs w:val="24"/>
        </w:rPr>
        <w:t xml:space="preserve"> </w:t>
      </w:r>
      <w:r w:rsidR="00754E89" w:rsidRPr="006D245D">
        <w:rPr>
          <w:rFonts w:ascii="Garamond" w:hAnsi="Garamond" w:cs="Times New Roman"/>
          <w:bCs/>
          <w:sz w:val="24"/>
          <w:szCs w:val="24"/>
        </w:rPr>
        <w:t xml:space="preserve">w terminie 7 dni od dnia ich zawarcia zwalnia Zamawiającego </w:t>
      </w:r>
      <w:r w:rsidR="00A301EF" w:rsidRPr="006D245D">
        <w:rPr>
          <w:rFonts w:ascii="Garamond" w:hAnsi="Garamond" w:cs="Times New Roman"/>
          <w:bCs/>
          <w:sz w:val="24"/>
          <w:szCs w:val="24"/>
        </w:rPr>
        <w:br/>
      </w:r>
      <w:r w:rsidR="00754E89" w:rsidRPr="006D245D">
        <w:rPr>
          <w:rFonts w:ascii="Garamond" w:hAnsi="Garamond" w:cs="Times New Roman"/>
          <w:bCs/>
          <w:sz w:val="24"/>
          <w:szCs w:val="24"/>
        </w:rPr>
        <w:t>z solidarnej odpowiedzialności za brak zapłaty wynagrodzenia należnego podwykonawcom lub dalszym podwykonawcom.</w:t>
      </w:r>
    </w:p>
    <w:p w14:paraId="31CB1B2E" w14:textId="77777777" w:rsidR="00A77741" w:rsidRPr="0082587C" w:rsidRDefault="00A77741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E230422" w14:textId="5933C2F5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§ 6</w:t>
      </w:r>
    </w:p>
    <w:p w14:paraId="40625555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Termin realizacji przedmiotu umowy</w:t>
      </w:r>
    </w:p>
    <w:p w14:paraId="17707493" w14:textId="2748C064" w:rsidR="00754E89" w:rsidRPr="0082587C" w:rsidRDefault="00754E89" w:rsidP="00754E89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Terminem rozpoczęcia realizacji przedmiotu umowy przypada na dzień </w:t>
      </w:r>
      <w:r w:rsidR="00550B96" w:rsidRPr="0082587C">
        <w:rPr>
          <w:rFonts w:ascii="Garamond" w:hAnsi="Garamond" w:cs="Times New Roman"/>
          <w:b/>
          <w:sz w:val="24"/>
          <w:szCs w:val="24"/>
        </w:rPr>
        <w:t>………………..</w:t>
      </w:r>
      <w:r w:rsidRPr="0082587C">
        <w:rPr>
          <w:rFonts w:ascii="Garamond" w:hAnsi="Garamond" w:cs="Times New Roman"/>
          <w:b/>
          <w:sz w:val="24"/>
          <w:szCs w:val="24"/>
        </w:rPr>
        <w:t>.</w:t>
      </w:r>
    </w:p>
    <w:p w14:paraId="5034E4F2" w14:textId="3B6EC25B" w:rsidR="00754E89" w:rsidRPr="0082587C" w:rsidRDefault="00754E89" w:rsidP="00754E89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Terminem zakończenia przedmiotu umowy nastąpi </w:t>
      </w: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do dnia </w:t>
      </w:r>
      <w:r w:rsidR="00550B96" w:rsidRPr="0082587C">
        <w:rPr>
          <w:rFonts w:ascii="Garamond" w:hAnsi="Garamond" w:cs="Times New Roman"/>
          <w:b/>
          <w:bCs/>
          <w:sz w:val="24"/>
          <w:szCs w:val="24"/>
        </w:rPr>
        <w:t>31</w:t>
      </w:r>
      <w:r w:rsidR="00C414AD" w:rsidRPr="0082587C">
        <w:rPr>
          <w:rFonts w:ascii="Garamond" w:hAnsi="Garamond" w:cs="Times New Roman"/>
          <w:b/>
          <w:bCs/>
          <w:sz w:val="24"/>
          <w:szCs w:val="24"/>
        </w:rPr>
        <w:t>.</w:t>
      </w:r>
      <w:r w:rsidR="00550B96" w:rsidRPr="0082587C">
        <w:rPr>
          <w:rFonts w:ascii="Garamond" w:hAnsi="Garamond" w:cs="Times New Roman"/>
          <w:b/>
          <w:bCs/>
          <w:sz w:val="24"/>
          <w:szCs w:val="24"/>
        </w:rPr>
        <w:t>1</w:t>
      </w:r>
      <w:r w:rsidR="00C414AD" w:rsidRPr="0082587C">
        <w:rPr>
          <w:rFonts w:ascii="Garamond" w:hAnsi="Garamond" w:cs="Times New Roman"/>
          <w:b/>
          <w:bCs/>
          <w:sz w:val="24"/>
          <w:szCs w:val="24"/>
        </w:rPr>
        <w:t>2.202</w:t>
      </w:r>
      <w:r w:rsidR="00550B96" w:rsidRPr="0082587C">
        <w:rPr>
          <w:rFonts w:ascii="Garamond" w:hAnsi="Garamond" w:cs="Times New Roman"/>
          <w:b/>
          <w:bCs/>
          <w:sz w:val="24"/>
          <w:szCs w:val="24"/>
        </w:rPr>
        <w:t>5</w:t>
      </w: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 roku.</w:t>
      </w:r>
    </w:p>
    <w:p w14:paraId="6089D065" w14:textId="77777777" w:rsidR="00E21343" w:rsidRPr="0082587C" w:rsidRDefault="00E21343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0B8EF4EA" w14:textId="77777777" w:rsidR="006A2718" w:rsidRDefault="006A2718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3378E0E6" w14:textId="0D86E86A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153D81" w:rsidRPr="0082587C">
        <w:rPr>
          <w:rFonts w:ascii="Garamond" w:hAnsi="Garamond" w:cs="Times New Roman"/>
          <w:b/>
          <w:bCs/>
          <w:sz w:val="24"/>
          <w:szCs w:val="24"/>
        </w:rPr>
        <w:t>7</w:t>
      </w:r>
    </w:p>
    <w:p w14:paraId="3F589811" w14:textId="480EEA60" w:rsidR="00754E89" w:rsidRPr="0082587C" w:rsidRDefault="004E2FB6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Gwarancja </w:t>
      </w:r>
    </w:p>
    <w:p w14:paraId="7A05F3BF" w14:textId="77777777" w:rsidR="003372DB" w:rsidRPr="0082587C" w:rsidRDefault="00614842" w:rsidP="003372DB">
      <w:pPr>
        <w:numPr>
          <w:ilvl w:val="0"/>
          <w:numId w:val="84"/>
        </w:numPr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2587C">
        <w:rPr>
          <w:rFonts w:ascii="Garamond" w:hAnsi="Garamond" w:cs="Times New Roman"/>
          <w:sz w:val="24"/>
          <w:szCs w:val="24"/>
        </w:rPr>
        <w:t>Wykonawca ponosi odpowiedzialność z tytułu gwarancji na dostarczone tablice rejestracyjne przez okres …. lat liczony od dnia dostawy tablic Zamawiającemu.</w:t>
      </w:r>
    </w:p>
    <w:p w14:paraId="46A00516" w14:textId="749E5A95" w:rsidR="00614842" w:rsidRPr="0082587C" w:rsidRDefault="00614842" w:rsidP="003372DB">
      <w:pPr>
        <w:numPr>
          <w:ilvl w:val="0"/>
          <w:numId w:val="84"/>
        </w:numPr>
        <w:suppressAutoHyphens/>
        <w:overflowPunct w:val="0"/>
        <w:autoSpaceDE w:val="0"/>
        <w:spacing w:after="0" w:line="276" w:lineRule="auto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Wykonawca sporządzi i przekaże Zamawiającemu dokument gwarancyjny obejmujący tablice rejestracyjne w ramach kolejnych dostaw.</w:t>
      </w:r>
    </w:p>
    <w:p w14:paraId="5B043AB3" w14:textId="77777777" w:rsidR="00E21343" w:rsidRPr="0082587C" w:rsidRDefault="00E21343" w:rsidP="003372DB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40D100D4" w14:textId="5131834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lastRenderedPageBreak/>
        <w:t xml:space="preserve">§ </w:t>
      </w:r>
      <w:r w:rsidR="00153D81" w:rsidRPr="0082587C">
        <w:rPr>
          <w:rFonts w:ascii="Garamond" w:hAnsi="Garamond" w:cs="Times New Roman"/>
          <w:b/>
          <w:bCs/>
          <w:sz w:val="24"/>
          <w:szCs w:val="24"/>
        </w:rPr>
        <w:t>8</w:t>
      </w:r>
    </w:p>
    <w:p w14:paraId="2D19A54D" w14:textId="5EE14B79" w:rsidR="00754E89" w:rsidRPr="0082587C" w:rsidRDefault="000D1FE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Dane kontaktowe </w:t>
      </w:r>
    </w:p>
    <w:p w14:paraId="5F2C3A8A" w14:textId="77777777" w:rsidR="00174639" w:rsidRPr="0082587C" w:rsidRDefault="00174639" w:rsidP="00D64840">
      <w:pPr>
        <w:pStyle w:val="Akapitzlist"/>
        <w:numPr>
          <w:ilvl w:val="0"/>
          <w:numId w:val="83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Osobami do bieżących kontaktów pomiędzy Stronami są:</w:t>
      </w:r>
    </w:p>
    <w:p w14:paraId="3ECEB7F2" w14:textId="77777777" w:rsidR="00174639" w:rsidRPr="0082587C" w:rsidRDefault="00174639" w:rsidP="00D64840">
      <w:pPr>
        <w:spacing w:after="0" w:line="276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Ze strony Zamawiającego:</w:t>
      </w:r>
    </w:p>
    <w:p w14:paraId="1B738367" w14:textId="60B17BEF" w:rsidR="00174639" w:rsidRPr="0082587C" w:rsidRDefault="00D631B9" w:rsidP="00D64840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Monika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Ertmanowicz</w:t>
      </w:r>
      <w:proofErr w:type="spellEnd"/>
      <w:r w:rsidR="00174639" w:rsidRPr="0082587C">
        <w:rPr>
          <w:rFonts w:ascii="Garamond" w:hAnsi="Garamond" w:cs="Times New Roman"/>
          <w:bCs/>
          <w:sz w:val="24"/>
          <w:szCs w:val="24"/>
        </w:rPr>
        <w:t xml:space="preserve">, 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="00174639" w:rsidRPr="0082587C">
        <w:rPr>
          <w:rFonts w:ascii="Garamond" w:hAnsi="Garamond" w:cs="Times New Roman"/>
          <w:bCs/>
          <w:sz w:val="24"/>
          <w:szCs w:val="24"/>
        </w:rPr>
        <w:t xml:space="preserve">tel.: </w:t>
      </w:r>
      <w:r>
        <w:rPr>
          <w:rFonts w:ascii="Garamond" w:hAnsi="Garamond" w:cs="Times New Roman"/>
          <w:bCs/>
          <w:sz w:val="24"/>
          <w:szCs w:val="24"/>
        </w:rPr>
        <w:t>46-864-18-91</w:t>
      </w:r>
      <w:r w:rsidR="00174639" w:rsidRPr="0082587C">
        <w:rPr>
          <w:rFonts w:ascii="Garamond" w:hAnsi="Garamond" w:cs="Times New Roman"/>
          <w:bCs/>
          <w:sz w:val="24"/>
          <w:szCs w:val="24"/>
        </w:rPr>
        <w:t xml:space="preserve">, e-mail: </w:t>
      </w:r>
      <w:r>
        <w:rPr>
          <w:rFonts w:ascii="Garamond" w:hAnsi="Garamond" w:cs="Times New Roman"/>
          <w:bCs/>
          <w:sz w:val="24"/>
          <w:szCs w:val="24"/>
        </w:rPr>
        <w:t>rejestracja@powiatsochaczew.pl</w:t>
      </w:r>
      <w:r w:rsidR="00174639" w:rsidRPr="0082587C">
        <w:rPr>
          <w:rFonts w:ascii="Garamond" w:hAnsi="Garamond" w:cs="Times New Roman"/>
          <w:bCs/>
          <w:sz w:val="24"/>
          <w:szCs w:val="24"/>
        </w:rPr>
        <w:t>,</w:t>
      </w:r>
    </w:p>
    <w:p w14:paraId="3984BAA5" w14:textId="1CCAC2D5" w:rsidR="00174639" w:rsidRDefault="00D631B9" w:rsidP="00D64840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Aneta Wlazło</w:t>
      </w:r>
      <w:r w:rsidR="00174639" w:rsidRPr="0082587C">
        <w:rPr>
          <w:rFonts w:ascii="Garamond" w:hAnsi="Garamond" w:cs="Times New Roman"/>
          <w:bCs/>
          <w:sz w:val="24"/>
          <w:szCs w:val="24"/>
        </w:rPr>
        <w:t xml:space="preserve">, 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="00174639" w:rsidRPr="0082587C">
        <w:rPr>
          <w:rFonts w:ascii="Garamond" w:hAnsi="Garamond" w:cs="Times New Roman"/>
          <w:bCs/>
          <w:sz w:val="24"/>
          <w:szCs w:val="24"/>
        </w:rPr>
        <w:t>tel.:</w:t>
      </w:r>
      <w:r>
        <w:rPr>
          <w:rFonts w:ascii="Garamond" w:hAnsi="Garamond" w:cs="Times New Roman"/>
          <w:bCs/>
          <w:sz w:val="24"/>
          <w:szCs w:val="24"/>
        </w:rPr>
        <w:t>46-864-18-99</w:t>
      </w:r>
      <w:r w:rsidR="00174639" w:rsidRPr="0082587C">
        <w:rPr>
          <w:rFonts w:ascii="Garamond" w:hAnsi="Garamond" w:cs="Times New Roman"/>
          <w:bCs/>
          <w:sz w:val="24"/>
          <w:szCs w:val="24"/>
        </w:rPr>
        <w:t xml:space="preserve">, e-mail: </w:t>
      </w:r>
      <w:r w:rsidRPr="00D631B9">
        <w:rPr>
          <w:rFonts w:ascii="Garamond" w:hAnsi="Garamond" w:cs="Times New Roman"/>
          <w:bCs/>
          <w:sz w:val="24"/>
          <w:szCs w:val="24"/>
        </w:rPr>
        <w:t>rejestracja@powiatsochaczew.pl</w:t>
      </w:r>
      <w:r w:rsidR="00174639" w:rsidRPr="0082587C">
        <w:rPr>
          <w:rFonts w:ascii="Garamond" w:hAnsi="Garamond" w:cs="Times New Roman"/>
          <w:bCs/>
          <w:sz w:val="24"/>
          <w:szCs w:val="24"/>
        </w:rPr>
        <w:t>,</w:t>
      </w:r>
    </w:p>
    <w:p w14:paraId="26335F66" w14:textId="77777777" w:rsidR="00D631B9" w:rsidRPr="0082587C" w:rsidRDefault="00D631B9" w:rsidP="00D64840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</w:p>
    <w:p w14:paraId="33F91692" w14:textId="77777777" w:rsidR="00174639" w:rsidRPr="0082587C" w:rsidRDefault="00174639" w:rsidP="00D64840">
      <w:pPr>
        <w:spacing w:after="0" w:line="276" w:lineRule="auto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Ze strony Wykonawcy:</w:t>
      </w:r>
    </w:p>
    <w:p w14:paraId="75E3B594" w14:textId="77777777" w:rsidR="00174639" w:rsidRPr="0082587C" w:rsidRDefault="00174639" w:rsidP="00D64840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……………………………………, tel.: …………………, e-mail: ………………………,</w:t>
      </w:r>
    </w:p>
    <w:p w14:paraId="3BB9E71A" w14:textId="77777777" w:rsidR="00174639" w:rsidRPr="0082587C" w:rsidRDefault="00174639" w:rsidP="00D64840">
      <w:pPr>
        <w:spacing w:after="0" w:line="276" w:lineRule="auto"/>
        <w:ind w:left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……………………………………, tel.: …………………, e-mail: ………………………,</w:t>
      </w:r>
    </w:p>
    <w:p w14:paraId="07879E9E" w14:textId="77777777" w:rsidR="009C3454" w:rsidRPr="0082587C" w:rsidRDefault="009C3454" w:rsidP="00D64840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72F6D9ED" w14:textId="46DE7AE5" w:rsidR="00A02922" w:rsidRPr="0082587C" w:rsidRDefault="00A02922" w:rsidP="00D64840">
      <w:pPr>
        <w:pStyle w:val="Akapitzlist"/>
        <w:numPr>
          <w:ilvl w:val="0"/>
          <w:numId w:val="83"/>
        </w:numPr>
        <w:spacing w:before="60" w:after="60" w:line="276" w:lineRule="auto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Zamawiający upoważnia Dyrektora Wydziału Komunikacji i Transportu Starostwa Powiatowego </w:t>
      </w:r>
      <w:r w:rsidR="00D64840" w:rsidRPr="0082587C">
        <w:rPr>
          <w:rFonts w:ascii="Garamond" w:hAnsi="Garamond"/>
          <w:sz w:val="24"/>
          <w:szCs w:val="24"/>
        </w:rPr>
        <w:br/>
      </w:r>
      <w:r w:rsidRPr="0082587C">
        <w:rPr>
          <w:rFonts w:ascii="Garamond" w:hAnsi="Garamond"/>
          <w:sz w:val="24"/>
          <w:szCs w:val="24"/>
        </w:rPr>
        <w:t xml:space="preserve">w Sochaczewie oraz osoby wskazane w </w:t>
      </w:r>
      <w:r w:rsidRPr="0082587C">
        <w:rPr>
          <w:rFonts w:ascii="Garamond" w:hAnsi="Garamond"/>
          <w:b/>
          <w:sz w:val="24"/>
          <w:szCs w:val="24"/>
        </w:rPr>
        <w:t>Załączniku nr 4 do niniejszej umowy</w:t>
      </w:r>
      <w:r w:rsidRPr="0082587C">
        <w:rPr>
          <w:rFonts w:ascii="Garamond" w:hAnsi="Garamond"/>
          <w:sz w:val="24"/>
          <w:szCs w:val="24"/>
        </w:rPr>
        <w:t>, do odbioru od Wykonawcy zamówionych tablic rejestracyjnych w punktach odbioru, o których mowa w § 1 ust.5 oraz wydania wycofanych z użytku tablic rejestracyjnych w celu ich złomowania z punktów odbioru, o których mowa w § 1 ust.11. Ewentualne zmiany upoważnionych osób nie wymagają zmiany umowy w formie aneksu.</w:t>
      </w:r>
    </w:p>
    <w:p w14:paraId="6207A080" w14:textId="77777777" w:rsidR="00E21343" w:rsidRPr="0082587C" w:rsidRDefault="00E21343" w:rsidP="001F038D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D52FE06" w14:textId="436834F9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153D81" w:rsidRPr="0082587C">
        <w:rPr>
          <w:rFonts w:ascii="Garamond" w:hAnsi="Garamond" w:cs="Times New Roman"/>
          <w:b/>
          <w:bCs/>
          <w:sz w:val="24"/>
          <w:szCs w:val="24"/>
        </w:rPr>
        <w:t>9</w:t>
      </w:r>
    </w:p>
    <w:p w14:paraId="43E7ED4B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Odstąpienie od umowy</w:t>
      </w:r>
    </w:p>
    <w:p w14:paraId="772C154A" w14:textId="19FDBCC0" w:rsidR="003372DB" w:rsidRPr="0082587C" w:rsidRDefault="003372DB" w:rsidP="00734F44">
      <w:pPr>
        <w:pStyle w:val="Akapitzlist"/>
        <w:numPr>
          <w:ilvl w:val="3"/>
          <w:numId w:val="85"/>
        </w:numPr>
        <w:tabs>
          <w:tab w:val="clear" w:pos="2880"/>
          <w:tab w:val="num" w:pos="284"/>
        </w:tabs>
        <w:spacing w:before="60" w:after="60" w:line="276" w:lineRule="auto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Zamawiający jest uprawniony do odstąpienia od umowy, bez wyznaczania dodatkowego terminu </w:t>
      </w:r>
      <w:r w:rsidR="00734F44" w:rsidRPr="0082587C">
        <w:rPr>
          <w:rFonts w:ascii="Garamond" w:eastAsia="Calibri" w:hAnsi="Garamond"/>
          <w:sz w:val="24"/>
          <w:szCs w:val="24"/>
        </w:rPr>
        <w:br/>
      </w:r>
      <w:r w:rsidRPr="0082587C">
        <w:rPr>
          <w:rFonts w:ascii="Garamond" w:eastAsia="Calibri" w:hAnsi="Garamond"/>
          <w:sz w:val="24"/>
          <w:szCs w:val="24"/>
        </w:rPr>
        <w:t xml:space="preserve">w </w:t>
      </w:r>
      <w:r w:rsidR="009B6639" w:rsidRPr="0082587C">
        <w:rPr>
          <w:rFonts w:ascii="Garamond" w:eastAsia="Calibri" w:hAnsi="Garamond"/>
          <w:sz w:val="24"/>
          <w:szCs w:val="24"/>
        </w:rPr>
        <w:t>szczególności,</w:t>
      </w:r>
      <w:r w:rsidRPr="0082587C">
        <w:rPr>
          <w:rFonts w:ascii="Garamond" w:eastAsia="Calibri" w:hAnsi="Garamond"/>
          <w:sz w:val="24"/>
          <w:szCs w:val="24"/>
        </w:rPr>
        <w:t xml:space="preserve"> jeśli: </w:t>
      </w:r>
    </w:p>
    <w:p w14:paraId="7139BE4D" w14:textId="486E9F78" w:rsidR="003372DB" w:rsidRPr="0082587C" w:rsidRDefault="003372DB" w:rsidP="00734F44">
      <w:pPr>
        <w:pStyle w:val="Akapitzlist"/>
        <w:numPr>
          <w:ilvl w:val="0"/>
          <w:numId w:val="86"/>
        </w:numPr>
        <w:suppressAutoHyphens/>
        <w:spacing w:before="60" w:after="60" w:line="276" w:lineRule="auto"/>
        <w:ind w:left="567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wykonawca nie spełnia warunków, o których mowa w art. 75a ustawy z dnia 20 czerwca 1997 r. Prawo o ruchu drogowym tj. (tj. Dz. U. z 2023 r. poz. 1047 z późn. zm.);  </w:t>
      </w:r>
    </w:p>
    <w:p w14:paraId="4F468B14" w14:textId="788CC17C" w:rsidR="003372DB" w:rsidRPr="0082587C" w:rsidRDefault="003372DB" w:rsidP="00734F44">
      <w:pPr>
        <w:numPr>
          <w:ilvl w:val="0"/>
          <w:numId w:val="86"/>
        </w:numPr>
        <w:suppressAutoHyphens/>
        <w:spacing w:before="60" w:after="6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utracą ważność dokumenty uprawniające Wykonawcę </w:t>
      </w:r>
      <w:r w:rsidR="009B6639" w:rsidRPr="0082587C">
        <w:rPr>
          <w:rFonts w:ascii="Garamond" w:eastAsia="Calibri" w:hAnsi="Garamond"/>
          <w:sz w:val="24"/>
          <w:szCs w:val="24"/>
        </w:rPr>
        <w:t>do przyjęcia</w:t>
      </w:r>
      <w:r w:rsidRPr="0082587C">
        <w:rPr>
          <w:rFonts w:ascii="Garamond" w:eastAsia="Calibri" w:hAnsi="Garamond"/>
          <w:sz w:val="24"/>
          <w:szCs w:val="24"/>
        </w:rPr>
        <w:t xml:space="preserve"> i realizacji </w:t>
      </w:r>
      <w:r w:rsidR="009B6639" w:rsidRPr="0082587C">
        <w:rPr>
          <w:rFonts w:ascii="Garamond" w:eastAsia="Calibri" w:hAnsi="Garamond"/>
          <w:sz w:val="24"/>
          <w:szCs w:val="24"/>
        </w:rPr>
        <w:t>przedmiotowego zamówienia</w:t>
      </w:r>
      <w:r w:rsidRPr="0082587C">
        <w:rPr>
          <w:rFonts w:ascii="Garamond" w:eastAsia="Calibri" w:hAnsi="Garamond"/>
          <w:sz w:val="24"/>
          <w:szCs w:val="24"/>
        </w:rPr>
        <w:t>, a Wykonawca nie przedłoży uaktualnionych dokumentów;</w:t>
      </w:r>
    </w:p>
    <w:p w14:paraId="605268E3" w14:textId="77777777" w:rsidR="003372DB" w:rsidRPr="0082587C" w:rsidRDefault="003372DB" w:rsidP="00734F44">
      <w:pPr>
        <w:numPr>
          <w:ilvl w:val="0"/>
          <w:numId w:val="86"/>
        </w:numPr>
        <w:suppressAutoHyphens/>
        <w:spacing w:before="60" w:after="6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zostanie ogłoszona upadłość lub likwidacja Wykonawcy, </w:t>
      </w:r>
      <w:r w:rsidRPr="0082587C">
        <w:rPr>
          <w:rFonts w:ascii="Garamond" w:hAnsi="Garamond"/>
          <w:sz w:val="24"/>
          <w:szCs w:val="24"/>
        </w:rPr>
        <w:t>bądź Wykonawca zaprzestanie prowadzenia działalności gospodarczej w zakresie przedmiotu zamówienia</w:t>
      </w:r>
      <w:r w:rsidRPr="0082587C">
        <w:rPr>
          <w:rFonts w:ascii="Garamond" w:eastAsia="Calibri" w:hAnsi="Garamond"/>
          <w:sz w:val="24"/>
          <w:szCs w:val="24"/>
        </w:rPr>
        <w:t xml:space="preserve">; </w:t>
      </w:r>
    </w:p>
    <w:p w14:paraId="548EB883" w14:textId="25EE18AE" w:rsidR="003372DB" w:rsidRPr="0082587C" w:rsidRDefault="00423A04" w:rsidP="00734F44">
      <w:pPr>
        <w:numPr>
          <w:ilvl w:val="0"/>
          <w:numId w:val="86"/>
        </w:numPr>
        <w:suppressAutoHyphens/>
        <w:spacing w:before="60" w:after="60" w:line="276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>W</w:t>
      </w:r>
      <w:r w:rsidR="003372DB" w:rsidRPr="0082587C">
        <w:rPr>
          <w:rFonts w:ascii="Garamond" w:eastAsia="Calibri" w:hAnsi="Garamond"/>
          <w:sz w:val="24"/>
          <w:szCs w:val="24"/>
        </w:rPr>
        <w:t xml:space="preserve">ykonawca nie wykonuje przedmiotu umowy lub nienależycie wykonuje którykolwiek z postanowień umowy, w tym: </w:t>
      </w:r>
    </w:p>
    <w:p w14:paraId="02495096" w14:textId="77777777" w:rsidR="003372DB" w:rsidRPr="0082587C" w:rsidRDefault="003372DB" w:rsidP="00734F44">
      <w:pPr>
        <w:pStyle w:val="Tekstkomentarza1"/>
        <w:numPr>
          <w:ilvl w:val="1"/>
          <w:numId w:val="86"/>
        </w:numPr>
        <w:tabs>
          <w:tab w:val="clear" w:pos="1440"/>
          <w:tab w:val="num" w:pos="851"/>
        </w:tabs>
        <w:spacing w:before="60" w:after="6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  <w:lang w:eastAsia="en-US"/>
        </w:rPr>
        <w:t xml:space="preserve">Wykonawca nie rozpoczął realizacji umowy bez uzasadnionych przyczyn </w:t>
      </w:r>
      <w:r w:rsidRPr="0082587C">
        <w:rPr>
          <w:rFonts w:ascii="Garamond" w:hAnsi="Garamond"/>
          <w:sz w:val="24"/>
          <w:szCs w:val="24"/>
        </w:rPr>
        <w:t xml:space="preserve">albo przerwał jej realizację na okres dłuższy niż 7 dni i nie kontynuuje jej realizacji pomimo wezwania </w:t>
      </w:r>
      <w:r w:rsidRPr="0082587C">
        <w:rPr>
          <w:rFonts w:ascii="Garamond" w:eastAsia="Calibri" w:hAnsi="Garamond"/>
          <w:sz w:val="24"/>
          <w:szCs w:val="24"/>
          <w:lang w:eastAsia="en-US"/>
        </w:rPr>
        <w:t xml:space="preserve">i nie kontynuuje dostaw pomimo wezwania Zamawiającego złożonego na piśmie; </w:t>
      </w:r>
    </w:p>
    <w:p w14:paraId="51A5398C" w14:textId="77777777" w:rsidR="003372DB" w:rsidRPr="0082587C" w:rsidRDefault="003372DB" w:rsidP="00734F44">
      <w:pPr>
        <w:numPr>
          <w:ilvl w:val="1"/>
          <w:numId w:val="86"/>
        </w:numPr>
        <w:tabs>
          <w:tab w:val="clear" w:pos="1440"/>
          <w:tab w:val="num" w:pos="851"/>
        </w:tabs>
        <w:suppressAutoHyphens/>
        <w:spacing w:before="60" w:after="6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co najmniej dwukrotnie Wykonawca nieterminowo realizował dostawę przedmiotu umowy, gdy zwłoka każdorazowo wynosiła powyżej 7 dni; </w:t>
      </w:r>
    </w:p>
    <w:p w14:paraId="4A9D8C66" w14:textId="514D1F43" w:rsidR="003372DB" w:rsidRPr="0082587C" w:rsidRDefault="003372DB" w:rsidP="00734F44">
      <w:pPr>
        <w:numPr>
          <w:ilvl w:val="1"/>
          <w:numId w:val="86"/>
        </w:numPr>
        <w:tabs>
          <w:tab w:val="clear" w:pos="1440"/>
          <w:tab w:val="num" w:pos="851"/>
        </w:tabs>
        <w:suppressAutoHyphens/>
        <w:spacing w:before="60" w:after="60" w:line="276" w:lineRule="auto"/>
        <w:ind w:left="851" w:hanging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Wykonawca nie usunął stwierdzonych i zgłoszonych przez Zamawiającego wad przedmiotu umowy lub jego części w terminie 3 dni licząc od dnia zgłoszenia albo nie </w:t>
      </w:r>
      <w:r w:rsidR="009B6639" w:rsidRPr="0082587C">
        <w:rPr>
          <w:rFonts w:ascii="Garamond" w:eastAsia="Calibri" w:hAnsi="Garamond"/>
          <w:sz w:val="24"/>
          <w:szCs w:val="24"/>
        </w:rPr>
        <w:t>dotrzymał co</w:t>
      </w:r>
      <w:r w:rsidRPr="0082587C">
        <w:rPr>
          <w:rFonts w:ascii="Garamond" w:eastAsia="Calibri" w:hAnsi="Garamond"/>
          <w:sz w:val="24"/>
          <w:szCs w:val="24"/>
        </w:rPr>
        <w:t xml:space="preserve"> najmniej dwukrotnie terminu wyznaczonego na usunięcie wad.</w:t>
      </w:r>
    </w:p>
    <w:p w14:paraId="191FFC0D" w14:textId="77777777" w:rsidR="003372DB" w:rsidRPr="0082587C" w:rsidRDefault="003372DB" w:rsidP="00734F44">
      <w:pPr>
        <w:pStyle w:val="Akapitzlist"/>
        <w:numPr>
          <w:ilvl w:val="3"/>
          <w:numId w:val="85"/>
        </w:numPr>
        <w:tabs>
          <w:tab w:val="clear" w:pos="2880"/>
          <w:tab w:val="num" w:pos="284"/>
        </w:tabs>
        <w:spacing w:before="60" w:after="60" w:line="276" w:lineRule="auto"/>
        <w:ind w:left="284" w:hanging="284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>Odstąpienie od umowy może nastąpić w terminie 14 dni od daty powzięcia przez Zamawiającego informacji o zaistnieniu przyczyny uzasadniającej zgodnie z ust. 1 powyżej w formie oświadczenia złożonego Wykonawcy na piśmie pod rygorem nieważności.</w:t>
      </w:r>
    </w:p>
    <w:p w14:paraId="7B152DC6" w14:textId="77777777" w:rsidR="003372DB" w:rsidRPr="0082587C" w:rsidRDefault="003372DB" w:rsidP="00734F44">
      <w:pPr>
        <w:pStyle w:val="Akapitzlist"/>
        <w:numPr>
          <w:ilvl w:val="3"/>
          <w:numId w:val="85"/>
        </w:numPr>
        <w:tabs>
          <w:tab w:val="clear" w:pos="2880"/>
          <w:tab w:val="num" w:pos="284"/>
        </w:tabs>
        <w:spacing w:before="60" w:after="60" w:line="276" w:lineRule="auto"/>
        <w:ind w:left="284" w:hanging="284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>W razie zaistnienia istotnej zmiany okoliczności powodującej, że wykonanie umowy nie leży w interesie publicznym, czego nie można było przewidzieć w chwili zawarcia umowy, zamawiający może odstąpić od umowy w terminie 30 dni od dnia powzięcia wiadomości o tych okolicznościach.</w:t>
      </w:r>
    </w:p>
    <w:p w14:paraId="5C9FBD40" w14:textId="46EAE615" w:rsidR="003372DB" w:rsidRPr="0082587C" w:rsidRDefault="003372DB" w:rsidP="00734F44">
      <w:pPr>
        <w:pStyle w:val="Akapitzlist"/>
        <w:numPr>
          <w:ilvl w:val="3"/>
          <w:numId w:val="85"/>
        </w:numPr>
        <w:tabs>
          <w:tab w:val="clear" w:pos="2880"/>
          <w:tab w:val="num" w:pos="284"/>
        </w:tabs>
        <w:spacing w:before="60" w:after="60" w:line="276" w:lineRule="auto"/>
        <w:ind w:left="284" w:hanging="284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lastRenderedPageBreak/>
        <w:t xml:space="preserve">W przypadku odstąpienia od umowy przed jej zrealizowaniem w całości, Wykonawca może żądać jedynie wynagrodzenia należnego mu z tytułu części przedmiotu umowy wykonanego i odebranego bez zastrzeżeń przez Zamawiającego do dnia doręczenia mu oświadczenia Zamawiającego </w:t>
      </w:r>
      <w:r w:rsidR="00734F44" w:rsidRPr="0082587C">
        <w:rPr>
          <w:rFonts w:ascii="Garamond" w:eastAsia="Calibri" w:hAnsi="Garamond"/>
          <w:sz w:val="24"/>
          <w:szCs w:val="24"/>
        </w:rPr>
        <w:br/>
      </w:r>
      <w:r w:rsidRPr="0082587C">
        <w:rPr>
          <w:rFonts w:ascii="Garamond" w:eastAsia="Calibri" w:hAnsi="Garamond"/>
          <w:sz w:val="24"/>
          <w:szCs w:val="24"/>
        </w:rPr>
        <w:t>o odstąpieniu od umowy.</w:t>
      </w:r>
    </w:p>
    <w:p w14:paraId="08BCAC48" w14:textId="263CC246" w:rsidR="00754E89" w:rsidRPr="006A2718" w:rsidRDefault="00734F44" w:rsidP="006A2718">
      <w:pPr>
        <w:pStyle w:val="Akapitzlist"/>
        <w:numPr>
          <w:ilvl w:val="3"/>
          <w:numId w:val="85"/>
        </w:numPr>
        <w:tabs>
          <w:tab w:val="clear" w:pos="2880"/>
          <w:tab w:val="num" w:pos="284"/>
        </w:tabs>
        <w:spacing w:before="60" w:after="60" w:line="276" w:lineRule="auto"/>
        <w:ind w:left="284" w:hanging="284"/>
        <w:contextualSpacing w:val="0"/>
        <w:jc w:val="both"/>
        <w:rPr>
          <w:rFonts w:ascii="Garamond" w:eastAsia="Calibri" w:hAnsi="Garamond"/>
          <w:sz w:val="24"/>
          <w:szCs w:val="24"/>
        </w:rPr>
      </w:pPr>
      <w:r w:rsidRPr="0082587C">
        <w:rPr>
          <w:rFonts w:ascii="Garamond" w:eastAsia="Calibri" w:hAnsi="Garamond"/>
          <w:sz w:val="24"/>
          <w:szCs w:val="24"/>
        </w:rPr>
        <w:t xml:space="preserve">Wykonawca jest uprawniony do odstąpienia od umowy, bez wyznaczania dodatkowego terminu </w:t>
      </w:r>
      <w:r w:rsidRPr="0082587C">
        <w:rPr>
          <w:rFonts w:ascii="Garamond" w:eastAsia="Calibri" w:hAnsi="Garamond"/>
          <w:sz w:val="24"/>
          <w:szCs w:val="24"/>
        </w:rPr>
        <w:br/>
        <w:t xml:space="preserve">w przypadku </w:t>
      </w:r>
      <w:r w:rsidR="009B6639" w:rsidRPr="0082587C">
        <w:rPr>
          <w:rFonts w:ascii="Garamond" w:eastAsia="Calibri" w:hAnsi="Garamond"/>
          <w:sz w:val="24"/>
          <w:szCs w:val="24"/>
        </w:rPr>
        <w:t>niezachowania</w:t>
      </w:r>
      <w:r w:rsidRPr="0082587C">
        <w:rPr>
          <w:rFonts w:ascii="Garamond" w:eastAsia="Calibri" w:hAnsi="Garamond"/>
          <w:sz w:val="24"/>
          <w:szCs w:val="24"/>
        </w:rPr>
        <w:t xml:space="preserve"> przez Zamawiającego istotnych postanowień umowy, w szczególności </w:t>
      </w:r>
      <w:r w:rsidR="009B6639">
        <w:rPr>
          <w:rFonts w:ascii="Garamond" w:eastAsia="Calibri" w:hAnsi="Garamond"/>
          <w:sz w:val="24"/>
          <w:szCs w:val="24"/>
        </w:rPr>
        <w:br/>
      </w:r>
      <w:r w:rsidRPr="0082587C">
        <w:rPr>
          <w:rFonts w:ascii="Garamond" w:eastAsia="Calibri" w:hAnsi="Garamond"/>
          <w:sz w:val="24"/>
          <w:szCs w:val="24"/>
        </w:rPr>
        <w:t xml:space="preserve">w przypadku nieterminowej zapłaty należności za wykonaną usługę, przekraczającej 14 dni </w:t>
      </w:r>
      <w:r w:rsidR="009B6639">
        <w:rPr>
          <w:rFonts w:ascii="Garamond" w:eastAsia="Calibri" w:hAnsi="Garamond"/>
          <w:sz w:val="24"/>
          <w:szCs w:val="24"/>
        </w:rPr>
        <w:br/>
      </w:r>
      <w:r w:rsidRPr="0082587C">
        <w:rPr>
          <w:rFonts w:ascii="Garamond" w:eastAsia="Calibri" w:hAnsi="Garamond"/>
          <w:sz w:val="24"/>
          <w:szCs w:val="24"/>
        </w:rPr>
        <w:t xml:space="preserve">od wyznaczonego terminu zapłaty. </w:t>
      </w:r>
    </w:p>
    <w:p w14:paraId="2BE23754" w14:textId="77777777" w:rsidR="00F94268" w:rsidRPr="0082587C" w:rsidRDefault="00F94268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CB6325D" w14:textId="26FF5164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 § 1</w:t>
      </w:r>
      <w:r w:rsidR="00153D81" w:rsidRPr="0082587C">
        <w:rPr>
          <w:rFonts w:ascii="Garamond" w:hAnsi="Garamond" w:cs="Times New Roman"/>
          <w:b/>
          <w:bCs/>
          <w:sz w:val="24"/>
          <w:szCs w:val="24"/>
        </w:rPr>
        <w:t>0</w:t>
      </w:r>
    </w:p>
    <w:p w14:paraId="24B7041C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Kary umowne</w:t>
      </w:r>
    </w:p>
    <w:p w14:paraId="13C11B81" w14:textId="3BB7A344" w:rsidR="00D64840" w:rsidRPr="0082587C" w:rsidRDefault="00D64840" w:rsidP="004D2FD8">
      <w:pPr>
        <w:numPr>
          <w:ilvl w:val="0"/>
          <w:numId w:val="87"/>
        </w:numPr>
        <w:suppressAutoHyphens/>
        <w:spacing w:before="60" w:after="60" w:line="276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Strony wspólnie ustalają, że w przypadku niewykonania lub nienależytego wykonania przedmiotu umowy, obowiązywać będą kary umowne.</w:t>
      </w:r>
    </w:p>
    <w:p w14:paraId="7248D756" w14:textId="5AD4008C" w:rsidR="00D64840" w:rsidRPr="0082587C" w:rsidRDefault="00D64840" w:rsidP="004D2FD8">
      <w:pPr>
        <w:numPr>
          <w:ilvl w:val="0"/>
          <w:numId w:val="87"/>
        </w:numPr>
        <w:suppressAutoHyphens/>
        <w:spacing w:before="60" w:after="60" w:line="276" w:lineRule="auto"/>
        <w:ind w:left="284" w:right="23" w:hanging="284"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Wykonawca zostanie obciążony karami umownymi wspomnianymi w § 10 ust. </w:t>
      </w:r>
      <w:r w:rsidR="009B6639" w:rsidRPr="0082587C">
        <w:rPr>
          <w:rFonts w:ascii="Garamond" w:hAnsi="Garamond"/>
          <w:sz w:val="24"/>
          <w:szCs w:val="24"/>
        </w:rPr>
        <w:t>1 w</w:t>
      </w:r>
      <w:r w:rsidRPr="0082587C">
        <w:rPr>
          <w:rFonts w:ascii="Garamond" w:hAnsi="Garamond"/>
          <w:sz w:val="24"/>
          <w:szCs w:val="24"/>
        </w:rPr>
        <w:t xml:space="preserve"> następujących przypadkach:</w:t>
      </w:r>
    </w:p>
    <w:p w14:paraId="6F79F646" w14:textId="4D69A367" w:rsidR="00D64840" w:rsidRPr="0082587C" w:rsidRDefault="00D64840" w:rsidP="004D2FD8">
      <w:pPr>
        <w:numPr>
          <w:ilvl w:val="0"/>
          <w:numId w:val="88"/>
        </w:numPr>
        <w:tabs>
          <w:tab w:val="left" w:pos="567"/>
        </w:tabs>
        <w:suppressAutoHyphens/>
        <w:spacing w:before="120" w:after="120" w:line="276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 wysokości 10% wartości dostaw, o której mowa w §</w:t>
      </w:r>
      <w:r w:rsidR="00F94268" w:rsidRPr="0082587C">
        <w:rPr>
          <w:rFonts w:ascii="Garamond" w:hAnsi="Garamond"/>
          <w:sz w:val="24"/>
          <w:szCs w:val="24"/>
        </w:rPr>
        <w:t>3</w:t>
      </w:r>
      <w:r w:rsidRPr="0082587C">
        <w:rPr>
          <w:rFonts w:ascii="Garamond" w:hAnsi="Garamond"/>
          <w:sz w:val="24"/>
          <w:szCs w:val="24"/>
        </w:rPr>
        <w:t xml:space="preserve"> ust. 2, - za wypowiedzenie umowy z winy Wykonawcy,</w:t>
      </w:r>
    </w:p>
    <w:p w14:paraId="34E9DB55" w14:textId="7845D77F" w:rsidR="00D64840" w:rsidRPr="0082587C" w:rsidRDefault="00D64840" w:rsidP="004D2FD8">
      <w:pPr>
        <w:numPr>
          <w:ilvl w:val="0"/>
          <w:numId w:val="88"/>
        </w:numPr>
        <w:tabs>
          <w:tab w:val="left" w:pos="567"/>
        </w:tabs>
        <w:suppressAutoHyphens/>
        <w:spacing w:before="120" w:after="120" w:line="276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 </w:t>
      </w:r>
      <w:r w:rsidR="009B6639" w:rsidRPr="0082587C">
        <w:rPr>
          <w:rFonts w:ascii="Garamond" w:hAnsi="Garamond"/>
          <w:sz w:val="24"/>
          <w:szCs w:val="24"/>
        </w:rPr>
        <w:t>wysokości 2</w:t>
      </w:r>
      <w:r w:rsidRPr="0082587C">
        <w:rPr>
          <w:rFonts w:ascii="Garamond" w:hAnsi="Garamond"/>
          <w:sz w:val="24"/>
          <w:szCs w:val="24"/>
        </w:rPr>
        <w:t xml:space="preserve"> % wartości bieżącego zamówienia za każdy dzień opóźnienia- w przypadku </w:t>
      </w:r>
      <w:r w:rsidR="009B6639" w:rsidRPr="0082587C">
        <w:rPr>
          <w:rFonts w:ascii="Garamond" w:hAnsi="Garamond"/>
          <w:sz w:val="24"/>
          <w:szCs w:val="24"/>
        </w:rPr>
        <w:t>niedostarczenia</w:t>
      </w:r>
      <w:r w:rsidRPr="0082587C">
        <w:rPr>
          <w:rFonts w:ascii="Garamond" w:hAnsi="Garamond"/>
          <w:sz w:val="24"/>
          <w:szCs w:val="24"/>
        </w:rPr>
        <w:t xml:space="preserve"> przedmiotu zamówienia w terminie wskazanym w przedmiotowej umowie,</w:t>
      </w:r>
    </w:p>
    <w:p w14:paraId="4EB2043C" w14:textId="5DDEB0A5" w:rsidR="004D2FD8" w:rsidRPr="0082587C" w:rsidRDefault="00D64840" w:rsidP="004D2FD8">
      <w:pPr>
        <w:numPr>
          <w:ilvl w:val="0"/>
          <w:numId w:val="88"/>
        </w:numPr>
        <w:tabs>
          <w:tab w:val="left" w:pos="567"/>
        </w:tabs>
        <w:suppressAutoHyphens/>
        <w:spacing w:before="120" w:after="120" w:line="276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w wysokości 500 zł za każdy dzień roboczy opóźnienia- w przypadku </w:t>
      </w:r>
      <w:r w:rsidR="009B6639" w:rsidRPr="0082587C">
        <w:rPr>
          <w:rFonts w:ascii="Garamond" w:hAnsi="Garamond"/>
          <w:sz w:val="24"/>
          <w:szCs w:val="24"/>
        </w:rPr>
        <w:t>niedostarczenia</w:t>
      </w:r>
      <w:r w:rsidRPr="0082587C">
        <w:rPr>
          <w:rFonts w:ascii="Garamond" w:hAnsi="Garamond"/>
          <w:sz w:val="24"/>
          <w:szCs w:val="24"/>
        </w:rPr>
        <w:t xml:space="preserve"> przedmiotu zamówienia w </w:t>
      </w:r>
      <w:r w:rsidR="004D2FD8" w:rsidRPr="0082587C">
        <w:rPr>
          <w:rFonts w:ascii="Garamond" w:hAnsi="Garamond"/>
          <w:sz w:val="24"/>
          <w:szCs w:val="24"/>
        </w:rPr>
        <w:t>wyznaczonym,</w:t>
      </w:r>
    </w:p>
    <w:p w14:paraId="722F6582" w14:textId="3DED2BB1" w:rsidR="004D2FD8" w:rsidRPr="0082587C" w:rsidRDefault="00D64840" w:rsidP="004D2FD8">
      <w:pPr>
        <w:numPr>
          <w:ilvl w:val="0"/>
          <w:numId w:val="88"/>
        </w:numPr>
        <w:tabs>
          <w:tab w:val="left" w:pos="567"/>
        </w:tabs>
        <w:suppressAutoHyphens/>
        <w:spacing w:before="120" w:after="120" w:line="276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 wysokości 0,5% wartości netto bieżącego zamówienia za każdy dzień opóźnienia- w przypadku nie usunięcia wad jakościowych lub braków ilościowych, w</w:t>
      </w:r>
      <w:r w:rsidR="004D2FD8" w:rsidRPr="0082587C">
        <w:rPr>
          <w:rFonts w:ascii="Garamond" w:hAnsi="Garamond"/>
          <w:sz w:val="24"/>
          <w:szCs w:val="24"/>
        </w:rPr>
        <w:t xml:space="preserve"> wyznaczonym</w:t>
      </w:r>
      <w:r w:rsidRPr="0082587C">
        <w:rPr>
          <w:rFonts w:ascii="Garamond" w:hAnsi="Garamond"/>
          <w:sz w:val="24"/>
          <w:szCs w:val="24"/>
        </w:rPr>
        <w:t xml:space="preserve"> terminie</w:t>
      </w:r>
      <w:r w:rsidR="004D2FD8" w:rsidRPr="0082587C">
        <w:rPr>
          <w:rFonts w:ascii="Garamond" w:hAnsi="Garamond"/>
          <w:sz w:val="24"/>
          <w:szCs w:val="24"/>
        </w:rPr>
        <w:t>.</w:t>
      </w:r>
      <w:r w:rsidRPr="0082587C">
        <w:rPr>
          <w:rFonts w:ascii="Garamond" w:hAnsi="Garamond"/>
          <w:sz w:val="24"/>
          <w:szCs w:val="24"/>
        </w:rPr>
        <w:t xml:space="preserve"> </w:t>
      </w:r>
    </w:p>
    <w:p w14:paraId="11F03ED9" w14:textId="1D6897AF" w:rsidR="00D64840" w:rsidRPr="0082587C" w:rsidRDefault="00D64840" w:rsidP="004D2FD8">
      <w:pPr>
        <w:numPr>
          <w:ilvl w:val="0"/>
          <w:numId w:val="87"/>
        </w:numPr>
        <w:tabs>
          <w:tab w:val="left" w:pos="567"/>
        </w:tabs>
        <w:suppressAutoHyphens/>
        <w:spacing w:before="60" w:after="60" w:line="276" w:lineRule="auto"/>
        <w:ind w:left="284" w:right="23" w:hanging="284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 xml:space="preserve">Zamawiający zastrzega sobie prawo dochodzenia odszkodowania uzupełniającego do wysokości rzeczywiście poniesionej szkody na zasadach ogólnych, w </w:t>
      </w:r>
      <w:r w:rsidR="009B6639" w:rsidRPr="0082587C">
        <w:rPr>
          <w:rFonts w:ascii="Garamond" w:hAnsi="Garamond"/>
          <w:sz w:val="24"/>
          <w:szCs w:val="24"/>
        </w:rPr>
        <w:t>przypadku,</w:t>
      </w:r>
      <w:r w:rsidRPr="0082587C">
        <w:rPr>
          <w:rFonts w:ascii="Garamond" w:hAnsi="Garamond"/>
          <w:sz w:val="24"/>
          <w:szCs w:val="24"/>
        </w:rPr>
        <w:t xml:space="preserve"> </w:t>
      </w:r>
      <w:r w:rsidR="009B6639" w:rsidRPr="0082587C">
        <w:rPr>
          <w:rFonts w:ascii="Garamond" w:hAnsi="Garamond"/>
          <w:sz w:val="24"/>
          <w:szCs w:val="24"/>
        </w:rPr>
        <w:t>gdy szkoda</w:t>
      </w:r>
      <w:r w:rsidRPr="0082587C">
        <w:rPr>
          <w:rFonts w:ascii="Garamond" w:hAnsi="Garamond"/>
          <w:sz w:val="24"/>
          <w:szCs w:val="24"/>
        </w:rPr>
        <w:t xml:space="preserve"> poniesiona przez Zamawiającego, będzie przewyższała wysokość zastrzeżonej kary umownej. </w:t>
      </w:r>
    </w:p>
    <w:p w14:paraId="48A7BEAF" w14:textId="77777777" w:rsidR="00D64840" w:rsidRPr="0082587C" w:rsidRDefault="00D64840" w:rsidP="004D2FD8">
      <w:pPr>
        <w:numPr>
          <w:ilvl w:val="0"/>
          <w:numId w:val="87"/>
        </w:numPr>
        <w:suppressAutoHyphens/>
        <w:spacing w:before="60" w:after="60" w:line="276" w:lineRule="auto"/>
        <w:ind w:left="284" w:right="23" w:hanging="284"/>
        <w:contextualSpacing/>
        <w:jc w:val="both"/>
        <w:rPr>
          <w:rFonts w:ascii="Garamond" w:hAnsi="Garamond"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Zamawiający zastrzega sobie możliwość potrącania naliczonych kar umownych z bieżących faktur składanych przez Wykonawcę.</w:t>
      </w:r>
    </w:p>
    <w:p w14:paraId="49160FDC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7CC55DB8" w14:textId="77777777" w:rsidR="00E21343" w:rsidRPr="0082587C" w:rsidRDefault="00E21343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6E6B5145" w14:textId="14F8EBFD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§ 1</w:t>
      </w:r>
      <w:r w:rsidR="00153D81" w:rsidRPr="0082587C">
        <w:rPr>
          <w:rFonts w:ascii="Garamond" w:hAnsi="Garamond" w:cs="Times New Roman"/>
          <w:b/>
          <w:bCs/>
          <w:sz w:val="24"/>
          <w:szCs w:val="24"/>
        </w:rPr>
        <w:t>1</w:t>
      </w:r>
    </w:p>
    <w:p w14:paraId="2619C8EB" w14:textId="77777777" w:rsidR="00754E89" w:rsidRPr="0082587C" w:rsidRDefault="00754E89" w:rsidP="00754E89">
      <w:pPr>
        <w:spacing w:after="0" w:line="276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Zmiana umowy</w:t>
      </w:r>
    </w:p>
    <w:p w14:paraId="463D94CB" w14:textId="365ECB58" w:rsidR="00754E89" w:rsidRPr="0082587C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W zakresie zmiany treści umowy zastosowanie mają przepisy ujęte w art. 455 ustawy </w:t>
      </w:r>
      <w:r w:rsidR="003A3B5B" w:rsidRPr="0082587C">
        <w:rPr>
          <w:rFonts w:ascii="Garamond" w:hAnsi="Garamond" w:cs="Times New Roman"/>
          <w:bCs/>
          <w:sz w:val="24"/>
          <w:szCs w:val="24"/>
        </w:rPr>
        <w:t>Pzp</w:t>
      </w:r>
      <w:r w:rsidRPr="0082587C">
        <w:rPr>
          <w:rFonts w:ascii="Garamond" w:hAnsi="Garamond" w:cs="Times New Roman"/>
          <w:bCs/>
          <w:sz w:val="24"/>
          <w:szCs w:val="24"/>
        </w:rPr>
        <w:t xml:space="preserve"> oraz okoliczności wskazanych w niniejszej umowie.</w:t>
      </w:r>
    </w:p>
    <w:p w14:paraId="43821D24" w14:textId="2719EA2B" w:rsidR="00754E89" w:rsidRPr="0082587C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Zmiana postanowień zawartej umowy może nastąpić za zgodą obu stron wyrażoną na piśmie, </w:t>
      </w:r>
      <w:r w:rsidR="0059128D" w:rsidRPr="0082587C">
        <w:rPr>
          <w:rFonts w:ascii="Garamond" w:hAnsi="Garamond" w:cs="Times New Roman"/>
          <w:bCs/>
          <w:sz w:val="24"/>
          <w:szCs w:val="24"/>
        </w:rPr>
        <w:br/>
      </w:r>
      <w:r w:rsidRPr="0082587C">
        <w:rPr>
          <w:rFonts w:ascii="Garamond" w:hAnsi="Garamond" w:cs="Times New Roman"/>
          <w:bCs/>
          <w:sz w:val="24"/>
          <w:szCs w:val="24"/>
        </w:rPr>
        <w:t xml:space="preserve">w formie aneksu do umowy, pod rygorem nieważności. </w:t>
      </w:r>
    </w:p>
    <w:p w14:paraId="71A4CF68" w14:textId="77777777" w:rsidR="00754E89" w:rsidRPr="0082587C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Aneks do umowy nie jest wymagany przy zmianach dotyczących: </w:t>
      </w:r>
    </w:p>
    <w:p w14:paraId="5AB5C71C" w14:textId="77777777" w:rsidR="00754E89" w:rsidRPr="0082587C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zmiany danych teleadresowych, </w:t>
      </w:r>
    </w:p>
    <w:p w14:paraId="0AA4609B" w14:textId="77777777" w:rsidR="00754E89" w:rsidRPr="0082587C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zmiany osób wskazanych do kontaktów między stronami umowy, </w:t>
      </w:r>
    </w:p>
    <w:p w14:paraId="5F1ACF35" w14:textId="77777777" w:rsidR="00754E89" w:rsidRPr="0082587C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zmiany danych związanych z obsługą administracyjno – organizacyjną umowy (np. zmiana rachunku bankowego),</w:t>
      </w:r>
    </w:p>
    <w:p w14:paraId="69CD3C60" w14:textId="52556510" w:rsidR="00754E89" w:rsidRPr="0082587C" w:rsidRDefault="00754E89" w:rsidP="00754E8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zmiana personelu wykonawcy wskazanego w ofercie do realizacji przedmiotu w przypadku pisemnego wyrażenia zgody przez Zamawiającego.</w:t>
      </w:r>
    </w:p>
    <w:p w14:paraId="179A471A" w14:textId="3280D96E" w:rsidR="00754E89" w:rsidRPr="0082587C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Jeżeli siła wyższa uniemożliwia lub uniemożliwi jednej ze Stron wywiązanie </w:t>
      </w:r>
      <w:r w:rsidR="009B6639">
        <w:rPr>
          <w:rFonts w:ascii="Garamond" w:hAnsi="Garamond" w:cs="Times New Roman"/>
          <w:bCs/>
          <w:sz w:val="24"/>
          <w:szCs w:val="24"/>
        </w:rPr>
        <w:br/>
      </w:r>
      <w:r w:rsidRPr="0082587C">
        <w:rPr>
          <w:rFonts w:ascii="Garamond" w:hAnsi="Garamond" w:cs="Times New Roman"/>
          <w:bCs/>
          <w:sz w:val="24"/>
          <w:szCs w:val="24"/>
        </w:rPr>
        <w:t xml:space="preserve">się z jakiegokolwiek zobowiązania objętego umową, Strona ta zobowiązana jest niezwłocznie, nie później jednak niż w terminie dwóch dni od wystąpienia siły wyższej, zawiadomić drugą Stronę na </w:t>
      </w:r>
      <w:r w:rsidRPr="0082587C">
        <w:rPr>
          <w:rFonts w:ascii="Garamond" w:hAnsi="Garamond" w:cs="Times New Roman"/>
          <w:bCs/>
          <w:sz w:val="24"/>
          <w:szCs w:val="24"/>
        </w:rPr>
        <w:lastRenderedPageBreak/>
        <w:t xml:space="preserve">piśmie o wydarzeniu lub okolicznościach stanowiących siłę wyższą wymieniając przy tym zobowiązania, z których nie może lub nie będzie mogła się wywiązać oraz wskazując przewidywany okres, w którym nie będzie możliwe wykonywanie Umowy. Powinna także dążyć </w:t>
      </w:r>
      <w:r w:rsidR="009B6639">
        <w:rPr>
          <w:rFonts w:ascii="Garamond" w:hAnsi="Garamond" w:cs="Times New Roman"/>
          <w:bCs/>
          <w:sz w:val="24"/>
          <w:szCs w:val="24"/>
        </w:rPr>
        <w:br/>
      </w:r>
      <w:r w:rsidRPr="0082587C">
        <w:rPr>
          <w:rFonts w:ascii="Garamond" w:hAnsi="Garamond" w:cs="Times New Roman"/>
          <w:bCs/>
          <w:sz w:val="24"/>
          <w:szCs w:val="24"/>
        </w:rPr>
        <w:t>do kontynuowania realizacji swoich zobowiązań w rozsądnym zakresie oraz podjąć działania niezbędne do zminimalizowania skutków działania siły wyższej oraz czasu jej trwania.</w:t>
      </w:r>
    </w:p>
    <w:p w14:paraId="5192E108" w14:textId="77777777" w:rsidR="00754E89" w:rsidRPr="0082587C" w:rsidRDefault="00754E89" w:rsidP="00754E89">
      <w:pPr>
        <w:numPr>
          <w:ilvl w:val="1"/>
          <w:numId w:val="14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Użyte w Umowie określenie „siła wyższa” oznacza zewnętrzne zdarzenie nagłe, nieprzewidywalne i niezależne od woli Stron, które wystąpiło po zawarciu Umowy, uniemożliwiające wykonanie Umowy w całości lub w części, na stałe lub na pewien czas, któremu nie można zapobiec ani przeciwdziałać przy zachowaniu należytej staranności Stron</w:t>
      </w:r>
    </w:p>
    <w:p w14:paraId="3B3A492B" w14:textId="77777777" w:rsidR="00754E89" w:rsidRDefault="00754E89" w:rsidP="008A5511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3E127647" w14:textId="77777777" w:rsidR="006A2718" w:rsidRPr="0082587C" w:rsidRDefault="006A2718" w:rsidP="008A5511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4615D388" w14:textId="520B609A" w:rsidR="00754E89" w:rsidRPr="0082587C" w:rsidRDefault="00754E89" w:rsidP="00754E89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 w:rsidR="007806B2" w:rsidRPr="0082587C">
        <w:rPr>
          <w:rFonts w:ascii="Garamond" w:hAnsi="Garamond" w:cs="Times New Roman"/>
          <w:b/>
          <w:bCs/>
          <w:sz w:val="24"/>
          <w:szCs w:val="24"/>
        </w:rPr>
        <w:t>1</w:t>
      </w:r>
      <w:r w:rsidR="00905077" w:rsidRPr="0082587C">
        <w:rPr>
          <w:rFonts w:ascii="Garamond" w:hAnsi="Garamond" w:cs="Times New Roman"/>
          <w:b/>
          <w:bCs/>
          <w:sz w:val="24"/>
          <w:szCs w:val="24"/>
        </w:rPr>
        <w:t>2</w:t>
      </w:r>
    </w:p>
    <w:p w14:paraId="4E60EB3C" w14:textId="77777777" w:rsidR="00754E89" w:rsidRPr="0082587C" w:rsidRDefault="00754E89" w:rsidP="00754E89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2587C">
        <w:rPr>
          <w:rFonts w:ascii="Garamond" w:hAnsi="Garamond" w:cs="Times New Roman"/>
          <w:b/>
          <w:bCs/>
          <w:sz w:val="24"/>
          <w:szCs w:val="24"/>
        </w:rPr>
        <w:t>Wierzytelności</w:t>
      </w:r>
    </w:p>
    <w:p w14:paraId="772D4D09" w14:textId="77777777" w:rsidR="00754E89" w:rsidRPr="0082587C" w:rsidRDefault="00754E89" w:rsidP="00754E89">
      <w:pPr>
        <w:autoSpaceDE w:val="0"/>
        <w:autoSpaceDN w:val="0"/>
        <w:spacing w:after="0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  <w:r w:rsidRPr="0082587C"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  <w:t>Wykonawca nie może przenieść wierzytelności wynikających z niniejszej umowy na osobę trzecią bez uprzedniej zgody Zamawiającego, wyrażonej w formie pisemnej pod rygorem nieważności.</w:t>
      </w:r>
    </w:p>
    <w:p w14:paraId="1FF15638" w14:textId="77777777" w:rsidR="00754E89" w:rsidRPr="0082587C" w:rsidRDefault="00754E89" w:rsidP="00754E89">
      <w:pPr>
        <w:autoSpaceDE w:val="0"/>
        <w:autoSpaceDN w:val="0"/>
        <w:spacing w:after="0"/>
        <w:rPr>
          <w:rFonts w:ascii="Garamond" w:eastAsia="Lucida Sans Unicode" w:hAnsi="Garamond" w:cs="Times New Roman"/>
          <w:kern w:val="3"/>
          <w:sz w:val="24"/>
          <w:szCs w:val="24"/>
          <w:lang w:eastAsia="pl-PL"/>
        </w:rPr>
      </w:pPr>
    </w:p>
    <w:p w14:paraId="0885773E" w14:textId="77777777" w:rsidR="00754E89" w:rsidRPr="0082587C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033C3149" w14:textId="43E5C716" w:rsidR="00754E89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§ </w:t>
      </w:r>
      <w:r w:rsidR="007806B2"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1</w:t>
      </w:r>
      <w:r w:rsidR="00905077"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3</w:t>
      </w:r>
      <w:r w:rsidR="006D245D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</w:p>
    <w:p w14:paraId="41DC6D0D" w14:textId="1A0CBFDB" w:rsidR="006D245D" w:rsidRDefault="006D245D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Waloryzacja </w:t>
      </w:r>
    </w:p>
    <w:p w14:paraId="42C278A8" w14:textId="77777777" w:rsidR="006D245D" w:rsidRDefault="006D245D" w:rsidP="006D245D">
      <w:pPr>
        <w:pStyle w:val="Akapitzlist"/>
        <w:numPr>
          <w:ilvl w:val="0"/>
          <w:numId w:val="89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możliwość jednorazowej zmiany wysokości wynagrodzenia (waloryzacja) w przypadku zmiany ceny materiałów lub kosztów związanych z wykonaniem przedmiotu umowy. </w:t>
      </w:r>
    </w:p>
    <w:p w14:paraId="20EE7C60" w14:textId="77777777" w:rsidR="006D245D" w:rsidRDefault="006D245D" w:rsidP="006D245D">
      <w:pPr>
        <w:pStyle w:val="Akapitzlist"/>
        <w:numPr>
          <w:ilvl w:val="0"/>
          <w:numId w:val="89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Waloryzacji podlega pozostała do zapłaty część wynagrodzenia. </w:t>
      </w:r>
    </w:p>
    <w:p w14:paraId="5C7BFBE7" w14:textId="399B96A1" w:rsidR="006D245D" w:rsidRDefault="006D245D" w:rsidP="006D245D">
      <w:pPr>
        <w:pStyle w:val="Akapitzlist"/>
        <w:numPr>
          <w:ilvl w:val="0"/>
          <w:numId w:val="89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Waloryzacja nastąpi:</w:t>
      </w:r>
    </w:p>
    <w:p w14:paraId="1B7BAD81" w14:textId="14221FA3" w:rsidR="006D245D" w:rsidRDefault="006D245D" w:rsidP="006D245D">
      <w:pPr>
        <w:pStyle w:val="Akapitzlist"/>
        <w:numPr>
          <w:ilvl w:val="0"/>
          <w:numId w:val="90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wskaźnika cen towarów i usług konsumpcyjnych ogółem ogłaszanego </w:t>
      </w:r>
      <w:r w:rsidR="009B66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komunikacie Prezesa Głównego Urzędu Statystycznego. Wysokość zmiany wynagrodzenia netto będzie nie wyższa niż ten wskaźnik za poprzedni kwartał opublikowany przez Prezesa GUS,</w:t>
      </w:r>
    </w:p>
    <w:p w14:paraId="72BBE682" w14:textId="77777777" w:rsidR="006D245D" w:rsidRDefault="006D245D" w:rsidP="006D245D">
      <w:pPr>
        <w:pStyle w:val="Akapitzlist"/>
        <w:numPr>
          <w:ilvl w:val="0"/>
          <w:numId w:val="90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spełnione zostaną łącznie następujące warunki:</w:t>
      </w:r>
    </w:p>
    <w:p w14:paraId="2D86EF5B" w14:textId="3AF6CE71" w:rsidR="006D245D" w:rsidRDefault="006D245D" w:rsidP="006D245D">
      <w:pPr>
        <w:pStyle w:val="Akapitzlist"/>
        <w:numPr>
          <w:ilvl w:val="0"/>
          <w:numId w:val="91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złoży uzasadniony wniosek, do którego dołączy dokumenty wykazujące zmianę wskaźnika oraz dokumenty wykazujące zmianę cen materiałów lub kosztów związanych z wykonaniem przedmiotu umowy,</w:t>
      </w:r>
    </w:p>
    <w:p w14:paraId="2C993FB7" w14:textId="77777777" w:rsidR="006D245D" w:rsidRDefault="006D245D" w:rsidP="006D245D">
      <w:pPr>
        <w:pStyle w:val="Akapitzlist"/>
        <w:numPr>
          <w:ilvl w:val="0"/>
          <w:numId w:val="91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rozpoczęcia prac do dnia złożenia wniosku upłynie co najmniej 6 miesięcy,</w:t>
      </w:r>
    </w:p>
    <w:p w14:paraId="0E2E182A" w14:textId="77777777" w:rsidR="006D245D" w:rsidRDefault="006D245D" w:rsidP="006D245D">
      <w:pPr>
        <w:pStyle w:val="Akapitzlist"/>
        <w:numPr>
          <w:ilvl w:val="0"/>
          <w:numId w:val="91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zmieni się o co najmniej 3%.</w:t>
      </w:r>
    </w:p>
    <w:p w14:paraId="1961BE14" w14:textId="77777777" w:rsidR="006D245D" w:rsidRDefault="006D245D" w:rsidP="006D245D">
      <w:pPr>
        <w:pStyle w:val="Akapitzlist"/>
        <w:numPr>
          <w:ilvl w:val="0"/>
          <w:numId w:val="90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pierwszym dniem miesiąca następującego po miesiącu, w którym Wykonawca złożył wniosek o waloryzację,</w:t>
      </w:r>
    </w:p>
    <w:p w14:paraId="55C5CF4B" w14:textId="77777777" w:rsidR="006D245D" w:rsidRDefault="006D245D" w:rsidP="006D245D">
      <w:pPr>
        <w:pStyle w:val="Akapitzlist"/>
        <w:numPr>
          <w:ilvl w:val="0"/>
          <w:numId w:val="90"/>
        </w:numPr>
        <w:tabs>
          <w:tab w:val="left" w:pos="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tylko w formie przewidzianej dla zmiany umowy.</w:t>
      </w:r>
    </w:p>
    <w:p w14:paraId="20AE5BC5" w14:textId="77777777" w:rsidR="006D245D" w:rsidRDefault="006D245D" w:rsidP="006D245D">
      <w:pPr>
        <w:pStyle w:val="Default"/>
        <w:numPr>
          <w:ilvl w:val="0"/>
          <w:numId w:val="89"/>
        </w:numPr>
        <w:tabs>
          <w:tab w:val="left" w:pos="426"/>
        </w:tabs>
        <w:spacing w:before="0" w:after="0" w:line="276" w:lineRule="auto"/>
        <w:jc w:val="both"/>
        <w:rPr>
          <w:color w:val="auto"/>
        </w:rPr>
      </w:pPr>
      <w:r>
        <w:rPr>
          <w:color w:val="auto"/>
        </w:rPr>
        <w:t>W terminie 14 dni od daty zawarcia aneksu do umowy w zakresie waloryzacji wynagrodzenia Wykonawca zobowiązany jest do zawarcia z podwykonawcą aneksu do umowy w zakresie analogicznej waloryzacji wynagrodzenia przysługującego podwykonawcy.</w:t>
      </w:r>
    </w:p>
    <w:p w14:paraId="2ADFFE1C" w14:textId="77777777" w:rsidR="006D245D" w:rsidRDefault="006D245D" w:rsidP="006A2718">
      <w:pPr>
        <w:widowControl w:val="0"/>
        <w:autoSpaceDE w:val="0"/>
        <w:autoSpaceDN w:val="0"/>
        <w:adjustRightInd w:val="0"/>
        <w:spacing w:after="0" w:line="276" w:lineRule="auto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7FC1CD69" w14:textId="77777777" w:rsidR="006D245D" w:rsidRDefault="006D245D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0BCACD8D" w14:textId="6640B818" w:rsidR="006D245D" w:rsidRPr="0082587C" w:rsidRDefault="006D245D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§ 14</w:t>
      </w:r>
    </w:p>
    <w:p w14:paraId="373B73FE" w14:textId="77777777" w:rsidR="00754E89" w:rsidRPr="0082587C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Doręczenia</w:t>
      </w:r>
    </w:p>
    <w:p w14:paraId="7EDDB322" w14:textId="77777777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Wszelkie pisma zawierające oświadczenia woli dotyczące realizacji umowy, w szczególności: jej wypowiedzenia, odstąpienia, zmiany, będą doręczane: </w:t>
      </w:r>
    </w:p>
    <w:p w14:paraId="1A2E2AB9" w14:textId="40FB97D3" w:rsidR="00754E89" w:rsidRPr="0082587C" w:rsidRDefault="00754E89" w:rsidP="00754E8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Zamawiającemu na adres: Starostwo Powiatowe w Sochaczewie, ul. </w:t>
      </w:r>
      <w:r w:rsidR="003D602E" w:rsidRPr="0082587C">
        <w:rPr>
          <w:rFonts w:ascii="Garamond" w:eastAsia="Calibri" w:hAnsi="Garamond" w:cs="Times New Roman"/>
          <w:sz w:val="24"/>
          <w:szCs w:val="24"/>
          <w:lang w:eastAsia="pl-PL"/>
        </w:rPr>
        <w:t>Marszałka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Józefa 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Piłsudskiego 65, 96 – 500 Sochaczew, </w:t>
      </w:r>
    </w:p>
    <w:p w14:paraId="7829A8FC" w14:textId="77777777" w:rsidR="00754E89" w:rsidRPr="0082587C" w:rsidRDefault="00754E89" w:rsidP="00754E8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Wykonawcy na adres: ................................................................... </w:t>
      </w:r>
    </w:p>
    <w:p w14:paraId="7144CB12" w14:textId="28394C90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Strony są zobowiązane do wzajemnego powiadomienia o każdej zmianie adresu. Powiadomienie winno być pod rygorem nieważności dokonane w formie pisemnej lub elektronicznej na adresy </w:t>
      </w:r>
      <w:r w:rsidR="0059128D" w:rsidRPr="0082587C">
        <w:rPr>
          <w:rFonts w:ascii="Garamond" w:eastAsia="Calibri" w:hAnsi="Garamond" w:cs="Times New Roman"/>
          <w:sz w:val="24"/>
          <w:szCs w:val="24"/>
          <w:lang w:eastAsia="pl-PL"/>
        </w:rPr>
        <w:br/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e-mail wskazane w </w:t>
      </w:r>
      <w:r w:rsidR="0012348B" w:rsidRPr="0082587C">
        <w:rPr>
          <w:rFonts w:ascii="Garamond" w:eastAsia="Calibri" w:hAnsi="Garamond" w:cs="Times New Roman"/>
          <w:sz w:val="24"/>
          <w:szCs w:val="24"/>
          <w:lang w:eastAsia="pl-PL"/>
        </w:rPr>
        <w:t>dokumentacji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14:paraId="772F77BC" w14:textId="20A35364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Zaniechanie </w:t>
      </w:r>
      <w:r w:rsidR="003A3B5B" w:rsidRPr="0082587C">
        <w:rPr>
          <w:rFonts w:ascii="Garamond" w:eastAsia="Calibri" w:hAnsi="Garamond" w:cs="Times New Roman"/>
          <w:sz w:val="24"/>
          <w:szCs w:val="24"/>
          <w:lang w:eastAsia="pl-PL"/>
        </w:rPr>
        <w:t>obowiązku,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o którym mowa w § </w:t>
      </w:r>
      <w:r w:rsidR="00905077" w:rsidRPr="0082587C">
        <w:rPr>
          <w:rFonts w:ascii="Garamond" w:eastAsia="Calibri" w:hAnsi="Garamond" w:cs="Times New Roman"/>
          <w:sz w:val="24"/>
          <w:szCs w:val="24"/>
          <w:lang w:eastAsia="pl-PL"/>
        </w:rPr>
        <w:t>13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ust. 2 powoduje, że pismo wysłane na adres wskazany w § </w:t>
      </w:r>
      <w:r w:rsidR="007806B2" w:rsidRPr="0082587C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 w:rsidRPr="0082587C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ust. 1 uznaje się za doręczone. </w:t>
      </w:r>
    </w:p>
    <w:p w14:paraId="73114D6C" w14:textId="3B444464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</w:t>
      </w:r>
      <w:r w:rsidR="003A3B5B" w:rsidRPr="0082587C">
        <w:rPr>
          <w:rFonts w:ascii="Garamond" w:eastAsia="Calibri" w:hAnsi="Garamond" w:cs="Times New Roman"/>
          <w:sz w:val="24"/>
          <w:szCs w:val="24"/>
          <w:lang w:eastAsia="pl-PL"/>
        </w:rPr>
        <w:t>nieodebrania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korespondencji pocztowej nadanej na adresy wskazane do korespondencji z jakiejkolwiek przyczyny, pismo uznaje się za doręczone z chwilą upływu 7 dni kalendarzowych od drugiego awizo pocztowego. </w:t>
      </w:r>
    </w:p>
    <w:p w14:paraId="79D41840" w14:textId="23D647A6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uznania pisma za doręczone w trybie przewidzianymi w § </w:t>
      </w:r>
      <w:r w:rsidR="007806B2" w:rsidRPr="0082587C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 w:rsidRPr="0082587C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ust.3 lub 4 strona może ponownie wysłać pismo na adres e-mail, wskazany </w:t>
      </w:r>
      <w:r w:rsidR="001D424E" w:rsidRPr="0082587C">
        <w:rPr>
          <w:rFonts w:ascii="Garamond" w:eastAsia="Calibri" w:hAnsi="Garamond" w:cs="Times New Roman"/>
          <w:sz w:val="24"/>
          <w:szCs w:val="24"/>
          <w:lang w:eastAsia="pl-PL"/>
        </w:rPr>
        <w:t>przez Stronę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, co nie zmienia ustalonej w trybie w § </w:t>
      </w:r>
      <w:r w:rsidR="007806B2" w:rsidRPr="0082587C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 w:rsidRPr="0082587C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ust. 4 daty doręczenia.</w:t>
      </w:r>
    </w:p>
    <w:p w14:paraId="6DABCAAB" w14:textId="05C4CA9B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Wiadomość elektroniczna, o której mowa w § </w:t>
      </w:r>
      <w:r w:rsidR="007806B2" w:rsidRPr="0082587C">
        <w:rPr>
          <w:rFonts w:ascii="Garamond" w:eastAsia="Calibri" w:hAnsi="Garamond" w:cs="Times New Roman"/>
          <w:sz w:val="24"/>
          <w:szCs w:val="24"/>
          <w:lang w:eastAsia="pl-PL"/>
        </w:rPr>
        <w:t>1</w:t>
      </w:r>
      <w:r w:rsidR="00905077" w:rsidRPr="0082587C">
        <w:rPr>
          <w:rFonts w:ascii="Garamond" w:eastAsia="Calibri" w:hAnsi="Garamond" w:cs="Times New Roman"/>
          <w:sz w:val="24"/>
          <w:szCs w:val="24"/>
          <w:lang w:eastAsia="pl-PL"/>
        </w:rPr>
        <w:t>3</w:t>
      </w: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 ust.5 wywiera skutki prawne związane ze złożeniem oświadczenia woli lub wiedzy, jeżeli zawiera wskazanie osoby wysyłającej i jej stanowisko lub funkcję.</w:t>
      </w:r>
    </w:p>
    <w:p w14:paraId="728AEA58" w14:textId="77777777" w:rsidR="00754E89" w:rsidRPr="0082587C" w:rsidRDefault="00754E89" w:rsidP="00754E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sz w:val="24"/>
          <w:szCs w:val="24"/>
          <w:lang w:eastAsia="pl-PL"/>
        </w:rPr>
        <w:t xml:space="preserve">Informacje związane z realizacją umowy mogą być, w zakresie dopuszczalnym przez przepisy prawa, wpisywane do dziennika budowy, co jest równoznaczne z przekazaniem ich Wykonawcy. </w:t>
      </w:r>
    </w:p>
    <w:p w14:paraId="765D40FC" w14:textId="77777777" w:rsidR="004345C4" w:rsidRPr="0082587C" w:rsidRDefault="004345C4" w:rsidP="000F5702">
      <w:pPr>
        <w:widowControl w:val="0"/>
        <w:autoSpaceDE w:val="0"/>
        <w:autoSpaceDN w:val="0"/>
        <w:adjustRightInd w:val="0"/>
        <w:spacing w:after="0" w:line="276" w:lineRule="auto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0C293854" w14:textId="77777777" w:rsidR="004345C4" w:rsidRPr="0082587C" w:rsidRDefault="004345C4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689C29F9" w14:textId="0810F9C0" w:rsidR="00754E89" w:rsidRPr="0082587C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§ </w:t>
      </w:r>
      <w:r w:rsidR="007806B2"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1</w:t>
      </w:r>
      <w:r w:rsidR="006A2718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5</w:t>
      </w:r>
    </w:p>
    <w:p w14:paraId="4A032819" w14:textId="77777777" w:rsidR="00754E89" w:rsidRPr="0082587C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82587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Zapisy końcowe</w:t>
      </w:r>
    </w:p>
    <w:p w14:paraId="76261D79" w14:textId="77777777" w:rsidR="00754E89" w:rsidRPr="0082587C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W przypadku nieważności któregokolwiek z zapisów umowy, obowiązuje ona w pozostałym zakresie. W takim przypadku strony umowy zastąpią nieważne postanowienie innym, niepodważalnym prawnie postanowieniem, które możliwie najwierniej oddaje zamierzony cel gospodarczy nieważnego postanowienia. </w:t>
      </w:r>
    </w:p>
    <w:p w14:paraId="2F45955B" w14:textId="77777777" w:rsidR="00754E89" w:rsidRPr="0082587C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Sądem właściwym dla rozstrzygania sporów wynikłych na tle wykonywania niniejszej umowy jest sąd właściwy miejscowo dla Zmawiającego.</w:t>
      </w:r>
    </w:p>
    <w:p w14:paraId="37EDCA0B" w14:textId="77777777" w:rsidR="00754E89" w:rsidRPr="0082587C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Umowę sporządzono w czterech jednobrzmiących egzemplarzach – trzy egzemplarze dla Zamawiającego i jeden egzemplarz dla Wykonawcy.</w:t>
      </w:r>
    </w:p>
    <w:p w14:paraId="386CD15A" w14:textId="77777777" w:rsidR="00754E89" w:rsidRPr="0082587C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Załącznikami do umowy są:</w:t>
      </w:r>
    </w:p>
    <w:p w14:paraId="01E2BEF1" w14:textId="6C03E81A" w:rsidR="003E5742" w:rsidRPr="0082587C" w:rsidRDefault="003E5742" w:rsidP="00754E89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Wykaz tablic-opis przedmiotu zamówienia-załącznik nr 1,</w:t>
      </w:r>
    </w:p>
    <w:p w14:paraId="6E33DBF3" w14:textId="490D6B91" w:rsidR="00754E89" w:rsidRPr="0082587C" w:rsidRDefault="00754E89" w:rsidP="00754E89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>Oferta wykonawcy wraz z załącznikami – załącznik nr 2</w:t>
      </w:r>
      <w:r w:rsidR="007806B2" w:rsidRPr="0082587C">
        <w:rPr>
          <w:rFonts w:ascii="Garamond" w:hAnsi="Garamond" w:cs="Times New Roman"/>
          <w:bCs/>
          <w:sz w:val="24"/>
          <w:szCs w:val="24"/>
        </w:rPr>
        <w:t>,</w:t>
      </w:r>
    </w:p>
    <w:p w14:paraId="379DD94C" w14:textId="47FE1BF1" w:rsidR="003E5742" w:rsidRPr="0082587C" w:rsidRDefault="003E5742" w:rsidP="00754E89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Kopie ważnych certyfikatów zgodności tablic rejestracyjnych lub materiałów służących do ich produkcji, wraz z warunkami technicznymi</w:t>
      </w:r>
      <w:r w:rsidR="009B6639" w:rsidRPr="0082587C">
        <w:rPr>
          <w:rFonts w:ascii="Garamond" w:hAnsi="Garamond"/>
          <w:sz w:val="24"/>
          <w:szCs w:val="24"/>
        </w:rPr>
        <w:t>- Załącznik</w:t>
      </w:r>
      <w:r w:rsidRPr="0082587C">
        <w:rPr>
          <w:rFonts w:ascii="Garamond" w:hAnsi="Garamond"/>
          <w:sz w:val="24"/>
          <w:szCs w:val="24"/>
        </w:rPr>
        <w:t xml:space="preserve"> nr 3,</w:t>
      </w:r>
    </w:p>
    <w:p w14:paraId="76B21275" w14:textId="1452376A" w:rsidR="003E5742" w:rsidRPr="0082587C" w:rsidRDefault="003E5742" w:rsidP="00754E89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/>
          <w:sz w:val="24"/>
          <w:szCs w:val="24"/>
        </w:rPr>
        <w:t>Wykaz pracowników Starostwa Powiatowego w Sochaczewie upoważnionych do odbioru zamówionych tablic rejestracyjnych i wydawania wycofanych z użytku tablic rejestracyjnych- Załącznik nr 4,</w:t>
      </w:r>
    </w:p>
    <w:p w14:paraId="6724E055" w14:textId="469B871D" w:rsidR="003E5742" w:rsidRPr="0082587C" w:rsidRDefault="003E5742" w:rsidP="003E5742">
      <w:pPr>
        <w:numPr>
          <w:ilvl w:val="2"/>
          <w:numId w:val="26"/>
        </w:numPr>
        <w:spacing w:after="0" w:line="276" w:lineRule="auto"/>
        <w:ind w:left="1134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/>
        </w:rPr>
        <w:t>Certyfikat Instytutu Transportu Samochodowego (ITS)</w:t>
      </w:r>
      <w:r w:rsidRPr="0082587C">
        <w:rPr>
          <w:rFonts w:ascii="Garamond" w:hAnsi="Garamond"/>
          <w:sz w:val="24"/>
          <w:szCs w:val="24"/>
        </w:rPr>
        <w:t xml:space="preserve"> - Załącznik nr 5,</w:t>
      </w:r>
    </w:p>
    <w:p w14:paraId="3C4BD42A" w14:textId="0848AD16" w:rsidR="00754E89" w:rsidRPr="0082587C" w:rsidRDefault="00754E89" w:rsidP="00754E89">
      <w:pPr>
        <w:numPr>
          <w:ilvl w:val="1"/>
          <w:numId w:val="16"/>
        </w:numPr>
        <w:spacing w:after="0" w:line="276" w:lineRule="auto"/>
        <w:ind w:left="567" w:hanging="567"/>
        <w:contextualSpacing/>
        <w:jc w:val="both"/>
        <w:rPr>
          <w:rFonts w:ascii="Garamond" w:hAnsi="Garamond" w:cs="Times New Roman"/>
          <w:bCs/>
          <w:sz w:val="24"/>
          <w:szCs w:val="24"/>
        </w:rPr>
      </w:pPr>
      <w:r w:rsidRPr="0082587C">
        <w:rPr>
          <w:rFonts w:ascii="Garamond" w:hAnsi="Garamond" w:cs="Times New Roman"/>
          <w:bCs/>
          <w:sz w:val="24"/>
          <w:szCs w:val="24"/>
        </w:rPr>
        <w:t xml:space="preserve">W sprawach nieuregulowanych niniejszą umową mają zastosowanie odpowiednie przepisy kodeksu cywilnego z odrębnościami wnikającymi z innych przepisów, w szczególności </w:t>
      </w:r>
      <w:r w:rsidR="00F102EA" w:rsidRPr="0082587C">
        <w:rPr>
          <w:rFonts w:ascii="Garamond" w:hAnsi="Garamond" w:cs="Times New Roman"/>
          <w:bCs/>
          <w:sz w:val="24"/>
          <w:szCs w:val="24"/>
        </w:rPr>
        <w:br/>
      </w:r>
      <w:r w:rsidRPr="0082587C">
        <w:rPr>
          <w:rFonts w:ascii="Garamond" w:hAnsi="Garamond" w:cs="Times New Roman"/>
          <w:bCs/>
          <w:sz w:val="24"/>
          <w:szCs w:val="24"/>
        </w:rPr>
        <w:t xml:space="preserve">z ustawy Prawo zamówień publicznych i ustawy Prawo budowlane </w:t>
      </w:r>
    </w:p>
    <w:p w14:paraId="441722E1" w14:textId="77777777" w:rsidR="00754E89" w:rsidRPr="0082587C" w:rsidRDefault="00754E89" w:rsidP="00754E89">
      <w:pPr>
        <w:spacing w:after="0" w:line="276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14:paraId="46A1E07D" w14:textId="77777777" w:rsidR="00754E89" w:rsidRDefault="00754E89" w:rsidP="00754E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A3115" w14:paraId="63E6FDB0" w14:textId="77777777" w:rsidTr="00D13B64">
        <w:tc>
          <w:tcPr>
            <w:tcW w:w="4814" w:type="dxa"/>
            <w:shd w:val="clear" w:color="auto" w:fill="auto"/>
          </w:tcPr>
          <w:p w14:paraId="7600E53D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Zamawiający</w:t>
            </w:r>
          </w:p>
        </w:tc>
        <w:tc>
          <w:tcPr>
            <w:tcW w:w="4815" w:type="dxa"/>
            <w:shd w:val="clear" w:color="auto" w:fill="auto"/>
          </w:tcPr>
          <w:p w14:paraId="1B6745A1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Wykonawca</w:t>
            </w:r>
          </w:p>
        </w:tc>
      </w:tr>
      <w:tr w:rsidR="00DA3115" w14:paraId="14F790CD" w14:textId="77777777" w:rsidTr="00D13B64">
        <w:tc>
          <w:tcPr>
            <w:tcW w:w="4814" w:type="dxa"/>
            <w:shd w:val="clear" w:color="auto" w:fill="auto"/>
          </w:tcPr>
          <w:p w14:paraId="2F9F3EBA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0B362DBB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38850F57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63AA3D1E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</w:tr>
      <w:tr w:rsidR="00DA3115" w14:paraId="56071DE8" w14:textId="77777777" w:rsidTr="00D13B64">
        <w:tc>
          <w:tcPr>
            <w:tcW w:w="4814" w:type="dxa"/>
            <w:shd w:val="clear" w:color="auto" w:fill="auto"/>
          </w:tcPr>
          <w:p w14:paraId="787AC756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193E174B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7E106532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</w:tc>
      </w:tr>
      <w:tr w:rsidR="00DA3115" w14:paraId="293567F2" w14:textId="77777777" w:rsidTr="00D13B64">
        <w:tc>
          <w:tcPr>
            <w:tcW w:w="4814" w:type="dxa"/>
            <w:shd w:val="clear" w:color="auto" w:fill="auto"/>
          </w:tcPr>
          <w:p w14:paraId="6A13391A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7E8282E4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Kontrasygnata</w:t>
            </w:r>
          </w:p>
        </w:tc>
        <w:tc>
          <w:tcPr>
            <w:tcW w:w="4815" w:type="dxa"/>
            <w:shd w:val="clear" w:color="auto" w:fill="auto"/>
          </w:tcPr>
          <w:p w14:paraId="6FE46CF8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</w:tc>
      </w:tr>
      <w:tr w:rsidR="00DA3115" w14:paraId="65B44487" w14:textId="77777777" w:rsidTr="00D13B64">
        <w:tc>
          <w:tcPr>
            <w:tcW w:w="4814" w:type="dxa"/>
            <w:shd w:val="clear" w:color="auto" w:fill="auto"/>
          </w:tcPr>
          <w:p w14:paraId="00E18084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  <w:p w14:paraId="660BF402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739CE96F" w14:textId="77777777" w:rsidR="00DA3115" w:rsidRDefault="00DA3115" w:rsidP="00D13B64">
            <w:pPr>
              <w:spacing w:before="120"/>
              <w:jc w:val="center"/>
              <w:rPr>
                <w:rFonts w:ascii="Garamond" w:eastAsia="Calibri" w:hAnsi="Garamond"/>
                <w:b/>
              </w:rPr>
            </w:pPr>
          </w:p>
        </w:tc>
      </w:tr>
    </w:tbl>
    <w:p w14:paraId="517C9F99" w14:textId="4461C64A" w:rsidR="00255F67" w:rsidRPr="0082587C" w:rsidRDefault="00255F67" w:rsidP="004345C4">
      <w:pPr>
        <w:spacing w:line="276" w:lineRule="auto"/>
        <w:rPr>
          <w:rFonts w:ascii="Garamond" w:hAnsi="Garamond" w:cs="Times New Roman"/>
          <w:bCs/>
          <w:sz w:val="24"/>
          <w:szCs w:val="24"/>
        </w:rPr>
      </w:pPr>
    </w:p>
    <w:sectPr w:rsidR="00255F67" w:rsidRPr="0082587C" w:rsidSect="00457481">
      <w:footerReference w:type="default" r:id="rId8"/>
      <w:pgSz w:w="11906" w:h="16838"/>
      <w:pgMar w:top="1134" w:right="1134" w:bottom="1134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2BF7" w14:textId="77777777" w:rsidR="0099204E" w:rsidRDefault="0099204E">
      <w:pPr>
        <w:spacing w:after="0" w:line="240" w:lineRule="auto"/>
      </w:pPr>
      <w:r>
        <w:separator/>
      </w:r>
    </w:p>
  </w:endnote>
  <w:endnote w:type="continuationSeparator" w:id="0">
    <w:p w14:paraId="16CEBA76" w14:textId="77777777" w:rsidR="0099204E" w:rsidRDefault="0099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7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143163" w14:textId="77777777" w:rsidR="00457481" w:rsidRDefault="00457481" w:rsidP="00457481">
        <w:pPr>
          <w:pStyle w:val="Stopka"/>
          <w:pBdr>
            <w:top w:val="single" w:sz="4" w:space="1" w:color="D9D9D9" w:themeColor="background1" w:themeShade="D9"/>
          </w:pBdr>
          <w:spacing w:before="120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5860">
          <w:rPr>
            <w:b/>
            <w:bCs/>
            <w:noProof/>
          </w:rPr>
          <w:t>21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9B79275" w14:textId="77777777" w:rsidR="00457481" w:rsidRDefault="00457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9298" w14:textId="77777777" w:rsidR="0099204E" w:rsidRDefault="0099204E">
      <w:pPr>
        <w:spacing w:after="0" w:line="240" w:lineRule="auto"/>
      </w:pPr>
      <w:r>
        <w:separator/>
      </w:r>
    </w:p>
  </w:footnote>
  <w:footnote w:type="continuationSeparator" w:id="0">
    <w:p w14:paraId="464AC114" w14:textId="77777777" w:rsidR="0099204E" w:rsidRDefault="0099204E">
      <w:pPr>
        <w:spacing w:after="0" w:line="240" w:lineRule="auto"/>
      </w:pPr>
      <w:r>
        <w:continuationSeparator/>
      </w:r>
    </w:p>
  </w:footnote>
  <w:footnote w:id="1">
    <w:p w14:paraId="3FB41A75" w14:textId="77777777" w:rsidR="00A82E5D" w:rsidRDefault="00A82E5D" w:rsidP="00A82E5D">
      <w:pPr>
        <w:pStyle w:val="Tekstprzypisudolnego"/>
      </w:pPr>
      <w:r>
        <w:rPr>
          <w:rStyle w:val="Znakiprzypiswdolnych"/>
        </w:rPr>
        <w:footnoteRef/>
      </w:r>
      <w:r>
        <w:t xml:space="preserve"> Zadeklarowany termin dostarczenia tablic będzie wynikał z oferty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Times New Roman" w:cs="Times New Roman"/>
        <w:sz w:val="22"/>
        <w:szCs w:val="22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5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  <w:lang w:eastAsia="en-US"/>
      </w:rPr>
    </w:lvl>
  </w:abstractNum>
  <w:abstractNum w:abstractNumId="6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7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490D6B"/>
    <w:multiLevelType w:val="hybridMultilevel"/>
    <w:tmpl w:val="93B06DD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0642C8E"/>
    <w:multiLevelType w:val="hybridMultilevel"/>
    <w:tmpl w:val="5344CB38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EF04E2"/>
    <w:multiLevelType w:val="hybridMultilevel"/>
    <w:tmpl w:val="FD72946E"/>
    <w:lvl w:ilvl="0" w:tplc="45BE0E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E658C"/>
    <w:multiLevelType w:val="hybridMultilevel"/>
    <w:tmpl w:val="B118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D434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857644"/>
    <w:multiLevelType w:val="hybridMultilevel"/>
    <w:tmpl w:val="4FD290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224DE4"/>
    <w:multiLevelType w:val="hybridMultilevel"/>
    <w:tmpl w:val="F6CEC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B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208628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380F7D"/>
    <w:multiLevelType w:val="hybridMultilevel"/>
    <w:tmpl w:val="9F7E4552"/>
    <w:lvl w:ilvl="0" w:tplc="CB7CDBF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ED5C6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AD0E9A"/>
    <w:multiLevelType w:val="hybridMultilevel"/>
    <w:tmpl w:val="C346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B951EA"/>
    <w:multiLevelType w:val="hybridMultilevel"/>
    <w:tmpl w:val="9C24A2A6"/>
    <w:lvl w:ilvl="0" w:tplc="E9BC6C06">
      <w:start w:val="5"/>
      <w:numFmt w:val="decimal"/>
      <w:lvlText w:val="%1."/>
      <w:lvlJc w:val="left"/>
      <w:pPr>
        <w:ind w:left="705" w:hanging="70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063D0635"/>
    <w:multiLevelType w:val="hybridMultilevel"/>
    <w:tmpl w:val="BFF22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6580A13"/>
    <w:multiLevelType w:val="hybridMultilevel"/>
    <w:tmpl w:val="775A5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1A53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B54FF0"/>
    <w:multiLevelType w:val="hybridMultilevel"/>
    <w:tmpl w:val="2436782E"/>
    <w:lvl w:ilvl="0" w:tplc="B86A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8402748"/>
    <w:multiLevelType w:val="hybridMultilevel"/>
    <w:tmpl w:val="52E48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C2024D"/>
    <w:multiLevelType w:val="hybridMultilevel"/>
    <w:tmpl w:val="71F2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3945C9"/>
    <w:multiLevelType w:val="hybridMultilevel"/>
    <w:tmpl w:val="E8629E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B8C2E1E"/>
    <w:multiLevelType w:val="hybridMultilevel"/>
    <w:tmpl w:val="11C883A4"/>
    <w:lvl w:ilvl="0" w:tplc="5EF412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67CBC"/>
    <w:multiLevelType w:val="hybridMultilevel"/>
    <w:tmpl w:val="21C271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0C6776D8"/>
    <w:multiLevelType w:val="hybridMultilevel"/>
    <w:tmpl w:val="A84E6A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eastAsiaTheme="minorHAnsi"/>
        <w:b w:val="0"/>
        <w:i w:val="0"/>
        <w:iCs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59721A"/>
    <w:multiLevelType w:val="hybridMultilevel"/>
    <w:tmpl w:val="A7645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F006AA"/>
    <w:multiLevelType w:val="hybridMultilevel"/>
    <w:tmpl w:val="C9D8E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3060E75"/>
    <w:multiLevelType w:val="hybridMultilevel"/>
    <w:tmpl w:val="38626F1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13A022E5"/>
    <w:multiLevelType w:val="hybridMultilevel"/>
    <w:tmpl w:val="F01AD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B15A43"/>
    <w:multiLevelType w:val="hybridMultilevel"/>
    <w:tmpl w:val="0234E4B6"/>
    <w:lvl w:ilvl="0" w:tplc="A020862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17350025"/>
    <w:multiLevelType w:val="hybridMultilevel"/>
    <w:tmpl w:val="91DAE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20862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187242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9B154BA"/>
    <w:multiLevelType w:val="hybridMultilevel"/>
    <w:tmpl w:val="8AA0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E1C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2C448C"/>
    <w:multiLevelType w:val="hybridMultilevel"/>
    <w:tmpl w:val="669CC64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970F6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B70CD1"/>
    <w:multiLevelType w:val="hybridMultilevel"/>
    <w:tmpl w:val="E196D3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F6D4433"/>
    <w:multiLevelType w:val="hybridMultilevel"/>
    <w:tmpl w:val="3D86872C"/>
    <w:lvl w:ilvl="0" w:tplc="5F8AAF46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0602A23"/>
    <w:multiLevelType w:val="hybridMultilevel"/>
    <w:tmpl w:val="53DEC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184652"/>
    <w:multiLevelType w:val="hybridMultilevel"/>
    <w:tmpl w:val="0584E076"/>
    <w:lvl w:ilvl="0" w:tplc="93AA86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505A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D223B8"/>
    <w:multiLevelType w:val="hybridMultilevel"/>
    <w:tmpl w:val="27705750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4B642E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6097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9C637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06B70"/>
    <w:multiLevelType w:val="multilevel"/>
    <w:tmpl w:val="47C6CC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703"/>
      </w:p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B330B2"/>
    <w:multiLevelType w:val="hybridMultilevel"/>
    <w:tmpl w:val="9F842350"/>
    <w:lvl w:ilvl="0" w:tplc="EAA8C50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F8711B"/>
    <w:multiLevelType w:val="hybridMultilevel"/>
    <w:tmpl w:val="ADD0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2D75F4"/>
    <w:multiLevelType w:val="hybridMultilevel"/>
    <w:tmpl w:val="48A68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5738A1"/>
    <w:multiLevelType w:val="hybridMultilevel"/>
    <w:tmpl w:val="8BCA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9B5920"/>
    <w:multiLevelType w:val="hybridMultilevel"/>
    <w:tmpl w:val="D234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16B63"/>
    <w:multiLevelType w:val="hybridMultilevel"/>
    <w:tmpl w:val="E79C06AE"/>
    <w:lvl w:ilvl="0" w:tplc="EB7226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F76F8A"/>
    <w:multiLevelType w:val="hybridMultilevel"/>
    <w:tmpl w:val="707A80AE"/>
    <w:lvl w:ilvl="0" w:tplc="B86A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447213"/>
    <w:multiLevelType w:val="hybridMultilevel"/>
    <w:tmpl w:val="38C8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208628">
      <w:start w:val="1"/>
      <w:numFmt w:val="decimal"/>
      <w:lvlText w:val="%2)"/>
      <w:lvlJc w:val="left"/>
      <w:pPr>
        <w:ind w:left="1470" w:hanging="390"/>
      </w:pPr>
      <w:rPr>
        <w:rFonts w:hint="default"/>
        <w:sz w:val="24"/>
      </w:rPr>
    </w:lvl>
    <w:lvl w:ilvl="2" w:tplc="097C4E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F600C9"/>
    <w:multiLevelType w:val="hybridMultilevel"/>
    <w:tmpl w:val="4D2AD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F62D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25036B"/>
    <w:multiLevelType w:val="hybridMultilevel"/>
    <w:tmpl w:val="6BA2A9EE"/>
    <w:lvl w:ilvl="0" w:tplc="E0A0F9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A0F9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F3580EF6">
      <w:start w:val="1"/>
      <w:numFmt w:val="decimal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133B84"/>
    <w:multiLevelType w:val="hybridMultilevel"/>
    <w:tmpl w:val="11BE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8E6F2E"/>
    <w:multiLevelType w:val="hybridMultilevel"/>
    <w:tmpl w:val="24901262"/>
    <w:lvl w:ilvl="0" w:tplc="A0208628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B8E6F7C"/>
    <w:multiLevelType w:val="hybridMultilevel"/>
    <w:tmpl w:val="013E2594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6" w15:restartNumberingAfterBreak="0">
    <w:nsid w:val="3B9E67CA"/>
    <w:multiLevelType w:val="hybridMultilevel"/>
    <w:tmpl w:val="F8BCCE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3C6228D9"/>
    <w:multiLevelType w:val="hybridMultilevel"/>
    <w:tmpl w:val="3A2AD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502E57"/>
    <w:multiLevelType w:val="hybridMultilevel"/>
    <w:tmpl w:val="4A3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C2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B0580"/>
    <w:multiLevelType w:val="hybridMultilevel"/>
    <w:tmpl w:val="FB3A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21692"/>
    <w:multiLevelType w:val="hybridMultilevel"/>
    <w:tmpl w:val="26C6E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7A3831"/>
    <w:multiLevelType w:val="hybridMultilevel"/>
    <w:tmpl w:val="3D6A993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49A7D0A"/>
    <w:multiLevelType w:val="hybridMultilevel"/>
    <w:tmpl w:val="8472A6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A0208628">
      <w:start w:val="1"/>
      <w:numFmt w:val="decimal"/>
      <w:lvlText w:val="%2)"/>
      <w:lvlJc w:val="left"/>
      <w:pPr>
        <w:ind w:left="2007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45173C3D"/>
    <w:multiLevelType w:val="hybridMultilevel"/>
    <w:tmpl w:val="4DAAD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ABC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D851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3B14C7"/>
    <w:multiLevelType w:val="hybridMultilevel"/>
    <w:tmpl w:val="80E2C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A543860"/>
    <w:multiLevelType w:val="hybridMultilevel"/>
    <w:tmpl w:val="DCD67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A5F62A7"/>
    <w:multiLevelType w:val="multilevel"/>
    <w:tmpl w:val="390A97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7" w15:restartNumberingAfterBreak="0">
    <w:nsid w:val="4E37624E"/>
    <w:multiLevelType w:val="hybridMultilevel"/>
    <w:tmpl w:val="856C26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A0208628">
      <w:start w:val="1"/>
      <w:numFmt w:val="decimal"/>
      <w:lvlText w:val="%2)"/>
      <w:lvlJc w:val="left"/>
      <w:pPr>
        <w:ind w:left="2007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4F386FAA"/>
    <w:multiLevelType w:val="hybridMultilevel"/>
    <w:tmpl w:val="298EA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0485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208628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8D5A5D"/>
    <w:multiLevelType w:val="hybridMultilevel"/>
    <w:tmpl w:val="E708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D0A7B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A0208628">
      <w:start w:val="1"/>
      <w:numFmt w:val="decimal"/>
      <w:lvlText w:val="%3)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F2CA3"/>
    <w:multiLevelType w:val="hybridMultilevel"/>
    <w:tmpl w:val="341C9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BD2082"/>
    <w:multiLevelType w:val="hybridMultilevel"/>
    <w:tmpl w:val="614A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4448CF"/>
    <w:multiLevelType w:val="hybridMultilevel"/>
    <w:tmpl w:val="B52A9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483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E491E"/>
    <w:multiLevelType w:val="hybridMultilevel"/>
    <w:tmpl w:val="74C4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D51105"/>
    <w:multiLevelType w:val="hybridMultilevel"/>
    <w:tmpl w:val="61E2B048"/>
    <w:lvl w:ilvl="0" w:tplc="39783B4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5511691"/>
    <w:multiLevelType w:val="hybridMultilevel"/>
    <w:tmpl w:val="2AC2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D0A7B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97C4E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653C1"/>
    <w:multiLevelType w:val="hybridMultilevel"/>
    <w:tmpl w:val="7D5A4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75F61BC"/>
    <w:multiLevelType w:val="hybridMultilevel"/>
    <w:tmpl w:val="880C99D6"/>
    <w:lvl w:ilvl="0" w:tplc="8E82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C9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B5CC8"/>
    <w:multiLevelType w:val="hybridMultilevel"/>
    <w:tmpl w:val="D44AD1DC"/>
    <w:lvl w:ilvl="0" w:tplc="0AB6471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 w:themeColor="text1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890E45"/>
    <w:multiLevelType w:val="hybridMultilevel"/>
    <w:tmpl w:val="2B6AE5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234735"/>
    <w:multiLevelType w:val="hybridMultilevel"/>
    <w:tmpl w:val="96445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7826D9"/>
    <w:multiLevelType w:val="hybridMultilevel"/>
    <w:tmpl w:val="3B1E65EA"/>
    <w:lvl w:ilvl="0" w:tplc="11509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7A0528"/>
    <w:multiLevelType w:val="hybridMultilevel"/>
    <w:tmpl w:val="0156975A"/>
    <w:lvl w:ilvl="0" w:tplc="2C344854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8D25BB"/>
    <w:multiLevelType w:val="hybridMultilevel"/>
    <w:tmpl w:val="06BA71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9C3043D"/>
    <w:multiLevelType w:val="hybridMultilevel"/>
    <w:tmpl w:val="A8AA0F26"/>
    <w:lvl w:ilvl="0" w:tplc="00E0C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47283F"/>
    <w:multiLevelType w:val="hybridMultilevel"/>
    <w:tmpl w:val="830A9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8E2014"/>
    <w:multiLevelType w:val="hybridMultilevel"/>
    <w:tmpl w:val="D0F84598"/>
    <w:lvl w:ilvl="0" w:tplc="A0208628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C925376"/>
    <w:multiLevelType w:val="hybridMultilevel"/>
    <w:tmpl w:val="0136E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5D6097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9C637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D619AB"/>
    <w:multiLevelType w:val="hybridMultilevel"/>
    <w:tmpl w:val="E196B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6A4338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54D851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73555">
    <w:abstractNumId w:val="44"/>
  </w:num>
  <w:num w:numId="2" w16cid:durableId="246110553">
    <w:abstractNumId w:val="13"/>
  </w:num>
  <w:num w:numId="3" w16cid:durableId="1944074437">
    <w:abstractNumId w:val="77"/>
  </w:num>
  <w:num w:numId="4" w16cid:durableId="472407637">
    <w:abstractNumId w:val="9"/>
  </w:num>
  <w:num w:numId="5" w16cid:durableId="862283843">
    <w:abstractNumId w:val="58"/>
  </w:num>
  <w:num w:numId="6" w16cid:durableId="374353885">
    <w:abstractNumId w:val="19"/>
  </w:num>
  <w:num w:numId="7" w16cid:durableId="1555699240">
    <w:abstractNumId w:val="63"/>
  </w:num>
  <w:num w:numId="8" w16cid:durableId="683826912">
    <w:abstractNumId w:val="75"/>
  </w:num>
  <w:num w:numId="9" w16cid:durableId="233591892">
    <w:abstractNumId w:val="11"/>
  </w:num>
  <w:num w:numId="10" w16cid:durableId="1654212716">
    <w:abstractNumId w:val="51"/>
  </w:num>
  <w:num w:numId="11" w16cid:durableId="502666335">
    <w:abstractNumId w:val="15"/>
  </w:num>
  <w:num w:numId="12" w16cid:durableId="884873151">
    <w:abstractNumId w:val="34"/>
  </w:num>
  <w:num w:numId="13" w16cid:durableId="631255522">
    <w:abstractNumId w:val="72"/>
  </w:num>
  <w:num w:numId="14" w16cid:durableId="1737972123">
    <w:abstractNumId w:val="41"/>
  </w:num>
  <w:num w:numId="15" w16cid:durableId="1554921524">
    <w:abstractNumId w:val="24"/>
  </w:num>
  <w:num w:numId="16" w16cid:durableId="1839734260">
    <w:abstractNumId w:val="81"/>
  </w:num>
  <w:num w:numId="17" w16cid:durableId="1425422809">
    <w:abstractNumId w:val="85"/>
  </w:num>
  <w:num w:numId="18" w16cid:durableId="14504668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6134467">
    <w:abstractNumId w:val="66"/>
  </w:num>
  <w:num w:numId="20" w16cid:durableId="1492873522">
    <w:abstractNumId w:val="65"/>
  </w:num>
  <w:num w:numId="21" w16cid:durableId="1531915700">
    <w:abstractNumId w:val="39"/>
  </w:num>
  <w:num w:numId="22" w16cid:durableId="162938029">
    <w:abstractNumId w:val="20"/>
  </w:num>
  <w:num w:numId="23" w16cid:durableId="30494277">
    <w:abstractNumId w:val="48"/>
  </w:num>
  <w:num w:numId="24" w16cid:durableId="1673097648">
    <w:abstractNumId w:val="86"/>
  </w:num>
  <w:num w:numId="25" w16cid:durableId="1092773492">
    <w:abstractNumId w:val="43"/>
  </w:num>
  <w:num w:numId="26" w16cid:durableId="854153525">
    <w:abstractNumId w:val="47"/>
  </w:num>
  <w:num w:numId="27" w16cid:durableId="96289139">
    <w:abstractNumId w:val="67"/>
  </w:num>
  <w:num w:numId="28" w16cid:durableId="443352889">
    <w:abstractNumId w:val="87"/>
  </w:num>
  <w:num w:numId="29" w16cid:durableId="1482501253">
    <w:abstractNumId w:val="62"/>
  </w:num>
  <w:num w:numId="30" w16cid:durableId="891845587">
    <w:abstractNumId w:val="54"/>
  </w:num>
  <w:num w:numId="31" w16cid:durableId="520054199">
    <w:abstractNumId w:val="31"/>
  </w:num>
  <w:num w:numId="32" w16cid:durableId="1468469343">
    <w:abstractNumId w:val="38"/>
  </w:num>
  <w:num w:numId="33" w16cid:durableId="1344437419">
    <w:abstractNumId w:val="28"/>
  </w:num>
  <w:num w:numId="34" w16cid:durableId="1981694255">
    <w:abstractNumId w:val="68"/>
  </w:num>
  <w:num w:numId="35" w16cid:durableId="2047557731">
    <w:abstractNumId w:val="89"/>
  </w:num>
  <w:num w:numId="36" w16cid:durableId="1661999313">
    <w:abstractNumId w:val="50"/>
  </w:num>
  <w:num w:numId="37" w16cid:durableId="1056851768">
    <w:abstractNumId w:val="70"/>
  </w:num>
  <w:num w:numId="38" w16cid:durableId="2051804964">
    <w:abstractNumId w:val="14"/>
  </w:num>
  <w:num w:numId="39" w16cid:durableId="55131661">
    <w:abstractNumId w:val="69"/>
  </w:num>
  <w:num w:numId="40" w16cid:durableId="756364641">
    <w:abstractNumId w:val="79"/>
  </w:num>
  <w:num w:numId="41" w16cid:durableId="2010019813">
    <w:abstractNumId w:val="32"/>
  </w:num>
  <w:num w:numId="42" w16cid:durableId="1305308985">
    <w:abstractNumId w:val="10"/>
  </w:num>
  <w:num w:numId="43" w16cid:durableId="523442750">
    <w:abstractNumId w:val="29"/>
  </w:num>
  <w:num w:numId="44" w16cid:durableId="1728723195">
    <w:abstractNumId w:val="21"/>
  </w:num>
  <w:num w:numId="45" w16cid:durableId="1053890868">
    <w:abstractNumId w:val="27"/>
  </w:num>
  <w:num w:numId="46" w16cid:durableId="91362960">
    <w:abstractNumId w:val="22"/>
  </w:num>
  <w:num w:numId="47" w16cid:durableId="1460687110">
    <w:abstractNumId w:val="46"/>
  </w:num>
  <w:num w:numId="48" w16cid:durableId="728966974">
    <w:abstractNumId w:val="45"/>
  </w:num>
  <w:num w:numId="49" w16cid:durableId="738866393">
    <w:abstractNumId w:val="88"/>
  </w:num>
  <w:num w:numId="50" w16cid:durableId="488399703">
    <w:abstractNumId w:val="16"/>
  </w:num>
  <w:num w:numId="51" w16cid:durableId="1216820679">
    <w:abstractNumId w:val="40"/>
  </w:num>
  <w:num w:numId="52" w16cid:durableId="1404527363">
    <w:abstractNumId w:val="53"/>
  </w:num>
  <w:num w:numId="53" w16cid:durableId="587886397">
    <w:abstractNumId w:val="35"/>
  </w:num>
  <w:num w:numId="54" w16cid:durableId="1199975907">
    <w:abstractNumId w:val="64"/>
  </w:num>
  <w:num w:numId="55" w16cid:durableId="230193920">
    <w:abstractNumId w:val="49"/>
  </w:num>
  <w:num w:numId="56" w16cid:durableId="1969967994">
    <w:abstractNumId w:val="59"/>
  </w:num>
  <w:num w:numId="57" w16cid:durableId="1070614570">
    <w:abstractNumId w:val="23"/>
  </w:num>
  <w:num w:numId="58" w16cid:durableId="1138649416">
    <w:abstractNumId w:val="83"/>
  </w:num>
  <w:num w:numId="59" w16cid:durableId="1361004249">
    <w:abstractNumId w:val="12"/>
  </w:num>
  <w:num w:numId="60" w16cid:durableId="466900260">
    <w:abstractNumId w:val="36"/>
  </w:num>
  <w:num w:numId="61" w16cid:durableId="68501819">
    <w:abstractNumId w:val="61"/>
  </w:num>
  <w:num w:numId="62" w16cid:durableId="952519627">
    <w:abstractNumId w:val="84"/>
  </w:num>
  <w:num w:numId="63" w16cid:durableId="1232614219">
    <w:abstractNumId w:val="55"/>
  </w:num>
  <w:num w:numId="64" w16cid:durableId="1321351268">
    <w:abstractNumId w:val="37"/>
  </w:num>
  <w:num w:numId="65" w16cid:durableId="935558305">
    <w:abstractNumId w:val="78"/>
  </w:num>
  <w:num w:numId="66" w16cid:durableId="9235335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26160848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8" w16cid:durableId="1388913068">
    <w:abstractNumId w:val="17"/>
  </w:num>
  <w:num w:numId="69" w16cid:durableId="314996609">
    <w:abstractNumId w:val="52"/>
  </w:num>
  <w:num w:numId="70" w16cid:durableId="1410926251">
    <w:abstractNumId w:val="18"/>
  </w:num>
  <w:num w:numId="71" w16cid:durableId="1461268369">
    <w:abstractNumId w:val="60"/>
  </w:num>
  <w:num w:numId="72" w16cid:durableId="814760880">
    <w:abstractNumId w:val="82"/>
  </w:num>
  <w:num w:numId="73" w16cid:durableId="1953242710">
    <w:abstractNumId w:val="1"/>
  </w:num>
  <w:num w:numId="74" w16cid:durableId="1860046116">
    <w:abstractNumId w:val="2"/>
  </w:num>
  <w:num w:numId="75" w16cid:durableId="1562598875">
    <w:abstractNumId w:val="4"/>
  </w:num>
  <w:num w:numId="76" w16cid:durableId="1493057546">
    <w:abstractNumId w:val="30"/>
  </w:num>
  <w:num w:numId="77" w16cid:durableId="1696418730">
    <w:abstractNumId w:val="25"/>
  </w:num>
  <w:num w:numId="78" w16cid:durableId="199048228">
    <w:abstractNumId w:val="73"/>
  </w:num>
  <w:num w:numId="79" w16cid:durableId="915284871">
    <w:abstractNumId w:val="0"/>
  </w:num>
  <w:num w:numId="80" w16cid:durableId="1500534778">
    <w:abstractNumId w:val="3"/>
  </w:num>
  <w:num w:numId="81" w16cid:durableId="809008708">
    <w:abstractNumId w:val="74"/>
  </w:num>
  <w:num w:numId="82" w16cid:durableId="10377820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212498286">
    <w:abstractNumId w:val="76"/>
  </w:num>
  <w:num w:numId="84" w16cid:durableId="6089761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619097473">
    <w:abstractNumId w:val="7"/>
  </w:num>
  <w:num w:numId="86" w16cid:durableId="284242317">
    <w:abstractNumId w:val="33"/>
  </w:num>
  <w:num w:numId="87" w16cid:durableId="1186821495">
    <w:abstractNumId w:val="5"/>
  </w:num>
  <w:num w:numId="88" w16cid:durableId="1119379910">
    <w:abstractNumId w:val="6"/>
  </w:num>
  <w:num w:numId="89" w16cid:durableId="556661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660238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9322754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89"/>
    <w:rsid w:val="00031DE8"/>
    <w:rsid w:val="0005328E"/>
    <w:rsid w:val="00063E5B"/>
    <w:rsid w:val="000711F5"/>
    <w:rsid w:val="000821B2"/>
    <w:rsid w:val="00085C7A"/>
    <w:rsid w:val="000B357C"/>
    <w:rsid w:val="000D1FE9"/>
    <w:rsid w:val="000D3526"/>
    <w:rsid w:val="000D66C8"/>
    <w:rsid w:val="000E0C6A"/>
    <w:rsid w:val="000F5702"/>
    <w:rsid w:val="00120BA6"/>
    <w:rsid w:val="0012348B"/>
    <w:rsid w:val="00131358"/>
    <w:rsid w:val="0014121D"/>
    <w:rsid w:val="00151CEC"/>
    <w:rsid w:val="001526D7"/>
    <w:rsid w:val="00153D81"/>
    <w:rsid w:val="00163161"/>
    <w:rsid w:val="00174639"/>
    <w:rsid w:val="00180F98"/>
    <w:rsid w:val="001C6918"/>
    <w:rsid w:val="001D424E"/>
    <w:rsid w:val="001E2810"/>
    <w:rsid w:val="001F038D"/>
    <w:rsid w:val="00211A4E"/>
    <w:rsid w:val="002248C3"/>
    <w:rsid w:val="00230A09"/>
    <w:rsid w:val="0023677E"/>
    <w:rsid w:val="00255F67"/>
    <w:rsid w:val="00257F0E"/>
    <w:rsid w:val="002634D3"/>
    <w:rsid w:val="002833C8"/>
    <w:rsid w:val="002B7C69"/>
    <w:rsid w:val="003008AA"/>
    <w:rsid w:val="00306B21"/>
    <w:rsid w:val="00306EF4"/>
    <w:rsid w:val="00314E28"/>
    <w:rsid w:val="00325C3C"/>
    <w:rsid w:val="0033407B"/>
    <w:rsid w:val="0033563F"/>
    <w:rsid w:val="003372DB"/>
    <w:rsid w:val="00357692"/>
    <w:rsid w:val="00357CC8"/>
    <w:rsid w:val="003A2AA4"/>
    <w:rsid w:val="003A38BE"/>
    <w:rsid w:val="003A3B5B"/>
    <w:rsid w:val="003A5990"/>
    <w:rsid w:val="003B0F66"/>
    <w:rsid w:val="003D2B50"/>
    <w:rsid w:val="003D3729"/>
    <w:rsid w:val="003D48F8"/>
    <w:rsid w:val="003D602E"/>
    <w:rsid w:val="003E4D0A"/>
    <w:rsid w:val="003E5742"/>
    <w:rsid w:val="00400679"/>
    <w:rsid w:val="00402E76"/>
    <w:rsid w:val="00423A04"/>
    <w:rsid w:val="00434039"/>
    <w:rsid w:val="004345C4"/>
    <w:rsid w:val="00434BFD"/>
    <w:rsid w:val="00457481"/>
    <w:rsid w:val="004751A8"/>
    <w:rsid w:val="00492476"/>
    <w:rsid w:val="00495391"/>
    <w:rsid w:val="004A1EF4"/>
    <w:rsid w:val="004B114F"/>
    <w:rsid w:val="004D2FD8"/>
    <w:rsid w:val="004E0B8C"/>
    <w:rsid w:val="004E2FB6"/>
    <w:rsid w:val="004E7045"/>
    <w:rsid w:val="004F0083"/>
    <w:rsid w:val="004F73B8"/>
    <w:rsid w:val="00506F91"/>
    <w:rsid w:val="0053288B"/>
    <w:rsid w:val="005346FB"/>
    <w:rsid w:val="00535424"/>
    <w:rsid w:val="00550B96"/>
    <w:rsid w:val="00554ECD"/>
    <w:rsid w:val="00561F4A"/>
    <w:rsid w:val="0056532C"/>
    <w:rsid w:val="005817FF"/>
    <w:rsid w:val="0058510C"/>
    <w:rsid w:val="0059128D"/>
    <w:rsid w:val="00593457"/>
    <w:rsid w:val="0061182C"/>
    <w:rsid w:val="00614842"/>
    <w:rsid w:val="0063609E"/>
    <w:rsid w:val="0065106D"/>
    <w:rsid w:val="00652FA7"/>
    <w:rsid w:val="006534B0"/>
    <w:rsid w:val="00671E21"/>
    <w:rsid w:val="006839B9"/>
    <w:rsid w:val="00684CEB"/>
    <w:rsid w:val="006968B8"/>
    <w:rsid w:val="006A2718"/>
    <w:rsid w:val="006C44C6"/>
    <w:rsid w:val="006D245D"/>
    <w:rsid w:val="006D653B"/>
    <w:rsid w:val="007055AC"/>
    <w:rsid w:val="00725CC6"/>
    <w:rsid w:val="00734F44"/>
    <w:rsid w:val="00742D73"/>
    <w:rsid w:val="00754E89"/>
    <w:rsid w:val="00765092"/>
    <w:rsid w:val="007806B2"/>
    <w:rsid w:val="007A0147"/>
    <w:rsid w:val="007A1B59"/>
    <w:rsid w:val="007C5DEF"/>
    <w:rsid w:val="007D01FF"/>
    <w:rsid w:val="007F162D"/>
    <w:rsid w:val="007F328B"/>
    <w:rsid w:val="00803B53"/>
    <w:rsid w:val="00813310"/>
    <w:rsid w:val="00823E58"/>
    <w:rsid w:val="0082587C"/>
    <w:rsid w:val="00834B77"/>
    <w:rsid w:val="00856B28"/>
    <w:rsid w:val="00880943"/>
    <w:rsid w:val="0088641F"/>
    <w:rsid w:val="00894967"/>
    <w:rsid w:val="00896A20"/>
    <w:rsid w:val="008A5511"/>
    <w:rsid w:val="008C2790"/>
    <w:rsid w:val="008D5FA6"/>
    <w:rsid w:val="008D750E"/>
    <w:rsid w:val="009003DA"/>
    <w:rsid w:val="00905077"/>
    <w:rsid w:val="00915389"/>
    <w:rsid w:val="00923B39"/>
    <w:rsid w:val="00961CD4"/>
    <w:rsid w:val="0098175D"/>
    <w:rsid w:val="00982CBE"/>
    <w:rsid w:val="0099204E"/>
    <w:rsid w:val="009936BE"/>
    <w:rsid w:val="009B6639"/>
    <w:rsid w:val="009C2643"/>
    <w:rsid w:val="009C3454"/>
    <w:rsid w:val="009C710F"/>
    <w:rsid w:val="00A02922"/>
    <w:rsid w:val="00A22AA3"/>
    <w:rsid w:val="00A2637B"/>
    <w:rsid w:val="00A301EF"/>
    <w:rsid w:val="00A31872"/>
    <w:rsid w:val="00A37334"/>
    <w:rsid w:val="00A52A6D"/>
    <w:rsid w:val="00A6367F"/>
    <w:rsid w:val="00A764E8"/>
    <w:rsid w:val="00A77741"/>
    <w:rsid w:val="00A82E5D"/>
    <w:rsid w:val="00AC2403"/>
    <w:rsid w:val="00B049A7"/>
    <w:rsid w:val="00B1474C"/>
    <w:rsid w:val="00B203F3"/>
    <w:rsid w:val="00B56C30"/>
    <w:rsid w:val="00BA721F"/>
    <w:rsid w:val="00BD054C"/>
    <w:rsid w:val="00BF4B7E"/>
    <w:rsid w:val="00C018D7"/>
    <w:rsid w:val="00C05DFE"/>
    <w:rsid w:val="00C21653"/>
    <w:rsid w:val="00C23D1F"/>
    <w:rsid w:val="00C32E23"/>
    <w:rsid w:val="00C414AD"/>
    <w:rsid w:val="00C47744"/>
    <w:rsid w:val="00C745EF"/>
    <w:rsid w:val="00C94143"/>
    <w:rsid w:val="00CC15B5"/>
    <w:rsid w:val="00CC3A0B"/>
    <w:rsid w:val="00CC6913"/>
    <w:rsid w:val="00CD676A"/>
    <w:rsid w:val="00D02DA7"/>
    <w:rsid w:val="00D13D62"/>
    <w:rsid w:val="00D631B9"/>
    <w:rsid w:val="00D63275"/>
    <w:rsid w:val="00D64840"/>
    <w:rsid w:val="00DA3115"/>
    <w:rsid w:val="00DA5315"/>
    <w:rsid w:val="00DB1FD3"/>
    <w:rsid w:val="00E00DB7"/>
    <w:rsid w:val="00E20377"/>
    <w:rsid w:val="00E210DF"/>
    <w:rsid w:val="00E21343"/>
    <w:rsid w:val="00E26F3B"/>
    <w:rsid w:val="00E426DF"/>
    <w:rsid w:val="00E7388B"/>
    <w:rsid w:val="00E87C11"/>
    <w:rsid w:val="00E954DA"/>
    <w:rsid w:val="00EA1645"/>
    <w:rsid w:val="00EE67E1"/>
    <w:rsid w:val="00F04335"/>
    <w:rsid w:val="00F102EA"/>
    <w:rsid w:val="00F32284"/>
    <w:rsid w:val="00F47809"/>
    <w:rsid w:val="00F62AE9"/>
    <w:rsid w:val="00F94268"/>
    <w:rsid w:val="00FA5538"/>
    <w:rsid w:val="00FC7298"/>
    <w:rsid w:val="00FD4B1D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C8B9"/>
  <w15:docId w15:val="{9D242DF8-F021-44B0-8026-23FDC01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4E89"/>
    <w:rPr>
      <w:color w:val="0000FF"/>
      <w:u w:val="single"/>
    </w:rPr>
  </w:style>
  <w:style w:type="paragraph" w:styleId="Akapitzlist">
    <w:name w:val="List Paragraph"/>
    <w:aliases w:val="1.Nagłówek,normalny tekst,Akapit z list¹,Kolorowa lista — akcent 12,Obiekt,Nagłowek 3,L1,Numerowanie,Akapit z listą5,CW_Lista,Wypunktowanie,zwykły tekst,T_SZ_List Paragraph,Akapit z listą BS,Kolorowa lista — akcent 11,CP-UC,CP-Punkty,b1"/>
    <w:basedOn w:val="Normalny"/>
    <w:link w:val="AkapitzlistZnak"/>
    <w:uiPriority w:val="34"/>
    <w:qFormat/>
    <w:rsid w:val="00754E89"/>
    <w:pPr>
      <w:ind w:left="720"/>
      <w:contextualSpacing/>
    </w:pPr>
  </w:style>
  <w:style w:type="character" w:customStyle="1" w:styleId="AkapitzlistZnak">
    <w:name w:val="Akapit z listą Znak"/>
    <w:aliases w:val="1.Nagłówek Znak,normalny tekst Znak,Akapit z list¹ Znak,Kolorowa lista — akcent 12 Znak,Obiekt Znak,Nagłowek 3 Znak,L1 Znak,Numerowanie Znak,Akapit z listą5 Znak,CW_Lista Znak,Wypunktowanie Znak,zwykły tekst Znak,CP-UC Znak,b1 Znak"/>
    <w:link w:val="Akapitzlist"/>
    <w:uiPriority w:val="34"/>
    <w:qFormat/>
    <w:rsid w:val="00754E89"/>
  </w:style>
  <w:style w:type="paragraph" w:styleId="Stopka">
    <w:name w:val="footer"/>
    <w:basedOn w:val="Normalny"/>
    <w:link w:val="StopkaZnak"/>
    <w:uiPriority w:val="99"/>
    <w:unhideWhenUsed/>
    <w:rsid w:val="00754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E89"/>
  </w:style>
  <w:style w:type="character" w:customStyle="1" w:styleId="markedcontent">
    <w:name w:val="markedcontent"/>
    <w:basedOn w:val="Domylnaczcionkaakapitu"/>
    <w:rsid w:val="00754E89"/>
  </w:style>
  <w:style w:type="character" w:customStyle="1" w:styleId="hgkelc">
    <w:name w:val="hgkelc"/>
    <w:basedOn w:val="Domylnaczcionkaakapitu"/>
    <w:rsid w:val="00754E8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82E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82E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rsid w:val="00A82E5D"/>
    <w:rPr>
      <w:vertAlign w:val="superscript"/>
    </w:rPr>
  </w:style>
  <w:style w:type="paragraph" w:customStyle="1" w:styleId="Tekstkomentarza1">
    <w:name w:val="Tekst komentarza1"/>
    <w:basedOn w:val="Normalny"/>
    <w:rsid w:val="003372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D245D"/>
    <w:pPr>
      <w:autoSpaceDE w:val="0"/>
      <w:autoSpaceDN w:val="0"/>
      <w:adjustRightInd w:val="0"/>
      <w:spacing w:before="100" w:after="20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3083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cp:lastPrinted>2024-01-03T10:04:00Z</cp:lastPrinted>
  <dcterms:created xsi:type="dcterms:W3CDTF">2024-01-03T10:24:00Z</dcterms:created>
  <dcterms:modified xsi:type="dcterms:W3CDTF">2024-01-03T10:24:00Z</dcterms:modified>
</cp:coreProperties>
</file>