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C358F" w14:textId="0E141D2C" w:rsidR="00B905AA" w:rsidRPr="00C13997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</w:rPr>
      </w:pPr>
      <w:r w:rsidRPr="00C13997">
        <w:rPr>
          <w:rFonts w:eastAsia="MS Mincho" w:cstheme="minorHAnsi"/>
          <w:b/>
        </w:rPr>
        <w:tab/>
        <w:t xml:space="preserve">Wszyscy Wykonawcy </w:t>
      </w:r>
    </w:p>
    <w:p w14:paraId="03EF6115" w14:textId="77777777" w:rsidR="00B905AA" w:rsidRPr="00C13997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</w:rPr>
      </w:pPr>
      <w:r w:rsidRPr="00C13997">
        <w:rPr>
          <w:rFonts w:eastAsia="MS Mincho" w:cstheme="minorHAnsi"/>
          <w:b/>
        </w:rPr>
        <w:tab/>
        <w:t>biorący udział w postępowaniu</w:t>
      </w:r>
    </w:p>
    <w:p w14:paraId="116C039A" w14:textId="77777777" w:rsidR="00B905AA" w:rsidRPr="00C13997" w:rsidRDefault="00B905AA" w:rsidP="00792CF7">
      <w:pPr>
        <w:tabs>
          <w:tab w:val="left" w:pos="6804"/>
          <w:tab w:val="left" w:pos="7088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</w:p>
    <w:p w14:paraId="77D2DB6C" w14:textId="0F4B6CDB" w:rsidR="00B905AA" w:rsidRPr="00C13997" w:rsidRDefault="00B905AA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  <w:r w:rsidRPr="00C13997">
        <w:rPr>
          <w:rFonts w:eastAsia="MS Mincho" w:cstheme="minorHAnsi"/>
        </w:rPr>
        <w:t xml:space="preserve">Znak sprawy: </w:t>
      </w:r>
      <w:r w:rsidR="0051367C" w:rsidRPr="0051367C">
        <w:rPr>
          <w:rFonts w:eastAsia="MS Mincho" w:cstheme="minorHAnsi"/>
        </w:rPr>
        <w:t xml:space="preserve">IM.271.14.2020.JP        </w:t>
      </w:r>
      <w:r w:rsidRPr="00C13997">
        <w:rPr>
          <w:rFonts w:eastAsia="MS Mincho" w:cstheme="minorHAnsi"/>
        </w:rPr>
        <w:tab/>
        <w:t xml:space="preserve">Data: </w:t>
      </w:r>
      <w:r w:rsidR="0051367C">
        <w:rPr>
          <w:rFonts w:eastAsia="MS Mincho" w:cstheme="minorHAnsi"/>
        </w:rPr>
        <w:t>21</w:t>
      </w:r>
      <w:r w:rsidRPr="00C13997">
        <w:rPr>
          <w:rFonts w:eastAsia="MS Mincho" w:cstheme="minorHAnsi"/>
        </w:rPr>
        <w:t xml:space="preserve"> </w:t>
      </w:r>
      <w:r w:rsidR="007B1158">
        <w:rPr>
          <w:rFonts w:eastAsia="MS Mincho" w:cstheme="minorHAnsi"/>
        </w:rPr>
        <w:t xml:space="preserve">kwietnia </w:t>
      </w:r>
      <w:r w:rsidR="008D6635" w:rsidRPr="00C13997">
        <w:rPr>
          <w:rFonts w:eastAsia="MS Mincho" w:cstheme="minorHAnsi"/>
        </w:rPr>
        <w:t>20</w:t>
      </w:r>
      <w:r w:rsidR="00D21A90">
        <w:rPr>
          <w:rFonts w:eastAsia="MS Mincho" w:cstheme="minorHAnsi"/>
        </w:rPr>
        <w:t>20</w:t>
      </w:r>
      <w:r w:rsidRPr="00C13997">
        <w:rPr>
          <w:rFonts w:eastAsia="MS Mincho" w:cstheme="minorHAnsi"/>
        </w:rPr>
        <w:t xml:space="preserve"> r.</w:t>
      </w:r>
      <w:r w:rsidR="00EB7F9A" w:rsidRPr="00C13997">
        <w:rPr>
          <w:rFonts w:eastAsia="MS Mincho" w:cstheme="minorHAnsi"/>
        </w:rPr>
        <w:t xml:space="preserve"> </w:t>
      </w:r>
    </w:p>
    <w:p w14:paraId="09D917E1" w14:textId="5334E267" w:rsidR="00C70DA4" w:rsidRPr="00C13997" w:rsidRDefault="00C70DA4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  <w:r w:rsidRPr="00C13997">
        <w:rPr>
          <w:rFonts w:eastAsia="MS Mincho" w:cstheme="minorHAnsi"/>
        </w:rPr>
        <w:t xml:space="preserve">                         ZP</w:t>
      </w:r>
      <w:r w:rsidR="00B972BB" w:rsidRPr="00C13997">
        <w:rPr>
          <w:rFonts w:eastAsia="MS Mincho" w:cstheme="minorHAnsi"/>
        </w:rPr>
        <w:t>.</w:t>
      </w:r>
      <w:r w:rsidR="002C7F66">
        <w:rPr>
          <w:rFonts w:eastAsia="MS Mincho" w:cstheme="minorHAnsi"/>
        </w:rPr>
        <w:t xml:space="preserve"> </w:t>
      </w:r>
      <w:r w:rsidR="007E28AF">
        <w:rPr>
          <w:rFonts w:eastAsia="MS Mincho" w:cstheme="minorHAnsi"/>
        </w:rPr>
        <w:t>59</w:t>
      </w:r>
      <w:r w:rsidR="00C51654">
        <w:rPr>
          <w:rFonts w:eastAsia="MS Mincho" w:cstheme="minorHAnsi"/>
        </w:rPr>
        <w:t>/</w:t>
      </w:r>
      <w:r w:rsidR="00D21A90">
        <w:rPr>
          <w:rFonts w:eastAsia="MS Mincho" w:cstheme="minorHAnsi"/>
        </w:rPr>
        <w:t>20</w:t>
      </w:r>
    </w:p>
    <w:p w14:paraId="29E6CA92" w14:textId="77777777" w:rsidR="00F07F0E" w:rsidRPr="00C13997" w:rsidRDefault="00F07F0E" w:rsidP="00792CF7">
      <w:pPr>
        <w:tabs>
          <w:tab w:val="left" w:pos="1276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</w:p>
    <w:p w14:paraId="6C2E6031" w14:textId="23D0830A" w:rsidR="00B905AA" w:rsidRPr="00C13997" w:rsidRDefault="00B905AA" w:rsidP="00792CF7">
      <w:pPr>
        <w:spacing w:after="0" w:line="23" w:lineRule="atLeast"/>
        <w:ind w:left="851" w:hanging="851"/>
        <w:jc w:val="both"/>
        <w:rPr>
          <w:rFonts w:cstheme="minorHAnsi"/>
        </w:rPr>
      </w:pPr>
      <w:r w:rsidRPr="00C13997">
        <w:rPr>
          <w:rFonts w:cstheme="minorHAnsi"/>
        </w:rPr>
        <w:t>Dotyczy: przetargu nieograniczonego pn. „</w:t>
      </w:r>
      <w:r w:rsidR="0051367C" w:rsidRPr="0051367C">
        <w:rPr>
          <w:rFonts w:cstheme="minorHAnsi"/>
        </w:rPr>
        <w:t>Przebudowa ul. Prostej wraz z odcinkiem ul. Kaczej - etap I</w:t>
      </w:r>
      <w:r w:rsidRPr="00C13997">
        <w:rPr>
          <w:rFonts w:cstheme="minorHAnsi"/>
        </w:rPr>
        <w:t>”</w:t>
      </w:r>
      <w:r w:rsidR="00A64CBC" w:rsidRPr="00C13997">
        <w:rPr>
          <w:rFonts w:cstheme="minorHAnsi"/>
        </w:rPr>
        <w:t>.</w:t>
      </w:r>
    </w:p>
    <w:p w14:paraId="4EF1148C" w14:textId="77777777" w:rsidR="00135F86" w:rsidRDefault="00135F86" w:rsidP="00792CF7">
      <w:pPr>
        <w:spacing w:after="0" w:line="23" w:lineRule="atLeast"/>
        <w:jc w:val="center"/>
        <w:rPr>
          <w:rFonts w:cstheme="minorHAnsi"/>
          <w:b/>
          <w:bCs/>
        </w:rPr>
      </w:pPr>
    </w:p>
    <w:p w14:paraId="19D5F6F3" w14:textId="6310806F" w:rsidR="009126BF" w:rsidRDefault="009126BF" w:rsidP="00792CF7">
      <w:pPr>
        <w:spacing w:after="0" w:line="23" w:lineRule="atLeast"/>
        <w:jc w:val="center"/>
        <w:rPr>
          <w:rFonts w:cstheme="minorHAnsi"/>
          <w:b/>
          <w:bCs/>
        </w:rPr>
      </w:pPr>
      <w:r w:rsidRPr="00C13997">
        <w:rPr>
          <w:rFonts w:cstheme="minorHAnsi"/>
          <w:b/>
          <w:bCs/>
        </w:rPr>
        <w:t>Zmiana treści Specyfikacji Istotnych Warunków Zamówienia</w:t>
      </w:r>
      <w:r w:rsidR="00957908">
        <w:rPr>
          <w:rFonts w:cstheme="minorHAnsi"/>
          <w:b/>
          <w:bCs/>
        </w:rPr>
        <w:t>.</w:t>
      </w:r>
    </w:p>
    <w:p w14:paraId="0B1C060F" w14:textId="77777777" w:rsidR="00957908" w:rsidRPr="00C13997" w:rsidRDefault="00957908" w:rsidP="00792CF7">
      <w:pPr>
        <w:spacing w:after="0" w:line="23" w:lineRule="atLeast"/>
        <w:jc w:val="center"/>
        <w:rPr>
          <w:rFonts w:cstheme="minorHAnsi"/>
        </w:rPr>
      </w:pPr>
    </w:p>
    <w:p w14:paraId="406F9754" w14:textId="43ABBEBF" w:rsidR="009126BF" w:rsidRDefault="009126BF" w:rsidP="00792CF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cstheme="minorHAnsi"/>
        </w:rPr>
      </w:pPr>
      <w:r w:rsidRPr="00966CDC">
        <w:rPr>
          <w:rFonts w:cstheme="minorHAnsi"/>
        </w:rPr>
        <w:t>Na podstawie art. 38 ust. 4 ustawy z dnia 29 stycznia 2004 r. – Prawo zamówień publicznych (</w:t>
      </w:r>
      <w:r w:rsidR="009F2483" w:rsidRPr="00966CDC">
        <w:rPr>
          <w:rFonts w:cstheme="minorHAnsi"/>
        </w:rPr>
        <w:t>Dz. U. z 201</w:t>
      </w:r>
      <w:r w:rsidR="00B90420" w:rsidRPr="00966CDC">
        <w:rPr>
          <w:rFonts w:cstheme="minorHAnsi"/>
        </w:rPr>
        <w:t>9</w:t>
      </w:r>
      <w:r w:rsidR="009F2483" w:rsidRPr="00966CDC">
        <w:rPr>
          <w:rFonts w:cstheme="minorHAnsi"/>
        </w:rPr>
        <w:t xml:space="preserve"> r. poz. 1</w:t>
      </w:r>
      <w:r w:rsidR="00B90420" w:rsidRPr="00966CDC">
        <w:rPr>
          <w:rFonts w:cstheme="minorHAnsi"/>
        </w:rPr>
        <w:t>843</w:t>
      </w:r>
      <w:r w:rsidR="009F2483" w:rsidRPr="00966CDC">
        <w:rPr>
          <w:rFonts w:cstheme="minorHAnsi"/>
        </w:rPr>
        <w:t xml:space="preserve"> ze zm.</w:t>
      </w:r>
      <w:r w:rsidRPr="00966CDC">
        <w:rPr>
          <w:rFonts w:cstheme="minorHAnsi"/>
        </w:rPr>
        <w:t>) zwanej dalej ustawą, Zamawiający - Miasto Zduńska Wola dokonuje zmiany Specyfikacji Istotnych Warunków Zamówienia (SIWZ) w niniejszym postępowaniu w następującym zakresie:</w:t>
      </w:r>
      <w:r w:rsidRPr="00C13997">
        <w:rPr>
          <w:rFonts w:cstheme="minorHAnsi"/>
        </w:rPr>
        <w:t xml:space="preserve"> </w:t>
      </w:r>
    </w:p>
    <w:p w14:paraId="0267685D" w14:textId="6BC803DF" w:rsidR="002A3C4E" w:rsidRDefault="002A3C4E" w:rsidP="002A3C4E">
      <w:pPr>
        <w:pStyle w:val="Akapitzlist"/>
        <w:numPr>
          <w:ilvl w:val="0"/>
          <w:numId w:val="37"/>
        </w:numPr>
        <w:ind w:left="426"/>
        <w:rPr>
          <w:rFonts w:cstheme="minorHAnsi"/>
          <w:b/>
          <w:bCs/>
        </w:rPr>
      </w:pPr>
      <w:r w:rsidRPr="002A3C4E">
        <w:rPr>
          <w:rFonts w:cstheme="minorHAnsi"/>
          <w:b/>
          <w:bCs/>
        </w:rPr>
        <w:t xml:space="preserve">W rozdziale </w:t>
      </w:r>
      <w:r>
        <w:rPr>
          <w:rFonts w:cstheme="minorHAnsi"/>
          <w:b/>
          <w:bCs/>
        </w:rPr>
        <w:t>VIII</w:t>
      </w:r>
      <w:r w:rsidRPr="002A3C4E">
        <w:rPr>
          <w:rFonts w:cstheme="minorHAnsi"/>
          <w:b/>
          <w:bCs/>
        </w:rPr>
        <w:t xml:space="preserve"> pkt </w:t>
      </w:r>
      <w:r>
        <w:rPr>
          <w:rFonts w:cstheme="minorHAnsi"/>
          <w:b/>
          <w:bCs/>
        </w:rPr>
        <w:t>3</w:t>
      </w:r>
      <w:r w:rsidRPr="002A3C4E">
        <w:rPr>
          <w:rFonts w:cstheme="minorHAnsi"/>
          <w:b/>
          <w:bCs/>
        </w:rPr>
        <w:t xml:space="preserve"> otrzymuje brzmienie:</w:t>
      </w:r>
    </w:p>
    <w:p w14:paraId="225CB03D" w14:textId="5307356D" w:rsidR="002A3C4E" w:rsidRPr="002A3C4E" w:rsidRDefault="002A3C4E" w:rsidP="002A3C4E">
      <w:pPr>
        <w:pStyle w:val="Akapitzlist"/>
        <w:ind w:left="426"/>
        <w:jc w:val="both"/>
        <w:rPr>
          <w:rFonts w:cstheme="minorHAnsi"/>
          <w:b/>
          <w:bCs/>
        </w:rPr>
      </w:pPr>
      <w:r w:rsidRPr="002A3C4E">
        <w:rPr>
          <w:rFonts w:cstheme="minorHAnsi"/>
        </w:rPr>
        <w:t>„3.</w:t>
      </w:r>
      <w:r w:rsidRPr="002A3C4E">
        <w:rPr>
          <w:rFonts w:cstheme="minorHAnsi"/>
        </w:rPr>
        <w:tab/>
      </w:r>
      <w:r w:rsidRPr="002A3C4E">
        <w:rPr>
          <w:rFonts w:cstheme="minorHAnsi"/>
          <w:b/>
          <w:bCs/>
        </w:rPr>
        <w:t>Uwaga!</w:t>
      </w:r>
      <w:r w:rsidRPr="002A3C4E">
        <w:rPr>
          <w:rFonts w:cstheme="minorHAnsi"/>
        </w:rPr>
        <w:t xml:space="preserve"> Wadium wnoszone w poręczeniach, gwarancjach bankowych, gwarancjach ubezpieczeniowych lub poręczeniach udzielanych przez podmioty, o których mowa w art. 45 ust. 6 pkt 5) ustawy, należy złożyć w </w:t>
      </w:r>
      <w:r w:rsidRPr="002A3C4E">
        <w:rPr>
          <w:rFonts w:cstheme="minorHAnsi"/>
          <w:b/>
          <w:bCs/>
        </w:rPr>
        <w:t>oryginale w postaci dokumentu elektronicznego za pośrednictwem platformazakupowa.pl.</w:t>
      </w:r>
      <w:r w:rsidRPr="002A3C4E">
        <w:rPr>
          <w:rFonts w:cstheme="minorHAnsi"/>
        </w:rPr>
        <w:t xml:space="preserve"> Oryginał wadium, sporządzony w postaci dokumentu </w:t>
      </w:r>
      <w:r w:rsidRPr="002A3C4E">
        <w:rPr>
          <w:rFonts w:cstheme="minorHAnsi"/>
          <w:b/>
          <w:bCs/>
        </w:rPr>
        <w:t>elektronicznego podpisanego kwalifikowanym podpisem elektronicznym przez Gwaranta, nie może zawierać postanowień uzależniających jego dalsze obowiązywanie od zwrotu oryginału dokumentu gwarancyjnego do gwaranta.</w:t>
      </w:r>
    </w:p>
    <w:p w14:paraId="559AE396" w14:textId="76E0300F" w:rsidR="002A3C4E" w:rsidRPr="002A3C4E" w:rsidRDefault="002A3C4E" w:rsidP="002A3C4E">
      <w:pPr>
        <w:pStyle w:val="Akapitzlist"/>
        <w:ind w:left="426"/>
        <w:jc w:val="both"/>
        <w:rPr>
          <w:rFonts w:cstheme="minorHAnsi"/>
        </w:rPr>
      </w:pPr>
      <w:r w:rsidRPr="002A3C4E">
        <w:rPr>
          <w:rFonts w:cstheme="minorHAnsi"/>
        </w:rPr>
        <w:t>Z treści tych dokumentów musi wynikać bezwarunkowe, (na każde pisemne żądanie zgłoszone przez Zamawiającego) zobowiązanie Gwaranta do wypłaty Zamawiającemu pełnej kwoty wadium w okolicznościach określonych w art. 46 ust. 4a i ust. 5 ustawy. Wyżej wymienione gwarancje i poręczenia nie mogą wprowadzać żadnych dodatkowych warunków merytorycznych. Ponadto wadium wniesione w formie gwarancji i poręczeń musi mieć taką samą płynność jak wadium wniesione w pieniądzu, co oznacza, że dochodzenie roszczenia z tytułu zapłaty wadium nie może być utrudnione, w szczególności poprzez rozumienie terminu, w którym żądanie zapłaty Zamawiającego powinno dotrzeć do Gwaranta lub Poręczyciela jako terminu ważności gwarancji i poręczeń. Terminu, w którym żądanie zapłaty Zamawiającego powinno dotrzeć do Gwaranta lub Poręczyciela musi dawać możliwość realnego zaspokojenia roszczeń Zamawiającego z Gwarancji lub Poręczenia w przypadku zaistnienia w terminie związania ofertą któregokolwiek z przypadków, o których mowa w art 46 ust. 4a i 5 ustawy. Termin ten musi uwzględniać w szczególności czas niezbędny na dostarczenie pisemnego żądania zapłaty Zamawiającego do Gwaranta lub Poręczyciela.</w:t>
      </w:r>
      <w:r>
        <w:rPr>
          <w:rFonts w:cstheme="minorHAnsi"/>
        </w:rPr>
        <w:t>”</w:t>
      </w:r>
    </w:p>
    <w:p w14:paraId="6D786D09" w14:textId="312E0CB6" w:rsidR="005E2D1D" w:rsidRPr="00957908" w:rsidRDefault="005E2D1D" w:rsidP="00792CF7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  <w:b/>
          <w:bCs/>
        </w:rPr>
      </w:pPr>
      <w:r w:rsidRPr="00957908">
        <w:rPr>
          <w:rFonts w:cstheme="minorHAnsi"/>
          <w:b/>
          <w:bCs/>
        </w:rPr>
        <w:t>W rozdziale XI pkt 1 otrzymuje brzmienie:</w:t>
      </w:r>
    </w:p>
    <w:p w14:paraId="572D48E3" w14:textId="30E2C1D9" w:rsidR="0088518E" w:rsidRDefault="005E2D1D" w:rsidP="00CF436F">
      <w:pPr>
        <w:pStyle w:val="Akapitzlist"/>
        <w:tabs>
          <w:tab w:val="left" w:pos="709"/>
        </w:tabs>
        <w:spacing w:after="0" w:line="23" w:lineRule="atLeast"/>
        <w:ind w:left="426"/>
        <w:jc w:val="both"/>
        <w:rPr>
          <w:rFonts w:cs="Calibri"/>
        </w:rPr>
      </w:pPr>
      <w:r w:rsidRPr="00957908">
        <w:rPr>
          <w:rFonts w:cs="Calibri"/>
        </w:rPr>
        <w:t>„</w:t>
      </w:r>
      <w:r w:rsidR="0088518E" w:rsidRPr="0088518E">
        <w:rPr>
          <w:rFonts w:cs="Calibri"/>
        </w:rPr>
        <w:t>1.</w:t>
      </w:r>
      <w:r w:rsidR="0088518E" w:rsidRPr="0088518E">
        <w:rPr>
          <w:rFonts w:cs="Calibri"/>
        </w:rPr>
        <w:tab/>
        <w:t xml:space="preserve">Oferty należy składać za pośrednictwem Formularza dostępnego na https://platformazakupowa.pl do dnia </w:t>
      </w:r>
      <w:r w:rsidR="0088518E">
        <w:rPr>
          <w:rFonts w:cs="Calibri"/>
        </w:rPr>
        <w:t>05</w:t>
      </w:r>
      <w:r w:rsidR="0088518E" w:rsidRPr="0088518E">
        <w:rPr>
          <w:rFonts w:cs="Calibri"/>
        </w:rPr>
        <w:t>.0</w:t>
      </w:r>
      <w:r w:rsidR="0088518E">
        <w:rPr>
          <w:rFonts w:cs="Calibri"/>
        </w:rPr>
        <w:t>5</w:t>
      </w:r>
      <w:r w:rsidR="0088518E" w:rsidRPr="0088518E">
        <w:rPr>
          <w:rFonts w:cs="Calibri"/>
        </w:rPr>
        <w:t>.2020 r. do godz. 10:00.</w:t>
      </w:r>
      <w:r w:rsidR="0088518E">
        <w:rPr>
          <w:rFonts w:cs="Calibri"/>
        </w:rPr>
        <w:t>”</w:t>
      </w:r>
    </w:p>
    <w:p w14:paraId="3FBA1BE5" w14:textId="77777777" w:rsidR="005E2D1D" w:rsidRPr="00957908" w:rsidRDefault="005E2D1D" w:rsidP="00792CF7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  <w:b/>
          <w:bCs/>
        </w:rPr>
      </w:pPr>
      <w:r w:rsidRPr="00957908">
        <w:rPr>
          <w:rFonts w:cstheme="minorHAnsi"/>
          <w:b/>
          <w:bCs/>
        </w:rPr>
        <w:t>W rozdziale XI pkt 4 otrzymuje brzmienie:</w:t>
      </w:r>
    </w:p>
    <w:p w14:paraId="488A68CC" w14:textId="139FD244" w:rsidR="0088518E" w:rsidRPr="0088518E" w:rsidRDefault="005E2D1D" w:rsidP="0088518E">
      <w:pPr>
        <w:pStyle w:val="Akapitzlist"/>
        <w:tabs>
          <w:tab w:val="left" w:pos="709"/>
        </w:tabs>
        <w:spacing w:after="0" w:line="23" w:lineRule="atLeast"/>
        <w:ind w:left="426"/>
        <w:jc w:val="both"/>
        <w:rPr>
          <w:rFonts w:cstheme="minorHAnsi"/>
        </w:rPr>
      </w:pPr>
      <w:r w:rsidRPr="00957908">
        <w:rPr>
          <w:rFonts w:cs="Calibri"/>
        </w:rPr>
        <w:t>„</w:t>
      </w:r>
      <w:r w:rsidRPr="0088518E">
        <w:rPr>
          <w:rFonts w:cs="Calibri"/>
        </w:rPr>
        <w:t>4.</w:t>
      </w:r>
      <w:r w:rsidRPr="0088518E">
        <w:rPr>
          <w:rFonts w:cs="Calibri"/>
        </w:rPr>
        <w:tab/>
      </w:r>
      <w:r w:rsidR="0088518E" w:rsidRPr="0088518E">
        <w:rPr>
          <w:rFonts w:cstheme="minorHAnsi"/>
        </w:rPr>
        <w:t>Otwarcie ofert nastąpi w dniu 05.05.2020 r. godz. 10:30 w siedzibie Zamawiającego”</w:t>
      </w:r>
    </w:p>
    <w:p w14:paraId="1744A479" w14:textId="77777777" w:rsidR="00CF436F" w:rsidRPr="00CF436F" w:rsidRDefault="00CF436F" w:rsidP="00CF436F">
      <w:pPr>
        <w:pStyle w:val="Akapitzlist"/>
        <w:tabs>
          <w:tab w:val="left" w:pos="709"/>
        </w:tabs>
        <w:spacing w:after="0" w:line="23" w:lineRule="atLeast"/>
        <w:ind w:left="426"/>
        <w:jc w:val="both"/>
        <w:rPr>
          <w:rFonts w:cs="Calibri"/>
        </w:rPr>
      </w:pPr>
    </w:p>
    <w:p w14:paraId="069162E4" w14:textId="09C440F6" w:rsidR="00B905AA" w:rsidRPr="00C13997" w:rsidRDefault="00B905AA" w:rsidP="00792CF7">
      <w:pPr>
        <w:keepNext/>
        <w:spacing w:after="0" w:line="23" w:lineRule="atLeast"/>
        <w:jc w:val="center"/>
        <w:rPr>
          <w:rFonts w:cstheme="minorHAnsi"/>
          <w:b/>
          <w:u w:val="single"/>
        </w:rPr>
      </w:pPr>
      <w:r w:rsidRPr="00C13997">
        <w:rPr>
          <w:rFonts w:cstheme="minorHAnsi"/>
          <w:b/>
          <w:u w:val="single"/>
        </w:rPr>
        <w:t>Środki ochrony prawnej</w:t>
      </w:r>
    </w:p>
    <w:p w14:paraId="3A1FA012" w14:textId="77777777" w:rsidR="00684C96" w:rsidRDefault="00256D0F" w:rsidP="00684C96">
      <w:pPr>
        <w:pStyle w:val="Zwykytekst1"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>Zgodnie z art. 179-198g ustawy Prawa zamówień publicznych (Dz. U. 201</w:t>
      </w:r>
      <w:r w:rsidR="00EE4788">
        <w:rPr>
          <w:rFonts w:asciiTheme="minorHAnsi" w:eastAsia="MS Mincho" w:hAnsiTheme="minorHAnsi" w:cstheme="minorHAnsi"/>
          <w:sz w:val="22"/>
          <w:szCs w:val="22"/>
        </w:rPr>
        <w:t>9</w:t>
      </w:r>
      <w:r w:rsidRPr="00C13997">
        <w:rPr>
          <w:rFonts w:asciiTheme="minorHAnsi" w:eastAsia="MS Mincho" w:hAnsiTheme="minorHAnsi" w:cstheme="minorHAnsi"/>
          <w:sz w:val="22"/>
          <w:szCs w:val="22"/>
        </w:rPr>
        <w:t>, poz. 1</w:t>
      </w:r>
      <w:r w:rsidR="00EE4788">
        <w:rPr>
          <w:rFonts w:asciiTheme="minorHAnsi" w:eastAsia="MS Mincho" w:hAnsiTheme="minorHAnsi" w:cstheme="minorHAnsi"/>
          <w:sz w:val="22"/>
          <w:szCs w:val="22"/>
        </w:rPr>
        <w:t>843</w:t>
      </w:r>
      <w:r w:rsidRPr="00C13997">
        <w:rPr>
          <w:rFonts w:asciiTheme="minorHAnsi" w:eastAsia="MS Mincho" w:hAnsiTheme="minorHAnsi" w:cstheme="minorHAnsi"/>
          <w:sz w:val="22"/>
          <w:szCs w:val="22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4A8C3608" w14:textId="728DE8C9" w:rsidR="00BA20D4" w:rsidRPr="00C13997" w:rsidRDefault="00684C96" w:rsidP="00684C96">
      <w:pPr>
        <w:pStyle w:val="Zwykytekst1"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2"/>
          <w:szCs w:val="22"/>
        </w:rPr>
        <w:tab/>
      </w:r>
      <w:r>
        <w:rPr>
          <w:rFonts w:asciiTheme="minorHAnsi" w:eastAsia="MS Mincho" w:hAnsiTheme="minorHAnsi" w:cstheme="minorHAnsi"/>
          <w:sz w:val="22"/>
          <w:szCs w:val="22"/>
        </w:rPr>
        <w:tab/>
      </w:r>
      <w:r>
        <w:rPr>
          <w:rFonts w:asciiTheme="minorHAnsi" w:eastAsia="MS Mincho" w:hAnsiTheme="minorHAnsi" w:cstheme="minorHAnsi"/>
          <w:sz w:val="22"/>
          <w:szCs w:val="22"/>
        </w:rPr>
        <w:tab/>
      </w:r>
      <w:r>
        <w:rPr>
          <w:rFonts w:asciiTheme="minorHAnsi" w:eastAsia="MS Mincho" w:hAnsiTheme="minorHAnsi" w:cstheme="minorHAnsi"/>
          <w:sz w:val="22"/>
          <w:szCs w:val="22"/>
        </w:rPr>
        <w:tab/>
      </w:r>
      <w:r>
        <w:rPr>
          <w:rFonts w:asciiTheme="minorHAnsi" w:eastAsia="MS Mincho" w:hAnsiTheme="minorHAnsi" w:cstheme="minorHAnsi"/>
          <w:sz w:val="22"/>
          <w:szCs w:val="22"/>
        </w:rPr>
        <w:tab/>
      </w:r>
      <w:r>
        <w:rPr>
          <w:rFonts w:asciiTheme="minorHAnsi" w:eastAsia="MS Mincho" w:hAnsiTheme="minorHAnsi" w:cstheme="minorHAnsi"/>
          <w:sz w:val="22"/>
          <w:szCs w:val="22"/>
        </w:rPr>
        <w:tab/>
      </w:r>
      <w:r>
        <w:rPr>
          <w:rFonts w:asciiTheme="minorHAnsi" w:eastAsia="MS Mincho" w:hAnsiTheme="minorHAnsi" w:cstheme="minorHAnsi"/>
          <w:sz w:val="22"/>
          <w:szCs w:val="22"/>
        </w:rPr>
        <w:tab/>
      </w:r>
      <w:r>
        <w:rPr>
          <w:rFonts w:asciiTheme="minorHAnsi" w:eastAsia="MS Mincho" w:hAnsiTheme="minorHAnsi" w:cstheme="minorHAnsi"/>
          <w:sz w:val="22"/>
          <w:szCs w:val="22"/>
        </w:rPr>
        <w:tab/>
      </w:r>
      <w:r>
        <w:rPr>
          <w:rFonts w:asciiTheme="minorHAnsi" w:eastAsia="MS Mincho" w:hAnsiTheme="minorHAnsi" w:cstheme="minorHAnsi"/>
          <w:sz w:val="22"/>
          <w:szCs w:val="22"/>
        </w:rPr>
        <w:tab/>
      </w:r>
      <w:r w:rsidR="00BA20D4" w:rsidRPr="00C13997">
        <w:rPr>
          <w:rFonts w:asciiTheme="minorHAnsi" w:eastAsia="MS Mincho" w:hAnsiTheme="minorHAnsi" w:cstheme="minorHAnsi"/>
          <w:sz w:val="22"/>
          <w:szCs w:val="22"/>
        </w:rPr>
        <w:tab/>
      </w:r>
      <w:r w:rsidR="00D003F8" w:rsidRPr="00C13997">
        <w:rPr>
          <w:rFonts w:asciiTheme="minorHAnsi" w:eastAsia="MS Mincho" w:hAnsiTheme="minorHAnsi" w:cstheme="minorHAnsi"/>
          <w:sz w:val="22"/>
          <w:szCs w:val="22"/>
        </w:rPr>
        <w:t>Z up. Prezydenta Miasta</w:t>
      </w:r>
    </w:p>
    <w:p w14:paraId="1CE13D42" w14:textId="3352D624" w:rsidR="00D003F8" w:rsidRPr="00C13997" w:rsidRDefault="00D003F8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</w:r>
      <w:r w:rsidR="00684C96">
        <w:rPr>
          <w:rFonts w:asciiTheme="minorHAnsi" w:eastAsia="MS Mincho" w:hAnsiTheme="minorHAnsi" w:cstheme="minorHAnsi"/>
          <w:sz w:val="22"/>
          <w:szCs w:val="22"/>
        </w:rPr>
        <w:t xml:space="preserve">      </w:t>
      </w:r>
      <w:r w:rsidRPr="00C13997">
        <w:rPr>
          <w:rFonts w:asciiTheme="minorHAnsi" w:eastAsia="MS Mincho" w:hAnsiTheme="minorHAnsi" w:cstheme="minorHAnsi"/>
          <w:sz w:val="22"/>
          <w:szCs w:val="22"/>
        </w:rPr>
        <w:t>Marcin Alberczak</w:t>
      </w:r>
    </w:p>
    <w:p w14:paraId="17A1F68A" w14:textId="0D03DFAE" w:rsidR="006F77F6" w:rsidRPr="00C13997" w:rsidRDefault="00D003F8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</w:r>
      <w:r w:rsidR="0051200F">
        <w:rPr>
          <w:rFonts w:asciiTheme="minorHAnsi" w:eastAsia="MS Mincho" w:hAnsiTheme="minorHAnsi" w:cstheme="minorHAnsi"/>
          <w:sz w:val="22"/>
          <w:szCs w:val="22"/>
        </w:rPr>
        <w:t xml:space="preserve">     </w:t>
      </w:r>
      <w:r w:rsidRPr="00C13997">
        <w:rPr>
          <w:rFonts w:asciiTheme="minorHAnsi" w:eastAsia="MS Mincho" w:hAnsiTheme="minorHAnsi" w:cstheme="minorHAnsi"/>
          <w:sz w:val="22"/>
          <w:szCs w:val="22"/>
        </w:rPr>
        <w:t>Dyrektor Biura Zamówień Publicznych</w:t>
      </w:r>
    </w:p>
    <w:p w14:paraId="33B76F5F" w14:textId="1F38708C" w:rsidR="00836D82" w:rsidRPr="00C13997" w:rsidRDefault="00836D82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</w:p>
    <w:sectPr w:rsidR="00836D82" w:rsidRPr="00C13997" w:rsidSect="00684C96">
      <w:footerReference w:type="default" r:id="rId8"/>
      <w:headerReference w:type="first" r:id="rId9"/>
      <w:footerReference w:type="first" r:id="rId10"/>
      <w:pgSz w:w="11906" w:h="16838"/>
      <w:pgMar w:top="2552" w:right="709" w:bottom="1418" w:left="709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847C3" w14:textId="77777777" w:rsidR="003302AB" w:rsidRDefault="003302AB" w:rsidP="00772C19">
      <w:pPr>
        <w:spacing w:after="0" w:line="240" w:lineRule="auto"/>
      </w:pPr>
      <w:r>
        <w:separator/>
      </w:r>
    </w:p>
  </w:endnote>
  <w:endnote w:type="continuationSeparator" w:id="0">
    <w:p w14:paraId="2CF0EA86" w14:textId="77777777" w:rsidR="003302AB" w:rsidRDefault="003302A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F2418653-8E17-4390-8FD3-5B06B6998F3C}"/>
    <w:embedBold r:id="rId2" w:fontKey="{A729DB35-C429-4512-8387-392B526643D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05DF822-99CD-4CB8-A9A2-3B477287814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076D3DD-D5B8-4F6A-AD1E-D7462606B9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7CC00" w14:textId="1C430F66" w:rsidR="00772C19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3B27D04" wp14:editId="79A945E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62850" cy="952500"/>
          <wp:effectExtent l="0" t="0" r="0" b="0"/>
          <wp:wrapNone/>
          <wp:docPr id="4" name="Obraz 4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94F02" w14:textId="563E1206" w:rsidR="00FD7C0A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4D3FE66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62850" cy="952500"/>
          <wp:effectExtent l="0" t="0" r="0" b="0"/>
          <wp:wrapNone/>
          <wp:docPr id="6" name="Obraz 6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4C1DFA" w14:textId="77777777" w:rsidR="003302AB" w:rsidRDefault="003302AB" w:rsidP="00772C19">
      <w:pPr>
        <w:spacing w:after="0" w:line="240" w:lineRule="auto"/>
      </w:pPr>
      <w:r>
        <w:separator/>
      </w:r>
    </w:p>
  </w:footnote>
  <w:footnote w:type="continuationSeparator" w:id="0">
    <w:p w14:paraId="67CD9DE3" w14:textId="77777777" w:rsidR="003302AB" w:rsidRDefault="003302AB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8BFA7" w14:textId="0EF612DE" w:rsidR="00B905AA" w:rsidRDefault="00A64CBC" w:rsidP="009807A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13E8E91" wp14:editId="1AF5502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600200"/>
          <wp:effectExtent l="0" t="0" r="0" b="0"/>
          <wp:wrapNone/>
          <wp:docPr id="5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bCs/>
        <w:kern w:val="2"/>
        <w:sz w:val="22"/>
        <w:szCs w:val="22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A854AC6"/>
    <w:multiLevelType w:val="hybridMultilevel"/>
    <w:tmpl w:val="3DCAB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25AA6"/>
    <w:multiLevelType w:val="hybridMultilevel"/>
    <w:tmpl w:val="A8F8D55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944CB8"/>
    <w:multiLevelType w:val="multilevel"/>
    <w:tmpl w:val="4DD2E62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3B39B7"/>
    <w:multiLevelType w:val="hybridMultilevel"/>
    <w:tmpl w:val="487874D4"/>
    <w:lvl w:ilvl="0" w:tplc="8C68F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0C4CF0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AC7CAA2E">
      <w:start w:val="4"/>
      <w:numFmt w:val="bullet"/>
      <w:lvlText w:val="–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15E49"/>
    <w:multiLevelType w:val="hybridMultilevel"/>
    <w:tmpl w:val="CC4039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2D93D34"/>
    <w:multiLevelType w:val="hybridMultilevel"/>
    <w:tmpl w:val="627222B4"/>
    <w:lvl w:ilvl="0" w:tplc="29728220">
      <w:start w:val="1"/>
      <w:numFmt w:val="decimal"/>
      <w:lvlText w:val="%1)"/>
      <w:lvlJc w:val="left"/>
      <w:pPr>
        <w:ind w:left="1839" w:hanging="705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EC12F1"/>
    <w:multiLevelType w:val="hybridMultilevel"/>
    <w:tmpl w:val="52EED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FA5112"/>
    <w:multiLevelType w:val="hybridMultilevel"/>
    <w:tmpl w:val="AF200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51028"/>
    <w:multiLevelType w:val="hybridMultilevel"/>
    <w:tmpl w:val="0512FCE2"/>
    <w:lvl w:ilvl="0" w:tplc="41C45E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E90807"/>
    <w:multiLevelType w:val="hybridMultilevel"/>
    <w:tmpl w:val="3DEA8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3665E"/>
    <w:multiLevelType w:val="hybridMultilevel"/>
    <w:tmpl w:val="C4E4DEF6"/>
    <w:lvl w:ilvl="0" w:tplc="945AA99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050CC"/>
    <w:multiLevelType w:val="hybridMultilevel"/>
    <w:tmpl w:val="EA30C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F33B0"/>
    <w:multiLevelType w:val="hybridMultilevel"/>
    <w:tmpl w:val="4D9E078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22B82819"/>
    <w:multiLevelType w:val="hybridMultilevel"/>
    <w:tmpl w:val="0818BE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1C1CAD"/>
    <w:multiLevelType w:val="hybridMultilevel"/>
    <w:tmpl w:val="94B0CCE6"/>
    <w:lvl w:ilvl="0" w:tplc="C0FAC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3755C"/>
    <w:multiLevelType w:val="hybridMultilevel"/>
    <w:tmpl w:val="BF7ED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3566CF"/>
    <w:multiLevelType w:val="hybridMultilevel"/>
    <w:tmpl w:val="D5D2938A"/>
    <w:lvl w:ilvl="0" w:tplc="29728220">
      <w:start w:val="1"/>
      <w:numFmt w:val="decimal"/>
      <w:lvlText w:val="%1)"/>
      <w:lvlJc w:val="left"/>
      <w:pPr>
        <w:ind w:left="1839" w:hanging="705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67674A"/>
    <w:multiLevelType w:val="hybridMultilevel"/>
    <w:tmpl w:val="5A7A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735F73"/>
    <w:multiLevelType w:val="hybridMultilevel"/>
    <w:tmpl w:val="EA288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1F16C9"/>
    <w:multiLevelType w:val="hybridMultilevel"/>
    <w:tmpl w:val="A4EEEFF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2C073850"/>
    <w:multiLevelType w:val="hybridMultilevel"/>
    <w:tmpl w:val="9274F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A67C23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4E5B31"/>
    <w:multiLevelType w:val="hybridMultilevel"/>
    <w:tmpl w:val="BEC6698A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29728220">
      <w:start w:val="1"/>
      <w:numFmt w:val="decimal"/>
      <w:lvlText w:val="%2)"/>
      <w:lvlJc w:val="left"/>
      <w:pPr>
        <w:ind w:left="1839" w:hanging="705"/>
      </w:pPr>
      <w:rPr>
        <w:rFonts w:ascii="Calibri" w:eastAsiaTheme="minorHAnsi" w:hAnsi="Calibri" w:cstheme="minorBidi"/>
      </w:r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5" w15:restartNumberingAfterBreak="0">
    <w:nsid w:val="38857DE3"/>
    <w:multiLevelType w:val="hybridMultilevel"/>
    <w:tmpl w:val="B0CC31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347F28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F434C2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3C5B5A"/>
    <w:multiLevelType w:val="hybridMultilevel"/>
    <w:tmpl w:val="B6B011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FB2127"/>
    <w:multiLevelType w:val="hybridMultilevel"/>
    <w:tmpl w:val="13005042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796191E"/>
    <w:multiLevelType w:val="hybridMultilevel"/>
    <w:tmpl w:val="6C9C2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CB0C38"/>
    <w:multiLevelType w:val="hybridMultilevel"/>
    <w:tmpl w:val="D5D01D1C"/>
    <w:lvl w:ilvl="0" w:tplc="0415001B">
      <w:start w:val="1"/>
      <w:numFmt w:val="lowerRoman"/>
      <w:lvlText w:val="%1."/>
      <w:lvlJc w:val="righ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2" w15:restartNumberingAfterBreak="0">
    <w:nsid w:val="521534B0"/>
    <w:multiLevelType w:val="hybridMultilevel"/>
    <w:tmpl w:val="F1D40B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474608"/>
    <w:multiLevelType w:val="hybridMultilevel"/>
    <w:tmpl w:val="BBE00D1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3156BBA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2163F9"/>
    <w:multiLevelType w:val="hybridMultilevel"/>
    <w:tmpl w:val="2F6ED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54F61"/>
    <w:multiLevelType w:val="hybridMultilevel"/>
    <w:tmpl w:val="84B8E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0811BB"/>
    <w:multiLevelType w:val="hybridMultilevel"/>
    <w:tmpl w:val="15CC7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A748F9"/>
    <w:multiLevelType w:val="hybridMultilevel"/>
    <w:tmpl w:val="BCEE7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C62D0B"/>
    <w:multiLevelType w:val="hybridMultilevel"/>
    <w:tmpl w:val="5ED218A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26"/>
  </w:num>
  <w:num w:numId="3">
    <w:abstractNumId w:val="23"/>
  </w:num>
  <w:num w:numId="4">
    <w:abstractNumId w:val="1"/>
  </w:num>
  <w:num w:numId="5">
    <w:abstractNumId w:val="16"/>
  </w:num>
  <w:num w:numId="6">
    <w:abstractNumId w:val="3"/>
  </w:num>
  <w:num w:numId="7">
    <w:abstractNumId w:val="29"/>
  </w:num>
  <w:num w:numId="8">
    <w:abstractNumId w:val="11"/>
  </w:num>
  <w:num w:numId="9">
    <w:abstractNumId w:val="21"/>
  </w:num>
  <w:num w:numId="10">
    <w:abstractNumId w:val="39"/>
  </w:num>
  <w:num w:numId="11">
    <w:abstractNumId w:val="32"/>
  </w:num>
  <w:num w:numId="12">
    <w:abstractNumId w:val="12"/>
  </w:num>
  <w:num w:numId="13">
    <w:abstractNumId w:val="35"/>
  </w:num>
  <w:num w:numId="14">
    <w:abstractNumId w:val="15"/>
  </w:num>
  <w:num w:numId="15">
    <w:abstractNumId w:val="34"/>
  </w:num>
  <w:num w:numId="16">
    <w:abstractNumId w:val="14"/>
  </w:num>
  <w:num w:numId="17">
    <w:abstractNumId w:val="27"/>
  </w:num>
  <w:num w:numId="18">
    <w:abstractNumId w:val="10"/>
  </w:num>
  <w:num w:numId="19">
    <w:abstractNumId w:val="2"/>
  </w:num>
  <w:num w:numId="20">
    <w:abstractNumId w:val="8"/>
  </w:num>
  <w:num w:numId="21">
    <w:abstractNumId w:val="17"/>
  </w:num>
  <w:num w:numId="22">
    <w:abstractNumId w:val="19"/>
  </w:num>
  <w:num w:numId="23">
    <w:abstractNumId w:val="9"/>
  </w:num>
  <w:num w:numId="24">
    <w:abstractNumId w:val="38"/>
  </w:num>
  <w:num w:numId="25">
    <w:abstractNumId w:val="30"/>
  </w:num>
  <w:num w:numId="26">
    <w:abstractNumId w:val="36"/>
  </w:num>
  <w:num w:numId="27">
    <w:abstractNumId w:val="37"/>
  </w:num>
  <w:num w:numId="28">
    <w:abstractNumId w:val="25"/>
  </w:num>
  <w:num w:numId="29">
    <w:abstractNumId w:val="22"/>
  </w:num>
  <w:num w:numId="30">
    <w:abstractNumId w:val="4"/>
  </w:num>
  <w:num w:numId="31">
    <w:abstractNumId w:val="13"/>
  </w:num>
  <w:num w:numId="32">
    <w:abstractNumId w:val="24"/>
  </w:num>
  <w:num w:numId="33">
    <w:abstractNumId w:val="7"/>
  </w:num>
  <w:num w:numId="34">
    <w:abstractNumId w:val="18"/>
  </w:num>
  <w:num w:numId="35">
    <w:abstractNumId w:val="33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28"/>
  </w:num>
  <w:num w:numId="39">
    <w:abstractNumId w:val="5"/>
  </w:num>
  <w:num w:numId="40">
    <w:abstractNumId w:val="31"/>
  </w:num>
  <w:num w:numId="4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1BF1"/>
    <w:rsid w:val="00013F18"/>
    <w:rsid w:val="0001721B"/>
    <w:rsid w:val="000219FA"/>
    <w:rsid w:val="000304EF"/>
    <w:rsid w:val="00036069"/>
    <w:rsid w:val="000523D5"/>
    <w:rsid w:val="00052787"/>
    <w:rsid w:val="0005581B"/>
    <w:rsid w:val="000620AC"/>
    <w:rsid w:val="00070828"/>
    <w:rsid w:val="00073D74"/>
    <w:rsid w:val="000813D1"/>
    <w:rsid w:val="00081500"/>
    <w:rsid w:val="00081FAA"/>
    <w:rsid w:val="00086DD4"/>
    <w:rsid w:val="00087FA5"/>
    <w:rsid w:val="00091F04"/>
    <w:rsid w:val="000A0026"/>
    <w:rsid w:val="000A3B2E"/>
    <w:rsid w:val="000B5FD5"/>
    <w:rsid w:val="000C1835"/>
    <w:rsid w:val="000C20F5"/>
    <w:rsid w:val="000D68CD"/>
    <w:rsid w:val="000E24A1"/>
    <w:rsid w:val="000F5CF2"/>
    <w:rsid w:val="00106B13"/>
    <w:rsid w:val="00107E20"/>
    <w:rsid w:val="0011200C"/>
    <w:rsid w:val="00120211"/>
    <w:rsid w:val="00123CB0"/>
    <w:rsid w:val="001257E6"/>
    <w:rsid w:val="00132464"/>
    <w:rsid w:val="0013250E"/>
    <w:rsid w:val="0013314A"/>
    <w:rsid w:val="00135669"/>
    <w:rsid w:val="00135F86"/>
    <w:rsid w:val="001401B2"/>
    <w:rsid w:val="001403CD"/>
    <w:rsid w:val="001404FF"/>
    <w:rsid w:val="00141E7C"/>
    <w:rsid w:val="00144BAB"/>
    <w:rsid w:val="00153929"/>
    <w:rsid w:val="001553B8"/>
    <w:rsid w:val="001600DB"/>
    <w:rsid w:val="00165B9E"/>
    <w:rsid w:val="0016657B"/>
    <w:rsid w:val="00170EA6"/>
    <w:rsid w:val="0017457A"/>
    <w:rsid w:val="00190BFA"/>
    <w:rsid w:val="001971B7"/>
    <w:rsid w:val="001A223C"/>
    <w:rsid w:val="001A2D94"/>
    <w:rsid w:val="001A3D14"/>
    <w:rsid w:val="001A5EC8"/>
    <w:rsid w:val="001B53D6"/>
    <w:rsid w:val="001B78D7"/>
    <w:rsid w:val="001C2058"/>
    <w:rsid w:val="001C5557"/>
    <w:rsid w:val="001D2E7A"/>
    <w:rsid w:val="001D6A83"/>
    <w:rsid w:val="001E1692"/>
    <w:rsid w:val="001E1B46"/>
    <w:rsid w:val="001E442B"/>
    <w:rsid w:val="001E547D"/>
    <w:rsid w:val="001F1C7F"/>
    <w:rsid w:val="001F58B7"/>
    <w:rsid w:val="00200F39"/>
    <w:rsid w:val="00211A89"/>
    <w:rsid w:val="0021203A"/>
    <w:rsid w:val="0021312F"/>
    <w:rsid w:val="00222CD8"/>
    <w:rsid w:val="00224FF7"/>
    <w:rsid w:val="002273A2"/>
    <w:rsid w:val="00231911"/>
    <w:rsid w:val="00237481"/>
    <w:rsid w:val="002427BC"/>
    <w:rsid w:val="00251370"/>
    <w:rsid w:val="00253F28"/>
    <w:rsid w:val="00256D0F"/>
    <w:rsid w:val="0026042B"/>
    <w:rsid w:val="00266E7A"/>
    <w:rsid w:val="00274197"/>
    <w:rsid w:val="00281B8D"/>
    <w:rsid w:val="00282968"/>
    <w:rsid w:val="002924CB"/>
    <w:rsid w:val="002A3C4E"/>
    <w:rsid w:val="002A69F2"/>
    <w:rsid w:val="002B3771"/>
    <w:rsid w:val="002B3861"/>
    <w:rsid w:val="002B558F"/>
    <w:rsid w:val="002C0C4F"/>
    <w:rsid w:val="002C36CB"/>
    <w:rsid w:val="002C3C42"/>
    <w:rsid w:val="002C7F66"/>
    <w:rsid w:val="002D0838"/>
    <w:rsid w:val="002D1D6F"/>
    <w:rsid w:val="002E3E16"/>
    <w:rsid w:val="002F0ABE"/>
    <w:rsid w:val="0030130C"/>
    <w:rsid w:val="00307A73"/>
    <w:rsid w:val="00322E06"/>
    <w:rsid w:val="00326B64"/>
    <w:rsid w:val="003270CB"/>
    <w:rsid w:val="003302AB"/>
    <w:rsid w:val="00332587"/>
    <w:rsid w:val="00334203"/>
    <w:rsid w:val="00340C53"/>
    <w:rsid w:val="00357025"/>
    <w:rsid w:val="003615E7"/>
    <w:rsid w:val="00375307"/>
    <w:rsid w:val="00375F04"/>
    <w:rsid w:val="00382E04"/>
    <w:rsid w:val="00383CE1"/>
    <w:rsid w:val="00383EFB"/>
    <w:rsid w:val="00384504"/>
    <w:rsid w:val="00395FB3"/>
    <w:rsid w:val="003979E3"/>
    <w:rsid w:val="003A1715"/>
    <w:rsid w:val="003A223F"/>
    <w:rsid w:val="003A2409"/>
    <w:rsid w:val="003A267D"/>
    <w:rsid w:val="003B29C5"/>
    <w:rsid w:val="003C211C"/>
    <w:rsid w:val="003D18B4"/>
    <w:rsid w:val="003D476C"/>
    <w:rsid w:val="003F6FB2"/>
    <w:rsid w:val="004006E8"/>
    <w:rsid w:val="004024CA"/>
    <w:rsid w:val="00414B65"/>
    <w:rsid w:val="00425433"/>
    <w:rsid w:val="0042702C"/>
    <w:rsid w:val="00431A62"/>
    <w:rsid w:val="0043353A"/>
    <w:rsid w:val="0043446F"/>
    <w:rsid w:val="004377DA"/>
    <w:rsid w:val="00437E60"/>
    <w:rsid w:val="004526C3"/>
    <w:rsid w:val="0047308E"/>
    <w:rsid w:val="00474C0F"/>
    <w:rsid w:val="0047537E"/>
    <w:rsid w:val="00480636"/>
    <w:rsid w:val="00482B69"/>
    <w:rsid w:val="0048610A"/>
    <w:rsid w:val="00487090"/>
    <w:rsid w:val="0049095A"/>
    <w:rsid w:val="004A23DC"/>
    <w:rsid w:val="004A2569"/>
    <w:rsid w:val="004B1E67"/>
    <w:rsid w:val="004B39E9"/>
    <w:rsid w:val="004B546C"/>
    <w:rsid w:val="004B5A5C"/>
    <w:rsid w:val="004B7337"/>
    <w:rsid w:val="004C12D0"/>
    <w:rsid w:val="004D4CEF"/>
    <w:rsid w:val="004E6DD4"/>
    <w:rsid w:val="004F57D9"/>
    <w:rsid w:val="004F7CB0"/>
    <w:rsid w:val="0051200F"/>
    <w:rsid w:val="005133F1"/>
    <w:rsid w:val="0051367C"/>
    <w:rsid w:val="00514B63"/>
    <w:rsid w:val="00526134"/>
    <w:rsid w:val="00531EAA"/>
    <w:rsid w:val="005400A7"/>
    <w:rsid w:val="00540823"/>
    <w:rsid w:val="005422EA"/>
    <w:rsid w:val="00542D33"/>
    <w:rsid w:val="00544585"/>
    <w:rsid w:val="00552795"/>
    <w:rsid w:val="005547EF"/>
    <w:rsid w:val="00554C0E"/>
    <w:rsid w:val="005668FD"/>
    <w:rsid w:val="0057011D"/>
    <w:rsid w:val="00584DF5"/>
    <w:rsid w:val="00596906"/>
    <w:rsid w:val="005A0060"/>
    <w:rsid w:val="005A10D1"/>
    <w:rsid w:val="005A417E"/>
    <w:rsid w:val="005A667F"/>
    <w:rsid w:val="005A7A41"/>
    <w:rsid w:val="005B403D"/>
    <w:rsid w:val="005B5736"/>
    <w:rsid w:val="005B5D0E"/>
    <w:rsid w:val="005B689B"/>
    <w:rsid w:val="005D0939"/>
    <w:rsid w:val="005D221E"/>
    <w:rsid w:val="005D340F"/>
    <w:rsid w:val="005D74D6"/>
    <w:rsid w:val="005E2D1D"/>
    <w:rsid w:val="005E2EC3"/>
    <w:rsid w:val="005E3713"/>
    <w:rsid w:val="005E3964"/>
    <w:rsid w:val="005E3E48"/>
    <w:rsid w:val="005E41E0"/>
    <w:rsid w:val="006074B0"/>
    <w:rsid w:val="00612289"/>
    <w:rsid w:val="00614032"/>
    <w:rsid w:val="00617629"/>
    <w:rsid w:val="00617B8F"/>
    <w:rsid w:val="00625B93"/>
    <w:rsid w:val="0063058B"/>
    <w:rsid w:val="00634086"/>
    <w:rsid w:val="00646314"/>
    <w:rsid w:val="00654665"/>
    <w:rsid w:val="006557A0"/>
    <w:rsid w:val="006564ED"/>
    <w:rsid w:val="006776BA"/>
    <w:rsid w:val="00684C96"/>
    <w:rsid w:val="006956AA"/>
    <w:rsid w:val="00696864"/>
    <w:rsid w:val="006A1F7A"/>
    <w:rsid w:val="006A50F0"/>
    <w:rsid w:val="006A78B8"/>
    <w:rsid w:val="006B0225"/>
    <w:rsid w:val="006B0302"/>
    <w:rsid w:val="006B616B"/>
    <w:rsid w:val="006B621E"/>
    <w:rsid w:val="006B689B"/>
    <w:rsid w:val="006B79F9"/>
    <w:rsid w:val="006C1078"/>
    <w:rsid w:val="006C5121"/>
    <w:rsid w:val="006D3A86"/>
    <w:rsid w:val="006D6176"/>
    <w:rsid w:val="006D6D81"/>
    <w:rsid w:val="006E2658"/>
    <w:rsid w:val="006E3397"/>
    <w:rsid w:val="006E4C5C"/>
    <w:rsid w:val="006E7CE1"/>
    <w:rsid w:val="006F77F6"/>
    <w:rsid w:val="00700CD1"/>
    <w:rsid w:val="00703B22"/>
    <w:rsid w:val="00705340"/>
    <w:rsid w:val="0070548E"/>
    <w:rsid w:val="0071143F"/>
    <w:rsid w:val="0071443F"/>
    <w:rsid w:val="00714FC4"/>
    <w:rsid w:val="007258AD"/>
    <w:rsid w:val="007316AD"/>
    <w:rsid w:val="00737B9D"/>
    <w:rsid w:val="0074792D"/>
    <w:rsid w:val="007479E6"/>
    <w:rsid w:val="007545A0"/>
    <w:rsid w:val="007632EA"/>
    <w:rsid w:val="00770511"/>
    <w:rsid w:val="00771F9B"/>
    <w:rsid w:val="007727F2"/>
    <w:rsid w:val="00772C19"/>
    <w:rsid w:val="00775057"/>
    <w:rsid w:val="00786703"/>
    <w:rsid w:val="00792401"/>
    <w:rsid w:val="00792CF7"/>
    <w:rsid w:val="00792E6E"/>
    <w:rsid w:val="00794894"/>
    <w:rsid w:val="00797377"/>
    <w:rsid w:val="007A32D3"/>
    <w:rsid w:val="007B1158"/>
    <w:rsid w:val="007C1D20"/>
    <w:rsid w:val="007C5830"/>
    <w:rsid w:val="007D0ED0"/>
    <w:rsid w:val="007D1D29"/>
    <w:rsid w:val="007D21C8"/>
    <w:rsid w:val="007E28AF"/>
    <w:rsid w:val="007F07DF"/>
    <w:rsid w:val="007F351E"/>
    <w:rsid w:val="007F3D36"/>
    <w:rsid w:val="007F7DF4"/>
    <w:rsid w:val="008131BD"/>
    <w:rsid w:val="00813A21"/>
    <w:rsid w:val="00821455"/>
    <w:rsid w:val="008227D0"/>
    <w:rsid w:val="008230EB"/>
    <w:rsid w:val="00823EA6"/>
    <w:rsid w:val="00835A6D"/>
    <w:rsid w:val="00836D82"/>
    <w:rsid w:val="00841416"/>
    <w:rsid w:val="008465FD"/>
    <w:rsid w:val="00850F3A"/>
    <w:rsid w:val="008512DB"/>
    <w:rsid w:val="00863AB8"/>
    <w:rsid w:val="008719C2"/>
    <w:rsid w:val="00872A00"/>
    <w:rsid w:val="00873610"/>
    <w:rsid w:val="008762B5"/>
    <w:rsid w:val="0088518E"/>
    <w:rsid w:val="008871FD"/>
    <w:rsid w:val="00887959"/>
    <w:rsid w:val="0089054A"/>
    <w:rsid w:val="008A19F9"/>
    <w:rsid w:val="008A736E"/>
    <w:rsid w:val="008B03F5"/>
    <w:rsid w:val="008B2482"/>
    <w:rsid w:val="008B376D"/>
    <w:rsid w:val="008B6D2D"/>
    <w:rsid w:val="008C0252"/>
    <w:rsid w:val="008C1CF6"/>
    <w:rsid w:val="008C44F0"/>
    <w:rsid w:val="008C60E9"/>
    <w:rsid w:val="008C6FAD"/>
    <w:rsid w:val="008C7C4D"/>
    <w:rsid w:val="008D6635"/>
    <w:rsid w:val="008E7C8B"/>
    <w:rsid w:val="008F03BB"/>
    <w:rsid w:val="009062A4"/>
    <w:rsid w:val="00910B8E"/>
    <w:rsid w:val="009126BF"/>
    <w:rsid w:val="00913BF5"/>
    <w:rsid w:val="00914A80"/>
    <w:rsid w:val="00921964"/>
    <w:rsid w:val="00924A61"/>
    <w:rsid w:val="0094242B"/>
    <w:rsid w:val="00942914"/>
    <w:rsid w:val="00943559"/>
    <w:rsid w:val="0095068F"/>
    <w:rsid w:val="0095448B"/>
    <w:rsid w:val="00956744"/>
    <w:rsid w:val="00957908"/>
    <w:rsid w:val="00957EC8"/>
    <w:rsid w:val="009651BD"/>
    <w:rsid w:val="00966CDC"/>
    <w:rsid w:val="00967A81"/>
    <w:rsid w:val="00967C5A"/>
    <w:rsid w:val="009755AF"/>
    <w:rsid w:val="00975B06"/>
    <w:rsid w:val="009807A6"/>
    <w:rsid w:val="00981B64"/>
    <w:rsid w:val="00982830"/>
    <w:rsid w:val="00993D1D"/>
    <w:rsid w:val="00994D98"/>
    <w:rsid w:val="009A0B9B"/>
    <w:rsid w:val="009A30E7"/>
    <w:rsid w:val="009A7E36"/>
    <w:rsid w:val="009B1771"/>
    <w:rsid w:val="009B61AF"/>
    <w:rsid w:val="009C1EDB"/>
    <w:rsid w:val="009C1F41"/>
    <w:rsid w:val="009D316A"/>
    <w:rsid w:val="009D4A04"/>
    <w:rsid w:val="009E2CCD"/>
    <w:rsid w:val="009F2483"/>
    <w:rsid w:val="009F5FE0"/>
    <w:rsid w:val="009F6868"/>
    <w:rsid w:val="00A04070"/>
    <w:rsid w:val="00A05B00"/>
    <w:rsid w:val="00A07617"/>
    <w:rsid w:val="00A07FCF"/>
    <w:rsid w:val="00A12F32"/>
    <w:rsid w:val="00A2413B"/>
    <w:rsid w:val="00A33D1B"/>
    <w:rsid w:val="00A36426"/>
    <w:rsid w:val="00A402F7"/>
    <w:rsid w:val="00A41BAA"/>
    <w:rsid w:val="00A5680A"/>
    <w:rsid w:val="00A62A00"/>
    <w:rsid w:val="00A64CBC"/>
    <w:rsid w:val="00A6579D"/>
    <w:rsid w:val="00A6658D"/>
    <w:rsid w:val="00A74A59"/>
    <w:rsid w:val="00A74B3B"/>
    <w:rsid w:val="00A75000"/>
    <w:rsid w:val="00A76C2C"/>
    <w:rsid w:val="00A85F06"/>
    <w:rsid w:val="00A92D83"/>
    <w:rsid w:val="00A9578E"/>
    <w:rsid w:val="00A97AD7"/>
    <w:rsid w:val="00AA11DD"/>
    <w:rsid w:val="00AA1F1C"/>
    <w:rsid w:val="00AA5821"/>
    <w:rsid w:val="00AA6024"/>
    <w:rsid w:val="00AA648A"/>
    <w:rsid w:val="00AC3E71"/>
    <w:rsid w:val="00AD054C"/>
    <w:rsid w:val="00AD2213"/>
    <w:rsid w:val="00AD23DB"/>
    <w:rsid w:val="00AD56A6"/>
    <w:rsid w:val="00AD5BAE"/>
    <w:rsid w:val="00AD5C11"/>
    <w:rsid w:val="00AE06A9"/>
    <w:rsid w:val="00AE1060"/>
    <w:rsid w:val="00AE5F9C"/>
    <w:rsid w:val="00AE679D"/>
    <w:rsid w:val="00AF7785"/>
    <w:rsid w:val="00AF7D8A"/>
    <w:rsid w:val="00B019DD"/>
    <w:rsid w:val="00B03591"/>
    <w:rsid w:val="00B062D6"/>
    <w:rsid w:val="00B10984"/>
    <w:rsid w:val="00B17612"/>
    <w:rsid w:val="00B206D3"/>
    <w:rsid w:val="00B2262E"/>
    <w:rsid w:val="00B230A9"/>
    <w:rsid w:val="00B33590"/>
    <w:rsid w:val="00B40B7D"/>
    <w:rsid w:val="00B51E0F"/>
    <w:rsid w:val="00B55280"/>
    <w:rsid w:val="00B60618"/>
    <w:rsid w:val="00B6537E"/>
    <w:rsid w:val="00B72F9A"/>
    <w:rsid w:val="00B735B9"/>
    <w:rsid w:val="00B8613B"/>
    <w:rsid w:val="00B8638D"/>
    <w:rsid w:val="00B875C5"/>
    <w:rsid w:val="00B90420"/>
    <w:rsid w:val="00B905AA"/>
    <w:rsid w:val="00B916AD"/>
    <w:rsid w:val="00B9635B"/>
    <w:rsid w:val="00B96756"/>
    <w:rsid w:val="00B972BB"/>
    <w:rsid w:val="00B97774"/>
    <w:rsid w:val="00BA20D4"/>
    <w:rsid w:val="00BA5D36"/>
    <w:rsid w:val="00BA6A27"/>
    <w:rsid w:val="00BA6F17"/>
    <w:rsid w:val="00BC1078"/>
    <w:rsid w:val="00BC55A4"/>
    <w:rsid w:val="00BD00CF"/>
    <w:rsid w:val="00BD2C1E"/>
    <w:rsid w:val="00BD489B"/>
    <w:rsid w:val="00BD5093"/>
    <w:rsid w:val="00BD5BB4"/>
    <w:rsid w:val="00BE18E4"/>
    <w:rsid w:val="00BE1967"/>
    <w:rsid w:val="00BE6B7E"/>
    <w:rsid w:val="00BF2C30"/>
    <w:rsid w:val="00BF3050"/>
    <w:rsid w:val="00C042F8"/>
    <w:rsid w:val="00C07397"/>
    <w:rsid w:val="00C13997"/>
    <w:rsid w:val="00C15A24"/>
    <w:rsid w:val="00C15F77"/>
    <w:rsid w:val="00C23D7B"/>
    <w:rsid w:val="00C25488"/>
    <w:rsid w:val="00C27F7E"/>
    <w:rsid w:val="00C31303"/>
    <w:rsid w:val="00C34F68"/>
    <w:rsid w:val="00C434B5"/>
    <w:rsid w:val="00C51654"/>
    <w:rsid w:val="00C558FD"/>
    <w:rsid w:val="00C55D4E"/>
    <w:rsid w:val="00C60498"/>
    <w:rsid w:val="00C70DA4"/>
    <w:rsid w:val="00C73CE9"/>
    <w:rsid w:val="00C75964"/>
    <w:rsid w:val="00C8796A"/>
    <w:rsid w:val="00C91A49"/>
    <w:rsid w:val="00CC23EE"/>
    <w:rsid w:val="00CC4036"/>
    <w:rsid w:val="00CD0894"/>
    <w:rsid w:val="00CD4840"/>
    <w:rsid w:val="00CD5078"/>
    <w:rsid w:val="00CD599E"/>
    <w:rsid w:val="00CE36CB"/>
    <w:rsid w:val="00CF0203"/>
    <w:rsid w:val="00CF436F"/>
    <w:rsid w:val="00CF5285"/>
    <w:rsid w:val="00CF6276"/>
    <w:rsid w:val="00CF6706"/>
    <w:rsid w:val="00CF7AB5"/>
    <w:rsid w:val="00D003F8"/>
    <w:rsid w:val="00D01470"/>
    <w:rsid w:val="00D02263"/>
    <w:rsid w:val="00D129C9"/>
    <w:rsid w:val="00D15012"/>
    <w:rsid w:val="00D16036"/>
    <w:rsid w:val="00D17080"/>
    <w:rsid w:val="00D21A90"/>
    <w:rsid w:val="00D27791"/>
    <w:rsid w:val="00D3070E"/>
    <w:rsid w:val="00D30D43"/>
    <w:rsid w:val="00D33E78"/>
    <w:rsid w:val="00D3572E"/>
    <w:rsid w:val="00D35F6B"/>
    <w:rsid w:val="00D369FB"/>
    <w:rsid w:val="00D36D92"/>
    <w:rsid w:val="00D436E3"/>
    <w:rsid w:val="00D52479"/>
    <w:rsid w:val="00D52997"/>
    <w:rsid w:val="00D535B0"/>
    <w:rsid w:val="00D548F0"/>
    <w:rsid w:val="00D56297"/>
    <w:rsid w:val="00D56310"/>
    <w:rsid w:val="00D60E09"/>
    <w:rsid w:val="00D661D6"/>
    <w:rsid w:val="00D670DD"/>
    <w:rsid w:val="00D71AA4"/>
    <w:rsid w:val="00D8097B"/>
    <w:rsid w:val="00D81C52"/>
    <w:rsid w:val="00D82ABF"/>
    <w:rsid w:val="00D85C69"/>
    <w:rsid w:val="00D860F2"/>
    <w:rsid w:val="00D9200D"/>
    <w:rsid w:val="00D922A8"/>
    <w:rsid w:val="00D93360"/>
    <w:rsid w:val="00D95A03"/>
    <w:rsid w:val="00DA402B"/>
    <w:rsid w:val="00DB1B13"/>
    <w:rsid w:val="00DB53A9"/>
    <w:rsid w:val="00DB5582"/>
    <w:rsid w:val="00DC7E41"/>
    <w:rsid w:val="00DD13FA"/>
    <w:rsid w:val="00DD5EEA"/>
    <w:rsid w:val="00DD6E93"/>
    <w:rsid w:val="00DD7B0C"/>
    <w:rsid w:val="00DE276D"/>
    <w:rsid w:val="00DE720B"/>
    <w:rsid w:val="00DF35C0"/>
    <w:rsid w:val="00DF549C"/>
    <w:rsid w:val="00DF55A0"/>
    <w:rsid w:val="00DF74C5"/>
    <w:rsid w:val="00E03C5C"/>
    <w:rsid w:val="00E1635F"/>
    <w:rsid w:val="00E17481"/>
    <w:rsid w:val="00E17B57"/>
    <w:rsid w:val="00E23FB8"/>
    <w:rsid w:val="00E264A9"/>
    <w:rsid w:val="00E37F03"/>
    <w:rsid w:val="00E46635"/>
    <w:rsid w:val="00E53486"/>
    <w:rsid w:val="00E616A5"/>
    <w:rsid w:val="00E71400"/>
    <w:rsid w:val="00E73122"/>
    <w:rsid w:val="00E9088F"/>
    <w:rsid w:val="00E978E9"/>
    <w:rsid w:val="00EA149D"/>
    <w:rsid w:val="00EB1DAD"/>
    <w:rsid w:val="00EB2D23"/>
    <w:rsid w:val="00EB3B0C"/>
    <w:rsid w:val="00EB7F9A"/>
    <w:rsid w:val="00ED7AEA"/>
    <w:rsid w:val="00ED7CB7"/>
    <w:rsid w:val="00EE4788"/>
    <w:rsid w:val="00EF6A1C"/>
    <w:rsid w:val="00F028EC"/>
    <w:rsid w:val="00F04328"/>
    <w:rsid w:val="00F04DF5"/>
    <w:rsid w:val="00F07F0E"/>
    <w:rsid w:val="00F20303"/>
    <w:rsid w:val="00F23FC0"/>
    <w:rsid w:val="00F266B0"/>
    <w:rsid w:val="00F31919"/>
    <w:rsid w:val="00F5032C"/>
    <w:rsid w:val="00F55AEC"/>
    <w:rsid w:val="00F57BA8"/>
    <w:rsid w:val="00F665E7"/>
    <w:rsid w:val="00F70113"/>
    <w:rsid w:val="00F74CA2"/>
    <w:rsid w:val="00F74EAF"/>
    <w:rsid w:val="00F76B1B"/>
    <w:rsid w:val="00F80020"/>
    <w:rsid w:val="00F83DC2"/>
    <w:rsid w:val="00F86844"/>
    <w:rsid w:val="00F97F3B"/>
    <w:rsid w:val="00FA1CC1"/>
    <w:rsid w:val="00FB4F83"/>
    <w:rsid w:val="00FB5819"/>
    <w:rsid w:val="00FB5BFD"/>
    <w:rsid w:val="00FB6838"/>
    <w:rsid w:val="00FB6D45"/>
    <w:rsid w:val="00FC5B3A"/>
    <w:rsid w:val="00FD1DE4"/>
    <w:rsid w:val="00FD5BF1"/>
    <w:rsid w:val="00FD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51AE243"/>
  <w15:docId w15:val="{1F91AA49-9C1E-4A0D-8C58-6B0845DE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styleId="Zwykatabela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31EFB-46C1-45F6-AE06-C942A8D05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442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Keller</dc:creator>
  <cp:keywords/>
  <dc:description/>
  <cp:lastModifiedBy>Marcin Alberczak</cp:lastModifiedBy>
  <cp:revision>20</cp:revision>
  <cp:lastPrinted>2020-02-03T13:58:00Z</cp:lastPrinted>
  <dcterms:created xsi:type="dcterms:W3CDTF">2020-02-17T13:11:00Z</dcterms:created>
  <dcterms:modified xsi:type="dcterms:W3CDTF">2020-04-21T07:52:00Z</dcterms:modified>
</cp:coreProperties>
</file>