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58CEE" w14:textId="4CB7B514" w:rsidR="00CE4352" w:rsidRPr="00E15DCC" w:rsidRDefault="00CE4352" w:rsidP="00CE4352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</w:rPr>
      </w:pPr>
      <w:r w:rsidRPr="00E15DCC">
        <w:rPr>
          <w:rFonts w:asciiTheme="minorHAnsi" w:hAnsiTheme="minorHAnsi" w:cstheme="minorHAnsi"/>
          <w:bCs/>
        </w:rPr>
        <w:t>Załącznik nr 5 do SWZ</w:t>
      </w:r>
      <w:r w:rsidR="00E65B57" w:rsidRPr="00E15DCC">
        <w:rPr>
          <w:rFonts w:asciiTheme="minorHAnsi" w:hAnsiTheme="minorHAnsi" w:cstheme="minorHAnsi"/>
          <w:bCs/>
        </w:rPr>
        <w:br/>
        <w:t>Nr sprawy: ZP-42/23</w:t>
      </w:r>
    </w:p>
    <w:p w14:paraId="4B9C76B4" w14:textId="7A09664B" w:rsidR="00CE4352" w:rsidRPr="00E15DCC" w:rsidRDefault="002F4E7A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sz w:val="20"/>
          <w:szCs w:val="20"/>
        </w:rPr>
        <w:t>UMOWA nr …………………….</w:t>
      </w:r>
    </w:p>
    <w:p w14:paraId="4C82B4FA" w14:textId="77777777" w:rsidR="00CE4352" w:rsidRPr="00E15DCC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14:paraId="4D65AFA3" w14:textId="6E04877D" w:rsidR="00CE4352" w:rsidRPr="00E15DCC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zawarta w dniu ………………  w Krakowie pomiędzy:</w:t>
      </w:r>
    </w:p>
    <w:p w14:paraId="3ECEB5AE" w14:textId="77777777" w:rsidR="000554E0" w:rsidRPr="00E15DCC" w:rsidRDefault="000554E0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10FF1BB" w14:textId="2000027F" w:rsidR="00CE4352" w:rsidRPr="00E15DCC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b/>
          <w:sz w:val="20"/>
          <w:szCs w:val="20"/>
        </w:rPr>
        <w:t>Regionalnym Centrum Krwiodawstwa i Krwiolecznictwa w Krakowie</w:t>
      </w:r>
      <w:r w:rsidRPr="00E15DCC">
        <w:rPr>
          <w:rFonts w:asciiTheme="minorHAnsi" w:hAnsiTheme="minorHAnsi" w:cstheme="minorHAnsi"/>
          <w:sz w:val="20"/>
          <w:szCs w:val="20"/>
        </w:rPr>
        <w:t>, z siedzibą przy ul. Rzeźniczej 11, poczta 31-540 Kraków, wpisanym do rejestru stowarzyszeń, innych organizacji społecznych i zawodowych, fundacji oraz samodzielnych publicznych zakładów opieki zdrowotnej prowadzon</w:t>
      </w:r>
      <w:r w:rsidR="00172536" w:rsidRPr="00E15DCC">
        <w:rPr>
          <w:rFonts w:asciiTheme="minorHAnsi" w:hAnsiTheme="minorHAnsi" w:cstheme="minorHAnsi"/>
          <w:sz w:val="20"/>
          <w:szCs w:val="20"/>
        </w:rPr>
        <w:t>ego</w:t>
      </w:r>
      <w:r w:rsidRPr="00E15DCC">
        <w:rPr>
          <w:rFonts w:asciiTheme="minorHAnsi" w:hAnsiTheme="minorHAnsi" w:cstheme="minorHAnsi"/>
          <w:sz w:val="20"/>
          <w:szCs w:val="20"/>
        </w:rPr>
        <w:t xml:space="preserve"> przez Sąd Rejonowy dla Krakowa – Śródmieście w Krakowie XI Wydział Gospodarczy Krajowego Rejestru Sądowego pod numerem KRS 0000037192, posiadającym NIP 6782726055, REGON 000297282, zwanym w treści umowy „</w:t>
      </w:r>
      <w:r w:rsidRPr="00E15DCC">
        <w:rPr>
          <w:rFonts w:asciiTheme="minorHAnsi" w:hAnsiTheme="minorHAnsi" w:cstheme="minorHAnsi"/>
          <w:b/>
          <w:sz w:val="20"/>
          <w:szCs w:val="20"/>
        </w:rPr>
        <w:t>Zamawiającym</w:t>
      </w:r>
      <w:r w:rsidRPr="00E15DCC">
        <w:rPr>
          <w:rFonts w:asciiTheme="minorHAnsi" w:hAnsiTheme="minorHAnsi" w:cstheme="minorHAnsi"/>
          <w:sz w:val="20"/>
          <w:szCs w:val="20"/>
        </w:rPr>
        <w:t>”, w imieniu którego działa:</w:t>
      </w:r>
    </w:p>
    <w:p w14:paraId="6BB973E3" w14:textId="77777777" w:rsidR="00CE4352" w:rsidRPr="00E15DCC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Dyrektor ………………………………………..</w:t>
      </w:r>
    </w:p>
    <w:p w14:paraId="311BBAD6" w14:textId="77777777" w:rsidR="001E5A9E" w:rsidRPr="00E15DCC" w:rsidRDefault="001E5A9E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9FCD51" w14:textId="116A2BB7" w:rsidR="00CE4352" w:rsidRPr="00E15DCC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a</w:t>
      </w:r>
    </w:p>
    <w:p w14:paraId="41946E06" w14:textId="77777777" w:rsidR="00CE4352" w:rsidRPr="00E15DCC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.............................................................., </w:t>
      </w:r>
    </w:p>
    <w:p w14:paraId="764DAE99" w14:textId="77777777" w:rsidR="00CE4352" w:rsidRPr="00E15DCC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zwanym w treści umowy “</w:t>
      </w:r>
      <w:r w:rsidRPr="00E15DCC">
        <w:rPr>
          <w:rFonts w:asciiTheme="minorHAnsi" w:hAnsiTheme="minorHAnsi" w:cstheme="minorHAnsi"/>
          <w:b/>
          <w:sz w:val="20"/>
          <w:szCs w:val="20"/>
        </w:rPr>
        <w:t>Wykonawcą</w:t>
      </w:r>
      <w:r w:rsidRPr="00E15DCC">
        <w:rPr>
          <w:rFonts w:asciiTheme="minorHAnsi" w:hAnsiTheme="minorHAnsi" w:cstheme="minorHAnsi"/>
          <w:sz w:val="20"/>
          <w:szCs w:val="20"/>
        </w:rPr>
        <w:t>”.</w:t>
      </w:r>
    </w:p>
    <w:p w14:paraId="1D301C4B" w14:textId="77777777" w:rsidR="00CE4352" w:rsidRPr="00E15DCC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9BA34B3" w14:textId="37CC22A3" w:rsidR="00CE4352" w:rsidRPr="00E15DCC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15DCC">
        <w:rPr>
          <w:rFonts w:asciiTheme="minorHAnsi" w:hAnsiTheme="minorHAnsi" w:cstheme="minorHAnsi"/>
          <w:i/>
          <w:sz w:val="20"/>
          <w:szCs w:val="20"/>
        </w:rPr>
        <w:t>Podstawą zawarcia Umowy jest wybór oferty Wykonawcy jako najkorzystniejszej w postępowaniu o udzielenie zamówienia publicznego, przeprowadzonego w trybie podstawowym bez negocjacji, zgodnie z art. 275 pkt 1 ustawy z dnia 11 września 2019 r. - Prawo zamówień publicznych (tj. Dz. U. z 2023 r., poz. 1605 ze zm, dalej „Pzp”, nr sprawy ZP-</w:t>
      </w:r>
      <w:r w:rsidR="00E65B57" w:rsidRPr="00E15DCC">
        <w:rPr>
          <w:rFonts w:asciiTheme="minorHAnsi" w:hAnsiTheme="minorHAnsi" w:cstheme="minorHAnsi"/>
          <w:i/>
          <w:sz w:val="20"/>
          <w:szCs w:val="20"/>
        </w:rPr>
        <w:t>42</w:t>
      </w:r>
      <w:r w:rsidRPr="00E15DCC">
        <w:rPr>
          <w:rFonts w:asciiTheme="minorHAnsi" w:hAnsiTheme="minorHAnsi" w:cstheme="minorHAnsi"/>
          <w:i/>
          <w:sz w:val="20"/>
          <w:szCs w:val="20"/>
        </w:rPr>
        <w:t>/23.</w:t>
      </w:r>
    </w:p>
    <w:p w14:paraId="57848D7E" w14:textId="77777777" w:rsidR="005B3E47" w:rsidRPr="00E15DCC" w:rsidRDefault="005B3E47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13350C25" w14:textId="77777777" w:rsidR="00CE4352" w:rsidRPr="00E15DCC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§ 1.</w:t>
      </w:r>
    </w:p>
    <w:p w14:paraId="751F9419" w14:textId="77777777" w:rsidR="00002B7C" w:rsidRPr="00E15DCC" w:rsidRDefault="00002B7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Przedmiot umowy</w:t>
      </w:r>
    </w:p>
    <w:p w14:paraId="395F8CC0" w14:textId="1E1F8EE5" w:rsidR="009868DB" w:rsidRPr="00E15DCC" w:rsidRDefault="00E65B57" w:rsidP="009868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Przedmiotem umowy </w:t>
      </w:r>
      <w:r w:rsidR="005F35D3" w:rsidRPr="00E15DCC">
        <w:rPr>
          <w:rFonts w:asciiTheme="minorHAnsi" w:hAnsiTheme="minorHAnsi" w:cstheme="minorHAnsi"/>
          <w:sz w:val="20"/>
          <w:szCs w:val="20"/>
        </w:rPr>
        <w:t xml:space="preserve">jest </w:t>
      </w:r>
      <w:r w:rsidR="000501A4" w:rsidRPr="00E15DCC">
        <w:rPr>
          <w:rFonts w:asciiTheme="minorHAnsi" w:hAnsiTheme="minorHAnsi" w:cstheme="minorHAnsi"/>
          <w:sz w:val="20"/>
          <w:szCs w:val="20"/>
        </w:rPr>
        <w:t xml:space="preserve">pogwarancyjna </w:t>
      </w:r>
      <w:r w:rsidR="005F35D3" w:rsidRPr="00E15DCC">
        <w:rPr>
          <w:rFonts w:asciiTheme="minorHAnsi" w:hAnsiTheme="minorHAnsi" w:cstheme="minorHAnsi"/>
          <w:sz w:val="20"/>
          <w:szCs w:val="20"/>
        </w:rPr>
        <w:t xml:space="preserve">obsługa serwisowa </w:t>
      </w:r>
      <w:r w:rsidR="000501A4" w:rsidRPr="00E15DCC">
        <w:rPr>
          <w:rFonts w:asciiTheme="minorHAnsi" w:hAnsiTheme="minorHAnsi" w:cstheme="minorHAnsi"/>
          <w:sz w:val="20"/>
          <w:szCs w:val="20"/>
        </w:rPr>
        <w:t>(dalej: „</w:t>
      </w:r>
      <w:r w:rsidR="000501A4" w:rsidRPr="00E15DCC">
        <w:rPr>
          <w:rFonts w:asciiTheme="minorHAnsi" w:hAnsiTheme="minorHAnsi" w:cstheme="minorHAnsi"/>
          <w:b/>
          <w:sz w:val="20"/>
          <w:szCs w:val="20"/>
        </w:rPr>
        <w:t>Obsługa serwisowa</w:t>
      </w:r>
      <w:r w:rsidR="000501A4" w:rsidRPr="00E15DCC">
        <w:rPr>
          <w:rFonts w:asciiTheme="minorHAnsi" w:hAnsiTheme="minorHAnsi" w:cstheme="minorHAnsi"/>
          <w:sz w:val="20"/>
          <w:szCs w:val="20"/>
        </w:rPr>
        <w:t>”</w:t>
      </w:r>
      <w:r w:rsidR="00334C0C" w:rsidRPr="00E15DCC">
        <w:rPr>
          <w:rFonts w:asciiTheme="minorHAnsi" w:hAnsiTheme="minorHAnsi" w:cstheme="minorHAnsi"/>
          <w:sz w:val="20"/>
          <w:szCs w:val="20"/>
        </w:rPr>
        <w:t xml:space="preserve"> lub „</w:t>
      </w:r>
      <w:r w:rsidR="00334C0C" w:rsidRPr="00E15DCC">
        <w:rPr>
          <w:rFonts w:asciiTheme="minorHAnsi" w:hAnsiTheme="minorHAnsi" w:cstheme="minorHAnsi"/>
          <w:b/>
          <w:sz w:val="20"/>
          <w:szCs w:val="20"/>
        </w:rPr>
        <w:t>Przedmiot umowy</w:t>
      </w:r>
      <w:r w:rsidR="00334C0C" w:rsidRPr="00E15DCC">
        <w:rPr>
          <w:rFonts w:asciiTheme="minorHAnsi" w:hAnsiTheme="minorHAnsi" w:cstheme="minorHAnsi"/>
          <w:sz w:val="20"/>
          <w:szCs w:val="20"/>
        </w:rPr>
        <w:t>”</w:t>
      </w:r>
      <w:r w:rsidR="000501A4" w:rsidRPr="00E15DCC">
        <w:rPr>
          <w:rFonts w:asciiTheme="minorHAnsi" w:hAnsiTheme="minorHAnsi" w:cstheme="minorHAnsi"/>
          <w:sz w:val="20"/>
          <w:szCs w:val="20"/>
        </w:rPr>
        <w:t xml:space="preserve">) </w:t>
      </w:r>
      <w:r w:rsidR="00334C0C" w:rsidRPr="00E15DCC">
        <w:rPr>
          <w:rFonts w:asciiTheme="minorHAnsi" w:hAnsiTheme="minorHAnsi" w:cstheme="minorHAnsi"/>
          <w:sz w:val="20"/>
          <w:szCs w:val="20"/>
        </w:rPr>
        <w:t xml:space="preserve">urządzenia określonego </w:t>
      </w:r>
      <w:r w:rsidR="005F47F9" w:rsidRPr="00E15DCC">
        <w:rPr>
          <w:rFonts w:asciiTheme="minorHAnsi" w:hAnsiTheme="minorHAnsi" w:cstheme="minorHAnsi"/>
          <w:sz w:val="20"/>
          <w:szCs w:val="20"/>
        </w:rPr>
        <w:t>poniżej</w:t>
      </w:r>
      <w:r w:rsidRPr="00E15DCC">
        <w:rPr>
          <w:rFonts w:asciiTheme="minorHAnsi" w:hAnsiTheme="minorHAnsi" w:cstheme="minorHAnsi"/>
          <w:sz w:val="20"/>
          <w:szCs w:val="20"/>
        </w:rPr>
        <w:t>,</w:t>
      </w:r>
      <w:r w:rsidR="005F47F9" w:rsidRPr="00E15DCC">
        <w:rPr>
          <w:rFonts w:asciiTheme="minorHAnsi" w:hAnsiTheme="minorHAnsi" w:cstheme="minorHAnsi"/>
          <w:sz w:val="20"/>
          <w:szCs w:val="20"/>
        </w:rPr>
        <w:t xml:space="preserve"> zwanego dalej „</w:t>
      </w:r>
      <w:r w:rsidR="005F47F9" w:rsidRPr="00E15DCC">
        <w:rPr>
          <w:rFonts w:asciiTheme="minorHAnsi" w:hAnsiTheme="minorHAnsi" w:cstheme="minorHAnsi"/>
          <w:b/>
          <w:sz w:val="20"/>
          <w:szCs w:val="20"/>
        </w:rPr>
        <w:t>Urządzeniem</w:t>
      </w:r>
      <w:r w:rsidR="005F47F9" w:rsidRPr="00E15DCC">
        <w:rPr>
          <w:rFonts w:asciiTheme="minorHAnsi" w:hAnsiTheme="minorHAnsi" w:cstheme="minorHAnsi"/>
          <w:sz w:val="20"/>
          <w:szCs w:val="20"/>
        </w:rPr>
        <w:t>”:</w:t>
      </w:r>
      <w:r w:rsidRPr="00E15DCC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9868DB" w:rsidRPr="00E15DCC" w14:paraId="6CB2E374" w14:textId="77777777" w:rsidTr="009868DB">
        <w:tc>
          <w:tcPr>
            <w:tcW w:w="9062" w:type="dxa"/>
          </w:tcPr>
          <w:p w14:paraId="74ADF257" w14:textId="65B98907" w:rsidR="009868DB" w:rsidRPr="00E15DCC" w:rsidRDefault="009868DB" w:rsidP="009868DB">
            <w:pPr>
              <w:tabs>
                <w:tab w:val="left" w:pos="2835"/>
              </w:tabs>
              <w:spacing w:line="276" w:lineRule="auto"/>
              <w:ind w:left="207"/>
              <w:rPr>
                <w:rFonts w:asciiTheme="minorHAnsi" w:hAnsiTheme="minorHAnsi" w:cstheme="minorHAnsi"/>
                <w:sz w:val="20"/>
                <w:szCs w:val="24"/>
              </w:rPr>
            </w:pPr>
            <w:r w:rsidRPr="00E15DCC">
              <w:rPr>
                <w:rFonts w:asciiTheme="minorHAnsi" w:hAnsiTheme="minorHAnsi" w:cstheme="minorHAnsi"/>
                <w:sz w:val="20"/>
                <w:szCs w:val="24"/>
              </w:rPr>
              <w:t>nazwa urządzenia:</w:t>
            </w:r>
            <w:r w:rsidRPr="00E15DCC">
              <w:rPr>
                <w:rFonts w:asciiTheme="minorHAnsi" w:hAnsiTheme="minorHAnsi" w:cstheme="minorHAnsi"/>
                <w:sz w:val="20"/>
                <w:szCs w:val="24"/>
              </w:rPr>
              <w:tab/>
              <w:t>X Ray Blood Irradiator</w:t>
            </w:r>
          </w:p>
          <w:p w14:paraId="5036E379" w14:textId="19CAC409" w:rsidR="009868DB" w:rsidRPr="00E15DCC" w:rsidRDefault="009868DB" w:rsidP="009868DB">
            <w:pPr>
              <w:tabs>
                <w:tab w:val="left" w:pos="2835"/>
              </w:tabs>
              <w:spacing w:line="276" w:lineRule="auto"/>
              <w:ind w:left="207"/>
              <w:rPr>
                <w:rFonts w:asciiTheme="minorHAnsi" w:hAnsiTheme="minorHAnsi" w:cstheme="minorHAnsi"/>
                <w:sz w:val="20"/>
                <w:szCs w:val="24"/>
              </w:rPr>
            </w:pPr>
            <w:r w:rsidRPr="00E15DCC">
              <w:rPr>
                <w:rFonts w:asciiTheme="minorHAnsi" w:hAnsiTheme="minorHAnsi" w:cstheme="minorHAnsi"/>
                <w:sz w:val="20"/>
                <w:szCs w:val="24"/>
              </w:rPr>
              <w:t xml:space="preserve">numer seryjny: </w:t>
            </w:r>
            <w:r w:rsidRPr="00E15DCC">
              <w:rPr>
                <w:rFonts w:asciiTheme="minorHAnsi" w:hAnsiTheme="minorHAnsi" w:cstheme="minorHAnsi"/>
                <w:sz w:val="20"/>
                <w:szCs w:val="24"/>
              </w:rPr>
              <w:tab/>
              <w:t>6489</w:t>
            </w:r>
          </w:p>
          <w:p w14:paraId="64C17A23" w14:textId="12CF55BA" w:rsidR="009868DB" w:rsidRPr="00E15DCC" w:rsidRDefault="009868DB" w:rsidP="009868DB">
            <w:pPr>
              <w:tabs>
                <w:tab w:val="left" w:pos="2835"/>
              </w:tabs>
              <w:spacing w:line="276" w:lineRule="auto"/>
              <w:ind w:left="207"/>
              <w:rPr>
                <w:rFonts w:asciiTheme="minorHAnsi" w:hAnsiTheme="minorHAnsi" w:cstheme="minorHAnsi"/>
                <w:sz w:val="20"/>
                <w:szCs w:val="24"/>
              </w:rPr>
            </w:pPr>
            <w:r w:rsidRPr="00E15DCC">
              <w:rPr>
                <w:rFonts w:asciiTheme="minorHAnsi" w:hAnsiTheme="minorHAnsi" w:cstheme="minorHAnsi"/>
                <w:sz w:val="20"/>
                <w:szCs w:val="24"/>
              </w:rPr>
              <w:t>wyprodukowano:</w:t>
            </w:r>
            <w:r w:rsidRPr="00E15DCC">
              <w:rPr>
                <w:rFonts w:asciiTheme="minorHAnsi" w:hAnsiTheme="minorHAnsi" w:cstheme="minorHAnsi"/>
                <w:sz w:val="20"/>
                <w:szCs w:val="24"/>
              </w:rPr>
              <w:tab/>
              <w:t>2021.06.10</w:t>
            </w:r>
          </w:p>
          <w:p w14:paraId="6D77811B" w14:textId="37188CD9" w:rsidR="009868DB" w:rsidRPr="00E15DCC" w:rsidRDefault="009868DB" w:rsidP="009868DB">
            <w:pPr>
              <w:tabs>
                <w:tab w:val="left" w:pos="2835"/>
              </w:tabs>
              <w:spacing w:line="276" w:lineRule="auto"/>
              <w:ind w:left="207"/>
              <w:rPr>
                <w:rFonts w:asciiTheme="minorHAnsi" w:hAnsiTheme="minorHAnsi" w:cstheme="minorHAnsi"/>
                <w:sz w:val="20"/>
                <w:szCs w:val="24"/>
              </w:rPr>
            </w:pPr>
            <w:r w:rsidRPr="00E15DCC">
              <w:rPr>
                <w:rFonts w:asciiTheme="minorHAnsi" w:hAnsiTheme="minorHAnsi" w:cstheme="minorHAnsi"/>
                <w:sz w:val="20"/>
                <w:szCs w:val="24"/>
              </w:rPr>
              <w:t>data instalacji:</w:t>
            </w:r>
            <w:r w:rsidRPr="00E15DCC">
              <w:rPr>
                <w:rFonts w:asciiTheme="minorHAnsi" w:hAnsiTheme="minorHAnsi" w:cstheme="minorHAnsi"/>
                <w:sz w:val="20"/>
                <w:szCs w:val="24"/>
              </w:rPr>
              <w:tab/>
              <w:t>2021.07.06</w:t>
            </w:r>
          </w:p>
          <w:p w14:paraId="79E1F64D" w14:textId="7B5D5A93" w:rsidR="009868DB" w:rsidRPr="00E15DCC" w:rsidRDefault="009868DB" w:rsidP="006C12DA">
            <w:pPr>
              <w:tabs>
                <w:tab w:val="left" w:pos="2835"/>
              </w:tabs>
              <w:spacing w:line="276" w:lineRule="auto"/>
              <w:ind w:left="207"/>
              <w:rPr>
                <w:rFonts w:asciiTheme="minorHAnsi" w:hAnsiTheme="minorHAnsi" w:cstheme="minorHAnsi"/>
                <w:sz w:val="20"/>
                <w:szCs w:val="24"/>
              </w:rPr>
            </w:pPr>
            <w:r w:rsidRPr="00E15DCC">
              <w:rPr>
                <w:rFonts w:asciiTheme="minorHAnsi" w:hAnsiTheme="minorHAnsi" w:cstheme="minorHAnsi"/>
                <w:sz w:val="20"/>
                <w:szCs w:val="24"/>
              </w:rPr>
              <w:t>data ostatniego przeglądu prewencyjnego:</w:t>
            </w:r>
            <w:r w:rsidRPr="00E15DCC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="006C12DA" w:rsidRPr="00E15DCC">
              <w:rPr>
                <w:rFonts w:asciiTheme="minorHAnsi" w:hAnsiTheme="minorHAnsi" w:cstheme="minorHAnsi"/>
                <w:sz w:val="20"/>
                <w:szCs w:val="24"/>
              </w:rPr>
              <w:t>2023.08.08</w:t>
            </w:r>
          </w:p>
        </w:tc>
      </w:tr>
    </w:tbl>
    <w:p w14:paraId="4D887973" w14:textId="21A76869" w:rsidR="00E65B57" w:rsidRPr="00E15DCC" w:rsidRDefault="00E65B57" w:rsidP="009868DB">
      <w:pPr>
        <w:pStyle w:val="Akapitzlist"/>
        <w:autoSpaceDE w:val="0"/>
        <w:autoSpaceDN w:val="0"/>
        <w:adjustRightInd w:val="0"/>
        <w:spacing w:before="120" w:line="276" w:lineRule="auto"/>
        <w:ind w:left="357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zainstalowanego w Krakowie przy ul. Rzeźniczej 11. </w:t>
      </w:r>
    </w:p>
    <w:p w14:paraId="69D95084" w14:textId="5FF053BB" w:rsidR="009868DB" w:rsidRPr="00E15DCC" w:rsidRDefault="009868DB" w:rsidP="00E65B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W ramach </w:t>
      </w:r>
      <w:r w:rsidR="000501A4" w:rsidRPr="00E15DCC">
        <w:rPr>
          <w:rFonts w:asciiTheme="minorHAnsi" w:hAnsiTheme="minorHAnsi" w:cstheme="minorHAnsi"/>
          <w:sz w:val="20"/>
          <w:szCs w:val="20"/>
        </w:rPr>
        <w:t>Obsługi serwisowej</w:t>
      </w:r>
      <w:r w:rsidRPr="00E15DCC">
        <w:rPr>
          <w:rFonts w:asciiTheme="minorHAnsi" w:hAnsiTheme="minorHAnsi" w:cstheme="minorHAnsi"/>
          <w:sz w:val="20"/>
          <w:szCs w:val="20"/>
        </w:rPr>
        <w:t xml:space="preserve"> Wykonawca zobowiązany jest:</w:t>
      </w:r>
    </w:p>
    <w:p w14:paraId="4F0D778C" w14:textId="17F9A5B6" w:rsidR="005F47F9" w:rsidRPr="00E15DCC" w:rsidRDefault="005F47F9" w:rsidP="005F47F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zapewnić stałą, nieograniczoną czasowo gotowość serwisową, wraz z zapewnieniem wsparcia telefonicznego, oraz reakcją na zgłoszenie w terminach określonych umową;</w:t>
      </w:r>
    </w:p>
    <w:p w14:paraId="6E4D8A4B" w14:textId="77777777" w:rsidR="00771BEE" w:rsidRPr="00E15DCC" w:rsidRDefault="00771BEE" w:rsidP="00771BE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wykonać nieograniczoną liczbę:</w:t>
      </w:r>
    </w:p>
    <w:p w14:paraId="2FBF4753" w14:textId="77777777" w:rsidR="00771BEE" w:rsidRPr="00E15DCC" w:rsidRDefault="00771BEE" w:rsidP="00771BEE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wizyt naprawczych i wizyt awaryjnych, a w ich ramach – dokonać zdiagnozowania i naprawy Urządzenia w terminach i w sposób przewidziany w umowie,</w:t>
      </w:r>
    </w:p>
    <w:p w14:paraId="581FFA2A" w14:textId="77777777" w:rsidR="00771BEE" w:rsidRPr="00E15DCC" w:rsidRDefault="00771BEE" w:rsidP="00771BEE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czynności prewencyjnych, </w:t>
      </w:r>
    </w:p>
    <w:p w14:paraId="72CC6C9F" w14:textId="71429C3F" w:rsidR="009868DB" w:rsidRPr="00E15DCC" w:rsidRDefault="009868DB" w:rsidP="009868D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wykonać 2 (dwa) przeglądy prewencyjne</w:t>
      </w:r>
      <w:r w:rsidR="005F47F9" w:rsidRPr="00E15DCC">
        <w:rPr>
          <w:rFonts w:asciiTheme="minorHAnsi" w:hAnsiTheme="minorHAnsi" w:cstheme="minorHAnsi"/>
          <w:sz w:val="20"/>
          <w:szCs w:val="20"/>
        </w:rPr>
        <w:t xml:space="preserve"> Urządzenia</w:t>
      </w:r>
      <w:r w:rsidR="001E5A9E" w:rsidRPr="00E15DCC">
        <w:rPr>
          <w:rFonts w:asciiTheme="minorHAnsi" w:hAnsiTheme="minorHAnsi" w:cstheme="minorHAnsi"/>
          <w:sz w:val="20"/>
          <w:szCs w:val="20"/>
        </w:rPr>
        <w:t>,</w:t>
      </w:r>
      <w:r w:rsidRPr="00E15DC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20CBB0" w14:textId="2CBA88D2" w:rsidR="000501A4" w:rsidRPr="00E15DCC" w:rsidRDefault="000501A4" w:rsidP="000501A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zapewnić nieograniczoną ilość części zamiennych w ramach </w:t>
      </w:r>
      <w:r w:rsidR="00771BEE" w:rsidRPr="00E15DCC">
        <w:rPr>
          <w:rFonts w:asciiTheme="minorHAnsi" w:hAnsiTheme="minorHAnsi" w:cstheme="minorHAnsi"/>
          <w:sz w:val="20"/>
          <w:szCs w:val="20"/>
        </w:rPr>
        <w:t xml:space="preserve">obsługi </w:t>
      </w:r>
      <w:r w:rsidRPr="00E15DCC">
        <w:rPr>
          <w:rFonts w:asciiTheme="minorHAnsi" w:hAnsiTheme="minorHAnsi" w:cstheme="minorHAnsi"/>
          <w:sz w:val="20"/>
          <w:szCs w:val="20"/>
        </w:rPr>
        <w:t>serwisowej, w tym tymczasowych części zamiennych w razie potrzeb;</w:t>
      </w:r>
    </w:p>
    <w:p w14:paraId="0E464DEE" w14:textId="5876C0A3" w:rsidR="000501A4" w:rsidRPr="00E15DCC" w:rsidRDefault="000501A4" w:rsidP="000501A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zapewnić sporządzenie i przekazanie Zamawiającemu dokumentacji z wykonanych czynności </w:t>
      </w:r>
      <w:r w:rsidR="00771BEE" w:rsidRPr="00E15DCC">
        <w:rPr>
          <w:rFonts w:asciiTheme="minorHAnsi" w:hAnsiTheme="minorHAnsi" w:cstheme="minorHAnsi"/>
          <w:sz w:val="20"/>
          <w:szCs w:val="20"/>
        </w:rPr>
        <w:t xml:space="preserve">obsługi serwisowej </w:t>
      </w:r>
      <w:r w:rsidRPr="00E15DCC">
        <w:rPr>
          <w:rFonts w:asciiTheme="minorHAnsi" w:hAnsiTheme="minorHAnsi" w:cstheme="minorHAnsi"/>
          <w:sz w:val="20"/>
          <w:szCs w:val="20"/>
        </w:rPr>
        <w:t>na zasadach określonych umową;</w:t>
      </w:r>
    </w:p>
    <w:p w14:paraId="667298D5" w14:textId="72836ADF" w:rsidR="009868DB" w:rsidRPr="00E15DCC" w:rsidRDefault="009868DB" w:rsidP="009868D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przeprowadzić szkolenia dla pracowników</w:t>
      </w:r>
      <w:r w:rsidR="00771BEE" w:rsidRPr="00E15DCC">
        <w:rPr>
          <w:rFonts w:asciiTheme="minorHAnsi" w:hAnsiTheme="minorHAnsi" w:cstheme="minorHAnsi"/>
          <w:sz w:val="20"/>
          <w:szCs w:val="20"/>
        </w:rPr>
        <w:t xml:space="preserve"> w zakresie dotyczącym obsługi serwisowej</w:t>
      </w:r>
      <w:r w:rsidRPr="00E15DCC">
        <w:rPr>
          <w:rFonts w:asciiTheme="minorHAnsi" w:hAnsiTheme="minorHAnsi" w:cstheme="minorHAnsi"/>
          <w:sz w:val="20"/>
          <w:szCs w:val="20"/>
        </w:rPr>
        <w:t>;</w:t>
      </w:r>
    </w:p>
    <w:p w14:paraId="59CF7F15" w14:textId="64FEE4A8" w:rsidR="00CE4352" w:rsidRPr="00E15DCC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2196E942" w14:textId="357F55DB" w:rsidR="000554E0" w:rsidRPr="00E15DCC" w:rsidRDefault="000554E0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710D73F8" w14:textId="2C26E0E3" w:rsidR="000554E0" w:rsidRPr="00E15DCC" w:rsidRDefault="000554E0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6A8E3E9A" w14:textId="77777777" w:rsidR="000554E0" w:rsidRPr="00E15DCC" w:rsidRDefault="000554E0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4ECAC526" w14:textId="5B2EE5E8" w:rsidR="000501A4" w:rsidRPr="00E15DCC" w:rsidRDefault="000501A4" w:rsidP="005F47F9">
      <w:pPr>
        <w:spacing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iCs/>
          <w:sz w:val="20"/>
          <w:szCs w:val="20"/>
        </w:rPr>
        <w:t>§ 2</w:t>
      </w:r>
      <w:r w:rsidR="005F47F9" w:rsidRPr="00E15DCC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p w14:paraId="4EB24C08" w14:textId="0720ADC1" w:rsidR="005F47F9" w:rsidRPr="00E15DCC" w:rsidRDefault="005F47F9" w:rsidP="005F47F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15DCC">
        <w:rPr>
          <w:rFonts w:asciiTheme="minorHAnsi" w:hAnsiTheme="minorHAnsi" w:cstheme="minorHAnsi"/>
          <w:b/>
          <w:sz w:val="20"/>
          <w:szCs w:val="20"/>
        </w:rPr>
        <w:t>Gotowość serwisowa</w:t>
      </w:r>
      <w:r w:rsidR="000501A4" w:rsidRPr="00E15DCC">
        <w:rPr>
          <w:rFonts w:asciiTheme="minorHAnsi" w:hAnsiTheme="minorHAnsi" w:cstheme="minorHAnsi"/>
          <w:b/>
          <w:sz w:val="20"/>
          <w:szCs w:val="20"/>
        </w:rPr>
        <w:t xml:space="preserve"> i wparcie</w:t>
      </w:r>
    </w:p>
    <w:p w14:paraId="291B9C9C" w14:textId="0E3F837B" w:rsidR="005F47F9" w:rsidRPr="00E15DCC" w:rsidRDefault="000501A4" w:rsidP="000501A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Wykonawca</w:t>
      </w:r>
      <w:r w:rsidR="005F47F9" w:rsidRPr="00E15DCC">
        <w:rPr>
          <w:rFonts w:asciiTheme="minorHAnsi" w:hAnsiTheme="minorHAnsi" w:cstheme="minorHAnsi"/>
          <w:sz w:val="20"/>
          <w:szCs w:val="20"/>
        </w:rPr>
        <w:t xml:space="preserve"> zobowiązuje się pozostawania w stałej gotowości do przyjęcia od </w:t>
      </w:r>
      <w:r w:rsidRPr="00E15DCC">
        <w:rPr>
          <w:rFonts w:asciiTheme="minorHAnsi" w:hAnsiTheme="minorHAnsi" w:cstheme="minorHAnsi"/>
          <w:sz w:val="20"/>
          <w:szCs w:val="20"/>
        </w:rPr>
        <w:t>Zamawiającego</w:t>
      </w:r>
      <w:r w:rsidR="005F47F9" w:rsidRPr="00E15DCC">
        <w:rPr>
          <w:rFonts w:asciiTheme="minorHAnsi" w:hAnsiTheme="minorHAnsi" w:cstheme="minorHAnsi"/>
          <w:sz w:val="20"/>
          <w:szCs w:val="20"/>
        </w:rPr>
        <w:t xml:space="preserve"> zgłoszenia o </w:t>
      </w:r>
      <w:r w:rsidRPr="00E15DCC">
        <w:rPr>
          <w:rFonts w:asciiTheme="minorHAnsi" w:hAnsiTheme="minorHAnsi" w:cstheme="minorHAnsi"/>
          <w:sz w:val="20"/>
          <w:szCs w:val="20"/>
        </w:rPr>
        <w:t xml:space="preserve">konieczności wykonywania czynności z zakresu Obsługi serwisowej </w:t>
      </w:r>
      <w:r w:rsidR="004C7D1A" w:rsidRPr="00E15DCC">
        <w:rPr>
          <w:rFonts w:asciiTheme="minorHAnsi" w:hAnsiTheme="minorHAnsi" w:cstheme="minorHAnsi"/>
          <w:sz w:val="20"/>
          <w:szCs w:val="20"/>
        </w:rPr>
        <w:t xml:space="preserve">(w tym o konieczności usunięcia awarii) </w:t>
      </w:r>
      <w:r w:rsidR="005F47F9" w:rsidRPr="00E15DCC">
        <w:rPr>
          <w:rFonts w:asciiTheme="minorHAnsi" w:hAnsiTheme="minorHAnsi" w:cstheme="minorHAnsi"/>
          <w:sz w:val="20"/>
          <w:szCs w:val="20"/>
        </w:rPr>
        <w:t xml:space="preserve">– przez 24 godziny na dobę przez 365 dni w roku, uwzględniając również </w:t>
      </w:r>
      <w:r w:rsidRPr="00E15DCC">
        <w:rPr>
          <w:rFonts w:asciiTheme="minorHAnsi" w:hAnsiTheme="minorHAnsi" w:cstheme="minorHAnsi"/>
          <w:sz w:val="20"/>
          <w:szCs w:val="20"/>
        </w:rPr>
        <w:t xml:space="preserve">soboty i </w:t>
      </w:r>
      <w:r w:rsidR="005F47F9" w:rsidRPr="00E15DCC">
        <w:rPr>
          <w:rFonts w:asciiTheme="minorHAnsi" w:hAnsiTheme="minorHAnsi" w:cstheme="minorHAnsi"/>
          <w:sz w:val="20"/>
          <w:szCs w:val="20"/>
        </w:rPr>
        <w:t xml:space="preserve">dni ustawowo wolne od pracy. </w:t>
      </w:r>
    </w:p>
    <w:p w14:paraId="532F1006" w14:textId="78321543" w:rsidR="000501A4" w:rsidRPr="00E15DCC" w:rsidRDefault="000501A4" w:rsidP="000501A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Wykonawca zobowiązany jest, na zasadach określonych w ust. 1, zapewnić Zamawiającemu wsparcie poprzez udzielanie telefonicznych lub wysyłanych przez pocztę elektroniczną porad </w:t>
      </w:r>
      <w:r w:rsidR="00771BEE" w:rsidRPr="00E15DCC">
        <w:rPr>
          <w:rFonts w:asciiTheme="minorHAnsi" w:hAnsiTheme="minorHAnsi" w:cstheme="minorHAnsi"/>
          <w:sz w:val="20"/>
          <w:szCs w:val="20"/>
        </w:rPr>
        <w:t xml:space="preserve">i informacji </w:t>
      </w:r>
      <w:r w:rsidRPr="00E15DCC">
        <w:rPr>
          <w:rFonts w:asciiTheme="minorHAnsi" w:hAnsiTheme="minorHAnsi" w:cstheme="minorHAnsi"/>
          <w:sz w:val="20"/>
          <w:szCs w:val="20"/>
        </w:rPr>
        <w:t xml:space="preserve">dotyczących obsługi i funkcjonowania Urządzenia. </w:t>
      </w:r>
      <w:r w:rsidR="00771BEE" w:rsidRPr="00E15DCC">
        <w:rPr>
          <w:rFonts w:asciiTheme="minorHAnsi" w:hAnsiTheme="minorHAnsi" w:cstheme="minorHAnsi"/>
          <w:sz w:val="20"/>
          <w:szCs w:val="20"/>
        </w:rPr>
        <w:t xml:space="preserve">Czynności z zakresu wsparcia będą udzielane niezwłocznie po otrzymania stosownego zapytania, </w:t>
      </w:r>
      <w:r w:rsidR="00AB3098" w:rsidRPr="00E15DCC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771BEE" w:rsidRPr="00E15DCC">
        <w:rPr>
          <w:rFonts w:asciiTheme="minorHAnsi" w:hAnsiTheme="minorHAnsi" w:cstheme="minorHAnsi"/>
          <w:sz w:val="20"/>
          <w:szCs w:val="20"/>
        </w:rPr>
        <w:t xml:space="preserve">nie </w:t>
      </w:r>
      <w:r w:rsidR="00AB3098" w:rsidRPr="00E15DCC">
        <w:rPr>
          <w:rFonts w:asciiTheme="minorHAnsi" w:hAnsiTheme="minorHAnsi" w:cstheme="minorHAnsi"/>
          <w:sz w:val="20"/>
          <w:szCs w:val="20"/>
        </w:rPr>
        <w:t xml:space="preserve">dłuższym </w:t>
      </w:r>
      <w:r w:rsidR="00771BEE" w:rsidRPr="00E15DCC">
        <w:rPr>
          <w:rFonts w:asciiTheme="minorHAnsi" w:hAnsiTheme="minorHAnsi" w:cstheme="minorHAnsi"/>
          <w:sz w:val="20"/>
          <w:szCs w:val="20"/>
        </w:rPr>
        <w:t xml:space="preserve">niż 24 godziny od chwili otrzymania zgłoszenia. </w:t>
      </w:r>
    </w:p>
    <w:p w14:paraId="74175530" w14:textId="35EAE0CF" w:rsidR="000501A4" w:rsidRPr="00E15DCC" w:rsidRDefault="000501A4" w:rsidP="000501A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Zgłoszenia, o których mowa w ust. 1 lub 2, będą dokonywane</w:t>
      </w:r>
      <w:r w:rsidR="005F47F9" w:rsidRPr="00E15DCC">
        <w:rPr>
          <w:rFonts w:asciiTheme="minorHAnsi" w:hAnsiTheme="minorHAnsi" w:cstheme="minorHAnsi"/>
          <w:sz w:val="20"/>
          <w:szCs w:val="20"/>
        </w:rPr>
        <w:t xml:space="preserve"> będą telefonicznie na numer</w:t>
      </w:r>
      <w:r w:rsidRPr="00E15DCC">
        <w:rPr>
          <w:rFonts w:asciiTheme="minorHAnsi" w:hAnsiTheme="minorHAnsi" w:cstheme="minorHAnsi"/>
          <w:sz w:val="20"/>
          <w:szCs w:val="20"/>
        </w:rPr>
        <w:t xml:space="preserve"> telefoniczny Wykonawcy ………………………………….</w:t>
      </w:r>
      <w:r w:rsidR="005F47F9" w:rsidRPr="00E15DCC">
        <w:rPr>
          <w:rFonts w:asciiTheme="minorHAnsi" w:hAnsiTheme="minorHAnsi" w:cstheme="minorHAnsi"/>
          <w:sz w:val="20"/>
          <w:szCs w:val="20"/>
        </w:rPr>
        <w:t xml:space="preserve">. </w:t>
      </w:r>
      <w:r w:rsidRPr="00E15DCC">
        <w:rPr>
          <w:rFonts w:asciiTheme="minorHAnsi" w:hAnsiTheme="minorHAnsi" w:cstheme="minorHAnsi"/>
          <w:sz w:val="20"/>
          <w:szCs w:val="20"/>
        </w:rPr>
        <w:t xml:space="preserve">lub na adres poczty elektronicznej Wykonawcy ………………………………………… </w:t>
      </w:r>
    </w:p>
    <w:p w14:paraId="2353CE03" w14:textId="317C9607" w:rsidR="005F47F9" w:rsidRPr="00E15DCC" w:rsidRDefault="005F47F9" w:rsidP="000501A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Zmiana numeru </w:t>
      </w:r>
      <w:r w:rsidR="000501A4" w:rsidRPr="00E15DCC">
        <w:rPr>
          <w:rFonts w:asciiTheme="minorHAnsi" w:hAnsiTheme="minorHAnsi" w:cstheme="minorHAnsi"/>
          <w:sz w:val="20"/>
          <w:szCs w:val="20"/>
        </w:rPr>
        <w:t xml:space="preserve">lub adresu poczty elektronicznej podanych powyżej </w:t>
      </w:r>
      <w:r w:rsidRPr="00E15DCC">
        <w:rPr>
          <w:rFonts w:asciiTheme="minorHAnsi" w:hAnsiTheme="minorHAnsi" w:cstheme="minorHAnsi"/>
          <w:sz w:val="20"/>
          <w:szCs w:val="20"/>
        </w:rPr>
        <w:t xml:space="preserve">nie stanowi zmiany umowy i wymaga dla swej ważności poinformowania </w:t>
      </w:r>
      <w:r w:rsidR="00771BEE" w:rsidRPr="00E15DCC">
        <w:rPr>
          <w:rFonts w:asciiTheme="minorHAnsi" w:hAnsiTheme="minorHAnsi" w:cstheme="minorHAnsi"/>
          <w:sz w:val="20"/>
          <w:szCs w:val="20"/>
        </w:rPr>
        <w:t>Zamawiającego</w:t>
      </w:r>
      <w:r w:rsidRPr="00E15DCC">
        <w:rPr>
          <w:rFonts w:asciiTheme="minorHAnsi" w:hAnsiTheme="minorHAnsi" w:cstheme="minorHAnsi"/>
          <w:sz w:val="20"/>
          <w:szCs w:val="20"/>
        </w:rPr>
        <w:t xml:space="preserve"> </w:t>
      </w:r>
      <w:r w:rsidR="00771BEE" w:rsidRPr="00E15DCC">
        <w:rPr>
          <w:rFonts w:asciiTheme="minorHAnsi" w:hAnsiTheme="minorHAnsi" w:cstheme="minorHAnsi"/>
          <w:sz w:val="20"/>
          <w:szCs w:val="20"/>
        </w:rPr>
        <w:t xml:space="preserve">za pomocą wiadomości </w:t>
      </w:r>
      <w:r w:rsidRPr="00E15DCC">
        <w:rPr>
          <w:rFonts w:asciiTheme="minorHAnsi" w:hAnsiTheme="minorHAnsi" w:cstheme="minorHAnsi"/>
          <w:sz w:val="20"/>
          <w:szCs w:val="20"/>
        </w:rPr>
        <w:t>elektroniczn</w:t>
      </w:r>
      <w:r w:rsidR="00771BEE" w:rsidRPr="00E15DCC">
        <w:rPr>
          <w:rFonts w:asciiTheme="minorHAnsi" w:hAnsiTheme="minorHAnsi" w:cstheme="minorHAnsi"/>
          <w:sz w:val="20"/>
          <w:szCs w:val="20"/>
        </w:rPr>
        <w:t>ej</w:t>
      </w:r>
      <w:r w:rsidRPr="00E15DCC">
        <w:rPr>
          <w:rFonts w:asciiTheme="minorHAnsi" w:hAnsiTheme="minorHAnsi" w:cstheme="minorHAnsi"/>
          <w:sz w:val="20"/>
          <w:szCs w:val="20"/>
        </w:rPr>
        <w:t xml:space="preserve"> wysłaną </w:t>
      </w:r>
      <w:r w:rsidR="00771BEE" w:rsidRPr="00E15DCC">
        <w:rPr>
          <w:rFonts w:asciiTheme="minorHAnsi" w:hAnsiTheme="minorHAnsi" w:cstheme="minorHAnsi"/>
          <w:sz w:val="20"/>
          <w:szCs w:val="20"/>
        </w:rPr>
        <w:t>na</w:t>
      </w:r>
      <w:r w:rsidRPr="00E15DCC">
        <w:rPr>
          <w:rFonts w:asciiTheme="minorHAnsi" w:hAnsiTheme="minorHAnsi" w:cstheme="minorHAnsi"/>
          <w:sz w:val="20"/>
          <w:szCs w:val="20"/>
        </w:rPr>
        <w:t xml:space="preserve"> adres e-mail: </w:t>
      </w:r>
      <w:r w:rsidR="000501A4" w:rsidRPr="00E15DCC">
        <w:rPr>
          <w:rFonts w:asciiTheme="minorHAnsi" w:hAnsiTheme="minorHAnsi" w:cstheme="minorHAnsi"/>
          <w:sz w:val="20"/>
          <w:szCs w:val="20"/>
        </w:rPr>
        <w:t>……………………………………………. oraz potwierdzenia przez Zamawiającego otrzymania informacji o zmianie.</w:t>
      </w:r>
    </w:p>
    <w:p w14:paraId="5C8C7B76" w14:textId="358F29CD" w:rsidR="005F47F9" w:rsidRPr="00E15DCC" w:rsidRDefault="005F47F9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385E1DF2" w14:textId="77777777" w:rsidR="000501A4" w:rsidRPr="00E15DCC" w:rsidRDefault="000501A4" w:rsidP="000501A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iCs/>
          <w:sz w:val="20"/>
          <w:szCs w:val="20"/>
        </w:rPr>
        <w:t>§ 3.</w:t>
      </w:r>
    </w:p>
    <w:p w14:paraId="0DAFACE7" w14:textId="08EE7A47" w:rsidR="000501A4" w:rsidRPr="00E15DCC" w:rsidRDefault="000501A4" w:rsidP="000501A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iCs/>
          <w:sz w:val="20"/>
          <w:szCs w:val="20"/>
        </w:rPr>
        <w:t>Usuwanie awarii</w:t>
      </w:r>
      <w:r w:rsidR="004C7D1A" w:rsidRPr="00E15DCC">
        <w:rPr>
          <w:rFonts w:asciiTheme="minorHAnsi" w:hAnsiTheme="minorHAnsi" w:cstheme="minorHAnsi"/>
          <w:b/>
          <w:iCs/>
          <w:sz w:val="20"/>
          <w:szCs w:val="20"/>
        </w:rPr>
        <w:t>, części zamienne</w:t>
      </w:r>
      <w:r w:rsidRPr="00E15DCC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771BEE" w:rsidRPr="00E15DCC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p w14:paraId="2788C12F" w14:textId="68737D88" w:rsidR="000501A4" w:rsidRPr="00E15DCC" w:rsidRDefault="000501A4" w:rsidP="000501A4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 reakcji na zgłoszenie </w:t>
      </w:r>
      <w:r w:rsidR="00771BEE" w:rsidRPr="00E15DCC">
        <w:rPr>
          <w:rFonts w:asciiTheme="minorHAnsi" w:hAnsiTheme="minorHAnsi" w:cstheme="minorHAnsi"/>
          <w:iCs/>
          <w:sz w:val="20"/>
          <w:szCs w:val="20"/>
        </w:rPr>
        <w:t xml:space="preserve">dokonane przez Zamawiającego w trybie określonym w </w:t>
      </w:r>
      <w:r w:rsidR="00577CD1" w:rsidRPr="00E15DCC">
        <w:rPr>
          <w:rFonts w:ascii="Times New Roman" w:hAnsi="Times New Roman"/>
          <w:iCs/>
          <w:sz w:val="20"/>
          <w:szCs w:val="20"/>
        </w:rPr>
        <w:t>§</w:t>
      </w:r>
      <w:r w:rsidR="00577CD1" w:rsidRPr="00E15DC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771BEE" w:rsidRPr="00E15DCC">
        <w:rPr>
          <w:rFonts w:asciiTheme="minorHAnsi" w:hAnsiTheme="minorHAnsi" w:cstheme="minorHAnsi"/>
          <w:iCs/>
          <w:sz w:val="20"/>
          <w:szCs w:val="20"/>
        </w:rPr>
        <w:t>2 ust. 1, Wykonawca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zobowiązany jest</w:t>
      </w:r>
      <w:r w:rsidR="004C7D1A" w:rsidRPr="00E15DCC">
        <w:rPr>
          <w:rFonts w:asciiTheme="minorHAnsi" w:hAnsiTheme="minorHAnsi" w:cstheme="minorHAnsi"/>
          <w:iCs/>
          <w:sz w:val="20"/>
          <w:szCs w:val="20"/>
        </w:rPr>
        <w:t>, na własny koszt,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do dojazdu na miejsce położenia </w:t>
      </w:r>
      <w:r w:rsidR="00771BEE" w:rsidRPr="00E15DCC">
        <w:rPr>
          <w:rFonts w:asciiTheme="minorHAnsi" w:hAnsiTheme="minorHAnsi" w:cstheme="minorHAnsi"/>
          <w:iCs/>
          <w:sz w:val="20"/>
          <w:szCs w:val="20"/>
        </w:rPr>
        <w:t>U</w:t>
      </w:r>
      <w:r w:rsidRPr="00E15DCC">
        <w:rPr>
          <w:rFonts w:asciiTheme="minorHAnsi" w:hAnsiTheme="minorHAnsi" w:cstheme="minorHAnsi"/>
          <w:iCs/>
          <w:sz w:val="20"/>
          <w:szCs w:val="20"/>
        </w:rPr>
        <w:t>rządze</w:t>
      </w:r>
      <w:r w:rsidR="00771BEE" w:rsidRPr="00E15DCC">
        <w:rPr>
          <w:rFonts w:asciiTheme="minorHAnsi" w:hAnsiTheme="minorHAnsi" w:cstheme="minorHAnsi"/>
          <w:iCs/>
          <w:sz w:val="20"/>
          <w:szCs w:val="20"/>
        </w:rPr>
        <w:t>nia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, zdiagnozowania przyczyn awarii i usunięcia awarii. </w:t>
      </w:r>
    </w:p>
    <w:p w14:paraId="653DB31E" w14:textId="2C4577AC" w:rsidR="00AB3098" w:rsidRPr="00E15DCC" w:rsidRDefault="00AB3098" w:rsidP="000501A4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Liczba zgłoszeń, które mogą być dokonane przez Zamawiającego w toku obowiązywania umowy</w:t>
      </w:r>
      <w:r w:rsidR="00DB281F" w:rsidRPr="00E15DCC">
        <w:rPr>
          <w:rFonts w:asciiTheme="minorHAnsi" w:hAnsiTheme="minorHAnsi" w:cstheme="minorHAnsi"/>
          <w:iCs/>
          <w:sz w:val="20"/>
          <w:szCs w:val="20"/>
        </w:rPr>
        <w:t xml:space="preserve"> oraz napraw dokonywanych przez Wykonawcę</w:t>
      </w:r>
      <w:r w:rsidRPr="00E15DCC">
        <w:rPr>
          <w:rFonts w:asciiTheme="minorHAnsi" w:hAnsiTheme="minorHAnsi" w:cstheme="minorHAnsi"/>
          <w:iCs/>
          <w:sz w:val="20"/>
          <w:szCs w:val="20"/>
        </w:rPr>
        <w:t>, jest nieograniczona.</w:t>
      </w:r>
    </w:p>
    <w:p w14:paraId="4467E272" w14:textId="75B0B9D3" w:rsidR="000501A4" w:rsidRPr="00E15DCC" w:rsidRDefault="000501A4" w:rsidP="000501A4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Czas reakcji </w:t>
      </w:r>
      <w:r w:rsidR="00AB3098" w:rsidRPr="00E15DCC">
        <w:rPr>
          <w:rFonts w:asciiTheme="minorHAnsi" w:hAnsiTheme="minorHAnsi" w:cstheme="minorHAnsi"/>
          <w:iCs/>
          <w:sz w:val="20"/>
          <w:szCs w:val="20"/>
        </w:rPr>
        <w:t xml:space="preserve">Wykonawcy 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na zgłoszenie wynosi </w:t>
      </w:r>
      <w:r w:rsidR="00771BEE" w:rsidRPr="00E15DCC">
        <w:rPr>
          <w:rFonts w:asciiTheme="minorHAnsi" w:hAnsiTheme="minorHAnsi" w:cstheme="minorHAnsi"/>
          <w:iCs/>
          <w:sz w:val="20"/>
          <w:szCs w:val="20"/>
        </w:rPr>
        <w:t xml:space="preserve">24 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godziny. Przez reakcję na zgłoszenie rozumie się dojazd na miejsce położenia </w:t>
      </w:r>
      <w:r w:rsidR="00771BEE" w:rsidRPr="00E15DCC">
        <w:rPr>
          <w:rFonts w:asciiTheme="minorHAnsi" w:hAnsiTheme="minorHAnsi" w:cstheme="minorHAnsi"/>
          <w:iCs/>
          <w:sz w:val="20"/>
          <w:szCs w:val="20"/>
        </w:rPr>
        <w:t>U</w:t>
      </w:r>
      <w:r w:rsidRPr="00E15DCC">
        <w:rPr>
          <w:rFonts w:asciiTheme="minorHAnsi" w:hAnsiTheme="minorHAnsi" w:cstheme="minorHAnsi"/>
          <w:iCs/>
          <w:sz w:val="20"/>
          <w:szCs w:val="20"/>
        </w:rPr>
        <w:t>rządze</w:t>
      </w:r>
      <w:r w:rsidR="00771BEE" w:rsidRPr="00E15DCC">
        <w:rPr>
          <w:rFonts w:asciiTheme="minorHAnsi" w:hAnsiTheme="minorHAnsi" w:cstheme="minorHAnsi"/>
          <w:iCs/>
          <w:sz w:val="20"/>
          <w:szCs w:val="20"/>
        </w:rPr>
        <w:t>nia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i rozpoczęcie czynności koniecznych do zdiagnozowania awarii.</w:t>
      </w:r>
    </w:p>
    <w:p w14:paraId="06DD34B5" w14:textId="4A3B6C9D" w:rsidR="00771BEE" w:rsidRPr="00E15DCC" w:rsidRDefault="00771BEE" w:rsidP="000501A4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Wykonawca zobowiązany jest do usunięcia </w:t>
      </w:r>
      <w:r w:rsidR="000501A4" w:rsidRPr="00E15DCC">
        <w:rPr>
          <w:rFonts w:asciiTheme="minorHAnsi" w:hAnsiTheme="minorHAnsi" w:cstheme="minorHAnsi"/>
          <w:iCs/>
          <w:sz w:val="20"/>
          <w:szCs w:val="20"/>
        </w:rPr>
        <w:t>awari</w:t>
      </w:r>
      <w:r w:rsidRPr="00E15DCC">
        <w:rPr>
          <w:rFonts w:asciiTheme="minorHAnsi" w:hAnsiTheme="minorHAnsi" w:cstheme="minorHAnsi"/>
          <w:iCs/>
          <w:sz w:val="20"/>
          <w:szCs w:val="20"/>
        </w:rPr>
        <w:t>i</w:t>
      </w:r>
      <w:r w:rsidR="000501A4" w:rsidRPr="00E15DC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E15DCC">
        <w:rPr>
          <w:rFonts w:asciiTheme="minorHAnsi" w:hAnsiTheme="minorHAnsi" w:cstheme="minorHAnsi"/>
          <w:iCs/>
          <w:sz w:val="20"/>
          <w:szCs w:val="20"/>
        </w:rPr>
        <w:t>U</w:t>
      </w:r>
      <w:r w:rsidR="000501A4" w:rsidRPr="00E15DCC">
        <w:rPr>
          <w:rFonts w:asciiTheme="minorHAnsi" w:hAnsiTheme="minorHAnsi" w:cstheme="minorHAnsi"/>
          <w:iCs/>
          <w:sz w:val="20"/>
          <w:szCs w:val="20"/>
        </w:rPr>
        <w:t>rządzenia niezwłocznie,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jednakże nie później, aniżeli w terminie 72 godzin od chwili zgłoszenia, z zastrzeżeniem ust. </w:t>
      </w:r>
      <w:r w:rsidR="004C7D1A" w:rsidRPr="00E15DCC">
        <w:rPr>
          <w:rFonts w:asciiTheme="minorHAnsi" w:hAnsiTheme="minorHAnsi" w:cstheme="minorHAnsi"/>
          <w:iCs/>
          <w:sz w:val="20"/>
          <w:szCs w:val="20"/>
        </w:rPr>
        <w:t>7</w:t>
      </w:r>
      <w:r w:rsidRPr="00E15DCC">
        <w:rPr>
          <w:rFonts w:asciiTheme="minorHAnsi" w:hAnsiTheme="minorHAnsi" w:cstheme="minorHAnsi"/>
          <w:iCs/>
          <w:sz w:val="20"/>
          <w:szCs w:val="20"/>
        </w:rPr>
        <w:t>) niniejszego paragrafu</w:t>
      </w:r>
      <w:r w:rsidR="000501A4" w:rsidRPr="00E15DCC">
        <w:rPr>
          <w:rFonts w:asciiTheme="minorHAnsi" w:hAnsiTheme="minorHAnsi" w:cstheme="minorHAnsi"/>
          <w:iCs/>
          <w:sz w:val="20"/>
          <w:szCs w:val="20"/>
        </w:rPr>
        <w:t>.</w:t>
      </w:r>
    </w:p>
    <w:p w14:paraId="41B52EAA" w14:textId="0E903679" w:rsidR="00771BEE" w:rsidRPr="00E15DCC" w:rsidRDefault="00771BEE" w:rsidP="000501A4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Przez usunięcie awarii rozumie się przywrócenie Urządzenia i sposobu jego funkcjonowania do stanu zgodnego z jego przeznaczeniem</w:t>
      </w:r>
      <w:r w:rsidR="00DB281F" w:rsidRPr="00E15DCC">
        <w:rPr>
          <w:rFonts w:asciiTheme="minorHAnsi" w:hAnsiTheme="minorHAnsi" w:cstheme="minorHAnsi"/>
          <w:iCs/>
          <w:sz w:val="20"/>
          <w:szCs w:val="20"/>
        </w:rPr>
        <w:t>, wymaganiami producenta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i właściwościami.</w:t>
      </w:r>
    </w:p>
    <w:p w14:paraId="23EB8FCA" w14:textId="45BF03E3" w:rsidR="00AB3098" w:rsidRPr="00E15DCC" w:rsidRDefault="00771BEE" w:rsidP="000501A4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Jeżeli do usunięcia awarii konieczne jest użycie części zamiennej, </w:t>
      </w:r>
      <w:r w:rsidR="00AB3098" w:rsidRPr="00E15DCC">
        <w:rPr>
          <w:rFonts w:asciiTheme="minorHAnsi" w:hAnsiTheme="minorHAnsi" w:cstheme="minorHAnsi"/>
          <w:iCs/>
          <w:sz w:val="20"/>
          <w:szCs w:val="20"/>
        </w:rPr>
        <w:t xml:space="preserve">Wykonawca zobowiązany jest na własny koszt i własnym staraniem taką część zamienną zapewnić i dokonać jej montażu w Urządzeniu. Wykonawca przyjmuje do wiadomości, że w ramach niniejszej umowy jest zobowiązany do zapewnienia na swój koszt części zamiennych koniecznych do usunięcia każdej awarii Urządzenia, która wystąpi w okresie obowiązywania umowy, </w:t>
      </w:r>
      <w:r w:rsidR="004C7D1A" w:rsidRPr="00E15DCC">
        <w:rPr>
          <w:rFonts w:asciiTheme="minorHAnsi" w:hAnsiTheme="minorHAnsi" w:cstheme="minorHAnsi"/>
          <w:iCs/>
          <w:sz w:val="20"/>
          <w:szCs w:val="20"/>
        </w:rPr>
        <w:t xml:space="preserve">w sposób nieograniczony co do liczby i co do rodzaju tych części, </w:t>
      </w:r>
      <w:r w:rsidR="00AB3098" w:rsidRPr="00E15DCC">
        <w:rPr>
          <w:rFonts w:asciiTheme="minorHAnsi" w:hAnsiTheme="minorHAnsi" w:cstheme="minorHAnsi"/>
          <w:iCs/>
          <w:sz w:val="20"/>
          <w:szCs w:val="20"/>
        </w:rPr>
        <w:t>oraz że ryzyko w tym zakresie spoczywa na Wykonawcy.</w:t>
      </w:r>
    </w:p>
    <w:p w14:paraId="6066F5FF" w14:textId="1B8AD8A7" w:rsidR="000501A4" w:rsidRPr="00E15DCC" w:rsidRDefault="004C7D1A" w:rsidP="000501A4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Jeżeli do usunięcia awarii konieczne jest użycie części zamiennej, </w:t>
      </w:r>
      <w:r w:rsidR="00771BEE" w:rsidRPr="00E15DCC">
        <w:rPr>
          <w:rFonts w:asciiTheme="minorHAnsi" w:hAnsiTheme="minorHAnsi" w:cstheme="minorHAnsi"/>
          <w:iCs/>
          <w:sz w:val="20"/>
          <w:szCs w:val="20"/>
        </w:rPr>
        <w:t xml:space="preserve">a Wykonawca nie dysponuje </w:t>
      </w:r>
      <w:r w:rsidR="00AB3098" w:rsidRPr="00E15DCC">
        <w:rPr>
          <w:rFonts w:asciiTheme="minorHAnsi" w:hAnsiTheme="minorHAnsi" w:cstheme="minorHAnsi"/>
          <w:iCs/>
          <w:sz w:val="20"/>
          <w:szCs w:val="20"/>
        </w:rPr>
        <w:t>taką</w:t>
      </w:r>
      <w:r w:rsidR="00771BEE" w:rsidRPr="00E15DCC">
        <w:rPr>
          <w:rFonts w:asciiTheme="minorHAnsi" w:hAnsiTheme="minorHAnsi" w:cstheme="minorHAnsi"/>
          <w:iCs/>
          <w:sz w:val="20"/>
          <w:szCs w:val="20"/>
        </w:rPr>
        <w:t xml:space="preserve"> częścią</w:t>
      </w:r>
      <w:r w:rsidR="00AB3098" w:rsidRPr="00E15DCC">
        <w:rPr>
          <w:rFonts w:asciiTheme="minorHAnsi" w:hAnsiTheme="minorHAnsi" w:cstheme="minorHAnsi"/>
          <w:iCs/>
          <w:sz w:val="20"/>
          <w:szCs w:val="20"/>
        </w:rPr>
        <w:t xml:space="preserve"> i jednocześnie nie jest możliwy zakup tej części w taki sposób, by Wykonawca otrzymał ją w czasie określonym w ust. </w:t>
      </w:r>
      <w:r w:rsidRPr="00E15DCC">
        <w:rPr>
          <w:rFonts w:asciiTheme="minorHAnsi" w:hAnsiTheme="minorHAnsi" w:cstheme="minorHAnsi"/>
          <w:iCs/>
          <w:sz w:val="20"/>
          <w:szCs w:val="20"/>
        </w:rPr>
        <w:t>4</w:t>
      </w:r>
      <w:r w:rsidR="00AB3098" w:rsidRPr="00E15DCC">
        <w:rPr>
          <w:rFonts w:asciiTheme="minorHAnsi" w:hAnsiTheme="minorHAnsi" w:cstheme="minorHAnsi"/>
          <w:iCs/>
          <w:sz w:val="20"/>
          <w:szCs w:val="20"/>
        </w:rPr>
        <w:t xml:space="preserve">), Wykonawca poinformuje o tym Zamawiającego, a w takim wypadku termin do usunięcia awarii przedłuża się do dnia, w którym upłynie 7 dzień od daty zgłoszenia. Zamawiający może jednak zażądać, by Wykonawca w terminie określonym w ust. </w:t>
      </w:r>
      <w:r w:rsidRPr="00E15DCC">
        <w:rPr>
          <w:rFonts w:asciiTheme="minorHAnsi" w:hAnsiTheme="minorHAnsi" w:cstheme="minorHAnsi"/>
          <w:iCs/>
          <w:sz w:val="20"/>
          <w:szCs w:val="20"/>
        </w:rPr>
        <w:t>4</w:t>
      </w:r>
      <w:r w:rsidR="00AB3098" w:rsidRPr="00E15DCC">
        <w:rPr>
          <w:rFonts w:asciiTheme="minorHAnsi" w:hAnsiTheme="minorHAnsi" w:cstheme="minorHAnsi"/>
          <w:iCs/>
          <w:sz w:val="20"/>
          <w:szCs w:val="20"/>
        </w:rPr>
        <w:t xml:space="preserve">) zapewnił funkcjonowanie Urządzenia z użyciem tymczasowych części zamiennych, </w:t>
      </w:r>
      <w:r w:rsidR="00F3692E" w:rsidRPr="00E15DCC">
        <w:rPr>
          <w:rFonts w:asciiTheme="minorHAnsi" w:hAnsiTheme="minorHAnsi" w:cstheme="minorHAnsi"/>
          <w:iCs/>
          <w:sz w:val="20"/>
          <w:szCs w:val="20"/>
        </w:rPr>
        <w:t xml:space="preserve">w których dyspozycji jest </w:t>
      </w:r>
      <w:r w:rsidR="00AB3098" w:rsidRPr="00E15DCC">
        <w:rPr>
          <w:rFonts w:asciiTheme="minorHAnsi" w:hAnsiTheme="minorHAnsi" w:cstheme="minorHAnsi"/>
          <w:iCs/>
          <w:sz w:val="20"/>
          <w:szCs w:val="20"/>
        </w:rPr>
        <w:t>Wykonawc</w:t>
      </w:r>
      <w:r w:rsidR="00F3692E" w:rsidRPr="00E15DCC">
        <w:rPr>
          <w:rFonts w:asciiTheme="minorHAnsi" w:hAnsiTheme="minorHAnsi" w:cstheme="minorHAnsi"/>
          <w:iCs/>
          <w:sz w:val="20"/>
          <w:szCs w:val="20"/>
        </w:rPr>
        <w:t>a</w:t>
      </w:r>
      <w:r w:rsidR="00AB3098" w:rsidRPr="00E15DCC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F3692E" w:rsidRPr="00E15DCC">
        <w:rPr>
          <w:rFonts w:asciiTheme="minorHAnsi" w:hAnsiTheme="minorHAnsi" w:cstheme="minorHAnsi"/>
          <w:iCs/>
          <w:sz w:val="20"/>
          <w:szCs w:val="20"/>
        </w:rPr>
        <w:t xml:space="preserve">a </w:t>
      </w:r>
      <w:r w:rsidR="00AB3098" w:rsidRPr="00E15DCC">
        <w:rPr>
          <w:rFonts w:asciiTheme="minorHAnsi" w:hAnsiTheme="minorHAnsi" w:cstheme="minorHAnsi"/>
          <w:iCs/>
          <w:sz w:val="20"/>
          <w:szCs w:val="20"/>
        </w:rPr>
        <w:t>które następnie zostaną zastąpione właściwymi częściami zamiennymi</w:t>
      </w:r>
      <w:r w:rsidR="00F3692E" w:rsidRPr="00E15DCC">
        <w:rPr>
          <w:rFonts w:asciiTheme="minorHAnsi" w:hAnsiTheme="minorHAnsi" w:cstheme="minorHAnsi"/>
          <w:iCs/>
          <w:sz w:val="20"/>
          <w:szCs w:val="20"/>
        </w:rPr>
        <w:t>.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Wykonawca zobowiązany jest do dostosowania się do tego żądania</w:t>
      </w:r>
      <w:r w:rsidR="00AB3098" w:rsidRPr="00E15DCC">
        <w:rPr>
          <w:rFonts w:asciiTheme="minorHAnsi" w:hAnsiTheme="minorHAnsi" w:cstheme="minorHAnsi"/>
          <w:iCs/>
          <w:sz w:val="20"/>
          <w:szCs w:val="20"/>
        </w:rPr>
        <w:t>. Z tytułu używania przez Zamawiającego tymczasowych części zamiennych Wykonawcy nie przysługuje żadne dodatkowe wynagrodzenie.</w:t>
      </w:r>
    </w:p>
    <w:p w14:paraId="060616D3" w14:textId="5A5FF0DE" w:rsidR="00AB3098" w:rsidRPr="00E15DCC" w:rsidRDefault="00AB3098" w:rsidP="000501A4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Części zamienne użyte do naprawy Urządzenia stają się własnością Zamawiającego z chwilą ich montażu, za wyjątkiem tymczasowych części zamiennych</w:t>
      </w:r>
      <w:r w:rsidR="004C7D1A" w:rsidRPr="00E15DCC">
        <w:rPr>
          <w:rFonts w:asciiTheme="minorHAnsi" w:hAnsiTheme="minorHAnsi" w:cstheme="minorHAnsi"/>
          <w:iCs/>
          <w:sz w:val="20"/>
          <w:szCs w:val="20"/>
        </w:rPr>
        <w:t xml:space="preserve">, które Wykonawca może zabrać z chwilą montażu docelowych </w:t>
      </w:r>
      <w:r w:rsidR="004C7D1A" w:rsidRPr="00E15DCC">
        <w:rPr>
          <w:rFonts w:asciiTheme="minorHAnsi" w:hAnsiTheme="minorHAnsi" w:cstheme="minorHAnsi"/>
          <w:iCs/>
          <w:sz w:val="20"/>
          <w:szCs w:val="20"/>
        </w:rPr>
        <w:lastRenderedPageBreak/>
        <w:t>części zamiennych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F3692E" w:rsidRPr="00E15DCC">
        <w:rPr>
          <w:rFonts w:asciiTheme="minorHAnsi" w:hAnsiTheme="minorHAnsi" w:cstheme="minorHAnsi"/>
          <w:iCs/>
          <w:sz w:val="20"/>
          <w:szCs w:val="20"/>
        </w:rPr>
        <w:t>Z tytułu zapewnienia i montażu części zamiennych Wykonawcy nie przysługuje żadne dodatkowe wynagrodzenie.</w:t>
      </w:r>
    </w:p>
    <w:p w14:paraId="2DA84E30" w14:textId="6BF9919C" w:rsidR="001E5A9E" w:rsidRPr="00E15DCC" w:rsidRDefault="00DB281F" w:rsidP="000501A4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Wszystkie zapewnione i wmontowane przez Wykonawcę c</w:t>
      </w:r>
      <w:r w:rsidR="001E5A9E" w:rsidRPr="00E15DCC">
        <w:rPr>
          <w:rFonts w:asciiTheme="minorHAnsi" w:hAnsiTheme="minorHAnsi" w:cstheme="minorHAnsi"/>
          <w:iCs/>
          <w:sz w:val="20"/>
          <w:szCs w:val="20"/>
        </w:rPr>
        <w:t xml:space="preserve">zęści zamienne 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(za wyjątkiem tymczasowych części zamiennych) </w:t>
      </w:r>
      <w:r w:rsidR="001E5A9E" w:rsidRPr="00E15DCC">
        <w:rPr>
          <w:rFonts w:asciiTheme="minorHAnsi" w:hAnsiTheme="minorHAnsi" w:cstheme="minorHAnsi"/>
          <w:iCs/>
          <w:sz w:val="20"/>
          <w:szCs w:val="20"/>
        </w:rPr>
        <w:t>będą fabrycznie nowe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. Części zamienne (w tym tymczasowe części zamienne) </w:t>
      </w:r>
      <w:r w:rsidR="001E5A9E" w:rsidRPr="00E15DCC">
        <w:rPr>
          <w:rFonts w:asciiTheme="minorHAnsi" w:hAnsiTheme="minorHAnsi" w:cstheme="minorHAnsi"/>
          <w:iCs/>
          <w:sz w:val="20"/>
          <w:szCs w:val="20"/>
        </w:rPr>
        <w:t xml:space="preserve">spełniać będą 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wszelkie normy i wymagania zapewniające bezpieczne funkcjonowanie Urządzenia w sposób zgodny z wymaganiami producenta i właściwościami Urządzenia. </w:t>
      </w:r>
    </w:p>
    <w:p w14:paraId="6A511F61" w14:textId="452DC10D" w:rsidR="00F3692E" w:rsidRPr="00E15DCC" w:rsidRDefault="00F3692E" w:rsidP="00F3692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0753F062" w14:textId="76D6C050" w:rsidR="00F3692E" w:rsidRPr="00E15DCC" w:rsidRDefault="00F3692E" w:rsidP="00F3692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E15DCC">
        <w:rPr>
          <w:rFonts w:ascii="Times New Roman" w:hAnsi="Times New Roman"/>
          <w:b/>
          <w:iCs/>
          <w:sz w:val="20"/>
          <w:szCs w:val="20"/>
        </w:rPr>
        <w:t>§</w:t>
      </w:r>
      <w:r w:rsidRPr="00E15DCC">
        <w:rPr>
          <w:rFonts w:asciiTheme="minorHAnsi" w:hAnsiTheme="minorHAnsi" w:cstheme="minorHAnsi"/>
          <w:b/>
          <w:iCs/>
          <w:sz w:val="20"/>
          <w:szCs w:val="20"/>
        </w:rPr>
        <w:t xml:space="preserve"> 4</w:t>
      </w:r>
    </w:p>
    <w:p w14:paraId="68FFE51A" w14:textId="730DE352" w:rsidR="00F3692E" w:rsidRPr="00E15DCC" w:rsidRDefault="00F3692E" w:rsidP="00F3692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iCs/>
          <w:sz w:val="20"/>
          <w:szCs w:val="20"/>
        </w:rPr>
        <w:t>Czynności prewencyjne</w:t>
      </w:r>
    </w:p>
    <w:p w14:paraId="15C4F39B" w14:textId="3C7F7BF4" w:rsidR="001E5A9E" w:rsidRPr="00E15DCC" w:rsidRDefault="001E5A9E" w:rsidP="001E5A9E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Wykonawca w okresie obowiązywania umowy zobowiązany jest do wykonywania </w:t>
      </w:r>
      <w:r w:rsidR="000554E0" w:rsidRPr="00E15DCC">
        <w:rPr>
          <w:rFonts w:asciiTheme="minorHAnsi" w:hAnsiTheme="minorHAnsi" w:cstheme="minorHAnsi"/>
          <w:iCs/>
          <w:sz w:val="20"/>
          <w:szCs w:val="20"/>
        </w:rPr>
        <w:t xml:space="preserve">nieograniczonej ilości </w:t>
      </w:r>
      <w:r w:rsidRPr="00E15DCC">
        <w:rPr>
          <w:rFonts w:asciiTheme="minorHAnsi" w:hAnsiTheme="minorHAnsi" w:cstheme="minorHAnsi"/>
          <w:iCs/>
          <w:sz w:val="20"/>
          <w:szCs w:val="20"/>
        </w:rPr>
        <w:t>czynności prewencyjnych.</w:t>
      </w:r>
    </w:p>
    <w:p w14:paraId="511F91D1" w14:textId="1C5E4C7A" w:rsidR="004C7D1A" w:rsidRPr="00E15DCC" w:rsidRDefault="004C7D1A" w:rsidP="00F3692E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Przez wykonywanie czynności prewencyjnych rozumie się wykonywanie wszelkich czynności </w:t>
      </w:r>
      <w:r w:rsidR="00F3692E" w:rsidRPr="00E15DCC">
        <w:rPr>
          <w:rFonts w:asciiTheme="minorHAnsi" w:hAnsiTheme="minorHAnsi" w:cstheme="minorHAnsi"/>
          <w:iCs/>
          <w:sz w:val="20"/>
          <w:szCs w:val="20"/>
        </w:rPr>
        <w:t xml:space="preserve">dotyczących Urządzenia, </w:t>
      </w:r>
      <w:r w:rsidRPr="00E15DCC">
        <w:rPr>
          <w:rFonts w:asciiTheme="minorHAnsi" w:hAnsiTheme="minorHAnsi" w:cstheme="minorHAnsi"/>
          <w:iCs/>
          <w:sz w:val="20"/>
          <w:szCs w:val="20"/>
        </w:rPr>
        <w:t>innych niż usuwanie awarii i dokonywanie przeglądów, które konieczne są do zapewnienia prawidłowego funkcjonowania Urządzenia</w:t>
      </w:r>
      <w:r w:rsidR="00F3692E" w:rsidRPr="00E15DCC">
        <w:rPr>
          <w:rFonts w:asciiTheme="minorHAnsi" w:hAnsiTheme="minorHAnsi" w:cstheme="minorHAnsi"/>
          <w:iCs/>
          <w:sz w:val="20"/>
          <w:szCs w:val="20"/>
        </w:rPr>
        <w:t xml:space="preserve"> i zachowania go w należytym stanie, zgodnym z wymogami producenta i właściwościami Urządzenia</w:t>
      </w:r>
      <w:r w:rsidR="001E5A9E" w:rsidRPr="00E15DCC">
        <w:rPr>
          <w:rFonts w:asciiTheme="minorHAnsi" w:hAnsiTheme="minorHAnsi" w:cstheme="minorHAnsi"/>
          <w:iCs/>
          <w:sz w:val="20"/>
          <w:szCs w:val="20"/>
        </w:rPr>
        <w:t xml:space="preserve"> (w tym konserwacja, czyszczenie itp.)</w:t>
      </w:r>
      <w:r w:rsidR="00F3692E" w:rsidRPr="00E15DCC">
        <w:rPr>
          <w:rFonts w:asciiTheme="minorHAnsi" w:hAnsiTheme="minorHAnsi" w:cstheme="minorHAnsi"/>
          <w:iCs/>
          <w:sz w:val="20"/>
          <w:szCs w:val="20"/>
        </w:rPr>
        <w:t>.</w:t>
      </w:r>
    </w:p>
    <w:p w14:paraId="6AF6736E" w14:textId="2E51FCA2" w:rsidR="00F3692E" w:rsidRPr="00E15DCC" w:rsidRDefault="00F3692E" w:rsidP="00F3692E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Czynności prewencyjne Wykonawca zobowiązuje się wykonywać w okresach i w terminach właściwych dla rodzaju Urządzenia, z własnej inicjatywy lub na zgłoszenie Zamawiającego.</w:t>
      </w:r>
    </w:p>
    <w:p w14:paraId="1A55AAD2" w14:textId="01C5C725" w:rsidR="00F3692E" w:rsidRPr="00E15DCC" w:rsidRDefault="00F3692E" w:rsidP="00F3692E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Jeżeli czynności prewencyjne dokonywane są na zgłoszenie, </w:t>
      </w:r>
      <w:r w:rsidRPr="00E15DCC">
        <w:rPr>
          <w:rFonts w:ascii="Times New Roman" w:hAnsi="Times New Roman"/>
          <w:iCs/>
          <w:sz w:val="20"/>
          <w:szCs w:val="20"/>
        </w:rPr>
        <w:t>§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3 ust. 2-4 stosuje się odpowiednio.</w:t>
      </w:r>
    </w:p>
    <w:p w14:paraId="18C44D15" w14:textId="1B7582BA" w:rsidR="00F3692E" w:rsidRPr="00E15DCC" w:rsidRDefault="00F3692E" w:rsidP="00F3692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0624DA77" w14:textId="66685EA1" w:rsidR="00F3692E" w:rsidRPr="00E15DCC" w:rsidRDefault="00F3692E" w:rsidP="00F3692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E15DCC">
        <w:rPr>
          <w:rFonts w:ascii="Times New Roman" w:hAnsi="Times New Roman"/>
          <w:b/>
          <w:iCs/>
          <w:sz w:val="20"/>
          <w:szCs w:val="20"/>
        </w:rPr>
        <w:t>§</w:t>
      </w:r>
      <w:r w:rsidRPr="00E15DCC">
        <w:rPr>
          <w:rFonts w:asciiTheme="minorHAnsi" w:hAnsiTheme="minorHAnsi" w:cstheme="minorHAnsi"/>
          <w:b/>
          <w:iCs/>
          <w:sz w:val="20"/>
          <w:szCs w:val="20"/>
        </w:rPr>
        <w:t xml:space="preserve"> 5</w:t>
      </w:r>
    </w:p>
    <w:p w14:paraId="25656658" w14:textId="4DCE0495" w:rsidR="00F3692E" w:rsidRPr="00E15DCC" w:rsidRDefault="00F3692E" w:rsidP="00F3692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iCs/>
          <w:sz w:val="20"/>
          <w:szCs w:val="20"/>
        </w:rPr>
        <w:t>Przeglądy prewencyjne</w:t>
      </w:r>
    </w:p>
    <w:p w14:paraId="7A264087" w14:textId="6D1D2584" w:rsidR="004C7D1A" w:rsidRPr="00E15DCC" w:rsidRDefault="00F3692E" w:rsidP="00F3692E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Wykonawca jest zobowiązany do dokonywania dwóch (2) przeglądów prewencyjnych Urządzenia w trakcie obowiązywania umowy.</w:t>
      </w:r>
    </w:p>
    <w:p w14:paraId="7E244A25" w14:textId="58CC49CE" w:rsidR="00F3692E" w:rsidRPr="00E15DCC" w:rsidRDefault="00F3692E" w:rsidP="00F369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Przeglądy prewencyjne Urządzenia będą wykonywane w odstępach co 6 (sześć) miesięcy, przy czym pierwszy z nich zostanie wykonany w terminie 6 (sześciu) miesięcy  od daty ostatniego przeglądu</w:t>
      </w:r>
      <w:r w:rsidR="00DB281F" w:rsidRPr="00E15DCC">
        <w:rPr>
          <w:rFonts w:asciiTheme="minorHAnsi" w:hAnsiTheme="minorHAnsi" w:cstheme="minorHAnsi"/>
          <w:sz w:val="20"/>
          <w:szCs w:val="20"/>
        </w:rPr>
        <w:t xml:space="preserve"> Urządzenia, choćby był on dokonany przed zawarciem umowy</w:t>
      </w:r>
      <w:r w:rsidRPr="00E15DCC">
        <w:rPr>
          <w:rFonts w:asciiTheme="minorHAnsi" w:hAnsiTheme="minorHAnsi" w:cstheme="minorHAnsi"/>
          <w:sz w:val="20"/>
          <w:szCs w:val="20"/>
        </w:rPr>
        <w:t>.</w:t>
      </w:r>
    </w:p>
    <w:p w14:paraId="2BF219C9" w14:textId="3229D9E0" w:rsidR="00F3692E" w:rsidRPr="00E15DCC" w:rsidRDefault="00DB281F" w:rsidP="00F369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W ramach każdego </w:t>
      </w:r>
      <w:r w:rsidR="00F3692E" w:rsidRPr="00E15DCC">
        <w:rPr>
          <w:rFonts w:asciiTheme="minorHAnsi" w:hAnsiTheme="minorHAnsi" w:cstheme="minorHAnsi"/>
          <w:sz w:val="20"/>
          <w:szCs w:val="20"/>
        </w:rPr>
        <w:t xml:space="preserve">z przeglądów prewencyjnych zostanie </w:t>
      </w:r>
      <w:r w:rsidRPr="00E15DCC">
        <w:rPr>
          <w:rFonts w:asciiTheme="minorHAnsi" w:hAnsiTheme="minorHAnsi" w:cstheme="minorHAnsi"/>
          <w:sz w:val="20"/>
          <w:szCs w:val="20"/>
        </w:rPr>
        <w:t xml:space="preserve">wykonane </w:t>
      </w:r>
      <w:r w:rsidR="00F3692E" w:rsidRPr="00E15DCC">
        <w:rPr>
          <w:rFonts w:asciiTheme="minorHAnsi" w:hAnsiTheme="minorHAnsi" w:cstheme="minorHAnsi"/>
          <w:sz w:val="20"/>
          <w:szCs w:val="20"/>
        </w:rPr>
        <w:t xml:space="preserve">mapowania dawki promieniowania na zewnątrz i wewnątrz </w:t>
      </w:r>
      <w:r w:rsidRPr="00E15DCC">
        <w:rPr>
          <w:rFonts w:asciiTheme="minorHAnsi" w:hAnsiTheme="minorHAnsi" w:cstheme="minorHAnsi"/>
          <w:sz w:val="20"/>
          <w:szCs w:val="20"/>
        </w:rPr>
        <w:t>U</w:t>
      </w:r>
      <w:r w:rsidR="00F3692E" w:rsidRPr="00E15DCC">
        <w:rPr>
          <w:rFonts w:asciiTheme="minorHAnsi" w:hAnsiTheme="minorHAnsi" w:cstheme="minorHAnsi"/>
          <w:sz w:val="20"/>
          <w:szCs w:val="20"/>
        </w:rPr>
        <w:t>rządzenia.</w:t>
      </w:r>
    </w:p>
    <w:p w14:paraId="0A983E92" w14:textId="05A87A39" w:rsidR="00DB281F" w:rsidRPr="00E15DCC" w:rsidRDefault="00DB281F" w:rsidP="00DB281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B658E9C" w14:textId="65704351" w:rsidR="00DB281F" w:rsidRPr="00E15DCC" w:rsidRDefault="00DB281F" w:rsidP="00DB28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15DCC">
        <w:rPr>
          <w:rFonts w:ascii="Times New Roman" w:hAnsi="Times New Roman"/>
          <w:b/>
          <w:sz w:val="20"/>
          <w:szCs w:val="20"/>
        </w:rPr>
        <w:t>§</w:t>
      </w:r>
      <w:r w:rsidRPr="00E15DCC">
        <w:rPr>
          <w:rFonts w:asciiTheme="minorHAnsi" w:hAnsiTheme="minorHAnsi" w:cstheme="minorHAnsi"/>
          <w:b/>
          <w:sz w:val="20"/>
          <w:szCs w:val="20"/>
        </w:rPr>
        <w:t xml:space="preserve"> 6</w:t>
      </w:r>
    </w:p>
    <w:p w14:paraId="1ED3777C" w14:textId="4FABBCCE" w:rsidR="00DB281F" w:rsidRPr="00E15DCC" w:rsidRDefault="00DB281F" w:rsidP="00DB28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15DCC">
        <w:rPr>
          <w:rFonts w:asciiTheme="minorHAnsi" w:hAnsiTheme="minorHAnsi" w:cstheme="minorHAnsi"/>
          <w:b/>
          <w:sz w:val="20"/>
          <w:szCs w:val="20"/>
        </w:rPr>
        <w:t>Szkolenia</w:t>
      </w:r>
    </w:p>
    <w:p w14:paraId="02C8271F" w14:textId="6F35876F" w:rsidR="00DB281F" w:rsidRPr="00E15DCC" w:rsidRDefault="00DB281F" w:rsidP="00DB281F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Wykonawca zobowiązany jest do przeprowadzenia szkoleń pracowników Zamawiającego w zakresie obsługi i funkcjonowania Urządzenia.</w:t>
      </w:r>
    </w:p>
    <w:p w14:paraId="7399AA27" w14:textId="2B98479C" w:rsidR="00DB281F" w:rsidRPr="00E15DCC" w:rsidRDefault="00DB281F" w:rsidP="00DB281F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Wymiar szkoleń określą strony, jednakże wymiar ten nie przekroczy 1 godziny w okresie każdego miesiąca obowiązywania umowy.</w:t>
      </w:r>
    </w:p>
    <w:p w14:paraId="02494369" w14:textId="7AD52556" w:rsidR="00DB281F" w:rsidRPr="00E15DCC" w:rsidRDefault="00DB281F" w:rsidP="00DB281F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Szkolenia będą przeprowadzone przez wykwalifikowaną osobę zapewnioną na własny koszt przez Zamawiającego, w miejscu położenia Urządzenia, w czasie uzgodnionym przez Strony.</w:t>
      </w:r>
    </w:p>
    <w:p w14:paraId="5E064BFA" w14:textId="29419966" w:rsidR="00DB281F" w:rsidRPr="00E15DCC" w:rsidRDefault="00DB281F" w:rsidP="00DB281F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W braku dokonania uzgodnień </w:t>
      </w:r>
      <w:r w:rsidR="00334C0C" w:rsidRPr="00E15DCC">
        <w:rPr>
          <w:rFonts w:asciiTheme="minorHAnsi" w:hAnsiTheme="minorHAnsi" w:cstheme="minorHAnsi"/>
          <w:sz w:val="20"/>
          <w:szCs w:val="20"/>
        </w:rPr>
        <w:t xml:space="preserve">stron co do czasu przeprowadzenia szkolenia, </w:t>
      </w:r>
      <w:r w:rsidRPr="00E15DCC">
        <w:rPr>
          <w:rFonts w:asciiTheme="minorHAnsi" w:hAnsiTheme="minorHAnsi" w:cstheme="minorHAnsi"/>
          <w:sz w:val="20"/>
          <w:szCs w:val="20"/>
        </w:rPr>
        <w:t xml:space="preserve">Zamawiający może wezwać Wykonawcę do przeprowadzenia szkoleń w wyznaczonym przez Zamawiającego terminie, a Wykonawca zobowiązany jest do przeprowadzenia </w:t>
      </w:r>
      <w:r w:rsidR="00334C0C" w:rsidRPr="00E15DCC">
        <w:rPr>
          <w:rFonts w:asciiTheme="minorHAnsi" w:hAnsiTheme="minorHAnsi" w:cstheme="minorHAnsi"/>
          <w:sz w:val="20"/>
          <w:szCs w:val="20"/>
        </w:rPr>
        <w:t xml:space="preserve">w tym terminie </w:t>
      </w:r>
      <w:r w:rsidRPr="00E15DCC">
        <w:rPr>
          <w:rFonts w:asciiTheme="minorHAnsi" w:hAnsiTheme="minorHAnsi" w:cstheme="minorHAnsi"/>
          <w:sz w:val="20"/>
          <w:szCs w:val="20"/>
        </w:rPr>
        <w:t>szkolenia</w:t>
      </w:r>
      <w:r w:rsidR="00334C0C" w:rsidRPr="00E15DCC">
        <w:rPr>
          <w:rFonts w:asciiTheme="minorHAnsi" w:hAnsiTheme="minorHAnsi" w:cstheme="minorHAnsi"/>
          <w:sz w:val="20"/>
          <w:szCs w:val="20"/>
        </w:rPr>
        <w:t>.</w:t>
      </w:r>
    </w:p>
    <w:p w14:paraId="54A6A0BD" w14:textId="02AE9556" w:rsidR="00334C0C" w:rsidRPr="00E15DCC" w:rsidRDefault="00334C0C" w:rsidP="00DB281F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Zamawiający zapewni dostępność Urządzenia w czasie przeprowadzania szkolenia.</w:t>
      </w:r>
    </w:p>
    <w:p w14:paraId="3EC0007D" w14:textId="77777777" w:rsidR="001E5A9E" w:rsidRPr="00E15DCC" w:rsidRDefault="001E5A9E" w:rsidP="001E5A9E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1B5D78BA" w14:textId="3739EDD6" w:rsidR="001E5A9E" w:rsidRPr="00E15DCC" w:rsidRDefault="001E5A9E" w:rsidP="001E5A9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15DCC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334C0C" w:rsidRPr="00E15DCC">
        <w:rPr>
          <w:rFonts w:asciiTheme="minorHAnsi" w:hAnsiTheme="minorHAnsi" w:cstheme="minorHAnsi"/>
          <w:b/>
          <w:sz w:val="20"/>
          <w:szCs w:val="20"/>
        </w:rPr>
        <w:t>7</w:t>
      </w:r>
      <w:r w:rsidRPr="00E15DCC">
        <w:rPr>
          <w:rFonts w:asciiTheme="minorHAnsi" w:hAnsiTheme="minorHAnsi" w:cstheme="minorHAnsi"/>
          <w:b/>
          <w:sz w:val="20"/>
          <w:szCs w:val="20"/>
        </w:rPr>
        <w:t>.</w:t>
      </w:r>
    </w:p>
    <w:p w14:paraId="6BED2FFD" w14:textId="03D4AFD5" w:rsidR="001E5A9E" w:rsidRPr="00E15DCC" w:rsidRDefault="001E5A9E" w:rsidP="001E5A9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15DCC">
        <w:rPr>
          <w:rFonts w:asciiTheme="minorHAnsi" w:hAnsiTheme="minorHAnsi" w:cstheme="minorHAnsi"/>
          <w:b/>
          <w:sz w:val="20"/>
          <w:szCs w:val="20"/>
        </w:rPr>
        <w:t>Pozostałe zasady wykonywania umowy</w:t>
      </w:r>
    </w:p>
    <w:p w14:paraId="0556F480" w14:textId="290CF198" w:rsidR="001E5A9E" w:rsidRPr="00E15DCC" w:rsidRDefault="001E5A9E" w:rsidP="00DB281F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Zamawiający zobowiązuje się udostępnić pomieszczenia, w których zlokalizowane jest Urządzenie, na czas wykonywania </w:t>
      </w:r>
      <w:r w:rsidR="00334C0C" w:rsidRPr="00E15DCC">
        <w:rPr>
          <w:rFonts w:asciiTheme="minorHAnsi" w:hAnsiTheme="minorHAnsi" w:cstheme="minorHAnsi"/>
          <w:sz w:val="20"/>
          <w:szCs w:val="20"/>
        </w:rPr>
        <w:t>czynności z zakresu Obsługi serwisowej</w:t>
      </w:r>
      <w:r w:rsidRPr="00E15DC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64735D4" w14:textId="77777777" w:rsidR="006423D8" w:rsidRPr="00E15DCC" w:rsidRDefault="006423D8" w:rsidP="006423D8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Wykonawca oświadcza, że:</w:t>
      </w:r>
    </w:p>
    <w:p w14:paraId="54E8F32F" w14:textId="77777777" w:rsidR="006423D8" w:rsidRPr="00E15DCC" w:rsidRDefault="006423D8" w:rsidP="006423D8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posiada niezbędne umiejętności oraz możliwości techniczne konieczne do wykonania przedmiotu Umowy zgodnie z zamówieniem;</w:t>
      </w:r>
    </w:p>
    <w:p w14:paraId="07C644DE" w14:textId="77777777" w:rsidR="006423D8" w:rsidRPr="00E15DCC" w:rsidRDefault="006423D8" w:rsidP="006423D8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uzyskał od Zamawiającego wszelkie informacje niezbędne do prawidłowego wykonania Umowy;</w:t>
      </w:r>
    </w:p>
    <w:p w14:paraId="1656775B" w14:textId="78F86A3F" w:rsidR="0066664C" w:rsidRPr="00E15DCC" w:rsidRDefault="0066664C" w:rsidP="0066664C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lastRenderedPageBreak/>
        <w:t>do wykonania prac serwisowych skierowany zostanie pracownik, który posiadająca przeszkolenie producenta urządzenia do obsługi serwisowej radiatora RS 3400.</w:t>
      </w:r>
    </w:p>
    <w:p w14:paraId="5C4CB69D" w14:textId="77777777" w:rsidR="006423D8" w:rsidRPr="00E15DCC" w:rsidRDefault="006423D8" w:rsidP="006423D8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Wykonawca ponosi pełną odpowiedzialność za nadzór nad zatrudnionym przez siebie personelem oraz nad współpracującymi z Wykonawcą podwykonawcami, a także za dopełnienie wszelkich zobowiązań związanych z zatrudnieniem personelu oraz z zawarciem umów z podwykonawcami. </w:t>
      </w:r>
    </w:p>
    <w:p w14:paraId="3641749D" w14:textId="2BF9F254" w:rsidR="006423D8" w:rsidRPr="00E15DCC" w:rsidRDefault="006423D8" w:rsidP="0040019A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Wykaz pracowników Wykonawcy skierowanych do wykonania zadania stanowi </w:t>
      </w:r>
      <w:r w:rsidRPr="00E15DCC">
        <w:rPr>
          <w:rFonts w:asciiTheme="minorHAnsi" w:hAnsiTheme="minorHAnsi" w:cstheme="minorHAnsi"/>
          <w:b/>
          <w:sz w:val="20"/>
          <w:szCs w:val="20"/>
        </w:rPr>
        <w:t>załącznik nr 2</w:t>
      </w:r>
      <w:r w:rsidRPr="00E15DCC">
        <w:rPr>
          <w:rFonts w:asciiTheme="minorHAnsi" w:hAnsiTheme="minorHAnsi" w:cstheme="minorHAnsi"/>
          <w:sz w:val="20"/>
          <w:szCs w:val="20"/>
        </w:rPr>
        <w:t xml:space="preserve"> do umowy. Wykonawca zobowiązany jest do wypełnienia obowiązków informacyjnych przewidzianych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pozyska w celu realizacji zamówienia publicznego. </w:t>
      </w:r>
    </w:p>
    <w:p w14:paraId="73EE8214" w14:textId="7D06A76F" w:rsidR="001E5A9E" w:rsidRPr="00E15DCC" w:rsidRDefault="001E5A9E" w:rsidP="00DB281F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Wykonawca zobowiązuje się każdorazowo zgłosić zamiar wykonywania czynności z zakresu Obsługi serwisowej, a strony ustalą wspólnie termin na wykonanie takich czynności. </w:t>
      </w:r>
    </w:p>
    <w:p w14:paraId="663DCDFF" w14:textId="65136C86" w:rsidR="001E5A9E" w:rsidRPr="00E15DCC" w:rsidRDefault="001E5A9E" w:rsidP="00DB281F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 ramach niniejszej umowy i w ramach wynagrodzenia Wykonawca zobowiązany jest do przejęcia i zagospodarowania odpadów powstałych w toku wykonywania niniejszej umowy, w tym w szczególności gazów i zużytych części stanowiących odpady niebezpieczne.</w:t>
      </w:r>
    </w:p>
    <w:p w14:paraId="6E185A64" w14:textId="550F5EBB" w:rsidR="001E5A9E" w:rsidRPr="00E15DCC" w:rsidRDefault="001E5A9E" w:rsidP="00DB281F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Wykonawca powinien z własnej inicjatywy i na każde żądanie informować Zamawiającego o istotnych okolicznościach wykonywania umowy.</w:t>
      </w:r>
    </w:p>
    <w:p w14:paraId="37509ECC" w14:textId="4EEF7CCE" w:rsidR="001E5A9E" w:rsidRPr="00E15DCC" w:rsidRDefault="001E5A9E" w:rsidP="00DB281F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Wykonawca jest odpowiedzialny za szkody wyrządzone Zamawiającemu oraz osobom trzecim w związku z czynnościami objętymi niniejszą umową.</w:t>
      </w:r>
    </w:p>
    <w:p w14:paraId="105E8003" w14:textId="1AC49D56" w:rsidR="000501A4" w:rsidRPr="00E15DCC" w:rsidRDefault="001E5A9E" w:rsidP="00DB281F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Wykonawca </w:t>
      </w:r>
      <w:r w:rsidR="000501A4" w:rsidRPr="00E15DCC">
        <w:rPr>
          <w:rFonts w:asciiTheme="minorHAnsi" w:hAnsiTheme="minorHAnsi" w:cstheme="minorHAnsi"/>
          <w:iCs/>
          <w:sz w:val="20"/>
          <w:szCs w:val="20"/>
        </w:rPr>
        <w:t>zobowiązuje się całość prac wykonać zgodnie z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ofertą, przepisami prawa, oraz zgodnie z</w:t>
      </w:r>
      <w:r w:rsidR="000501A4" w:rsidRPr="00E15DCC">
        <w:rPr>
          <w:rFonts w:asciiTheme="minorHAnsi" w:hAnsiTheme="minorHAnsi" w:cstheme="minorHAnsi"/>
          <w:iCs/>
          <w:sz w:val="20"/>
          <w:szCs w:val="20"/>
        </w:rPr>
        <w:t>:</w:t>
      </w:r>
    </w:p>
    <w:p w14:paraId="1461ADC3" w14:textId="5CDAFED4" w:rsidR="000501A4" w:rsidRPr="00E15DCC" w:rsidRDefault="000501A4" w:rsidP="00DB281F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warunkami technicznymi oraz </w:t>
      </w:r>
      <w:r w:rsidR="001E5A9E" w:rsidRPr="00E15DCC">
        <w:rPr>
          <w:rFonts w:asciiTheme="minorHAnsi" w:hAnsiTheme="minorHAnsi" w:cstheme="minorHAnsi"/>
          <w:iCs/>
          <w:sz w:val="20"/>
          <w:szCs w:val="20"/>
        </w:rPr>
        <w:t xml:space="preserve">warunkami wskazanymi w kartach </w:t>
      </w:r>
      <w:r w:rsidRPr="00E15DCC">
        <w:rPr>
          <w:rFonts w:asciiTheme="minorHAnsi" w:hAnsiTheme="minorHAnsi" w:cstheme="minorHAnsi"/>
          <w:iCs/>
          <w:sz w:val="20"/>
          <w:szCs w:val="20"/>
        </w:rPr>
        <w:t>DTR producent</w:t>
      </w:r>
      <w:r w:rsidR="001E5A9E" w:rsidRPr="00E15DCC">
        <w:rPr>
          <w:rFonts w:asciiTheme="minorHAnsi" w:hAnsiTheme="minorHAnsi" w:cstheme="minorHAnsi"/>
          <w:iCs/>
          <w:sz w:val="20"/>
          <w:szCs w:val="20"/>
        </w:rPr>
        <w:t>a</w:t>
      </w:r>
      <w:r w:rsidRPr="00E15DCC">
        <w:rPr>
          <w:rFonts w:asciiTheme="minorHAnsi" w:hAnsiTheme="minorHAnsi" w:cstheme="minorHAnsi"/>
          <w:iCs/>
          <w:sz w:val="20"/>
          <w:szCs w:val="20"/>
        </w:rPr>
        <w:t>,</w:t>
      </w:r>
    </w:p>
    <w:p w14:paraId="0253CDF0" w14:textId="4E4176F4" w:rsidR="000501A4" w:rsidRPr="00E15DCC" w:rsidRDefault="000501A4" w:rsidP="00DB281F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wymogami wynikającymi z norm branżowych oraz zasadami rzetelności i wiedzy technicznej,</w:t>
      </w:r>
    </w:p>
    <w:p w14:paraId="64101739" w14:textId="1B0FB77E" w:rsidR="000501A4" w:rsidRPr="00E15DCC" w:rsidRDefault="000501A4" w:rsidP="00DB281F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instrukcjami eksploatacji, przepisami o budowie i funkcjonowaniu urządzeń</w:t>
      </w:r>
      <w:r w:rsidR="001E5A9E" w:rsidRPr="00E15DCC">
        <w:rPr>
          <w:rFonts w:asciiTheme="minorHAnsi" w:hAnsiTheme="minorHAnsi" w:cstheme="minorHAnsi"/>
          <w:iCs/>
          <w:sz w:val="20"/>
          <w:szCs w:val="20"/>
        </w:rPr>
        <w:t xml:space="preserve"> tego rodzaju</w:t>
      </w:r>
      <w:r w:rsidRPr="00E15DCC">
        <w:rPr>
          <w:rFonts w:asciiTheme="minorHAnsi" w:hAnsiTheme="minorHAnsi" w:cstheme="minorHAnsi"/>
          <w:iCs/>
          <w:sz w:val="20"/>
          <w:szCs w:val="20"/>
        </w:rPr>
        <w:t>,</w:t>
      </w:r>
    </w:p>
    <w:p w14:paraId="5857D7E6" w14:textId="4661827F" w:rsidR="000501A4" w:rsidRPr="00E15DCC" w:rsidRDefault="000501A4" w:rsidP="00DB281F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przepisami BHP oraz </w:t>
      </w:r>
      <w:r w:rsidR="001E5A9E" w:rsidRPr="00E15DCC">
        <w:rPr>
          <w:rFonts w:asciiTheme="minorHAnsi" w:hAnsiTheme="minorHAnsi" w:cstheme="minorHAnsi"/>
          <w:iCs/>
          <w:sz w:val="20"/>
          <w:szCs w:val="20"/>
        </w:rPr>
        <w:t>przeciw-</w:t>
      </w:r>
      <w:r w:rsidRPr="00E15DCC">
        <w:rPr>
          <w:rFonts w:asciiTheme="minorHAnsi" w:hAnsiTheme="minorHAnsi" w:cstheme="minorHAnsi"/>
          <w:iCs/>
          <w:sz w:val="20"/>
          <w:szCs w:val="20"/>
        </w:rPr>
        <w:t>pożarowymi.</w:t>
      </w:r>
    </w:p>
    <w:p w14:paraId="2EFBA904" w14:textId="77777777" w:rsidR="00334C0C" w:rsidRPr="00E15DCC" w:rsidRDefault="001E5A9E" w:rsidP="00DB281F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Wykonawca jest zobowiązany do sporządzenia i przekazania Zamawiającemu dokumentacji wykonania czynności z zakresu Obsługi serwisowej, </w:t>
      </w:r>
      <w:r w:rsidR="00334C0C" w:rsidRPr="00E15DCC">
        <w:rPr>
          <w:rFonts w:asciiTheme="minorHAnsi" w:hAnsiTheme="minorHAnsi" w:cstheme="minorHAnsi"/>
          <w:iCs/>
          <w:sz w:val="20"/>
          <w:szCs w:val="20"/>
        </w:rPr>
        <w:t>w każdej z następujących form:</w:t>
      </w:r>
    </w:p>
    <w:p w14:paraId="30DD2FC9" w14:textId="77777777" w:rsidR="00334C0C" w:rsidRPr="00E15DCC" w:rsidRDefault="001E5A9E" w:rsidP="00334C0C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dokonanie wpisów w karcie technicznej Urządzenia </w:t>
      </w:r>
    </w:p>
    <w:p w14:paraId="35203854" w14:textId="77777777" w:rsidR="00334C0C" w:rsidRPr="00E15DCC" w:rsidRDefault="001E5A9E" w:rsidP="00334C0C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sporządzenie protokołu zawierającego rodzaj wykonanych czynności</w:t>
      </w:r>
      <w:r w:rsidR="00334C0C" w:rsidRPr="00E15DCC">
        <w:rPr>
          <w:rFonts w:asciiTheme="minorHAnsi" w:hAnsiTheme="minorHAnsi" w:cstheme="minorHAnsi"/>
          <w:iCs/>
          <w:sz w:val="20"/>
          <w:szCs w:val="20"/>
        </w:rPr>
        <w:t xml:space="preserve">, </w:t>
      </w:r>
    </w:p>
    <w:p w14:paraId="163658B2" w14:textId="77777777" w:rsidR="00334C0C" w:rsidRPr="00E15DCC" w:rsidRDefault="00334C0C" w:rsidP="00334C0C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sporządzenie dokumentacji fotograficznej</w:t>
      </w:r>
      <w:r w:rsidR="001E5A9E" w:rsidRPr="00E15DCC">
        <w:rPr>
          <w:rFonts w:asciiTheme="minorHAnsi" w:hAnsiTheme="minorHAnsi" w:cstheme="minorHAnsi"/>
          <w:iCs/>
          <w:sz w:val="20"/>
          <w:szCs w:val="20"/>
        </w:rPr>
        <w:t>.</w:t>
      </w:r>
    </w:p>
    <w:p w14:paraId="589B4FE9" w14:textId="1057E17E" w:rsidR="00334C0C" w:rsidRPr="00E15DCC" w:rsidRDefault="00334C0C" w:rsidP="00334C0C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Dokumentacja powinna zostać sporządzona w wersji polskiej i angielskiej.</w:t>
      </w:r>
    </w:p>
    <w:p w14:paraId="25D829D7" w14:textId="1FBAB415" w:rsidR="001E5A9E" w:rsidRPr="00E15DCC" w:rsidRDefault="001E5A9E" w:rsidP="00334C0C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Strony potwierdzą wykonanie czynności </w:t>
      </w:r>
      <w:r w:rsidR="00334C0C" w:rsidRPr="00E15DCC">
        <w:rPr>
          <w:rFonts w:asciiTheme="minorHAnsi" w:hAnsiTheme="minorHAnsi" w:cstheme="minorHAnsi"/>
          <w:iCs/>
          <w:sz w:val="20"/>
          <w:szCs w:val="20"/>
        </w:rPr>
        <w:t xml:space="preserve">z zakresu Obsługi serwisowej </w:t>
      </w:r>
      <w:r w:rsidRPr="00E15DCC">
        <w:rPr>
          <w:rFonts w:asciiTheme="minorHAnsi" w:hAnsiTheme="minorHAnsi" w:cstheme="minorHAnsi"/>
          <w:iCs/>
          <w:sz w:val="20"/>
          <w:szCs w:val="20"/>
        </w:rPr>
        <w:t>poprzez podpisanie protokołu.</w:t>
      </w:r>
    </w:p>
    <w:p w14:paraId="279E5D7B" w14:textId="77777777" w:rsidR="005F47F9" w:rsidRPr="00E15DCC" w:rsidRDefault="005F47F9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084B2877" w14:textId="1A34C982" w:rsidR="00CE4352" w:rsidRPr="00E15DCC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§ </w:t>
      </w:r>
      <w:r w:rsidR="00334C0C"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8</w:t>
      </w: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.</w:t>
      </w:r>
    </w:p>
    <w:p w14:paraId="465C1CEB" w14:textId="77777777" w:rsidR="00002B7C" w:rsidRPr="00E15DCC" w:rsidRDefault="00002B7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Wynagrodzenie</w:t>
      </w:r>
    </w:p>
    <w:p w14:paraId="56CE4C58" w14:textId="51F00F39" w:rsidR="00CE4352" w:rsidRPr="00E15DCC" w:rsidRDefault="00172536" w:rsidP="00B228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Wykonawcy przysługuje c</w:t>
      </w:r>
      <w:r w:rsidR="00B22851" w:rsidRPr="00E15DCC">
        <w:rPr>
          <w:rFonts w:asciiTheme="minorHAnsi" w:hAnsiTheme="minorHAnsi" w:cstheme="minorHAnsi"/>
          <w:iCs/>
          <w:sz w:val="20"/>
          <w:szCs w:val="20"/>
        </w:rPr>
        <w:t xml:space="preserve">ałkowite wynagrodzenie za wykonanie całości </w:t>
      </w:r>
      <w:r w:rsidR="00334C0C" w:rsidRPr="00E15DCC">
        <w:rPr>
          <w:rFonts w:asciiTheme="minorHAnsi" w:hAnsiTheme="minorHAnsi" w:cstheme="minorHAnsi"/>
          <w:iCs/>
          <w:sz w:val="20"/>
          <w:szCs w:val="20"/>
        </w:rPr>
        <w:t>P</w:t>
      </w:r>
      <w:r w:rsidR="00B22851" w:rsidRPr="00E15DCC">
        <w:rPr>
          <w:rFonts w:asciiTheme="minorHAnsi" w:hAnsiTheme="minorHAnsi" w:cstheme="minorHAnsi"/>
          <w:iCs/>
          <w:sz w:val="20"/>
          <w:szCs w:val="20"/>
        </w:rPr>
        <w:t>rzedmiotu umowy</w:t>
      </w:r>
      <w:r w:rsidR="00CE4352" w:rsidRPr="00E15DCC">
        <w:rPr>
          <w:rFonts w:asciiTheme="minorHAnsi" w:hAnsiTheme="minorHAnsi" w:cstheme="minorHAnsi"/>
          <w:iCs/>
          <w:sz w:val="20"/>
          <w:szCs w:val="20"/>
        </w:rPr>
        <w:t>, o który</w:t>
      </w:r>
      <w:r w:rsidRPr="00E15DCC">
        <w:rPr>
          <w:rFonts w:asciiTheme="minorHAnsi" w:hAnsiTheme="minorHAnsi" w:cstheme="minorHAnsi"/>
          <w:iCs/>
          <w:sz w:val="20"/>
          <w:szCs w:val="20"/>
        </w:rPr>
        <w:t>m</w:t>
      </w:r>
      <w:r w:rsidR="00CE4352" w:rsidRPr="00E15DCC">
        <w:rPr>
          <w:rFonts w:asciiTheme="minorHAnsi" w:hAnsiTheme="minorHAnsi" w:cstheme="minorHAnsi"/>
          <w:iCs/>
          <w:sz w:val="20"/>
          <w:szCs w:val="20"/>
        </w:rPr>
        <w:t xml:space="preserve"> mowa w §1 ust. </w:t>
      </w:r>
      <w:r w:rsidRPr="00E15DCC">
        <w:rPr>
          <w:rFonts w:asciiTheme="minorHAnsi" w:hAnsiTheme="minorHAnsi" w:cstheme="minorHAnsi"/>
          <w:iCs/>
          <w:sz w:val="20"/>
          <w:szCs w:val="20"/>
        </w:rPr>
        <w:t>1</w:t>
      </w:r>
      <w:r w:rsidR="00CE4352" w:rsidRPr="00E15DCC">
        <w:rPr>
          <w:rFonts w:asciiTheme="minorHAnsi" w:hAnsiTheme="minorHAnsi" w:cstheme="minorHAnsi"/>
          <w:iCs/>
          <w:sz w:val="20"/>
          <w:szCs w:val="20"/>
        </w:rPr>
        <w:t xml:space="preserve"> niniejszej umowy</w:t>
      </w:r>
      <w:r w:rsidRPr="00E15DCC">
        <w:rPr>
          <w:rFonts w:asciiTheme="minorHAnsi" w:hAnsiTheme="minorHAnsi" w:cstheme="minorHAnsi"/>
          <w:iCs/>
          <w:sz w:val="20"/>
          <w:szCs w:val="20"/>
        </w:rPr>
        <w:t>,</w:t>
      </w:r>
      <w:r w:rsidR="00CE4352" w:rsidRPr="00E15DCC">
        <w:rPr>
          <w:rFonts w:asciiTheme="minorHAnsi" w:hAnsiTheme="minorHAnsi" w:cstheme="minorHAnsi"/>
          <w:iCs/>
          <w:sz w:val="20"/>
          <w:szCs w:val="20"/>
        </w:rPr>
        <w:t xml:space="preserve"> w kwocie </w:t>
      </w:r>
      <w:r w:rsidR="00334C0C" w:rsidRPr="00E15DCC">
        <w:rPr>
          <w:rFonts w:asciiTheme="minorHAnsi" w:hAnsiTheme="minorHAnsi" w:cstheme="minorHAnsi"/>
          <w:iCs/>
          <w:sz w:val="20"/>
          <w:szCs w:val="20"/>
        </w:rPr>
        <w:t>…………..</w:t>
      </w:r>
      <w:r w:rsidR="00CE4352" w:rsidRPr="00E15DCC">
        <w:rPr>
          <w:rFonts w:asciiTheme="minorHAnsi" w:hAnsiTheme="minorHAnsi" w:cstheme="minorHAnsi"/>
          <w:iCs/>
          <w:sz w:val="20"/>
          <w:szCs w:val="20"/>
        </w:rPr>
        <w:t>………… zł brutto (słownie: …………………………………………………), w tym podatek VAT w kwocie ……………………… zł.</w:t>
      </w:r>
      <w:r w:rsidR="00334C0C" w:rsidRPr="00E15DCC">
        <w:rPr>
          <w:rFonts w:asciiTheme="minorHAnsi" w:hAnsiTheme="minorHAnsi" w:cstheme="minorHAnsi"/>
          <w:iCs/>
          <w:sz w:val="20"/>
          <w:szCs w:val="20"/>
        </w:rPr>
        <w:t xml:space="preserve"> Ilekroć w umowie mowa jest o łącznej wartości umowy, rozumie się przez to łączne całkowite wynagrodzenie brutto określone niniejszym postanowieniem</w:t>
      </w:r>
    </w:p>
    <w:p w14:paraId="07C0EB5C" w14:textId="56889F1B" w:rsidR="000D7FD2" w:rsidRPr="00E15DCC" w:rsidRDefault="000D7FD2" w:rsidP="000D7FD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Wynagrodzenie będzie płatne częściowo, w 2 ratach po 50 % łącznej wartości umowy określonej w pkt. 1,  przelewem na konto Wykonawcy wskazane na fakturze, w terminie do 30 dni od przedłożenia w siedzibie Zamawiającego prawidłowo wystawionej faktury. Za dzień zapłaty przyjmuje się dzień uznania rachunku bankowego Wykonawcy. Pierwsza płatność nastąpi po 6 miesiącach realizacji umowy, a ostatnia płatność po wykonaniu umowy. </w:t>
      </w:r>
    </w:p>
    <w:p w14:paraId="7DCD082F" w14:textId="6D00A6EE" w:rsidR="00FF27DE" w:rsidRPr="00E15DCC" w:rsidRDefault="000554E0" w:rsidP="00147A6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Wynagrodzenie będzie płatne na </w:t>
      </w:r>
      <w:r w:rsidR="00334C0C" w:rsidRPr="00E15DCC">
        <w:rPr>
          <w:rFonts w:asciiTheme="minorHAnsi" w:hAnsiTheme="minorHAnsi" w:cstheme="minorHAnsi"/>
          <w:iCs/>
          <w:sz w:val="20"/>
          <w:szCs w:val="20"/>
        </w:rPr>
        <w:t xml:space="preserve">podstawie faktury VAT wystawianej przez Wykonawcę 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po upływie każdego kolejnego miesiąca obowiązywania umowy - </w:t>
      </w:r>
      <w:r w:rsidR="00FF27DE" w:rsidRPr="00E15DCC">
        <w:rPr>
          <w:rFonts w:asciiTheme="minorHAnsi" w:hAnsiTheme="minorHAnsi" w:cstheme="minorHAnsi"/>
          <w:iCs/>
          <w:sz w:val="20"/>
          <w:szCs w:val="20"/>
        </w:rPr>
        <w:t xml:space="preserve">na </w:t>
      </w:r>
      <w:r w:rsidR="00334C0C" w:rsidRPr="00E15DCC">
        <w:rPr>
          <w:rFonts w:asciiTheme="minorHAnsi" w:hAnsiTheme="minorHAnsi" w:cstheme="minorHAnsi"/>
          <w:iCs/>
          <w:sz w:val="20"/>
          <w:szCs w:val="20"/>
        </w:rPr>
        <w:t xml:space="preserve">rachunek bankowy </w:t>
      </w:r>
      <w:r w:rsidR="00FF27DE" w:rsidRPr="00E15DCC">
        <w:rPr>
          <w:rFonts w:asciiTheme="minorHAnsi" w:hAnsiTheme="minorHAnsi" w:cstheme="minorHAnsi"/>
          <w:iCs/>
          <w:sz w:val="20"/>
          <w:szCs w:val="20"/>
        </w:rPr>
        <w:t>Wykonawcy wskazan</w:t>
      </w:r>
      <w:r w:rsidR="00334C0C" w:rsidRPr="00E15DCC">
        <w:rPr>
          <w:rFonts w:asciiTheme="minorHAnsi" w:hAnsiTheme="minorHAnsi" w:cstheme="minorHAnsi"/>
          <w:iCs/>
          <w:sz w:val="20"/>
          <w:szCs w:val="20"/>
        </w:rPr>
        <w:t>y</w:t>
      </w:r>
      <w:r w:rsidR="00FF27DE" w:rsidRPr="00E15DCC">
        <w:rPr>
          <w:rFonts w:asciiTheme="minorHAnsi" w:hAnsiTheme="minorHAnsi" w:cstheme="minorHAnsi"/>
          <w:iCs/>
          <w:sz w:val="20"/>
          <w:szCs w:val="20"/>
        </w:rPr>
        <w:t xml:space="preserve"> na fakturze, w terminie do 30 dni od przedłożenia w siedzibie Zamawiającego prawidłowo wystawionej faktury. Za dzień zapłaty przyjmuje się dzień uznania rachunku bankowego Wykonawcy.</w:t>
      </w:r>
    </w:p>
    <w:p w14:paraId="05FEF279" w14:textId="77777777" w:rsidR="00171535" w:rsidRPr="00E15DCC" w:rsidRDefault="00171535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lastRenderedPageBreak/>
        <w:t>Wykonawca nie może dokonać przelewu należnych mu z tytułu niniejszej Umowy wierzytelności na rzecz osób trzecich bez uzyskania uprzedniej, pisemnej zgody Zamawiającego. Wykonawca zobowiązuje się uczynić wzmiankę o powyższym zastrzeżeniu na każdym piśmie Wykonawcy stwierdzającym istnienie wierzytelności, których przelewu Wykonawca ma zamiar dokonać pod warunkiem uzyskania na to zgody Zamawiającego</w:t>
      </w:r>
      <w:r w:rsidRPr="00E15DC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20A8D2D7" w14:textId="77777777" w:rsidR="00171535" w:rsidRPr="00E15DCC" w:rsidRDefault="00171535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Niezależnie od innych postanowień niniejszej Umowy Wykonawca jest zobowiązany do terminowego regulowania wszelkich zobowiązań wobec Podwykonawców i dalszych Podwykonawców.</w:t>
      </w:r>
    </w:p>
    <w:p w14:paraId="07AD5581" w14:textId="77777777" w:rsidR="00171535" w:rsidRPr="00E15DCC" w:rsidRDefault="00171535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Zamawiający może potrącić każdą swoją należność wynikającą z niniejszej Umowy lub związaną z niniejszą umową z każdą wzajemną płatnością, również niewymagalną, należną Wykonawcy, na co Wykonawca wyraża zgodę. </w:t>
      </w:r>
    </w:p>
    <w:p w14:paraId="1FB5EFB6" w14:textId="4559E846" w:rsidR="00171535" w:rsidRPr="00E15DCC" w:rsidRDefault="00171535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Zapłata należności</w:t>
      </w:r>
      <w:r w:rsidR="00172536" w:rsidRPr="00E15DCC">
        <w:rPr>
          <w:rFonts w:asciiTheme="minorHAnsi" w:hAnsiTheme="minorHAnsi" w:cstheme="minorHAnsi"/>
          <w:iCs/>
          <w:sz w:val="20"/>
          <w:szCs w:val="20"/>
        </w:rPr>
        <w:t>,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o której mowa w ust. </w:t>
      </w:r>
      <w:r w:rsidR="000554E0" w:rsidRPr="00E15DCC">
        <w:rPr>
          <w:rFonts w:asciiTheme="minorHAnsi" w:hAnsiTheme="minorHAnsi" w:cstheme="minorHAnsi"/>
          <w:iCs/>
          <w:sz w:val="20"/>
          <w:szCs w:val="20"/>
        </w:rPr>
        <w:t>6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, przez Wykonawcę lub dokonanie potrącenia przez Zamawiającego tej należności z płatności należnej Wykonawcy, nie zwalnia Wykonawcy z obowiązku wykonania i zakończenia </w:t>
      </w:r>
      <w:r w:rsidR="000554E0" w:rsidRPr="00E15DCC">
        <w:rPr>
          <w:rFonts w:asciiTheme="minorHAnsi" w:hAnsiTheme="minorHAnsi" w:cstheme="minorHAnsi"/>
          <w:iCs/>
          <w:sz w:val="20"/>
          <w:szCs w:val="20"/>
        </w:rPr>
        <w:t>P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rzedmiotu </w:t>
      </w:r>
      <w:r w:rsidR="000554E0" w:rsidRPr="00E15DCC">
        <w:rPr>
          <w:rFonts w:asciiTheme="minorHAnsi" w:hAnsiTheme="minorHAnsi" w:cstheme="minorHAnsi"/>
          <w:iCs/>
          <w:sz w:val="20"/>
          <w:szCs w:val="20"/>
        </w:rPr>
        <w:t>u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mowy opisanego w § 1 Umowy lub jakichkolwiek innych obowiązków i zobowiązań wynikających z niniejszej </w:t>
      </w:r>
      <w:r w:rsidR="000554E0" w:rsidRPr="00E15DCC">
        <w:rPr>
          <w:rFonts w:asciiTheme="minorHAnsi" w:hAnsiTheme="minorHAnsi" w:cstheme="minorHAnsi"/>
          <w:iCs/>
          <w:sz w:val="20"/>
          <w:szCs w:val="20"/>
        </w:rPr>
        <w:t>u</w:t>
      </w:r>
      <w:r w:rsidRPr="00E15DCC">
        <w:rPr>
          <w:rFonts w:asciiTheme="minorHAnsi" w:hAnsiTheme="minorHAnsi" w:cstheme="minorHAnsi"/>
          <w:iCs/>
          <w:sz w:val="20"/>
          <w:szCs w:val="20"/>
        </w:rPr>
        <w:t>mowy.</w:t>
      </w:r>
    </w:p>
    <w:p w14:paraId="713825E3" w14:textId="3713E6BA" w:rsidR="00171535" w:rsidRPr="00E15DCC" w:rsidRDefault="00171535" w:rsidP="00666F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Zamawiający oświadcza, że jest czynnym podatnikiem podatku od towaru i usług (VAT) i posiada numer identyfikacji podatkowej – NIP: </w:t>
      </w:r>
      <w:r w:rsidR="00666F9F" w:rsidRPr="00E15DCC">
        <w:rPr>
          <w:rFonts w:asciiTheme="minorHAnsi" w:hAnsiTheme="minorHAnsi" w:cstheme="minorHAnsi"/>
          <w:iCs/>
          <w:sz w:val="20"/>
          <w:szCs w:val="20"/>
        </w:rPr>
        <w:t>6782726055</w:t>
      </w:r>
    </w:p>
    <w:p w14:paraId="1212638A" w14:textId="77777777" w:rsidR="00171535" w:rsidRPr="00E15DCC" w:rsidRDefault="00171535" w:rsidP="00666F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Wykonawca oświadcza, że </w:t>
      </w:r>
      <w:r w:rsidRPr="00E15DCC">
        <w:rPr>
          <w:rFonts w:asciiTheme="minorHAnsi" w:hAnsiTheme="minorHAnsi" w:cstheme="minorHAnsi"/>
          <w:i/>
          <w:iCs/>
          <w:sz w:val="20"/>
          <w:szCs w:val="20"/>
        </w:rPr>
        <w:t>jest* / nie jest*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czynnym podatnikiem podatku od towarów i usług (VAT) i posiada NIP: ………………………….</w:t>
      </w:r>
    </w:p>
    <w:p w14:paraId="6681522A" w14:textId="77777777" w:rsidR="00171535" w:rsidRPr="00E15DCC" w:rsidRDefault="00171535" w:rsidP="00666F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 przypadku zmiany statusu podatnika VAT przez jedną ze Stron w trakcie realizacji niniejszej Umowy, niezwłocznie poinformuje ona o tym fakcie drugą Stronę. Informacja o zmianie statusu podatnika VAT, o której mowa w zdaniu poprzedzającym, powinna zostać przekazana drugiej stronie w formie pisemnej, nie później niż w momencie przedłożenia faktury, której wystawienie przypadnie bezpośrednio po zmianie statusu podatnika VAT.</w:t>
      </w:r>
    </w:p>
    <w:p w14:paraId="0A39F578" w14:textId="77777777" w:rsidR="00CE4352" w:rsidRPr="00E15DCC" w:rsidRDefault="00171535" w:rsidP="00652B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 przypadku wskazania przez Wykonawcę, będącego czynnym podatnikiem podatku od towarów i usług (VAT), rachunku bankowego nieujawnionego w wykazie podatników VAT prowadzonym przez Szefa Krajowej Administracji Skarbowej, o którym mowa w art. 96b ust. 1 ustawy z dnia 11 marca 2004 r. o podatku od towarów i usług (tj. Dz. U. z 2022 poz. 931 z późn. zm.), Zamawiający  uprawniony będzie do dokonania zapłaty na rachunek bankowy Wykonawcy wskazany w wykazie podatników VAT, a w razie braku rachunku ujawnionego w ww. wykazie, do wstrzymania się z zapłatą do czasu wskazania przez Wykonawcy, dla potrzeb płatności, rachunku bankowego ujawnionego w wykazie podatników VAT.</w:t>
      </w:r>
    </w:p>
    <w:p w14:paraId="20DEE536" w14:textId="54FC1001" w:rsidR="00CE4352" w:rsidRPr="00E15DCC" w:rsidRDefault="00CE4352" w:rsidP="00456B82">
      <w:pPr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§ </w:t>
      </w:r>
      <w:r w:rsidR="000554E0"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9</w:t>
      </w: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.</w:t>
      </w:r>
    </w:p>
    <w:p w14:paraId="220C107A" w14:textId="11874C95" w:rsidR="004D5A49" w:rsidRPr="00E15DCC" w:rsidRDefault="001F238A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Odstąpienie od umowy i k</w:t>
      </w:r>
      <w:r w:rsidR="004D5A49"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ary umowne</w:t>
      </w:r>
    </w:p>
    <w:p w14:paraId="43E0D337" w14:textId="05A21129" w:rsidR="00CE4352" w:rsidRPr="00E15DCC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Zamawiający może odstąpić od całości lub niezrealizowanej części umowy, bez dodatkowego wezwania, w przypadku nienależytego wykonywania postanowień umowy przez Wykonawcę z przyczyn leżących po jego stronie. Oświadczenie o odstąpieniu można złożyć w terminie 3 miesięcy od daty powzięcia przez Zamawiającego wiadomości o podstawie odstąpienia, jednakże nie później aniżeli do końca okresu, na jaki umowa została zawarta, powiększonego o okres 3 miesięcy.</w:t>
      </w:r>
      <w:r w:rsidR="000D7FD2" w:rsidRPr="00E15DCC">
        <w:rPr>
          <w:rFonts w:asciiTheme="minorHAnsi" w:hAnsiTheme="minorHAnsi" w:cstheme="minorHAnsi"/>
          <w:iCs/>
          <w:sz w:val="20"/>
          <w:szCs w:val="20"/>
        </w:rPr>
        <w:t xml:space="preserve"> Odstąpienie od umowy, według wyboru Zamawiającego, może dotyczyć całości lub niezrealizowanej prawidłowo części umowy, a w tym ostatnim przypadku Wykonawcy należy się wynagrodzenie obliczone proporcjonalnie do czasu trwania umowy, której nie dotyczy odstąpienie.</w:t>
      </w:r>
    </w:p>
    <w:p w14:paraId="2313B5FB" w14:textId="0875108F" w:rsidR="00CE4352" w:rsidRPr="00E15DCC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 przypadku odstąpienia Zamawiającego od umowy </w:t>
      </w:r>
      <w:r w:rsidR="000A67C4" w:rsidRPr="00E15DCC">
        <w:rPr>
          <w:rFonts w:asciiTheme="minorHAnsi" w:hAnsiTheme="minorHAnsi" w:cstheme="minorHAnsi"/>
          <w:iCs/>
          <w:sz w:val="20"/>
          <w:szCs w:val="20"/>
        </w:rPr>
        <w:t xml:space="preserve">lub niezrealizowanej części umowy 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z przyczyn leżących po stronie Wykonawcy Wykonawca zapłaci Zamawiającemu karę umowną w wysokości </w:t>
      </w:r>
      <w:r w:rsidR="00A077FD" w:rsidRPr="00E15DCC">
        <w:rPr>
          <w:rFonts w:asciiTheme="minorHAnsi" w:hAnsiTheme="minorHAnsi" w:cstheme="minorHAnsi"/>
          <w:b/>
          <w:iCs/>
          <w:sz w:val="20"/>
          <w:szCs w:val="20"/>
        </w:rPr>
        <w:t>2</w:t>
      </w:r>
      <w:r w:rsidRPr="00E15DCC">
        <w:rPr>
          <w:rFonts w:asciiTheme="minorHAnsi" w:hAnsiTheme="minorHAnsi" w:cstheme="minorHAnsi"/>
          <w:b/>
          <w:iCs/>
          <w:sz w:val="20"/>
          <w:szCs w:val="20"/>
        </w:rPr>
        <w:t>0%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330256" w:rsidRPr="00E15DCC">
        <w:rPr>
          <w:rFonts w:asciiTheme="minorHAnsi" w:hAnsiTheme="minorHAnsi" w:cstheme="minorHAnsi"/>
          <w:iCs/>
          <w:sz w:val="20"/>
          <w:szCs w:val="20"/>
        </w:rPr>
        <w:t xml:space="preserve">kwoty, o której mowa w § </w:t>
      </w:r>
      <w:r w:rsidR="000D7FD2" w:rsidRPr="00E15DCC">
        <w:rPr>
          <w:rFonts w:asciiTheme="minorHAnsi" w:hAnsiTheme="minorHAnsi" w:cstheme="minorHAnsi"/>
          <w:iCs/>
          <w:sz w:val="20"/>
          <w:szCs w:val="20"/>
        </w:rPr>
        <w:t>8</w:t>
      </w:r>
      <w:r w:rsidR="00330256" w:rsidRPr="00E15DCC">
        <w:rPr>
          <w:rFonts w:asciiTheme="minorHAnsi" w:hAnsiTheme="minorHAnsi" w:cstheme="minorHAnsi"/>
          <w:iCs/>
          <w:sz w:val="20"/>
          <w:szCs w:val="20"/>
        </w:rPr>
        <w:t xml:space="preserve"> ust. 1</w:t>
      </w:r>
      <w:r w:rsidRPr="00E15DCC">
        <w:rPr>
          <w:rFonts w:asciiTheme="minorHAnsi" w:hAnsiTheme="minorHAnsi" w:cstheme="minorHAnsi"/>
          <w:iCs/>
          <w:sz w:val="20"/>
          <w:szCs w:val="20"/>
        </w:rPr>
        <w:t>.</w:t>
      </w:r>
    </w:p>
    <w:p w14:paraId="660CF0F1" w14:textId="620F85CA" w:rsidR="00862E34" w:rsidRPr="00E15DCC" w:rsidRDefault="00CE4352" w:rsidP="003302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 przypadku</w:t>
      </w:r>
      <w:r w:rsidR="00577CD1" w:rsidRPr="00E15DCC">
        <w:rPr>
          <w:rFonts w:asciiTheme="minorHAnsi" w:hAnsiTheme="minorHAnsi" w:cstheme="minorHAnsi"/>
          <w:iCs/>
          <w:sz w:val="20"/>
          <w:szCs w:val="20"/>
        </w:rPr>
        <w:t>, gdy Wykonawca z przyczyn leżących po jego stronie</w:t>
      </w:r>
      <w:r w:rsidR="00862E34" w:rsidRPr="00E15DCC">
        <w:rPr>
          <w:rFonts w:asciiTheme="minorHAnsi" w:hAnsiTheme="minorHAnsi" w:cstheme="minorHAnsi"/>
          <w:iCs/>
          <w:sz w:val="20"/>
          <w:szCs w:val="20"/>
        </w:rPr>
        <w:t>:</w:t>
      </w:r>
    </w:p>
    <w:p w14:paraId="105D464A" w14:textId="5D9D197A" w:rsidR="00330256" w:rsidRPr="00E15DCC" w:rsidRDefault="00577CD1" w:rsidP="00862E3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Nie wykona </w:t>
      </w:r>
      <w:r w:rsidR="00330256" w:rsidRPr="00E15DCC">
        <w:rPr>
          <w:rFonts w:asciiTheme="minorHAnsi" w:hAnsiTheme="minorHAnsi" w:cstheme="minorHAnsi"/>
          <w:iCs/>
          <w:sz w:val="20"/>
          <w:szCs w:val="20"/>
        </w:rPr>
        <w:t xml:space="preserve">w terminie </w:t>
      </w:r>
      <w:r w:rsidR="00330256" w:rsidRPr="00E15DCC">
        <w:rPr>
          <w:rFonts w:asciiTheme="minorHAnsi" w:hAnsiTheme="minorHAnsi" w:cstheme="minorHAnsi"/>
          <w:sz w:val="20"/>
          <w:szCs w:val="20"/>
        </w:rPr>
        <w:t xml:space="preserve">przeglądu </w:t>
      </w:r>
      <w:r w:rsidR="00862E34" w:rsidRPr="00E15DCC">
        <w:rPr>
          <w:rFonts w:asciiTheme="minorHAnsi" w:hAnsiTheme="minorHAnsi" w:cstheme="minorHAnsi"/>
          <w:sz w:val="20"/>
          <w:szCs w:val="20"/>
        </w:rPr>
        <w:t>prewencyjnego</w:t>
      </w:r>
      <w:r w:rsidRPr="00E15DCC">
        <w:rPr>
          <w:rFonts w:asciiTheme="minorHAnsi" w:hAnsiTheme="minorHAnsi" w:cstheme="minorHAnsi"/>
          <w:sz w:val="20"/>
          <w:szCs w:val="20"/>
        </w:rPr>
        <w:t xml:space="preserve"> -  </w:t>
      </w:r>
      <w:r w:rsidR="00330256" w:rsidRPr="00E15DCC">
        <w:rPr>
          <w:rFonts w:asciiTheme="minorHAnsi" w:hAnsiTheme="minorHAnsi" w:cstheme="minorHAnsi"/>
          <w:sz w:val="20"/>
          <w:szCs w:val="20"/>
        </w:rPr>
        <w:t xml:space="preserve">zapłaci karę umowną w wysokości 0,5 % netto </w:t>
      </w:r>
      <w:r w:rsidR="00330256" w:rsidRPr="00E15DCC">
        <w:rPr>
          <w:rFonts w:asciiTheme="minorHAnsi" w:hAnsiTheme="minorHAnsi" w:cstheme="minorHAnsi"/>
          <w:iCs/>
          <w:sz w:val="20"/>
          <w:szCs w:val="20"/>
        </w:rPr>
        <w:t xml:space="preserve">kwoty, o której mowa w § </w:t>
      </w:r>
      <w:r w:rsidRPr="00E15DCC">
        <w:rPr>
          <w:rFonts w:asciiTheme="minorHAnsi" w:hAnsiTheme="minorHAnsi" w:cstheme="minorHAnsi"/>
          <w:iCs/>
          <w:sz w:val="20"/>
          <w:szCs w:val="20"/>
        </w:rPr>
        <w:t>8</w:t>
      </w:r>
      <w:r w:rsidR="00330256" w:rsidRPr="00E15DCC">
        <w:rPr>
          <w:rFonts w:asciiTheme="minorHAnsi" w:hAnsiTheme="minorHAnsi" w:cstheme="minorHAnsi"/>
          <w:iCs/>
          <w:sz w:val="20"/>
          <w:szCs w:val="20"/>
        </w:rPr>
        <w:t xml:space="preserve"> ust. 1 </w:t>
      </w:r>
      <w:r w:rsidR="00330256" w:rsidRPr="00E15DCC">
        <w:rPr>
          <w:rFonts w:asciiTheme="minorHAnsi" w:hAnsiTheme="minorHAnsi" w:cstheme="minorHAnsi"/>
          <w:sz w:val="20"/>
          <w:szCs w:val="20"/>
        </w:rPr>
        <w:t>za każdy dzień zwłoki</w:t>
      </w:r>
      <w:r w:rsidR="00AB6C2B" w:rsidRPr="00E15DCC">
        <w:rPr>
          <w:rFonts w:asciiTheme="minorHAnsi" w:hAnsiTheme="minorHAnsi" w:cstheme="minorHAnsi"/>
          <w:sz w:val="20"/>
          <w:szCs w:val="20"/>
        </w:rPr>
        <w:t>.</w:t>
      </w:r>
    </w:p>
    <w:p w14:paraId="70A78891" w14:textId="17EBA546" w:rsidR="00AB6C2B" w:rsidRPr="00E15DCC" w:rsidRDefault="00577CD1" w:rsidP="00577CD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Nie zapewni </w:t>
      </w:r>
      <w:r w:rsidR="00AB6C2B" w:rsidRPr="00E15DCC">
        <w:rPr>
          <w:rFonts w:asciiTheme="minorHAnsi" w:hAnsiTheme="minorHAnsi" w:cstheme="minorHAnsi"/>
          <w:iCs/>
          <w:sz w:val="20"/>
          <w:szCs w:val="20"/>
        </w:rPr>
        <w:t>dostępności całodobowego wsparcia telefonicznego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- </w:t>
      </w:r>
      <w:r w:rsidR="00AB6C2B" w:rsidRPr="00E15DC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AB6C2B" w:rsidRPr="00E15DCC">
        <w:rPr>
          <w:rFonts w:asciiTheme="minorHAnsi" w:hAnsiTheme="minorHAnsi" w:cstheme="minorHAnsi"/>
          <w:sz w:val="20"/>
          <w:szCs w:val="20"/>
        </w:rPr>
        <w:t>Wykonawca zapłaci karę umowną w wysokości 100 zł netto za każdy przypadek.</w:t>
      </w:r>
    </w:p>
    <w:p w14:paraId="5B3DF673" w14:textId="0CE2F008" w:rsidR="00AB6C2B" w:rsidRPr="00E15DCC" w:rsidRDefault="00577CD1" w:rsidP="00577CD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Przekroczy czas reakcji określony </w:t>
      </w:r>
      <w:r w:rsidR="00AB6C2B" w:rsidRPr="00E15DCC">
        <w:rPr>
          <w:rFonts w:asciiTheme="minorHAnsi" w:hAnsiTheme="minorHAnsi" w:cstheme="minorHAnsi"/>
          <w:iCs/>
          <w:sz w:val="20"/>
          <w:szCs w:val="20"/>
        </w:rPr>
        <w:t xml:space="preserve">w terminie określony w </w:t>
      </w:r>
      <w:r w:rsidRPr="00E15DCC">
        <w:rPr>
          <w:rFonts w:ascii="Times New Roman" w:hAnsi="Times New Roman"/>
          <w:iCs/>
          <w:sz w:val="20"/>
          <w:szCs w:val="20"/>
        </w:rPr>
        <w:t>§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3 ust. 1 </w:t>
      </w:r>
      <w:r w:rsidR="005B10DB" w:rsidRPr="00E15DCC">
        <w:rPr>
          <w:rFonts w:asciiTheme="minorHAnsi" w:hAnsiTheme="minorHAnsi" w:cstheme="minorHAnsi"/>
          <w:iCs/>
          <w:sz w:val="20"/>
          <w:szCs w:val="20"/>
        </w:rPr>
        <w:t xml:space="preserve">bądź 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nie rozpatrzy </w:t>
      </w:r>
      <w:r w:rsidR="005B10DB" w:rsidRPr="00E15DCC">
        <w:rPr>
          <w:rFonts w:asciiTheme="minorHAnsi" w:hAnsiTheme="minorHAnsi" w:cstheme="minorHAnsi"/>
          <w:iCs/>
          <w:sz w:val="20"/>
          <w:szCs w:val="20"/>
        </w:rPr>
        <w:t xml:space="preserve">reklamacji w terminie określonym w § </w:t>
      </w:r>
      <w:r w:rsidRPr="00E15DCC">
        <w:rPr>
          <w:rFonts w:asciiTheme="minorHAnsi" w:hAnsiTheme="minorHAnsi" w:cstheme="minorHAnsi"/>
          <w:iCs/>
          <w:sz w:val="20"/>
          <w:szCs w:val="20"/>
        </w:rPr>
        <w:t>10</w:t>
      </w:r>
      <w:r w:rsidR="005B10DB" w:rsidRPr="00E15DCC">
        <w:rPr>
          <w:rFonts w:asciiTheme="minorHAnsi" w:hAnsiTheme="minorHAnsi" w:cstheme="minorHAnsi"/>
          <w:iCs/>
          <w:sz w:val="20"/>
          <w:szCs w:val="20"/>
        </w:rPr>
        <w:t xml:space="preserve"> ust. 1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– </w:t>
      </w:r>
      <w:r w:rsidR="00AB6C2B" w:rsidRPr="00E15DC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AB6C2B" w:rsidRPr="00E15DCC">
        <w:rPr>
          <w:rFonts w:asciiTheme="minorHAnsi" w:hAnsiTheme="minorHAnsi" w:cstheme="minorHAnsi"/>
          <w:sz w:val="20"/>
          <w:szCs w:val="20"/>
        </w:rPr>
        <w:t xml:space="preserve">Wykonawca zapłaci karę umowną w wysokości 100 zł netto za każdą rozpoczętą godzinę opóźnienia. </w:t>
      </w:r>
    </w:p>
    <w:p w14:paraId="19E8EB5E" w14:textId="1F23E8A2" w:rsidR="00AB6C2B" w:rsidRPr="00E15DCC" w:rsidRDefault="00577CD1" w:rsidP="00577CD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nie usunie awarii w terminie określonym w </w:t>
      </w:r>
      <w:r w:rsidRPr="00E15DCC">
        <w:rPr>
          <w:rFonts w:ascii="Times New Roman" w:hAnsi="Times New Roman"/>
          <w:iCs/>
          <w:sz w:val="20"/>
          <w:szCs w:val="20"/>
        </w:rPr>
        <w:t>§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3 ust. 4) lub 7) lub </w:t>
      </w:r>
      <w:r w:rsidRPr="00E15DCC">
        <w:rPr>
          <w:rFonts w:asciiTheme="minorHAnsi" w:hAnsiTheme="minorHAnsi" w:cstheme="minorHAnsi"/>
          <w:sz w:val="20"/>
          <w:szCs w:val="20"/>
        </w:rPr>
        <w:t xml:space="preserve">nie zapewni funkcjonowania Urządzenia z użyciem tymczasowej części zamiennej, w terminie, o którym mowa w </w:t>
      </w:r>
      <w:r w:rsidRPr="00E15DCC">
        <w:rPr>
          <w:rFonts w:ascii="Times New Roman" w:hAnsi="Times New Roman"/>
          <w:sz w:val="20"/>
          <w:szCs w:val="20"/>
        </w:rPr>
        <w:t>§</w:t>
      </w:r>
      <w:r w:rsidRPr="00E15DCC">
        <w:rPr>
          <w:rFonts w:asciiTheme="minorHAnsi" w:hAnsiTheme="minorHAnsi" w:cstheme="minorHAnsi"/>
          <w:sz w:val="20"/>
          <w:szCs w:val="20"/>
        </w:rPr>
        <w:t xml:space="preserve"> 3 ust. 7) 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– </w:t>
      </w:r>
      <w:r w:rsidR="00AB6C2B" w:rsidRPr="00E15DCC">
        <w:rPr>
          <w:rFonts w:asciiTheme="minorHAnsi" w:hAnsiTheme="minorHAnsi" w:cstheme="minorHAnsi"/>
          <w:sz w:val="20"/>
          <w:szCs w:val="20"/>
        </w:rPr>
        <w:t>Wykonawca zapłaci karę umowną w wysokości 100 zł netto za każdą rozpoczętą godzinę opóźnienia</w:t>
      </w:r>
      <w:r w:rsidRPr="00E15DCC">
        <w:rPr>
          <w:rFonts w:asciiTheme="minorHAnsi" w:hAnsiTheme="minorHAnsi" w:cstheme="minorHAnsi"/>
          <w:sz w:val="20"/>
          <w:szCs w:val="20"/>
        </w:rPr>
        <w:t>,</w:t>
      </w:r>
    </w:p>
    <w:p w14:paraId="3FA041CE" w14:textId="2E282497" w:rsidR="00694625" w:rsidRPr="00E15DCC" w:rsidRDefault="00694625" w:rsidP="00577CD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nie wykona w terminie któregokolwiek z obowiązków, o których mowa w </w:t>
      </w:r>
      <w:r w:rsidRPr="00E15DCC">
        <w:rPr>
          <w:rFonts w:ascii="Times New Roman" w:hAnsi="Times New Roman"/>
          <w:sz w:val="20"/>
          <w:szCs w:val="20"/>
        </w:rPr>
        <w:t>§</w:t>
      </w:r>
      <w:r w:rsidRPr="00E15DCC">
        <w:rPr>
          <w:rFonts w:asciiTheme="minorHAnsi" w:hAnsiTheme="minorHAnsi" w:cstheme="minorHAnsi"/>
          <w:sz w:val="20"/>
          <w:szCs w:val="20"/>
        </w:rPr>
        <w:t xml:space="preserve"> 16 – w kwocie 1000 zł za każdy przypadek,</w:t>
      </w:r>
    </w:p>
    <w:p w14:paraId="186F9AA9" w14:textId="67B473EC" w:rsidR="00CE4352" w:rsidRPr="00E15DCC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 przypadku, gdy szkoda powstała z przyczyn, o których mowa w ust.</w:t>
      </w:r>
      <w:r w:rsidR="004D5A49" w:rsidRPr="00E15DC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E15DCC">
        <w:rPr>
          <w:rFonts w:asciiTheme="minorHAnsi" w:hAnsiTheme="minorHAnsi" w:cstheme="minorHAnsi"/>
          <w:iCs/>
          <w:sz w:val="20"/>
          <w:szCs w:val="20"/>
        </w:rPr>
        <w:t>2</w:t>
      </w:r>
      <w:r w:rsidR="00577CD1" w:rsidRPr="00E15DCC">
        <w:rPr>
          <w:rFonts w:asciiTheme="minorHAnsi" w:hAnsiTheme="minorHAnsi" w:cstheme="minorHAnsi"/>
          <w:iCs/>
          <w:sz w:val="20"/>
          <w:szCs w:val="20"/>
        </w:rPr>
        <w:t xml:space="preserve"> lub 3),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przewyższa ustanowioną karę umowną</w:t>
      </w:r>
      <w:r w:rsidR="005B5DCA" w:rsidRPr="00E15DCC">
        <w:rPr>
          <w:rFonts w:asciiTheme="minorHAnsi" w:hAnsiTheme="minorHAnsi" w:cstheme="minorHAnsi"/>
          <w:iCs/>
          <w:sz w:val="20"/>
          <w:szCs w:val="20"/>
        </w:rPr>
        <w:t>,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Zamawiającemu przysługuje prawo żądania odszkodowania uzupełniającego na zasadach ogólnych.</w:t>
      </w:r>
    </w:p>
    <w:p w14:paraId="0C8D0DC7" w14:textId="77777777" w:rsidR="00CE4352" w:rsidRPr="00E15DCC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Zamawiający zastrzega sobie prawo do potrącania należności naliczonych z tytułu kar umownych z płatności za faktury Wykonawcy, na podstawie noty wystawionej przez Zamawiającego. </w:t>
      </w:r>
    </w:p>
    <w:p w14:paraId="1A56509B" w14:textId="207AE6E2" w:rsidR="00CE4352" w:rsidRPr="00E15DCC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 przypadku nieuregulowania przez Zamawiającego płatności w terminie określonym w § 2 ust. 3, Wykonawcy przysługuje prawo naliczania odsetek w wysokości ustawowej za każdy dzień zwłoki. </w:t>
      </w:r>
    </w:p>
    <w:p w14:paraId="7C5EFE75" w14:textId="05BD9642" w:rsidR="00CE4352" w:rsidRPr="00E15DCC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 przypadku gdy Wykonawca nie </w:t>
      </w:r>
      <w:r w:rsidR="00577CD1" w:rsidRPr="00E15DCC">
        <w:rPr>
          <w:rFonts w:asciiTheme="minorHAnsi" w:hAnsiTheme="minorHAnsi" w:cstheme="minorHAnsi"/>
          <w:iCs/>
          <w:sz w:val="20"/>
          <w:szCs w:val="20"/>
        </w:rPr>
        <w:t>wykona czynności z zakresu Obsługi serwisowej w przewidzianym umowie terminie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, Zamawiający zastrzega sobie prawo </w:t>
      </w:r>
      <w:r w:rsidR="00577CD1" w:rsidRPr="00E15DCC">
        <w:rPr>
          <w:rFonts w:asciiTheme="minorHAnsi" w:hAnsiTheme="minorHAnsi" w:cstheme="minorHAnsi"/>
          <w:iCs/>
          <w:sz w:val="20"/>
          <w:szCs w:val="20"/>
        </w:rPr>
        <w:t xml:space="preserve">wykonania czynności </w:t>
      </w:r>
      <w:r w:rsidRPr="00E15DCC">
        <w:rPr>
          <w:rFonts w:asciiTheme="minorHAnsi" w:hAnsiTheme="minorHAnsi" w:cstheme="minorHAnsi"/>
          <w:iCs/>
          <w:sz w:val="20"/>
          <w:szCs w:val="20"/>
        </w:rPr>
        <w:t>interwencyjne</w:t>
      </w:r>
      <w:r w:rsidR="00577CD1" w:rsidRPr="00E15DCC">
        <w:rPr>
          <w:rFonts w:asciiTheme="minorHAnsi" w:hAnsiTheme="minorHAnsi" w:cstheme="minorHAnsi"/>
          <w:iCs/>
          <w:sz w:val="20"/>
          <w:szCs w:val="20"/>
        </w:rPr>
        <w:t xml:space="preserve">j za pomocą 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innego </w:t>
      </w:r>
      <w:r w:rsidR="00577CD1" w:rsidRPr="00E15DCC">
        <w:rPr>
          <w:rFonts w:asciiTheme="minorHAnsi" w:hAnsiTheme="minorHAnsi" w:cstheme="minorHAnsi"/>
          <w:iCs/>
          <w:sz w:val="20"/>
          <w:szCs w:val="20"/>
        </w:rPr>
        <w:t>w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ykonawcy w </w:t>
      </w:r>
      <w:r w:rsidR="00577CD1" w:rsidRPr="00E15DCC">
        <w:rPr>
          <w:rFonts w:asciiTheme="minorHAnsi" w:hAnsiTheme="minorHAnsi" w:cstheme="minorHAnsi"/>
          <w:iCs/>
          <w:sz w:val="20"/>
          <w:szCs w:val="20"/>
        </w:rPr>
        <w:t xml:space="preserve">zakresie odpowiednim do niezrealizowanej czynności, </w:t>
      </w:r>
      <w:r w:rsidRPr="00E15DCC">
        <w:rPr>
          <w:rFonts w:asciiTheme="minorHAnsi" w:hAnsiTheme="minorHAnsi" w:cstheme="minorHAnsi"/>
          <w:iCs/>
          <w:sz w:val="20"/>
          <w:szCs w:val="20"/>
        </w:rPr>
        <w:t>przy czym:</w:t>
      </w:r>
    </w:p>
    <w:p w14:paraId="6354B887" w14:textId="39C87ACD" w:rsidR="00CE4352" w:rsidRPr="00E15DCC" w:rsidRDefault="00CE4352" w:rsidP="00CE43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 przypadku </w:t>
      </w:r>
      <w:r w:rsidR="00EC18A4" w:rsidRPr="00E15DCC">
        <w:rPr>
          <w:rFonts w:asciiTheme="minorHAnsi" w:hAnsiTheme="minorHAnsi" w:cstheme="minorHAnsi"/>
          <w:iCs/>
          <w:sz w:val="20"/>
          <w:szCs w:val="20"/>
        </w:rPr>
        <w:t>wykonania interwencyjnego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zmniejsza się wielkość przedmiotu umowy o wielkość tego zakupu lub usługi</w:t>
      </w:r>
      <w:r w:rsidR="00766B73" w:rsidRPr="00E15DCC">
        <w:rPr>
          <w:rFonts w:asciiTheme="minorHAnsi" w:hAnsiTheme="minorHAnsi" w:cstheme="minorHAnsi"/>
          <w:iCs/>
          <w:sz w:val="20"/>
          <w:szCs w:val="20"/>
        </w:rPr>
        <w:t>,</w:t>
      </w:r>
    </w:p>
    <w:p w14:paraId="4437EDC8" w14:textId="0C187A03" w:rsidR="00CE4352" w:rsidRPr="00E15DCC" w:rsidRDefault="00CE4352" w:rsidP="00CE43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 przypadku </w:t>
      </w:r>
      <w:r w:rsidR="00EC18A4" w:rsidRPr="00E15DCC">
        <w:rPr>
          <w:rFonts w:asciiTheme="minorHAnsi" w:hAnsiTheme="minorHAnsi" w:cstheme="minorHAnsi"/>
          <w:iCs/>
          <w:sz w:val="20"/>
          <w:szCs w:val="20"/>
        </w:rPr>
        <w:t xml:space="preserve">wykonania interwencyjnego </w:t>
      </w:r>
      <w:r w:rsidRPr="00E15DCC">
        <w:rPr>
          <w:rFonts w:asciiTheme="minorHAnsi" w:hAnsiTheme="minorHAnsi" w:cstheme="minorHAnsi"/>
          <w:iCs/>
          <w:sz w:val="20"/>
          <w:szCs w:val="20"/>
        </w:rPr>
        <w:t>Wykonawca zobowiązany jest do zwrotu Zamawiającemu różnicy cen</w:t>
      </w:r>
      <w:r w:rsidR="00CC7C44" w:rsidRPr="00E15DCC">
        <w:rPr>
          <w:rFonts w:asciiTheme="minorHAnsi" w:hAnsiTheme="minorHAnsi" w:cstheme="minorHAnsi"/>
          <w:iCs/>
          <w:sz w:val="20"/>
          <w:szCs w:val="20"/>
        </w:rPr>
        <w:t>,</w:t>
      </w:r>
    </w:p>
    <w:p w14:paraId="018B5B03" w14:textId="7CD6A1D0" w:rsidR="00002B7C" w:rsidRPr="00E15DCC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Limit kar umownych (łączna maksymalna wysokość kar umownych), jakich Strony mogą żądać z wszystkich tytułów przewidzianych w niniejszej Umowie, wynosi 40% </w:t>
      </w:r>
      <w:r w:rsidR="005B5DCA" w:rsidRPr="00E15DCC">
        <w:rPr>
          <w:rFonts w:asciiTheme="minorHAnsi" w:hAnsiTheme="minorHAnsi" w:cstheme="minorHAnsi"/>
          <w:iCs/>
          <w:sz w:val="20"/>
          <w:szCs w:val="20"/>
        </w:rPr>
        <w:t xml:space="preserve">całkowitego 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wynagrodzenia brutto wykonawcy określonego w § </w:t>
      </w:r>
      <w:r w:rsidR="00CC7C44" w:rsidRPr="00E15DCC">
        <w:rPr>
          <w:rFonts w:asciiTheme="minorHAnsi" w:hAnsiTheme="minorHAnsi" w:cstheme="minorHAnsi"/>
          <w:iCs/>
          <w:sz w:val="20"/>
          <w:szCs w:val="20"/>
        </w:rPr>
        <w:t>8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ust. </w:t>
      </w:r>
      <w:r w:rsidR="005B5DCA" w:rsidRPr="00E15DCC">
        <w:rPr>
          <w:rFonts w:asciiTheme="minorHAnsi" w:hAnsiTheme="minorHAnsi" w:cstheme="minorHAnsi"/>
          <w:iCs/>
          <w:sz w:val="20"/>
          <w:szCs w:val="20"/>
        </w:rPr>
        <w:t>1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Umowy.</w:t>
      </w:r>
    </w:p>
    <w:p w14:paraId="5A2F2E72" w14:textId="77777777" w:rsidR="00002B7C" w:rsidRPr="00E15DCC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Niezależnie od określonych w Umowie kar umownych Strony zastrzegają sobie prawo dochodzenia odszkodowania uzupełniającego do wysokości rzeczywiście poniesionej szkody i utraconych korzyści na zasadach ogólnych kodeksu cywilnego.</w:t>
      </w:r>
    </w:p>
    <w:p w14:paraId="5F15B9A2" w14:textId="3B13A7C0" w:rsidR="00002B7C" w:rsidRPr="00E15DCC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Kara umowna zostanie zapłacona przez Stronę, która naruszyła postanowienie umowne, w terminie 14 dni od  daty wystąpienia przez Stronę drugą z żądaniem  zapłaty</w:t>
      </w:r>
      <w:r w:rsidR="005B5DCA" w:rsidRPr="00E15DCC">
        <w:rPr>
          <w:rFonts w:asciiTheme="minorHAnsi" w:hAnsiTheme="minorHAnsi" w:cstheme="minorHAnsi"/>
          <w:iCs/>
          <w:sz w:val="20"/>
          <w:szCs w:val="20"/>
        </w:rPr>
        <w:t xml:space="preserve">. Postanowienie </w:t>
      </w:r>
      <w:r w:rsidRPr="00E15DCC">
        <w:rPr>
          <w:rFonts w:asciiTheme="minorHAnsi" w:hAnsiTheme="minorHAnsi" w:cstheme="minorHAnsi"/>
          <w:iCs/>
          <w:sz w:val="20"/>
          <w:szCs w:val="20"/>
        </w:rPr>
        <w:t>ust. 6 niniejszego paragrafu</w:t>
      </w:r>
      <w:r w:rsidR="005B5DCA" w:rsidRPr="00E15DCC">
        <w:rPr>
          <w:rFonts w:asciiTheme="minorHAnsi" w:hAnsiTheme="minorHAnsi" w:cstheme="minorHAnsi"/>
          <w:iCs/>
          <w:sz w:val="20"/>
          <w:szCs w:val="20"/>
        </w:rPr>
        <w:t xml:space="preserve"> stosuje się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5F7F6892" w14:textId="3536B399" w:rsidR="00002B7C" w:rsidRPr="00E15DCC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 przypadku niedotrzymania przez Wykonawcę terminu</w:t>
      </w:r>
      <w:r w:rsidR="005B5DCA" w:rsidRPr="00E15DCC">
        <w:rPr>
          <w:rFonts w:asciiTheme="minorHAnsi" w:hAnsiTheme="minorHAnsi" w:cstheme="minorHAnsi"/>
          <w:iCs/>
          <w:sz w:val="20"/>
          <w:szCs w:val="20"/>
        </w:rPr>
        <w:t>,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o którym mowa w ust. </w:t>
      </w:r>
      <w:r w:rsidR="00CC7C44" w:rsidRPr="00E15DCC">
        <w:rPr>
          <w:rFonts w:asciiTheme="minorHAnsi" w:hAnsiTheme="minorHAnsi" w:cstheme="minorHAnsi"/>
          <w:iCs/>
          <w:sz w:val="20"/>
          <w:szCs w:val="20"/>
        </w:rPr>
        <w:t>10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, Zamawiający zastrzega sobie prawo potrącenia kwoty kary umownej z każdej płatności należnej lub przyszłej, jaka będzie się należeć Wykonawcy. </w:t>
      </w:r>
    </w:p>
    <w:p w14:paraId="35DB9862" w14:textId="77777777" w:rsidR="00002B7C" w:rsidRPr="00E15DCC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Zapłata kary umownej przez Wykonawcę lub odliczenie (potrącenie) przez Zamawiającego kwoty kary umownej z płatności należnej Wykonawcy nie zwalnia Wykonawcy z obowiązku ukończenia przedmiotu Umowy oraz nie wyklucza możliwości skorzystania przez Zamawiającego z pozostałych środków prawnych określonych niniejszą umową.</w:t>
      </w:r>
    </w:p>
    <w:p w14:paraId="4471BE4B" w14:textId="77777777" w:rsidR="00002B7C" w:rsidRPr="00E15DCC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Zapłata jakiejkolwiek kary umownej nie wyłącza możliwości dochodzenia przez Zamawiającego odszkodowania przenoszącego wysokość zastrzeżonej kary umownej od Wykonawcy na zasadach ogólnych lub dochodzenia świadczeń od ubezpieczyciela Wykonawcy.</w:t>
      </w:r>
    </w:p>
    <w:p w14:paraId="5A9E2327" w14:textId="77D34FC6" w:rsidR="00CE4352" w:rsidRPr="00E15DCC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Kary umowne mają charakter autonomiczny; w przypadku, gdy jedno zdarzenie lub stan faktyczny powoduje powstanie odpowiedzialności z tytułu dwóch i więcej kar umownych, Zamawiający jest uprawiony do dochodzenia poszczególnych kar niezależnie.</w:t>
      </w:r>
    </w:p>
    <w:p w14:paraId="7FB77C2F" w14:textId="18846E49" w:rsidR="00CE4352" w:rsidRPr="00E15DCC" w:rsidRDefault="00CE4352" w:rsidP="00456B82">
      <w:pPr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§ </w:t>
      </w:r>
      <w:r w:rsidR="00CC7C44"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10</w:t>
      </w: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.</w:t>
      </w:r>
    </w:p>
    <w:p w14:paraId="3D24224B" w14:textId="25C88325" w:rsidR="00F8024E" w:rsidRPr="00E15DCC" w:rsidRDefault="00AB6C2B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Gwarancja </w:t>
      </w:r>
    </w:p>
    <w:p w14:paraId="5238CBFC" w14:textId="5DCC1B37" w:rsidR="005B10DB" w:rsidRPr="00E15DCC" w:rsidRDefault="00CC7C44" w:rsidP="005B10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lastRenderedPageBreak/>
        <w:t>Wykonawca</w:t>
      </w:r>
      <w:r w:rsidR="00AB6C2B" w:rsidRPr="00E15DCC">
        <w:rPr>
          <w:rFonts w:asciiTheme="minorHAnsi" w:hAnsiTheme="minorHAnsi" w:cstheme="minorHAnsi"/>
          <w:iCs/>
          <w:sz w:val="20"/>
          <w:szCs w:val="20"/>
        </w:rPr>
        <w:t xml:space="preserve"> udziela gwarancji na </w:t>
      </w:r>
      <w:r w:rsidRPr="00E15DCC">
        <w:rPr>
          <w:rFonts w:asciiTheme="minorHAnsi" w:hAnsiTheme="minorHAnsi" w:cstheme="minorHAnsi"/>
          <w:iCs/>
          <w:sz w:val="20"/>
          <w:szCs w:val="20"/>
        </w:rPr>
        <w:t>wykonane w ramach niniejszej umowy czynności</w:t>
      </w:r>
      <w:r w:rsidR="00AB6C2B" w:rsidRPr="00E15DCC">
        <w:rPr>
          <w:rFonts w:asciiTheme="minorHAnsi" w:hAnsiTheme="minorHAnsi" w:cstheme="minorHAnsi"/>
          <w:iCs/>
          <w:sz w:val="20"/>
          <w:szCs w:val="20"/>
        </w:rPr>
        <w:t xml:space="preserve">, w tym </w:t>
      </w:r>
      <w:r w:rsidR="005B10DB" w:rsidRPr="00E15DCC">
        <w:rPr>
          <w:rFonts w:asciiTheme="minorHAnsi" w:hAnsiTheme="minorHAnsi" w:cstheme="minorHAnsi"/>
          <w:iCs/>
          <w:sz w:val="20"/>
          <w:szCs w:val="20"/>
        </w:rPr>
        <w:t>części zamienne dostarczone w ramach usługi serwisowej na okres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od dnia zakończenia danej czynności </w:t>
      </w:r>
      <w:r w:rsidR="005B10DB" w:rsidRPr="00E15DC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do dnia, w której upłynął okres </w:t>
      </w:r>
      <w:r w:rsidR="005B10DB" w:rsidRPr="00E15DCC">
        <w:rPr>
          <w:rFonts w:asciiTheme="minorHAnsi" w:hAnsiTheme="minorHAnsi" w:cstheme="minorHAnsi"/>
          <w:iCs/>
          <w:sz w:val="20"/>
          <w:szCs w:val="20"/>
        </w:rPr>
        <w:t>12 miesięcy od dnia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zakończenia umowy</w:t>
      </w:r>
      <w:r w:rsidR="005B10DB" w:rsidRPr="00E15DCC">
        <w:rPr>
          <w:rFonts w:asciiTheme="minorHAnsi" w:hAnsiTheme="minorHAnsi" w:cstheme="minorHAnsi"/>
          <w:iCs/>
          <w:sz w:val="20"/>
          <w:szCs w:val="20"/>
        </w:rPr>
        <w:t>.</w:t>
      </w:r>
    </w:p>
    <w:p w14:paraId="5F59E39B" w14:textId="5CE44F8B" w:rsidR="00614F4B" w:rsidRPr="00E15DCC" w:rsidRDefault="00CE4352" w:rsidP="005B10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 razie złożenia reklamacji, Wykonawca zobowiązany </w:t>
      </w:r>
      <w:r w:rsidR="00802C61" w:rsidRPr="00E15DCC">
        <w:rPr>
          <w:rFonts w:asciiTheme="minorHAnsi" w:hAnsiTheme="minorHAnsi" w:cstheme="minorHAnsi"/>
          <w:iCs/>
          <w:sz w:val="20"/>
          <w:szCs w:val="20"/>
        </w:rPr>
        <w:t>jest do rozpatrzenia reklamacji w terminie do 7 dni</w:t>
      </w:r>
      <w:r w:rsidR="005B10DB" w:rsidRPr="00E15DCC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CC7C44" w:rsidRPr="00E15DCC">
        <w:rPr>
          <w:rFonts w:asciiTheme="minorHAnsi" w:hAnsiTheme="minorHAnsi" w:cstheme="minorHAnsi"/>
          <w:iCs/>
          <w:sz w:val="20"/>
          <w:szCs w:val="20"/>
        </w:rPr>
        <w:t>a jeżeli reklamacja jest zasadna, do wykonania niezwłocznie naprawy gwarancyjnej, łącznie z zapewnieniem i zainstalowaniem niezbędnych, fabrycznie nowych części zamiennych – w terminie dalszych 7 dni.</w:t>
      </w:r>
    </w:p>
    <w:p w14:paraId="6A38D800" w14:textId="77EDE2C9" w:rsidR="00CE4352" w:rsidRPr="00E15DCC" w:rsidRDefault="00CE4352" w:rsidP="00456B82">
      <w:pPr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§</w:t>
      </w:r>
      <w:r w:rsidR="00CC7C44"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11</w:t>
      </w: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.</w:t>
      </w:r>
    </w:p>
    <w:p w14:paraId="21C35CDB" w14:textId="77777777" w:rsidR="006F215A" w:rsidRPr="00E15DCC" w:rsidRDefault="006F215A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Zmiany umowy</w:t>
      </w:r>
    </w:p>
    <w:p w14:paraId="5ECE03C4" w14:textId="77777777" w:rsidR="00CE4352" w:rsidRPr="00E15DCC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Zmian  umowy dokonuje się formie pisemnej pod rygorem nieważności, przy czym zgodnie z art. 455 </w:t>
      </w:r>
      <w:r w:rsidR="005B5DCA" w:rsidRPr="00E15DCC">
        <w:rPr>
          <w:rFonts w:asciiTheme="minorHAnsi" w:hAnsiTheme="minorHAnsi" w:cstheme="minorHAnsi"/>
          <w:iCs/>
          <w:sz w:val="20"/>
          <w:szCs w:val="20"/>
        </w:rPr>
        <w:t xml:space="preserve">ustawy Prawo zamówień publicznych </w:t>
      </w:r>
      <w:r w:rsidRPr="00E15DCC">
        <w:rPr>
          <w:rFonts w:asciiTheme="minorHAnsi" w:hAnsiTheme="minorHAnsi" w:cstheme="minorHAnsi"/>
          <w:iCs/>
          <w:sz w:val="20"/>
          <w:szCs w:val="20"/>
        </w:rPr>
        <w:t>zmiana postanowień zawartej umowy  może  nastąpić  jedynie w sytuacji:</w:t>
      </w:r>
    </w:p>
    <w:p w14:paraId="08BFF5B9" w14:textId="37A2743F" w:rsidR="006423D8" w:rsidRPr="00E15DCC" w:rsidRDefault="006423D8" w:rsidP="006423D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zmiany osób wskazanych w załączniku nr 2 do umowy na zasadach opisanych w § </w:t>
      </w:r>
      <w:r w:rsidR="0064520F" w:rsidRPr="00E15DCC">
        <w:rPr>
          <w:rFonts w:asciiTheme="minorHAnsi" w:hAnsiTheme="minorHAnsi" w:cstheme="minorHAnsi"/>
          <w:iCs/>
          <w:sz w:val="20"/>
          <w:szCs w:val="20"/>
        </w:rPr>
        <w:t>13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ust. 3;</w:t>
      </w:r>
    </w:p>
    <w:p w14:paraId="2073579D" w14:textId="77777777" w:rsidR="00CE4352" w:rsidRPr="00E15DCC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zastąpienia Wykonawcy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3F4DA9C" w14:textId="77777777" w:rsidR="00CE4352" w:rsidRPr="00E15DCC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 wyniku przejęcia przez Zamawiającego zobowiązań Wykonawcy względem jego podwykonawców,</w:t>
      </w:r>
    </w:p>
    <w:p w14:paraId="63734B77" w14:textId="77777777" w:rsidR="00CE4352" w:rsidRPr="00E15DCC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konieczności zmiany umowy spowodowanej okolicznościami, których Zamawiający, działając z należytą starannością, nie mógł przewidzieć, a wartość zmiany nie przekracza 50% wartości zamówienia określonej pierwotnie w umowie,</w:t>
      </w:r>
    </w:p>
    <w:p w14:paraId="30020CF3" w14:textId="77777777" w:rsidR="00CE4352" w:rsidRPr="00E15DCC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koniecznej zmiany w wysokości wynagrodzenia Wykonawcy w przypadku zmiany:</w:t>
      </w:r>
    </w:p>
    <w:p w14:paraId="59B788BD" w14:textId="77777777" w:rsidR="00CE4352" w:rsidRPr="00E15DCC" w:rsidRDefault="00CE4352" w:rsidP="00CE4352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line="276" w:lineRule="auto"/>
        <w:ind w:left="993" w:hanging="142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stawki podatku od towarów i usług,</w:t>
      </w:r>
    </w:p>
    <w:p w14:paraId="7936633B" w14:textId="515CF88E" w:rsidR="00614F4B" w:rsidRPr="00E15DCC" w:rsidRDefault="00CE4352" w:rsidP="00DA32A8">
      <w:pPr>
        <w:autoSpaceDE w:val="0"/>
        <w:autoSpaceDN w:val="0"/>
        <w:adjustRightInd w:val="0"/>
        <w:spacing w:line="276" w:lineRule="auto"/>
        <w:ind w:left="851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- jeżeli zmiany te będą miały wpływ na koszty wykonania zamówienia przez wykonawcę.</w:t>
      </w:r>
    </w:p>
    <w:p w14:paraId="7FE07447" w14:textId="77777777" w:rsidR="00CE4352" w:rsidRPr="00E15DCC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 może zagrozić istotnemu  interesowi bezpieczeństwa państwa lub bezpieczeństwu publicznemu, zamawiający może odstąpić od umowy w terminie 30 dni od dnia powzięcia wiadomości o tych okolicznościach.</w:t>
      </w:r>
    </w:p>
    <w:p w14:paraId="714694EB" w14:textId="4466A9DC" w:rsidR="00CE4352" w:rsidRPr="00E15DCC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 przypadku, o którym mowa w ust. 2, Wykonawca może żądać wyłącznie wynagrodzenia należnego z tytułu wykonania części umowy</w:t>
      </w:r>
    </w:p>
    <w:p w14:paraId="674E546D" w14:textId="77777777" w:rsidR="00CC7C44" w:rsidRPr="00E15DCC" w:rsidRDefault="00CC7C44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BCBECD1" w14:textId="1C59300B" w:rsidR="00CE4352" w:rsidRPr="00E15DCC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§ </w:t>
      </w:r>
      <w:r w:rsidR="00CC7C44"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12</w:t>
      </w: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. </w:t>
      </w:r>
    </w:p>
    <w:p w14:paraId="1948D8A2" w14:textId="77777777" w:rsidR="00F8024E" w:rsidRPr="00E15DCC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Termin realizacji umowy</w:t>
      </w:r>
    </w:p>
    <w:p w14:paraId="1AAB7600" w14:textId="3157356B" w:rsidR="00CE4352" w:rsidRPr="00E15DCC" w:rsidRDefault="00CE4352" w:rsidP="00F833D0">
      <w:pPr>
        <w:pStyle w:val="Akapitzlist"/>
        <w:spacing w:line="259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Niniejsza umowa obowiązuje na czas określony tj. </w:t>
      </w:r>
      <w:r w:rsidR="00DA32A8" w:rsidRPr="00E15DCC">
        <w:rPr>
          <w:rFonts w:asciiTheme="minorHAnsi" w:hAnsiTheme="minorHAnsi" w:cstheme="minorHAnsi"/>
          <w:b/>
          <w:iCs/>
          <w:sz w:val="20"/>
          <w:szCs w:val="20"/>
        </w:rPr>
        <w:t>12</w:t>
      </w:r>
      <w:r w:rsidRPr="00E15DCC">
        <w:rPr>
          <w:rFonts w:asciiTheme="minorHAnsi" w:hAnsiTheme="minorHAnsi" w:cstheme="minorHAnsi"/>
          <w:b/>
          <w:iCs/>
          <w:sz w:val="20"/>
          <w:szCs w:val="20"/>
        </w:rPr>
        <w:t xml:space="preserve"> miesi</w:t>
      </w:r>
      <w:r w:rsidR="00DA32A8" w:rsidRPr="00E15DCC">
        <w:rPr>
          <w:rFonts w:asciiTheme="minorHAnsi" w:hAnsiTheme="minorHAnsi" w:cstheme="minorHAnsi"/>
          <w:b/>
          <w:iCs/>
          <w:sz w:val="20"/>
          <w:szCs w:val="20"/>
        </w:rPr>
        <w:t>ęcy</w:t>
      </w:r>
      <w:r w:rsidRPr="00E15DC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02B7C" w:rsidRPr="00E15DCC">
        <w:rPr>
          <w:rFonts w:asciiTheme="minorHAnsi" w:hAnsiTheme="minorHAnsi" w:cstheme="minorHAnsi"/>
          <w:iCs/>
          <w:sz w:val="20"/>
          <w:szCs w:val="20"/>
        </w:rPr>
        <w:t>od dnia podpisania umowy</w:t>
      </w:r>
      <w:r w:rsidRPr="00E15DCC">
        <w:rPr>
          <w:rFonts w:asciiTheme="minorHAnsi" w:hAnsiTheme="minorHAnsi" w:cstheme="minorHAnsi"/>
          <w:iCs/>
          <w:sz w:val="20"/>
          <w:szCs w:val="20"/>
        </w:rPr>
        <w:t>.</w:t>
      </w:r>
    </w:p>
    <w:p w14:paraId="79A9080F" w14:textId="77777777" w:rsidR="00CC7C44" w:rsidRPr="00E15DCC" w:rsidRDefault="00CC7C44" w:rsidP="00F833D0">
      <w:pPr>
        <w:pStyle w:val="Akapitzlist"/>
        <w:spacing w:line="259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</w:p>
    <w:p w14:paraId="3EDAABDA" w14:textId="48B3B5EE" w:rsidR="00652B3C" w:rsidRPr="00E15DCC" w:rsidRDefault="00652B3C" w:rsidP="00456B82">
      <w:pPr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§ </w:t>
      </w:r>
      <w:r w:rsidR="00CC7C44"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13</w:t>
      </w:r>
      <w:r w:rsidR="000A67C4"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.</w:t>
      </w:r>
    </w:p>
    <w:p w14:paraId="65FF9978" w14:textId="77777777" w:rsidR="00652B3C" w:rsidRPr="00E15DCC" w:rsidRDefault="00652B3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Realizacja umowy</w:t>
      </w:r>
    </w:p>
    <w:p w14:paraId="19AF712E" w14:textId="77777777" w:rsidR="00652B3C" w:rsidRPr="00E15DCC" w:rsidRDefault="00652B3C" w:rsidP="00652B3C">
      <w:pPr>
        <w:pStyle w:val="Akapitzlist"/>
        <w:numPr>
          <w:ilvl w:val="0"/>
          <w:numId w:val="28"/>
        </w:numPr>
        <w:spacing w:line="259" w:lineRule="auto"/>
        <w:ind w:left="426" w:hanging="426"/>
        <w:rPr>
          <w:rFonts w:cs="Calibri"/>
          <w:sz w:val="20"/>
          <w:szCs w:val="20"/>
        </w:rPr>
      </w:pPr>
      <w:r w:rsidRPr="00E15DCC">
        <w:rPr>
          <w:rFonts w:cs="Calibri"/>
          <w:sz w:val="20"/>
          <w:szCs w:val="20"/>
        </w:rPr>
        <w:t>Osobą upoważnioną w imieniu Zamawiającego do koordynowania prawidłowości wykonania niniejszej umowy, w tym do protokolarnego odbioru w danym miejscu i terminie jest ……………….*, tel. …………………. e-mail: ……………………..</w:t>
      </w:r>
      <w:r w:rsidRPr="00E15DCC">
        <w:rPr>
          <w:rFonts w:cs="Calibri"/>
          <w:b/>
          <w:sz w:val="20"/>
          <w:szCs w:val="20"/>
        </w:rPr>
        <w:t xml:space="preserve"> </w:t>
      </w:r>
      <w:r w:rsidRPr="00E15DCC">
        <w:rPr>
          <w:rFonts w:cs="Calibri"/>
          <w:sz w:val="20"/>
          <w:szCs w:val="20"/>
        </w:rPr>
        <w:t>lub inna osoba wskazana przez Zamawiającego.</w:t>
      </w:r>
      <w:r w:rsidRPr="00E15DCC">
        <w:rPr>
          <w:rFonts w:cs="Calibri"/>
          <w:b/>
          <w:sz w:val="20"/>
          <w:szCs w:val="20"/>
        </w:rPr>
        <w:t xml:space="preserve"> </w:t>
      </w:r>
      <w:r w:rsidRPr="00E15DCC">
        <w:rPr>
          <w:rFonts w:cs="Calibri"/>
          <w:sz w:val="20"/>
          <w:szCs w:val="20"/>
        </w:rPr>
        <w:t xml:space="preserve"> Zmiana osoby, o której mowa w zdaniu poprzedzającym nie stanowi zmiany umowy.</w:t>
      </w:r>
    </w:p>
    <w:p w14:paraId="7A95AA5A" w14:textId="77777777" w:rsidR="00652B3C" w:rsidRPr="00E15DCC" w:rsidRDefault="00652B3C" w:rsidP="00652B3C">
      <w:pPr>
        <w:pStyle w:val="Akapitzlist"/>
        <w:numPr>
          <w:ilvl w:val="0"/>
          <w:numId w:val="28"/>
        </w:numPr>
        <w:spacing w:line="259" w:lineRule="auto"/>
        <w:ind w:left="426" w:hanging="426"/>
        <w:rPr>
          <w:rFonts w:cs="Calibri"/>
          <w:sz w:val="20"/>
          <w:szCs w:val="20"/>
        </w:rPr>
      </w:pPr>
      <w:r w:rsidRPr="00E15DCC">
        <w:rPr>
          <w:rFonts w:cs="Calibri"/>
          <w:sz w:val="20"/>
          <w:szCs w:val="20"/>
        </w:rPr>
        <w:t>Osobą upoważnioną w imieniu Wykonawcy do kontaktów z Zamawiającym jest ……………, tel. ……………………, e-mail: …………………….*</w:t>
      </w:r>
    </w:p>
    <w:p w14:paraId="6BE5A5AA" w14:textId="2BEF27FF" w:rsidR="006423D8" w:rsidRPr="00E15DCC" w:rsidRDefault="006423D8" w:rsidP="006423D8">
      <w:pPr>
        <w:pStyle w:val="Akapitzlist"/>
        <w:numPr>
          <w:ilvl w:val="0"/>
          <w:numId w:val="28"/>
        </w:numPr>
        <w:spacing w:line="259" w:lineRule="auto"/>
        <w:rPr>
          <w:rFonts w:cs="Calibri"/>
          <w:sz w:val="20"/>
          <w:szCs w:val="20"/>
        </w:rPr>
      </w:pPr>
      <w:r w:rsidRPr="00E15DCC">
        <w:rPr>
          <w:rFonts w:cs="Calibri"/>
          <w:sz w:val="20"/>
          <w:szCs w:val="20"/>
        </w:rPr>
        <w:t xml:space="preserve">Strony zgodnie ustalają, że zmiana osoby wskazanej w ust. 2 oraz osób </w:t>
      </w:r>
      <w:r w:rsidR="0064520F" w:rsidRPr="00E15DCC">
        <w:rPr>
          <w:rFonts w:cs="Calibri"/>
          <w:sz w:val="20"/>
          <w:szCs w:val="20"/>
        </w:rPr>
        <w:t xml:space="preserve">skierowanych </w:t>
      </w:r>
      <w:r w:rsidRPr="00E15DCC">
        <w:rPr>
          <w:rFonts w:cs="Calibri"/>
          <w:sz w:val="20"/>
          <w:szCs w:val="20"/>
        </w:rPr>
        <w:t xml:space="preserve">do realizacji zamówienia zgodnie z </w:t>
      </w:r>
      <w:r w:rsidRPr="00E15DCC">
        <w:rPr>
          <w:rFonts w:cs="Calibri"/>
          <w:b/>
          <w:sz w:val="20"/>
          <w:szCs w:val="20"/>
        </w:rPr>
        <w:t>załącznikiem nr 2</w:t>
      </w:r>
      <w:r w:rsidRPr="00E15DCC">
        <w:rPr>
          <w:rFonts w:cs="Calibri"/>
          <w:sz w:val="20"/>
          <w:szCs w:val="20"/>
        </w:rPr>
        <w:t xml:space="preserve"> do umowy wymaga uprzedniej pisemnej zgody Zamawiającego i dopuszczalna jest wyłącznie w wyjątkowych sytuacjach, w szczególności z powodu choroby lub innych zdarzeń losowych powodujących niemożność wykonywania powierzonego jej zakresu obowiązków, a wskazane w zastępstwie osoba lub osoby muszą posiadać kwalifikacje i doświadczenie spełniające, co najmniej wymagania zawarte w pkt 8 ust 2 pkt. 4 SWZ. </w:t>
      </w:r>
    </w:p>
    <w:p w14:paraId="5AB54B2F" w14:textId="77777777" w:rsidR="00652B3C" w:rsidRPr="00E15DCC" w:rsidRDefault="00652B3C" w:rsidP="00652B3C">
      <w:pPr>
        <w:pStyle w:val="Akapitzlist"/>
        <w:numPr>
          <w:ilvl w:val="0"/>
          <w:numId w:val="28"/>
        </w:numPr>
        <w:spacing w:line="259" w:lineRule="auto"/>
        <w:ind w:left="426" w:hanging="426"/>
        <w:rPr>
          <w:rFonts w:cs="Calibri"/>
          <w:sz w:val="20"/>
          <w:szCs w:val="20"/>
        </w:rPr>
      </w:pPr>
      <w:r w:rsidRPr="00E15DCC">
        <w:rPr>
          <w:rFonts w:cs="Calibri"/>
          <w:sz w:val="20"/>
          <w:szCs w:val="20"/>
        </w:rPr>
        <w:t>Udostępnienie danych osobowych swoich pracowników stronie drugiej następuje celem zapewnienia komunikacji między pracownikami odpowiedzialnymi za współpracę przy realizacji przedmiotowej Umowy.</w:t>
      </w:r>
    </w:p>
    <w:p w14:paraId="78123A17" w14:textId="58C58C39" w:rsidR="00652B3C" w:rsidRPr="00E15DCC" w:rsidRDefault="00652B3C" w:rsidP="00652B3C">
      <w:pPr>
        <w:pStyle w:val="Akapitzlist"/>
        <w:numPr>
          <w:ilvl w:val="0"/>
          <w:numId w:val="28"/>
        </w:numPr>
        <w:spacing w:line="259" w:lineRule="auto"/>
        <w:ind w:left="426" w:hanging="426"/>
        <w:rPr>
          <w:rFonts w:cs="Calibri"/>
          <w:sz w:val="20"/>
          <w:szCs w:val="20"/>
        </w:rPr>
      </w:pPr>
      <w:r w:rsidRPr="00E15DCC">
        <w:rPr>
          <w:rFonts w:cs="Calibri"/>
          <w:sz w:val="20"/>
          <w:szCs w:val="20"/>
        </w:rPr>
        <w:lastRenderedPageBreak/>
        <w:t>Strony przekażą swoim pracownikom i współpracownikom, których dane zostaną udostępnione z tytułu realizacji umowy, informacje określone w art. 13 i art. 14 RODO, w sposób pozwalający drugiej stronie skorzystać z prawa odstąpienia od wykonania obowiązku informacyjnego.</w:t>
      </w:r>
    </w:p>
    <w:p w14:paraId="2DA14365" w14:textId="77777777" w:rsidR="00CC7C44" w:rsidRPr="00E15DCC" w:rsidRDefault="00CC7C44" w:rsidP="00CC7C44">
      <w:pPr>
        <w:pStyle w:val="Akapitzlist"/>
        <w:spacing w:line="259" w:lineRule="auto"/>
        <w:ind w:left="426"/>
        <w:rPr>
          <w:rFonts w:cs="Calibri"/>
          <w:sz w:val="20"/>
          <w:szCs w:val="20"/>
        </w:rPr>
      </w:pPr>
    </w:p>
    <w:p w14:paraId="3CB73B02" w14:textId="42F8AB04" w:rsidR="00CE4352" w:rsidRPr="00E15DCC" w:rsidRDefault="00B05174" w:rsidP="00DA32A8">
      <w:pPr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§ </w:t>
      </w:r>
      <w:r w:rsidR="00CC7C44"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14.</w:t>
      </w:r>
    </w:p>
    <w:p w14:paraId="5C5F7F9C" w14:textId="77777777" w:rsidR="00F8024E" w:rsidRPr="00E15DCC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Ochrona danych osobowych</w:t>
      </w:r>
    </w:p>
    <w:p w14:paraId="6D7F2797" w14:textId="6CF7D488" w:rsidR="00035A05" w:rsidRPr="00E15DCC" w:rsidRDefault="00035A05" w:rsidP="00035A0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Zgodnie z art.13 ust 1-2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  (Dz.Urz.UE L 119, s.1) – zwanego dalej RODO – Zamawiający informuje, że:</w:t>
      </w:r>
    </w:p>
    <w:p w14:paraId="421EC983" w14:textId="77777777" w:rsidR="00035A05" w:rsidRPr="00E15DCC" w:rsidRDefault="00035A05" w:rsidP="00035A05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Administratorem danych osobowych Wykonawcy jest Regionalne Centrum Krwiodawstwa i Krwiolecznictwa w Krakowie przy ul. Rzeźniczej 11, 31-540 Kraków.</w:t>
      </w:r>
    </w:p>
    <w:p w14:paraId="32257198" w14:textId="77777777" w:rsidR="00035A05" w:rsidRPr="00E15DCC" w:rsidRDefault="00035A05" w:rsidP="00035A05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wyznaczył  inspektora ochrony danych, z którym można skontaktować się w sprawach ochrony swoich danych osobowych po adresem e-mail: iodo@rckik.krakow.pl lub pisemnie na adres siedziby Administratora.</w:t>
      </w:r>
    </w:p>
    <w:p w14:paraId="6183A73D" w14:textId="7AA14E61" w:rsidR="00035A05" w:rsidRPr="00E15DCC" w:rsidRDefault="00035A05" w:rsidP="00035A05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czyli RCKiK w Krakowie, przetwarza dane osobowe Wykonawcy w celu zawarcia i realizacji umowy</w:t>
      </w:r>
      <w:r w:rsidR="00CF1E64"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, przy czym dane będą przetwarzane na następujących podstawach:</w:t>
      </w:r>
    </w:p>
    <w:p w14:paraId="12B3B2E5" w14:textId="79A6708F" w:rsidR="00035A05" w:rsidRPr="00E15DCC" w:rsidRDefault="00035A05" w:rsidP="00035A05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a) W przypadku osób uprawnionych do reprezentacji Administratora </w:t>
      </w:r>
      <w:r w:rsidR="00CF1E64"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będą przetwarzane </w:t>
      </w: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na  podstawie Art. 6 ust. 1 lit. b ogólnego rozporządzenia o ochronie danych osobowych z dnia 27 kwietnia 2016r.- tj. przetwarzanie jest niezbędne do podjęcia działań w celu jej zawarcia jak i realizacji samej umowy;</w:t>
      </w:r>
    </w:p>
    <w:p w14:paraId="12E2A59B" w14:textId="18B42633" w:rsidR="00035A05" w:rsidRPr="00E15DCC" w:rsidRDefault="00035A05" w:rsidP="00035A05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b) Dane będą również przetwarzane celem wykonania obowiązków prawnych wynikających z przepisów prawa (np. kwestie wystawiania dokumentów księgowych, rozliczeń fiskalno-podatkowych etc) na  podstawie Art. 6 ust. 1 lit. c ogólnego rozporządzenia o ochronie danych osobowych z dnia 27 kwietnia 2016r.;</w:t>
      </w:r>
    </w:p>
    <w:p w14:paraId="1BF7D772" w14:textId="77777777" w:rsidR="00035A05" w:rsidRPr="00E15DCC" w:rsidRDefault="00035A05" w:rsidP="00035A05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c) Dane będą przetwarzane również celem realizacji prawnie usprawiedliwionego interesu Administratora (np. w sytuacji obrony przed roszczeniami lub dochodzenia roszczeń) na podstawie Art. 6 ust. 1 lit. f ogólnego rozporządzenia o ochronie danych osobowych z dnia 27 kwietnia 2016r.</w:t>
      </w:r>
    </w:p>
    <w:p w14:paraId="0E10E35E" w14:textId="77777777" w:rsidR="00035A05" w:rsidRPr="00E15DCC" w:rsidRDefault="00035A05" w:rsidP="00035A05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Dane osobowe Wykonawcy  przechowywane będą przez okres;</w:t>
      </w:r>
    </w:p>
    <w:p w14:paraId="38EF5468" w14:textId="77777777" w:rsidR="00035A05" w:rsidRPr="00E15DCC" w:rsidRDefault="00035A05" w:rsidP="00035A05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a) realizacji umowy wraz z okresami gwarancyjnymi/pogwarancyjnymi;</w:t>
      </w:r>
    </w:p>
    <w:p w14:paraId="5085E9A7" w14:textId="522A428D" w:rsidR="00035A05" w:rsidRPr="00E15DCC" w:rsidRDefault="00035A05" w:rsidP="00035A05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b) zgodny z wymogami przepisów prawa dotyczących przechowywania dokumentacji finansowej 5 lat dla celów podatkowych np. art. 74 ustawy o  rachunkowości, art. 86 § 1 ustawy z dnia 29.08.97 Ordynacji podatkowej, </w:t>
      </w:r>
      <w:r w:rsidR="00CF1E64"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art.</w:t>
      </w: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112 ustawy z dnia 11 marca 2004 o podatku od towarów i usług;</w:t>
      </w:r>
    </w:p>
    <w:p w14:paraId="3C619DA2" w14:textId="77777777" w:rsidR="00035A05" w:rsidRPr="00E15DCC" w:rsidRDefault="00035A05" w:rsidP="00035A05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c) realizacji swoich praw na drodze sądowej tj. obrony przed roszczeniami lub dochodzenia roszczeń przez okres jej prowadzenia.</w:t>
      </w:r>
    </w:p>
    <w:p w14:paraId="07E93442" w14:textId="3EDE36E8" w:rsidR="00035A05" w:rsidRPr="00E15DCC" w:rsidRDefault="00035A05" w:rsidP="00035A05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Zakres przetwarzanych danych obejmuje dane identyfikacyjne osoby reprezentującej Administratora</w:t>
      </w:r>
      <w:r w:rsidR="00CF1E64"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 realizującej umowę,</w:t>
      </w: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jak i dane teleadresowe</w:t>
      </w:r>
      <w:r w:rsidR="00CF1E64"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tych osób</w:t>
      </w: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. Odbiorcami danych będą uprawnione urzędy/organy działające w oparciu o przepisy prawa, firmy informatyczne, audytorskie, kancelarie prawne.</w:t>
      </w:r>
    </w:p>
    <w:p w14:paraId="18868ABE" w14:textId="77777777" w:rsidR="00035A05" w:rsidRPr="00E15DCC" w:rsidRDefault="00035A05" w:rsidP="00035A05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Podanie danych osobowych jest istotne i wymagane celem zawarcia umowy, bez ich podania nie będzie możliwości oznaczenia stron umowy a w dalszej konsekwencji realizacji tejże umowy a także spełnienie wymogów prawnych celem udokumentowania jej pod względem podatkowym.</w:t>
      </w:r>
    </w:p>
    <w:p w14:paraId="7C85486D" w14:textId="77777777" w:rsidR="00035A05" w:rsidRPr="00E15DCC" w:rsidRDefault="00035A05" w:rsidP="00035A05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W wyniku przetwarzania danych przysługują Wykonawcy, określone prawa wynikające z RODO</w:t>
      </w:r>
    </w:p>
    <w:p w14:paraId="203880A6" w14:textId="77777777" w:rsidR="00035A05" w:rsidRPr="00E15DCC" w:rsidRDefault="00035A05" w:rsidP="00035A05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a)</w:t>
      </w: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dostępu do swoich danych oraz otrzymania ich kopii;</w:t>
      </w:r>
    </w:p>
    <w:p w14:paraId="32AC2E4E" w14:textId="77777777" w:rsidR="00035A05" w:rsidRPr="00E15DCC" w:rsidRDefault="00035A05" w:rsidP="00035A05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b)</w:t>
      </w: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sprostowania (poprawiania) swoich danych;</w:t>
      </w:r>
    </w:p>
    <w:p w14:paraId="1279438D" w14:textId="77777777" w:rsidR="00035A05" w:rsidRPr="00E15DCC" w:rsidRDefault="00035A05" w:rsidP="00035A05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c) </w:t>
      </w: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usunięcia danych, ograniczenia przetwarzania danych;</w:t>
      </w:r>
    </w:p>
    <w:p w14:paraId="51212A33" w14:textId="77777777" w:rsidR="00035A05" w:rsidRPr="00E15DCC" w:rsidRDefault="00035A05" w:rsidP="00035A05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d)</w:t>
      </w: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wniesienia sprzeciwu wobec przetwarzania danych;</w:t>
      </w:r>
    </w:p>
    <w:p w14:paraId="005CC64A" w14:textId="77777777" w:rsidR="00035A05" w:rsidRPr="00E15DCC" w:rsidRDefault="00035A05" w:rsidP="00035A05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e)</w:t>
      </w: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przenoszenia danych;</w:t>
      </w:r>
    </w:p>
    <w:p w14:paraId="022FBD9C" w14:textId="77777777" w:rsidR="00035A05" w:rsidRPr="00E15DCC" w:rsidRDefault="00035A05" w:rsidP="00035A05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f)</w:t>
      </w: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wniesienia skargi do organu nadzorczego UODO ul. Stawki 2 w Warszawie.</w:t>
      </w:r>
    </w:p>
    <w:p w14:paraId="7C89AA0A" w14:textId="77777777" w:rsidR="00035A05" w:rsidRPr="00E15DCC" w:rsidRDefault="00035A05" w:rsidP="00035A0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Należy wskazać iż realizacja niektórych praw może podlegać ograniczeniom wynikającym z realizacji przepisów prawa.</w:t>
      </w:r>
    </w:p>
    <w:p w14:paraId="484D3BD4" w14:textId="77777777" w:rsidR="00035A05" w:rsidRPr="00E15DCC" w:rsidRDefault="00035A05" w:rsidP="00035A0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Dane Wykonawcy nie będą przekazywane do Państwa trzecich.</w:t>
      </w:r>
    </w:p>
    <w:p w14:paraId="55FD17E5" w14:textId="77777777" w:rsidR="00035A05" w:rsidRPr="00E15DCC" w:rsidRDefault="00035A05" w:rsidP="00035A0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Wykonawcy  nie będą przedmiotem zautomatyzowanego procesu przetwarzania, w tym profilowania. </w:t>
      </w:r>
    </w:p>
    <w:p w14:paraId="698A8AE6" w14:textId="3C6F7718" w:rsidR="00035A05" w:rsidRPr="00E15DCC" w:rsidRDefault="00035A05" w:rsidP="00035A0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 Inspektorem Ochrony Danych Osobowych lub osobą odpowiedzialną za ochronę danych osobowych można skontaktować się: Ze strony Zamawiającego: </w:t>
      </w:r>
      <w:hyperlink r:id="rId7" w:history="1">
        <w:r w:rsidR="00CC7C44" w:rsidRPr="00E15DC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iodo@rckik.krakow.pl</w:t>
        </w:r>
      </w:hyperlink>
      <w:r w:rsidRPr="00E15DC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5F644F70" w14:textId="77777777" w:rsidR="00CC7C44" w:rsidRPr="00E15DCC" w:rsidRDefault="00CC7C44" w:rsidP="00CC7C44">
      <w:pPr>
        <w:autoSpaceDE w:val="0"/>
        <w:autoSpaceDN w:val="0"/>
        <w:adjustRightInd w:val="0"/>
        <w:spacing w:line="276" w:lineRule="auto"/>
        <w:ind w:left="426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C1441F5" w14:textId="35524D2B" w:rsidR="00CE4352" w:rsidRPr="00E15DCC" w:rsidRDefault="00F8024E" w:rsidP="00456B82">
      <w:pPr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§</w:t>
      </w:r>
      <w:r w:rsidR="00B05174"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CC7C44"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15.</w:t>
      </w:r>
    </w:p>
    <w:p w14:paraId="303354A8" w14:textId="77777777" w:rsidR="00F8024E" w:rsidRPr="00E15DCC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Siła wyższa</w:t>
      </w:r>
    </w:p>
    <w:p w14:paraId="3C43863A" w14:textId="77777777" w:rsidR="00F8024E" w:rsidRPr="00E15DCC" w:rsidRDefault="00F8024E" w:rsidP="005B3E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Żadna ze Stron nie będzie ponosić odpowiedzialności za zwłokę, nienależyte wykonanie lub niewykonanie jej zobowiązań wynikających z niniejszej umowy, wyłącznie w stopniu, w jakim zwłoka w wykonaniu danego zobowiązania lub inne niewykonanie lub nienależyte wykonanie umowy jest wynikiem działania siły wyższej rozumianej jako zdarzenie zewnętrzne, niedające się przewidzieć z zachowaniem należytej staranności, na które Strona powołująca się na zdarzenie siły wyższej nie miała i nie ma wpływu, i którego skutkom nie mogła zapobiec, które uniemożliwia tej Stronie wykonanie w całości lub w części jej zobowiązań wynikających z umowy. Pod warunkiem spełnienia przesłanek, o których mowa w zdaniu poprzedzającym, zdarzeniami siły wyższej są w szczególności zdarzenia o charakterze katastrof przyrodniczych typu powódź, huragan, wichury o nadzwyczajnej sile, trąby powietrzne, wyjątkowo intensywne i długotrwałe ulewy albo nadzwyczajne i zewnętrzne wydarzenia, którym nie można było zapobiec (wojna, restrykcje stanu wojennego, powstanie, rewolucja, zamieszki, epidemia itp.). W takim przypadku żadna ze Stron nie może także naliczyć kar umownych. </w:t>
      </w:r>
    </w:p>
    <w:p w14:paraId="058126B5" w14:textId="77777777" w:rsidR="00F8024E" w:rsidRPr="00E15DCC" w:rsidRDefault="00F8024E" w:rsidP="005B3E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 rozumieniu umowy siłą wyższą nie są w szczególności: deficyt sprzętowy, kadrowy, materiałowy, spory pracownicze, strajki, ani też kumulacja takich czynników.</w:t>
      </w:r>
    </w:p>
    <w:p w14:paraId="46B693BE" w14:textId="77777777" w:rsidR="00F8024E" w:rsidRPr="00E15DCC" w:rsidRDefault="00F8024E" w:rsidP="005B3E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 przypadku zaistnienia stanu siły wyższej, Strona, której dotyczą działania siły wyższej niezwłocznie zawiadomi drugą Stronę o zaistnieniu siły wyższej i jej przyczynach pod rygorem utraty prawa do powoływania się na postanowienia związane z wystąpieniem siły wyższej. Strona będąca pod wpływem działania siły wyższej dołoży wszelkich starań, aby w terminie 30 (trzydziestu) dni od daty zawiadomienia przedstawić drugiej Stronie dokumentację, która wyjaśnia naturę i przyczyny zaistniałego stanu siły wyższej. Strona umowa stojąca w obliczu siły wyższej zobowiązana jest podjąć działania w celu zminimalizowania możliwych szkód.</w:t>
      </w:r>
    </w:p>
    <w:p w14:paraId="654EBD62" w14:textId="77777777" w:rsidR="00F8024E" w:rsidRPr="00E15DCC" w:rsidRDefault="00F8024E" w:rsidP="005B3E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 przypadku wystąpienia siły wyższej każda ze Stron jest uprawniona do złożenia oświadczenia o odstąpieniu od umowy w terminie do 5 dni od dnia powzięcia wiadomości o okolicznościach siły wyższej.</w:t>
      </w:r>
    </w:p>
    <w:p w14:paraId="4DE498E8" w14:textId="77777777" w:rsidR="00CC7C44" w:rsidRPr="00E15DCC" w:rsidRDefault="00CC7C44" w:rsidP="00CC7C4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C38408A" w14:textId="77777777" w:rsidR="008D55F4" w:rsidRPr="00E15DCC" w:rsidRDefault="008D55F4" w:rsidP="00CC7C4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B5980BA" w14:textId="429780A1" w:rsidR="008D55F4" w:rsidRPr="00E15DCC" w:rsidRDefault="008D55F4" w:rsidP="00CC7C4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DCC">
        <w:rPr>
          <w:rFonts w:ascii="Times New Roman" w:hAnsi="Times New Roman"/>
          <w:b/>
          <w:bCs/>
          <w:sz w:val="20"/>
          <w:szCs w:val="20"/>
        </w:rPr>
        <w:t>§</w:t>
      </w:r>
      <w:r w:rsidRPr="00E15DCC">
        <w:rPr>
          <w:rFonts w:asciiTheme="minorHAnsi" w:hAnsiTheme="minorHAnsi" w:cstheme="minorHAnsi"/>
          <w:b/>
          <w:bCs/>
          <w:sz w:val="20"/>
          <w:szCs w:val="20"/>
        </w:rPr>
        <w:t xml:space="preserve"> 16.</w:t>
      </w:r>
    </w:p>
    <w:p w14:paraId="492E7BAD" w14:textId="0204992A" w:rsidR="008D55F4" w:rsidRPr="00E15DCC" w:rsidRDefault="008D55F4" w:rsidP="00CC7C4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sz w:val="20"/>
          <w:szCs w:val="20"/>
        </w:rPr>
        <w:t>Pracownicy</w:t>
      </w:r>
    </w:p>
    <w:p w14:paraId="1F513EEC" w14:textId="654AF407" w:rsidR="008D55F4" w:rsidRPr="00E15DCC" w:rsidRDefault="008D55F4" w:rsidP="008D55F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Wykonawca zapewnia, że wszystkie czynności z zakresu Obsługi serwisowej określone umową będą wykonywane wyłącznie przez osoby zatrudnione przez Wykonawcę lub Podwykonawcę na podstawie stosunku pracy, jeżeli wykonanie tych czynności polega na wykonywaniu pracy w sposób określony w art. 22 § 1 ustawy z dnia 26 czerwca 1974 r. - Kodeks pracy (Dz.U. z 2022 r. poz. 1510, 1700 i 2140 oraz z 2023 r. poz. 240 i 641)..</w:t>
      </w:r>
    </w:p>
    <w:p w14:paraId="2EDC883F" w14:textId="0904C415" w:rsidR="008D55F4" w:rsidRPr="00E15DCC" w:rsidRDefault="008D55F4" w:rsidP="008D55F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Zamawiający wymaga udokumentowania przez Wykonawcę, na każde wezwanie Zamawiającego, w terminie nie dłuższym niż 5 dni od dnia wezwania, faktu zatrudniania osób wskazanych w ust. 1 na podstawie stosunku pracę, poprzez przedłożenie zamawiającemu:</w:t>
      </w:r>
    </w:p>
    <w:p w14:paraId="5D63B127" w14:textId="5DEEBF1A" w:rsidR="008D55F4" w:rsidRPr="00E15DCC" w:rsidRDefault="008D55F4" w:rsidP="008D55F4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oświadczenia danej osoby, lub</w:t>
      </w:r>
    </w:p>
    <w:p w14:paraId="548FFDF5" w14:textId="27F52641" w:rsidR="008D55F4" w:rsidRPr="00E15DCC" w:rsidRDefault="008D55F4" w:rsidP="008D55F4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oświadczenia Wykonawcy lub Podwykonawcy o zatrudnieniu pracownika na podstawie umowy o pracę, lub </w:t>
      </w:r>
    </w:p>
    <w:p w14:paraId="330E8336" w14:textId="18868AD9" w:rsidR="008D55F4" w:rsidRPr="00E15DCC" w:rsidRDefault="008D55F4" w:rsidP="008D55F4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lastRenderedPageBreak/>
        <w:t>poświadczonej za zgodność z oryginałem kopii umowy o pracę albo innego dokumentu stanowiącego podstawę stosunku pracy, lub</w:t>
      </w:r>
    </w:p>
    <w:p w14:paraId="4ECC74F9" w14:textId="170EE7B9" w:rsidR="008D55F4" w:rsidRPr="00E15DCC" w:rsidRDefault="008D55F4" w:rsidP="008D55F4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innych określonych przez Zamawiającego dokumentów</w:t>
      </w:r>
    </w:p>
    <w:p w14:paraId="14B063CE" w14:textId="2FEAB9F0" w:rsidR="008D55F4" w:rsidRPr="00E15DCC" w:rsidRDefault="008D55F4" w:rsidP="008D55F4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zawierających informacje, w tym dane osobowe, niezbędne do weryfikacji zatrudnienia na podstawie umowy o pracę, w szczególności imię i nazwisko zatrudnionego pracownika, datę nawiązania stosunku pracy, rodzaj stosunku pracy i zakres obowiązków pracownika.</w:t>
      </w:r>
    </w:p>
    <w:p w14:paraId="4DF1862A" w14:textId="22A5B1C3" w:rsidR="008D55F4" w:rsidRPr="00E15DCC" w:rsidRDefault="008D55F4" w:rsidP="008D55F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 przypadku zmiany osób zatrudnionych przez wykonawcę do wykonywania czynności o których mowa w ust. 1, Wykonawca jest zobowiązany do poinformowania o tym fakcie Zamawiającego, oraz – na wezwanie Zamawiającego – do przedłożenia stosownych dokumentów, o których mowa w ust. 2, dotyczących nowego pracownika, w terminie, nie krótszym niż 5 dni od dnia wezwania.</w:t>
      </w:r>
    </w:p>
    <w:p w14:paraId="45B4D92A" w14:textId="493D68CE" w:rsidR="008D55F4" w:rsidRPr="00E15DCC" w:rsidRDefault="008D55F4" w:rsidP="008D55F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45FC0D47" w14:textId="47C21E0F" w:rsidR="008D55F4" w:rsidRPr="00E15DCC" w:rsidRDefault="008D55F4" w:rsidP="008D55F4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aktualnych oświadczeń i dokumentów, o których mowa w ust. 2,</w:t>
      </w:r>
    </w:p>
    <w:p w14:paraId="719641A5" w14:textId="34F6A148" w:rsidR="008D55F4" w:rsidRPr="00E15DCC" w:rsidRDefault="008D55F4" w:rsidP="008D55F4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wyjaśnień w przypadku wątpliwości w zakresie potwierdzenia spełniania wymogu, o którym mowa w ust. 1.</w:t>
      </w:r>
    </w:p>
    <w:p w14:paraId="2C614384" w14:textId="77777777" w:rsidR="008D55F4" w:rsidRPr="00E15DCC" w:rsidRDefault="008D55F4" w:rsidP="008D55F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Wykonawca ponosi odpowiedzialność za prawidłowe wyposażenie pracowników świadczących usługi oraz za ich bezpieczeństwo w trakcie wykonywania przedmiotu Umowy.</w:t>
      </w:r>
    </w:p>
    <w:p w14:paraId="2A67DA13" w14:textId="6933F6C1" w:rsidR="008D55F4" w:rsidRPr="00E15DCC" w:rsidRDefault="008D55F4" w:rsidP="008D55F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Osoby świadczące pracę w ramach przedmiotu Umowy zobowiązane są do stosowania się do obowiązujących u Zamawiającego przepisów wewnętrznych, w zakresie niezbędnym do realizacji Umowy. </w:t>
      </w:r>
    </w:p>
    <w:p w14:paraId="057489B2" w14:textId="77777777" w:rsidR="008D55F4" w:rsidRPr="00E15DCC" w:rsidRDefault="008D55F4" w:rsidP="008D55F4">
      <w:pPr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6605AAB5" w14:textId="77777777" w:rsidR="008D55F4" w:rsidRPr="00E15DCC" w:rsidRDefault="008D55F4" w:rsidP="00CC7C4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AD1541" w14:textId="5215888A" w:rsidR="00F8024E" w:rsidRPr="00E15DCC" w:rsidRDefault="00F8024E" w:rsidP="00CC7C4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B05174" w:rsidRPr="00E15DCC">
        <w:rPr>
          <w:rFonts w:asciiTheme="minorHAnsi" w:hAnsiTheme="minorHAnsi" w:cstheme="minorHAnsi"/>
          <w:b/>
          <w:bCs/>
          <w:sz w:val="20"/>
          <w:szCs w:val="20"/>
        </w:rPr>
        <w:t xml:space="preserve"> 1</w:t>
      </w:r>
      <w:r w:rsidR="00694625" w:rsidRPr="00E15DCC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8D55F4" w:rsidRPr="00E15DC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A153E71" w14:textId="77777777" w:rsidR="00F8024E" w:rsidRPr="00E15DCC" w:rsidRDefault="00F8024E" w:rsidP="00F8024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sz w:val="20"/>
          <w:szCs w:val="20"/>
        </w:rPr>
        <w:t>Podwykonawstwo</w:t>
      </w:r>
    </w:p>
    <w:p w14:paraId="1C098178" w14:textId="77777777" w:rsidR="00F8024E" w:rsidRPr="00E15DCC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E15DCC">
        <w:rPr>
          <w:rFonts w:asciiTheme="minorHAnsi" w:hAnsiTheme="minorHAnsi" w:cstheme="minorHAnsi"/>
          <w:i/>
          <w:iCs/>
          <w:sz w:val="20"/>
          <w:szCs w:val="20"/>
        </w:rPr>
        <w:t xml:space="preserve">Wykonawca powierzy Podwykonawcom wykonanie następującej części zamówienia przewidzianej niniejszą umową: …………………………………………… </w:t>
      </w:r>
    </w:p>
    <w:p w14:paraId="33B89B5B" w14:textId="7AE25CBC" w:rsidR="00F8024E" w:rsidRPr="00E15DCC" w:rsidRDefault="009C5F6C" w:rsidP="009C5F6C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E15DCC">
        <w:rPr>
          <w:rFonts w:asciiTheme="minorHAnsi" w:hAnsiTheme="minorHAnsi" w:cstheme="minorHAnsi"/>
          <w:i/>
          <w:iCs/>
          <w:sz w:val="20"/>
          <w:szCs w:val="20"/>
        </w:rPr>
        <w:t>l</w:t>
      </w:r>
      <w:r w:rsidR="00F8024E" w:rsidRPr="00E15DCC">
        <w:rPr>
          <w:rFonts w:asciiTheme="minorHAnsi" w:hAnsiTheme="minorHAnsi" w:cstheme="minorHAnsi"/>
          <w:i/>
          <w:iCs/>
          <w:sz w:val="20"/>
          <w:szCs w:val="20"/>
        </w:rPr>
        <w:t xml:space="preserve">ub </w:t>
      </w:r>
    </w:p>
    <w:p w14:paraId="4C2CC5D4" w14:textId="590C9F8B" w:rsidR="00F8024E" w:rsidRPr="00E15DCC" w:rsidRDefault="00F8024E" w:rsidP="009C5F6C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E15DCC">
        <w:rPr>
          <w:rFonts w:asciiTheme="minorHAnsi" w:hAnsiTheme="minorHAnsi" w:cstheme="minorHAnsi"/>
          <w:i/>
          <w:iCs/>
          <w:sz w:val="20"/>
          <w:szCs w:val="20"/>
        </w:rPr>
        <w:t>Na etapie złożenia oferty Wykonawca oświadczył, że całość zamówienia objętego umową zrealizuje własnymi siłami, z zastrzeżeniem ust. 2 niniejszego paragrafu.</w:t>
      </w:r>
      <w:r w:rsidR="009C5F6C" w:rsidRPr="00E15DCC">
        <w:rPr>
          <w:rFonts w:asciiTheme="minorHAnsi" w:hAnsiTheme="minorHAnsi" w:cstheme="minorHAnsi"/>
          <w:i/>
          <w:iCs/>
          <w:sz w:val="20"/>
          <w:szCs w:val="20"/>
        </w:rPr>
        <w:t>*</w:t>
      </w:r>
    </w:p>
    <w:p w14:paraId="6CAE32B3" w14:textId="77777777" w:rsidR="00F8024E" w:rsidRPr="00E15DCC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Wykonawca może zgłosić Podwykonawcę na etapie realizacji Umowy poprzez pisemne oświadczenie złożone Zamawiającemu. W przypadku zgłoszenia Podwykonawcy na etapie realizacji Umowy, stosuje się postanowienia niniejszego paragrafu. </w:t>
      </w:r>
    </w:p>
    <w:p w14:paraId="71DBF150" w14:textId="77777777" w:rsidR="00F8024E" w:rsidRPr="00E15DCC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Zamawiającemu przysługuje prawo żądania od Wykonawcy zmiany Podwykonawcy, jeżeli ten realizuje przedmiot Umowy w sposób wadliwy, niezgodny z umową lub przepisami prawa.</w:t>
      </w:r>
    </w:p>
    <w:p w14:paraId="1DC586AC" w14:textId="77777777" w:rsidR="00F8024E" w:rsidRPr="00E15DCC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 przypadku powierzenia wykonania przedmiotu Umowy w określonym zakresie Podwykonawcom, Wykonawca za ich działania i zaniechania odpowiada tak jak za własne działania i zaniechania. </w:t>
      </w:r>
    </w:p>
    <w:p w14:paraId="3DCC2AA8" w14:textId="77777777" w:rsidR="00F8024E" w:rsidRPr="00E15DCC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 przypadku zawarcia Umowy o podwykonawstwo, Wykonawca jest zobowiązany do dokonania we własnym zakresie zapłaty wynagrodzenia należnego Podwykonawcy z zachowaniem terminów płatności określonych w umowie o podwykonawstwo.</w:t>
      </w:r>
    </w:p>
    <w:p w14:paraId="5C8D5562" w14:textId="77777777" w:rsidR="00F8024E" w:rsidRPr="00E15DCC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Wykonawca może zmienić Podwykonawcę na etapie realizacji Umowy, w stosunku do oświadczenia złożonego w Ofercie, wówczas Strony dokonają stosownej zmiany w treści Umowy.</w:t>
      </w:r>
    </w:p>
    <w:p w14:paraId="35116F16" w14:textId="77777777" w:rsidR="00F8024E" w:rsidRPr="00E15DCC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Zgłoszenie nowego Podwykonawcy, o którym mowa w ust. 2 nie powoduje zmiany Umowy.</w:t>
      </w:r>
    </w:p>
    <w:p w14:paraId="78DF7AB4" w14:textId="77777777" w:rsidR="00F8024E" w:rsidRPr="00E15DCC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07331D2" w14:textId="7439D71F" w:rsidR="000709CF" w:rsidRPr="00E15DCC" w:rsidRDefault="000709CF" w:rsidP="000709CF">
      <w:pPr>
        <w:jc w:val="center"/>
        <w:rPr>
          <w:rFonts w:asciiTheme="minorHAnsi" w:hAnsiTheme="minorHAnsi" w:cstheme="minorHAnsi"/>
          <w:sz w:val="20"/>
        </w:rPr>
      </w:pPr>
      <w:r w:rsidRPr="00E15DC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B05174" w:rsidRPr="00E15DCC">
        <w:rPr>
          <w:rFonts w:asciiTheme="minorHAnsi" w:hAnsiTheme="minorHAnsi" w:cstheme="minorHAnsi"/>
          <w:b/>
          <w:sz w:val="20"/>
        </w:rPr>
        <w:t>1</w:t>
      </w:r>
      <w:r w:rsidR="00694625" w:rsidRPr="00E15DCC">
        <w:rPr>
          <w:rFonts w:asciiTheme="minorHAnsi" w:hAnsiTheme="minorHAnsi" w:cstheme="minorHAnsi"/>
          <w:b/>
          <w:sz w:val="20"/>
        </w:rPr>
        <w:t>8</w:t>
      </w:r>
      <w:r w:rsidR="00CC7C44" w:rsidRPr="00E15DCC">
        <w:rPr>
          <w:rFonts w:asciiTheme="minorHAnsi" w:hAnsiTheme="minorHAnsi" w:cstheme="minorHAnsi"/>
          <w:b/>
          <w:sz w:val="20"/>
        </w:rPr>
        <w:t>.</w:t>
      </w:r>
    </w:p>
    <w:p w14:paraId="4E4B0474" w14:textId="77777777" w:rsidR="000709CF" w:rsidRPr="00E15DCC" w:rsidRDefault="000709CF" w:rsidP="00CC7C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15DCC">
        <w:rPr>
          <w:rFonts w:asciiTheme="minorHAnsi" w:hAnsiTheme="minorHAnsi" w:cstheme="minorHAnsi"/>
          <w:b/>
          <w:sz w:val="20"/>
          <w:szCs w:val="20"/>
        </w:rPr>
        <w:t>Waloryzacja wynagrodzenia Wykonawcy</w:t>
      </w:r>
    </w:p>
    <w:p w14:paraId="29BDAB7C" w14:textId="4D8A4032" w:rsidR="000709CF" w:rsidRPr="00E15DCC" w:rsidRDefault="000709CF" w:rsidP="00CC7C44">
      <w:pPr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Zamawiający dopuszcza zmianę wartości wynagrodzenia Wykonawcy w sytuacj</w:t>
      </w:r>
      <w:r w:rsidR="003E56E9" w:rsidRPr="00E15DCC">
        <w:rPr>
          <w:rFonts w:asciiTheme="minorHAnsi" w:hAnsiTheme="minorHAnsi" w:cstheme="minorHAnsi"/>
          <w:sz w:val="20"/>
          <w:szCs w:val="20"/>
        </w:rPr>
        <w:t xml:space="preserve">i </w:t>
      </w:r>
      <w:r w:rsidRPr="00E15DCC">
        <w:rPr>
          <w:rFonts w:asciiTheme="minorHAnsi" w:hAnsiTheme="minorHAnsi" w:cstheme="minorHAnsi"/>
          <w:sz w:val="20"/>
          <w:szCs w:val="20"/>
        </w:rPr>
        <w:t xml:space="preserve">zmiany ceny materiałów lub kosztów związanych z realizacją niniejszej umowy, rozumianej jako wzrost odpowiednio cen lub kosztów, jak i ich obniżenie, względem ceny lub kosztu przyjętych w celu ustalenia wynagrodzenia </w:t>
      </w:r>
      <w:r w:rsidRPr="00E15DCC">
        <w:rPr>
          <w:rFonts w:asciiTheme="minorHAnsi" w:hAnsiTheme="minorHAnsi" w:cstheme="minorHAnsi"/>
          <w:sz w:val="20"/>
          <w:szCs w:val="20"/>
        </w:rPr>
        <w:lastRenderedPageBreak/>
        <w:t>Wykonawcy zawartego w ofercie, przy uwzględnieniu warunków i zasad dokonania przedmiotowej zmiany wysokości wynagrodzenia Wykonawcy z uwzględnieniem następujących zasad:</w:t>
      </w:r>
    </w:p>
    <w:p w14:paraId="03B18AC5" w14:textId="7DBE487B" w:rsidR="00F412FB" w:rsidRPr="00E15DCC" w:rsidRDefault="00F412FB" w:rsidP="00CC7C44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spacing w:line="276" w:lineRule="auto"/>
        <w:ind w:left="1276" w:hanging="425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Wynagrodzenie wykonawcy będzie podlegało waloryzacji jeżeli wysokość miesięcznego wskaźnika wzrostu lub spadku cen towarów i usług konsumpcyjnych – „OGÓŁEM” (dalej Wskaźnik) opublikowany przez prezesa Głównego Urzędu Statystycznego na stronie internetowej Urzędu </w:t>
      </w:r>
    </w:p>
    <w:p w14:paraId="2ECFF089" w14:textId="0F6E26A2" w:rsidR="00F412FB" w:rsidRPr="00E15DCC" w:rsidRDefault="00F412FB" w:rsidP="00CC7C44">
      <w:pPr>
        <w:widowControl w:val="0"/>
        <w:tabs>
          <w:tab w:val="left" w:pos="397"/>
          <w:tab w:val="left" w:pos="567"/>
        </w:tabs>
        <w:spacing w:line="276" w:lineRule="auto"/>
        <w:ind w:left="1276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(</w:t>
      </w:r>
      <w:hyperlink r:id="rId8" w:history="1">
        <w:r w:rsidRPr="00E15DCC">
          <w:rPr>
            <w:rStyle w:val="Hipercze"/>
            <w:rFonts w:asciiTheme="minorHAnsi" w:hAnsiTheme="minorHAnsi" w:cstheme="minorHAnsi"/>
            <w:sz w:val="20"/>
            <w:szCs w:val="20"/>
          </w:rPr>
          <w:t>http://swaid.stat.gov.pl/Ceny_dashboards/Raporty_predefiniowane/RAP_DBD_CEN_2.aspx</w:t>
        </w:r>
      </w:hyperlink>
      <w:r w:rsidRPr="00E15DCC">
        <w:rPr>
          <w:rFonts w:asciiTheme="minorHAnsi" w:hAnsiTheme="minorHAnsi" w:cstheme="minorHAnsi"/>
          <w:sz w:val="20"/>
          <w:szCs w:val="20"/>
        </w:rPr>
        <w:t>)  ulegnie zmianie o co najmniej o 10% w stosunku do Wskaźnika z miesiąca, w którym miało miejsce podpisanie umowy albo miesiąca podpisania aneksu zmieniającego wysokość wynagrodzenia, tj. wskaźnik W</w:t>
      </w:r>
      <w:r w:rsidRPr="00E15DCC">
        <w:rPr>
          <w:rFonts w:asciiTheme="minorHAnsi" w:hAnsiTheme="minorHAnsi" w:cstheme="minorHAnsi"/>
          <w:sz w:val="20"/>
          <w:szCs w:val="20"/>
          <w:vertAlign w:val="subscript"/>
        </w:rPr>
        <w:t>w</w:t>
      </w:r>
      <w:r w:rsidRPr="00E15DCC">
        <w:rPr>
          <w:rFonts w:asciiTheme="minorHAnsi" w:hAnsiTheme="minorHAnsi" w:cstheme="minorHAnsi"/>
          <w:sz w:val="20"/>
          <w:szCs w:val="20"/>
        </w:rPr>
        <w:t xml:space="preserve"> określony w pkt. 3 wyniesie co najmniej 1,1.</w:t>
      </w:r>
    </w:p>
    <w:p w14:paraId="7A4B8DEF" w14:textId="07AEA11E" w:rsidR="00F412FB" w:rsidRPr="00E15DCC" w:rsidRDefault="00F412FB" w:rsidP="00CC7C44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spacing w:line="276" w:lineRule="auto"/>
        <w:ind w:left="1276" w:hanging="425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Strony mogą wnioskować o zmianę wynagrodzenia po 6 miesiącach od podpisania umowy albo po co najmniej 6 miesiącach od podpisania kolejnego aneksu zmieniającego wysokość wynagrodzenia Wykonawcy.</w:t>
      </w:r>
    </w:p>
    <w:p w14:paraId="3F9105AE" w14:textId="57A6D011" w:rsidR="00F412FB" w:rsidRPr="00E15DCC" w:rsidRDefault="00F412FB" w:rsidP="00CC7C44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spacing w:line="276" w:lineRule="auto"/>
        <w:ind w:left="1276" w:hanging="425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Wynagrodzenie należne wykonawcy w zakresie pozostającej do wykonania umowy zostanie skorygowane, o wskaźnik waloryzacji (W</w:t>
      </w:r>
      <w:r w:rsidRPr="00E15DCC">
        <w:rPr>
          <w:rFonts w:asciiTheme="minorHAnsi" w:hAnsiTheme="minorHAnsi" w:cstheme="minorHAnsi"/>
          <w:sz w:val="20"/>
          <w:szCs w:val="20"/>
          <w:vertAlign w:val="subscript"/>
        </w:rPr>
        <w:t>w</w:t>
      </w:r>
      <w:r w:rsidRPr="00E15DCC">
        <w:rPr>
          <w:rFonts w:asciiTheme="minorHAnsi" w:hAnsiTheme="minorHAnsi" w:cstheme="minorHAnsi"/>
          <w:sz w:val="20"/>
          <w:szCs w:val="20"/>
        </w:rPr>
        <w:t>) obliczony według poniższego wzoru:</w:t>
      </w:r>
    </w:p>
    <w:p w14:paraId="3993C7CB" w14:textId="77777777" w:rsidR="00F412FB" w:rsidRPr="00E15DCC" w:rsidRDefault="00F412FB" w:rsidP="00CC7C44">
      <w:pPr>
        <w:widowControl w:val="0"/>
        <w:tabs>
          <w:tab w:val="left" w:pos="397"/>
          <w:tab w:val="left" w:pos="567"/>
        </w:tabs>
        <w:spacing w:line="276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</w:t>
      </w:r>
      <w:r w:rsidRPr="00E15DCC">
        <w:rPr>
          <w:rFonts w:asciiTheme="minorHAnsi" w:hAnsiTheme="minorHAnsi" w:cstheme="minorHAnsi"/>
          <w:sz w:val="20"/>
          <w:szCs w:val="20"/>
          <w:vertAlign w:val="subscript"/>
        </w:rPr>
        <w:t>w</w:t>
      </w:r>
      <w:r w:rsidRPr="00E15DCC">
        <w:rPr>
          <w:rFonts w:asciiTheme="minorHAnsi" w:hAnsiTheme="minorHAnsi" w:cstheme="minorHAnsi"/>
          <w:sz w:val="20"/>
          <w:szCs w:val="20"/>
        </w:rPr>
        <w:t>=1+∑(W</w:t>
      </w:r>
      <w:r w:rsidRPr="00E15DCC">
        <w:rPr>
          <w:rFonts w:asciiTheme="minorHAnsi" w:hAnsiTheme="minorHAnsi" w:cstheme="minorHAnsi"/>
          <w:sz w:val="20"/>
          <w:szCs w:val="20"/>
          <w:vertAlign w:val="subscript"/>
        </w:rPr>
        <w:t>n</w:t>
      </w:r>
      <w:r w:rsidRPr="00E15DCC">
        <w:rPr>
          <w:rFonts w:asciiTheme="minorHAnsi" w:hAnsiTheme="minorHAnsi" w:cstheme="minorHAnsi"/>
          <w:sz w:val="20"/>
          <w:szCs w:val="20"/>
        </w:rPr>
        <w:t>-100) /100</w:t>
      </w:r>
    </w:p>
    <w:p w14:paraId="75647994" w14:textId="77777777" w:rsidR="00F412FB" w:rsidRPr="00E15DCC" w:rsidRDefault="00F412FB" w:rsidP="00CC7C44">
      <w:pPr>
        <w:widowControl w:val="0"/>
        <w:tabs>
          <w:tab w:val="left" w:pos="397"/>
          <w:tab w:val="left" w:pos="567"/>
        </w:tabs>
        <w:spacing w:line="276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gdzie:</w:t>
      </w:r>
    </w:p>
    <w:p w14:paraId="2A9923DE" w14:textId="77777777" w:rsidR="00F412FB" w:rsidRPr="00E15DCC" w:rsidRDefault="00F412FB" w:rsidP="00CC7C44">
      <w:pPr>
        <w:widowControl w:val="0"/>
        <w:tabs>
          <w:tab w:val="left" w:pos="397"/>
          <w:tab w:val="left" w:pos="567"/>
        </w:tabs>
        <w:spacing w:line="276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</w:t>
      </w:r>
      <w:r w:rsidRPr="00E15DCC">
        <w:rPr>
          <w:rFonts w:asciiTheme="minorHAnsi" w:hAnsiTheme="minorHAnsi" w:cstheme="minorHAnsi"/>
          <w:sz w:val="20"/>
          <w:szCs w:val="20"/>
          <w:vertAlign w:val="subscript"/>
        </w:rPr>
        <w:t>n</w:t>
      </w:r>
      <w:r w:rsidRPr="00E15DCC">
        <w:rPr>
          <w:rFonts w:asciiTheme="minorHAnsi" w:hAnsiTheme="minorHAnsi" w:cstheme="minorHAnsi"/>
          <w:sz w:val="20"/>
          <w:szCs w:val="20"/>
        </w:rPr>
        <w:t xml:space="preserve"> – Wskaźniki w kolejnych miesiącach po miesiącu, w którym miało miejsce podpisanie umowy albo miesiąca podpisania aneksu zmieniającego wysokość wynagrodzenia, do ostatniego dostępnego Wskaźnika.</w:t>
      </w:r>
    </w:p>
    <w:p w14:paraId="7139F026" w14:textId="29A9BB78" w:rsidR="00F412FB" w:rsidRPr="00E15DCC" w:rsidRDefault="00F412FB" w:rsidP="00CC7C44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spacing w:line="276" w:lineRule="auto"/>
        <w:ind w:left="1276" w:hanging="425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 przypadku gdyby wskaźnik, o którym mowa w ust. 1, przestał być dostępny, strony uzgodnią inny, najbardziej zbliżony, wskaźnik publikowany przez prezesa Głównego Urzędu Statystycznego.</w:t>
      </w:r>
    </w:p>
    <w:p w14:paraId="2D52E0EE" w14:textId="52AC8AF7" w:rsidR="00F412FB" w:rsidRPr="00E15DCC" w:rsidRDefault="00F412FB" w:rsidP="00CC7C44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spacing w:line="276" w:lineRule="auto"/>
        <w:ind w:left="1276" w:hanging="425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Łączna wartość korekt wynikająca z waloryzacji nie przekroczy (+/-) 1</w:t>
      </w:r>
      <w:r w:rsidR="009C5F6C" w:rsidRPr="00E15DCC">
        <w:rPr>
          <w:rFonts w:asciiTheme="minorHAnsi" w:hAnsiTheme="minorHAnsi" w:cstheme="minorHAnsi"/>
          <w:sz w:val="20"/>
          <w:szCs w:val="20"/>
        </w:rPr>
        <w:t>0</w:t>
      </w:r>
      <w:r w:rsidRPr="00E15DCC">
        <w:rPr>
          <w:rFonts w:asciiTheme="minorHAnsi" w:hAnsiTheme="minorHAnsi" w:cstheme="minorHAnsi"/>
          <w:sz w:val="20"/>
          <w:szCs w:val="20"/>
        </w:rPr>
        <w:t>% wynagrodzenia netto określonego w § 2 ust. 1 umowy.</w:t>
      </w:r>
    </w:p>
    <w:p w14:paraId="22750073" w14:textId="77777777" w:rsidR="000709CF" w:rsidRPr="00E15DCC" w:rsidRDefault="000709CF" w:rsidP="00CC7C44">
      <w:pPr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Katalog zmian określonych w ust. 1 niniejszego paragrafu określa zmiany, na które Strony mogą wyrazić zgodę, nie stanowi jednak zobowiązania do wyrażenia takiej zgody. </w:t>
      </w:r>
    </w:p>
    <w:p w14:paraId="7D9EF671" w14:textId="73B704CB" w:rsidR="000709CF" w:rsidRPr="00E15DCC" w:rsidRDefault="000709CF" w:rsidP="00CC7C44">
      <w:pPr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W przypadku zmian określonych w ust. 1, Zamawiający dopuszcza możliwość waloryzacji wynagrodzenia Wykonawcy wyłącznie: </w:t>
      </w:r>
    </w:p>
    <w:p w14:paraId="566155DE" w14:textId="77777777" w:rsidR="000709CF" w:rsidRPr="00E15DCC" w:rsidRDefault="000709CF" w:rsidP="00CC7C44">
      <w:pPr>
        <w:widowControl w:val="0"/>
        <w:numPr>
          <w:ilvl w:val="0"/>
          <w:numId w:val="23"/>
        </w:numPr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na pisemny wniosek Wykonawcy;  </w:t>
      </w:r>
    </w:p>
    <w:p w14:paraId="6F28198F" w14:textId="77777777" w:rsidR="000709CF" w:rsidRPr="00E15DCC" w:rsidRDefault="000709CF" w:rsidP="00CC7C44">
      <w:pPr>
        <w:widowControl w:val="0"/>
        <w:numPr>
          <w:ilvl w:val="0"/>
          <w:numId w:val="23"/>
        </w:numPr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w zakresie niezrealizowanej części zamówienia; </w:t>
      </w:r>
    </w:p>
    <w:p w14:paraId="2D58A76C" w14:textId="154FAF1B" w:rsidR="000709CF" w:rsidRPr="00E15DCC" w:rsidRDefault="000709CF" w:rsidP="00CC7C44">
      <w:pPr>
        <w:widowControl w:val="0"/>
        <w:numPr>
          <w:ilvl w:val="0"/>
          <w:numId w:val="23"/>
        </w:numPr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 oparciu o wykazaną, odpowiednimi dokumentami i dowodami, wartość zmiany kosztów wykonania zamówienia, i tylko w zakresie w jakim wykazany zostanie jej wpływ na wysokość wynagrodzenia umownego</w:t>
      </w:r>
      <w:r w:rsidRPr="00E15DCC">
        <w:rPr>
          <w:rFonts w:asciiTheme="minorHAnsi" w:eastAsia="Tahoma" w:hAnsiTheme="minorHAnsi" w:cstheme="minorHAnsi"/>
          <w:bCs/>
          <w:sz w:val="20"/>
          <w:szCs w:val="20"/>
        </w:rPr>
        <w:t>.</w:t>
      </w:r>
    </w:p>
    <w:p w14:paraId="3D1BA6D0" w14:textId="77777777" w:rsidR="000709CF" w:rsidRPr="00E15DCC" w:rsidRDefault="000709CF" w:rsidP="00CC7C44">
      <w:pPr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 xml:space="preserve">Zmiany do Umowy może inicjować zarówno Zamawiający, jak i Wykonawca. </w:t>
      </w:r>
    </w:p>
    <w:p w14:paraId="68DB4576" w14:textId="77777777" w:rsidR="000709CF" w:rsidRPr="00E15DCC" w:rsidRDefault="000709CF" w:rsidP="00CC7C44">
      <w:pPr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Jeżeli Wykonawca uważa się za uprawnionego do skorzystania z przesłanek dotyczących zmiany niniejszej umowy, o których mowa w ust. 1 niniejszego paragrafu lub zmiany niniejszej umowy na innej podstawie wskazanej w niniejszej umowie, zobowiązany jest do przekazania upoważnionemu przedstawicielowi Zamawiającego wniosku dotyczącego zmiany Umowy wraz z opisem zdarzenia lub okoliczności stanowiących podstawę do żądania takiej zmiany.</w:t>
      </w:r>
    </w:p>
    <w:p w14:paraId="344C2415" w14:textId="77777777" w:rsidR="000709CF" w:rsidRPr="00E15DCC" w:rsidRDefault="000709CF" w:rsidP="00CC7C44">
      <w:pPr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Wykonawca zobowiązany jest do dostarczenia wraz z wnioskiem, o którym mowa w ust. 5 wszelkich innych dokumentów wymaganych Umową i informacji uzasadniających żądanie zmiany Umowy, stosowanie do zdarzenia lub okoliczności stanowiących podstawę żądania zmiany.</w:t>
      </w:r>
    </w:p>
    <w:p w14:paraId="68110EE5" w14:textId="77777777" w:rsidR="000709CF" w:rsidRPr="00E15DCC" w:rsidRDefault="000709CF" w:rsidP="00CC7C44">
      <w:pPr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Po stronie Zamawiającego wniosek o zmianę może zgłosić osoba wskazana w niniejszej umowie do nadzoru nad jej realizacją. Wniosek taki jest podstawą do przygotowania aneksu.</w:t>
      </w:r>
    </w:p>
    <w:p w14:paraId="71755C27" w14:textId="6099F1DD" w:rsidR="000709CF" w:rsidRPr="00E15DCC" w:rsidRDefault="000709CF" w:rsidP="00CC7C44">
      <w:pPr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15DCC">
        <w:rPr>
          <w:rFonts w:asciiTheme="minorHAnsi" w:hAnsiTheme="minorHAnsi" w:cstheme="minorHAnsi"/>
          <w:sz w:val="20"/>
          <w:szCs w:val="20"/>
        </w:rPr>
        <w:t>Wszelkie zmiany i uzupełnienia do niniejszej umowy mogą być dokonane za zgodą obu Stron wyrażoną na piśmie pod rygorem nieważności.</w:t>
      </w:r>
    </w:p>
    <w:p w14:paraId="0CE09DEE" w14:textId="77777777" w:rsidR="00CC7C44" w:rsidRPr="00E15DCC" w:rsidRDefault="00CC7C44" w:rsidP="00CC7C44">
      <w:p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</w:p>
    <w:p w14:paraId="3E5D32C3" w14:textId="24801DC3" w:rsidR="00434E1D" w:rsidRPr="00E15DCC" w:rsidRDefault="00434E1D" w:rsidP="00CC7C4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§</w:t>
      </w:r>
      <w:r w:rsidR="00B05174"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1</w:t>
      </w:r>
      <w:r w:rsidR="00694625"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9.</w:t>
      </w:r>
    </w:p>
    <w:p w14:paraId="18714094" w14:textId="77777777" w:rsidR="00434E1D" w:rsidRPr="00E15DCC" w:rsidRDefault="00434E1D" w:rsidP="00CC7C44">
      <w:pPr>
        <w:autoSpaceDE w:val="0"/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E15DCC">
        <w:rPr>
          <w:rFonts w:asciiTheme="minorHAnsi" w:hAnsiTheme="minorHAnsi" w:cs="Arial"/>
          <w:b/>
          <w:sz w:val="20"/>
          <w:szCs w:val="20"/>
        </w:rPr>
        <w:t>Konsorcjum</w:t>
      </w:r>
    </w:p>
    <w:p w14:paraId="4BC72A28" w14:textId="77777777" w:rsidR="00434E1D" w:rsidRPr="00E15DCC" w:rsidRDefault="00434E1D" w:rsidP="00CC7C44">
      <w:pPr>
        <w:pStyle w:val="Akapitzlist"/>
        <w:numPr>
          <w:ilvl w:val="0"/>
          <w:numId w:val="27"/>
        </w:numPr>
        <w:suppressAutoHyphens/>
        <w:autoSpaceDE w:val="0"/>
        <w:spacing w:line="276" w:lineRule="auto"/>
        <w:ind w:left="426" w:hanging="426"/>
        <w:contextualSpacing w:val="0"/>
        <w:rPr>
          <w:rFonts w:cs="Calibri"/>
          <w:sz w:val="20"/>
          <w:szCs w:val="20"/>
        </w:rPr>
      </w:pPr>
      <w:r w:rsidRPr="00E15DCC">
        <w:rPr>
          <w:rFonts w:cs="Calibri"/>
          <w:sz w:val="20"/>
          <w:szCs w:val="20"/>
        </w:rPr>
        <w:lastRenderedPageBreak/>
        <w:t xml:space="preserve">Jeżeli Wykonawcą jest Konsorcjum, wówczas podmioty wchodzące w skład Konsorcjum są solidarnie odpowiedzialne przed Zamawiającym za wykonanie Umowy. </w:t>
      </w:r>
    </w:p>
    <w:p w14:paraId="32A929CE" w14:textId="77777777" w:rsidR="00434E1D" w:rsidRPr="00E15DCC" w:rsidRDefault="00434E1D" w:rsidP="00CC7C44">
      <w:pPr>
        <w:pStyle w:val="Akapitzlist"/>
        <w:numPr>
          <w:ilvl w:val="0"/>
          <w:numId w:val="27"/>
        </w:numPr>
        <w:suppressAutoHyphens/>
        <w:autoSpaceDE w:val="0"/>
        <w:spacing w:line="276" w:lineRule="auto"/>
        <w:ind w:left="426" w:hanging="426"/>
        <w:contextualSpacing w:val="0"/>
        <w:rPr>
          <w:rFonts w:cs="Calibri"/>
          <w:sz w:val="20"/>
          <w:szCs w:val="20"/>
        </w:rPr>
      </w:pPr>
      <w:r w:rsidRPr="00E15DCC">
        <w:rPr>
          <w:rFonts w:cs="Calibri"/>
          <w:sz w:val="20"/>
          <w:szCs w:val="20"/>
        </w:rPr>
        <w:t>Wykonawcy wchodzący w skład Konsorcjum zobowiązani są do pozostawania w Konsorcjum przez cały czas trwania Umowy.</w:t>
      </w:r>
    </w:p>
    <w:p w14:paraId="1EB5A58B" w14:textId="77777777" w:rsidR="00434E1D" w:rsidRPr="00E15DCC" w:rsidRDefault="00434E1D" w:rsidP="00CC7C44">
      <w:pPr>
        <w:pStyle w:val="Akapitzlist"/>
        <w:numPr>
          <w:ilvl w:val="0"/>
          <w:numId w:val="27"/>
        </w:numPr>
        <w:suppressAutoHyphens/>
        <w:autoSpaceDE w:val="0"/>
        <w:spacing w:line="276" w:lineRule="auto"/>
        <w:ind w:left="426" w:hanging="426"/>
        <w:contextualSpacing w:val="0"/>
        <w:rPr>
          <w:rFonts w:cs="Calibri"/>
          <w:sz w:val="20"/>
          <w:szCs w:val="20"/>
        </w:rPr>
      </w:pPr>
      <w:r w:rsidRPr="00E15DCC">
        <w:rPr>
          <w:rFonts w:cs="Calibri"/>
          <w:sz w:val="20"/>
          <w:szCs w:val="20"/>
        </w:rPr>
        <w:t xml:space="preserve">Konsorcjum zobowiązuje się do przekazania Zamawiającemu kopii Umowy regulującej współpracę podmiotów wchodzących w skład Konsorcjum, które wspólnie podjęły się wykonania przedmiotu Umowy, </w:t>
      </w:r>
      <w:r w:rsidRPr="00E15DCC">
        <w:rPr>
          <w:rFonts w:cs="Calibri"/>
          <w:sz w:val="20"/>
          <w:szCs w:val="20"/>
        </w:rPr>
        <w:br/>
        <w:t>i jej zmian, w tym zawierającej informacje za wykonanie jakich części Przedmiotu Umowy w ramach Umowy odpowiada każdy z uczestników Konsorcjum.</w:t>
      </w:r>
    </w:p>
    <w:p w14:paraId="399C99F1" w14:textId="77777777" w:rsidR="00434E1D" w:rsidRPr="00E15DCC" w:rsidRDefault="00434E1D" w:rsidP="00CC7C44">
      <w:pPr>
        <w:pStyle w:val="Akapitzlist"/>
        <w:numPr>
          <w:ilvl w:val="0"/>
          <w:numId w:val="27"/>
        </w:numPr>
        <w:suppressAutoHyphens/>
        <w:autoSpaceDE w:val="0"/>
        <w:spacing w:line="276" w:lineRule="auto"/>
        <w:ind w:left="426" w:hanging="426"/>
        <w:contextualSpacing w:val="0"/>
        <w:rPr>
          <w:rFonts w:cs="Calibri"/>
          <w:sz w:val="20"/>
          <w:szCs w:val="20"/>
        </w:rPr>
      </w:pPr>
      <w:r w:rsidRPr="00E15DCC">
        <w:rPr>
          <w:rFonts w:cs="Calibri"/>
          <w:sz w:val="20"/>
          <w:szCs w:val="20"/>
        </w:rPr>
        <w:t xml:space="preserve">Lider Konsorcjum jest upoważniony do podejmowania decyzji, składania i przyjmowania oświadczeń woli </w:t>
      </w:r>
      <w:r w:rsidRPr="00E15DCC">
        <w:rPr>
          <w:rFonts w:cs="Calibri"/>
          <w:sz w:val="20"/>
          <w:szCs w:val="20"/>
        </w:rPr>
        <w:br/>
        <w:t xml:space="preserve">w imieniu i na rzecz każdego z podmiotów wchodzących w skład Konsorcjum w zakresie wskazanym </w:t>
      </w:r>
      <w:r w:rsidRPr="00E15DCC">
        <w:rPr>
          <w:rFonts w:cs="Calibri"/>
          <w:sz w:val="20"/>
          <w:szCs w:val="20"/>
        </w:rPr>
        <w:br/>
        <w:t xml:space="preserve">w pełnomocnictwach potrzebnych do realizacji Umowy i przedłożonych Zamawiającemu. Upoważnienie </w:t>
      </w:r>
      <w:r w:rsidRPr="00E15DCC">
        <w:rPr>
          <w:rFonts w:cs="Calibri"/>
          <w:sz w:val="20"/>
          <w:szCs w:val="20"/>
        </w:rPr>
        <w:br/>
        <w:t>to może zostać zmienione za zgodą Zamawiającego.</w:t>
      </w:r>
    </w:p>
    <w:p w14:paraId="3F2754F6" w14:textId="77777777" w:rsidR="00CC7C44" w:rsidRPr="00E15DCC" w:rsidRDefault="00CC7C44" w:rsidP="00CC7C44">
      <w:pPr>
        <w:suppressAutoHyphens/>
        <w:autoSpaceDE w:val="0"/>
        <w:spacing w:before="120" w:line="276" w:lineRule="auto"/>
        <w:jc w:val="center"/>
        <w:rPr>
          <w:rFonts w:cs="Calibri"/>
          <w:b/>
          <w:sz w:val="20"/>
          <w:szCs w:val="20"/>
        </w:rPr>
      </w:pPr>
    </w:p>
    <w:p w14:paraId="3ECC5D45" w14:textId="7CB7DB28" w:rsidR="00434E1D" w:rsidRPr="00E15DCC" w:rsidRDefault="00434E1D" w:rsidP="00694625">
      <w:pPr>
        <w:suppressAutoHyphens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§</w:t>
      </w:r>
      <w:r w:rsidR="00B05174"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694625"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20</w:t>
      </w:r>
    </w:p>
    <w:p w14:paraId="4122F9AE" w14:textId="77777777" w:rsidR="00F8024E" w:rsidRPr="00E15DCC" w:rsidRDefault="00F8024E" w:rsidP="00CC7C44">
      <w:pPr>
        <w:suppressAutoHyphens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15DCC">
        <w:rPr>
          <w:rFonts w:asciiTheme="minorHAnsi" w:hAnsiTheme="minorHAnsi" w:cstheme="minorHAnsi"/>
          <w:b/>
          <w:bCs/>
          <w:iCs/>
          <w:sz w:val="20"/>
          <w:szCs w:val="20"/>
        </w:rPr>
        <w:t>Postanowienia końcowe</w:t>
      </w:r>
    </w:p>
    <w:p w14:paraId="75D16B57" w14:textId="77777777" w:rsidR="00434E1D" w:rsidRPr="00E15DCC" w:rsidRDefault="00434E1D" w:rsidP="00CC7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Pod pojęciem Umowy należy rozumieć niniejszy dokument, wraz z kompletem załączników, które stanowią jej integralną część. </w:t>
      </w:r>
    </w:p>
    <w:p w14:paraId="7E0FCE5B" w14:textId="77777777" w:rsidR="00434E1D" w:rsidRPr="00E15DCC" w:rsidRDefault="00434E1D" w:rsidP="00CC7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Postanowienia Umowy są interpretowane na podstawie przepisów prawa polskiego.</w:t>
      </w:r>
    </w:p>
    <w:p w14:paraId="3F6C6CAC" w14:textId="77777777" w:rsidR="00434E1D" w:rsidRPr="00E15DCC" w:rsidRDefault="00434E1D" w:rsidP="00CC7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Ilekroć pojęcie użyte jest w liczbie pojedynczej, dotyczy to również użytego pojęcia w liczbie mnogiej </w:t>
      </w:r>
    </w:p>
    <w:p w14:paraId="3D91E6D0" w14:textId="77777777" w:rsidR="00434E1D" w:rsidRPr="00E15DCC" w:rsidRDefault="00434E1D" w:rsidP="00CC7C44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i odwrotnie, chyba że z określonego uregulowania wynika wyraźnie coś innego. </w:t>
      </w:r>
    </w:p>
    <w:p w14:paraId="21509BB9" w14:textId="77777777" w:rsidR="00434E1D" w:rsidRPr="00E15DCC" w:rsidRDefault="00434E1D" w:rsidP="00CC7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Dla celów interpretacji będą miały pierwszeństwo dokumenty zgodnie z następującą kolejnością:</w:t>
      </w:r>
    </w:p>
    <w:p w14:paraId="2C72B9BC" w14:textId="77777777" w:rsidR="00434E1D" w:rsidRPr="00E15DCC" w:rsidRDefault="00434E1D" w:rsidP="00CC7C4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Umowa;</w:t>
      </w:r>
    </w:p>
    <w:p w14:paraId="484C3D9C" w14:textId="77777777" w:rsidR="00434E1D" w:rsidRPr="00E15DCC" w:rsidRDefault="00434E1D" w:rsidP="00CC7C4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Wyjaśnienia i zmiany do treści dokumentacji sporządzone na etapie prowadzonego postępowania o udzielenie niniejszego zamówienia;</w:t>
      </w:r>
    </w:p>
    <w:p w14:paraId="2FE45B1F" w14:textId="77777777" w:rsidR="00434E1D" w:rsidRPr="00E15DCC" w:rsidRDefault="00434E1D" w:rsidP="00CC7C4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Oferta Wykonawcy. </w:t>
      </w:r>
    </w:p>
    <w:p w14:paraId="668878BF" w14:textId="77777777" w:rsidR="00434E1D" w:rsidRPr="00E15DCC" w:rsidRDefault="00434E1D" w:rsidP="00CC7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 celu wyeliminowania stwierdzonych rozbieżności pomiędzy dokumentami, o których mowa w ust. 4, Zamawiający jest zobowiązany niezwłocznie przekazać informację na piśmie występującemu o wyjaśnienie rozbieżności, z zachowaniem przy interpretacji rozbieżności zasady pierwszeństwa kolejności dokumentów, o której mowa w ust. 4 niniejszego paragrafu.</w:t>
      </w:r>
    </w:p>
    <w:p w14:paraId="1C8D11FA" w14:textId="77777777" w:rsidR="00434E1D" w:rsidRPr="00E15DCC" w:rsidRDefault="00434E1D" w:rsidP="00CC7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 zakresie nieuregulowanym dokumentem wyższej rangi, wskazanych w ust. 4, zastosowanie mają przepisy określone w pozostałych dokumentach. </w:t>
      </w:r>
    </w:p>
    <w:p w14:paraId="6AF76E72" w14:textId="77777777" w:rsidR="00434E1D" w:rsidRPr="00E15DCC" w:rsidRDefault="00434E1D" w:rsidP="00CC7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>Wszelkie dokumenty dostarczane drugiej Stronie w trakcie realizacji Umowy będą sporządzane w języku polskim.</w:t>
      </w:r>
    </w:p>
    <w:p w14:paraId="161115C4" w14:textId="77777777" w:rsidR="00434E1D" w:rsidRPr="00E15DCC" w:rsidRDefault="00434E1D" w:rsidP="00CC7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bCs/>
          <w:sz w:val="20"/>
          <w:szCs w:val="20"/>
        </w:rPr>
      </w:pPr>
      <w:r w:rsidRPr="00E15DCC">
        <w:rPr>
          <w:bCs/>
          <w:sz w:val="20"/>
          <w:szCs w:val="20"/>
        </w:rPr>
        <w:t>Zamawiający nie wyraża zgody na zmianę wierzyciela na osobę trzecią w zakresie wypełniania warunków umowy.</w:t>
      </w:r>
    </w:p>
    <w:p w14:paraId="287CC6CA" w14:textId="77777777" w:rsidR="00CE4352" w:rsidRPr="00E15DCC" w:rsidRDefault="00CE4352" w:rsidP="00CC7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theme="minorHAnsi"/>
          <w:iCs/>
          <w:sz w:val="20"/>
          <w:szCs w:val="20"/>
        </w:rPr>
        <w:t xml:space="preserve">Właściwym do rozpoznania sporów wynikłych na  tle  realizacji niniejszej umowy jest Sąd właściwy dla siedziby Zamawiającego. </w:t>
      </w:r>
    </w:p>
    <w:p w14:paraId="55E2EAE7" w14:textId="77777777" w:rsidR="00CE4352" w:rsidRPr="00E15DCC" w:rsidRDefault="00CE4352" w:rsidP="00CC7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E15DCC">
        <w:rPr>
          <w:rFonts w:asciiTheme="minorHAnsi" w:hAnsiTheme="minorHAnsi" w:cstheme="minorHAnsi"/>
          <w:i/>
          <w:iCs/>
          <w:sz w:val="20"/>
          <w:szCs w:val="20"/>
        </w:rPr>
        <w:t>Umowę sporządzono w trzech jednobrzmiących egzemplarzach, dwa dla Zamaw</w:t>
      </w:r>
      <w:r w:rsidR="00F8024E" w:rsidRPr="00E15DCC">
        <w:rPr>
          <w:rFonts w:asciiTheme="minorHAnsi" w:hAnsiTheme="minorHAnsi" w:cstheme="minorHAnsi"/>
          <w:i/>
          <w:iCs/>
          <w:sz w:val="20"/>
          <w:szCs w:val="20"/>
        </w:rPr>
        <w:t>iającego, a jeden dla Wykonawcy</w:t>
      </w:r>
    </w:p>
    <w:p w14:paraId="7D5A909B" w14:textId="77777777" w:rsidR="00B05174" w:rsidRPr="00E15DCC" w:rsidRDefault="00F8024E" w:rsidP="00CC7C4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E15DCC">
        <w:rPr>
          <w:rFonts w:asciiTheme="minorHAnsi" w:hAnsiTheme="minorHAnsi" w:cstheme="minorHAnsi"/>
          <w:i/>
          <w:iCs/>
          <w:sz w:val="20"/>
          <w:szCs w:val="20"/>
        </w:rPr>
        <w:t>lub</w:t>
      </w:r>
    </w:p>
    <w:p w14:paraId="24872C46" w14:textId="11E61E7D" w:rsidR="00CE4352" w:rsidRPr="00E15DCC" w:rsidRDefault="00B05174" w:rsidP="00CC7C4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="Arial"/>
          <w:i/>
          <w:sz w:val="20"/>
          <w:szCs w:val="20"/>
        </w:rPr>
      </w:pPr>
      <w:r w:rsidRPr="00E15DCC">
        <w:rPr>
          <w:rFonts w:asciiTheme="minorHAnsi" w:hAnsiTheme="minorHAnsi" w:cs="Arial"/>
          <w:i/>
          <w:sz w:val="20"/>
          <w:szCs w:val="20"/>
        </w:rPr>
        <w:t>Niniejszą umowę sporządzono w wersji elektronicznej i została ona podpisana przez Strony Umowy podpisem kwalifikowanym.*</w:t>
      </w:r>
    </w:p>
    <w:p w14:paraId="3E0E482C" w14:textId="77777777" w:rsidR="006423D8" w:rsidRPr="00E15DCC" w:rsidRDefault="006423D8" w:rsidP="00CC7C4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="Arial"/>
          <w:i/>
          <w:sz w:val="20"/>
          <w:szCs w:val="20"/>
        </w:rPr>
      </w:pPr>
    </w:p>
    <w:p w14:paraId="44F3A5BD" w14:textId="77777777" w:rsidR="006423D8" w:rsidRPr="00E15DCC" w:rsidRDefault="006423D8" w:rsidP="00CC7C4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="Arial"/>
          <w:i/>
          <w:sz w:val="20"/>
          <w:szCs w:val="20"/>
        </w:rPr>
      </w:pPr>
    </w:p>
    <w:p w14:paraId="522A10C3" w14:textId="77777777" w:rsidR="006423D8" w:rsidRPr="00E15DCC" w:rsidRDefault="006423D8" w:rsidP="00CC7C4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="Arial"/>
          <w:i/>
          <w:sz w:val="20"/>
          <w:szCs w:val="20"/>
        </w:rPr>
      </w:pPr>
    </w:p>
    <w:p w14:paraId="32D1DF29" w14:textId="77777777" w:rsidR="006423D8" w:rsidRPr="00E15DCC" w:rsidRDefault="006423D8" w:rsidP="00CC7C4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="Arial"/>
          <w:i/>
          <w:sz w:val="20"/>
          <w:szCs w:val="20"/>
        </w:rPr>
      </w:pPr>
    </w:p>
    <w:p w14:paraId="386AE4F6" w14:textId="3A87087F" w:rsidR="006423D8" w:rsidRPr="00E15DCC" w:rsidRDefault="006423D8" w:rsidP="00CC7C4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="Arial"/>
          <w:sz w:val="20"/>
          <w:szCs w:val="20"/>
        </w:rPr>
      </w:pPr>
      <w:r w:rsidRPr="00E15DCC">
        <w:rPr>
          <w:rFonts w:asciiTheme="minorHAnsi" w:hAnsiTheme="minorHAnsi" w:cs="Arial"/>
          <w:sz w:val="20"/>
          <w:szCs w:val="20"/>
        </w:rPr>
        <w:t>Załączniki:</w:t>
      </w:r>
    </w:p>
    <w:p w14:paraId="695DD643" w14:textId="5EEA2E49" w:rsidR="006423D8" w:rsidRPr="00E15DCC" w:rsidRDefault="006423D8" w:rsidP="00CC7C4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="Arial"/>
          <w:sz w:val="20"/>
          <w:szCs w:val="20"/>
        </w:rPr>
      </w:pPr>
      <w:r w:rsidRPr="00E15DCC">
        <w:rPr>
          <w:rFonts w:asciiTheme="minorHAnsi" w:hAnsiTheme="minorHAnsi" w:cs="Arial"/>
          <w:sz w:val="20"/>
          <w:szCs w:val="20"/>
        </w:rPr>
        <w:t>Załącznik nr 1 – Formularz ofertowy</w:t>
      </w:r>
    </w:p>
    <w:p w14:paraId="00110D05" w14:textId="26F89366" w:rsidR="006423D8" w:rsidRPr="006423D8" w:rsidRDefault="006423D8" w:rsidP="00CC7C4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15DCC">
        <w:rPr>
          <w:rFonts w:asciiTheme="minorHAnsi" w:hAnsiTheme="minorHAnsi" w:cs="Arial"/>
          <w:sz w:val="20"/>
          <w:szCs w:val="20"/>
        </w:rPr>
        <w:t>Załącznik nr 2 – Wykaz osób</w:t>
      </w:r>
      <w:bookmarkStart w:id="0" w:name="_GoBack"/>
      <w:bookmarkEnd w:id="0"/>
    </w:p>
    <w:sectPr w:rsidR="006423D8" w:rsidRPr="0064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55DC7" w14:textId="77777777" w:rsidR="0010125C" w:rsidRDefault="0010125C" w:rsidP="008D55F4">
      <w:r>
        <w:separator/>
      </w:r>
    </w:p>
  </w:endnote>
  <w:endnote w:type="continuationSeparator" w:id="0">
    <w:p w14:paraId="0B27227E" w14:textId="77777777" w:rsidR="0010125C" w:rsidRDefault="0010125C" w:rsidP="008D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E24E2" w14:textId="77777777" w:rsidR="0010125C" w:rsidRDefault="0010125C" w:rsidP="008D55F4">
      <w:r>
        <w:separator/>
      </w:r>
    </w:p>
  </w:footnote>
  <w:footnote w:type="continuationSeparator" w:id="0">
    <w:p w14:paraId="4B7ED041" w14:textId="77777777" w:rsidR="0010125C" w:rsidRDefault="0010125C" w:rsidP="008D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14E"/>
    <w:multiLevelType w:val="hybridMultilevel"/>
    <w:tmpl w:val="FAFE8578"/>
    <w:lvl w:ilvl="0" w:tplc="4AFAC5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2C5B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4D1CA6"/>
    <w:multiLevelType w:val="hybridMultilevel"/>
    <w:tmpl w:val="A2ECE6CA"/>
    <w:lvl w:ilvl="0" w:tplc="0C6855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F33A3"/>
    <w:multiLevelType w:val="hybridMultilevel"/>
    <w:tmpl w:val="999C7FD8"/>
    <w:lvl w:ilvl="0" w:tplc="007AB08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C2A73"/>
    <w:multiLevelType w:val="hybridMultilevel"/>
    <w:tmpl w:val="0E88D4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71DDB"/>
    <w:multiLevelType w:val="hybridMultilevel"/>
    <w:tmpl w:val="463254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719B9"/>
    <w:multiLevelType w:val="hybridMultilevel"/>
    <w:tmpl w:val="9B1E4B64"/>
    <w:lvl w:ilvl="0" w:tplc="C5223C40">
      <w:start w:val="1"/>
      <w:numFmt w:val="lowerLetter"/>
      <w:lvlText w:val="%1)"/>
      <w:lvlJc w:val="left"/>
      <w:pPr>
        <w:ind w:left="330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026" w:hanging="360"/>
      </w:pPr>
    </w:lvl>
    <w:lvl w:ilvl="2" w:tplc="0415001B">
      <w:start w:val="1"/>
      <w:numFmt w:val="lowerRoman"/>
      <w:lvlText w:val="%3."/>
      <w:lvlJc w:val="right"/>
      <w:pPr>
        <w:ind w:left="4746" w:hanging="180"/>
      </w:pPr>
    </w:lvl>
    <w:lvl w:ilvl="3" w:tplc="0415000F">
      <w:start w:val="1"/>
      <w:numFmt w:val="decimal"/>
      <w:lvlText w:val="%4."/>
      <w:lvlJc w:val="left"/>
      <w:pPr>
        <w:ind w:left="5466" w:hanging="360"/>
      </w:pPr>
    </w:lvl>
    <w:lvl w:ilvl="4" w:tplc="04150019">
      <w:start w:val="1"/>
      <w:numFmt w:val="lowerLetter"/>
      <w:lvlText w:val="%5."/>
      <w:lvlJc w:val="left"/>
      <w:pPr>
        <w:ind w:left="6186" w:hanging="360"/>
      </w:pPr>
    </w:lvl>
    <w:lvl w:ilvl="5" w:tplc="0415001B">
      <w:start w:val="1"/>
      <w:numFmt w:val="lowerRoman"/>
      <w:lvlText w:val="%6."/>
      <w:lvlJc w:val="right"/>
      <w:pPr>
        <w:ind w:left="6906" w:hanging="180"/>
      </w:pPr>
    </w:lvl>
    <w:lvl w:ilvl="6" w:tplc="0415000F">
      <w:start w:val="1"/>
      <w:numFmt w:val="decimal"/>
      <w:lvlText w:val="%7."/>
      <w:lvlJc w:val="left"/>
      <w:pPr>
        <w:ind w:left="7626" w:hanging="360"/>
      </w:pPr>
    </w:lvl>
    <w:lvl w:ilvl="7" w:tplc="04150019">
      <w:start w:val="1"/>
      <w:numFmt w:val="lowerLetter"/>
      <w:lvlText w:val="%8."/>
      <w:lvlJc w:val="left"/>
      <w:pPr>
        <w:ind w:left="8346" w:hanging="360"/>
      </w:pPr>
    </w:lvl>
    <w:lvl w:ilvl="8" w:tplc="0415001B">
      <w:start w:val="1"/>
      <w:numFmt w:val="lowerRoman"/>
      <w:lvlText w:val="%9."/>
      <w:lvlJc w:val="right"/>
      <w:pPr>
        <w:ind w:left="9066" w:hanging="180"/>
      </w:pPr>
    </w:lvl>
  </w:abstractNum>
  <w:abstractNum w:abstractNumId="7" w15:restartNumberingAfterBreak="0">
    <w:nsid w:val="1743152F"/>
    <w:multiLevelType w:val="hybridMultilevel"/>
    <w:tmpl w:val="2FD69DD0"/>
    <w:lvl w:ilvl="0" w:tplc="E58CDD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912CA"/>
    <w:multiLevelType w:val="hybridMultilevel"/>
    <w:tmpl w:val="3768F952"/>
    <w:lvl w:ilvl="0" w:tplc="759A1CE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11117"/>
    <w:multiLevelType w:val="multilevel"/>
    <w:tmpl w:val="BD887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26EE5"/>
    <w:multiLevelType w:val="multilevel"/>
    <w:tmpl w:val="FF3A12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18" w:hanging="432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1" w15:restartNumberingAfterBreak="0">
    <w:nsid w:val="1C703A43"/>
    <w:multiLevelType w:val="hybridMultilevel"/>
    <w:tmpl w:val="4D1469C8"/>
    <w:lvl w:ilvl="0" w:tplc="1E8C43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C8C3E22">
      <w:start w:val="60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 Narro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50A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91643B"/>
    <w:multiLevelType w:val="hybridMultilevel"/>
    <w:tmpl w:val="156C482C"/>
    <w:lvl w:ilvl="0" w:tplc="31D2C8CE">
      <w:start w:val="2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C0DCC"/>
    <w:multiLevelType w:val="hybridMultilevel"/>
    <w:tmpl w:val="F6629C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D65892">
      <w:start w:val="1"/>
      <w:numFmt w:val="decimal"/>
      <w:lvlText w:val="%2)"/>
      <w:lvlJc w:val="left"/>
      <w:pPr>
        <w:tabs>
          <w:tab w:val="num" w:pos="31"/>
        </w:tabs>
        <w:ind w:left="31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38BAA62E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5" w:tplc="04150013">
      <w:start w:val="1"/>
      <w:numFmt w:val="upperRoman"/>
      <w:lvlText w:val="%6."/>
      <w:lvlJc w:val="right"/>
      <w:pPr>
        <w:tabs>
          <w:tab w:val="num" w:pos="1456"/>
        </w:tabs>
        <w:ind w:left="14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33156CD"/>
    <w:multiLevelType w:val="hybridMultilevel"/>
    <w:tmpl w:val="C0AE6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0D3439"/>
    <w:multiLevelType w:val="hybridMultilevel"/>
    <w:tmpl w:val="0B7AA714"/>
    <w:lvl w:ilvl="0" w:tplc="4A4823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25184D4D"/>
    <w:multiLevelType w:val="hybridMultilevel"/>
    <w:tmpl w:val="0B7AA714"/>
    <w:lvl w:ilvl="0" w:tplc="4A4823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9C43F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B192771"/>
    <w:multiLevelType w:val="hybridMultilevel"/>
    <w:tmpl w:val="A9D4B466"/>
    <w:lvl w:ilvl="0" w:tplc="623645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E7D98"/>
    <w:multiLevelType w:val="hybridMultilevel"/>
    <w:tmpl w:val="6798A6C0"/>
    <w:lvl w:ilvl="0" w:tplc="B4243C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C3A17"/>
    <w:multiLevelType w:val="hybridMultilevel"/>
    <w:tmpl w:val="9F3E9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873E15"/>
    <w:multiLevelType w:val="hybridMultilevel"/>
    <w:tmpl w:val="FAFE8578"/>
    <w:lvl w:ilvl="0" w:tplc="4AFAC5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30755FD"/>
    <w:multiLevelType w:val="hybridMultilevel"/>
    <w:tmpl w:val="FD228820"/>
    <w:lvl w:ilvl="0" w:tplc="9C1A08E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570B9"/>
    <w:multiLevelType w:val="multilevel"/>
    <w:tmpl w:val="D4EC0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FB2F21"/>
    <w:multiLevelType w:val="hybridMultilevel"/>
    <w:tmpl w:val="3768F952"/>
    <w:lvl w:ilvl="0" w:tplc="759A1CE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8B2937"/>
    <w:multiLevelType w:val="hybridMultilevel"/>
    <w:tmpl w:val="7C821526"/>
    <w:lvl w:ilvl="0" w:tplc="914201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36779"/>
    <w:multiLevelType w:val="multilevel"/>
    <w:tmpl w:val="AEBAAF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ahoma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BC5C42"/>
    <w:multiLevelType w:val="hybridMultilevel"/>
    <w:tmpl w:val="0F2A2934"/>
    <w:lvl w:ilvl="0" w:tplc="0A2A4C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052565"/>
    <w:multiLevelType w:val="multilevel"/>
    <w:tmpl w:val="8C96B8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B2744"/>
    <w:multiLevelType w:val="hybridMultilevel"/>
    <w:tmpl w:val="4C18A6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64F0B"/>
    <w:multiLevelType w:val="hybridMultilevel"/>
    <w:tmpl w:val="46D84A9C"/>
    <w:lvl w:ilvl="0" w:tplc="C004F7A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3D7DF7"/>
    <w:multiLevelType w:val="hybridMultilevel"/>
    <w:tmpl w:val="9122408C"/>
    <w:lvl w:ilvl="0" w:tplc="C9C64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C72D01"/>
    <w:multiLevelType w:val="hybridMultilevel"/>
    <w:tmpl w:val="74F2014A"/>
    <w:lvl w:ilvl="0" w:tplc="4518F9CE">
      <w:start w:val="1"/>
      <w:numFmt w:val="bullet"/>
      <w:lvlText w:val="-"/>
      <w:lvlJc w:val="left"/>
      <w:pPr>
        <w:ind w:left="108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FC09C2"/>
    <w:multiLevelType w:val="hybridMultilevel"/>
    <w:tmpl w:val="518A8A3E"/>
    <w:lvl w:ilvl="0" w:tplc="EF08BC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674BB"/>
    <w:multiLevelType w:val="hybridMultilevel"/>
    <w:tmpl w:val="B932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8CC366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F34A4"/>
    <w:multiLevelType w:val="hybridMultilevel"/>
    <w:tmpl w:val="6B54075C"/>
    <w:lvl w:ilvl="0" w:tplc="2194B3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6DE2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70755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92046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DF77D9B"/>
    <w:multiLevelType w:val="hybridMultilevel"/>
    <w:tmpl w:val="52248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72BC9"/>
    <w:multiLevelType w:val="hybridMultilevel"/>
    <w:tmpl w:val="D12298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4" w15:restartNumberingAfterBreak="0">
    <w:nsid w:val="73915C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52B4AA4"/>
    <w:multiLevelType w:val="multilevel"/>
    <w:tmpl w:val="1FDE1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7AB261E0"/>
    <w:multiLevelType w:val="hybridMultilevel"/>
    <w:tmpl w:val="4454D6D0"/>
    <w:lvl w:ilvl="0" w:tplc="4518F9CE">
      <w:start w:val="1"/>
      <w:numFmt w:val="bullet"/>
      <w:lvlText w:val="-"/>
      <w:lvlJc w:val="left"/>
      <w:pPr>
        <w:ind w:left="108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D00EF3"/>
    <w:multiLevelType w:val="hybridMultilevel"/>
    <w:tmpl w:val="4D925CCC"/>
    <w:lvl w:ilvl="0" w:tplc="42BA5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E483F"/>
    <w:multiLevelType w:val="hybridMultilevel"/>
    <w:tmpl w:val="CBC61F02"/>
    <w:lvl w:ilvl="0" w:tplc="007AB08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13"/>
  </w:num>
  <w:num w:numId="4">
    <w:abstractNumId w:val="21"/>
  </w:num>
  <w:num w:numId="5">
    <w:abstractNumId w:val="5"/>
  </w:num>
  <w:num w:numId="6">
    <w:abstractNumId w:val="7"/>
  </w:num>
  <w:num w:numId="7">
    <w:abstractNumId w:val="3"/>
  </w:num>
  <w:num w:numId="8">
    <w:abstractNumId w:val="20"/>
  </w:num>
  <w:num w:numId="9">
    <w:abstractNumId w:val="42"/>
  </w:num>
  <w:num w:numId="10">
    <w:abstractNumId w:val="31"/>
  </w:num>
  <w:num w:numId="11">
    <w:abstractNumId w:val="27"/>
  </w:num>
  <w:num w:numId="12">
    <w:abstractNumId w:val="11"/>
  </w:num>
  <w:num w:numId="13">
    <w:abstractNumId w:val="32"/>
  </w:num>
  <w:num w:numId="14">
    <w:abstractNumId w:val="14"/>
  </w:num>
  <w:num w:numId="15">
    <w:abstractNumId w:val="34"/>
  </w:num>
  <w:num w:numId="16">
    <w:abstractNumId w:val="46"/>
  </w:num>
  <w:num w:numId="17">
    <w:abstractNumId w:val="9"/>
  </w:num>
  <w:num w:numId="18">
    <w:abstractNumId w:val="24"/>
  </w:num>
  <w:num w:numId="19">
    <w:abstractNumId w:val="25"/>
  </w:num>
  <w:num w:numId="20">
    <w:abstractNumId w:val="41"/>
  </w:num>
  <w:num w:numId="21">
    <w:abstractNumId w:val="28"/>
  </w:num>
  <w:num w:numId="22">
    <w:abstractNumId w:val="37"/>
  </w:num>
  <w:num w:numId="23">
    <w:abstractNumId w:val="30"/>
  </w:num>
  <w:num w:numId="24">
    <w:abstractNumId w:val="23"/>
  </w:num>
  <w:num w:numId="25">
    <w:abstractNumId w:val="33"/>
  </w:num>
  <w:num w:numId="26">
    <w:abstractNumId w:val="4"/>
  </w:num>
  <w:num w:numId="27">
    <w:abstractNumId w:val="2"/>
  </w:num>
  <w:num w:numId="28">
    <w:abstractNumId w:val="1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</w:num>
  <w:num w:numId="31">
    <w:abstractNumId w:val="16"/>
  </w:num>
  <w:num w:numId="32">
    <w:abstractNumId w:val="29"/>
  </w:num>
  <w:num w:numId="33">
    <w:abstractNumId w:val="0"/>
  </w:num>
  <w:num w:numId="34">
    <w:abstractNumId w:val="45"/>
  </w:num>
  <w:num w:numId="35">
    <w:abstractNumId w:val="47"/>
  </w:num>
  <w:num w:numId="36">
    <w:abstractNumId w:val="12"/>
  </w:num>
  <w:num w:numId="37">
    <w:abstractNumId w:val="26"/>
  </w:num>
  <w:num w:numId="38">
    <w:abstractNumId w:val="39"/>
  </w:num>
  <w:num w:numId="39">
    <w:abstractNumId w:val="19"/>
  </w:num>
  <w:num w:numId="40">
    <w:abstractNumId w:val="44"/>
  </w:num>
  <w:num w:numId="41">
    <w:abstractNumId w:val="1"/>
  </w:num>
  <w:num w:numId="42">
    <w:abstractNumId w:val="38"/>
  </w:num>
  <w:num w:numId="43">
    <w:abstractNumId w:val="40"/>
  </w:num>
  <w:num w:numId="44">
    <w:abstractNumId w:val="10"/>
  </w:num>
  <w:num w:numId="45">
    <w:abstractNumId w:val="36"/>
  </w:num>
  <w:num w:numId="46">
    <w:abstractNumId w:val="17"/>
  </w:num>
  <w:num w:numId="47">
    <w:abstractNumId w:val="43"/>
  </w:num>
  <w:num w:numId="48">
    <w:abstractNumId w:val="18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52"/>
    <w:rsid w:val="00002B7C"/>
    <w:rsid w:val="00035A05"/>
    <w:rsid w:val="000501A4"/>
    <w:rsid w:val="00050220"/>
    <w:rsid w:val="000554E0"/>
    <w:rsid w:val="000709CF"/>
    <w:rsid w:val="00077141"/>
    <w:rsid w:val="000A67C4"/>
    <w:rsid w:val="000D7FD2"/>
    <w:rsid w:val="0010125C"/>
    <w:rsid w:val="00171535"/>
    <w:rsid w:val="00172536"/>
    <w:rsid w:val="00187AD7"/>
    <w:rsid w:val="00194B89"/>
    <w:rsid w:val="001B71E9"/>
    <w:rsid w:val="001E5A9E"/>
    <w:rsid w:val="001F238A"/>
    <w:rsid w:val="001F6CB1"/>
    <w:rsid w:val="00204C51"/>
    <w:rsid w:val="00230A4D"/>
    <w:rsid w:val="002557F8"/>
    <w:rsid w:val="00261C10"/>
    <w:rsid w:val="002F4E7A"/>
    <w:rsid w:val="00316783"/>
    <w:rsid w:val="00330256"/>
    <w:rsid w:val="0033069D"/>
    <w:rsid w:val="00334C0C"/>
    <w:rsid w:val="00354459"/>
    <w:rsid w:val="00394AB9"/>
    <w:rsid w:val="00396F04"/>
    <w:rsid w:val="003C7161"/>
    <w:rsid w:val="003E56E9"/>
    <w:rsid w:val="00434E1D"/>
    <w:rsid w:val="00456B82"/>
    <w:rsid w:val="00494F2F"/>
    <w:rsid w:val="004B4B99"/>
    <w:rsid w:val="004C7D1A"/>
    <w:rsid w:val="004D5A49"/>
    <w:rsid w:val="00504462"/>
    <w:rsid w:val="00533946"/>
    <w:rsid w:val="00577CD1"/>
    <w:rsid w:val="005A78A6"/>
    <w:rsid w:val="005B10DB"/>
    <w:rsid w:val="005B3E47"/>
    <w:rsid w:val="005B5DCA"/>
    <w:rsid w:val="005C6C82"/>
    <w:rsid w:val="005F35D3"/>
    <w:rsid w:val="005F47F9"/>
    <w:rsid w:val="00614F4B"/>
    <w:rsid w:val="006423D8"/>
    <w:rsid w:val="0064520F"/>
    <w:rsid w:val="00652B3C"/>
    <w:rsid w:val="0066664C"/>
    <w:rsid w:val="00666F9F"/>
    <w:rsid w:val="00685BE1"/>
    <w:rsid w:val="00694625"/>
    <w:rsid w:val="006C12DA"/>
    <w:rsid w:val="006F215A"/>
    <w:rsid w:val="00720272"/>
    <w:rsid w:val="00734E54"/>
    <w:rsid w:val="00766B73"/>
    <w:rsid w:val="00771BEE"/>
    <w:rsid w:val="007A6D68"/>
    <w:rsid w:val="007C0B5B"/>
    <w:rsid w:val="00802C61"/>
    <w:rsid w:val="00836FF5"/>
    <w:rsid w:val="00862E34"/>
    <w:rsid w:val="0089572B"/>
    <w:rsid w:val="008D55F4"/>
    <w:rsid w:val="00972217"/>
    <w:rsid w:val="009868DB"/>
    <w:rsid w:val="009C050D"/>
    <w:rsid w:val="009C5F6C"/>
    <w:rsid w:val="00A077FD"/>
    <w:rsid w:val="00A30FD2"/>
    <w:rsid w:val="00AB3098"/>
    <w:rsid w:val="00AB6C2B"/>
    <w:rsid w:val="00AF289A"/>
    <w:rsid w:val="00B05174"/>
    <w:rsid w:val="00B22851"/>
    <w:rsid w:val="00B34D76"/>
    <w:rsid w:val="00B66402"/>
    <w:rsid w:val="00BF3E90"/>
    <w:rsid w:val="00BF6109"/>
    <w:rsid w:val="00C3386E"/>
    <w:rsid w:val="00C610FC"/>
    <w:rsid w:val="00C8625F"/>
    <w:rsid w:val="00CB0F21"/>
    <w:rsid w:val="00CB411B"/>
    <w:rsid w:val="00CC7C44"/>
    <w:rsid w:val="00CE4352"/>
    <w:rsid w:val="00CF1E64"/>
    <w:rsid w:val="00D166B6"/>
    <w:rsid w:val="00D51173"/>
    <w:rsid w:val="00DA32A8"/>
    <w:rsid w:val="00DB281F"/>
    <w:rsid w:val="00DB6DCE"/>
    <w:rsid w:val="00DD674B"/>
    <w:rsid w:val="00E15DCC"/>
    <w:rsid w:val="00E65B57"/>
    <w:rsid w:val="00E90FD5"/>
    <w:rsid w:val="00EB7778"/>
    <w:rsid w:val="00EC18A4"/>
    <w:rsid w:val="00F3692E"/>
    <w:rsid w:val="00F412FB"/>
    <w:rsid w:val="00F8024E"/>
    <w:rsid w:val="00F833D0"/>
    <w:rsid w:val="00F95C51"/>
    <w:rsid w:val="00F9679B"/>
    <w:rsid w:val="00FB39F3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F76D"/>
  <w15:chartTrackingRefBased/>
  <w15:docId w15:val="{00ACC323-6446-47FF-A7D9-623511EF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352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Data wydania"/>
    <w:basedOn w:val="Normalny"/>
    <w:link w:val="AkapitzlistZnak"/>
    <w:uiPriority w:val="34"/>
    <w:qFormat/>
    <w:rsid w:val="00CE435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CE435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52B3C"/>
    <w:pPr>
      <w:tabs>
        <w:tab w:val="center" w:pos="4536"/>
        <w:tab w:val="right" w:pos="9072"/>
      </w:tabs>
      <w:suppressAutoHyphens/>
      <w:autoSpaceDN w:val="0"/>
      <w:jc w:val="left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2B3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5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536"/>
    <w:rPr>
      <w:rFonts w:ascii="Franklin Gothic Book" w:eastAsia="Times New Roman" w:hAnsi="Franklin Gothic Book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536"/>
    <w:rPr>
      <w:rFonts w:ascii="Franklin Gothic Book" w:eastAsia="Times New Roman" w:hAnsi="Franklin Gothic Book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536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53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412F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8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7C4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D55F4"/>
    <w:rPr>
      <w:rFonts w:ascii="Verdana" w:hAnsi="Verdana" w:cs="Verdan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5F4"/>
    <w:rPr>
      <w:rFonts w:ascii="Verdana" w:eastAsia="Times New Roman" w:hAnsi="Verdana" w:cs="Verdan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D5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aid.stat.gov.pl/Ceny_dashboards/Raporty_predefiniowane/RAP_DBD_CEN_2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rcki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5740</Words>
  <Characters>34445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Baziak</dc:creator>
  <cp:keywords/>
  <dc:description/>
  <cp:lastModifiedBy>Bartłomiej Baziak</cp:lastModifiedBy>
  <cp:revision>8</cp:revision>
  <dcterms:created xsi:type="dcterms:W3CDTF">2023-12-21T13:56:00Z</dcterms:created>
  <dcterms:modified xsi:type="dcterms:W3CDTF">2023-12-28T10:17:00Z</dcterms:modified>
</cp:coreProperties>
</file>