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FE" w:rsidRDefault="001D6F1F">
      <w:r>
        <w:t>Opis przedmiotu zamówienia:</w:t>
      </w:r>
    </w:p>
    <w:p w:rsidR="001D6F1F" w:rsidRPr="00F11BA0" w:rsidRDefault="001D6F1F" w:rsidP="001D6F1F">
      <w:pPr>
        <w:pStyle w:val="Standard"/>
        <w:autoSpaceDE w:val="0"/>
        <w:ind w:left="360" w:firstLine="348"/>
        <w:jc w:val="both"/>
      </w:pPr>
      <w:r w:rsidRPr="00F11BA0">
        <w:rPr>
          <w:rFonts w:ascii="Calibri" w:hAnsi="Calibri"/>
          <w:sz w:val="24"/>
          <w:szCs w:val="24"/>
        </w:rPr>
        <w:t xml:space="preserve">Przedmiotem zamówienia jest jednorazowa dostawa </w:t>
      </w:r>
      <w:r w:rsidRPr="00F11BA0">
        <w:rPr>
          <w:rFonts w:ascii="Calibri" w:hAnsi="Calibri"/>
          <w:sz w:val="24"/>
          <w:szCs w:val="22"/>
        </w:rPr>
        <w:t xml:space="preserve">przez Wykonawcę oleju opałowego lekkiego L1 w ilości 6000 litrów o parametrach określonych w </w:t>
      </w:r>
      <w:r w:rsidRPr="00F11BA0">
        <w:rPr>
          <w:rFonts w:ascii="Calibri" w:hAnsi="Calibri"/>
          <w:sz w:val="24"/>
        </w:rPr>
        <w:t>Polskiej Normy PN-C-96024 z roku</w:t>
      </w:r>
      <w:r w:rsidRPr="00F11BA0">
        <w:rPr>
          <w:rFonts w:ascii="Calibri" w:hAnsi="Calibri"/>
        </w:rPr>
        <w:t xml:space="preserve"> </w:t>
      </w:r>
      <w:r w:rsidRPr="00F11BA0">
        <w:rPr>
          <w:rFonts w:ascii="Calibri" w:hAnsi="Calibri"/>
          <w:sz w:val="24"/>
        </w:rPr>
        <w:t>2001 oraz zgodnych z Rozporządzeniem Ministra Energii z dnia 1 grudnia 2016 r. w sprawie wymagań jakościowych dotyczących zawartości siarki dla olejów oraz rodzajów instalacji i warunków, w których będą stosowane ciężkie oleje opałowe (Dz.U. z 2016 r., poz. 2008)</w:t>
      </w:r>
      <w:r w:rsidRPr="00F11BA0">
        <w:rPr>
          <w:rFonts w:ascii="Calibri" w:hAnsi="Calibri"/>
          <w:sz w:val="24"/>
          <w:szCs w:val="13"/>
        </w:rPr>
        <w:t xml:space="preserve">, </w:t>
      </w:r>
      <w:r w:rsidRPr="00F11BA0">
        <w:rPr>
          <w:rFonts w:ascii="Calibri" w:hAnsi="Calibri"/>
          <w:sz w:val="24"/>
        </w:rPr>
        <w:t>z przeznaczeniem do kotłowni Zakładu Karnego w Kamińsku</w:t>
      </w:r>
      <w:r w:rsidRPr="00F11BA0">
        <w:rPr>
          <w:rFonts w:ascii="Calibri" w:hAnsi="Calibri"/>
          <w:sz w:val="24"/>
          <w:szCs w:val="22"/>
        </w:rPr>
        <w:t xml:space="preserve"> (zwanego dalej „towarem”).</w:t>
      </w:r>
    </w:p>
    <w:p w:rsidR="001D6F1F" w:rsidRPr="00F11BA0" w:rsidRDefault="001D6F1F" w:rsidP="001D6F1F">
      <w:pPr>
        <w:pStyle w:val="Standard"/>
        <w:ind w:left="360"/>
        <w:jc w:val="both"/>
      </w:pPr>
      <w:r w:rsidRPr="00F11BA0">
        <w:rPr>
          <w:rFonts w:ascii="Calibri" w:hAnsi="Calibri"/>
          <w:sz w:val="24"/>
          <w:szCs w:val="22"/>
        </w:rPr>
        <w:t xml:space="preserve">       Dostarczony towar musi spełniać wymogi norm technicznych i jakościowych  określonych w obowiązujących przepisach, Polskich Normach i Aprobatach Europejskich oraz musi być zgodny ze Świadectwem jakości wystawionym przez producenta paliw.</w:t>
      </w:r>
    </w:p>
    <w:p w:rsidR="001D6F1F" w:rsidRPr="00F11BA0" w:rsidRDefault="001D6F1F" w:rsidP="001D6F1F">
      <w:pPr>
        <w:pStyle w:val="Standard"/>
        <w:ind w:left="360" w:firstLine="348"/>
        <w:jc w:val="both"/>
        <w:rPr>
          <w:rFonts w:ascii="Calibri" w:hAnsi="Calibri"/>
          <w:sz w:val="24"/>
        </w:rPr>
      </w:pPr>
      <w:r w:rsidRPr="00F11BA0">
        <w:rPr>
          <w:rFonts w:ascii="Calibri" w:hAnsi="Calibri"/>
          <w:sz w:val="24"/>
        </w:rPr>
        <w:t>Wykonawca zobowiązuje się do dostarczenia przedmiotu zamówienia do Zakładu Karnego w Kamińsku, własnym transportem i na własny koszt z zalegalizowanym urządzeniem do odmierzania  paliw  płynnych  w  tym  przedmiotu  zamówienia, w  terminie do dnia 03.06.2021 r. w godzinach 09</w:t>
      </w:r>
      <w:r w:rsidRPr="00F11BA0">
        <w:rPr>
          <w:rFonts w:ascii="Calibri" w:hAnsi="Calibri"/>
          <w:sz w:val="24"/>
          <w:vertAlign w:val="superscript"/>
        </w:rPr>
        <w:t>00</w:t>
      </w:r>
      <w:r w:rsidRPr="00F11BA0">
        <w:rPr>
          <w:rFonts w:ascii="Calibri" w:hAnsi="Calibri"/>
          <w:sz w:val="24"/>
        </w:rPr>
        <w:t>-13</w:t>
      </w:r>
      <w:r w:rsidRPr="00F11BA0">
        <w:rPr>
          <w:rFonts w:ascii="Calibri" w:hAnsi="Calibri"/>
          <w:sz w:val="24"/>
          <w:vertAlign w:val="superscript"/>
        </w:rPr>
        <w:t>00</w:t>
      </w:r>
      <w:r w:rsidRPr="00F11BA0">
        <w:rPr>
          <w:rFonts w:ascii="Calibri" w:hAnsi="Calibri"/>
          <w:sz w:val="24"/>
        </w:rPr>
        <w:t>.</w:t>
      </w:r>
    </w:p>
    <w:p w:rsidR="001D6F1F" w:rsidRPr="00F11BA0" w:rsidRDefault="001D6F1F" w:rsidP="001D6F1F">
      <w:pPr>
        <w:pStyle w:val="Standard"/>
        <w:ind w:left="375" w:firstLine="333"/>
        <w:jc w:val="both"/>
      </w:pPr>
      <w:r w:rsidRPr="00F11BA0">
        <w:rPr>
          <w:rFonts w:ascii="Calibri" w:hAnsi="Calibri"/>
          <w:sz w:val="24"/>
        </w:rPr>
        <w:t>Przy dostawie przedmiotu umowy Wykonawca przedłoży Zamawiającemu Świadectwo jakości (z numerem i datą wystawienia) zawierające parametry dostarczonego oleju opałowego, wystawione nie wcześniej niż 30 dni przed dniem dostawy.</w:t>
      </w:r>
    </w:p>
    <w:p w:rsidR="001D6F1F" w:rsidRPr="00F11BA0" w:rsidRDefault="001D6F1F" w:rsidP="001D6F1F">
      <w:pPr>
        <w:pStyle w:val="Standard"/>
        <w:ind w:left="375" w:firstLine="333"/>
        <w:jc w:val="both"/>
      </w:pPr>
      <w:r w:rsidRPr="00F11BA0">
        <w:rPr>
          <w:rFonts w:ascii="Calibri" w:hAnsi="Calibri"/>
          <w:sz w:val="24"/>
          <w:szCs w:val="24"/>
        </w:rPr>
        <w:t xml:space="preserve">Przedmiot umowy będzie dostarczony do Zamawiającego na koszt Wykonawcy </w:t>
      </w:r>
      <w:bookmarkStart w:id="0" w:name="_GoBack"/>
      <w:bookmarkEnd w:id="0"/>
      <w:r w:rsidRPr="00F11BA0">
        <w:rPr>
          <w:rFonts w:ascii="Calibri" w:hAnsi="Calibri"/>
          <w:sz w:val="24"/>
          <w:szCs w:val="24"/>
        </w:rPr>
        <w:t>cysterną, która musi posiadać:</w:t>
      </w:r>
    </w:p>
    <w:p w:rsidR="001D6F1F" w:rsidRPr="00F11BA0" w:rsidRDefault="001D6F1F" w:rsidP="001D6F1F">
      <w:pPr>
        <w:pStyle w:val="Standard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11BA0">
        <w:rPr>
          <w:rFonts w:ascii="Calibri" w:hAnsi="Calibri"/>
          <w:sz w:val="24"/>
          <w:szCs w:val="24"/>
        </w:rPr>
        <w:t>aktualne dopuszczenie do przewozu paliw,</w:t>
      </w:r>
    </w:p>
    <w:p w:rsidR="001D6F1F" w:rsidRPr="00F11BA0" w:rsidRDefault="001D6F1F" w:rsidP="001D6F1F">
      <w:pPr>
        <w:pStyle w:val="Standard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11BA0">
        <w:rPr>
          <w:rFonts w:ascii="Calibri" w:hAnsi="Calibri"/>
          <w:sz w:val="24"/>
          <w:szCs w:val="24"/>
        </w:rPr>
        <w:t>aktualne świadectwo legalizacji wskaźników pomiarowych cysterny.</w:t>
      </w:r>
    </w:p>
    <w:p w:rsidR="001D6F1F" w:rsidRPr="00F11BA0" w:rsidRDefault="001D6F1F" w:rsidP="001D6F1F">
      <w:pPr>
        <w:pStyle w:val="Standard"/>
        <w:ind w:left="375" w:firstLine="333"/>
        <w:jc w:val="both"/>
      </w:pPr>
      <w:r w:rsidRPr="00F11BA0">
        <w:rPr>
          <w:rFonts w:ascii="Calibri" w:hAnsi="Calibri"/>
          <w:sz w:val="24"/>
          <w:szCs w:val="24"/>
        </w:rPr>
        <w:t>Odbiór ilościowy przedmiotu umowy odbywać się będzie według wskaźników pomiarowych cysterny, w zestawieniu z odczytem poziomu napełnienia zbiornika Zamawiającego, udokumentowany na dowodzie „WZ” w litrach rzeczywiście zatankowanych.</w:t>
      </w:r>
    </w:p>
    <w:p w:rsidR="001D6F1F" w:rsidRPr="00F11BA0" w:rsidRDefault="001D6F1F" w:rsidP="001D6F1F">
      <w:pPr>
        <w:pStyle w:val="Standard"/>
        <w:tabs>
          <w:tab w:val="left" w:pos="-182"/>
          <w:tab w:val="left" w:pos="104"/>
        </w:tabs>
        <w:ind w:left="375"/>
        <w:jc w:val="both"/>
      </w:pPr>
      <w:r w:rsidRPr="00F11BA0">
        <w:rPr>
          <w:rFonts w:ascii="Calibri" w:hAnsi="Calibri"/>
          <w:sz w:val="24"/>
          <w:szCs w:val="24"/>
        </w:rPr>
        <w:tab/>
        <w:t>Zamówienie zostanie złożone pocztą elektroniczną lub telefonicznie w terminie 1 dnia roboczego przed terminem dostawy.</w:t>
      </w:r>
    </w:p>
    <w:p w:rsidR="001D6F1F" w:rsidRPr="00F11BA0" w:rsidRDefault="001D6F1F" w:rsidP="001D6F1F">
      <w:pPr>
        <w:pStyle w:val="Standard"/>
        <w:ind w:left="375" w:firstLine="51"/>
        <w:jc w:val="both"/>
        <w:rPr>
          <w:rFonts w:ascii="Calibri" w:hAnsi="Calibri"/>
          <w:sz w:val="24"/>
          <w:szCs w:val="24"/>
        </w:rPr>
      </w:pPr>
      <w:r w:rsidRPr="00F11BA0">
        <w:rPr>
          <w:rFonts w:ascii="Calibri" w:hAnsi="Calibri"/>
          <w:sz w:val="24"/>
          <w:szCs w:val="24"/>
        </w:rPr>
        <w:t>Poprzez dostawę przedmiotu zamówienia, rozumie się dostarczanie przedmiotu zamówienia do magazynu paliw Zamawiającego transportem Wykonawcy i na koszt Wykonawcy (koszt transportu wliczony w cenę towaru ).</w:t>
      </w:r>
    </w:p>
    <w:p w:rsidR="001D6F1F" w:rsidRPr="00F11BA0" w:rsidRDefault="001D6F1F" w:rsidP="001D6F1F">
      <w:pPr>
        <w:pStyle w:val="Standard"/>
        <w:ind w:left="426" w:firstLine="282"/>
        <w:jc w:val="both"/>
      </w:pPr>
      <w:r w:rsidRPr="00F11BA0">
        <w:rPr>
          <w:rFonts w:ascii="Calibri" w:hAnsi="Calibri"/>
          <w:sz w:val="24"/>
          <w:szCs w:val="24"/>
        </w:rPr>
        <w:t>Ceny brutto w złożonej ofercie, nie mogą zostać podwyższone w czasie trwania realizacji umowy.</w:t>
      </w:r>
    </w:p>
    <w:p w:rsidR="001D6F1F" w:rsidRPr="00F11BA0" w:rsidRDefault="001D6F1F" w:rsidP="001D6F1F">
      <w:pPr>
        <w:pStyle w:val="Standard"/>
        <w:ind w:left="426" w:firstLine="282"/>
        <w:jc w:val="both"/>
      </w:pPr>
      <w:r w:rsidRPr="00F11BA0">
        <w:rPr>
          <w:rFonts w:ascii="Calibri" w:hAnsi="Calibri"/>
          <w:sz w:val="24"/>
          <w:szCs w:val="24"/>
        </w:rPr>
        <w:t xml:space="preserve">Zapłata za otrzymaną dostawę oleju opałowego lekkiego L1 nastąpi w formie przelewu na konto   </w:t>
      </w:r>
      <w:r w:rsidRPr="00F11BA0">
        <w:rPr>
          <w:rFonts w:ascii="Calibri" w:hAnsi="Calibri"/>
          <w:b/>
          <w:sz w:val="24"/>
          <w:szCs w:val="24"/>
        </w:rPr>
        <w:t xml:space="preserve"> </w:t>
      </w:r>
      <w:r w:rsidRPr="00F11BA0">
        <w:rPr>
          <w:rFonts w:ascii="Calibri" w:hAnsi="Calibri"/>
          <w:sz w:val="24"/>
          <w:szCs w:val="24"/>
        </w:rPr>
        <w:t xml:space="preserve">Wykonawcy, w terminie 30 dni od daty otrzymania prawidłowo wystawionej faktury VAT na rachunek wskazany na fakturze VAT. W przypadku nie dotrzymania terminu płatności Wykonawcy przysługują odsetki ustawowe. </w:t>
      </w:r>
      <w:r w:rsidRPr="00F11BA0">
        <w:rPr>
          <w:rFonts w:ascii="Calibri" w:hAnsi="Calibri" w:cs="Calibri"/>
          <w:sz w:val="24"/>
          <w:szCs w:val="24"/>
        </w:rPr>
        <w:t>Zamawiający wyraża zgodę, aby Wykonawca wystawił fakturę VAT bez podpisu Zamawiającego.</w:t>
      </w:r>
    </w:p>
    <w:p w:rsidR="001D6F1F" w:rsidRPr="00F11BA0" w:rsidRDefault="001D6F1F" w:rsidP="001D6F1F">
      <w:pPr>
        <w:pStyle w:val="Standard"/>
        <w:ind w:left="426" w:firstLine="282"/>
        <w:jc w:val="both"/>
        <w:rPr>
          <w:rFonts w:ascii="Calibri" w:hAnsi="Calibri"/>
          <w:sz w:val="24"/>
          <w:szCs w:val="24"/>
        </w:rPr>
      </w:pPr>
      <w:r w:rsidRPr="00F11BA0">
        <w:rPr>
          <w:rFonts w:ascii="Calibri" w:hAnsi="Calibri"/>
          <w:sz w:val="24"/>
          <w:szCs w:val="24"/>
        </w:rPr>
        <w:t>Za termin zapłaty strony przyjmują dzień obciążenia rachunku bankowego Zamawiającego poleceniem przelewu.</w:t>
      </w:r>
    </w:p>
    <w:p w:rsidR="001D6F1F" w:rsidRDefault="001D6F1F" w:rsidP="001D6F1F">
      <w:pPr>
        <w:pStyle w:val="Standard"/>
        <w:ind w:left="375"/>
        <w:jc w:val="both"/>
      </w:pPr>
    </w:p>
    <w:p w:rsidR="001D6F1F" w:rsidRDefault="001D6F1F" w:rsidP="001D6F1F">
      <w:pPr>
        <w:pStyle w:val="Standard"/>
        <w:ind w:left="360"/>
        <w:jc w:val="both"/>
      </w:pPr>
    </w:p>
    <w:p w:rsidR="001D6F1F" w:rsidRDefault="001D6F1F"/>
    <w:sectPr w:rsidR="001D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711A3"/>
    <w:multiLevelType w:val="multilevel"/>
    <w:tmpl w:val="9D4AB48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772"/>
    <w:multiLevelType w:val="multilevel"/>
    <w:tmpl w:val="5908E4D4"/>
    <w:styleLink w:val="WW8Num4"/>
    <w:lvl w:ilvl="0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B1C725D"/>
    <w:multiLevelType w:val="multilevel"/>
    <w:tmpl w:val="0B2E3C76"/>
    <w:lvl w:ilvl="0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6FC0ED1"/>
    <w:multiLevelType w:val="multilevel"/>
    <w:tmpl w:val="38E40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1F"/>
    <w:rsid w:val="001D6F1F"/>
    <w:rsid w:val="002608FF"/>
    <w:rsid w:val="006C7E15"/>
    <w:rsid w:val="00CC3216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D81CE-6A0E-4CD8-8B8F-7A1A5A1E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F1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1D6F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Łazarecki</dc:creator>
  <cp:keywords/>
  <dc:description/>
  <cp:lastModifiedBy>Honorata Sygocka</cp:lastModifiedBy>
  <cp:revision>4</cp:revision>
  <dcterms:created xsi:type="dcterms:W3CDTF">2021-05-14T10:34:00Z</dcterms:created>
  <dcterms:modified xsi:type="dcterms:W3CDTF">2021-05-17T09:19:00Z</dcterms:modified>
</cp:coreProperties>
</file>