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F1FFCB" w14:textId="77777777" w:rsidR="006F1196" w:rsidRDefault="006F1196" w:rsidP="00A20E32">
      <w:pPr>
        <w:spacing w:after="0" w:line="360" w:lineRule="auto"/>
        <w:ind w:left="-284"/>
        <w:jc w:val="both"/>
        <w:rPr>
          <w:b/>
          <w:bCs/>
          <w:sz w:val="24"/>
          <w:szCs w:val="24"/>
        </w:rPr>
      </w:pPr>
      <w:r>
        <w:rPr>
          <w:noProof/>
        </w:rPr>
        <w:drawing>
          <wp:inline distT="0" distB="0" distL="0" distR="0" wp14:anchorId="2E458435" wp14:editId="4462BE2C">
            <wp:extent cx="2343150" cy="943617"/>
            <wp:effectExtent l="0" t="0" r="0" b="889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43150" cy="943617"/>
                    </a:xfrm>
                    <a:prstGeom prst="rect">
                      <a:avLst/>
                    </a:prstGeom>
                    <a:noFill/>
                    <a:ln>
                      <a:noFill/>
                    </a:ln>
                  </pic:spPr>
                </pic:pic>
              </a:graphicData>
            </a:graphic>
          </wp:inline>
        </w:drawing>
      </w:r>
    </w:p>
    <w:p w14:paraId="63AC36AD" w14:textId="03E262B9" w:rsidR="00F76359" w:rsidRDefault="004218D7" w:rsidP="00BD7A4E">
      <w:pPr>
        <w:spacing w:before="240" w:after="0" w:line="360" w:lineRule="auto"/>
        <w:rPr>
          <w:sz w:val="24"/>
          <w:szCs w:val="24"/>
        </w:rPr>
      </w:pPr>
      <w:r w:rsidRPr="00FC1266">
        <w:rPr>
          <w:b/>
          <w:bCs/>
          <w:sz w:val="24"/>
          <w:szCs w:val="24"/>
        </w:rPr>
        <w:t>Specyfikacja Warunków Zamówienia</w:t>
      </w:r>
    </w:p>
    <w:p w14:paraId="650094AA" w14:textId="77777777" w:rsidR="00BE18AA" w:rsidRDefault="00FC1266" w:rsidP="00A20E32">
      <w:pPr>
        <w:spacing w:before="480" w:after="0" w:line="360" w:lineRule="auto"/>
        <w:rPr>
          <w:sz w:val="24"/>
          <w:szCs w:val="24"/>
        </w:rPr>
      </w:pPr>
      <w:r w:rsidRPr="00FC1266">
        <w:rPr>
          <w:b/>
          <w:bCs/>
          <w:sz w:val="24"/>
          <w:szCs w:val="24"/>
        </w:rPr>
        <w:t>Zamawiający:</w:t>
      </w:r>
      <w:r>
        <w:rPr>
          <w:sz w:val="24"/>
          <w:szCs w:val="24"/>
        </w:rPr>
        <w:br/>
        <w:t>Uniwersytet Przyrodniczy w Poznaniu</w:t>
      </w:r>
      <w:r>
        <w:rPr>
          <w:sz w:val="24"/>
          <w:szCs w:val="24"/>
        </w:rPr>
        <w:br/>
        <w:t>ul. Wojska Polskiego 28</w:t>
      </w:r>
      <w:r>
        <w:rPr>
          <w:sz w:val="24"/>
          <w:szCs w:val="24"/>
        </w:rPr>
        <w:br/>
        <w:t>60-637 Poznań</w:t>
      </w:r>
    </w:p>
    <w:p w14:paraId="642F7BE0" w14:textId="2D50E347" w:rsidR="002D7260" w:rsidRDefault="00FC1266" w:rsidP="00220FFE">
      <w:pPr>
        <w:spacing w:before="480" w:after="0" w:line="360" w:lineRule="auto"/>
        <w:jc w:val="both"/>
        <w:rPr>
          <w:sz w:val="24"/>
          <w:szCs w:val="24"/>
        </w:rPr>
      </w:pPr>
      <w:r>
        <w:rPr>
          <w:sz w:val="24"/>
          <w:szCs w:val="24"/>
        </w:rPr>
        <w:t>Postępowanie o udzielenie zamówienia publicznego  prowadzone w trybie podstawowym zgodnie z art. 275 pkt 1 ustawy z dnia 11 września 2019 r. Prawo zamówień publicznych (Dz.</w:t>
      </w:r>
      <w:r w:rsidR="00BE18AA">
        <w:rPr>
          <w:sz w:val="24"/>
          <w:szCs w:val="24"/>
        </w:rPr>
        <w:t> </w:t>
      </w:r>
      <w:r>
        <w:rPr>
          <w:sz w:val="24"/>
          <w:szCs w:val="24"/>
        </w:rPr>
        <w:t>U.</w:t>
      </w:r>
      <w:r w:rsidR="00813D16">
        <w:rPr>
          <w:sz w:val="24"/>
          <w:szCs w:val="24"/>
        </w:rPr>
        <w:t> </w:t>
      </w:r>
      <w:r>
        <w:rPr>
          <w:sz w:val="24"/>
          <w:szCs w:val="24"/>
        </w:rPr>
        <w:t>202</w:t>
      </w:r>
      <w:r w:rsidR="00BA02F5">
        <w:rPr>
          <w:sz w:val="24"/>
          <w:szCs w:val="24"/>
        </w:rPr>
        <w:t>4</w:t>
      </w:r>
      <w:r>
        <w:rPr>
          <w:sz w:val="24"/>
          <w:szCs w:val="24"/>
        </w:rPr>
        <w:t xml:space="preserve"> poz. 1</w:t>
      </w:r>
      <w:r w:rsidR="00BA02F5">
        <w:rPr>
          <w:sz w:val="24"/>
          <w:szCs w:val="24"/>
        </w:rPr>
        <w:t>320</w:t>
      </w:r>
      <w:r>
        <w:rPr>
          <w:sz w:val="24"/>
          <w:szCs w:val="24"/>
        </w:rPr>
        <w:t>)</w:t>
      </w:r>
    </w:p>
    <w:p w14:paraId="3BA42D1D" w14:textId="77777777" w:rsidR="00813D16" w:rsidRPr="00813D16" w:rsidRDefault="00813D16" w:rsidP="00220FFE">
      <w:pPr>
        <w:spacing w:before="600" w:after="0" w:line="360" w:lineRule="auto"/>
        <w:jc w:val="both"/>
        <w:rPr>
          <w:bCs/>
          <w:sz w:val="24"/>
        </w:rPr>
      </w:pPr>
      <w:r w:rsidRPr="00813D16">
        <w:rPr>
          <w:bCs/>
          <w:sz w:val="24"/>
        </w:rPr>
        <w:t>Nazwa postępowania:</w:t>
      </w:r>
    </w:p>
    <w:p w14:paraId="0379B275" w14:textId="4D1F7964" w:rsidR="00813D16" w:rsidRPr="00906D29" w:rsidRDefault="00C7735F" w:rsidP="00906D29">
      <w:pPr>
        <w:spacing w:after="0" w:line="360" w:lineRule="auto"/>
        <w:jc w:val="both"/>
        <w:rPr>
          <w:b/>
          <w:sz w:val="24"/>
        </w:rPr>
      </w:pPr>
      <w:r>
        <w:rPr>
          <w:b/>
          <w:sz w:val="24"/>
        </w:rPr>
        <w:t xml:space="preserve">Budowa stawów do rozrodu płazów w celu </w:t>
      </w:r>
      <w:r w:rsidR="006D65A0">
        <w:rPr>
          <w:b/>
          <w:sz w:val="24"/>
        </w:rPr>
        <w:t>zwiększenia zasobności</w:t>
      </w:r>
      <w:r>
        <w:rPr>
          <w:b/>
          <w:sz w:val="24"/>
        </w:rPr>
        <w:t xml:space="preserve"> żerowisk orlika grubodziobego</w:t>
      </w:r>
    </w:p>
    <w:p w14:paraId="4616DB8E" w14:textId="4649AB04" w:rsidR="002D7260" w:rsidRDefault="002D7260" w:rsidP="00906D29">
      <w:pPr>
        <w:spacing w:before="480" w:after="0" w:line="360" w:lineRule="auto"/>
        <w:rPr>
          <w:rFonts w:cstheme="minorHAnsi"/>
          <w:b/>
          <w:sz w:val="24"/>
          <w:szCs w:val="24"/>
        </w:rPr>
      </w:pPr>
      <w:r w:rsidRPr="00637D78">
        <w:rPr>
          <w:rFonts w:cstheme="minorHAnsi"/>
          <w:sz w:val="24"/>
          <w:szCs w:val="24"/>
        </w:rPr>
        <w:t>Numer postępowania:</w:t>
      </w:r>
      <w:r>
        <w:rPr>
          <w:rFonts w:cstheme="minorHAnsi"/>
          <w:sz w:val="24"/>
          <w:szCs w:val="24"/>
        </w:rPr>
        <w:br/>
      </w:r>
      <w:r w:rsidR="00813D16">
        <w:rPr>
          <w:rFonts w:cstheme="minorHAnsi"/>
          <w:b/>
          <w:sz w:val="24"/>
          <w:szCs w:val="24"/>
        </w:rPr>
        <w:t>AZ.262.2</w:t>
      </w:r>
      <w:r w:rsidR="00C7735F">
        <w:rPr>
          <w:rFonts w:cstheme="minorHAnsi"/>
          <w:b/>
          <w:sz w:val="24"/>
          <w:szCs w:val="24"/>
        </w:rPr>
        <w:t>450</w:t>
      </w:r>
      <w:r w:rsidR="00227804">
        <w:rPr>
          <w:rFonts w:cstheme="minorHAnsi"/>
          <w:b/>
          <w:sz w:val="24"/>
          <w:szCs w:val="24"/>
        </w:rPr>
        <w:t>A</w:t>
      </w:r>
      <w:r w:rsidR="00813D16">
        <w:rPr>
          <w:rFonts w:cstheme="minorHAnsi"/>
          <w:b/>
          <w:sz w:val="24"/>
          <w:szCs w:val="24"/>
        </w:rPr>
        <w:t>.2024</w:t>
      </w:r>
    </w:p>
    <w:p w14:paraId="1335E014" w14:textId="3A4AA14C" w:rsidR="00220FFE" w:rsidRDefault="002D7260" w:rsidP="00BD7A4E">
      <w:pPr>
        <w:spacing w:before="480" w:after="0" w:line="360" w:lineRule="auto"/>
        <w:rPr>
          <w:rFonts w:cstheme="minorHAnsi"/>
          <w:b/>
          <w:iCs/>
          <w:sz w:val="24"/>
          <w:szCs w:val="24"/>
        </w:rPr>
      </w:pPr>
      <w:r w:rsidRPr="00D130AF">
        <w:rPr>
          <w:rFonts w:cstheme="minorHAnsi"/>
          <w:bCs/>
          <w:iCs/>
          <w:sz w:val="24"/>
          <w:szCs w:val="24"/>
        </w:rPr>
        <w:t>Wartość zamówienia:</w:t>
      </w:r>
      <w:r w:rsidRPr="00637D78">
        <w:rPr>
          <w:rFonts w:cstheme="minorHAnsi"/>
          <w:b/>
          <w:iCs/>
          <w:sz w:val="24"/>
          <w:szCs w:val="24"/>
        </w:rPr>
        <w:t xml:space="preserve"> </w:t>
      </w:r>
      <w:r w:rsidRPr="00D130AF">
        <w:rPr>
          <w:rFonts w:cstheme="minorHAnsi"/>
          <w:b/>
          <w:iCs/>
          <w:sz w:val="24"/>
          <w:szCs w:val="24"/>
        </w:rPr>
        <w:t>poniżej</w:t>
      </w:r>
      <w:r w:rsidR="00FB0365">
        <w:rPr>
          <w:rFonts w:cstheme="minorHAnsi"/>
          <w:b/>
          <w:iCs/>
          <w:sz w:val="24"/>
          <w:szCs w:val="24"/>
        </w:rPr>
        <w:t xml:space="preserve"> 5 538 000 euro</w:t>
      </w:r>
    </w:p>
    <w:p w14:paraId="11F608F6" w14:textId="77777777" w:rsidR="00220FFE" w:rsidRDefault="00220FFE" w:rsidP="00220FFE">
      <w:pPr>
        <w:spacing w:before="600" w:after="0" w:line="360" w:lineRule="auto"/>
        <w:rPr>
          <w:rFonts w:cstheme="minorHAnsi"/>
          <w:b/>
          <w:iCs/>
          <w:sz w:val="24"/>
          <w:szCs w:val="24"/>
        </w:rPr>
      </w:pPr>
      <w:r>
        <w:rPr>
          <w:rFonts w:cstheme="minorHAnsi"/>
          <w:b/>
          <w:iCs/>
          <w:sz w:val="24"/>
          <w:szCs w:val="24"/>
        </w:rPr>
        <w:t>Kanclerz Uniwersytetu Przyrodniczego w Poznaniu</w:t>
      </w:r>
    </w:p>
    <w:p w14:paraId="26C277CC" w14:textId="2D344581" w:rsidR="00220FFE" w:rsidRDefault="00E254E8" w:rsidP="00220FFE">
      <w:pPr>
        <w:spacing w:after="0" w:line="360" w:lineRule="auto"/>
        <w:rPr>
          <w:rFonts w:cstheme="minorHAnsi"/>
          <w:b/>
          <w:iCs/>
          <w:sz w:val="24"/>
          <w:szCs w:val="24"/>
        </w:rPr>
      </w:pPr>
      <w:r>
        <w:rPr>
          <w:rFonts w:cstheme="minorHAnsi"/>
          <w:b/>
          <w:iCs/>
          <w:sz w:val="24"/>
          <w:szCs w:val="24"/>
        </w:rPr>
        <w:t>/-/</w:t>
      </w:r>
    </w:p>
    <w:p w14:paraId="0166C967" w14:textId="155CCC49" w:rsidR="00D130AF" w:rsidRDefault="00220FFE" w:rsidP="00BD7A4E">
      <w:pPr>
        <w:spacing w:after="0" w:line="360" w:lineRule="auto"/>
        <w:rPr>
          <w:rFonts w:cstheme="minorHAnsi"/>
          <w:b/>
          <w:iCs/>
          <w:sz w:val="24"/>
          <w:szCs w:val="24"/>
        </w:rPr>
      </w:pPr>
      <w:r>
        <w:rPr>
          <w:rFonts w:cstheme="minorHAnsi"/>
          <w:b/>
          <w:iCs/>
          <w:sz w:val="24"/>
          <w:szCs w:val="24"/>
        </w:rPr>
        <w:t>dr inż. Krzysztof Nowakowski</w:t>
      </w:r>
    </w:p>
    <w:p w14:paraId="08780A56" w14:textId="1FAC2FE0" w:rsidR="00D130AF" w:rsidRPr="00431035" w:rsidRDefault="00D130AF" w:rsidP="00BD7A4E">
      <w:pPr>
        <w:pStyle w:val="Nagwek1"/>
        <w:jc w:val="both"/>
      </w:pPr>
      <w:r>
        <w:lastRenderedPageBreak/>
        <w:t>Rozdział 1. Zamawiający</w:t>
      </w:r>
      <w:r w:rsidR="00431035">
        <w:t>.</w:t>
      </w:r>
      <w:r w:rsidR="002D71A6">
        <w:t xml:space="preserve"> Strona internetowa prowadzonego postępowania.</w:t>
      </w:r>
    </w:p>
    <w:p w14:paraId="4CA71E82" w14:textId="424A4269" w:rsidR="002D71A6" w:rsidRDefault="00D130AF" w:rsidP="002D71A6">
      <w:pPr>
        <w:spacing w:before="360" w:after="360" w:line="360" w:lineRule="auto"/>
        <w:rPr>
          <w:sz w:val="24"/>
          <w:szCs w:val="24"/>
        </w:rPr>
      </w:pPr>
      <w:r w:rsidRPr="009C5F9A">
        <w:rPr>
          <w:b/>
          <w:bCs/>
          <w:sz w:val="24"/>
          <w:szCs w:val="24"/>
        </w:rPr>
        <w:t>Uniwersytet Przyrodniczy w Poznaniu</w:t>
      </w:r>
      <w:r w:rsidRPr="009C5F9A">
        <w:rPr>
          <w:sz w:val="24"/>
          <w:szCs w:val="24"/>
        </w:rPr>
        <w:t xml:space="preserve"> </w:t>
      </w:r>
      <w:r w:rsidRPr="009C5F9A">
        <w:rPr>
          <w:sz w:val="24"/>
          <w:szCs w:val="24"/>
        </w:rPr>
        <w:br/>
        <w:t xml:space="preserve">ul. Wojska Polskiego 28 </w:t>
      </w:r>
      <w:r w:rsidRPr="009C5F9A">
        <w:rPr>
          <w:sz w:val="24"/>
          <w:szCs w:val="24"/>
        </w:rPr>
        <w:br/>
        <w:t xml:space="preserve">60-637 Poznań </w:t>
      </w:r>
      <w:r w:rsidRPr="009C5F9A">
        <w:rPr>
          <w:sz w:val="24"/>
          <w:szCs w:val="24"/>
        </w:rPr>
        <w:br/>
        <w:t xml:space="preserve">REGON: 000001844 </w:t>
      </w:r>
      <w:r w:rsidRPr="009C5F9A">
        <w:rPr>
          <w:sz w:val="24"/>
          <w:szCs w:val="24"/>
        </w:rPr>
        <w:br/>
        <w:t xml:space="preserve">NIP: 7770004960 </w:t>
      </w:r>
      <w:r w:rsidRPr="009C5F9A">
        <w:rPr>
          <w:sz w:val="24"/>
          <w:szCs w:val="24"/>
        </w:rPr>
        <w:br/>
        <w:t xml:space="preserve">NIP dla transakcji międzynarodowych: PL7770004960 </w:t>
      </w:r>
      <w:r w:rsidRPr="009C5F9A">
        <w:rPr>
          <w:sz w:val="24"/>
          <w:szCs w:val="24"/>
        </w:rPr>
        <w:br/>
        <w:t xml:space="preserve">Godziny urzędowania: poniedziałek - piątek 7:00-15:00 </w:t>
      </w:r>
      <w:r w:rsidRPr="009C5F9A">
        <w:rPr>
          <w:sz w:val="24"/>
          <w:szCs w:val="24"/>
        </w:rPr>
        <w:br/>
        <w:t xml:space="preserve">Adres strony internetowej Zamawiającego: </w:t>
      </w:r>
      <w:hyperlink r:id="rId9" w:history="1">
        <w:r w:rsidRPr="009C5F9A">
          <w:rPr>
            <w:sz w:val="24"/>
            <w:szCs w:val="24"/>
          </w:rPr>
          <w:t>www.up.poznan.pl</w:t>
        </w:r>
      </w:hyperlink>
    </w:p>
    <w:p w14:paraId="1E43AD29" w14:textId="479027AC" w:rsidR="00431035" w:rsidRDefault="00D130AF" w:rsidP="002D71A6">
      <w:pPr>
        <w:spacing w:before="360" w:after="360" w:line="360" w:lineRule="auto"/>
        <w:rPr>
          <w:sz w:val="24"/>
          <w:szCs w:val="24"/>
        </w:rPr>
      </w:pPr>
      <w:r w:rsidRPr="009C5F9A">
        <w:rPr>
          <w:sz w:val="24"/>
          <w:szCs w:val="24"/>
        </w:rPr>
        <w:t xml:space="preserve">Adres </w:t>
      </w:r>
      <w:r w:rsidRPr="00745ADB">
        <w:rPr>
          <w:rFonts w:cstheme="minorHAnsi"/>
          <w:sz w:val="24"/>
          <w:szCs w:val="24"/>
        </w:rPr>
        <w:t xml:space="preserve">strony internetowej prowadzonego postępowania: </w:t>
      </w:r>
      <w:hyperlink r:id="rId10" w:history="1">
        <w:r w:rsidR="00417EB3" w:rsidRPr="00637D78">
          <w:rPr>
            <w:rStyle w:val="Hipercze"/>
            <w:rFonts w:cstheme="minorHAnsi"/>
            <w:sz w:val="24"/>
            <w:szCs w:val="24"/>
          </w:rPr>
          <w:t>https://platformazakupowa.pl/pn/up_poznan</w:t>
        </w:r>
      </w:hyperlink>
    </w:p>
    <w:p w14:paraId="7D900309" w14:textId="3D37BC68" w:rsidR="00D130AF" w:rsidRPr="00D130AF" w:rsidRDefault="00D130AF" w:rsidP="00BD7A4E">
      <w:pPr>
        <w:spacing w:after="360" w:line="360" w:lineRule="auto"/>
        <w:jc w:val="both"/>
      </w:pPr>
      <w:r w:rsidRPr="009C5F9A">
        <w:rPr>
          <w:sz w:val="24"/>
          <w:szCs w:val="24"/>
        </w:rPr>
        <w:t>Pod w/w adresem udostępnione będą również zmiany i wyjaśnienia treści Specyfikacji Warunków Zamówienia (zwanej dalej: SWZ) oraz inne dokumenty zamówienia bezpośrednio związane z postępowaniem o udzielenie zamówienia.</w:t>
      </w:r>
    </w:p>
    <w:p w14:paraId="18D169CF" w14:textId="2BB55C46" w:rsidR="00D130AF" w:rsidRDefault="00D130AF" w:rsidP="00BD7A4E">
      <w:pPr>
        <w:pStyle w:val="Nagwek1"/>
        <w:spacing w:before="480"/>
        <w:jc w:val="both"/>
      </w:pPr>
      <w:r>
        <w:t>Rozdział 2.</w:t>
      </w:r>
      <w:r w:rsidR="00431035">
        <w:t xml:space="preserve"> Osoby uprawnione do komunikowania się z Wykonawcami</w:t>
      </w:r>
      <w:r w:rsidR="002D71A6">
        <w:t>.</w:t>
      </w:r>
    </w:p>
    <w:p w14:paraId="023683D6" w14:textId="77777777" w:rsidR="00431035" w:rsidRPr="001B1032" w:rsidRDefault="00431035" w:rsidP="002D71A6">
      <w:pPr>
        <w:spacing w:before="360" w:after="0" w:line="360" w:lineRule="auto"/>
        <w:jc w:val="both"/>
        <w:rPr>
          <w:vanish/>
          <w:sz w:val="24"/>
          <w:szCs w:val="24"/>
          <w:specVanish/>
        </w:rPr>
      </w:pPr>
      <w:r w:rsidRPr="009C5F9A">
        <w:rPr>
          <w:sz w:val="24"/>
          <w:szCs w:val="24"/>
        </w:rPr>
        <w:t>Osoba uprawniona przez Zamawiającego do komunikowania się z Wykonawcami:</w:t>
      </w:r>
    </w:p>
    <w:p w14:paraId="40520564" w14:textId="77777777" w:rsidR="002D71A6" w:rsidRDefault="00431035" w:rsidP="002D71A6">
      <w:pPr>
        <w:spacing w:after="0" w:line="360" w:lineRule="auto"/>
        <w:jc w:val="both"/>
        <w:rPr>
          <w:sz w:val="24"/>
          <w:szCs w:val="24"/>
        </w:rPr>
      </w:pPr>
      <w:r>
        <w:rPr>
          <w:sz w:val="24"/>
          <w:szCs w:val="24"/>
        </w:rPr>
        <w:t xml:space="preserve"> </w:t>
      </w:r>
      <w:r>
        <w:rPr>
          <w:sz w:val="24"/>
          <w:szCs w:val="24"/>
        </w:rPr>
        <w:br/>
      </w:r>
      <w:r w:rsidRPr="009C5F9A">
        <w:rPr>
          <w:sz w:val="24"/>
          <w:szCs w:val="24"/>
        </w:rPr>
        <w:t>Agnieszka Nowak - Dział Zamówień Publicznych</w:t>
      </w:r>
      <w:r w:rsidR="002D71A6">
        <w:rPr>
          <w:sz w:val="24"/>
          <w:szCs w:val="24"/>
        </w:rPr>
        <w:t xml:space="preserve"> </w:t>
      </w:r>
    </w:p>
    <w:p w14:paraId="79CF28B4" w14:textId="25A5ADD6" w:rsidR="00431035" w:rsidRDefault="002D71A6" w:rsidP="002D71A6">
      <w:pPr>
        <w:spacing w:after="0" w:line="360" w:lineRule="auto"/>
        <w:jc w:val="both"/>
        <w:rPr>
          <w:sz w:val="24"/>
          <w:szCs w:val="24"/>
        </w:rPr>
      </w:pPr>
      <w:r>
        <w:rPr>
          <w:sz w:val="24"/>
          <w:szCs w:val="24"/>
        </w:rPr>
        <w:t>tel.: (061) 848 7510</w:t>
      </w:r>
    </w:p>
    <w:p w14:paraId="600AC2C8" w14:textId="1A1A9B97" w:rsidR="002D71A6" w:rsidRPr="002D71A6" w:rsidRDefault="002D71A6" w:rsidP="002D71A6">
      <w:pPr>
        <w:spacing w:after="0" w:line="360" w:lineRule="auto"/>
        <w:jc w:val="both"/>
        <w:rPr>
          <w:lang w:val="en-US"/>
        </w:rPr>
      </w:pPr>
      <w:proofErr w:type="spellStart"/>
      <w:r w:rsidRPr="002D71A6">
        <w:rPr>
          <w:sz w:val="24"/>
          <w:szCs w:val="24"/>
          <w:lang w:val="en-US"/>
        </w:rPr>
        <w:t>adres</w:t>
      </w:r>
      <w:proofErr w:type="spellEnd"/>
      <w:r w:rsidRPr="002D71A6">
        <w:rPr>
          <w:sz w:val="24"/>
          <w:szCs w:val="24"/>
          <w:lang w:val="en-US"/>
        </w:rPr>
        <w:t xml:space="preserve"> e-mail: </w:t>
      </w:r>
      <w:hyperlink r:id="rId11" w:history="1">
        <w:r w:rsidRPr="006F0BD9">
          <w:rPr>
            <w:rStyle w:val="Hipercze"/>
            <w:sz w:val="24"/>
            <w:szCs w:val="24"/>
            <w:lang w:val="en-US"/>
          </w:rPr>
          <w:t>agnieszka.nowak@up.poznan.pl</w:t>
        </w:r>
      </w:hyperlink>
      <w:r>
        <w:rPr>
          <w:sz w:val="24"/>
          <w:szCs w:val="24"/>
          <w:lang w:val="en-US"/>
        </w:rPr>
        <w:t xml:space="preserve"> </w:t>
      </w:r>
    </w:p>
    <w:p w14:paraId="34D4DD87" w14:textId="67A1B03C" w:rsidR="00D130AF" w:rsidRDefault="00D130AF" w:rsidP="00BD7A4E">
      <w:pPr>
        <w:pStyle w:val="Nagwek1"/>
        <w:spacing w:before="480"/>
        <w:jc w:val="both"/>
      </w:pPr>
      <w:r>
        <w:t>Rozdział 3.</w:t>
      </w:r>
      <w:r w:rsidR="00431035">
        <w:t xml:space="preserve"> Tryb udzielenia zamówienia</w:t>
      </w:r>
      <w:r w:rsidR="002D71A6">
        <w:t>.</w:t>
      </w:r>
    </w:p>
    <w:p w14:paraId="4281D4F5" w14:textId="1DE2BA9D" w:rsidR="00431035" w:rsidRPr="00431035" w:rsidRDefault="00431035" w:rsidP="00BD7A4E">
      <w:pPr>
        <w:pStyle w:val="Akapitzlist"/>
        <w:numPr>
          <w:ilvl w:val="0"/>
          <w:numId w:val="1"/>
        </w:numPr>
        <w:spacing w:before="360" w:after="0" w:line="360" w:lineRule="auto"/>
        <w:ind w:left="284"/>
        <w:jc w:val="both"/>
        <w:rPr>
          <w:vanish/>
          <w:sz w:val="24"/>
          <w:szCs w:val="24"/>
          <w:specVanish/>
        </w:rPr>
      </w:pPr>
      <w:r w:rsidRPr="00431035">
        <w:rPr>
          <w:sz w:val="24"/>
          <w:szCs w:val="24"/>
        </w:rPr>
        <w:t>Postępowanie o udzielenie zamówienia publicznego prowadzone jest w trybie podstawowym bez negocjacji, na podstawie art. 275 pkt 1</w:t>
      </w:r>
      <w:r w:rsidR="00AA6738">
        <w:rPr>
          <w:sz w:val="24"/>
          <w:szCs w:val="24"/>
        </w:rPr>
        <w:t xml:space="preserve"> ustawy z dnia 11 września 2019 r. Prawo zamówień publicznych (Dz. U. 202</w:t>
      </w:r>
      <w:r w:rsidR="00BA02F5">
        <w:rPr>
          <w:sz w:val="24"/>
          <w:szCs w:val="24"/>
        </w:rPr>
        <w:t>4</w:t>
      </w:r>
      <w:r w:rsidR="00AA6738">
        <w:rPr>
          <w:sz w:val="24"/>
          <w:szCs w:val="24"/>
        </w:rPr>
        <w:t xml:space="preserve"> poz. 1</w:t>
      </w:r>
      <w:r w:rsidR="00BA02F5">
        <w:rPr>
          <w:sz w:val="24"/>
          <w:szCs w:val="24"/>
        </w:rPr>
        <w:t>320</w:t>
      </w:r>
      <w:r w:rsidR="00AA6738">
        <w:rPr>
          <w:sz w:val="24"/>
          <w:szCs w:val="24"/>
        </w:rPr>
        <w:t xml:space="preserve">; dalej jako: ustawa </w:t>
      </w:r>
      <w:proofErr w:type="spellStart"/>
      <w:r w:rsidR="00AA6738">
        <w:rPr>
          <w:sz w:val="24"/>
          <w:szCs w:val="24"/>
        </w:rPr>
        <w:t>Pzp</w:t>
      </w:r>
      <w:proofErr w:type="spellEnd"/>
      <w:r w:rsidR="00AA6738">
        <w:rPr>
          <w:sz w:val="24"/>
          <w:szCs w:val="24"/>
        </w:rPr>
        <w:t>).</w:t>
      </w:r>
      <w:r w:rsidRPr="00431035">
        <w:rPr>
          <w:sz w:val="24"/>
          <w:szCs w:val="24"/>
        </w:rPr>
        <w:t xml:space="preserve"> </w:t>
      </w:r>
    </w:p>
    <w:p w14:paraId="4D78032F" w14:textId="0DB92872" w:rsidR="00431035" w:rsidRDefault="00431035" w:rsidP="00BD7A4E">
      <w:pPr>
        <w:spacing w:before="360" w:line="360" w:lineRule="auto"/>
        <w:jc w:val="both"/>
        <w:rPr>
          <w:iCs/>
          <w:sz w:val="24"/>
          <w:szCs w:val="24"/>
        </w:rPr>
      </w:pPr>
    </w:p>
    <w:p w14:paraId="1441FC89" w14:textId="13A08B55" w:rsidR="00431035" w:rsidRPr="00431035" w:rsidRDefault="00431035" w:rsidP="00BD7A4E">
      <w:pPr>
        <w:pStyle w:val="Akapitzlist"/>
        <w:numPr>
          <w:ilvl w:val="0"/>
          <w:numId w:val="1"/>
        </w:numPr>
        <w:spacing w:after="0" w:line="360" w:lineRule="auto"/>
        <w:ind w:left="284"/>
        <w:jc w:val="both"/>
      </w:pPr>
      <w:r w:rsidRPr="00431035">
        <w:rPr>
          <w:sz w:val="24"/>
          <w:szCs w:val="24"/>
        </w:rPr>
        <w:lastRenderedPageBreak/>
        <w:t xml:space="preserve">Wartość zamówienia: poniżej </w:t>
      </w:r>
      <w:r w:rsidR="00FB0365">
        <w:rPr>
          <w:sz w:val="24"/>
          <w:szCs w:val="24"/>
        </w:rPr>
        <w:t>5 538 000 euro</w:t>
      </w:r>
      <w:r w:rsidRPr="00431035">
        <w:rPr>
          <w:sz w:val="24"/>
          <w:szCs w:val="24"/>
        </w:rPr>
        <w:t xml:space="preserve">, zgodnie z </w:t>
      </w:r>
      <w:bookmarkStart w:id="0" w:name="_Hlk106621080"/>
      <w:r w:rsidRPr="009C5F9A">
        <w:rPr>
          <w:sz w:val="24"/>
          <w:szCs w:val="24"/>
        </w:rPr>
        <w:t xml:space="preserve">Obwieszczeniem Prezesa Urzędu Zamówień Publicznych z dnia </w:t>
      </w:r>
      <w:r w:rsidR="00AA6738">
        <w:rPr>
          <w:sz w:val="24"/>
          <w:szCs w:val="24"/>
        </w:rPr>
        <w:t>6</w:t>
      </w:r>
      <w:r w:rsidRPr="009C5F9A">
        <w:rPr>
          <w:sz w:val="24"/>
          <w:szCs w:val="24"/>
        </w:rPr>
        <w:t xml:space="preserve"> grudnia 202</w:t>
      </w:r>
      <w:r w:rsidR="00AA6738">
        <w:rPr>
          <w:sz w:val="24"/>
          <w:szCs w:val="24"/>
        </w:rPr>
        <w:t>3</w:t>
      </w:r>
      <w:r w:rsidRPr="009C5F9A">
        <w:rPr>
          <w:sz w:val="24"/>
          <w:szCs w:val="24"/>
        </w:rPr>
        <w:t xml:space="preserve"> r. w sprawie aktualnych progów unijnych, ich równowartości w złotych, równowartości w złotych kwot wyrażonych w euro oraz średniego kursu złotego w stosunku do euro stanowiącego podstawę przeliczania wartości zamówień publicznych lub konkursów (Monitor Polski z 202</w:t>
      </w:r>
      <w:r w:rsidR="00AA6738">
        <w:rPr>
          <w:sz w:val="24"/>
          <w:szCs w:val="24"/>
        </w:rPr>
        <w:t>3</w:t>
      </w:r>
      <w:r w:rsidRPr="009C5F9A">
        <w:rPr>
          <w:sz w:val="24"/>
          <w:szCs w:val="24"/>
        </w:rPr>
        <w:t xml:space="preserve"> r. poz. 1</w:t>
      </w:r>
      <w:r w:rsidR="00AA6738">
        <w:rPr>
          <w:sz w:val="24"/>
          <w:szCs w:val="24"/>
        </w:rPr>
        <w:t>344</w:t>
      </w:r>
      <w:r w:rsidRPr="009C5F9A">
        <w:rPr>
          <w:sz w:val="24"/>
          <w:szCs w:val="24"/>
        </w:rPr>
        <w:t>).</w:t>
      </w:r>
      <w:bookmarkEnd w:id="0"/>
    </w:p>
    <w:p w14:paraId="654347C7" w14:textId="35E2802D" w:rsidR="00D130AF" w:rsidRDefault="00D130AF" w:rsidP="00BD7A4E">
      <w:pPr>
        <w:pStyle w:val="Nagwek1"/>
        <w:spacing w:before="480"/>
        <w:jc w:val="both"/>
      </w:pPr>
      <w:r>
        <w:t>Rozdział 4.</w:t>
      </w:r>
      <w:r w:rsidR="00431035">
        <w:t xml:space="preserve"> Informacje ogólne</w:t>
      </w:r>
      <w:r w:rsidR="002D71A6">
        <w:t>.</w:t>
      </w:r>
    </w:p>
    <w:p w14:paraId="7E94071E" w14:textId="77777777" w:rsidR="006E42CC" w:rsidRPr="006E42CC" w:rsidRDefault="006E42CC" w:rsidP="00BD7A4E">
      <w:pPr>
        <w:pStyle w:val="Akapitzlist"/>
        <w:numPr>
          <w:ilvl w:val="0"/>
          <w:numId w:val="2"/>
        </w:numPr>
        <w:spacing w:before="360" w:line="360" w:lineRule="auto"/>
        <w:ind w:left="283" w:hanging="357"/>
        <w:jc w:val="both"/>
        <w:rPr>
          <w:sz w:val="24"/>
          <w:szCs w:val="24"/>
        </w:rPr>
      </w:pPr>
      <w:bookmarkStart w:id="1" w:name="_Hlk124498768"/>
      <w:r w:rsidRPr="006F1196">
        <w:rPr>
          <w:sz w:val="24"/>
          <w:szCs w:val="24"/>
        </w:rPr>
        <w:t>Postępowanie prowadzone jest w języku</w:t>
      </w:r>
      <w:r w:rsidRPr="006E42CC">
        <w:rPr>
          <w:sz w:val="24"/>
          <w:szCs w:val="24"/>
        </w:rPr>
        <w:t xml:space="preserve"> polskim.</w:t>
      </w:r>
    </w:p>
    <w:p w14:paraId="0FE2121F" w14:textId="77777777" w:rsidR="006E42CC" w:rsidRPr="006E42CC" w:rsidRDefault="006E42CC" w:rsidP="00BD7A4E">
      <w:pPr>
        <w:pStyle w:val="Akapitzlist"/>
        <w:numPr>
          <w:ilvl w:val="0"/>
          <w:numId w:val="2"/>
        </w:numPr>
        <w:spacing w:before="360" w:line="360" w:lineRule="auto"/>
        <w:ind w:left="283" w:hanging="357"/>
        <w:jc w:val="both"/>
        <w:rPr>
          <w:sz w:val="24"/>
          <w:szCs w:val="24"/>
        </w:rPr>
      </w:pPr>
      <w:r w:rsidRPr="006E42CC">
        <w:rPr>
          <w:sz w:val="24"/>
          <w:szCs w:val="24"/>
        </w:rPr>
        <w:t xml:space="preserve">Zamawiający nie przewiduje przeprowadzenia aukcji elektronicznej. </w:t>
      </w:r>
    </w:p>
    <w:p w14:paraId="6EDDEB6D" w14:textId="77777777" w:rsidR="006E42CC" w:rsidRPr="006E42CC" w:rsidRDefault="006E42CC" w:rsidP="00BD7A4E">
      <w:pPr>
        <w:pStyle w:val="Akapitzlist"/>
        <w:numPr>
          <w:ilvl w:val="0"/>
          <w:numId w:val="2"/>
        </w:numPr>
        <w:spacing w:before="360" w:line="360" w:lineRule="auto"/>
        <w:ind w:left="283" w:hanging="357"/>
        <w:jc w:val="both"/>
        <w:rPr>
          <w:sz w:val="24"/>
          <w:szCs w:val="24"/>
        </w:rPr>
      </w:pPr>
      <w:r w:rsidRPr="006E42CC">
        <w:rPr>
          <w:sz w:val="24"/>
          <w:szCs w:val="24"/>
        </w:rPr>
        <w:t>Zamawiający nie prowadzi postępowania w celu zawarcia umowy ramowej.</w:t>
      </w:r>
    </w:p>
    <w:p w14:paraId="529DAF54" w14:textId="0B3AFE6E" w:rsidR="006E42CC" w:rsidRPr="006E42CC" w:rsidRDefault="006E42CC" w:rsidP="00BD7A4E">
      <w:pPr>
        <w:pStyle w:val="Akapitzlist"/>
        <w:numPr>
          <w:ilvl w:val="0"/>
          <w:numId w:val="2"/>
        </w:numPr>
        <w:spacing w:before="360" w:line="360" w:lineRule="auto"/>
        <w:ind w:left="283" w:hanging="357"/>
        <w:jc w:val="both"/>
        <w:rPr>
          <w:sz w:val="24"/>
          <w:szCs w:val="24"/>
        </w:rPr>
      </w:pPr>
      <w:r w:rsidRPr="006E42CC">
        <w:rPr>
          <w:sz w:val="24"/>
          <w:szCs w:val="24"/>
        </w:rPr>
        <w:t>Zamawiający nie wymaga ani nie dopuszcza możliwości składania ofert wariantowych, o</w:t>
      </w:r>
      <w:r w:rsidR="00C54939">
        <w:rPr>
          <w:sz w:val="24"/>
          <w:szCs w:val="24"/>
        </w:rPr>
        <w:t> </w:t>
      </w:r>
      <w:r w:rsidRPr="006E42CC">
        <w:rPr>
          <w:sz w:val="24"/>
          <w:szCs w:val="24"/>
        </w:rPr>
        <w:t xml:space="preserve">których mowa w  art. 92 ustawy </w:t>
      </w:r>
      <w:proofErr w:type="spellStart"/>
      <w:r w:rsidRPr="006E42CC">
        <w:rPr>
          <w:sz w:val="24"/>
          <w:szCs w:val="24"/>
        </w:rPr>
        <w:t>Pzp</w:t>
      </w:r>
      <w:proofErr w:type="spellEnd"/>
      <w:r w:rsidRPr="006E42CC">
        <w:rPr>
          <w:sz w:val="24"/>
          <w:szCs w:val="24"/>
        </w:rPr>
        <w:t>.</w:t>
      </w:r>
    </w:p>
    <w:p w14:paraId="065C17BD" w14:textId="77777777" w:rsidR="006E42CC" w:rsidRPr="006E42CC" w:rsidRDefault="006E42CC" w:rsidP="00BD7A4E">
      <w:pPr>
        <w:pStyle w:val="Akapitzlist"/>
        <w:numPr>
          <w:ilvl w:val="0"/>
          <w:numId w:val="2"/>
        </w:numPr>
        <w:spacing w:before="360" w:line="360" w:lineRule="auto"/>
        <w:ind w:left="283" w:hanging="357"/>
        <w:jc w:val="both"/>
        <w:rPr>
          <w:sz w:val="24"/>
          <w:szCs w:val="24"/>
        </w:rPr>
      </w:pPr>
      <w:r w:rsidRPr="006E42CC">
        <w:rPr>
          <w:sz w:val="24"/>
          <w:szCs w:val="24"/>
        </w:rPr>
        <w:t xml:space="preserve">Zamawiający nie przewiduje udzielenia zamówień, o których mowa w art. 214 ust. 1 pkt 7 ustawy </w:t>
      </w:r>
      <w:proofErr w:type="spellStart"/>
      <w:r w:rsidRPr="006E42CC">
        <w:rPr>
          <w:sz w:val="24"/>
          <w:szCs w:val="24"/>
        </w:rPr>
        <w:t>Pzp</w:t>
      </w:r>
      <w:proofErr w:type="spellEnd"/>
      <w:r w:rsidRPr="006E42CC">
        <w:rPr>
          <w:sz w:val="24"/>
          <w:szCs w:val="24"/>
        </w:rPr>
        <w:t xml:space="preserve">. </w:t>
      </w:r>
    </w:p>
    <w:p w14:paraId="1607688F" w14:textId="77777777" w:rsidR="006E42CC" w:rsidRPr="006E42CC" w:rsidRDefault="006E42CC" w:rsidP="00BD7A4E">
      <w:pPr>
        <w:pStyle w:val="Akapitzlist"/>
        <w:numPr>
          <w:ilvl w:val="0"/>
          <w:numId w:val="2"/>
        </w:numPr>
        <w:spacing w:before="360" w:line="360" w:lineRule="auto"/>
        <w:ind w:left="283" w:hanging="357"/>
        <w:jc w:val="both"/>
        <w:rPr>
          <w:sz w:val="24"/>
          <w:szCs w:val="24"/>
        </w:rPr>
      </w:pPr>
      <w:r w:rsidRPr="006E42CC">
        <w:rPr>
          <w:sz w:val="24"/>
          <w:szCs w:val="24"/>
        </w:rPr>
        <w:t>Zamawiający nie wymaga ani nie przewiduje możliwości złożenia oferty w postaci katalogów elektronicznych (lub dołączenia katalogu elektronicznego do oferty).</w:t>
      </w:r>
    </w:p>
    <w:p w14:paraId="3542E096" w14:textId="24BFC1AD" w:rsidR="006E42CC" w:rsidRPr="006E42CC" w:rsidRDefault="006E42CC" w:rsidP="00BD7A4E">
      <w:pPr>
        <w:pStyle w:val="Akapitzlist"/>
        <w:numPr>
          <w:ilvl w:val="0"/>
          <w:numId w:val="2"/>
        </w:numPr>
        <w:spacing w:before="360" w:line="360" w:lineRule="auto"/>
        <w:ind w:left="283" w:hanging="357"/>
        <w:jc w:val="both"/>
        <w:rPr>
          <w:sz w:val="24"/>
          <w:szCs w:val="24"/>
        </w:rPr>
      </w:pPr>
      <w:r w:rsidRPr="006E42CC">
        <w:rPr>
          <w:sz w:val="24"/>
          <w:szCs w:val="24"/>
        </w:rPr>
        <w:t>Zamawiający nie przewiduje prowadzenia rozliczeń między Zamawiającym a Wykonawcą w</w:t>
      </w:r>
      <w:r w:rsidR="00767D54">
        <w:rPr>
          <w:sz w:val="24"/>
          <w:szCs w:val="24"/>
        </w:rPr>
        <w:t> </w:t>
      </w:r>
      <w:r w:rsidRPr="006E42CC">
        <w:rPr>
          <w:sz w:val="24"/>
          <w:szCs w:val="24"/>
        </w:rPr>
        <w:t>walutach obcych (rozliczenia będą prowadzone w PLN).</w:t>
      </w:r>
    </w:p>
    <w:p w14:paraId="61AE9B87" w14:textId="6C49BE12" w:rsidR="006E42CC" w:rsidRPr="00675437" w:rsidRDefault="006E42CC" w:rsidP="00BD7A4E">
      <w:pPr>
        <w:pStyle w:val="Akapitzlist"/>
        <w:numPr>
          <w:ilvl w:val="0"/>
          <w:numId w:val="2"/>
        </w:numPr>
        <w:spacing w:before="360" w:line="360" w:lineRule="auto"/>
        <w:ind w:left="283" w:hanging="357"/>
        <w:jc w:val="both"/>
        <w:rPr>
          <w:color w:val="000000" w:themeColor="text1"/>
          <w:sz w:val="24"/>
          <w:szCs w:val="24"/>
        </w:rPr>
      </w:pPr>
      <w:r w:rsidRPr="006E42CC">
        <w:rPr>
          <w:sz w:val="24"/>
          <w:szCs w:val="24"/>
        </w:rPr>
        <w:t xml:space="preserve">Zamawiający informuje, iż </w:t>
      </w:r>
      <w:r w:rsidR="00C7735F" w:rsidRPr="006E42CC">
        <w:rPr>
          <w:sz w:val="24"/>
          <w:szCs w:val="24"/>
        </w:rPr>
        <w:t xml:space="preserve">przed </w:t>
      </w:r>
      <w:r w:rsidR="00C7735F" w:rsidRPr="005400D9">
        <w:rPr>
          <w:sz w:val="24"/>
          <w:szCs w:val="24"/>
        </w:rPr>
        <w:t>wszczęciem niniejszego postępowania o udzielenie zamówienia publicznego</w:t>
      </w:r>
      <w:r w:rsidR="00C7735F" w:rsidRPr="006E42CC">
        <w:rPr>
          <w:sz w:val="24"/>
          <w:szCs w:val="24"/>
        </w:rPr>
        <w:t xml:space="preserve"> </w:t>
      </w:r>
      <w:r w:rsidR="00C7735F">
        <w:rPr>
          <w:sz w:val="24"/>
          <w:szCs w:val="24"/>
        </w:rPr>
        <w:t xml:space="preserve">nie </w:t>
      </w:r>
      <w:r w:rsidRPr="00675437">
        <w:rPr>
          <w:color w:val="000000" w:themeColor="text1"/>
          <w:sz w:val="24"/>
          <w:szCs w:val="24"/>
        </w:rPr>
        <w:t>przeprowadził wstępnych konsultacji rynkowych</w:t>
      </w:r>
      <w:r w:rsidR="00C7735F" w:rsidRPr="00675437">
        <w:rPr>
          <w:color w:val="000000" w:themeColor="text1"/>
          <w:sz w:val="24"/>
          <w:szCs w:val="24"/>
        </w:rPr>
        <w:t>.</w:t>
      </w:r>
    </w:p>
    <w:p w14:paraId="10786172" w14:textId="2923C010" w:rsidR="001B64A7" w:rsidRPr="007C2587" w:rsidRDefault="001B64A7" w:rsidP="005400D9">
      <w:pPr>
        <w:pStyle w:val="Akapitzlist"/>
        <w:numPr>
          <w:ilvl w:val="0"/>
          <w:numId w:val="2"/>
        </w:numPr>
        <w:spacing w:before="360" w:line="360" w:lineRule="auto"/>
        <w:ind w:left="283" w:hanging="357"/>
        <w:jc w:val="both"/>
        <w:rPr>
          <w:color w:val="000000" w:themeColor="text1"/>
          <w:sz w:val="24"/>
          <w:szCs w:val="24"/>
          <w:lang w:val="en-US"/>
        </w:rPr>
      </w:pPr>
      <w:bookmarkStart w:id="2" w:name="_Hlk170732077"/>
      <w:proofErr w:type="spellStart"/>
      <w:r w:rsidRPr="00675437">
        <w:rPr>
          <w:color w:val="000000" w:themeColor="text1"/>
          <w:sz w:val="24"/>
          <w:szCs w:val="24"/>
          <w:lang w:val="en-US"/>
        </w:rPr>
        <w:t>Zamówienie</w:t>
      </w:r>
      <w:proofErr w:type="spellEnd"/>
      <w:r w:rsidRPr="00675437">
        <w:rPr>
          <w:color w:val="000000" w:themeColor="text1"/>
          <w:sz w:val="24"/>
          <w:szCs w:val="24"/>
          <w:lang w:val="en-US"/>
        </w:rPr>
        <w:t xml:space="preserve"> jest </w:t>
      </w:r>
      <w:proofErr w:type="spellStart"/>
      <w:r w:rsidRPr="00675437">
        <w:rPr>
          <w:color w:val="000000" w:themeColor="text1"/>
          <w:sz w:val="24"/>
          <w:szCs w:val="24"/>
          <w:lang w:val="en-US"/>
        </w:rPr>
        <w:t>finansowane</w:t>
      </w:r>
      <w:proofErr w:type="spellEnd"/>
      <w:r w:rsidRPr="00675437">
        <w:rPr>
          <w:color w:val="000000" w:themeColor="text1"/>
          <w:sz w:val="24"/>
          <w:szCs w:val="24"/>
          <w:lang w:val="en-US"/>
        </w:rPr>
        <w:t xml:space="preserve"> </w:t>
      </w:r>
      <w:proofErr w:type="spellStart"/>
      <w:r w:rsidRPr="00675437">
        <w:rPr>
          <w:color w:val="000000" w:themeColor="text1"/>
          <w:sz w:val="24"/>
          <w:szCs w:val="24"/>
          <w:lang w:val="en-US"/>
        </w:rPr>
        <w:t>ze</w:t>
      </w:r>
      <w:proofErr w:type="spellEnd"/>
      <w:r w:rsidRPr="00675437">
        <w:rPr>
          <w:color w:val="000000" w:themeColor="text1"/>
          <w:sz w:val="24"/>
          <w:szCs w:val="24"/>
          <w:lang w:val="en-US"/>
        </w:rPr>
        <w:t xml:space="preserve"> </w:t>
      </w:r>
      <w:proofErr w:type="spellStart"/>
      <w:r w:rsidRPr="00675437">
        <w:rPr>
          <w:color w:val="000000" w:themeColor="text1"/>
          <w:sz w:val="24"/>
          <w:szCs w:val="24"/>
          <w:lang w:val="en-US"/>
        </w:rPr>
        <w:t>środków</w:t>
      </w:r>
      <w:proofErr w:type="spellEnd"/>
      <w:r w:rsidRPr="00675437">
        <w:rPr>
          <w:color w:val="000000" w:themeColor="text1"/>
          <w:sz w:val="24"/>
          <w:szCs w:val="24"/>
          <w:lang w:val="en-US"/>
        </w:rPr>
        <w:t xml:space="preserve"> </w:t>
      </w:r>
      <w:proofErr w:type="spellStart"/>
      <w:r w:rsidRPr="00675437">
        <w:rPr>
          <w:color w:val="000000" w:themeColor="text1"/>
          <w:sz w:val="24"/>
          <w:szCs w:val="24"/>
          <w:lang w:val="en-US"/>
        </w:rPr>
        <w:t>Unii</w:t>
      </w:r>
      <w:proofErr w:type="spellEnd"/>
      <w:r w:rsidRPr="00675437">
        <w:rPr>
          <w:color w:val="000000" w:themeColor="text1"/>
          <w:sz w:val="24"/>
          <w:szCs w:val="24"/>
          <w:lang w:val="en-US"/>
        </w:rPr>
        <w:t xml:space="preserve"> </w:t>
      </w:r>
      <w:proofErr w:type="spellStart"/>
      <w:r w:rsidRPr="00675437">
        <w:rPr>
          <w:color w:val="000000" w:themeColor="text1"/>
          <w:sz w:val="24"/>
          <w:szCs w:val="24"/>
          <w:lang w:val="en-US"/>
        </w:rPr>
        <w:t>Europejskiej</w:t>
      </w:r>
      <w:proofErr w:type="spellEnd"/>
      <w:r w:rsidRPr="00675437">
        <w:rPr>
          <w:color w:val="000000" w:themeColor="text1"/>
          <w:sz w:val="24"/>
          <w:szCs w:val="24"/>
          <w:lang w:val="en-US"/>
        </w:rPr>
        <w:t xml:space="preserve"> – </w:t>
      </w:r>
      <w:proofErr w:type="spellStart"/>
      <w:r w:rsidRPr="00675437">
        <w:rPr>
          <w:rFonts w:cstheme="minorHAnsi"/>
          <w:color w:val="000000" w:themeColor="text1"/>
          <w:sz w:val="24"/>
          <w:szCs w:val="24"/>
          <w:lang w:val="en-US"/>
        </w:rPr>
        <w:t>Tytuł</w:t>
      </w:r>
      <w:proofErr w:type="spellEnd"/>
      <w:r w:rsidRPr="00675437">
        <w:rPr>
          <w:rFonts w:cstheme="minorHAnsi"/>
          <w:color w:val="000000" w:themeColor="text1"/>
          <w:sz w:val="24"/>
          <w:szCs w:val="24"/>
          <w:lang w:val="en-US"/>
        </w:rPr>
        <w:t xml:space="preserve"> </w:t>
      </w:r>
      <w:proofErr w:type="spellStart"/>
      <w:r w:rsidRPr="00675437">
        <w:rPr>
          <w:rFonts w:cstheme="minorHAnsi"/>
          <w:color w:val="000000" w:themeColor="text1"/>
          <w:sz w:val="24"/>
          <w:szCs w:val="24"/>
          <w:lang w:val="en-US"/>
        </w:rPr>
        <w:t>projektu</w:t>
      </w:r>
      <w:proofErr w:type="spellEnd"/>
      <w:r w:rsidRPr="00675437">
        <w:rPr>
          <w:rFonts w:cstheme="minorHAnsi"/>
          <w:color w:val="000000" w:themeColor="text1"/>
          <w:sz w:val="24"/>
          <w:szCs w:val="24"/>
          <w:lang w:val="en-US"/>
        </w:rPr>
        <w:t>: „</w:t>
      </w:r>
      <w:r w:rsidR="003B2F9C" w:rsidRPr="00675437">
        <w:rPr>
          <w:rFonts w:cstheme="minorHAnsi"/>
          <w:color w:val="000000" w:themeColor="text1"/>
          <w:sz w:val="24"/>
          <w:szCs w:val="24"/>
          <w:lang w:val="en-US"/>
        </w:rPr>
        <w:t>Above the borders: conservation of GSE at breeding and wintering areas and on its flyway</w:t>
      </w:r>
      <w:r w:rsidR="005400D9" w:rsidRPr="00675437">
        <w:rPr>
          <w:rFonts w:cstheme="minorHAnsi"/>
          <w:color w:val="000000" w:themeColor="text1"/>
          <w:sz w:val="24"/>
          <w:szCs w:val="24"/>
          <w:lang w:val="en-US"/>
        </w:rPr>
        <w:t>”.</w:t>
      </w:r>
    </w:p>
    <w:p w14:paraId="5B8BE3B4" w14:textId="75E4A7D2" w:rsidR="007C2587" w:rsidRPr="007C2587" w:rsidRDefault="007C2587" w:rsidP="005400D9">
      <w:pPr>
        <w:pStyle w:val="Akapitzlist"/>
        <w:numPr>
          <w:ilvl w:val="0"/>
          <w:numId w:val="2"/>
        </w:numPr>
        <w:spacing w:before="360" w:line="360" w:lineRule="auto"/>
        <w:ind w:left="283" w:hanging="357"/>
        <w:jc w:val="both"/>
        <w:rPr>
          <w:color w:val="000000" w:themeColor="text1"/>
          <w:sz w:val="24"/>
          <w:szCs w:val="24"/>
        </w:rPr>
      </w:pPr>
      <w:r w:rsidRPr="007C2587">
        <w:rPr>
          <w:rFonts w:cstheme="minorHAnsi"/>
          <w:color w:val="000000" w:themeColor="text1"/>
          <w:sz w:val="24"/>
          <w:szCs w:val="24"/>
        </w:rPr>
        <w:t>Kwota jaką Zamawiający zamierza p</w:t>
      </w:r>
      <w:r>
        <w:rPr>
          <w:rFonts w:cstheme="minorHAnsi"/>
          <w:color w:val="000000" w:themeColor="text1"/>
          <w:sz w:val="24"/>
          <w:szCs w:val="24"/>
        </w:rPr>
        <w:t xml:space="preserve">rzeznaczyć na sfinansowanie zamówienia to </w:t>
      </w:r>
      <w:r w:rsidRPr="007C2587">
        <w:rPr>
          <w:rFonts w:cstheme="minorHAnsi"/>
          <w:b/>
          <w:bCs/>
          <w:color w:val="000000" w:themeColor="text1"/>
          <w:sz w:val="24"/>
          <w:szCs w:val="24"/>
        </w:rPr>
        <w:t>450 000,00</w:t>
      </w:r>
      <w:r>
        <w:rPr>
          <w:rFonts w:cstheme="minorHAnsi"/>
          <w:b/>
          <w:bCs/>
          <w:color w:val="000000" w:themeColor="text1"/>
          <w:sz w:val="24"/>
          <w:szCs w:val="24"/>
        </w:rPr>
        <w:t> </w:t>
      </w:r>
      <w:r w:rsidRPr="007C2587">
        <w:rPr>
          <w:rFonts w:cstheme="minorHAnsi"/>
          <w:b/>
          <w:bCs/>
          <w:color w:val="000000" w:themeColor="text1"/>
          <w:sz w:val="24"/>
          <w:szCs w:val="24"/>
        </w:rPr>
        <w:t>zł brutto</w:t>
      </w:r>
      <w:r>
        <w:rPr>
          <w:rFonts w:cstheme="minorHAnsi"/>
          <w:color w:val="000000" w:themeColor="text1"/>
          <w:sz w:val="24"/>
          <w:szCs w:val="24"/>
        </w:rPr>
        <w:t>.</w:t>
      </w:r>
    </w:p>
    <w:bookmarkEnd w:id="2"/>
    <w:p w14:paraId="1DFDB673" w14:textId="23C78413" w:rsidR="00C04440" w:rsidRPr="00675437" w:rsidRDefault="005400D9" w:rsidP="00357460">
      <w:pPr>
        <w:pStyle w:val="Akapitzlist"/>
        <w:numPr>
          <w:ilvl w:val="0"/>
          <w:numId w:val="2"/>
        </w:numPr>
        <w:spacing w:before="360" w:line="360" w:lineRule="auto"/>
        <w:ind w:left="283" w:hanging="357"/>
        <w:jc w:val="both"/>
        <w:rPr>
          <w:color w:val="000000" w:themeColor="text1"/>
          <w:sz w:val="24"/>
          <w:szCs w:val="24"/>
        </w:rPr>
      </w:pPr>
      <w:r w:rsidRPr="00675437">
        <w:rPr>
          <w:rFonts w:cstheme="minorHAnsi"/>
          <w:bCs/>
          <w:color w:val="000000" w:themeColor="text1"/>
          <w:sz w:val="24"/>
          <w:szCs w:val="24"/>
        </w:rPr>
        <w:t xml:space="preserve">Zamawiający nie dopuszcza składania ofert częściowych. Uzasadnienie niedzielenia zamówienia na części: </w:t>
      </w:r>
      <w:r w:rsidR="008E2A5E" w:rsidRPr="00675437">
        <w:rPr>
          <w:rFonts w:cstheme="minorHAnsi"/>
          <w:color w:val="000000" w:themeColor="text1"/>
          <w:sz w:val="24"/>
          <w:szCs w:val="24"/>
        </w:rPr>
        <w:t>z</w:t>
      </w:r>
      <w:r w:rsidRPr="00675437">
        <w:rPr>
          <w:rFonts w:cstheme="minorHAnsi"/>
          <w:color w:val="000000" w:themeColor="text1"/>
          <w:sz w:val="24"/>
          <w:szCs w:val="24"/>
        </w:rPr>
        <w:t xml:space="preserve">amówienie nie zostało podzielone na części, ponieważ </w:t>
      </w:r>
      <w:r w:rsidR="00357460" w:rsidRPr="00675437">
        <w:rPr>
          <w:rFonts w:cstheme="minorHAnsi"/>
          <w:color w:val="000000" w:themeColor="text1"/>
          <w:sz w:val="24"/>
          <w:szCs w:val="24"/>
        </w:rPr>
        <w:t>p</w:t>
      </w:r>
      <w:r w:rsidR="00C04440" w:rsidRPr="00675437">
        <w:rPr>
          <w:rFonts w:cstheme="minorHAnsi"/>
          <w:color w:val="000000" w:themeColor="text1"/>
          <w:sz w:val="24"/>
          <w:szCs w:val="24"/>
        </w:rPr>
        <w:t xml:space="preserve">odział na części zakłóciłby ciągłość prac </w:t>
      </w:r>
      <w:r w:rsidR="00357460" w:rsidRPr="00675437">
        <w:rPr>
          <w:rFonts w:cstheme="minorHAnsi"/>
          <w:color w:val="000000" w:themeColor="text1"/>
          <w:sz w:val="24"/>
          <w:szCs w:val="24"/>
        </w:rPr>
        <w:t xml:space="preserve">i </w:t>
      </w:r>
      <w:r w:rsidR="00C04440" w:rsidRPr="00675437">
        <w:rPr>
          <w:rFonts w:cstheme="minorHAnsi"/>
          <w:color w:val="000000" w:themeColor="text1"/>
          <w:sz w:val="24"/>
          <w:szCs w:val="24"/>
        </w:rPr>
        <w:t xml:space="preserve">wydłużyłby okres realizacji </w:t>
      </w:r>
      <w:r w:rsidR="00357460" w:rsidRPr="00675437">
        <w:rPr>
          <w:rFonts w:cstheme="minorHAnsi"/>
          <w:color w:val="000000" w:themeColor="text1"/>
          <w:sz w:val="24"/>
          <w:szCs w:val="24"/>
        </w:rPr>
        <w:t>zadania</w:t>
      </w:r>
      <w:r w:rsidR="00C04440" w:rsidRPr="00675437">
        <w:rPr>
          <w:rFonts w:cstheme="minorHAnsi"/>
          <w:color w:val="000000" w:themeColor="text1"/>
          <w:sz w:val="24"/>
          <w:szCs w:val="24"/>
        </w:rPr>
        <w:t>. Nadto, podział na części nie ma uzasadnienia technicznego</w:t>
      </w:r>
      <w:r w:rsidR="00357460" w:rsidRPr="00675437">
        <w:rPr>
          <w:rFonts w:cstheme="minorHAnsi"/>
          <w:color w:val="000000" w:themeColor="text1"/>
          <w:sz w:val="24"/>
          <w:szCs w:val="24"/>
        </w:rPr>
        <w:t xml:space="preserve"> </w:t>
      </w:r>
      <w:r w:rsidR="00C04440" w:rsidRPr="00675437">
        <w:rPr>
          <w:rFonts w:cstheme="minorHAnsi"/>
          <w:color w:val="000000" w:themeColor="text1"/>
          <w:sz w:val="24"/>
          <w:szCs w:val="24"/>
        </w:rPr>
        <w:t xml:space="preserve">ani ekonomicznego. </w:t>
      </w:r>
      <w:r w:rsidR="00357460" w:rsidRPr="00675437">
        <w:rPr>
          <w:rFonts w:cstheme="minorHAnsi"/>
          <w:color w:val="000000" w:themeColor="text1"/>
          <w:sz w:val="24"/>
          <w:szCs w:val="24"/>
        </w:rPr>
        <w:t>Z</w:t>
      </w:r>
      <w:r w:rsidR="00C04440" w:rsidRPr="00675437">
        <w:rPr>
          <w:rFonts w:cstheme="minorHAnsi"/>
          <w:color w:val="000000" w:themeColor="text1"/>
          <w:sz w:val="24"/>
          <w:szCs w:val="24"/>
        </w:rPr>
        <w:t xml:space="preserve">e względów organizacyjnych i technologicznych przedmiot zamówienia stanowi całość. Podział zamówienia na części </w:t>
      </w:r>
      <w:r w:rsidR="00C04440" w:rsidRPr="00675437">
        <w:rPr>
          <w:rFonts w:cstheme="minorHAnsi"/>
          <w:color w:val="000000" w:themeColor="text1"/>
          <w:sz w:val="24"/>
          <w:szCs w:val="24"/>
        </w:rPr>
        <w:lastRenderedPageBreak/>
        <w:t>groziłby nadmiernymi trudnościami technicznymi oraz nadmiernymi kosztami wykonania zamówienia. Zastosowany ewentualnie podział zamówienia na części nie zwiększyłby konkurencyjności w sektorze małych i średnich przedsiębiorstw – zakres zamówienia jest zakresem umożliwiającym złożenie oferty wykonawcom z grupy małych lub średnich przedsiębiorstw.</w:t>
      </w:r>
    </w:p>
    <w:p w14:paraId="4220C78B" w14:textId="3583B455" w:rsidR="006E42CC" w:rsidRPr="008E2A5E" w:rsidRDefault="006E42CC" w:rsidP="008E2A5E">
      <w:pPr>
        <w:pStyle w:val="Akapitzlist"/>
        <w:numPr>
          <w:ilvl w:val="0"/>
          <w:numId w:val="2"/>
        </w:numPr>
        <w:spacing w:before="360" w:line="360" w:lineRule="auto"/>
        <w:ind w:left="283" w:hanging="357"/>
        <w:jc w:val="both"/>
        <w:rPr>
          <w:sz w:val="24"/>
          <w:szCs w:val="24"/>
        </w:rPr>
      </w:pPr>
      <w:r w:rsidRPr="00675437">
        <w:rPr>
          <w:color w:val="000000" w:themeColor="text1"/>
          <w:sz w:val="24"/>
          <w:szCs w:val="24"/>
        </w:rPr>
        <w:t xml:space="preserve">Ogłoszenie o zamówieniu zostało zamieszczone w Biuletynie </w:t>
      </w:r>
      <w:r w:rsidRPr="006E42CC">
        <w:rPr>
          <w:sz w:val="24"/>
          <w:szCs w:val="24"/>
        </w:rPr>
        <w:t>Zamówień Publicznych oraz  na  stronie interne</w:t>
      </w:r>
      <w:r w:rsidRPr="00745ADB">
        <w:rPr>
          <w:rFonts w:cstheme="minorHAnsi"/>
          <w:sz w:val="24"/>
          <w:szCs w:val="24"/>
        </w:rPr>
        <w:t xml:space="preserve">towej prowadzonego postępowania, pod adresem: </w:t>
      </w:r>
      <w:bookmarkEnd w:id="1"/>
      <w:r w:rsidR="00417EB3">
        <w:fldChar w:fldCharType="begin"/>
      </w:r>
      <w:r w:rsidR="00417EB3">
        <w:instrText xml:space="preserve"> HYPERLINK "https://platformazakupowa.pl/pn/up_poznan" </w:instrText>
      </w:r>
      <w:r w:rsidR="00417EB3">
        <w:fldChar w:fldCharType="separate"/>
      </w:r>
      <w:r w:rsidR="00417EB3" w:rsidRPr="00637D78">
        <w:rPr>
          <w:rStyle w:val="Hipercze"/>
          <w:rFonts w:cstheme="minorHAnsi"/>
          <w:sz w:val="24"/>
          <w:szCs w:val="24"/>
        </w:rPr>
        <w:t>https://platformazakupowa.pl/pn/up_poznan</w:t>
      </w:r>
      <w:r w:rsidR="00417EB3">
        <w:rPr>
          <w:rStyle w:val="Hipercze"/>
          <w:rFonts w:cstheme="minorHAnsi"/>
          <w:sz w:val="24"/>
          <w:szCs w:val="24"/>
        </w:rPr>
        <w:fldChar w:fldCharType="end"/>
      </w:r>
    </w:p>
    <w:p w14:paraId="61257EEC" w14:textId="4D5C0382" w:rsidR="00D130AF" w:rsidRDefault="00D130AF" w:rsidP="00BD7A4E">
      <w:pPr>
        <w:pStyle w:val="Nagwek1"/>
        <w:spacing w:before="480"/>
        <w:jc w:val="both"/>
      </w:pPr>
      <w:r>
        <w:t>Rozdział 5.</w:t>
      </w:r>
      <w:r w:rsidR="00BD290F">
        <w:t xml:space="preserve"> Opis przedmiotu zamówienia</w:t>
      </w:r>
      <w:r w:rsidR="002D71A6">
        <w:t>.</w:t>
      </w:r>
    </w:p>
    <w:p w14:paraId="74F9311E" w14:textId="5F4F40A6" w:rsidR="00E62E78" w:rsidRPr="00675437" w:rsidRDefault="006E42CC" w:rsidP="00E62E78">
      <w:pPr>
        <w:numPr>
          <w:ilvl w:val="0"/>
          <w:numId w:val="3"/>
        </w:numPr>
        <w:spacing w:before="360" w:after="0" w:line="360" w:lineRule="auto"/>
        <w:ind w:left="363" w:hanging="357"/>
        <w:jc w:val="both"/>
        <w:rPr>
          <w:rFonts w:cstheme="minorHAnsi"/>
          <w:color w:val="000000" w:themeColor="text1"/>
          <w:sz w:val="24"/>
          <w:szCs w:val="24"/>
        </w:rPr>
      </w:pPr>
      <w:r w:rsidRPr="00675437">
        <w:rPr>
          <w:rFonts w:cstheme="minorHAnsi"/>
          <w:color w:val="000000" w:themeColor="text1"/>
          <w:sz w:val="24"/>
          <w:szCs w:val="24"/>
        </w:rPr>
        <w:t xml:space="preserve">Przedmiotem zamówienia jest </w:t>
      </w:r>
      <w:r w:rsidR="000A5E0E" w:rsidRPr="00675437">
        <w:rPr>
          <w:rFonts w:cstheme="minorHAnsi"/>
          <w:bCs/>
          <w:color w:val="000000" w:themeColor="text1"/>
          <w:sz w:val="24"/>
          <w:szCs w:val="24"/>
        </w:rPr>
        <w:t>budowa pięciu stawów</w:t>
      </w:r>
      <w:r w:rsidR="00E62E78" w:rsidRPr="00675437">
        <w:rPr>
          <w:rFonts w:cstheme="minorHAnsi"/>
          <w:bCs/>
          <w:color w:val="000000" w:themeColor="text1"/>
          <w:sz w:val="24"/>
          <w:szCs w:val="24"/>
        </w:rPr>
        <w:t xml:space="preserve"> </w:t>
      </w:r>
      <w:r w:rsidR="0089305E" w:rsidRPr="00675437">
        <w:rPr>
          <w:rFonts w:cstheme="minorHAnsi"/>
          <w:bCs/>
          <w:color w:val="000000" w:themeColor="text1"/>
          <w:sz w:val="24"/>
          <w:szCs w:val="24"/>
        </w:rPr>
        <w:t xml:space="preserve">(zbiorników wodnych) </w:t>
      </w:r>
      <w:r w:rsidR="00E62E78" w:rsidRPr="00675437">
        <w:rPr>
          <w:rFonts w:cstheme="minorHAnsi"/>
          <w:color w:val="000000" w:themeColor="text1"/>
          <w:sz w:val="24"/>
          <w:szCs w:val="24"/>
        </w:rPr>
        <w:t xml:space="preserve">służących </w:t>
      </w:r>
      <w:r w:rsidR="00E62E78" w:rsidRPr="00675437">
        <w:rPr>
          <w:color w:val="000000" w:themeColor="text1"/>
          <w:sz w:val="24"/>
        </w:rPr>
        <w:t xml:space="preserve">do rozrodu płazów w celu </w:t>
      </w:r>
      <w:r w:rsidR="00BA02F5" w:rsidRPr="00675437">
        <w:rPr>
          <w:color w:val="000000" w:themeColor="text1"/>
          <w:sz w:val="24"/>
        </w:rPr>
        <w:t xml:space="preserve">zwiększenia zasobności </w:t>
      </w:r>
      <w:r w:rsidR="00E62E78" w:rsidRPr="00675437">
        <w:rPr>
          <w:color w:val="000000" w:themeColor="text1"/>
          <w:sz w:val="24"/>
        </w:rPr>
        <w:t>żerowisk orlika grubodziobego</w:t>
      </w:r>
      <w:r w:rsidR="00FA3ECE" w:rsidRPr="00675437">
        <w:rPr>
          <w:color w:val="000000" w:themeColor="text1"/>
          <w:sz w:val="24"/>
        </w:rPr>
        <w:t>:</w:t>
      </w:r>
    </w:p>
    <w:p w14:paraId="742994F9" w14:textId="77777777" w:rsidR="00FA3ECE" w:rsidRPr="00675437" w:rsidRDefault="00FA3ECE" w:rsidP="00FA3ECE">
      <w:pPr>
        <w:pStyle w:val="Akapitzlist"/>
        <w:numPr>
          <w:ilvl w:val="0"/>
          <w:numId w:val="45"/>
        </w:numPr>
        <w:spacing w:after="0" w:line="360" w:lineRule="auto"/>
        <w:ind w:left="993"/>
        <w:jc w:val="both"/>
        <w:rPr>
          <w:rFonts w:cstheme="minorHAnsi"/>
          <w:color w:val="000000" w:themeColor="text1"/>
          <w:sz w:val="24"/>
          <w:szCs w:val="24"/>
        </w:rPr>
      </w:pPr>
      <w:r w:rsidRPr="00675437">
        <w:rPr>
          <w:color w:val="000000" w:themeColor="text1"/>
          <w:sz w:val="24"/>
        </w:rPr>
        <w:t>wymiary zewnętrzne stawów: 20m x 25m</w:t>
      </w:r>
    </w:p>
    <w:p w14:paraId="7A451196" w14:textId="77777777" w:rsidR="00FA3ECE" w:rsidRPr="00675437" w:rsidRDefault="00FA3ECE" w:rsidP="00FA3ECE">
      <w:pPr>
        <w:pStyle w:val="Akapitzlist"/>
        <w:numPr>
          <w:ilvl w:val="0"/>
          <w:numId w:val="45"/>
        </w:numPr>
        <w:spacing w:after="0" w:line="360" w:lineRule="auto"/>
        <w:ind w:left="993"/>
        <w:jc w:val="both"/>
        <w:rPr>
          <w:rFonts w:cstheme="minorHAnsi"/>
          <w:color w:val="000000" w:themeColor="text1"/>
          <w:sz w:val="24"/>
          <w:szCs w:val="24"/>
        </w:rPr>
      </w:pPr>
      <w:r w:rsidRPr="00675437">
        <w:rPr>
          <w:color w:val="000000" w:themeColor="text1"/>
          <w:sz w:val="24"/>
        </w:rPr>
        <w:t>głębokość stawów w części środkowej: 1 m</w:t>
      </w:r>
    </w:p>
    <w:p w14:paraId="46C08E85" w14:textId="77777777" w:rsidR="00FA3ECE" w:rsidRPr="00675437" w:rsidRDefault="00FA3ECE" w:rsidP="00FA3ECE">
      <w:pPr>
        <w:pStyle w:val="Akapitzlist"/>
        <w:numPr>
          <w:ilvl w:val="0"/>
          <w:numId w:val="45"/>
        </w:numPr>
        <w:spacing w:after="0" w:line="360" w:lineRule="auto"/>
        <w:ind w:left="993"/>
        <w:jc w:val="both"/>
        <w:rPr>
          <w:rFonts w:cstheme="minorHAnsi"/>
          <w:color w:val="000000" w:themeColor="text1"/>
          <w:sz w:val="24"/>
          <w:szCs w:val="24"/>
        </w:rPr>
      </w:pPr>
      <w:r w:rsidRPr="00675437">
        <w:rPr>
          <w:rFonts w:cstheme="minorHAnsi"/>
          <w:color w:val="000000" w:themeColor="text1"/>
          <w:sz w:val="24"/>
          <w:szCs w:val="24"/>
        </w:rPr>
        <w:t>strefa brzegowa o podłożu żwirowym (grubości 40 cm) szerokości 3m i maksymalnej głębokości do 15 cm, od wewnętrznego skraju strefy brzegowej do środka zbiornika łagodny spadek do maksymalnej głębokości 1m,</w:t>
      </w:r>
    </w:p>
    <w:p w14:paraId="3FF34EFA" w14:textId="503AEC31" w:rsidR="00FA3ECE" w:rsidRPr="00675437" w:rsidRDefault="00FA3ECE" w:rsidP="0089305E">
      <w:pPr>
        <w:pStyle w:val="Akapitzlist"/>
        <w:numPr>
          <w:ilvl w:val="0"/>
          <w:numId w:val="45"/>
        </w:numPr>
        <w:spacing w:after="0" w:line="360" w:lineRule="auto"/>
        <w:ind w:left="993"/>
        <w:jc w:val="both"/>
        <w:rPr>
          <w:rFonts w:cstheme="minorHAnsi"/>
          <w:color w:val="000000" w:themeColor="text1"/>
          <w:sz w:val="24"/>
          <w:szCs w:val="24"/>
        </w:rPr>
      </w:pPr>
      <w:r w:rsidRPr="00675437">
        <w:rPr>
          <w:rFonts w:cstheme="minorHAnsi"/>
          <w:color w:val="000000" w:themeColor="text1"/>
          <w:sz w:val="24"/>
          <w:szCs w:val="24"/>
        </w:rPr>
        <w:t>dno szczelne (folia zabezpieczająca szczelność przez minimum 10 lat, przysypana żwirem (40 cm) a następnie ziemią (10</w:t>
      </w:r>
      <w:r w:rsidR="0089305E" w:rsidRPr="00675437">
        <w:rPr>
          <w:rFonts w:cstheme="minorHAnsi"/>
          <w:color w:val="000000" w:themeColor="text1"/>
          <w:sz w:val="24"/>
          <w:szCs w:val="24"/>
        </w:rPr>
        <w:t xml:space="preserve"> </w:t>
      </w:r>
      <w:r w:rsidRPr="00675437">
        <w:rPr>
          <w:rFonts w:cstheme="minorHAnsi"/>
          <w:color w:val="000000" w:themeColor="text1"/>
          <w:sz w:val="24"/>
          <w:szCs w:val="24"/>
        </w:rPr>
        <w:t>cm) zabezpieczającymi przed uszkodzeniem folii przez duże zwierzęta kopytne (np. jelenie lub łosie) korzystające ze zbiornika)</w:t>
      </w:r>
    </w:p>
    <w:p w14:paraId="38F3812D" w14:textId="1C7F9DE3" w:rsidR="00E62E78" w:rsidRPr="00675437" w:rsidRDefault="0014121E" w:rsidP="00F70539">
      <w:pPr>
        <w:pStyle w:val="Akapitzlist"/>
        <w:numPr>
          <w:ilvl w:val="0"/>
          <w:numId w:val="3"/>
        </w:numPr>
        <w:spacing w:after="0" w:line="360" w:lineRule="auto"/>
        <w:ind w:hanging="357"/>
        <w:jc w:val="both"/>
        <w:rPr>
          <w:rFonts w:cstheme="minorHAnsi"/>
          <w:color w:val="000000" w:themeColor="text1"/>
          <w:sz w:val="24"/>
          <w:szCs w:val="24"/>
        </w:rPr>
      </w:pPr>
      <w:bookmarkStart w:id="3" w:name="_Hlk177975282"/>
      <w:r w:rsidRPr="00675437">
        <w:rPr>
          <w:rFonts w:cstheme="minorHAnsi"/>
          <w:bCs/>
          <w:color w:val="000000" w:themeColor="text1"/>
          <w:sz w:val="24"/>
          <w:szCs w:val="24"/>
        </w:rPr>
        <w:t>Szczegółowy opis przedmiotu zamówienia</w:t>
      </w:r>
      <w:r w:rsidR="00E62E78" w:rsidRPr="00675437">
        <w:rPr>
          <w:rFonts w:cstheme="minorHAnsi"/>
          <w:bCs/>
          <w:color w:val="000000" w:themeColor="text1"/>
          <w:sz w:val="24"/>
          <w:szCs w:val="24"/>
        </w:rPr>
        <w:t xml:space="preserve"> </w:t>
      </w:r>
      <w:r w:rsidRPr="00675437">
        <w:rPr>
          <w:rFonts w:cstheme="minorHAnsi"/>
          <w:bCs/>
          <w:color w:val="000000" w:themeColor="text1"/>
          <w:sz w:val="24"/>
          <w:szCs w:val="24"/>
        </w:rPr>
        <w:t>został określon</w:t>
      </w:r>
      <w:r w:rsidR="0089305E" w:rsidRPr="00675437">
        <w:rPr>
          <w:rFonts w:cstheme="minorHAnsi"/>
          <w:bCs/>
          <w:color w:val="000000" w:themeColor="text1"/>
          <w:sz w:val="24"/>
          <w:szCs w:val="24"/>
        </w:rPr>
        <w:t>y</w:t>
      </w:r>
      <w:r w:rsidRPr="00675437">
        <w:rPr>
          <w:rFonts w:cstheme="minorHAnsi"/>
          <w:bCs/>
          <w:color w:val="000000" w:themeColor="text1"/>
          <w:sz w:val="24"/>
          <w:szCs w:val="24"/>
        </w:rPr>
        <w:t xml:space="preserve"> w Projekcie technicznym</w:t>
      </w:r>
      <w:r w:rsidR="0089305E" w:rsidRPr="00675437">
        <w:rPr>
          <w:rFonts w:cstheme="minorHAnsi"/>
          <w:bCs/>
          <w:color w:val="000000" w:themeColor="text1"/>
          <w:sz w:val="24"/>
          <w:szCs w:val="24"/>
        </w:rPr>
        <w:t xml:space="preserve"> budowy stawu</w:t>
      </w:r>
      <w:r w:rsidRPr="00675437">
        <w:rPr>
          <w:rFonts w:cstheme="minorHAnsi"/>
          <w:bCs/>
          <w:color w:val="000000" w:themeColor="text1"/>
          <w:sz w:val="24"/>
          <w:szCs w:val="24"/>
        </w:rPr>
        <w:t>, stanowiącym załącznik do dokumentacji postępowania.</w:t>
      </w:r>
      <w:r w:rsidR="0089305E" w:rsidRPr="00675437">
        <w:rPr>
          <w:rFonts w:cstheme="minorHAnsi"/>
          <w:bCs/>
          <w:color w:val="000000" w:themeColor="text1"/>
          <w:sz w:val="24"/>
          <w:szCs w:val="24"/>
        </w:rPr>
        <w:t xml:space="preserve"> Załączony Projekt techniczny wskazuje na szerszy zakres prac. Przedmiotem niniejszego postępowania jest wyłącznie budowa pięciu stawów (zbiorników wodnych) na terenie bezdrzewnym</w:t>
      </w:r>
      <w:r w:rsidR="00374F01" w:rsidRPr="00675437">
        <w:rPr>
          <w:rFonts w:cstheme="minorHAnsi"/>
          <w:bCs/>
          <w:color w:val="000000" w:themeColor="text1"/>
          <w:sz w:val="24"/>
          <w:szCs w:val="24"/>
        </w:rPr>
        <w:t>.</w:t>
      </w:r>
    </w:p>
    <w:p w14:paraId="7A6FBD88" w14:textId="77777777" w:rsidR="006D65A0" w:rsidRPr="00675437" w:rsidRDefault="006D65A0" w:rsidP="006D65A0">
      <w:pPr>
        <w:numPr>
          <w:ilvl w:val="0"/>
          <w:numId w:val="3"/>
        </w:numPr>
        <w:spacing w:after="0" w:line="360" w:lineRule="auto"/>
        <w:jc w:val="both"/>
        <w:rPr>
          <w:rFonts w:cstheme="minorHAnsi"/>
          <w:bCs/>
          <w:color w:val="000000" w:themeColor="text1"/>
          <w:sz w:val="24"/>
          <w:szCs w:val="24"/>
        </w:rPr>
      </w:pPr>
      <w:bookmarkStart w:id="4" w:name="_Hlk105656061"/>
      <w:bookmarkEnd w:id="3"/>
      <w:r w:rsidRPr="00675437">
        <w:rPr>
          <w:rFonts w:cstheme="minorHAnsi"/>
          <w:bCs/>
          <w:color w:val="000000" w:themeColor="text1"/>
          <w:sz w:val="24"/>
          <w:szCs w:val="24"/>
        </w:rPr>
        <w:t xml:space="preserve">Przedmiot zamówienia wg kodu CPV: </w:t>
      </w:r>
    </w:p>
    <w:p w14:paraId="0A8BAF80" w14:textId="1AC14C81" w:rsidR="006D65A0" w:rsidRPr="00675437" w:rsidRDefault="006D65A0" w:rsidP="006D65A0">
      <w:pPr>
        <w:pStyle w:val="Akapitzlist"/>
        <w:spacing w:after="0" w:line="360" w:lineRule="auto"/>
        <w:ind w:left="360"/>
        <w:jc w:val="both"/>
        <w:rPr>
          <w:rFonts w:cstheme="minorHAnsi"/>
          <w:color w:val="000000" w:themeColor="text1"/>
          <w:sz w:val="24"/>
          <w:szCs w:val="24"/>
        </w:rPr>
      </w:pPr>
      <w:r w:rsidRPr="00675437">
        <w:rPr>
          <w:rFonts w:cstheme="minorHAnsi"/>
          <w:b/>
          <w:color w:val="000000" w:themeColor="text1"/>
          <w:sz w:val="24"/>
          <w:szCs w:val="24"/>
        </w:rPr>
        <w:t>45244000-9 Wodne roboty budowlane</w:t>
      </w:r>
      <w:bookmarkEnd w:id="4"/>
    </w:p>
    <w:p w14:paraId="011F9832" w14:textId="1C1ABFC6" w:rsidR="006D65A0" w:rsidRPr="00675437" w:rsidRDefault="006F1196" w:rsidP="006D65A0">
      <w:pPr>
        <w:numPr>
          <w:ilvl w:val="0"/>
          <w:numId w:val="3"/>
        </w:numPr>
        <w:spacing w:after="0" w:line="360" w:lineRule="auto"/>
        <w:jc w:val="both"/>
        <w:rPr>
          <w:rFonts w:cstheme="minorHAnsi"/>
          <w:color w:val="000000" w:themeColor="text1"/>
          <w:sz w:val="24"/>
          <w:szCs w:val="24"/>
        </w:rPr>
      </w:pPr>
      <w:r w:rsidRPr="00675437">
        <w:rPr>
          <w:rFonts w:eastAsia="Times New Roman" w:cstheme="minorHAnsi"/>
          <w:color w:val="000000" w:themeColor="text1"/>
          <w:sz w:val="24"/>
          <w:szCs w:val="24"/>
        </w:rPr>
        <w:t>Projektowane postanowienia umowy</w:t>
      </w:r>
      <w:r w:rsidR="00861DC6" w:rsidRPr="00675437">
        <w:rPr>
          <w:rFonts w:eastAsia="Times New Roman" w:cstheme="minorHAnsi"/>
          <w:color w:val="000000" w:themeColor="text1"/>
          <w:sz w:val="24"/>
          <w:szCs w:val="24"/>
        </w:rPr>
        <w:t xml:space="preserve"> stanowią załącznik do SWZ.</w:t>
      </w:r>
    </w:p>
    <w:p w14:paraId="493BCCD2" w14:textId="0C678731" w:rsidR="0084529A" w:rsidRPr="00675437" w:rsidRDefault="000A5B41" w:rsidP="006D65A0">
      <w:pPr>
        <w:numPr>
          <w:ilvl w:val="0"/>
          <w:numId w:val="3"/>
        </w:numPr>
        <w:spacing w:after="0" w:line="360" w:lineRule="auto"/>
        <w:jc w:val="both"/>
        <w:rPr>
          <w:rFonts w:cstheme="minorHAnsi"/>
          <w:color w:val="000000" w:themeColor="text1"/>
          <w:sz w:val="24"/>
          <w:szCs w:val="24"/>
        </w:rPr>
      </w:pPr>
      <w:r>
        <w:rPr>
          <w:rFonts w:ascii="Calibri" w:hAnsi="Calibri" w:cs="Calibri"/>
          <w:color w:val="000000" w:themeColor="text1"/>
          <w:sz w:val="24"/>
          <w:szCs w:val="24"/>
          <w:shd w:val="clear" w:color="auto" w:fill="FFFFFF"/>
        </w:rPr>
        <w:lastRenderedPageBreak/>
        <w:t>Wykonawca na wykonane roboty budowlane</w:t>
      </w:r>
      <w:r w:rsidR="0022652E">
        <w:rPr>
          <w:rFonts w:ascii="Calibri" w:hAnsi="Calibri" w:cs="Calibri"/>
          <w:color w:val="000000" w:themeColor="text1"/>
          <w:sz w:val="24"/>
          <w:szCs w:val="24"/>
          <w:shd w:val="clear" w:color="auto" w:fill="FFFFFF"/>
        </w:rPr>
        <w:t xml:space="preserve">, w tym na </w:t>
      </w:r>
      <w:r>
        <w:rPr>
          <w:rFonts w:ascii="Calibri" w:hAnsi="Calibri" w:cs="Calibri"/>
          <w:color w:val="000000" w:themeColor="text1"/>
          <w:sz w:val="24"/>
          <w:szCs w:val="24"/>
          <w:shd w:val="clear" w:color="auto" w:fill="FFFFFF"/>
        </w:rPr>
        <w:t>szczelność folii Wykonawca udzieli minimum 120-miesięcznego okresu gwarancji. Okres gwarancji stanowi kryterium oceny ofert.</w:t>
      </w:r>
    </w:p>
    <w:p w14:paraId="79A6AEC9" w14:textId="2DC63548" w:rsidR="00861DC6" w:rsidRPr="003C63DA" w:rsidRDefault="00861DC6" w:rsidP="003C63DA">
      <w:pPr>
        <w:pStyle w:val="Akapitzlist"/>
        <w:numPr>
          <w:ilvl w:val="0"/>
          <w:numId w:val="3"/>
        </w:numPr>
        <w:spacing w:after="0" w:line="360" w:lineRule="auto"/>
        <w:ind w:left="357" w:hanging="357"/>
        <w:jc w:val="both"/>
        <w:rPr>
          <w:rFonts w:cstheme="minorHAnsi"/>
          <w:sz w:val="24"/>
          <w:szCs w:val="24"/>
        </w:rPr>
      </w:pPr>
      <w:r w:rsidRPr="00675437">
        <w:rPr>
          <w:rFonts w:cstheme="minorHAnsi"/>
          <w:color w:val="000000" w:themeColor="text1"/>
          <w:sz w:val="24"/>
          <w:szCs w:val="24"/>
        </w:rPr>
        <w:t xml:space="preserve">Wykonawca zobowiązany </w:t>
      </w:r>
      <w:r w:rsidRPr="002B4E4F">
        <w:rPr>
          <w:rFonts w:cstheme="minorHAnsi"/>
          <w:color w:val="000000" w:themeColor="text1"/>
          <w:sz w:val="24"/>
          <w:szCs w:val="24"/>
        </w:rPr>
        <w:t xml:space="preserve">jest posiadać ubezpieczenie </w:t>
      </w:r>
      <w:r w:rsidRPr="003C63DA">
        <w:rPr>
          <w:rFonts w:cstheme="minorHAnsi"/>
          <w:sz w:val="24"/>
          <w:szCs w:val="24"/>
        </w:rPr>
        <w:t>odpowiedzialności cywilnej</w:t>
      </w:r>
      <w:r w:rsidR="00C531BB" w:rsidRPr="003C63DA">
        <w:rPr>
          <w:rFonts w:cstheme="minorHAnsi"/>
          <w:sz w:val="24"/>
          <w:szCs w:val="24"/>
        </w:rPr>
        <w:t xml:space="preserve"> </w:t>
      </w:r>
      <w:r w:rsidRPr="003C63DA">
        <w:rPr>
          <w:rFonts w:cstheme="minorHAnsi"/>
          <w:sz w:val="24"/>
          <w:szCs w:val="24"/>
        </w:rPr>
        <w:t>w</w:t>
      </w:r>
      <w:r w:rsidR="00C50457" w:rsidRPr="003C63DA">
        <w:rPr>
          <w:rFonts w:cstheme="minorHAnsi"/>
          <w:sz w:val="24"/>
          <w:szCs w:val="24"/>
        </w:rPr>
        <w:t> </w:t>
      </w:r>
      <w:r w:rsidRPr="003C63DA">
        <w:rPr>
          <w:rFonts w:cstheme="minorHAnsi"/>
          <w:sz w:val="24"/>
          <w:szCs w:val="24"/>
        </w:rPr>
        <w:t xml:space="preserve">zakresie prowadzonej działalności związanej z przedmiotem zamówienia na kwotę nie mniejszą niż </w:t>
      </w:r>
      <w:r w:rsidR="002B4E4F">
        <w:rPr>
          <w:rFonts w:cstheme="minorHAnsi"/>
          <w:sz w:val="24"/>
          <w:szCs w:val="24"/>
        </w:rPr>
        <w:t>wartość brutto umowy.</w:t>
      </w:r>
    </w:p>
    <w:p w14:paraId="6A85ED20" w14:textId="3F638967" w:rsidR="005F047D" w:rsidRPr="005F047D" w:rsidRDefault="003C63DA" w:rsidP="005F047D">
      <w:pPr>
        <w:pStyle w:val="Akapitzlist"/>
        <w:numPr>
          <w:ilvl w:val="0"/>
          <w:numId w:val="3"/>
        </w:numPr>
        <w:autoSpaceDE w:val="0"/>
        <w:autoSpaceDN w:val="0"/>
        <w:adjustRightInd w:val="0"/>
        <w:spacing w:after="0" w:line="360" w:lineRule="auto"/>
        <w:ind w:left="357" w:hanging="357"/>
        <w:jc w:val="both"/>
        <w:rPr>
          <w:rFonts w:ascii="Calibri" w:hAnsi="Calibri" w:cs="Calibri"/>
          <w:color w:val="000000"/>
          <w:sz w:val="24"/>
          <w:szCs w:val="24"/>
        </w:rPr>
      </w:pPr>
      <w:r w:rsidRPr="003C63DA">
        <w:rPr>
          <w:rFonts w:ascii="Calibri" w:hAnsi="Calibri" w:cs="Calibri"/>
          <w:color w:val="000000"/>
          <w:sz w:val="24"/>
          <w:szCs w:val="24"/>
        </w:rPr>
        <w:t xml:space="preserve">Zgodnie art. 95 ust. 1 ustawy Prawo zamówień publicznych, Zamawiający wymaga zatrudnienia przez wykonawcę lub podwykonawcę na podstawie umowy o pracę osoby, które wykonywać </w:t>
      </w:r>
      <w:r w:rsidRPr="002B4E4F">
        <w:rPr>
          <w:rFonts w:ascii="Calibri" w:hAnsi="Calibri" w:cs="Calibri"/>
          <w:color w:val="000000" w:themeColor="text1"/>
          <w:sz w:val="24"/>
          <w:szCs w:val="24"/>
        </w:rPr>
        <w:t>będą prace fizyczne</w:t>
      </w:r>
      <w:r w:rsidR="00AE124E" w:rsidRPr="002B4E4F">
        <w:rPr>
          <w:rFonts w:ascii="Calibri" w:hAnsi="Calibri" w:cs="Calibri"/>
          <w:color w:val="000000" w:themeColor="text1"/>
          <w:sz w:val="24"/>
          <w:szCs w:val="24"/>
        </w:rPr>
        <w:t xml:space="preserve"> ogólnobudowlane</w:t>
      </w:r>
      <w:r w:rsidR="002B4E4F" w:rsidRPr="002B4E4F">
        <w:rPr>
          <w:rFonts w:ascii="Calibri" w:hAnsi="Calibri" w:cs="Calibri"/>
          <w:color w:val="000000" w:themeColor="text1"/>
          <w:sz w:val="24"/>
          <w:szCs w:val="24"/>
        </w:rPr>
        <w:t xml:space="preserve"> </w:t>
      </w:r>
      <w:r w:rsidRPr="002B4E4F">
        <w:rPr>
          <w:rFonts w:ascii="Calibri" w:hAnsi="Calibri" w:cs="Calibri"/>
          <w:color w:val="000000" w:themeColor="text1"/>
          <w:sz w:val="24"/>
          <w:szCs w:val="24"/>
        </w:rPr>
        <w:t xml:space="preserve">przy realizacji robót objętych przedmiotem zamówienia, jeżeli wykonanie </w:t>
      </w:r>
      <w:r w:rsidRPr="003C63DA">
        <w:rPr>
          <w:rFonts w:ascii="Calibri" w:hAnsi="Calibri" w:cs="Calibri"/>
          <w:color w:val="000000"/>
          <w:sz w:val="24"/>
          <w:szCs w:val="24"/>
        </w:rPr>
        <w:t xml:space="preserve">tych czynności polega na wykonywaniu pracy w sposób określony w art. 22 § 1 ustawy z dnia 26 czerwca 1974 r. Kodeks pracy </w:t>
      </w:r>
      <w:r w:rsidR="005F047D">
        <w:rPr>
          <w:rFonts w:ascii="Calibri" w:hAnsi="Calibri" w:cs="Calibri"/>
          <w:color w:val="000000"/>
          <w:sz w:val="24"/>
          <w:szCs w:val="24"/>
        </w:rPr>
        <w:t>tj. „</w:t>
      </w:r>
      <w:r w:rsidR="005F047D" w:rsidRPr="005F047D">
        <w:rPr>
          <w:rFonts w:eastAsia="Times New Roman" w:cstheme="minorHAnsi"/>
          <w:i/>
          <w:sz w:val="24"/>
          <w:szCs w:val="24"/>
          <w:lang w:eastAsia="pl-PL"/>
        </w:rPr>
        <w:t>przez nawiązanie stosunku pracy pracownik zobowiązuje się do wykonywania pracy określonego rodzaju na rzecz pracodawcy i pod jego kierownictwem oraz w miejscu i czasie wyznaczonym przez pracodawcę, a pracodawca – do zatrudnienia pracownika za wynagrodzenie”</w:t>
      </w:r>
      <w:r w:rsidR="005F047D" w:rsidRPr="005F047D">
        <w:rPr>
          <w:rFonts w:eastAsia="Times New Roman" w:cstheme="minorHAnsi"/>
          <w:sz w:val="24"/>
          <w:szCs w:val="24"/>
          <w:lang w:eastAsia="pl-PL"/>
        </w:rPr>
        <w:t>.</w:t>
      </w:r>
      <w:r w:rsidR="005F047D" w:rsidRPr="003C63DA" w:rsidDel="005F047D">
        <w:rPr>
          <w:rFonts w:ascii="Calibri" w:hAnsi="Calibri" w:cs="Calibri"/>
          <w:color w:val="000000"/>
          <w:sz w:val="24"/>
          <w:szCs w:val="24"/>
        </w:rPr>
        <w:t xml:space="preserve"> </w:t>
      </w:r>
      <w:r w:rsidR="006E42CC" w:rsidRPr="003C63DA">
        <w:rPr>
          <w:rFonts w:cstheme="minorHAnsi"/>
          <w:bCs/>
          <w:sz w:val="24"/>
          <w:szCs w:val="24"/>
        </w:rPr>
        <w:t>Sposób weryfikacji zatrudnienia oraz uprawnienia w zakresie kontroli spełnienia wyżej wskazanego wymogu i sankcje w przypadku jego niespełnienia, Zamawiający opisał w</w:t>
      </w:r>
      <w:r w:rsidR="00A9527F" w:rsidRPr="003C63DA">
        <w:rPr>
          <w:rFonts w:cstheme="minorHAnsi"/>
          <w:bCs/>
          <w:sz w:val="24"/>
          <w:szCs w:val="24"/>
        </w:rPr>
        <w:t> </w:t>
      </w:r>
      <w:r w:rsidR="006E42CC" w:rsidRPr="003C63DA">
        <w:rPr>
          <w:rFonts w:cstheme="minorHAnsi"/>
          <w:bCs/>
          <w:sz w:val="24"/>
          <w:szCs w:val="24"/>
        </w:rPr>
        <w:t xml:space="preserve">załączniku do SWZ – </w:t>
      </w:r>
      <w:r w:rsidR="00DE538B" w:rsidRPr="003C63DA">
        <w:rPr>
          <w:rFonts w:cstheme="minorHAnsi"/>
          <w:bCs/>
          <w:sz w:val="24"/>
          <w:szCs w:val="24"/>
        </w:rPr>
        <w:t>P</w:t>
      </w:r>
      <w:r w:rsidR="006E42CC" w:rsidRPr="003C63DA">
        <w:rPr>
          <w:rFonts w:cstheme="minorHAnsi"/>
          <w:bCs/>
          <w:sz w:val="24"/>
          <w:szCs w:val="24"/>
        </w:rPr>
        <w:t xml:space="preserve">rojektowane </w:t>
      </w:r>
      <w:r w:rsidR="006E42CC" w:rsidRPr="00D269B8">
        <w:rPr>
          <w:rFonts w:cstheme="minorHAnsi"/>
          <w:bCs/>
          <w:sz w:val="24"/>
          <w:szCs w:val="24"/>
        </w:rPr>
        <w:t>postanowienia umowy.</w:t>
      </w:r>
      <w:r w:rsidR="005F047D">
        <w:rPr>
          <w:rFonts w:cstheme="minorHAnsi"/>
          <w:bCs/>
          <w:sz w:val="24"/>
          <w:szCs w:val="24"/>
        </w:rPr>
        <w:t xml:space="preserve"> </w:t>
      </w:r>
      <w:r w:rsidR="005F047D" w:rsidRPr="005F047D">
        <w:rPr>
          <w:rFonts w:eastAsia="Times New Roman" w:cstheme="minorHAnsi"/>
          <w:sz w:val="24"/>
          <w:szCs w:val="24"/>
          <w:lang w:eastAsia="pl-PL"/>
        </w:rPr>
        <w:t>Obowiązek, o którym mowa w </w:t>
      </w:r>
      <w:r w:rsidR="005F047D">
        <w:rPr>
          <w:rFonts w:eastAsia="Times New Roman" w:cstheme="minorHAnsi"/>
          <w:sz w:val="24"/>
          <w:szCs w:val="24"/>
          <w:lang w:eastAsia="pl-PL"/>
        </w:rPr>
        <w:t>niniejszym punkcie</w:t>
      </w:r>
      <w:r w:rsidR="005F047D" w:rsidRPr="005F047D">
        <w:rPr>
          <w:rFonts w:eastAsia="Times New Roman" w:cstheme="minorHAnsi"/>
          <w:sz w:val="24"/>
          <w:szCs w:val="24"/>
          <w:lang w:eastAsia="pl-PL"/>
        </w:rPr>
        <w:t xml:space="preserve"> nie dotyczy</w:t>
      </w:r>
      <w:r w:rsidR="000C1111">
        <w:rPr>
          <w:rFonts w:eastAsia="Times New Roman" w:cstheme="minorHAnsi"/>
          <w:sz w:val="24"/>
          <w:szCs w:val="24"/>
          <w:lang w:eastAsia="pl-PL"/>
        </w:rPr>
        <w:t xml:space="preserve"> </w:t>
      </w:r>
      <w:r w:rsidR="005F047D" w:rsidRPr="005F047D">
        <w:rPr>
          <w:rFonts w:eastAsia="Times New Roman" w:cstheme="minorHAnsi"/>
          <w:sz w:val="24"/>
          <w:szCs w:val="24"/>
          <w:lang w:eastAsia="pl-PL"/>
        </w:rPr>
        <w:t xml:space="preserve">osób pełniących samodzielne funkcje techniczne w budownictwie w rozumieniu ustawy z dnia 7 lipca 1994r. Prawo budowlane </w:t>
      </w:r>
      <w:r w:rsidR="005F047D" w:rsidRPr="005F047D">
        <w:rPr>
          <w:rFonts w:eastAsia="Times New Roman" w:cstheme="minorHAnsi"/>
          <w:iCs/>
          <w:sz w:val="24"/>
          <w:szCs w:val="24"/>
          <w:lang w:eastAsia="pl-PL"/>
        </w:rPr>
        <w:t>oraz</w:t>
      </w:r>
      <w:r w:rsidR="005F047D" w:rsidRPr="005F047D">
        <w:rPr>
          <w:rFonts w:eastAsia="Times New Roman" w:cstheme="minorHAnsi"/>
          <w:i/>
          <w:sz w:val="24"/>
          <w:szCs w:val="24"/>
          <w:lang w:eastAsia="pl-PL"/>
        </w:rPr>
        <w:t xml:space="preserve"> </w:t>
      </w:r>
      <w:r w:rsidR="005F047D" w:rsidRPr="005F047D">
        <w:rPr>
          <w:rFonts w:cstheme="minorHAnsi"/>
          <w:kern w:val="3"/>
          <w:sz w:val="24"/>
          <w:szCs w:val="24"/>
        </w:rPr>
        <w:t xml:space="preserve">osób, które będą uczestniczyć w realizacji przedmiotu zamówienia jako przedsiębiorcy prowadzący jednoosobową działalność gospodarczą. </w:t>
      </w:r>
      <w:r w:rsidR="005F047D" w:rsidRPr="005F047D">
        <w:rPr>
          <w:rFonts w:cstheme="minorHAnsi"/>
          <w:sz w:val="24"/>
          <w:szCs w:val="24"/>
        </w:rPr>
        <w:t>Osoby</w:t>
      </w:r>
      <w:r w:rsidR="005F047D" w:rsidRPr="005F047D">
        <w:rPr>
          <w:rFonts w:cstheme="minorHAnsi"/>
          <w:b/>
          <w:sz w:val="24"/>
          <w:szCs w:val="24"/>
        </w:rPr>
        <w:t xml:space="preserve"> </w:t>
      </w:r>
      <w:r w:rsidR="005F047D" w:rsidRPr="005F047D">
        <w:rPr>
          <w:rFonts w:cstheme="minorHAnsi"/>
          <w:sz w:val="24"/>
          <w:szCs w:val="24"/>
        </w:rPr>
        <w:t xml:space="preserve">wykonujące </w:t>
      </w:r>
      <w:r w:rsidR="005F047D" w:rsidRPr="002B4E4F">
        <w:rPr>
          <w:rFonts w:ascii="Calibri" w:hAnsi="Calibri" w:cs="Calibri"/>
          <w:color w:val="000000" w:themeColor="text1"/>
          <w:sz w:val="24"/>
          <w:szCs w:val="24"/>
        </w:rPr>
        <w:t>prace fizyczne ogólnobudowlane przy realizacji robót objętych przedmiotem zamówienia</w:t>
      </w:r>
      <w:r w:rsidR="005F047D" w:rsidRPr="005F047D">
        <w:rPr>
          <w:rFonts w:cstheme="minorHAnsi"/>
          <w:sz w:val="24"/>
          <w:szCs w:val="24"/>
        </w:rPr>
        <w:t xml:space="preserve"> muszą być zatrudnione przez Wykonawcę lub Podwykonawcę lub dalszego podwykonawcę na podstawie umowy o pracę, przez co najmniej okres realizacji zamówienia.</w:t>
      </w:r>
    </w:p>
    <w:p w14:paraId="4ED22439" w14:textId="507EF9C3" w:rsidR="0064702D" w:rsidRPr="00D269B8" w:rsidRDefault="0064702D" w:rsidP="003C63DA">
      <w:pPr>
        <w:numPr>
          <w:ilvl w:val="0"/>
          <w:numId w:val="3"/>
        </w:numPr>
        <w:spacing w:after="0" w:line="360" w:lineRule="auto"/>
        <w:ind w:left="357" w:hanging="357"/>
        <w:jc w:val="both"/>
        <w:rPr>
          <w:rFonts w:cstheme="minorHAnsi"/>
          <w:bCs/>
          <w:sz w:val="24"/>
          <w:szCs w:val="24"/>
        </w:rPr>
      </w:pPr>
      <w:bookmarkStart w:id="5" w:name="_Hlk173218448"/>
      <w:r w:rsidRPr="00D269B8">
        <w:rPr>
          <w:rFonts w:cstheme="minorHAnsi"/>
          <w:bCs/>
          <w:sz w:val="24"/>
          <w:szCs w:val="24"/>
        </w:rPr>
        <w:t xml:space="preserve">Zamawiający przewiduje </w:t>
      </w:r>
      <w:r w:rsidR="00113A9B">
        <w:rPr>
          <w:rFonts w:cstheme="minorHAnsi"/>
          <w:bCs/>
          <w:sz w:val="24"/>
          <w:szCs w:val="24"/>
        </w:rPr>
        <w:t xml:space="preserve">realizację </w:t>
      </w:r>
      <w:r w:rsidRPr="00D269B8">
        <w:rPr>
          <w:rFonts w:cstheme="minorHAnsi"/>
          <w:bCs/>
          <w:sz w:val="24"/>
          <w:szCs w:val="24"/>
        </w:rPr>
        <w:t>zamówienia</w:t>
      </w:r>
      <w:r w:rsidR="00113A9B">
        <w:rPr>
          <w:rFonts w:cstheme="minorHAnsi"/>
          <w:bCs/>
          <w:sz w:val="24"/>
          <w:szCs w:val="24"/>
        </w:rPr>
        <w:t xml:space="preserve"> w dwóch Etapach</w:t>
      </w:r>
      <w:r w:rsidRPr="00D269B8">
        <w:rPr>
          <w:rFonts w:cstheme="minorHAnsi"/>
          <w:bCs/>
          <w:sz w:val="24"/>
          <w:szCs w:val="24"/>
        </w:rPr>
        <w:t>:</w:t>
      </w:r>
    </w:p>
    <w:p w14:paraId="7E43504A" w14:textId="0D61BB1D" w:rsidR="004C5C80" w:rsidRPr="004C5C80" w:rsidRDefault="0064702D" w:rsidP="004C5C80">
      <w:pPr>
        <w:pStyle w:val="Akapitzlist"/>
        <w:numPr>
          <w:ilvl w:val="0"/>
          <w:numId w:val="39"/>
        </w:numPr>
        <w:spacing w:after="0" w:line="360" w:lineRule="auto"/>
        <w:jc w:val="both"/>
        <w:rPr>
          <w:rFonts w:cstheme="minorHAnsi"/>
          <w:bCs/>
          <w:sz w:val="24"/>
          <w:szCs w:val="24"/>
        </w:rPr>
      </w:pPr>
      <w:r w:rsidRPr="00D269B8">
        <w:rPr>
          <w:rFonts w:cstheme="minorHAnsi"/>
          <w:bCs/>
          <w:sz w:val="24"/>
          <w:szCs w:val="24"/>
        </w:rPr>
        <w:t>Etap 1 – wykonanie 2 pierwszych stawów</w:t>
      </w:r>
      <w:r w:rsidR="00913B7D" w:rsidRPr="00D269B8">
        <w:rPr>
          <w:rFonts w:cstheme="minorHAnsi"/>
          <w:bCs/>
          <w:sz w:val="24"/>
          <w:szCs w:val="24"/>
        </w:rPr>
        <w:t xml:space="preserve">. </w:t>
      </w:r>
      <w:bookmarkStart w:id="6" w:name="_Hlk173220102"/>
      <w:r w:rsidR="00913B7D" w:rsidRPr="00D269B8">
        <w:rPr>
          <w:rFonts w:cstheme="minorHAnsi"/>
          <w:bCs/>
          <w:sz w:val="24"/>
          <w:szCs w:val="24"/>
        </w:rPr>
        <w:t>P</w:t>
      </w:r>
      <w:r w:rsidRPr="00D269B8">
        <w:rPr>
          <w:rFonts w:eastAsia="Times New Roman" w:cstheme="minorHAnsi"/>
          <w:bCs/>
          <w:color w:val="000000" w:themeColor="text1"/>
          <w:sz w:val="24"/>
          <w:szCs w:val="24"/>
          <w:lang w:eastAsia="ar-SA"/>
        </w:rPr>
        <w:t xml:space="preserve">o częściowym zrealizowaniu przedmiotu Umowy tj. po </w:t>
      </w:r>
      <w:r w:rsidRPr="004C5C80">
        <w:rPr>
          <w:rFonts w:eastAsia="Times New Roman" w:cstheme="minorHAnsi"/>
          <w:bCs/>
          <w:color w:val="000000" w:themeColor="text1"/>
          <w:sz w:val="24"/>
          <w:szCs w:val="24"/>
          <w:lang w:eastAsia="ar-SA"/>
        </w:rPr>
        <w:t xml:space="preserve">odbiorze 2 pierwszych </w:t>
      </w:r>
      <w:r w:rsidR="00913B7D" w:rsidRPr="004C5C80">
        <w:rPr>
          <w:rFonts w:eastAsia="Times New Roman" w:cstheme="minorHAnsi"/>
          <w:bCs/>
          <w:color w:val="000000" w:themeColor="text1"/>
          <w:sz w:val="24"/>
          <w:szCs w:val="24"/>
          <w:lang w:eastAsia="ar-SA"/>
        </w:rPr>
        <w:t>stawów</w:t>
      </w:r>
      <w:r w:rsidRPr="004C5C80">
        <w:rPr>
          <w:rFonts w:eastAsia="Times New Roman" w:cstheme="minorHAnsi"/>
          <w:bCs/>
          <w:color w:val="000000" w:themeColor="text1"/>
          <w:sz w:val="24"/>
          <w:szCs w:val="24"/>
          <w:lang w:eastAsia="ar-SA"/>
        </w:rPr>
        <w:t xml:space="preserve"> potwierdzonym podpisaniem bez zastrzeżeń przez obie Strony protokołu odbioru częściowego</w:t>
      </w:r>
      <w:r w:rsidRPr="004C5C80">
        <w:rPr>
          <w:rFonts w:cstheme="minorHAnsi"/>
          <w:bCs/>
          <w:sz w:val="24"/>
          <w:szCs w:val="24"/>
        </w:rPr>
        <w:t xml:space="preserve"> </w:t>
      </w:r>
      <w:r w:rsidR="00913B7D" w:rsidRPr="004C5C80">
        <w:rPr>
          <w:rFonts w:cstheme="minorHAnsi"/>
          <w:bCs/>
          <w:sz w:val="24"/>
          <w:szCs w:val="24"/>
        </w:rPr>
        <w:lastRenderedPageBreak/>
        <w:t xml:space="preserve">Zamawiający po otrzymaniu prawidłowo wystawionej faktury zapłaci Wykonawcy </w:t>
      </w:r>
      <w:r w:rsidR="004C5C80" w:rsidRPr="004C5C80">
        <w:rPr>
          <w:rFonts w:cstheme="minorHAnsi"/>
          <w:bCs/>
          <w:sz w:val="24"/>
          <w:szCs w:val="24"/>
        </w:rPr>
        <w:t>wynagrodzenie za wykonanie 2 stawów, według ceny za budowę 1 stawu, którą Wykonawc</w:t>
      </w:r>
      <w:r w:rsidR="004C5C80">
        <w:rPr>
          <w:rFonts w:cstheme="minorHAnsi"/>
          <w:bCs/>
          <w:sz w:val="24"/>
          <w:szCs w:val="24"/>
        </w:rPr>
        <w:t>a</w:t>
      </w:r>
      <w:r w:rsidR="004C5C80" w:rsidRPr="004C5C80">
        <w:rPr>
          <w:rFonts w:cstheme="minorHAnsi"/>
          <w:bCs/>
          <w:sz w:val="24"/>
          <w:szCs w:val="24"/>
        </w:rPr>
        <w:t xml:space="preserve"> jest zobowiązany podać w kalkulacji cenowej ujętej w Formularzu oferty,</w:t>
      </w:r>
    </w:p>
    <w:bookmarkEnd w:id="6"/>
    <w:p w14:paraId="65DCF5AC" w14:textId="2A1D52EF" w:rsidR="00870BEB" w:rsidRDefault="00913B7D" w:rsidP="004C5C80">
      <w:pPr>
        <w:pStyle w:val="Akapitzlist"/>
        <w:numPr>
          <w:ilvl w:val="0"/>
          <w:numId w:val="39"/>
        </w:numPr>
        <w:spacing w:after="0" w:line="360" w:lineRule="auto"/>
        <w:jc w:val="both"/>
        <w:rPr>
          <w:rFonts w:cstheme="minorHAnsi"/>
          <w:bCs/>
          <w:sz w:val="24"/>
          <w:szCs w:val="24"/>
        </w:rPr>
      </w:pPr>
      <w:r w:rsidRPr="004C5C80">
        <w:rPr>
          <w:rFonts w:cstheme="minorHAnsi"/>
          <w:bCs/>
          <w:sz w:val="24"/>
          <w:szCs w:val="24"/>
        </w:rPr>
        <w:t xml:space="preserve">Etap 2 – wykonanie 3 pozostałych stawów. </w:t>
      </w:r>
      <w:bookmarkStart w:id="7" w:name="_Hlk173220120"/>
      <w:r w:rsidRPr="004C5C80">
        <w:rPr>
          <w:rFonts w:cstheme="minorHAnsi"/>
          <w:bCs/>
          <w:sz w:val="24"/>
          <w:szCs w:val="24"/>
        </w:rPr>
        <w:t>P</w:t>
      </w:r>
      <w:r w:rsidRPr="004C5C80">
        <w:rPr>
          <w:rFonts w:eastAsia="Times New Roman" w:cstheme="minorHAnsi"/>
          <w:bCs/>
          <w:color w:val="000000" w:themeColor="text1"/>
          <w:sz w:val="24"/>
          <w:szCs w:val="24"/>
          <w:lang w:eastAsia="ar-SA"/>
        </w:rPr>
        <w:t>o zrealizowaniu przedmiotu</w:t>
      </w:r>
      <w:r w:rsidRPr="00D269B8">
        <w:rPr>
          <w:rFonts w:eastAsia="Times New Roman" w:cstheme="minorHAnsi"/>
          <w:bCs/>
          <w:color w:val="000000" w:themeColor="text1"/>
          <w:sz w:val="24"/>
          <w:szCs w:val="24"/>
          <w:lang w:eastAsia="ar-SA"/>
        </w:rPr>
        <w:t xml:space="preserve"> Umowy w całości tj. po odbiorze 3 pozostałych stawów potwierdzonym podpisaniem bez zastrzeżeń przez obie Strony protokołu odbioru końcowego</w:t>
      </w:r>
      <w:r w:rsidRPr="00D269B8">
        <w:rPr>
          <w:rFonts w:cstheme="minorHAnsi"/>
          <w:bCs/>
          <w:sz w:val="24"/>
          <w:szCs w:val="24"/>
        </w:rPr>
        <w:t xml:space="preserve"> Zamawiający po otrzymaniu prawidłowo wystawionej faktury </w:t>
      </w:r>
      <w:bookmarkEnd w:id="5"/>
      <w:r w:rsidR="004C5C80" w:rsidRPr="004C5C80">
        <w:rPr>
          <w:rFonts w:cstheme="minorHAnsi"/>
          <w:bCs/>
          <w:sz w:val="24"/>
          <w:szCs w:val="24"/>
        </w:rPr>
        <w:t xml:space="preserve">zapłaci Wykonawcy wynagrodzenie za wykonanie </w:t>
      </w:r>
      <w:r w:rsidR="004C5C80">
        <w:rPr>
          <w:rFonts w:cstheme="minorHAnsi"/>
          <w:bCs/>
          <w:sz w:val="24"/>
          <w:szCs w:val="24"/>
        </w:rPr>
        <w:t>3</w:t>
      </w:r>
      <w:r w:rsidR="004C5C80" w:rsidRPr="004C5C80">
        <w:rPr>
          <w:rFonts w:cstheme="minorHAnsi"/>
          <w:bCs/>
          <w:sz w:val="24"/>
          <w:szCs w:val="24"/>
        </w:rPr>
        <w:t xml:space="preserve"> stawów, według ceny za budowę 1 stawu, którą Wykonawc</w:t>
      </w:r>
      <w:r w:rsidR="004C5C80">
        <w:rPr>
          <w:rFonts w:cstheme="minorHAnsi"/>
          <w:bCs/>
          <w:sz w:val="24"/>
          <w:szCs w:val="24"/>
        </w:rPr>
        <w:t>a</w:t>
      </w:r>
      <w:r w:rsidR="004C5C80" w:rsidRPr="004C5C80">
        <w:rPr>
          <w:rFonts w:cstheme="minorHAnsi"/>
          <w:bCs/>
          <w:sz w:val="24"/>
          <w:szCs w:val="24"/>
        </w:rPr>
        <w:t xml:space="preserve"> jest zobowiązany podać w kalkulacji cenowej ujętej w Formularzu oferty</w:t>
      </w:r>
      <w:r w:rsidR="004C5C80">
        <w:rPr>
          <w:rFonts w:cstheme="minorHAnsi"/>
          <w:bCs/>
          <w:sz w:val="24"/>
          <w:szCs w:val="24"/>
        </w:rPr>
        <w:t>.</w:t>
      </w:r>
    </w:p>
    <w:bookmarkEnd w:id="7"/>
    <w:p w14:paraId="1658392D" w14:textId="5DFF5ECD" w:rsidR="004218D7" w:rsidRPr="00D130AF" w:rsidRDefault="00D130AF" w:rsidP="00BD7A4E">
      <w:pPr>
        <w:pStyle w:val="Nagwek1"/>
        <w:spacing w:before="480"/>
        <w:jc w:val="both"/>
      </w:pPr>
      <w:r>
        <w:t>Rozdział 6.</w:t>
      </w:r>
      <w:r w:rsidR="006E42CC">
        <w:t xml:space="preserve"> Termin realizacji zamówienia</w:t>
      </w:r>
      <w:r w:rsidR="002D71A6">
        <w:t>.</w:t>
      </w:r>
    </w:p>
    <w:p w14:paraId="001F6EEF" w14:textId="6F58856B" w:rsidR="00A83955" w:rsidRPr="004C0B15" w:rsidRDefault="00BD290F" w:rsidP="0061123C">
      <w:pPr>
        <w:pStyle w:val="Tekstpodstawowy"/>
        <w:spacing w:before="360" w:after="0" w:line="360" w:lineRule="auto"/>
        <w:jc w:val="both"/>
        <w:rPr>
          <w:rFonts w:asciiTheme="minorHAnsi" w:hAnsiTheme="minorHAnsi" w:cstheme="minorHAnsi"/>
          <w:color w:val="000000" w:themeColor="text1"/>
          <w:lang w:val="pl-PL"/>
        </w:rPr>
      </w:pPr>
      <w:r w:rsidRPr="004C0B15">
        <w:rPr>
          <w:rFonts w:asciiTheme="minorHAnsi" w:eastAsia="Calibri" w:hAnsiTheme="minorHAnsi" w:cstheme="minorHAnsi"/>
        </w:rPr>
        <w:t xml:space="preserve">Termin realizacji zamówienia: </w:t>
      </w:r>
      <w:r w:rsidR="00FE405E">
        <w:rPr>
          <w:rFonts w:asciiTheme="minorHAnsi" w:hAnsiTheme="minorHAnsi" w:cstheme="minorHAnsi"/>
          <w:b/>
          <w:color w:val="000000" w:themeColor="text1"/>
          <w:lang w:val="pl-PL"/>
        </w:rPr>
        <w:t xml:space="preserve">do </w:t>
      </w:r>
      <w:r w:rsidR="0014121E">
        <w:rPr>
          <w:rFonts w:asciiTheme="minorHAnsi" w:hAnsiTheme="minorHAnsi" w:cstheme="minorHAnsi"/>
          <w:b/>
          <w:color w:val="000000" w:themeColor="text1"/>
          <w:lang w:val="pl-PL"/>
        </w:rPr>
        <w:t>30 dni kalendarzowych od daty zawarcia umowy.</w:t>
      </w:r>
    </w:p>
    <w:p w14:paraId="20C38CB4" w14:textId="3565A7E9" w:rsidR="004218D7" w:rsidRDefault="00BD290F" w:rsidP="00BD7A4E">
      <w:pPr>
        <w:pStyle w:val="Nagwek1"/>
        <w:spacing w:before="480"/>
        <w:jc w:val="both"/>
      </w:pPr>
      <w:r>
        <w:t>Rozdział 7. Projektow</w:t>
      </w:r>
      <w:r w:rsidR="00A83955">
        <w:t>a</w:t>
      </w:r>
      <w:r>
        <w:t>ne postanowienia umowy</w:t>
      </w:r>
      <w:r w:rsidR="002D71A6">
        <w:t>.</w:t>
      </w:r>
    </w:p>
    <w:p w14:paraId="23EBB0EC" w14:textId="6B65320B" w:rsidR="00BD290F" w:rsidRDefault="00BD290F" w:rsidP="00BD7A4E">
      <w:pPr>
        <w:spacing w:before="360" w:line="360" w:lineRule="auto"/>
        <w:jc w:val="both"/>
        <w:rPr>
          <w:rFonts w:cstheme="minorHAnsi"/>
          <w:sz w:val="24"/>
          <w:szCs w:val="24"/>
        </w:rPr>
      </w:pPr>
      <w:r w:rsidRPr="00637D78">
        <w:rPr>
          <w:rFonts w:cstheme="minorHAnsi"/>
          <w:sz w:val="24"/>
          <w:szCs w:val="24"/>
        </w:rPr>
        <w:t xml:space="preserve">Projektowane </w:t>
      </w:r>
      <w:r w:rsidRPr="005B3187">
        <w:rPr>
          <w:rFonts w:cstheme="minorHAnsi"/>
          <w:sz w:val="24"/>
          <w:szCs w:val="24"/>
        </w:rPr>
        <w:t>postanowienia umowy, które zostaną wprowadzone do treści umowy zostały zamieszczone w Załączniku nr 1 do SWZ – Projektowane postanowienia umowy, który jest integralną częścią SWZ.</w:t>
      </w:r>
    </w:p>
    <w:p w14:paraId="243DC227" w14:textId="6D28BC92" w:rsidR="00BD290F" w:rsidRDefault="00BD290F" w:rsidP="00BD7A4E">
      <w:pPr>
        <w:pStyle w:val="Nagwek1"/>
        <w:spacing w:before="480"/>
        <w:jc w:val="both"/>
      </w:pPr>
      <w:r>
        <w:t>Rozdział 8. Wyjaśnienia treści Specyfikacji Warunków Zamówienia</w:t>
      </w:r>
      <w:r w:rsidR="002D71A6">
        <w:t>.</w:t>
      </w:r>
    </w:p>
    <w:p w14:paraId="799ABC3E" w14:textId="77777777" w:rsidR="00BD290F" w:rsidRPr="00637D78" w:rsidRDefault="00BD290F" w:rsidP="008E2A5E">
      <w:pPr>
        <w:pStyle w:val="Akapitzlist"/>
        <w:numPr>
          <w:ilvl w:val="1"/>
          <w:numId w:val="4"/>
        </w:numPr>
        <w:spacing w:before="360" w:after="0" w:line="360" w:lineRule="auto"/>
        <w:ind w:left="374" w:hanging="374"/>
        <w:jc w:val="both"/>
        <w:rPr>
          <w:rFonts w:cstheme="minorHAnsi"/>
          <w:sz w:val="24"/>
          <w:szCs w:val="24"/>
        </w:rPr>
      </w:pPr>
      <w:r w:rsidRPr="00637D78">
        <w:rPr>
          <w:rFonts w:cstheme="minorHAnsi"/>
          <w:sz w:val="24"/>
          <w:szCs w:val="24"/>
        </w:rPr>
        <w:t>Wykonawca może zwrócić się do Zamawiającego z wnioskiem o wyjaśnienie treści SWZ.</w:t>
      </w:r>
    </w:p>
    <w:p w14:paraId="4034838B" w14:textId="77777777" w:rsidR="00BD290F" w:rsidRPr="00637D78" w:rsidRDefault="00BD290F" w:rsidP="008E2A5E">
      <w:pPr>
        <w:pStyle w:val="Akapitzlist"/>
        <w:numPr>
          <w:ilvl w:val="1"/>
          <w:numId w:val="4"/>
        </w:numPr>
        <w:spacing w:after="0" w:line="360" w:lineRule="auto"/>
        <w:ind w:left="374" w:hanging="374"/>
        <w:jc w:val="both"/>
        <w:rPr>
          <w:rFonts w:cstheme="minorHAnsi"/>
          <w:sz w:val="24"/>
          <w:szCs w:val="24"/>
        </w:rPr>
      </w:pPr>
      <w:r w:rsidRPr="00637D78">
        <w:rPr>
          <w:rFonts w:cstheme="minorHAnsi"/>
          <w:sz w:val="24"/>
          <w:szCs w:val="24"/>
        </w:rPr>
        <w:t>Zamawiający jest obowiązany udzielić wyjaśnień niezwłocznie, jednak nie później niż na 2  dni przed upływem terminu składania ofert, pod warunkiem że wniosek o wyjaśnienie treści SWZ wpłynął do Zamawiającego nie później niż na 4 dni przed upływem terminu składania ofert.</w:t>
      </w:r>
    </w:p>
    <w:p w14:paraId="39A7506D" w14:textId="77777777" w:rsidR="00BD290F" w:rsidRPr="00637D78" w:rsidRDefault="00BD290F" w:rsidP="008E2A5E">
      <w:pPr>
        <w:pStyle w:val="Akapitzlist"/>
        <w:numPr>
          <w:ilvl w:val="1"/>
          <w:numId w:val="4"/>
        </w:numPr>
        <w:spacing w:after="0" w:line="360" w:lineRule="auto"/>
        <w:ind w:left="374" w:hanging="374"/>
        <w:jc w:val="both"/>
        <w:rPr>
          <w:rFonts w:cstheme="minorHAnsi"/>
          <w:sz w:val="24"/>
          <w:szCs w:val="24"/>
        </w:rPr>
      </w:pPr>
      <w:r w:rsidRPr="00637D78">
        <w:rPr>
          <w:rFonts w:cstheme="minorHAnsi"/>
          <w:color w:val="000000"/>
          <w:sz w:val="24"/>
          <w:szCs w:val="24"/>
        </w:rPr>
        <w:lastRenderedPageBreak/>
        <w:t>Jeżeli Zamawiający nie udzieli wyjaśnień w terminie, o którym mowa w pkt 2, przedłuża termin składania ofert o czas niezbędny do zapoznania się wszystkich zainteresowanych Wykonawców z wyjaśnieniami niezbędnymi do należytego przygotowania i złożenia ofert.</w:t>
      </w:r>
    </w:p>
    <w:p w14:paraId="62C532C6" w14:textId="77777777" w:rsidR="00BD290F" w:rsidRPr="00637D78" w:rsidRDefault="00BD290F" w:rsidP="008E2A5E">
      <w:pPr>
        <w:pStyle w:val="Akapitzlist"/>
        <w:numPr>
          <w:ilvl w:val="1"/>
          <w:numId w:val="4"/>
        </w:numPr>
        <w:spacing w:after="0" w:line="360" w:lineRule="auto"/>
        <w:ind w:left="374" w:hanging="374"/>
        <w:jc w:val="both"/>
        <w:rPr>
          <w:rFonts w:cstheme="minorHAnsi"/>
          <w:sz w:val="24"/>
          <w:szCs w:val="24"/>
        </w:rPr>
      </w:pPr>
      <w:r w:rsidRPr="00637D78">
        <w:rPr>
          <w:rFonts w:cstheme="minorHAnsi"/>
          <w:color w:val="000000"/>
          <w:sz w:val="24"/>
          <w:szCs w:val="24"/>
        </w:rPr>
        <w:t>W przypadku gdy wniosek o wyjaśnienie treści SWZ nie wpłynął w terminie, o którym mowa w pkt 2, Zamawiający nie ma obowiązku udzielania wyjaśnień SWZ oraz obowiązku przedłużenia terminu składania ofert.</w:t>
      </w:r>
    </w:p>
    <w:p w14:paraId="4239B337" w14:textId="77777777" w:rsidR="00BD290F" w:rsidRPr="00637D78" w:rsidRDefault="00BD290F" w:rsidP="008E2A5E">
      <w:pPr>
        <w:pStyle w:val="Akapitzlist"/>
        <w:numPr>
          <w:ilvl w:val="1"/>
          <w:numId w:val="4"/>
        </w:numPr>
        <w:spacing w:after="0" w:line="360" w:lineRule="auto"/>
        <w:ind w:left="374" w:hanging="374"/>
        <w:jc w:val="both"/>
        <w:rPr>
          <w:rFonts w:cstheme="minorHAnsi"/>
          <w:sz w:val="24"/>
          <w:szCs w:val="24"/>
        </w:rPr>
      </w:pPr>
      <w:r w:rsidRPr="00637D78">
        <w:rPr>
          <w:rFonts w:cstheme="minorHAnsi"/>
          <w:color w:val="000000"/>
          <w:sz w:val="24"/>
          <w:szCs w:val="24"/>
        </w:rPr>
        <w:t>Przedłużenie terminu składania ofert, o których mowa w pkt 3, nie wpływa na bieg terminu składania wniosku o wyjaśnienie treści SWZ.</w:t>
      </w:r>
    </w:p>
    <w:p w14:paraId="3A9D244A" w14:textId="77777777" w:rsidR="00BD290F" w:rsidRPr="00637D78" w:rsidRDefault="00BD290F" w:rsidP="008E2A5E">
      <w:pPr>
        <w:pStyle w:val="Akapitzlist"/>
        <w:numPr>
          <w:ilvl w:val="1"/>
          <w:numId w:val="4"/>
        </w:numPr>
        <w:spacing w:after="0" w:line="360" w:lineRule="auto"/>
        <w:ind w:left="374" w:hanging="374"/>
        <w:jc w:val="both"/>
        <w:rPr>
          <w:rFonts w:cstheme="minorHAnsi"/>
          <w:sz w:val="24"/>
          <w:szCs w:val="24"/>
        </w:rPr>
      </w:pPr>
      <w:r w:rsidRPr="00637D78">
        <w:rPr>
          <w:rFonts w:cstheme="minorHAnsi"/>
          <w:sz w:val="24"/>
          <w:szCs w:val="24"/>
        </w:rPr>
        <w:t>Treść zapytań wraz z wyjaśnieniami Zamawiający udostępnia, bez ujawniania źródła zapytania, na stronie internetowej prowadzonego postępowania.</w:t>
      </w:r>
    </w:p>
    <w:p w14:paraId="7E901C4D" w14:textId="4ED72C0B" w:rsidR="00BD290F" w:rsidRDefault="00BD290F" w:rsidP="00BD7A4E">
      <w:pPr>
        <w:pStyle w:val="Nagwek1"/>
        <w:spacing w:before="480"/>
        <w:jc w:val="both"/>
      </w:pPr>
      <w:r>
        <w:t>Rozdział 9. Podstawy wykluczenia z udziału w postępowaniu</w:t>
      </w:r>
      <w:r w:rsidR="002D71A6">
        <w:t>.</w:t>
      </w:r>
    </w:p>
    <w:p w14:paraId="009F5069" w14:textId="24114A72" w:rsidR="004C0B15" w:rsidRPr="004C0B15" w:rsidRDefault="004C0B15" w:rsidP="004C0B15">
      <w:pPr>
        <w:numPr>
          <w:ilvl w:val="0"/>
          <w:numId w:val="5"/>
        </w:numPr>
        <w:spacing w:before="360" w:after="0" w:line="360" w:lineRule="auto"/>
        <w:jc w:val="both"/>
        <w:rPr>
          <w:rFonts w:cstheme="minorHAnsi"/>
          <w:color w:val="000000" w:themeColor="text1"/>
          <w:sz w:val="24"/>
          <w:szCs w:val="24"/>
        </w:rPr>
      </w:pPr>
      <w:r w:rsidRPr="004C0B15">
        <w:rPr>
          <w:rFonts w:cstheme="minorHAnsi"/>
          <w:color w:val="000000" w:themeColor="text1"/>
          <w:sz w:val="24"/>
          <w:szCs w:val="24"/>
        </w:rPr>
        <w:t xml:space="preserve">Z postępowania o udzielenie zamówienia wyklucza się Wykonawcę, w stosunku do którego zachodzi którakolwiek z okoliczności wskazanych w </w:t>
      </w:r>
      <w:r w:rsidRPr="004C0B15">
        <w:rPr>
          <w:rFonts w:cstheme="minorHAnsi"/>
          <w:b/>
          <w:bCs/>
          <w:color w:val="000000" w:themeColor="text1"/>
          <w:sz w:val="24"/>
          <w:szCs w:val="24"/>
        </w:rPr>
        <w:t>art. 108 ust. 1</w:t>
      </w:r>
      <w:r w:rsidRPr="004C0B15">
        <w:rPr>
          <w:rFonts w:cstheme="minorHAnsi"/>
          <w:color w:val="000000" w:themeColor="text1"/>
          <w:sz w:val="24"/>
          <w:szCs w:val="24"/>
        </w:rPr>
        <w:t xml:space="preserve"> ustawy </w:t>
      </w:r>
      <w:proofErr w:type="spellStart"/>
      <w:r w:rsidRPr="004C0B15">
        <w:rPr>
          <w:rFonts w:cstheme="minorHAnsi"/>
          <w:color w:val="000000" w:themeColor="text1"/>
          <w:sz w:val="24"/>
          <w:szCs w:val="24"/>
        </w:rPr>
        <w:t>Pzp</w:t>
      </w:r>
      <w:proofErr w:type="spellEnd"/>
      <w:r w:rsidRPr="004C0B15">
        <w:rPr>
          <w:rFonts w:cstheme="minorHAnsi"/>
          <w:color w:val="000000" w:themeColor="text1"/>
          <w:sz w:val="24"/>
          <w:szCs w:val="24"/>
        </w:rPr>
        <w:t>, tj.:</w:t>
      </w:r>
    </w:p>
    <w:p w14:paraId="7ADC8B9B" w14:textId="77777777" w:rsidR="004C0B15" w:rsidRPr="0044077D" w:rsidRDefault="004C0B15" w:rsidP="00AE124E">
      <w:pPr>
        <w:pStyle w:val="Default"/>
        <w:numPr>
          <w:ilvl w:val="0"/>
          <w:numId w:val="30"/>
        </w:numPr>
        <w:spacing w:line="360" w:lineRule="auto"/>
        <w:jc w:val="both"/>
        <w:rPr>
          <w:rFonts w:asciiTheme="minorHAnsi" w:hAnsiTheme="minorHAnsi" w:cstheme="minorHAnsi"/>
        </w:rPr>
      </w:pPr>
      <w:r w:rsidRPr="0044077D">
        <w:rPr>
          <w:rFonts w:asciiTheme="minorHAnsi" w:hAnsiTheme="minorHAnsi" w:cstheme="minorHAnsi"/>
        </w:rPr>
        <w:t xml:space="preserve">będącego osobą fizyczną, którego prawomocnie skazano za przestępstwo: </w:t>
      </w:r>
    </w:p>
    <w:p w14:paraId="79E4B3BD" w14:textId="77777777" w:rsidR="004C0B15" w:rsidRPr="0044077D" w:rsidRDefault="004C0B15" w:rsidP="00AE124E">
      <w:pPr>
        <w:pStyle w:val="Default"/>
        <w:numPr>
          <w:ilvl w:val="1"/>
          <w:numId w:val="29"/>
        </w:numPr>
        <w:spacing w:line="360" w:lineRule="auto"/>
        <w:jc w:val="both"/>
        <w:rPr>
          <w:rFonts w:asciiTheme="minorHAnsi" w:hAnsiTheme="minorHAnsi" w:cstheme="minorHAnsi"/>
        </w:rPr>
      </w:pPr>
      <w:r w:rsidRPr="0044077D">
        <w:rPr>
          <w:rFonts w:asciiTheme="minorHAnsi" w:hAnsiTheme="minorHAnsi" w:cstheme="minorHAnsi"/>
        </w:rPr>
        <w:t xml:space="preserve">udziału w zorganizowanej grupie przestępczej albo związku mającym na celu popełnienie przestępstwa lub przestępstwa skarbowego, o którym mowa w art. 258 Kodeksu karnego, </w:t>
      </w:r>
    </w:p>
    <w:p w14:paraId="55D05DC2" w14:textId="77777777" w:rsidR="004C0B15" w:rsidRPr="0044077D" w:rsidRDefault="004C0B15" w:rsidP="00AE124E">
      <w:pPr>
        <w:pStyle w:val="Default"/>
        <w:numPr>
          <w:ilvl w:val="1"/>
          <w:numId w:val="29"/>
        </w:numPr>
        <w:spacing w:line="360" w:lineRule="auto"/>
        <w:jc w:val="both"/>
        <w:rPr>
          <w:rFonts w:asciiTheme="minorHAnsi" w:hAnsiTheme="minorHAnsi" w:cstheme="minorHAnsi"/>
        </w:rPr>
      </w:pPr>
      <w:r w:rsidRPr="0044077D">
        <w:rPr>
          <w:rFonts w:asciiTheme="minorHAnsi" w:hAnsiTheme="minorHAnsi" w:cstheme="minorHAnsi"/>
        </w:rPr>
        <w:t xml:space="preserve">handlu ludźmi, o którym mowa w art. 189a Kodeksu karnego, </w:t>
      </w:r>
    </w:p>
    <w:p w14:paraId="35A9BE4F" w14:textId="77777777" w:rsidR="004C0B15" w:rsidRPr="0044077D" w:rsidRDefault="004C0B15" w:rsidP="00AE124E">
      <w:pPr>
        <w:pStyle w:val="Default"/>
        <w:numPr>
          <w:ilvl w:val="1"/>
          <w:numId w:val="29"/>
        </w:numPr>
        <w:spacing w:line="360" w:lineRule="auto"/>
        <w:jc w:val="both"/>
        <w:rPr>
          <w:rFonts w:asciiTheme="minorHAnsi" w:hAnsiTheme="minorHAnsi" w:cstheme="minorHAnsi"/>
        </w:rPr>
      </w:pPr>
      <w:r w:rsidRPr="0044077D">
        <w:rPr>
          <w:rFonts w:asciiTheme="minorHAnsi" w:hAnsiTheme="minorHAnsi" w:cstheme="minorHAnsi"/>
        </w:rPr>
        <w:t xml:space="preserve">o którym mowa w art. 228–230a, art. 250a Kodeksu karnego lub w art. 46 lub art. 48 ustawy z dnia 25 czerwca 2010 r. o sporcie, </w:t>
      </w:r>
    </w:p>
    <w:p w14:paraId="4BF6A694" w14:textId="77777777" w:rsidR="004C0B15" w:rsidRPr="0044077D" w:rsidRDefault="004C0B15" w:rsidP="00AE124E">
      <w:pPr>
        <w:pStyle w:val="Default"/>
        <w:numPr>
          <w:ilvl w:val="1"/>
          <w:numId w:val="29"/>
        </w:numPr>
        <w:spacing w:line="360" w:lineRule="auto"/>
        <w:jc w:val="both"/>
        <w:rPr>
          <w:rFonts w:asciiTheme="minorHAnsi" w:hAnsiTheme="minorHAnsi" w:cstheme="minorHAnsi"/>
        </w:rPr>
      </w:pPr>
      <w:r w:rsidRPr="0044077D">
        <w:rPr>
          <w:rFonts w:asciiTheme="minorHAnsi" w:hAnsiTheme="minorHAnsi" w:cstheme="minorHAnsi"/>
        </w:rPr>
        <w:t xml:space="preserve">finansowania przestępstwa o charakterze terrorystycznym, o którym mowa w art. 165a Kodeksu karnego, lub przestępstwo udaremniania lub utrudniania stwierdzenia przestępnego po-chodzenia pieniędzy lub ukrywania ich pochodzenia, o którym mowa w art. 299 Kodeksu karnego, </w:t>
      </w:r>
    </w:p>
    <w:p w14:paraId="5061595A" w14:textId="77777777" w:rsidR="004C0B15" w:rsidRPr="0044077D" w:rsidRDefault="004C0B15" w:rsidP="00AE124E">
      <w:pPr>
        <w:pStyle w:val="Default"/>
        <w:numPr>
          <w:ilvl w:val="1"/>
          <w:numId w:val="29"/>
        </w:numPr>
        <w:spacing w:line="360" w:lineRule="auto"/>
        <w:jc w:val="both"/>
        <w:rPr>
          <w:rFonts w:asciiTheme="minorHAnsi" w:hAnsiTheme="minorHAnsi" w:cstheme="minorHAnsi"/>
        </w:rPr>
      </w:pPr>
      <w:r w:rsidRPr="0044077D">
        <w:rPr>
          <w:rFonts w:asciiTheme="minorHAnsi" w:hAnsiTheme="minorHAnsi" w:cstheme="minorHAnsi"/>
        </w:rPr>
        <w:t xml:space="preserve">o charakterze terrorystycznym, o którym mowa w art. 115 § 20 Kodeksu karnego, lub mające na celu popełnienie tego przestępstwa, </w:t>
      </w:r>
    </w:p>
    <w:p w14:paraId="41ADA684" w14:textId="77777777" w:rsidR="004C0B15" w:rsidRPr="0044077D" w:rsidRDefault="004C0B15" w:rsidP="00AE124E">
      <w:pPr>
        <w:pStyle w:val="Default"/>
        <w:numPr>
          <w:ilvl w:val="1"/>
          <w:numId w:val="29"/>
        </w:numPr>
        <w:spacing w:line="360" w:lineRule="auto"/>
        <w:jc w:val="both"/>
        <w:rPr>
          <w:rFonts w:asciiTheme="minorHAnsi" w:hAnsiTheme="minorHAnsi" w:cstheme="minorHAnsi"/>
        </w:rPr>
      </w:pPr>
      <w:r w:rsidRPr="0044077D">
        <w:rPr>
          <w:rFonts w:asciiTheme="minorHAnsi" w:hAnsiTheme="minorHAnsi" w:cstheme="minorHAnsi"/>
        </w:rPr>
        <w:t xml:space="preserve">powierzenia wykonywania pracy małoletniemu cudzoziemcowi, o którym mowa w art. 9 ust. 2 ustawy z dnia 15 czerwca 2012 r. o skutkach powierzania </w:t>
      </w:r>
      <w:r w:rsidRPr="0044077D">
        <w:rPr>
          <w:rFonts w:asciiTheme="minorHAnsi" w:hAnsiTheme="minorHAnsi" w:cstheme="minorHAnsi"/>
        </w:rPr>
        <w:lastRenderedPageBreak/>
        <w:t>wykonywania pracy cudzoziemcom przebywającym wbrew przepisom na terytorium Rzeczypospolitej Polskiej (Dz. U. poz. 769),</w:t>
      </w:r>
    </w:p>
    <w:p w14:paraId="3DD9E11B" w14:textId="77777777" w:rsidR="004C0B15" w:rsidRPr="0044077D" w:rsidRDefault="004C0B15" w:rsidP="00AE124E">
      <w:pPr>
        <w:pStyle w:val="Default"/>
        <w:numPr>
          <w:ilvl w:val="1"/>
          <w:numId w:val="29"/>
        </w:numPr>
        <w:spacing w:line="360" w:lineRule="auto"/>
        <w:jc w:val="both"/>
        <w:rPr>
          <w:rFonts w:asciiTheme="minorHAnsi" w:hAnsiTheme="minorHAnsi" w:cstheme="minorHAnsi"/>
        </w:rPr>
      </w:pPr>
      <w:r w:rsidRPr="0044077D">
        <w:rPr>
          <w:rFonts w:asciiTheme="minorHAnsi" w:hAnsiTheme="minorHAnsi" w:cstheme="minorHAnsi"/>
        </w:rPr>
        <w:t xml:space="preserve">przeciwko obrotowi gospodarczemu, o których mowa w art. 296–307 Kodeksu karnego, przestępstwo oszustwa, o którym mowa w art. 286 Kodeksu karnego, przestępstwo przeciwko wiarygodności dokumentów, o których mowa w art. 270–277d Kodeksu karnego, lub przestępstwo skarbowe, </w:t>
      </w:r>
    </w:p>
    <w:p w14:paraId="6A9DA9C3" w14:textId="77777777" w:rsidR="004C0B15" w:rsidRPr="0044077D" w:rsidRDefault="004C0B15" w:rsidP="00AE124E">
      <w:pPr>
        <w:pStyle w:val="Default"/>
        <w:numPr>
          <w:ilvl w:val="1"/>
          <w:numId w:val="29"/>
        </w:numPr>
        <w:spacing w:line="360" w:lineRule="auto"/>
        <w:jc w:val="both"/>
        <w:rPr>
          <w:rFonts w:asciiTheme="minorHAnsi" w:hAnsiTheme="minorHAnsi" w:cstheme="minorHAnsi"/>
        </w:rPr>
      </w:pPr>
      <w:r w:rsidRPr="0044077D">
        <w:rPr>
          <w:rFonts w:asciiTheme="minorHAnsi" w:hAnsiTheme="minorHAnsi" w:cstheme="minorHAnsi"/>
        </w:rPr>
        <w:t xml:space="preserve">o którym mowa w art. 9 ust. 1 i 3 lub art. 10 ustawy z dnia 15 czerwca 2012 r. o skutkach powierzania wykonywania pracy cudzoziemcom przebywającym wbrew przepisom na terytorium Rzeczypospolitej Polskiej </w:t>
      </w:r>
    </w:p>
    <w:p w14:paraId="3D869FB1" w14:textId="77777777" w:rsidR="004C0B15" w:rsidRPr="0044077D" w:rsidRDefault="004C0B15" w:rsidP="004C0B15">
      <w:pPr>
        <w:pStyle w:val="Default"/>
        <w:spacing w:line="360" w:lineRule="auto"/>
        <w:jc w:val="both"/>
        <w:rPr>
          <w:rFonts w:asciiTheme="minorHAnsi" w:hAnsiTheme="minorHAnsi" w:cstheme="minorHAnsi"/>
        </w:rPr>
      </w:pPr>
      <w:r w:rsidRPr="0044077D">
        <w:rPr>
          <w:rFonts w:asciiTheme="minorHAnsi" w:hAnsiTheme="minorHAnsi" w:cstheme="minorHAnsi"/>
        </w:rPr>
        <w:t>– lub za odpowiedni czyn zabroniony określony w przepisach prawa obcego;</w:t>
      </w:r>
    </w:p>
    <w:p w14:paraId="70A91AD2" w14:textId="77777777" w:rsidR="004C0B15" w:rsidRPr="0044077D" w:rsidRDefault="004C0B15" w:rsidP="00AE124E">
      <w:pPr>
        <w:pStyle w:val="Default"/>
        <w:numPr>
          <w:ilvl w:val="0"/>
          <w:numId w:val="30"/>
        </w:numPr>
        <w:spacing w:line="360" w:lineRule="auto"/>
        <w:jc w:val="both"/>
        <w:rPr>
          <w:rFonts w:asciiTheme="minorHAnsi" w:hAnsiTheme="minorHAnsi" w:cstheme="minorHAnsi"/>
        </w:rPr>
      </w:pPr>
      <w:r w:rsidRPr="0044077D">
        <w:rPr>
          <w:rFonts w:asciiTheme="minorHAnsi" w:hAnsiTheme="minorHAnsi" w:cstheme="minorHAnsi"/>
        </w:rPr>
        <w:t xml:space="preserve">jeżeli urzędującego członka jego organu zarządzającego lub nadzorczego, wspólnika spółki w spółce jawnej lub partnerskiej albo komplementariusza w spółce komandytowej lub komandytowo-akcyjnej lub prokurenta prawomocnie skazano za przestępstwo, o którym mowa w pkt 1; </w:t>
      </w:r>
    </w:p>
    <w:p w14:paraId="2276DC1B" w14:textId="77777777" w:rsidR="004C0B15" w:rsidRPr="0044077D" w:rsidRDefault="004C0B15" w:rsidP="00AE124E">
      <w:pPr>
        <w:pStyle w:val="Default"/>
        <w:numPr>
          <w:ilvl w:val="0"/>
          <w:numId w:val="30"/>
        </w:numPr>
        <w:spacing w:line="360" w:lineRule="auto"/>
        <w:jc w:val="both"/>
        <w:rPr>
          <w:rFonts w:asciiTheme="minorHAnsi" w:hAnsiTheme="minorHAnsi" w:cstheme="minorHAnsi"/>
        </w:rPr>
      </w:pPr>
      <w:r w:rsidRPr="0044077D">
        <w:rPr>
          <w:rFonts w:asciiTheme="minorHAnsi" w:hAnsiTheme="minorHAnsi" w:cstheme="minorHAnsi"/>
        </w:rPr>
        <w:t xml:space="preserve">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 </w:t>
      </w:r>
    </w:p>
    <w:p w14:paraId="44E6CE5A" w14:textId="77777777" w:rsidR="004C0B15" w:rsidRPr="0044077D" w:rsidRDefault="004C0B15" w:rsidP="00AE124E">
      <w:pPr>
        <w:pStyle w:val="Default"/>
        <w:numPr>
          <w:ilvl w:val="0"/>
          <w:numId w:val="30"/>
        </w:numPr>
        <w:spacing w:line="360" w:lineRule="auto"/>
        <w:jc w:val="both"/>
        <w:rPr>
          <w:rFonts w:asciiTheme="minorHAnsi" w:hAnsiTheme="minorHAnsi" w:cstheme="minorHAnsi"/>
        </w:rPr>
      </w:pPr>
      <w:r w:rsidRPr="0044077D">
        <w:rPr>
          <w:rFonts w:asciiTheme="minorHAnsi" w:hAnsiTheme="minorHAnsi" w:cstheme="minorHAnsi"/>
        </w:rPr>
        <w:t>wobec którego prawomocnie orzeczono zakaz ubiegania się o zamówienia publiczne;</w:t>
      </w:r>
    </w:p>
    <w:p w14:paraId="658724AA" w14:textId="24AECD25" w:rsidR="004C0B15" w:rsidRPr="0044077D" w:rsidRDefault="004C0B15" w:rsidP="00AE124E">
      <w:pPr>
        <w:pStyle w:val="Default"/>
        <w:numPr>
          <w:ilvl w:val="0"/>
          <w:numId w:val="30"/>
        </w:numPr>
        <w:spacing w:line="360" w:lineRule="auto"/>
        <w:jc w:val="both"/>
        <w:rPr>
          <w:rFonts w:asciiTheme="minorHAnsi" w:hAnsiTheme="minorHAnsi" w:cstheme="minorHAnsi"/>
        </w:rPr>
      </w:pPr>
      <w:r w:rsidRPr="0044077D">
        <w:rPr>
          <w:rFonts w:asciiTheme="minorHAnsi" w:hAnsiTheme="minorHAnsi" w:cstheme="minorHAnsi"/>
        </w:rPr>
        <w:t>jeżeli zamawiający może stwierdzić, na podstawie wiarygodnych przesłanek, że wykonawca zawarł z innymi wykonawcami porozumienie mające na celu zakłócenie konkurencji, w szczególności jeżeli należąc do tej samej grupy kapitałowej w</w:t>
      </w:r>
      <w:r w:rsidR="00A9527F">
        <w:rPr>
          <w:rFonts w:asciiTheme="minorHAnsi" w:hAnsiTheme="minorHAnsi" w:cstheme="minorHAnsi"/>
        </w:rPr>
        <w:t> </w:t>
      </w:r>
      <w:r w:rsidRPr="0044077D">
        <w:rPr>
          <w:rFonts w:asciiTheme="minorHAnsi" w:hAnsiTheme="minorHAnsi" w:cstheme="minorHAnsi"/>
        </w:rPr>
        <w:t>rozumieniu ustawy z dnia 16 lutego 2007 r. o ochronie konkurencji i konsumentów, złożyli odrębne oferty, oferty częściowe lub wnioski o do-puszczenie do udziału w</w:t>
      </w:r>
      <w:r w:rsidR="00A9527F">
        <w:rPr>
          <w:rFonts w:asciiTheme="minorHAnsi" w:hAnsiTheme="minorHAnsi" w:cstheme="minorHAnsi"/>
        </w:rPr>
        <w:t> </w:t>
      </w:r>
      <w:r w:rsidRPr="0044077D">
        <w:rPr>
          <w:rFonts w:asciiTheme="minorHAnsi" w:hAnsiTheme="minorHAnsi" w:cstheme="minorHAnsi"/>
        </w:rPr>
        <w:t xml:space="preserve">postępowaniu, chyba że wykażą, że przygotowali te oferty lub wnioski niezależnie od siebie; </w:t>
      </w:r>
    </w:p>
    <w:p w14:paraId="5109D0E2" w14:textId="1FDF84E1" w:rsidR="004C0B15" w:rsidRPr="004C0B15" w:rsidRDefault="004C0B15" w:rsidP="00AE124E">
      <w:pPr>
        <w:pStyle w:val="Default"/>
        <w:numPr>
          <w:ilvl w:val="0"/>
          <w:numId w:val="30"/>
        </w:numPr>
        <w:spacing w:line="360" w:lineRule="auto"/>
        <w:jc w:val="both"/>
        <w:rPr>
          <w:rFonts w:asciiTheme="minorHAnsi" w:hAnsiTheme="minorHAnsi" w:cstheme="minorHAnsi"/>
        </w:rPr>
      </w:pPr>
      <w:r w:rsidRPr="0044077D">
        <w:rPr>
          <w:rFonts w:asciiTheme="minorHAnsi" w:hAnsiTheme="minorHAnsi" w:cstheme="minorHAnsi"/>
        </w:rPr>
        <w:lastRenderedPageBreak/>
        <w:t xml:space="preserve">jeżeli, w przypadkach, o których mowa w art. 85 ust. 1, doszło do zakłócenia konkurencji wynikającego z wcześniejszego zaangażowania tego wykonawcy lub podmiotu, który należy z wykonawcą do tej samej grupy kapitałowej w rozumieniu </w:t>
      </w:r>
      <w:r w:rsidRPr="00C82A66">
        <w:rPr>
          <w:rFonts w:asciiTheme="minorHAnsi" w:hAnsiTheme="minorHAnsi" w:cstheme="minorHAnsi"/>
        </w:rPr>
        <w:t>ustawy z dnia 16 lutego 2007 r. o ochronie konkurencji i konsumentów, chyba że spowodowane tym zakłócenie konkurencji może być wyeliminowane w inny sposób niż przez wykluczenie wykonawcy z udziału w postępowaniu o udzielenie zamówienia.</w:t>
      </w:r>
    </w:p>
    <w:p w14:paraId="37D2EB09" w14:textId="77777777" w:rsidR="004C0B15" w:rsidRPr="00C82A66" w:rsidRDefault="004C0B15" w:rsidP="004C0B15">
      <w:pPr>
        <w:numPr>
          <w:ilvl w:val="0"/>
          <w:numId w:val="5"/>
        </w:numPr>
        <w:spacing w:after="0" w:line="360" w:lineRule="auto"/>
        <w:jc w:val="both"/>
        <w:rPr>
          <w:rFonts w:cstheme="minorHAnsi"/>
          <w:color w:val="000000" w:themeColor="text1"/>
          <w:sz w:val="24"/>
          <w:szCs w:val="24"/>
        </w:rPr>
      </w:pPr>
      <w:r w:rsidRPr="00C82A66">
        <w:rPr>
          <w:rFonts w:cstheme="minorHAnsi"/>
          <w:color w:val="000000" w:themeColor="text1"/>
          <w:sz w:val="24"/>
          <w:szCs w:val="24"/>
        </w:rPr>
        <w:t xml:space="preserve">Z postępowania o udzielenie zamówienia wyklucza się Wykonawcę, w stosunku do którego zachodzi okoliczność wskazana w </w:t>
      </w:r>
      <w:r w:rsidRPr="00C82A66">
        <w:rPr>
          <w:rFonts w:cstheme="minorHAnsi"/>
          <w:b/>
          <w:bCs/>
          <w:color w:val="000000" w:themeColor="text1"/>
          <w:sz w:val="24"/>
          <w:szCs w:val="24"/>
        </w:rPr>
        <w:t>art. 109 ust. 1 pkt 4</w:t>
      </w:r>
      <w:r w:rsidRPr="00C82A66">
        <w:rPr>
          <w:rFonts w:cstheme="minorHAnsi"/>
          <w:color w:val="000000" w:themeColor="text1"/>
          <w:sz w:val="24"/>
          <w:szCs w:val="24"/>
        </w:rPr>
        <w:t xml:space="preserve"> ustawy </w:t>
      </w:r>
      <w:proofErr w:type="spellStart"/>
      <w:r w:rsidRPr="00C82A66">
        <w:rPr>
          <w:rFonts w:cstheme="minorHAnsi"/>
          <w:color w:val="000000" w:themeColor="text1"/>
          <w:sz w:val="24"/>
          <w:szCs w:val="24"/>
        </w:rPr>
        <w:t>Pzp</w:t>
      </w:r>
      <w:proofErr w:type="spellEnd"/>
      <w:r>
        <w:rPr>
          <w:rFonts w:cstheme="minorHAnsi"/>
          <w:color w:val="000000" w:themeColor="text1"/>
          <w:sz w:val="24"/>
          <w:szCs w:val="24"/>
        </w:rPr>
        <w:t>,</w:t>
      </w:r>
      <w:r w:rsidRPr="00C82A66">
        <w:rPr>
          <w:rFonts w:cstheme="minorHAnsi"/>
          <w:color w:val="000000" w:themeColor="text1"/>
          <w:sz w:val="24"/>
          <w:szCs w:val="24"/>
        </w:rPr>
        <w:t xml:space="preserve"> tj.:</w:t>
      </w:r>
      <w:r>
        <w:rPr>
          <w:rFonts w:cstheme="minorHAnsi"/>
          <w:color w:val="000000" w:themeColor="text1"/>
          <w:sz w:val="24"/>
          <w:szCs w:val="24"/>
        </w:rPr>
        <w:t xml:space="preserve"> </w:t>
      </w:r>
      <w:r w:rsidRPr="00C82A66">
        <w:rPr>
          <w:sz w:val="24"/>
          <w:szCs w:val="24"/>
        </w:rPr>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68027A97" w14:textId="7C6F7166" w:rsidR="004C0B15" w:rsidRPr="00F72121" w:rsidRDefault="004C0B15" w:rsidP="00F72121">
      <w:pPr>
        <w:numPr>
          <w:ilvl w:val="0"/>
          <w:numId w:val="5"/>
        </w:numPr>
        <w:spacing w:after="0" w:line="360" w:lineRule="auto"/>
        <w:ind w:hanging="357"/>
        <w:jc w:val="both"/>
        <w:rPr>
          <w:rFonts w:cstheme="minorHAnsi"/>
          <w:color w:val="000000" w:themeColor="text1"/>
          <w:sz w:val="24"/>
          <w:szCs w:val="24"/>
        </w:rPr>
      </w:pPr>
      <w:r w:rsidRPr="00F72121">
        <w:rPr>
          <w:rFonts w:cstheme="minorHAnsi"/>
          <w:color w:val="000000" w:themeColor="text1"/>
          <w:sz w:val="24"/>
          <w:szCs w:val="24"/>
        </w:rPr>
        <w:t xml:space="preserve">Ponadto z postępowania o udzielenie zamówienia wyklucza się również Wykonawcę, który podlega wykluczeniu z  postępowania na podstawie </w:t>
      </w:r>
      <w:r w:rsidRPr="00F72121">
        <w:rPr>
          <w:rFonts w:cstheme="minorHAnsi"/>
          <w:b/>
          <w:bCs/>
          <w:color w:val="000000" w:themeColor="text1"/>
          <w:sz w:val="24"/>
          <w:szCs w:val="24"/>
        </w:rPr>
        <w:t>art. 7 ust. 1</w:t>
      </w:r>
      <w:r w:rsidRPr="00F72121">
        <w:rPr>
          <w:rFonts w:cstheme="minorHAnsi"/>
          <w:color w:val="000000" w:themeColor="text1"/>
          <w:sz w:val="24"/>
          <w:szCs w:val="24"/>
        </w:rPr>
        <w:t xml:space="preserve"> ustawy z dnia 13 kwietnia 2022 roku o szczególnych rozwiązaniach w zakresie przeciwdziałania wspieraniu agresji na Ukrainę oraz służących ochronie bezpieczeństwa narodowego </w:t>
      </w:r>
      <w:bookmarkStart w:id="8" w:name="_Hlk108528103"/>
      <w:r w:rsidRPr="00F72121">
        <w:rPr>
          <w:rFonts w:cstheme="minorHAnsi"/>
          <w:color w:val="000000" w:themeColor="text1"/>
          <w:sz w:val="24"/>
          <w:szCs w:val="24"/>
        </w:rPr>
        <w:t>(Dz. U. 2024 poz. 507 ze zm.)</w:t>
      </w:r>
      <w:bookmarkEnd w:id="8"/>
      <w:r w:rsidR="00F72121" w:rsidRPr="00F72121">
        <w:rPr>
          <w:rFonts w:cstheme="minorHAnsi"/>
          <w:color w:val="000000" w:themeColor="text1"/>
          <w:sz w:val="24"/>
          <w:szCs w:val="24"/>
        </w:rPr>
        <w:t xml:space="preserve"> tj.:</w:t>
      </w:r>
    </w:p>
    <w:p w14:paraId="794A9075" w14:textId="2BF88B88" w:rsidR="00F72121" w:rsidRPr="00F72121" w:rsidRDefault="00F72121" w:rsidP="00AE124E">
      <w:pPr>
        <w:pStyle w:val="Akapitzlist"/>
        <w:numPr>
          <w:ilvl w:val="0"/>
          <w:numId w:val="32"/>
        </w:numPr>
        <w:spacing w:after="0" w:line="360" w:lineRule="auto"/>
        <w:ind w:hanging="357"/>
        <w:jc w:val="both"/>
        <w:rPr>
          <w:rFonts w:cstheme="minorHAnsi"/>
          <w:sz w:val="24"/>
          <w:szCs w:val="24"/>
          <w:lang w:eastAsia="zh-CN"/>
        </w:rPr>
      </w:pPr>
      <w:r w:rsidRPr="00F72121">
        <w:rPr>
          <w:rFonts w:cstheme="minorHAnsi"/>
          <w:sz w:val="24"/>
          <w:szCs w:val="24"/>
          <w:lang w:eastAsia="zh-CN"/>
        </w:rPr>
        <w:t xml:space="preserve">Wykonawcę oraz </w:t>
      </w:r>
      <w:r w:rsidRPr="00F72121">
        <w:rPr>
          <w:rFonts w:cstheme="minorHAnsi"/>
          <w:sz w:val="24"/>
          <w:szCs w:val="24"/>
        </w:rPr>
        <w:t>uczestnika</w:t>
      </w:r>
      <w:r w:rsidRPr="00F72121">
        <w:rPr>
          <w:rFonts w:cstheme="minorHAnsi"/>
          <w:sz w:val="24"/>
          <w:szCs w:val="24"/>
          <w:lang w:eastAsia="zh-CN"/>
        </w:rPr>
        <w:t xml:space="preserve"> konkursu wymienionego w wykazach określonych w rozporządzeniu 765/2006 i rozporządzeniu 269/2014 albo wpisanego na listę na podstawie decyzji w sprawie wpisu na listę rozstrzygającej o zastosowaniu środka, o którym mowa w art. 1 pkt 3;</w:t>
      </w:r>
    </w:p>
    <w:p w14:paraId="3C94D9D5" w14:textId="094C3C45" w:rsidR="00F72121" w:rsidRPr="00F72121" w:rsidRDefault="00F72121" w:rsidP="00AE124E">
      <w:pPr>
        <w:pStyle w:val="Akapitzlist"/>
        <w:numPr>
          <w:ilvl w:val="0"/>
          <w:numId w:val="32"/>
        </w:numPr>
        <w:spacing w:after="0" w:line="360" w:lineRule="auto"/>
        <w:ind w:hanging="357"/>
        <w:jc w:val="both"/>
        <w:rPr>
          <w:rFonts w:cstheme="minorHAnsi"/>
          <w:sz w:val="24"/>
          <w:szCs w:val="24"/>
          <w:lang w:eastAsia="zh-CN"/>
        </w:rPr>
      </w:pPr>
      <w:r w:rsidRPr="00F72121">
        <w:rPr>
          <w:rFonts w:cstheme="minorHAnsi"/>
          <w:sz w:val="24"/>
          <w:szCs w:val="24"/>
          <w:lang w:eastAsia="zh-CN"/>
        </w:rPr>
        <w:t>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w:t>
      </w:r>
      <w:r w:rsidRPr="00F72121">
        <w:rPr>
          <w:sz w:val="24"/>
          <w:szCs w:val="24"/>
        </w:rPr>
        <w:t> </w:t>
      </w:r>
      <w:r w:rsidRPr="00F72121">
        <w:rPr>
          <w:rFonts w:cstheme="minorHAnsi"/>
          <w:sz w:val="24"/>
          <w:szCs w:val="24"/>
          <w:lang w:eastAsia="zh-CN"/>
        </w:rPr>
        <w:t xml:space="preserve">rozporządzeniu 269/2014 albo wpisana na listę lub będąca takim beneficjentem rzeczywistym od dnia 24 lutego 2022 r., o ile została wpisana na listę na podstawie decyzji w sprawie wpisu na listę rozstrzygającej o zastosowaniu środka, o którym mowa w art. 1 pkt 3; </w:t>
      </w:r>
    </w:p>
    <w:p w14:paraId="5A5E5CC6" w14:textId="1BB11464" w:rsidR="00F72121" w:rsidRPr="00F72121" w:rsidRDefault="00F72121" w:rsidP="00AE124E">
      <w:pPr>
        <w:pStyle w:val="Akapitzlist"/>
        <w:numPr>
          <w:ilvl w:val="0"/>
          <w:numId w:val="32"/>
        </w:numPr>
        <w:spacing w:after="0" w:line="360" w:lineRule="auto"/>
        <w:ind w:hanging="357"/>
        <w:jc w:val="both"/>
        <w:rPr>
          <w:rFonts w:cstheme="minorHAnsi"/>
          <w:sz w:val="24"/>
          <w:szCs w:val="24"/>
          <w:lang w:eastAsia="zh-CN"/>
        </w:rPr>
      </w:pPr>
      <w:r w:rsidRPr="00F72121">
        <w:rPr>
          <w:rFonts w:cstheme="minorHAnsi"/>
          <w:sz w:val="24"/>
          <w:szCs w:val="24"/>
          <w:lang w:eastAsia="zh-CN"/>
        </w:rPr>
        <w:lastRenderedPageBreak/>
        <w:t>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w:t>
      </w:r>
    </w:p>
    <w:p w14:paraId="03ECABBB" w14:textId="77777777" w:rsidR="00927262" w:rsidRPr="00214CF1" w:rsidRDefault="00927262" w:rsidP="00927262">
      <w:pPr>
        <w:pStyle w:val="Akapitzlist"/>
        <w:numPr>
          <w:ilvl w:val="0"/>
          <w:numId w:val="5"/>
        </w:numPr>
        <w:spacing w:after="0" w:line="360" w:lineRule="auto"/>
        <w:ind w:left="357" w:hanging="357"/>
        <w:jc w:val="both"/>
        <w:rPr>
          <w:rFonts w:cstheme="minorHAnsi"/>
          <w:sz w:val="24"/>
          <w:szCs w:val="24"/>
        </w:rPr>
      </w:pPr>
      <w:r w:rsidRPr="00214CF1">
        <w:rPr>
          <w:rFonts w:cstheme="minorHAnsi"/>
          <w:sz w:val="24"/>
          <w:szCs w:val="24"/>
        </w:rPr>
        <w:t xml:space="preserve">Wykonawca nie podlega wykluczeniu w okolicznościach określonych w art. 108 ust. 1 pkt 1, 2 i 5 lub art. 109 ust. 1 pkt 2-5 i 7-10, jeżeli udowodni Zamawiającemu, że spełnił łącznie przesłanki, określone w art. 110 ust. 2 ustawy </w:t>
      </w:r>
      <w:proofErr w:type="spellStart"/>
      <w:r w:rsidRPr="00214CF1">
        <w:rPr>
          <w:rFonts w:cstheme="minorHAnsi"/>
          <w:sz w:val="24"/>
          <w:szCs w:val="24"/>
        </w:rPr>
        <w:t>Pzp</w:t>
      </w:r>
      <w:proofErr w:type="spellEnd"/>
      <w:r w:rsidRPr="00214CF1">
        <w:rPr>
          <w:rFonts w:cstheme="minorHAnsi"/>
          <w:sz w:val="24"/>
          <w:szCs w:val="24"/>
        </w:rPr>
        <w:t>.</w:t>
      </w:r>
    </w:p>
    <w:p w14:paraId="18440125" w14:textId="19D61038" w:rsidR="00927262" w:rsidRPr="00927262" w:rsidRDefault="00927262" w:rsidP="00927262">
      <w:pPr>
        <w:pStyle w:val="Akapitzlist"/>
        <w:numPr>
          <w:ilvl w:val="0"/>
          <w:numId w:val="5"/>
        </w:numPr>
        <w:suppressAutoHyphens/>
        <w:spacing w:after="0" w:line="360" w:lineRule="auto"/>
        <w:jc w:val="both"/>
        <w:rPr>
          <w:rFonts w:cstheme="minorHAnsi"/>
          <w:color w:val="000000" w:themeColor="text1"/>
          <w:sz w:val="24"/>
          <w:szCs w:val="24"/>
        </w:rPr>
      </w:pPr>
      <w:r w:rsidRPr="00214CF1">
        <w:rPr>
          <w:rFonts w:eastAsia="Arial" w:cstheme="minorHAnsi"/>
          <w:color w:val="000000"/>
          <w:sz w:val="24"/>
          <w:szCs w:val="24"/>
        </w:rPr>
        <w:t xml:space="preserve">W </w:t>
      </w:r>
      <w:r w:rsidRPr="00214CF1">
        <w:rPr>
          <w:rFonts w:cs="Calibri"/>
          <w:color w:val="000000" w:themeColor="text1"/>
          <w:sz w:val="24"/>
          <w:szCs w:val="24"/>
        </w:rPr>
        <w:t>przypadku</w:t>
      </w:r>
      <w:r w:rsidRPr="00214CF1">
        <w:rPr>
          <w:rFonts w:eastAsia="Arial" w:cstheme="minorHAnsi"/>
          <w:color w:val="000000"/>
          <w:sz w:val="24"/>
          <w:szCs w:val="24"/>
        </w:rPr>
        <w:t xml:space="preserve"> udziału podmiotu udostępniającego Wykonawcy zasoby, nie może on podlegać wykluczeniu z postępowania o udzielenie zamówienia na podstawie przesłanek określonych powyżej.</w:t>
      </w:r>
    </w:p>
    <w:p w14:paraId="4225D2B0" w14:textId="68D0406A" w:rsidR="004C0B15" w:rsidRPr="00791433" w:rsidRDefault="004C0B15" w:rsidP="004C0B15">
      <w:pPr>
        <w:numPr>
          <w:ilvl w:val="0"/>
          <w:numId w:val="5"/>
        </w:numPr>
        <w:spacing w:after="0" w:line="360" w:lineRule="auto"/>
        <w:jc w:val="both"/>
        <w:rPr>
          <w:rFonts w:cstheme="minorHAnsi"/>
          <w:color w:val="000000" w:themeColor="text1"/>
          <w:sz w:val="24"/>
          <w:szCs w:val="24"/>
        </w:rPr>
      </w:pPr>
      <w:r w:rsidRPr="00637D78">
        <w:rPr>
          <w:rFonts w:cstheme="minorHAnsi"/>
          <w:color w:val="000000" w:themeColor="text1"/>
          <w:sz w:val="24"/>
          <w:szCs w:val="24"/>
        </w:rPr>
        <w:t>Wykonawca może zostać wykluczony przez Zamawiającego na każdym etapie postępowania udzielenie zamówienia.</w:t>
      </w:r>
    </w:p>
    <w:p w14:paraId="60102A9F" w14:textId="2FC17757" w:rsidR="009D5CE3" w:rsidRDefault="009D5CE3" w:rsidP="00BD7A4E">
      <w:pPr>
        <w:pStyle w:val="Nagwek1"/>
        <w:spacing w:before="480"/>
        <w:jc w:val="both"/>
      </w:pPr>
      <w:r>
        <w:t>Rozdział 10. Wykonawcy wspólnie ubiegający się o zamówienie</w:t>
      </w:r>
      <w:r w:rsidR="002D71A6">
        <w:t>.</w:t>
      </w:r>
    </w:p>
    <w:p w14:paraId="267DBA72" w14:textId="77777777" w:rsidR="009D5CE3" w:rsidRPr="00637D78" w:rsidRDefault="009D5CE3" w:rsidP="008E2A5E">
      <w:pPr>
        <w:pStyle w:val="Akapitzlist"/>
        <w:numPr>
          <w:ilvl w:val="1"/>
          <w:numId w:val="6"/>
        </w:numPr>
        <w:spacing w:before="360" w:after="0" w:line="360" w:lineRule="auto"/>
        <w:ind w:left="374" w:hanging="374"/>
        <w:jc w:val="both"/>
        <w:rPr>
          <w:rFonts w:cstheme="minorHAnsi"/>
          <w:color w:val="000000" w:themeColor="text1"/>
          <w:sz w:val="24"/>
          <w:szCs w:val="24"/>
        </w:rPr>
      </w:pPr>
      <w:r w:rsidRPr="00637D78">
        <w:rPr>
          <w:rFonts w:cstheme="minorHAnsi"/>
          <w:color w:val="000000" w:themeColor="text1"/>
          <w:sz w:val="24"/>
          <w:szCs w:val="24"/>
        </w:rPr>
        <w:t>Wykonawcy mogą wspólnie ubiegać się o udzielenie zamówienia.</w:t>
      </w:r>
    </w:p>
    <w:p w14:paraId="40667B8F" w14:textId="77777777" w:rsidR="009D5CE3" w:rsidRPr="00637D78" w:rsidRDefault="009D5CE3" w:rsidP="008E2A5E">
      <w:pPr>
        <w:pStyle w:val="Akapitzlist"/>
        <w:numPr>
          <w:ilvl w:val="1"/>
          <w:numId w:val="6"/>
        </w:numPr>
        <w:spacing w:after="0" w:line="360" w:lineRule="auto"/>
        <w:ind w:left="374" w:hanging="374"/>
        <w:jc w:val="both"/>
        <w:rPr>
          <w:rFonts w:cstheme="minorHAnsi"/>
          <w:color w:val="000000" w:themeColor="text1"/>
          <w:sz w:val="24"/>
          <w:szCs w:val="24"/>
        </w:rPr>
      </w:pPr>
      <w:r w:rsidRPr="00637D78">
        <w:rPr>
          <w:rFonts w:cstheme="minorHAnsi"/>
          <w:sz w:val="24"/>
          <w:szCs w:val="24"/>
        </w:rPr>
        <w:t xml:space="preserve">Spółka cywilna, o której mowa w art. 860 i n. ustawy z dnia 23 kwietnia 1964 r. Kodeks Cywilny, jest traktowana w rozumieniu ustawy </w:t>
      </w:r>
      <w:proofErr w:type="spellStart"/>
      <w:r w:rsidRPr="00637D78">
        <w:rPr>
          <w:rFonts w:cstheme="minorHAnsi"/>
          <w:sz w:val="24"/>
          <w:szCs w:val="24"/>
        </w:rPr>
        <w:t>Pzp</w:t>
      </w:r>
      <w:proofErr w:type="spellEnd"/>
      <w:r w:rsidRPr="00637D78">
        <w:rPr>
          <w:rFonts w:cstheme="minorHAnsi"/>
          <w:sz w:val="24"/>
          <w:szCs w:val="24"/>
        </w:rPr>
        <w:t xml:space="preserve"> jak Konsorcjum. Wspólnicy spółki cywilnej są traktowani jak Wykonawcy wspólnie ubiegający się o udzielenie zamówienia.</w:t>
      </w:r>
    </w:p>
    <w:p w14:paraId="369EF61D" w14:textId="77777777" w:rsidR="009D5CE3" w:rsidRPr="00637D78" w:rsidRDefault="009D5CE3" w:rsidP="008E2A5E">
      <w:pPr>
        <w:pStyle w:val="Akapitzlist"/>
        <w:numPr>
          <w:ilvl w:val="1"/>
          <w:numId w:val="6"/>
        </w:numPr>
        <w:spacing w:after="0" w:line="360" w:lineRule="auto"/>
        <w:ind w:left="374" w:hanging="374"/>
        <w:jc w:val="both"/>
        <w:rPr>
          <w:rFonts w:cstheme="minorHAnsi"/>
          <w:color w:val="000000"/>
          <w:sz w:val="24"/>
          <w:szCs w:val="24"/>
        </w:rPr>
      </w:pPr>
      <w:r w:rsidRPr="00637D78">
        <w:rPr>
          <w:rFonts w:cstheme="minorHAnsi"/>
          <w:color w:val="000000" w:themeColor="text1"/>
          <w:sz w:val="24"/>
          <w:szCs w:val="24"/>
        </w:rPr>
        <w:t xml:space="preserve">Wykonawcy ustanawiają </w:t>
      </w:r>
      <w:r w:rsidRPr="00637D78">
        <w:rPr>
          <w:rFonts w:cstheme="minorHAnsi"/>
          <w:color w:val="000000"/>
          <w:sz w:val="24"/>
          <w:szCs w:val="24"/>
        </w:rPr>
        <w:t xml:space="preserve">Pełnomocnika do reprezentowania ich w postępowaniu o  udzielenie niniejszego zamówienia albo do reprezentowania ich w postępowaniu i  zawarcia umowy w sprawie zamówienia publicznego. </w:t>
      </w:r>
    </w:p>
    <w:p w14:paraId="0B549639" w14:textId="77777777" w:rsidR="009D5CE3" w:rsidRPr="00637D78" w:rsidRDefault="009D5CE3" w:rsidP="008E2A5E">
      <w:pPr>
        <w:pStyle w:val="Akapitzlist"/>
        <w:numPr>
          <w:ilvl w:val="1"/>
          <w:numId w:val="6"/>
        </w:numPr>
        <w:spacing w:after="0" w:line="360" w:lineRule="auto"/>
        <w:ind w:left="374" w:hanging="374"/>
        <w:jc w:val="both"/>
        <w:rPr>
          <w:rFonts w:cstheme="minorHAnsi"/>
          <w:color w:val="000000"/>
          <w:sz w:val="24"/>
          <w:szCs w:val="24"/>
        </w:rPr>
      </w:pPr>
      <w:r w:rsidRPr="00637D78">
        <w:rPr>
          <w:rFonts w:cstheme="minorHAnsi"/>
          <w:color w:val="000000"/>
          <w:sz w:val="24"/>
          <w:szCs w:val="24"/>
        </w:rPr>
        <w:t>Wypełniając dokumenty, w których jest mowa o „wykonawcy”; należy wpisać dane wszystkich wykonawców wspólnie ubiegających się o zamówienie.</w:t>
      </w:r>
    </w:p>
    <w:p w14:paraId="4713BA76" w14:textId="77777777" w:rsidR="009D5CE3" w:rsidRPr="00D20385" w:rsidRDefault="009D5CE3" w:rsidP="008E2A5E">
      <w:pPr>
        <w:pStyle w:val="Akapitzlist"/>
        <w:numPr>
          <w:ilvl w:val="1"/>
          <w:numId w:val="6"/>
        </w:numPr>
        <w:spacing w:after="0" w:line="360" w:lineRule="auto"/>
        <w:ind w:left="374" w:hanging="374"/>
        <w:jc w:val="both"/>
        <w:rPr>
          <w:rFonts w:cstheme="minorHAnsi"/>
          <w:color w:val="000000"/>
          <w:sz w:val="24"/>
          <w:szCs w:val="24"/>
        </w:rPr>
      </w:pPr>
      <w:r w:rsidRPr="00637D78">
        <w:rPr>
          <w:rFonts w:cstheme="minorHAnsi"/>
          <w:color w:val="000000"/>
          <w:sz w:val="24"/>
          <w:szCs w:val="24"/>
        </w:rPr>
        <w:t xml:space="preserve">W ofercie </w:t>
      </w:r>
      <w:r w:rsidRPr="00D20385">
        <w:rPr>
          <w:rFonts w:cstheme="minorHAnsi"/>
          <w:color w:val="000000"/>
          <w:sz w:val="24"/>
          <w:szCs w:val="24"/>
        </w:rPr>
        <w:t>powinien być podany adres do korespondencji i kontakt telefoniczny do Pełnomocnika Wykonawców wspólnie ubiegających się o udzielenie zamówienia.</w:t>
      </w:r>
    </w:p>
    <w:p w14:paraId="2B487E57" w14:textId="78370F04" w:rsidR="00D20385" w:rsidRPr="00D20385" w:rsidRDefault="009D5CE3" w:rsidP="00D20385">
      <w:pPr>
        <w:pStyle w:val="Akapitzlist"/>
        <w:numPr>
          <w:ilvl w:val="1"/>
          <w:numId w:val="6"/>
        </w:numPr>
        <w:spacing w:after="0" w:line="360" w:lineRule="auto"/>
        <w:ind w:left="374" w:hanging="374"/>
        <w:jc w:val="both"/>
        <w:rPr>
          <w:rFonts w:cstheme="minorHAnsi"/>
          <w:color w:val="000000"/>
          <w:sz w:val="24"/>
          <w:szCs w:val="24"/>
        </w:rPr>
      </w:pPr>
      <w:r w:rsidRPr="00D20385">
        <w:rPr>
          <w:rFonts w:cstheme="minorHAnsi"/>
          <w:color w:val="000000"/>
          <w:sz w:val="24"/>
          <w:szCs w:val="24"/>
        </w:rPr>
        <w:lastRenderedPageBreak/>
        <w:t xml:space="preserve">Zamawiający </w:t>
      </w:r>
      <w:r w:rsidR="003A3F75" w:rsidRPr="00D20385">
        <w:rPr>
          <w:rFonts w:cstheme="minorHAnsi"/>
          <w:color w:val="000000"/>
          <w:sz w:val="24"/>
          <w:szCs w:val="24"/>
        </w:rPr>
        <w:t>żąda</w:t>
      </w:r>
      <w:r w:rsidRPr="00D20385">
        <w:rPr>
          <w:rFonts w:cstheme="minorHAnsi"/>
          <w:color w:val="000000"/>
          <w:sz w:val="24"/>
          <w:szCs w:val="24"/>
        </w:rPr>
        <w:t xml:space="preserve"> od Wykonawcy, przed podpisaniem umowy, przedstawienia Zamawiającemu kopii umowy regulującej współpracę Wykonawców wspólnie ubiegających się o udzielenie zamówienia. </w:t>
      </w:r>
      <w:r w:rsidR="00D20385" w:rsidRPr="00D20385">
        <w:rPr>
          <w:rFonts w:cstheme="minorHAnsi"/>
          <w:sz w:val="24"/>
          <w:szCs w:val="24"/>
        </w:rPr>
        <w:t>Umowa taka winna określać strony umowy, cel działania, sposób współdziałania, zakres prac przewidzianych do wykonania każdemu z</w:t>
      </w:r>
      <w:r w:rsidR="00A9527F">
        <w:rPr>
          <w:rFonts w:cstheme="minorHAnsi"/>
          <w:sz w:val="24"/>
          <w:szCs w:val="24"/>
        </w:rPr>
        <w:t> </w:t>
      </w:r>
      <w:r w:rsidR="00D20385" w:rsidRPr="00D20385">
        <w:rPr>
          <w:rFonts w:cstheme="minorHAnsi"/>
          <w:sz w:val="24"/>
          <w:szCs w:val="24"/>
        </w:rPr>
        <w:t>nich, solidarną odpowiedzialność za wykonanie zamówienia, oznaczenie czasu trwania konsorcjum (obejmującego okres realizacji przedmiotu zamówienia)</w:t>
      </w:r>
      <w:r w:rsidR="00D20385">
        <w:rPr>
          <w:rFonts w:cstheme="minorHAnsi"/>
          <w:sz w:val="24"/>
          <w:szCs w:val="24"/>
        </w:rPr>
        <w:t>.</w:t>
      </w:r>
    </w:p>
    <w:p w14:paraId="1FFF7D4B" w14:textId="77777777" w:rsidR="009D5CE3" w:rsidRPr="00D20385" w:rsidRDefault="009D5CE3" w:rsidP="008E2A5E">
      <w:pPr>
        <w:pStyle w:val="Akapitzlist"/>
        <w:numPr>
          <w:ilvl w:val="1"/>
          <w:numId w:val="6"/>
        </w:numPr>
        <w:spacing w:after="0" w:line="360" w:lineRule="auto"/>
        <w:ind w:left="374" w:hanging="374"/>
        <w:jc w:val="both"/>
        <w:rPr>
          <w:rFonts w:cstheme="minorHAnsi"/>
          <w:color w:val="000000"/>
          <w:sz w:val="24"/>
          <w:szCs w:val="24"/>
        </w:rPr>
      </w:pPr>
      <w:r w:rsidRPr="00D20385">
        <w:rPr>
          <w:rFonts w:cstheme="minorHAnsi"/>
          <w:sz w:val="24"/>
          <w:szCs w:val="24"/>
        </w:rPr>
        <w:t>Oświadczenia i dokumenty potwierdzające brak podstaw do wykluczenia z postępowania składa każdy z Wykonawców.</w:t>
      </w:r>
    </w:p>
    <w:p w14:paraId="27766BDB" w14:textId="0A9E9589" w:rsidR="009D5CE3" w:rsidRPr="00637D78" w:rsidRDefault="009D5CE3" w:rsidP="008E2A5E">
      <w:pPr>
        <w:pStyle w:val="Akapitzlist"/>
        <w:numPr>
          <w:ilvl w:val="1"/>
          <w:numId w:val="6"/>
        </w:numPr>
        <w:spacing w:after="0" w:line="360" w:lineRule="auto"/>
        <w:ind w:left="374" w:hanging="374"/>
        <w:jc w:val="both"/>
        <w:rPr>
          <w:rFonts w:cstheme="minorHAnsi"/>
          <w:color w:val="000000"/>
          <w:sz w:val="24"/>
          <w:szCs w:val="24"/>
        </w:rPr>
      </w:pPr>
      <w:r w:rsidRPr="00D20385">
        <w:rPr>
          <w:rFonts w:cstheme="minorHAnsi"/>
          <w:sz w:val="24"/>
          <w:szCs w:val="24"/>
        </w:rPr>
        <w:t>Oświadczenia i dokumenty potwierdzające spełnianie</w:t>
      </w:r>
      <w:r w:rsidRPr="00637D78">
        <w:rPr>
          <w:rFonts w:cstheme="minorHAnsi"/>
          <w:sz w:val="24"/>
          <w:szCs w:val="24"/>
        </w:rPr>
        <w:t xml:space="preserve"> warunków udziału w</w:t>
      </w:r>
      <w:r w:rsidR="002242BF">
        <w:rPr>
          <w:rFonts w:cstheme="minorHAnsi"/>
          <w:sz w:val="24"/>
          <w:szCs w:val="24"/>
        </w:rPr>
        <w:t> </w:t>
      </w:r>
      <w:r w:rsidRPr="00637D78">
        <w:rPr>
          <w:rFonts w:cstheme="minorHAnsi"/>
          <w:sz w:val="24"/>
          <w:szCs w:val="24"/>
        </w:rPr>
        <w:t>postepowaniu składa każdy z wykonawców w zakresie, w jakim każdy z wykonawców wykazuje spełnianie warunków</w:t>
      </w:r>
      <w:r w:rsidR="00D03A70">
        <w:rPr>
          <w:rFonts w:cstheme="minorHAnsi"/>
          <w:sz w:val="24"/>
          <w:szCs w:val="24"/>
        </w:rPr>
        <w:t xml:space="preserve"> (jeżeli dotyczy).</w:t>
      </w:r>
    </w:p>
    <w:p w14:paraId="05148096" w14:textId="505E97FE" w:rsidR="009D5CE3" w:rsidRPr="009D5CE3" w:rsidRDefault="009D5CE3" w:rsidP="008E2A5E">
      <w:pPr>
        <w:pStyle w:val="Akapitzlist"/>
        <w:numPr>
          <w:ilvl w:val="1"/>
          <w:numId w:val="6"/>
        </w:numPr>
        <w:spacing w:after="0" w:line="360" w:lineRule="auto"/>
        <w:ind w:left="374" w:hanging="374"/>
        <w:jc w:val="both"/>
        <w:rPr>
          <w:rFonts w:cstheme="minorHAnsi"/>
          <w:color w:val="000000"/>
          <w:sz w:val="24"/>
          <w:szCs w:val="24"/>
        </w:rPr>
      </w:pPr>
      <w:r w:rsidRPr="00637D78">
        <w:rPr>
          <w:rFonts w:cstheme="minorHAnsi"/>
          <w:color w:val="000000"/>
          <w:sz w:val="24"/>
          <w:szCs w:val="24"/>
        </w:rPr>
        <w:t xml:space="preserve">W przypadkach, o których mowa w art. 117 ust. 2 i 3 ustawy </w:t>
      </w:r>
      <w:proofErr w:type="spellStart"/>
      <w:r w:rsidRPr="00637D78">
        <w:rPr>
          <w:rFonts w:cstheme="minorHAnsi"/>
          <w:color w:val="000000"/>
          <w:sz w:val="24"/>
          <w:szCs w:val="24"/>
        </w:rPr>
        <w:t>Pzp</w:t>
      </w:r>
      <w:proofErr w:type="spellEnd"/>
      <w:r w:rsidRPr="00637D78">
        <w:rPr>
          <w:rFonts w:cstheme="minorHAnsi"/>
          <w:color w:val="000000"/>
          <w:sz w:val="24"/>
          <w:szCs w:val="24"/>
        </w:rPr>
        <w:t xml:space="preserve"> Wykonawcy wspólnie ubiegający się o udzielenie zamówienia dołączają do oferty oświadczenie, o którym mowa w art. 117 ust. 4 ustawy </w:t>
      </w:r>
      <w:proofErr w:type="spellStart"/>
      <w:r w:rsidRPr="00637D78">
        <w:rPr>
          <w:rFonts w:cstheme="minorHAnsi"/>
          <w:color w:val="000000"/>
          <w:sz w:val="24"/>
          <w:szCs w:val="24"/>
        </w:rPr>
        <w:t>Pzp</w:t>
      </w:r>
      <w:proofErr w:type="spellEnd"/>
      <w:r w:rsidRPr="00637D78">
        <w:rPr>
          <w:rFonts w:cstheme="minorHAnsi"/>
          <w:color w:val="000000"/>
          <w:sz w:val="24"/>
          <w:szCs w:val="24"/>
        </w:rPr>
        <w:t xml:space="preserve">, </w:t>
      </w:r>
      <w:r w:rsidRPr="00637D78">
        <w:rPr>
          <w:rFonts w:cstheme="minorHAnsi"/>
          <w:sz w:val="24"/>
          <w:szCs w:val="24"/>
        </w:rPr>
        <w:t xml:space="preserve">z którego ma wynikać, które </w:t>
      </w:r>
      <w:r w:rsidR="000C441F">
        <w:rPr>
          <w:rFonts w:cstheme="minorHAnsi"/>
          <w:color w:val="000000" w:themeColor="text1"/>
          <w:sz w:val="24"/>
          <w:szCs w:val="24"/>
          <w:shd w:val="clear" w:color="auto" w:fill="FFFFFF"/>
        </w:rPr>
        <w:t>roboty budowlane, dostawy lub usługi</w:t>
      </w:r>
      <w:r w:rsidR="000C441F" w:rsidRPr="005F2A75">
        <w:rPr>
          <w:rFonts w:cstheme="minorHAnsi"/>
          <w:color w:val="000000" w:themeColor="text1"/>
          <w:sz w:val="24"/>
          <w:szCs w:val="24"/>
          <w:shd w:val="clear" w:color="auto" w:fill="FFFFFF"/>
        </w:rPr>
        <w:t xml:space="preserve"> </w:t>
      </w:r>
      <w:r w:rsidRPr="00637D78">
        <w:rPr>
          <w:rFonts w:cstheme="minorHAnsi"/>
          <w:sz w:val="24"/>
          <w:szCs w:val="24"/>
        </w:rPr>
        <w:t>wykonają poszczególni Wykonawcy.</w:t>
      </w:r>
    </w:p>
    <w:p w14:paraId="5B9F9734" w14:textId="2C0C1A2D" w:rsidR="009D5CE3" w:rsidRDefault="009D5CE3" w:rsidP="00BD7A4E">
      <w:pPr>
        <w:pStyle w:val="Nagwek1"/>
        <w:spacing w:before="480"/>
        <w:jc w:val="both"/>
      </w:pPr>
      <w:r>
        <w:t xml:space="preserve">Rozdział 11. </w:t>
      </w:r>
      <w:r w:rsidR="00593A15">
        <w:t>Miejsce i termin składania ofert</w:t>
      </w:r>
      <w:r w:rsidR="002D71A6">
        <w:t>.</w:t>
      </w:r>
    </w:p>
    <w:p w14:paraId="1E1D25FF" w14:textId="61DA209C" w:rsidR="00593A15" w:rsidRPr="00637D78" w:rsidRDefault="00593A15" w:rsidP="008E2A5E">
      <w:pPr>
        <w:numPr>
          <w:ilvl w:val="0"/>
          <w:numId w:val="7"/>
        </w:numPr>
        <w:spacing w:before="360" w:after="0" w:line="360" w:lineRule="auto"/>
        <w:ind w:left="357" w:hanging="357"/>
        <w:jc w:val="both"/>
        <w:rPr>
          <w:rFonts w:eastAsia="Calibri" w:cstheme="minorHAnsi"/>
          <w:color w:val="FF0000"/>
          <w:sz w:val="24"/>
          <w:szCs w:val="24"/>
        </w:rPr>
      </w:pPr>
      <w:r w:rsidRPr="00637D78">
        <w:rPr>
          <w:rFonts w:eastAsia="Calibri" w:cstheme="minorHAnsi"/>
          <w:color w:val="000000" w:themeColor="text1"/>
          <w:sz w:val="24"/>
          <w:szCs w:val="24"/>
        </w:rPr>
        <w:t xml:space="preserve">Ofertę wraz z wymaganymi dokumentami należy </w:t>
      </w:r>
      <w:r w:rsidRPr="00745ADB">
        <w:rPr>
          <w:rFonts w:eastAsia="Calibri" w:cstheme="minorHAnsi"/>
          <w:color w:val="000000" w:themeColor="text1"/>
          <w:sz w:val="24"/>
          <w:szCs w:val="24"/>
        </w:rPr>
        <w:t xml:space="preserve">umieścić na </w:t>
      </w:r>
      <w:hyperlink r:id="rId12">
        <w:r w:rsidRPr="00745ADB">
          <w:rPr>
            <w:rFonts w:eastAsia="Calibri" w:cstheme="minorHAnsi"/>
            <w:color w:val="000000" w:themeColor="text1"/>
            <w:sz w:val="24"/>
            <w:szCs w:val="24"/>
            <w:u w:val="single"/>
          </w:rPr>
          <w:t>platformazakupowa.pl</w:t>
        </w:r>
      </w:hyperlink>
      <w:r w:rsidRPr="00745ADB">
        <w:rPr>
          <w:rFonts w:eastAsia="Calibri" w:cstheme="minorHAnsi"/>
          <w:color w:val="000000" w:themeColor="text1"/>
          <w:sz w:val="24"/>
          <w:szCs w:val="24"/>
        </w:rPr>
        <w:t xml:space="preserve"> pod adresem: </w:t>
      </w:r>
      <w:hyperlink r:id="rId13" w:history="1">
        <w:r w:rsidR="00417EB3" w:rsidRPr="00637D78">
          <w:rPr>
            <w:rStyle w:val="Hipercze"/>
            <w:rFonts w:cstheme="minorHAnsi"/>
            <w:sz w:val="24"/>
            <w:szCs w:val="24"/>
          </w:rPr>
          <w:t>https://platformazakupowa.pl/pn/up_poznan</w:t>
        </w:r>
      </w:hyperlink>
    </w:p>
    <w:p w14:paraId="5F475C4F" w14:textId="72FFA94A" w:rsidR="00593A15" w:rsidRPr="00637D78" w:rsidRDefault="00593A15" w:rsidP="00BD7A4E">
      <w:pPr>
        <w:spacing w:after="0" w:line="360" w:lineRule="auto"/>
        <w:ind w:left="357"/>
        <w:jc w:val="both"/>
        <w:rPr>
          <w:rFonts w:eastAsia="Calibri" w:cstheme="minorHAnsi"/>
          <w:b/>
          <w:bCs/>
          <w:color w:val="000000" w:themeColor="text1"/>
          <w:sz w:val="24"/>
          <w:szCs w:val="24"/>
        </w:rPr>
      </w:pPr>
      <w:r w:rsidRPr="00EB1DBA">
        <w:rPr>
          <w:rFonts w:eastAsia="Calibri" w:cstheme="minorHAnsi"/>
          <w:b/>
          <w:bCs/>
          <w:color w:val="000000" w:themeColor="text1"/>
          <w:sz w:val="24"/>
          <w:szCs w:val="24"/>
        </w:rPr>
        <w:t xml:space="preserve">do dnia </w:t>
      </w:r>
      <w:r w:rsidR="00E70A01">
        <w:rPr>
          <w:rFonts w:eastAsia="Calibri" w:cstheme="minorHAnsi"/>
          <w:b/>
          <w:bCs/>
          <w:color w:val="000000" w:themeColor="text1"/>
          <w:sz w:val="24"/>
          <w:szCs w:val="24"/>
        </w:rPr>
        <w:t>29</w:t>
      </w:r>
      <w:r w:rsidR="00745ADB">
        <w:rPr>
          <w:rFonts w:eastAsia="Calibri" w:cstheme="minorHAnsi"/>
          <w:b/>
          <w:bCs/>
          <w:color w:val="000000" w:themeColor="text1"/>
          <w:sz w:val="24"/>
          <w:szCs w:val="24"/>
        </w:rPr>
        <w:t>.1</w:t>
      </w:r>
      <w:r w:rsidR="00E70A01">
        <w:rPr>
          <w:rFonts w:eastAsia="Calibri" w:cstheme="minorHAnsi"/>
          <w:b/>
          <w:bCs/>
          <w:color w:val="000000" w:themeColor="text1"/>
          <w:sz w:val="24"/>
          <w:szCs w:val="24"/>
        </w:rPr>
        <w:t>1</w:t>
      </w:r>
      <w:r w:rsidR="004850F3" w:rsidRPr="004850F3">
        <w:rPr>
          <w:rFonts w:eastAsia="Calibri" w:cstheme="minorHAnsi"/>
          <w:b/>
          <w:bCs/>
          <w:color w:val="000000" w:themeColor="text1"/>
          <w:sz w:val="24"/>
          <w:szCs w:val="24"/>
        </w:rPr>
        <w:t>.</w:t>
      </w:r>
      <w:r w:rsidR="00EB1DBA" w:rsidRPr="004850F3">
        <w:rPr>
          <w:rFonts w:eastAsia="Calibri" w:cstheme="minorHAnsi"/>
          <w:b/>
          <w:bCs/>
          <w:color w:val="000000" w:themeColor="text1"/>
          <w:sz w:val="24"/>
          <w:szCs w:val="24"/>
        </w:rPr>
        <w:t>2024</w:t>
      </w:r>
      <w:r w:rsidRPr="004850F3">
        <w:rPr>
          <w:rFonts w:eastAsia="Calibri" w:cstheme="minorHAnsi"/>
          <w:b/>
          <w:bCs/>
          <w:color w:val="000000" w:themeColor="text1"/>
          <w:sz w:val="24"/>
          <w:szCs w:val="24"/>
        </w:rPr>
        <w:t xml:space="preserve"> r. do godziny 0</w:t>
      </w:r>
      <w:r w:rsidR="00745ADB">
        <w:rPr>
          <w:rFonts w:eastAsia="Calibri" w:cstheme="minorHAnsi"/>
          <w:b/>
          <w:bCs/>
          <w:color w:val="000000" w:themeColor="text1"/>
          <w:sz w:val="24"/>
          <w:szCs w:val="24"/>
        </w:rPr>
        <w:t>8</w:t>
      </w:r>
      <w:r w:rsidRPr="004850F3">
        <w:rPr>
          <w:rFonts w:eastAsia="Calibri" w:cstheme="minorHAnsi"/>
          <w:b/>
          <w:bCs/>
          <w:color w:val="000000" w:themeColor="text1"/>
          <w:sz w:val="24"/>
          <w:szCs w:val="24"/>
        </w:rPr>
        <w:t>:00.</w:t>
      </w:r>
    </w:p>
    <w:p w14:paraId="4FAD3723" w14:textId="2F9A75FF" w:rsidR="00593A15" w:rsidRPr="00637D78" w:rsidRDefault="00593A15" w:rsidP="008E2A5E">
      <w:pPr>
        <w:numPr>
          <w:ilvl w:val="0"/>
          <w:numId w:val="7"/>
        </w:numPr>
        <w:spacing w:after="0" w:line="360" w:lineRule="auto"/>
        <w:ind w:left="357" w:hanging="357"/>
        <w:jc w:val="both"/>
        <w:rPr>
          <w:rFonts w:eastAsia="Calibri" w:cstheme="minorHAnsi"/>
          <w:color w:val="000000" w:themeColor="text1"/>
          <w:sz w:val="24"/>
          <w:szCs w:val="24"/>
        </w:rPr>
      </w:pPr>
      <w:r w:rsidRPr="00637D78">
        <w:rPr>
          <w:rFonts w:eastAsia="Calibri" w:cstheme="minorHAnsi"/>
          <w:color w:val="000000" w:themeColor="text1"/>
          <w:sz w:val="24"/>
          <w:szCs w:val="24"/>
        </w:rPr>
        <w:t>Do oferty należy dołączyć wszystkie wymagane w SWZ dokumenty, wymienione w</w:t>
      </w:r>
      <w:r w:rsidR="002242BF">
        <w:rPr>
          <w:rFonts w:eastAsia="Calibri" w:cstheme="minorHAnsi"/>
          <w:color w:val="000000" w:themeColor="text1"/>
          <w:sz w:val="24"/>
          <w:szCs w:val="24"/>
        </w:rPr>
        <w:t> </w:t>
      </w:r>
      <w:r w:rsidRPr="00637D78">
        <w:rPr>
          <w:rFonts w:eastAsia="Calibri" w:cstheme="minorHAnsi"/>
          <w:color w:val="000000" w:themeColor="text1"/>
          <w:sz w:val="24"/>
          <w:szCs w:val="24"/>
        </w:rPr>
        <w:t>Rozdziale 18 SWZ.</w:t>
      </w:r>
    </w:p>
    <w:p w14:paraId="43291DE5" w14:textId="77777777" w:rsidR="00593A15" w:rsidRPr="00637D78" w:rsidRDefault="00593A15" w:rsidP="008E2A5E">
      <w:pPr>
        <w:numPr>
          <w:ilvl w:val="0"/>
          <w:numId w:val="7"/>
        </w:numPr>
        <w:spacing w:after="0" w:line="360" w:lineRule="auto"/>
        <w:ind w:left="357" w:hanging="357"/>
        <w:jc w:val="both"/>
        <w:rPr>
          <w:rFonts w:eastAsia="Calibri" w:cstheme="minorHAnsi"/>
          <w:color w:val="000000" w:themeColor="text1"/>
          <w:sz w:val="24"/>
          <w:szCs w:val="24"/>
        </w:rPr>
      </w:pPr>
      <w:r w:rsidRPr="00637D78">
        <w:rPr>
          <w:rFonts w:eastAsia="Calibri" w:cstheme="minorHAnsi"/>
          <w:color w:val="000000" w:themeColor="text1"/>
          <w:sz w:val="24"/>
          <w:szCs w:val="24"/>
        </w:rPr>
        <w:t>Po wypełnieniu Formularza składania oferty i dołączenia  wszystkich wymaganych załączników należy kliknąć przycisk „Przejdź do podsumowania”.</w:t>
      </w:r>
    </w:p>
    <w:p w14:paraId="1B6CAE6A" w14:textId="45707E75" w:rsidR="00593A15" w:rsidRPr="00637D78" w:rsidRDefault="00593A15" w:rsidP="008E2A5E">
      <w:pPr>
        <w:numPr>
          <w:ilvl w:val="0"/>
          <w:numId w:val="7"/>
        </w:numPr>
        <w:spacing w:after="0" w:line="360" w:lineRule="auto"/>
        <w:ind w:left="357" w:hanging="357"/>
        <w:jc w:val="both"/>
        <w:rPr>
          <w:rFonts w:eastAsia="Calibri" w:cstheme="minorHAnsi"/>
          <w:color w:val="000000" w:themeColor="text1"/>
          <w:sz w:val="24"/>
          <w:szCs w:val="24"/>
        </w:rPr>
      </w:pPr>
      <w:r w:rsidRPr="00637D78">
        <w:rPr>
          <w:rFonts w:eastAsia="Calibri" w:cstheme="minorHAnsi"/>
          <w:color w:val="000000" w:themeColor="text1"/>
          <w:sz w:val="24"/>
          <w:szCs w:val="24"/>
        </w:rPr>
        <w:t xml:space="preserve">Oferta składana elektronicznie musi zostać podpisana kwalifikowanym podpisem elektronicznym, podpisem zaufanym lub podpisem osobistym. W procesie składania oferty za pośrednictwem </w:t>
      </w:r>
      <w:hyperlink r:id="rId14">
        <w:r w:rsidRPr="00637D78">
          <w:rPr>
            <w:rFonts w:eastAsia="Calibri" w:cstheme="minorHAnsi"/>
            <w:color w:val="000000" w:themeColor="text1"/>
            <w:sz w:val="24"/>
            <w:szCs w:val="24"/>
            <w:u w:val="single"/>
          </w:rPr>
          <w:t>platformazakupowa.pl</w:t>
        </w:r>
      </w:hyperlink>
      <w:r w:rsidRPr="00637D78">
        <w:rPr>
          <w:rFonts w:eastAsia="Calibri" w:cstheme="minorHAnsi"/>
          <w:color w:val="000000" w:themeColor="text1"/>
          <w:sz w:val="24"/>
          <w:szCs w:val="24"/>
        </w:rPr>
        <w:t xml:space="preserve">, Wykonawca powinien złożyć podpis bezpośrednio na dokumentach przesłanych za pośrednictwem </w:t>
      </w:r>
      <w:hyperlink r:id="rId15">
        <w:r w:rsidRPr="00637D78">
          <w:rPr>
            <w:rFonts w:eastAsia="Calibri" w:cstheme="minorHAnsi"/>
            <w:color w:val="000000" w:themeColor="text1"/>
            <w:sz w:val="24"/>
            <w:szCs w:val="24"/>
            <w:u w:val="single"/>
          </w:rPr>
          <w:t>platformazakupowa.pl</w:t>
        </w:r>
      </w:hyperlink>
      <w:r w:rsidRPr="00637D78">
        <w:rPr>
          <w:rFonts w:eastAsia="Calibri" w:cstheme="minorHAnsi"/>
          <w:color w:val="000000" w:themeColor="text1"/>
          <w:sz w:val="24"/>
          <w:szCs w:val="24"/>
        </w:rPr>
        <w:t>. Zalecamy stosowanie podpisu na każdym załączonym pliku osobno. Zgodnie z art. 63 ust.</w:t>
      </w:r>
      <w:r w:rsidR="002242BF">
        <w:rPr>
          <w:rFonts w:eastAsia="Calibri" w:cstheme="minorHAnsi"/>
          <w:color w:val="000000" w:themeColor="text1"/>
          <w:sz w:val="24"/>
          <w:szCs w:val="24"/>
        </w:rPr>
        <w:t> </w:t>
      </w:r>
      <w:r w:rsidRPr="00637D78">
        <w:rPr>
          <w:rFonts w:eastAsia="Calibri" w:cstheme="minorHAnsi"/>
          <w:color w:val="000000" w:themeColor="text1"/>
          <w:sz w:val="24"/>
          <w:szCs w:val="24"/>
        </w:rPr>
        <w:t xml:space="preserve">2 </w:t>
      </w:r>
      <w:r w:rsidRPr="00637D78">
        <w:rPr>
          <w:rFonts w:eastAsia="Calibri" w:cstheme="minorHAnsi"/>
          <w:color w:val="000000" w:themeColor="text1"/>
          <w:sz w:val="24"/>
          <w:szCs w:val="24"/>
        </w:rPr>
        <w:lastRenderedPageBreak/>
        <w:t xml:space="preserve">ustawy </w:t>
      </w:r>
      <w:proofErr w:type="spellStart"/>
      <w:r w:rsidRPr="00637D78">
        <w:rPr>
          <w:rFonts w:eastAsia="Calibri" w:cstheme="minorHAnsi"/>
          <w:color w:val="000000" w:themeColor="text1"/>
          <w:sz w:val="24"/>
          <w:szCs w:val="24"/>
        </w:rPr>
        <w:t>Pzp</w:t>
      </w:r>
      <w:proofErr w:type="spellEnd"/>
      <w:r w:rsidRPr="00637D78">
        <w:rPr>
          <w:rFonts w:eastAsia="Calibri" w:cstheme="minorHAnsi"/>
          <w:color w:val="000000" w:themeColor="text1"/>
          <w:sz w:val="24"/>
          <w:szCs w:val="24"/>
        </w:rPr>
        <w:t xml:space="preserve"> ofertę oraz oświadczenie, o którym mowa w art. 125 ust. 1 ustawy </w:t>
      </w:r>
      <w:proofErr w:type="spellStart"/>
      <w:r w:rsidRPr="00637D78">
        <w:rPr>
          <w:rFonts w:eastAsia="Calibri" w:cstheme="minorHAnsi"/>
          <w:color w:val="000000" w:themeColor="text1"/>
          <w:sz w:val="24"/>
          <w:szCs w:val="24"/>
        </w:rPr>
        <w:t>Pzp</w:t>
      </w:r>
      <w:proofErr w:type="spellEnd"/>
      <w:r w:rsidRPr="00637D78">
        <w:rPr>
          <w:rFonts w:eastAsia="Calibri" w:cstheme="minorHAnsi"/>
          <w:color w:val="000000" w:themeColor="text1"/>
          <w:sz w:val="24"/>
          <w:szCs w:val="24"/>
        </w:rPr>
        <w:t xml:space="preserve"> składa się, pod rygorem nieważności, w formie elektronicznej i opatruje się kwalifikowanym podpisem elektronicznym lub w postaci elektronicznej opatrzonej podpisem zaufanym lub podpisem osobistym.</w:t>
      </w:r>
    </w:p>
    <w:p w14:paraId="336BD247" w14:textId="386BCDB5" w:rsidR="00593A15" w:rsidRPr="00637D78" w:rsidRDefault="00593A15" w:rsidP="008E2A5E">
      <w:pPr>
        <w:numPr>
          <w:ilvl w:val="0"/>
          <w:numId w:val="7"/>
        </w:numPr>
        <w:spacing w:after="0" w:line="360" w:lineRule="auto"/>
        <w:ind w:left="357" w:hanging="357"/>
        <w:jc w:val="both"/>
        <w:rPr>
          <w:rFonts w:eastAsia="Calibri" w:cstheme="minorHAnsi"/>
          <w:color w:val="000000" w:themeColor="text1"/>
          <w:sz w:val="24"/>
          <w:szCs w:val="24"/>
        </w:rPr>
      </w:pPr>
      <w:r w:rsidRPr="00637D78">
        <w:rPr>
          <w:rFonts w:eastAsia="Calibri" w:cstheme="minorHAnsi"/>
          <w:color w:val="000000" w:themeColor="text1"/>
          <w:sz w:val="24"/>
          <w:szCs w:val="24"/>
        </w:rPr>
        <w:t>Za datę złożenia oferty przyjmuje się datę jej przekazania w systemie (platformie) w</w:t>
      </w:r>
      <w:r w:rsidR="002242BF">
        <w:rPr>
          <w:rFonts w:eastAsia="Calibri" w:cstheme="minorHAnsi"/>
          <w:color w:val="000000" w:themeColor="text1"/>
          <w:sz w:val="24"/>
          <w:szCs w:val="24"/>
        </w:rPr>
        <w:t> </w:t>
      </w:r>
      <w:r w:rsidRPr="00637D78">
        <w:rPr>
          <w:rFonts w:eastAsia="Calibri" w:cstheme="minorHAnsi"/>
          <w:color w:val="000000" w:themeColor="text1"/>
          <w:sz w:val="24"/>
          <w:szCs w:val="24"/>
        </w:rPr>
        <w:t>drugim kroku składania oferty poprzez kliknięcie przycisku “Złóż ofertę” i wyświetlenie się komunikatu, że oferta została zaszyfrowana i złożona.</w:t>
      </w:r>
    </w:p>
    <w:p w14:paraId="4A6EC95B" w14:textId="38B58BFF" w:rsidR="00593A15" w:rsidRPr="00593A15" w:rsidRDefault="00593A15" w:rsidP="008E2A5E">
      <w:pPr>
        <w:numPr>
          <w:ilvl w:val="0"/>
          <w:numId w:val="7"/>
        </w:numPr>
        <w:spacing w:after="0" w:line="360" w:lineRule="auto"/>
        <w:ind w:left="357" w:hanging="357"/>
        <w:jc w:val="both"/>
        <w:rPr>
          <w:rFonts w:eastAsia="Calibri" w:cstheme="minorHAnsi"/>
          <w:color w:val="000000" w:themeColor="text1"/>
          <w:sz w:val="24"/>
          <w:szCs w:val="24"/>
        </w:rPr>
      </w:pPr>
      <w:r w:rsidRPr="00637D78">
        <w:rPr>
          <w:rFonts w:eastAsia="Calibri" w:cstheme="minorHAnsi"/>
          <w:color w:val="000000" w:themeColor="text1"/>
          <w:sz w:val="24"/>
          <w:szCs w:val="24"/>
        </w:rPr>
        <w:t xml:space="preserve">Szczegółowa instrukcja dla Wykonawców dotycząca złożenia, zmiany i wycofania oferty znajduje się na stronie internetowej pod adresem:  </w:t>
      </w:r>
      <w:hyperlink r:id="rId16">
        <w:r w:rsidRPr="00637D78">
          <w:rPr>
            <w:rFonts w:eastAsia="Calibri" w:cstheme="minorHAnsi"/>
            <w:color w:val="000000" w:themeColor="text1"/>
            <w:sz w:val="24"/>
            <w:szCs w:val="24"/>
            <w:u w:val="single"/>
          </w:rPr>
          <w:t>https://platformazakupowa.pl/strona/45-instrukcje</w:t>
        </w:r>
      </w:hyperlink>
    </w:p>
    <w:p w14:paraId="27C892ED" w14:textId="6754F475" w:rsidR="00593A15" w:rsidRDefault="00593A15" w:rsidP="00BD7A4E">
      <w:pPr>
        <w:pStyle w:val="Nagwek1"/>
        <w:spacing w:before="480"/>
        <w:jc w:val="both"/>
        <w:rPr>
          <w:rFonts w:eastAsia="Calibri"/>
        </w:rPr>
      </w:pPr>
      <w:r w:rsidRPr="00593A15">
        <w:rPr>
          <w:rFonts w:eastAsia="Calibri"/>
        </w:rPr>
        <w:t>Rozdział 12. Otwarcie ofert</w:t>
      </w:r>
      <w:r w:rsidR="002D71A6">
        <w:rPr>
          <w:rFonts w:eastAsia="Calibri"/>
        </w:rPr>
        <w:t>.</w:t>
      </w:r>
    </w:p>
    <w:p w14:paraId="6CECA8E1" w14:textId="4BB1C04C" w:rsidR="00593A15" w:rsidRPr="00637D78" w:rsidRDefault="00593A15" w:rsidP="008E2A5E">
      <w:pPr>
        <w:pStyle w:val="Akapitzlist"/>
        <w:numPr>
          <w:ilvl w:val="0"/>
          <w:numId w:val="8"/>
        </w:numPr>
        <w:shd w:val="clear" w:color="auto" w:fill="FFFFFF"/>
        <w:spacing w:before="360" w:after="0" w:line="360" w:lineRule="auto"/>
        <w:jc w:val="both"/>
        <w:rPr>
          <w:rFonts w:cstheme="minorHAnsi"/>
          <w:color w:val="000000" w:themeColor="text1"/>
          <w:sz w:val="24"/>
          <w:szCs w:val="24"/>
        </w:rPr>
      </w:pPr>
      <w:r w:rsidRPr="00637D78">
        <w:rPr>
          <w:rFonts w:eastAsia="Calibri" w:cstheme="minorHAnsi"/>
          <w:b/>
          <w:bCs/>
          <w:color w:val="000000" w:themeColor="text1"/>
          <w:sz w:val="24"/>
          <w:szCs w:val="24"/>
        </w:rPr>
        <w:t xml:space="preserve">Otwarcie ofert </w:t>
      </w:r>
      <w:r w:rsidRPr="00EB1DBA">
        <w:rPr>
          <w:rFonts w:eastAsia="Calibri" w:cstheme="minorHAnsi"/>
          <w:b/>
          <w:bCs/>
          <w:color w:val="000000" w:themeColor="text1"/>
          <w:sz w:val="24"/>
          <w:szCs w:val="24"/>
        </w:rPr>
        <w:t xml:space="preserve">nastąpi </w:t>
      </w:r>
      <w:r w:rsidRPr="00C50457">
        <w:rPr>
          <w:rFonts w:eastAsia="Calibri" w:cstheme="minorHAnsi"/>
          <w:b/>
          <w:bCs/>
          <w:color w:val="000000" w:themeColor="text1"/>
          <w:sz w:val="24"/>
          <w:szCs w:val="24"/>
        </w:rPr>
        <w:t xml:space="preserve">w dniu </w:t>
      </w:r>
      <w:r w:rsidR="00E70A01">
        <w:rPr>
          <w:rFonts w:eastAsia="Calibri" w:cstheme="minorHAnsi"/>
          <w:b/>
          <w:bCs/>
          <w:color w:val="000000" w:themeColor="text1"/>
          <w:sz w:val="24"/>
          <w:szCs w:val="24"/>
        </w:rPr>
        <w:t>29.11</w:t>
      </w:r>
      <w:r w:rsidR="00EB1DBA" w:rsidRPr="00C50457">
        <w:rPr>
          <w:rFonts w:eastAsia="Calibri" w:cstheme="minorHAnsi"/>
          <w:b/>
          <w:bCs/>
          <w:color w:val="000000" w:themeColor="text1"/>
          <w:sz w:val="24"/>
          <w:szCs w:val="24"/>
        </w:rPr>
        <w:t>.2024</w:t>
      </w:r>
      <w:r w:rsidRPr="00C50457">
        <w:rPr>
          <w:rFonts w:eastAsia="Calibri" w:cstheme="minorHAnsi"/>
          <w:b/>
          <w:bCs/>
          <w:color w:val="000000" w:themeColor="text1"/>
          <w:sz w:val="24"/>
          <w:szCs w:val="24"/>
        </w:rPr>
        <w:t xml:space="preserve"> r. o godzinie 0</w:t>
      </w:r>
      <w:r w:rsidR="00745ADB">
        <w:rPr>
          <w:rFonts w:eastAsia="Calibri" w:cstheme="minorHAnsi"/>
          <w:b/>
          <w:bCs/>
          <w:color w:val="000000" w:themeColor="text1"/>
          <w:sz w:val="24"/>
          <w:szCs w:val="24"/>
        </w:rPr>
        <w:t>8</w:t>
      </w:r>
      <w:r w:rsidRPr="00C50457">
        <w:rPr>
          <w:rFonts w:eastAsia="Calibri" w:cstheme="minorHAnsi"/>
          <w:b/>
          <w:bCs/>
          <w:color w:val="000000" w:themeColor="text1"/>
          <w:sz w:val="24"/>
          <w:szCs w:val="24"/>
        </w:rPr>
        <w:t>:</w:t>
      </w:r>
      <w:r w:rsidR="00EB1DBA" w:rsidRPr="00C50457">
        <w:rPr>
          <w:rFonts w:eastAsia="Calibri" w:cstheme="minorHAnsi"/>
          <w:b/>
          <w:bCs/>
          <w:color w:val="000000" w:themeColor="text1"/>
          <w:sz w:val="24"/>
          <w:szCs w:val="24"/>
        </w:rPr>
        <w:t>15</w:t>
      </w:r>
      <w:r w:rsidRPr="00EB1DBA">
        <w:rPr>
          <w:rFonts w:eastAsia="Calibri" w:cstheme="minorHAnsi"/>
          <w:color w:val="000000" w:themeColor="text1"/>
          <w:sz w:val="24"/>
          <w:szCs w:val="24"/>
        </w:rPr>
        <w:t xml:space="preserve"> za </w:t>
      </w:r>
      <w:r w:rsidRPr="00745ADB">
        <w:rPr>
          <w:rFonts w:eastAsia="Calibri" w:cstheme="minorHAnsi"/>
          <w:color w:val="000000" w:themeColor="text1"/>
          <w:sz w:val="24"/>
          <w:szCs w:val="24"/>
        </w:rPr>
        <w:t xml:space="preserve">pośrednictwem platformy zakupowej pod adresem: </w:t>
      </w:r>
      <w:hyperlink r:id="rId17" w:history="1">
        <w:r w:rsidR="00417EB3" w:rsidRPr="00637D78">
          <w:rPr>
            <w:rStyle w:val="Hipercze"/>
            <w:rFonts w:cstheme="minorHAnsi"/>
            <w:sz w:val="24"/>
            <w:szCs w:val="24"/>
          </w:rPr>
          <w:t>https://platformazakupowa.pl/pn/up_poznan</w:t>
        </w:r>
      </w:hyperlink>
    </w:p>
    <w:p w14:paraId="4E17A830" w14:textId="77777777" w:rsidR="00593A15" w:rsidRPr="00637D78" w:rsidRDefault="00593A15" w:rsidP="008E2A5E">
      <w:pPr>
        <w:pStyle w:val="Akapitzlist"/>
        <w:numPr>
          <w:ilvl w:val="0"/>
          <w:numId w:val="8"/>
        </w:numPr>
        <w:shd w:val="clear" w:color="auto" w:fill="FFFFFF"/>
        <w:spacing w:after="0" w:line="360" w:lineRule="auto"/>
        <w:jc w:val="both"/>
        <w:rPr>
          <w:rFonts w:cstheme="minorHAnsi"/>
          <w:color w:val="000000" w:themeColor="text1"/>
          <w:sz w:val="24"/>
          <w:szCs w:val="24"/>
        </w:rPr>
      </w:pPr>
      <w:r w:rsidRPr="00637D78">
        <w:rPr>
          <w:rFonts w:cstheme="minorHAnsi"/>
          <w:color w:val="000000" w:themeColor="text1"/>
          <w:sz w:val="24"/>
          <w:szCs w:val="24"/>
        </w:rPr>
        <w:t>Otwarcie ofert odbywa się bez udziału Wykonawców.</w:t>
      </w:r>
    </w:p>
    <w:p w14:paraId="7C9C1B5E" w14:textId="77777777" w:rsidR="00593A15" w:rsidRPr="00637D78" w:rsidRDefault="00593A15" w:rsidP="008E2A5E">
      <w:pPr>
        <w:pStyle w:val="Akapitzlist"/>
        <w:numPr>
          <w:ilvl w:val="0"/>
          <w:numId w:val="8"/>
        </w:numPr>
        <w:shd w:val="clear" w:color="auto" w:fill="FFFFFF"/>
        <w:spacing w:after="0" w:line="360" w:lineRule="auto"/>
        <w:jc w:val="both"/>
        <w:rPr>
          <w:rFonts w:eastAsia="Calibri" w:cstheme="minorHAnsi"/>
          <w:color w:val="000000" w:themeColor="text1"/>
          <w:sz w:val="24"/>
          <w:szCs w:val="24"/>
        </w:rPr>
      </w:pPr>
      <w:r w:rsidRPr="00637D78">
        <w:rPr>
          <w:rFonts w:eastAsia="Calibri" w:cstheme="minorHAnsi"/>
          <w:color w:val="000000" w:themeColor="text1"/>
          <w:sz w:val="24"/>
          <w:szCs w:val="24"/>
        </w:rPr>
        <w:t>Jeżeli otwarcie ofert następuje przy użyciu systemu teleinformatycznego, w przypadku awarii tego systemu, która powoduje brak możliwości otwarcia ofert w terminie określonym przez Zamawiającego, otwarcie ofert następuje niezwłocznie po usunięciu awarii.</w:t>
      </w:r>
    </w:p>
    <w:p w14:paraId="0BD2CE80" w14:textId="77777777" w:rsidR="00593A15" w:rsidRPr="00637D78" w:rsidRDefault="00593A15" w:rsidP="008E2A5E">
      <w:pPr>
        <w:pStyle w:val="Akapitzlist"/>
        <w:numPr>
          <w:ilvl w:val="0"/>
          <w:numId w:val="8"/>
        </w:numPr>
        <w:shd w:val="clear" w:color="auto" w:fill="FFFFFF"/>
        <w:spacing w:after="0" w:line="360" w:lineRule="auto"/>
        <w:jc w:val="both"/>
        <w:rPr>
          <w:rFonts w:eastAsia="Calibri" w:cstheme="minorHAnsi"/>
          <w:color w:val="000000" w:themeColor="text1"/>
          <w:sz w:val="24"/>
          <w:szCs w:val="24"/>
        </w:rPr>
      </w:pPr>
      <w:r w:rsidRPr="00637D78">
        <w:rPr>
          <w:rFonts w:eastAsia="Calibri" w:cstheme="minorHAnsi"/>
          <w:color w:val="000000" w:themeColor="text1"/>
          <w:sz w:val="24"/>
          <w:szCs w:val="24"/>
        </w:rPr>
        <w:t>Zamawiający, najpóźniej przed otwarciem ofert, udostępnia na stronie internetowej prowadzonego postępowania informację o kwocie, jaką zamierza przeznaczyć na sfinansowanie zamówienia.</w:t>
      </w:r>
    </w:p>
    <w:p w14:paraId="3148C6F6" w14:textId="77777777" w:rsidR="00593A15" w:rsidRPr="00637D78" w:rsidRDefault="00593A15" w:rsidP="008E2A5E">
      <w:pPr>
        <w:pStyle w:val="Akapitzlist"/>
        <w:numPr>
          <w:ilvl w:val="0"/>
          <w:numId w:val="8"/>
        </w:numPr>
        <w:shd w:val="clear" w:color="auto" w:fill="FFFFFF"/>
        <w:spacing w:after="0" w:line="360" w:lineRule="auto"/>
        <w:jc w:val="both"/>
        <w:rPr>
          <w:rFonts w:eastAsia="Calibri" w:cstheme="minorHAnsi"/>
          <w:color w:val="000000" w:themeColor="text1"/>
          <w:sz w:val="24"/>
          <w:szCs w:val="24"/>
        </w:rPr>
      </w:pPr>
      <w:r w:rsidRPr="00637D78">
        <w:rPr>
          <w:rFonts w:eastAsia="Calibri" w:cstheme="minorHAnsi"/>
          <w:color w:val="000000" w:themeColor="text1"/>
          <w:sz w:val="24"/>
          <w:szCs w:val="24"/>
        </w:rPr>
        <w:t>Zamawiający, niezwłocznie po otwarciu ofert, udostępnia na stronie internetowej prowadzonego postępowania informacje o:</w:t>
      </w:r>
    </w:p>
    <w:p w14:paraId="5005A9A0" w14:textId="77777777" w:rsidR="00593A15" w:rsidRPr="00637D78" w:rsidRDefault="00593A15" w:rsidP="008E2A5E">
      <w:pPr>
        <w:pStyle w:val="Akapitzlist"/>
        <w:numPr>
          <w:ilvl w:val="0"/>
          <w:numId w:val="9"/>
        </w:numPr>
        <w:shd w:val="clear" w:color="auto" w:fill="FFFFFF"/>
        <w:spacing w:after="0" w:line="360" w:lineRule="auto"/>
        <w:jc w:val="both"/>
        <w:rPr>
          <w:rFonts w:eastAsia="Calibri" w:cstheme="minorHAnsi"/>
          <w:color w:val="000000" w:themeColor="text1"/>
          <w:sz w:val="24"/>
          <w:szCs w:val="24"/>
        </w:rPr>
      </w:pPr>
      <w:r w:rsidRPr="00637D78">
        <w:rPr>
          <w:rFonts w:eastAsia="Calibri" w:cstheme="minorHAnsi"/>
          <w:color w:val="000000" w:themeColor="text1"/>
          <w:sz w:val="24"/>
          <w:szCs w:val="24"/>
        </w:rPr>
        <w:t>nazwach albo imionach i nazwiskach oraz siedzibach lub miejscach prowadzonej działalności gospodarczej albo miejscach zamieszkania wykonawców, których oferty zostały otwarte;</w:t>
      </w:r>
    </w:p>
    <w:p w14:paraId="04494C4D" w14:textId="77777777" w:rsidR="00593A15" w:rsidRPr="00637D78" w:rsidRDefault="00593A15" w:rsidP="008E2A5E">
      <w:pPr>
        <w:pStyle w:val="Akapitzlist"/>
        <w:numPr>
          <w:ilvl w:val="0"/>
          <w:numId w:val="9"/>
        </w:numPr>
        <w:shd w:val="clear" w:color="auto" w:fill="FFFFFF"/>
        <w:spacing w:after="0" w:line="360" w:lineRule="auto"/>
        <w:jc w:val="both"/>
        <w:rPr>
          <w:rFonts w:eastAsia="Calibri" w:cstheme="minorHAnsi"/>
          <w:color w:val="000000" w:themeColor="text1"/>
          <w:sz w:val="24"/>
          <w:szCs w:val="24"/>
        </w:rPr>
      </w:pPr>
      <w:r w:rsidRPr="00637D78">
        <w:rPr>
          <w:rFonts w:eastAsia="Calibri" w:cstheme="minorHAnsi"/>
          <w:color w:val="000000" w:themeColor="text1"/>
          <w:sz w:val="24"/>
          <w:szCs w:val="24"/>
        </w:rPr>
        <w:t>cenach zawartych w ofertach.</w:t>
      </w:r>
    </w:p>
    <w:p w14:paraId="0237D215" w14:textId="41330A9D" w:rsidR="00593A15" w:rsidRDefault="00593A15" w:rsidP="00BD7A4E">
      <w:pPr>
        <w:pStyle w:val="Nagwek1"/>
        <w:spacing w:before="480"/>
        <w:jc w:val="both"/>
      </w:pPr>
      <w:r>
        <w:lastRenderedPageBreak/>
        <w:t>Rozdział 13. Termin związania ofertą</w:t>
      </w:r>
      <w:r w:rsidR="002D71A6">
        <w:t>.</w:t>
      </w:r>
    </w:p>
    <w:p w14:paraId="6512DC31" w14:textId="4DA6236C" w:rsidR="00593A15" w:rsidRPr="00C50457" w:rsidRDefault="00593A15" w:rsidP="008E2A5E">
      <w:pPr>
        <w:numPr>
          <w:ilvl w:val="0"/>
          <w:numId w:val="10"/>
        </w:numPr>
        <w:spacing w:before="360" w:after="0" w:line="360" w:lineRule="auto"/>
        <w:ind w:left="357" w:hanging="357"/>
        <w:jc w:val="both"/>
        <w:rPr>
          <w:rFonts w:cstheme="minorHAnsi"/>
          <w:b/>
          <w:sz w:val="24"/>
          <w:szCs w:val="24"/>
        </w:rPr>
      </w:pPr>
      <w:r w:rsidRPr="00C50457">
        <w:rPr>
          <w:rFonts w:cstheme="minorHAnsi"/>
          <w:sz w:val="24"/>
          <w:szCs w:val="24"/>
        </w:rPr>
        <w:t xml:space="preserve">Wykonawca pozostaje związany ofertą od dnia upływu terminu składania ofert </w:t>
      </w:r>
      <w:r w:rsidRPr="00C50457">
        <w:rPr>
          <w:rFonts w:cstheme="minorHAnsi"/>
          <w:b/>
          <w:sz w:val="24"/>
          <w:szCs w:val="24"/>
        </w:rPr>
        <w:t>do dnia</w:t>
      </w:r>
      <w:r w:rsidR="00EB1DBA" w:rsidRPr="00C50457">
        <w:rPr>
          <w:rFonts w:cstheme="minorHAnsi"/>
          <w:b/>
          <w:sz w:val="24"/>
          <w:szCs w:val="24"/>
        </w:rPr>
        <w:t xml:space="preserve"> </w:t>
      </w:r>
      <w:r w:rsidR="00E70A01">
        <w:rPr>
          <w:rFonts w:cstheme="minorHAnsi"/>
          <w:b/>
          <w:sz w:val="24"/>
          <w:szCs w:val="24"/>
        </w:rPr>
        <w:t>28.12</w:t>
      </w:r>
      <w:r w:rsidR="00EB1DBA" w:rsidRPr="00C50457">
        <w:rPr>
          <w:rFonts w:cstheme="minorHAnsi"/>
          <w:b/>
          <w:sz w:val="24"/>
          <w:szCs w:val="24"/>
        </w:rPr>
        <w:t>.2024</w:t>
      </w:r>
      <w:r w:rsidRPr="00C50457">
        <w:rPr>
          <w:rFonts w:cstheme="minorHAnsi"/>
          <w:b/>
          <w:sz w:val="24"/>
          <w:szCs w:val="24"/>
        </w:rPr>
        <w:t xml:space="preserve"> r.</w:t>
      </w:r>
    </w:p>
    <w:p w14:paraId="1F963A1D" w14:textId="77777777" w:rsidR="00593A15" w:rsidRPr="00637D78" w:rsidRDefault="00593A15" w:rsidP="008E2A5E">
      <w:pPr>
        <w:numPr>
          <w:ilvl w:val="0"/>
          <w:numId w:val="10"/>
        </w:numPr>
        <w:spacing w:after="0" w:line="360" w:lineRule="auto"/>
        <w:ind w:left="357" w:hanging="357"/>
        <w:jc w:val="both"/>
        <w:rPr>
          <w:rFonts w:cstheme="minorHAnsi"/>
          <w:sz w:val="24"/>
          <w:szCs w:val="24"/>
        </w:rPr>
      </w:pPr>
      <w:r w:rsidRPr="00637D78">
        <w:rPr>
          <w:rFonts w:cstheme="minorHAnsi"/>
          <w:sz w:val="24"/>
          <w:szCs w:val="24"/>
        </w:rPr>
        <w:t>W przypadku, gdy wybór najkorzystniejszej oferty nie nastąpi przed upływem terminu związania ofertą, o którym mowa w pkt 1, Zamawiający przed upływem terminu związania ofertą, zwraca się jednokrotnie do Wykonawców o wyrażenie pisemnej zgody na przedłużenie tego terminu o wskazany przez niego okres, nie dłuższy niż 30 dni.</w:t>
      </w:r>
    </w:p>
    <w:p w14:paraId="61403D1B" w14:textId="77777777" w:rsidR="00593A15" w:rsidRPr="00637D78" w:rsidRDefault="00593A15" w:rsidP="008E2A5E">
      <w:pPr>
        <w:numPr>
          <w:ilvl w:val="0"/>
          <w:numId w:val="10"/>
        </w:numPr>
        <w:spacing w:after="0" w:line="360" w:lineRule="auto"/>
        <w:ind w:left="357" w:hanging="357"/>
        <w:jc w:val="both"/>
        <w:rPr>
          <w:rFonts w:cstheme="minorHAnsi"/>
          <w:sz w:val="24"/>
          <w:szCs w:val="24"/>
        </w:rPr>
      </w:pPr>
      <w:r w:rsidRPr="00637D78">
        <w:rPr>
          <w:rFonts w:cstheme="minorHAnsi"/>
          <w:sz w:val="24"/>
          <w:szCs w:val="24"/>
        </w:rPr>
        <w:t xml:space="preserve">Przedłużenie terminu związania ofertą, o którym mowa w pkt 2, wymaga złożenia przez Wykonawcę pisemnego oświadczenia o wyrażeniu zgody na przedłużenie terminu związania ofertą. </w:t>
      </w:r>
    </w:p>
    <w:p w14:paraId="11561C37" w14:textId="5E2B0844" w:rsidR="00593A15" w:rsidRDefault="00593A15" w:rsidP="00BD7A4E">
      <w:pPr>
        <w:pStyle w:val="Nagwek1"/>
        <w:spacing w:before="480"/>
        <w:jc w:val="both"/>
      </w:pPr>
      <w:r>
        <w:t>Rozdział 14. Opis sposobu przygotowania oferty</w:t>
      </w:r>
      <w:r w:rsidR="002D71A6">
        <w:t>.</w:t>
      </w:r>
    </w:p>
    <w:p w14:paraId="2E94EAFB" w14:textId="77777777" w:rsidR="00593A15" w:rsidRPr="00637D78" w:rsidRDefault="00593A15" w:rsidP="008E2A5E">
      <w:pPr>
        <w:numPr>
          <w:ilvl w:val="0"/>
          <w:numId w:val="11"/>
        </w:numPr>
        <w:spacing w:before="360" w:after="0" w:line="360" w:lineRule="auto"/>
        <w:jc w:val="both"/>
        <w:rPr>
          <w:rFonts w:cstheme="minorHAnsi"/>
          <w:color w:val="000000" w:themeColor="text1"/>
          <w:sz w:val="24"/>
          <w:szCs w:val="24"/>
        </w:rPr>
      </w:pPr>
      <w:r w:rsidRPr="00637D78">
        <w:rPr>
          <w:rFonts w:cstheme="minorHAnsi"/>
          <w:color w:val="000000" w:themeColor="text1"/>
          <w:sz w:val="24"/>
          <w:szCs w:val="24"/>
        </w:rPr>
        <w:t>Każdy Wykonawca może złożyć tylko jedną ofertę.</w:t>
      </w:r>
    </w:p>
    <w:p w14:paraId="22075F66" w14:textId="77777777" w:rsidR="00593A15" w:rsidRPr="00637D78" w:rsidRDefault="00593A15" w:rsidP="008E2A5E">
      <w:pPr>
        <w:numPr>
          <w:ilvl w:val="0"/>
          <w:numId w:val="11"/>
        </w:numPr>
        <w:spacing w:after="0" w:line="360" w:lineRule="auto"/>
        <w:jc w:val="both"/>
        <w:rPr>
          <w:rFonts w:cstheme="minorHAnsi"/>
          <w:color w:val="000000" w:themeColor="text1"/>
          <w:sz w:val="24"/>
          <w:szCs w:val="24"/>
        </w:rPr>
      </w:pPr>
      <w:r w:rsidRPr="00637D78">
        <w:rPr>
          <w:rFonts w:cstheme="minorHAnsi"/>
          <w:color w:val="000000" w:themeColor="text1"/>
          <w:sz w:val="24"/>
          <w:szCs w:val="24"/>
        </w:rPr>
        <w:t>Ofertę należy przygotować zgodnie z wymogami niniejszej SWZ. Formularz oferty oraz pozostałe dokumenty, dla których Zamawiający określił wzory stanowią załączniki do niniejszej SWZ.</w:t>
      </w:r>
    </w:p>
    <w:p w14:paraId="0FE39916" w14:textId="77777777" w:rsidR="00593A15" w:rsidRPr="00637D78" w:rsidRDefault="00593A15" w:rsidP="008E2A5E">
      <w:pPr>
        <w:numPr>
          <w:ilvl w:val="0"/>
          <w:numId w:val="11"/>
        </w:numPr>
        <w:spacing w:after="0" w:line="360" w:lineRule="auto"/>
        <w:jc w:val="both"/>
        <w:rPr>
          <w:rFonts w:cstheme="minorHAnsi"/>
          <w:color w:val="000000" w:themeColor="text1"/>
          <w:sz w:val="24"/>
          <w:szCs w:val="24"/>
        </w:rPr>
      </w:pPr>
      <w:r w:rsidRPr="00637D78">
        <w:rPr>
          <w:rFonts w:cstheme="minorHAnsi"/>
          <w:color w:val="000000" w:themeColor="text1"/>
          <w:sz w:val="24"/>
          <w:szCs w:val="24"/>
        </w:rPr>
        <w:t>Treść oferty musi być zgodna z wymaganiami zamawiającego określonymi w SWZ.</w:t>
      </w:r>
    </w:p>
    <w:p w14:paraId="297489FB" w14:textId="77777777" w:rsidR="00593A15" w:rsidRPr="00637D78" w:rsidRDefault="00593A15" w:rsidP="008E2A5E">
      <w:pPr>
        <w:numPr>
          <w:ilvl w:val="0"/>
          <w:numId w:val="11"/>
        </w:numPr>
        <w:spacing w:after="0" w:line="360" w:lineRule="auto"/>
        <w:jc w:val="both"/>
        <w:rPr>
          <w:rFonts w:cstheme="minorHAnsi"/>
          <w:color w:val="000000" w:themeColor="text1"/>
          <w:sz w:val="24"/>
          <w:szCs w:val="24"/>
        </w:rPr>
      </w:pPr>
      <w:r w:rsidRPr="00637D78">
        <w:rPr>
          <w:rFonts w:cstheme="minorHAnsi"/>
          <w:color w:val="000000" w:themeColor="text1"/>
          <w:sz w:val="24"/>
          <w:szCs w:val="24"/>
        </w:rPr>
        <w:t xml:space="preserve">Ofertę, w tym wszelkie dokumenty i oświadczenia sporządza się w języku polskim. Dokumenty sporządzone w języku obcym są  składane wraz z tłumaczeniem na język polski. </w:t>
      </w:r>
    </w:p>
    <w:p w14:paraId="76DE235E" w14:textId="77777777" w:rsidR="00593A15" w:rsidRPr="00637D78" w:rsidRDefault="00593A15" w:rsidP="008E2A5E">
      <w:pPr>
        <w:numPr>
          <w:ilvl w:val="0"/>
          <w:numId w:val="11"/>
        </w:numPr>
        <w:spacing w:after="0" w:line="360" w:lineRule="auto"/>
        <w:jc w:val="both"/>
        <w:rPr>
          <w:rFonts w:cstheme="minorHAnsi"/>
          <w:color w:val="000000" w:themeColor="text1"/>
          <w:sz w:val="24"/>
          <w:szCs w:val="24"/>
        </w:rPr>
      </w:pPr>
      <w:r w:rsidRPr="00637D78">
        <w:rPr>
          <w:rFonts w:cstheme="minorHAnsi"/>
          <w:b/>
          <w:bCs/>
          <w:color w:val="000000" w:themeColor="text1"/>
          <w:sz w:val="24"/>
          <w:szCs w:val="24"/>
        </w:rPr>
        <w:t xml:space="preserve">Ofertę wraz ze wszystkimi załącznikami składa się, pod rygorem nieważności, w formie elektronicznej </w:t>
      </w:r>
      <w:r w:rsidRPr="00637D78">
        <w:rPr>
          <w:rFonts w:eastAsia="Calibri" w:cstheme="minorHAnsi"/>
          <w:b/>
          <w:bCs/>
          <w:color w:val="000000" w:themeColor="text1"/>
          <w:sz w:val="24"/>
          <w:szCs w:val="24"/>
        </w:rPr>
        <w:t>i opatruje się kwalifikowanym podpisem elektronicznym lub w postaci elektronicznej opatrzonej podpisem zaufanym lub podpisem osobistym.</w:t>
      </w:r>
    </w:p>
    <w:p w14:paraId="42FFCE66" w14:textId="77777777" w:rsidR="00593A15" w:rsidRPr="00637D78" w:rsidRDefault="00593A15" w:rsidP="008E2A5E">
      <w:pPr>
        <w:numPr>
          <w:ilvl w:val="0"/>
          <w:numId w:val="11"/>
        </w:numPr>
        <w:spacing w:after="0" w:line="360" w:lineRule="auto"/>
        <w:ind w:left="357" w:hanging="357"/>
        <w:jc w:val="both"/>
        <w:rPr>
          <w:rFonts w:cstheme="minorHAnsi"/>
          <w:color w:val="000000" w:themeColor="text1"/>
          <w:sz w:val="24"/>
          <w:szCs w:val="24"/>
        </w:rPr>
      </w:pPr>
      <w:r w:rsidRPr="00637D78">
        <w:rPr>
          <w:rFonts w:cstheme="minorHAnsi"/>
          <w:color w:val="000000" w:themeColor="text1"/>
          <w:sz w:val="24"/>
          <w:szCs w:val="24"/>
        </w:rPr>
        <w:t xml:space="preserve">Oferta musi być podpisana przez osoby upoważnione do reprezentowania wykonawcy (wykonawców wspólnie ubiegających się o udzielenie zamówienia). </w:t>
      </w:r>
    </w:p>
    <w:p w14:paraId="6A9E05A1" w14:textId="77777777" w:rsidR="00593A15" w:rsidRPr="00637D78" w:rsidRDefault="00593A15" w:rsidP="008E2A5E">
      <w:pPr>
        <w:numPr>
          <w:ilvl w:val="0"/>
          <w:numId w:val="11"/>
        </w:numPr>
        <w:spacing w:after="0" w:line="360" w:lineRule="auto"/>
        <w:ind w:left="357" w:hanging="357"/>
        <w:jc w:val="both"/>
        <w:textAlignment w:val="baseline"/>
        <w:rPr>
          <w:rFonts w:cstheme="minorHAnsi"/>
          <w:color w:val="000000" w:themeColor="text1"/>
          <w:sz w:val="24"/>
          <w:szCs w:val="24"/>
        </w:rPr>
      </w:pPr>
      <w:r w:rsidRPr="00637D78">
        <w:rPr>
          <w:rFonts w:cstheme="minorHAnsi"/>
          <w:color w:val="000000" w:themeColor="text1"/>
          <w:sz w:val="24"/>
          <w:szCs w:val="24"/>
        </w:rPr>
        <w:t xml:space="preserve">Zamawiający zaleca aby w przypadku podpisywania pliku przez kilka osób, stosować podpisy tego samego rodzaju. </w:t>
      </w:r>
    </w:p>
    <w:p w14:paraId="0112BA84" w14:textId="33E913BD" w:rsidR="00593A15" w:rsidRDefault="00593A15" w:rsidP="00BD7A4E">
      <w:pPr>
        <w:pStyle w:val="Nagwek1"/>
        <w:spacing w:before="480"/>
        <w:jc w:val="both"/>
      </w:pPr>
      <w:r>
        <w:lastRenderedPageBreak/>
        <w:t>Rozdział 15. Opis sposobu obliczenia ceny</w:t>
      </w:r>
      <w:r w:rsidR="002D71A6">
        <w:t>.</w:t>
      </w:r>
    </w:p>
    <w:p w14:paraId="015FED0F" w14:textId="1FEF2DBA" w:rsidR="004660BD" w:rsidRPr="00C168F0" w:rsidRDefault="004660BD" w:rsidP="004660BD">
      <w:pPr>
        <w:numPr>
          <w:ilvl w:val="0"/>
          <w:numId w:val="12"/>
        </w:numPr>
        <w:spacing w:before="360" w:after="0" w:line="360" w:lineRule="auto"/>
        <w:ind w:left="425" w:hanging="425"/>
        <w:jc w:val="both"/>
        <w:rPr>
          <w:rFonts w:cstheme="minorHAnsi"/>
          <w:color w:val="000000" w:themeColor="text1"/>
          <w:sz w:val="24"/>
          <w:szCs w:val="24"/>
        </w:rPr>
      </w:pPr>
      <w:r w:rsidRPr="00C168F0">
        <w:rPr>
          <w:rFonts w:cstheme="minorHAnsi"/>
          <w:color w:val="000000" w:themeColor="text1"/>
          <w:sz w:val="24"/>
          <w:szCs w:val="24"/>
        </w:rPr>
        <w:t xml:space="preserve">Wykonawca </w:t>
      </w:r>
      <w:r w:rsidR="008B328D">
        <w:rPr>
          <w:rFonts w:cstheme="minorHAnsi"/>
          <w:color w:val="000000" w:themeColor="text1"/>
          <w:sz w:val="24"/>
          <w:szCs w:val="24"/>
        </w:rPr>
        <w:t xml:space="preserve">podaje łączną wartość brutto </w:t>
      </w:r>
      <w:r w:rsidRPr="00C168F0">
        <w:rPr>
          <w:rFonts w:cstheme="minorHAnsi"/>
          <w:color w:val="000000" w:themeColor="text1"/>
          <w:sz w:val="24"/>
          <w:szCs w:val="24"/>
        </w:rPr>
        <w:t>oferty w tabel</w:t>
      </w:r>
      <w:r w:rsidR="008B328D">
        <w:rPr>
          <w:rFonts w:cstheme="minorHAnsi"/>
          <w:color w:val="000000" w:themeColor="text1"/>
          <w:sz w:val="24"/>
          <w:szCs w:val="24"/>
        </w:rPr>
        <w:t>i</w:t>
      </w:r>
      <w:r w:rsidRPr="00C168F0">
        <w:rPr>
          <w:rFonts w:cstheme="minorHAnsi"/>
          <w:color w:val="000000" w:themeColor="text1"/>
          <w:sz w:val="24"/>
          <w:szCs w:val="24"/>
        </w:rPr>
        <w:t xml:space="preserve"> </w:t>
      </w:r>
      <w:r w:rsidR="00571782">
        <w:rPr>
          <w:rFonts w:cstheme="minorHAnsi"/>
          <w:color w:val="000000" w:themeColor="text1"/>
          <w:sz w:val="24"/>
          <w:szCs w:val="24"/>
        </w:rPr>
        <w:t>kalkulacji cenowej</w:t>
      </w:r>
      <w:r w:rsidRPr="00C168F0">
        <w:rPr>
          <w:rFonts w:cstheme="minorHAnsi"/>
          <w:color w:val="000000" w:themeColor="text1"/>
          <w:sz w:val="24"/>
          <w:szCs w:val="24"/>
        </w:rPr>
        <w:t>, która została ujęta w Formularzu oferty (załącznik nr 2 do SWZ).</w:t>
      </w:r>
    </w:p>
    <w:p w14:paraId="3E482ACA" w14:textId="77777777" w:rsidR="008B328D" w:rsidRDefault="005B3187" w:rsidP="005B3187">
      <w:pPr>
        <w:numPr>
          <w:ilvl w:val="0"/>
          <w:numId w:val="12"/>
        </w:numPr>
        <w:spacing w:after="0" w:line="360" w:lineRule="auto"/>
        <w:ind w:left="425" w:hanging="425"/>
        <w:jc w:val="both"/>
        <w:rPr>
          <w:rFonts w:cstheme="minorHAnsi"/>
          <w:color w:val="000000" w:themeColor="text1"/>
          <w:sz w:val="24"/>
          <w:szCs w:val="24"/>
        </w:rPr>
      </w:pPr>
      <w:r w:rsidRPr="00C168F0">
        <w:rPr>
          <w:rFonts w:cstheme="minorHAnsi"/>
          <w:color w:val="000000" w:themeColor="text1"/>
          <w:sz w:val="24"/>
          <w:szCs w:val="24"/>
        </w:rPr>
        <w:t>Wykonawca</w:t>
      </w:r>
      <w:r w:rsidR="008B328D">
        <w:rPr>
          <w:rFonts w:cstheme="minorHAnsi"/>
          <w:color w:val="000000" w:themeColor="text1"/>
          <w:sz w:val="24"/>
          <w:szCs w:val="24"/>
        </w:rPr>
        <w:t>:</w:t>
      </w:r>
    </w:p>
    <w:p w14:paraId="5A0DCB9B" w14:textId="42BF3EC3" w:rsidR="005B3187" w:rsidRDefault="005B3187" w:rsidP="00AE124E">
      <w:pPr>
        <w:pStyle w:val="Akapitzlist"/>
        <w:numPr>
          <w:ilvl w:val="0"/>
          <w:numId w:val="38"/>
        </w:numPr>
        <w:spacing w:after="0" w:line="360" w:lineRule="auto"/>
        <w:jc w:val="both"/>
        <w:rPr>
          <w:rFonts w:cstheme="minorHAnsi"/>
          <w:color w:val="000000" w:themeColor="text1"/>
          <w:sz w:val="24"/>
          <w:szCs w:val="24"/>
        </w:rPr>
      </w:pPr>
      <w:r w:rsidRPr="008B328D">
        <w:rPr>
          <w:rFonts w:cstheme="minorHAnsi"/>
          <w:color w:val="000000" w:themeColor="text1"/>
          <w:sz w:val="24"/>
          <w:szCs w:val="24"/>
        </w:rPr>
        <w:t xml:space="preserve">w kolumnie nr </w:t>
      </w:r>
      <w:r w:rsidR="008B328D" w:rsidRPr="008B328D">
        <w:rPr>
          <w:rFonts w:cstheme="minorHAnsi"/>
          <w:color w:val="000000" w:themeColor="text1"/>
          <w:sz w:val="24"/>
          <w:szCs w:val="24"/>
        </w:rPr>
        <w:t>1</w:t>
      </w:r>
      <w:r w:rsidRPr="008B328D">
        <w:rPr>
          <w:rFonts w:cstheme="minorHAnsi"/>
          <w:color w:val="000000" w:themeColor="text1"/>
          <w:sz w:val="24"/>
          <w:szCs w:val="24"/>
        </w:rPr>
        <w:t xml:space="preserve"> podaje cenę netto </w:t>
      </w:r>
      <w:r w:rsidR="008B328D" w:rsidRPr="008B328D">
        <w:rPr>
          <w:rFonts w:cstheme="minorHAnsi"/>
          <w:color w:val="000000" w:themeColor="text1"/>
          <w:sz w:val="24"/>
          <w:szCs w:val="24"/>
        </w:rPr>
        <w:t>za budowę 1 stawu</w:t>
      </w:r>
    </w:p>
    <w:p w14:paraId="2A6EDF52" w14:textId="2F91355D" w:rsidR="005B3187" w:rsidRDefault="005B3187" w:rsidP="00AE124E">
      <w:pPr>
        <w:pStyle w:val="Akapitzlist"/>
        <w:numPr>
          <w:ilvl w:val="0"/>
          <w:numId w:val="38"/>
        </w:numPr>
        <w:spacing w:after="0" w:line="360" w:lineRule="auto"/>
        <w:jc w:val="both"/>
        <w:rPr>
          <w:rFonts w:cstheme="minorHAnsi"/>
          <w:color w:val="000000" w:themeColor="text1"/>
          <w:sz w:val="24"/>
          <w:szCs w:val="24"/>
        </w:rPr>
      </w:pPr>
      <w:r w:rsidRPr="008B328D">
        <w:rPr>
          <w:rFonts w:cstheme="minorHAnsi"/>
          <w:color w:val="000000" w:themeColor="text1"/>
          <w:sz w:val="24"/>
          <w:szCs w:val="24"/>
        </w:rPr>
        <w:t xml:space="preserve">w kolumnie nr </w:t>
      </w:r>
      <w:r w:rsidR="008B328D" w:rsidRPr="008B328D">
        <w:rPr>
          <w:rFonts w:cstheme="minorHAnsi"/>
          <w:color w:val="000000" w:themeColor="text1"/>
          <w:sz w:val="24"/>
          <w:szCs w:val="24"/>
        </w:rPr>
        <w:t>2</w:t>
      </w:r>
      <w:r w:rsidRPr="008B328D">
        <w:rPr>
          <w:rFonts w:cstheme="minorHAnsi"/>
          <w:color w:val="000000" w:themeColor="text1"/>
          <w:sz w:val="24"/>
          <w:szCs w:val="24"/>
        </w:rPr>
        <w:t xml:space="preserve"> podaje obowiązującą stawkę podatku </w:t>
      </w:r>
      <w:r w:rsidR="00571782">
        <w:rPr>
          <w:rFonts w:cstheme="minorHAnsi"/>
          <w:color w:val="000000" w:themeColor="text1"/>
          <w:sz w:val="24"/>
          <w:szCs w:val="24"/>
        </w:rPr>
        <w:t>od towarów i usług</w:t>
      </w:r>
    </w:p>
    <w:p w14:paraId="4DFE4C29" w14:textId="135691D6" w:rsidR="008B328D" w:rsidRDefault="008B328D" w:rsidP="00AE124E">
      <w:pPr>
        <w:pStyle w:val="Akapitzlist"/>
        <w:numPr>
          <w:ilvl w:val="0"/>
          <w:numId w:val="38"/>
        </w:numPr>
        <w:spacing w:after="0" w:line="360" w:lineRule="auto"/>
        <w:jc w:val="both"/>
        <w:rPr>
          <w:rFonts w:cstheme="minorHAnsi"/>
          <w:color w:val="000000" w:themeColor="text1"/>
          <w:sz w:val="24"/>
          <w:szCs w:val="24"/>
        </w:rPr>
      </w:pPr>
      <w:r>
        <w:rPr>
          <w:rFonts w:cstheme="minorHAnsi"/>
          <w:color w:val="000000" w:themeColor="text1"/>
          <w:sz w:val="24"/>
          <w:szCs w:val="24"/>
        </w:rPr>
        <w:t xml:space="preserve">w </w:t>
      </w:r>
      <w:r w:rsidRPr="008B328D">
        <w:rPr>
          <w:rFonts w:cstheme="minorHAnsi"/>
          <w:color w:val="000000" w:themeColor="text1"/>
          <w:sz w:val="24"/>
          <w:szCs w:val="24"/>
        </w:rPr>
        <w:t xml:space="preserve">kolumnie nr </w:t>
      </w:r>
      <w:r>
        <w:rPr>
          <w:rFonts w:cstheme="minorHAnsi"/>
          <w:color w:val="000000" w:themeColor="text1"/>
          <w:sz w:val="24"/>
          <w:szCs w:val="24"/>
        </w:rPr>
        <w:t>3</w:t>
      </w:r>
      <w:r w:rsidRPr="008B328D">
        <w:rPr>
          <w:rFonts w:cstheme="minorHAnsi"/>
          <w:color w:val="000000" w:themeColor="text1"/>
          <w:sz w:val="24"/>
          <w:szCs w:val="24"/>
        </w:rPr>
        <w:t xml:space="preserve"> podaje cenę </w:t>
      </w:r>
      <w:r>
        <w:rPr>
          <w:rFonts w:cstheme="minorHAnsi"/>
          <w:color w:val="000000" w:themeColor="text1"/>
          <w:sz w:val="24"/>
          <w:szCs w:val="24"/>
        </w:rPr>
        <w:t>brutto</w:t>
      </w:r>
      <w:r w:rsidRPr="008B328D">
        <w:rPr>
          <w:rFonts w:cstheme="minorHAnsi"/>
          <w:color w:val="000000" w:themeColor="text1"/>
          <w:sz w:val="24"/>
          <w:szCs w:val="24"/>
        </w:rPr>
        <w:t xml:space="preserve"> za budowę 1 stawu</w:t>
      </w:r>
      <w:r>
        <w:rPr>
          <w:rFonts w:cstheme="minorHAnsi"/>
          <w:color w:val="000000" w:themeColor="text1"/>
          <w:sz w:val="24"/>
          <w:szCs w:val="24"/>
        </w:rPr>
        <w:t>,</w:t>
      </w:r>
      <w:r w:rsidR="002B4E4F">
        <w:rPr>
          <w:rFonts w:cstheme="minorHAnsi"/>
          <w:color w:val="000000" w:themeColor="text1"/>
          <w:sz w:val="24"/>
          <w:szCs w:val="24"/>
        </w:rPr>
        <w:t xml:space="preserve"> którą wylicza się dodając do ceny netto za budowę 1 stawu wartość podatku </w:t>
      </w:r>
      <w:r w:rsidR="001800E2">
        <w:rPr>
          <w:rFonts w:cstheme="minorHAnsi"/>
          <w:color w:val="000000" w:themeColor="text1"/>
          <w:sz w:val="24"/>
          <w:szCs w:val="24"/>
        </w:rPr>
        <w:t>od towarów i usług</w:t>
      </w:r>
    </w:p>
    <w:p w14:paraId="15147CA4" w14:textId="49A5F77E" w:rsidR="008B328D" w:rsidRPr="008B328D" w:rsidRDefault="008B328D" w:rsidP="00AE124E">
      <w:pPr>
        <w:pStyle w:val="Akapitzlist"/>
        <w:numPr>
          <w:ilvl w:val="0"/>
          <w:numId w:val="38"/>
        </w:numPr>
        <w:spacing w:after="0" w:line="360" w:lineRule="auto"/>
        <w:jc w:val="both"/>
        <w:rPr>
          <w:rFonts w:cstheme="minorHAnsi"/>
          <w:color w:val="000000" w:themeColor="text1"/>
          <w:sz w:val="24"/>
          <w:szCs w:val="24"/>
        </w:rPr>
      </w:pPr>
      <w:r>
        <w:rPr>
          <w:rFonts w:cstheme="minorHAnsi"/>
          <w:color w:val="000000" w:themeColor="text1"/>
          <w:sz w:val="24"/>
          <w:szCs w:val="24"/>
        </w:rPr>
        <w:t>w kolumnie nr 5 podaje łączną wartość brutto za budowę 5 stawów, stanowiącą iloczyn ceny brutto za budowę 1 stawu i łącznej liczby stawów</w:t>
      </w:r>
      <w:r w:rsidR="002B4E4F">
        <w:rPr>
          <w:rFonts w:cstheme="minorHAnsi"/>
          <w:color w:val="000000" w:themeColor="text1"/>
          <w:sz w:val="24"/>
          <w:szCs w:val="24"/>
        </w:rPr>
        <w:t xml:space="preserve"> (kolumna nr 4)</w:t>
      </w:r>
      <w:r>
        <w:rPr>
          <w:rFonts w:cstheme="minorHAnsi"/>
          <w:color w:val="000000" w:themeColor="text1"/>
          <w:sz w:val="24"/>
          <w:szCs w:val="24"/>
        </w:rPr>
        <w:t>.</w:t>
      </w:r>
    </w:p>
    <w:p w14:paraId="02FF0FF1" w14:textId="00C2703E" w:rsidR="004660BD" w:rsidRPr="00C168F0" w:rsidRDefault="004660BD" w:rsidP="003A5229">
      <w:pPr>
        <w:numPr>
          <w:ilvl w:val="0"/>
          <w:numId w:val="12"/>
        </w:numPr>
        <w:spacing w:after="0" w:line="360" w:lineRule="auto"/>
        <w:ind w:left="425" w:hanging="425"/>
        <w:jc w:val="both"/>
        <w:rPr>
          <w:rFonts w:cstheme="minorHAnsi"/>
          <w:color w:val="000000" w:themeColor="text1"/>
          <w:sz w:val="24"/>
          <w:szCs w:val="24"/>
        </w:rPr>
      </w:pPr>
      <w:r w:rsidRPr="00C168F0">
        <w:rPr>
          <w:rFonts w:cstheme="minorHAnsi"/>
          <w:color w:val="000000" w:themeColor="text1"/>
          <w:sz w:val="24"/>
          <w:szCs w:val="24"/>
        </w:rPr>
        <w:t xml:space="preserve">Cenę ofertową obejmującą całość przedmiotu zamówienia, na podstawie której Zamawiający </w:t>
      </w:r>
      <w:r w:rsidR="008B328D">
        <w:rPr>
          <w:rFonts w:cstheme="minorHAnsi"/>
          <w:color w:val="000000" w:themeColor="text1"/>
          <w:sz w:val="24"/>
          <w:szCs w:val="24"/>
        </w:rPr>
        <w:t>przyzna ofercie punkty w kryterium „Cena”</w:t>
      </w:r>
      <w:r w:rsidRPr="00C168F0">
        <w:rPr>
          <w:rFonts w:cstheme="minorHAnsi"/>
          <w:color w:val="000000" w:themeColor="text1"/>
          <w:sz w:val="24"/>
          <w:szCs w:val="24"/>
        </w:rPr>
        <w:t xml:space="preserve">, stanowi </w:t>
      </w:r>
      <w:r w:rsidR="008B328D">
        <w:rPr>
          <w:rFonts w:cstheme="minorHAnsi"/>
          <w:color w:val="000000" w:themeColor="text1"/>
          <w:sz w:val="24"/>
          <w:szCs w:val="24"/>
        </w:rPr>
        <w:t xml:space="preserve">łączna </w:t>
      </w:r>
      <w:r w:rsidR="003A5229" w:rsidRPr="00C168F0">
        <w:rPr>
          <w:rFonts w:cstheme="minorHAnsi"/>
          <w:color w:val="000000" w:themeColor="text1"/>
          <w:sz w:val="24"/>
          <w:szCs w:val="24"/>
        </w:rPr>
        <w:t>wartość</w:t>
      </w:r>
      <w:r w:rsidRPr="00C168F0">
        <w:rPr>
          <w:rFonts w:cstheme="minorHAnsi"/>
          <w:color w:val="000000" w:themeColor="text1"/>
          <w:sz w:val="24"/>
          <w:szCs w:val="24"/>
        </w:rPr>
        <w:t xml:space="preserve"> brutto</w:t>
      </w:r>
      <w:r w:rsidR="008B328D">
        <w:rPr>
          <w:rFonts w:cstheme="minorHAnsi"/>
          <w:color w:val="000000" w:themeColor="text1"/>
          <w:sz w:val="24"/>
          <w:szCs w:val="24"/>
        </w:rPr>
        <w:t xml:space="preserve"> za budowę 5 stawów.</w:t>
      </w:r>
    </w:p>
    <w:p w14:paraId="13694A34" w14:textId="77777777" w:rsidR="003A5229" w:rsidRPr="00C168F0" w:rsidRDefault="003A5229" w:rsidP="003A5229">
      <w:pPr>
        <w:numPr>
          <w:ilvl w:val="0"/>
          <w:numId w:val="12"/>
        </w:numPr>
        <w:spacing w:after="0" w:line="360" w:lineRule="auto"/>
        <w:ind w:left="425" w:hanging="425"/>
        <w:jc w:val="both"/>
        <w:rPr>
          <w:rFonts w:cstheme="minorHAnsi"/>
          <w:color w:val="000000" w:themeColor="text1"/>
          <w:sz w:val="24"/>
          <w:szCs w:val="24"/>
        </w:rPr>
      </w:pPr>
      <w:r w:rsidRPr="00C168F0">
        <w:rPr>
          <w:rFonts w:cstheme="minorHAnsi"/>
          <w:color w:val="000000" w:themeColor="text1"/>
          <w:sz w:val="24"/>
          <w:szCs w:val="24"/>
        </w:rPr>
        <w:t>Zamawiający będzie rozliczał się z Wykonawcą wyłącznie w walucie polskiej (PLN).</w:t>
      </w:r>
    </w:p>
    <w:p w14:paraId="18AAD19D" w14:textId="45886AC0" w:rsidR="003A5229" w:rsidRPr="00C168F0" w:rsidRDefault="004660BD" w:rsidP="003A5229">
      <w:pPr>
        <w:numPr>
          <w:ilvl w:val="0"/>
          <w:numId w:val="12"/>
        </w:numPr>
        <w:spacing w:after="0" w:line="360" w:lineRule="auto"/>
        <w:ind w:left="425" w:hanging="425"/>
        <w:jc w:val="both"/>
        <w:rPr>
          <w:rFonts w:cstheme="minorHAnsi"/>
          <w:color w:val="000000" w:themeColor="text1"/>
          <w:sz w:val="24"/>
          <w:szCs w:val="24"/>
        </w:rPr>
      </w:pPr>
      <w:r w:rsidRPr="00C168F0">
        <w:rPr>
          <w:rFonts w:cstheme="minorHAnsi"/>
          <w:color w:val="000000" w:themeColor="text1"/>
          <w:sz w:val="24"/>
          <w:szCs w:val="24"/>
        </w:rPr>
        <w:t xml:space="preserve">Cena </w:t>
      </w:r>
      <w:r w:rsidR="003A5229" w:rsidRPr="00C168F0">
        <w:rPr>
          <w:rFonts w:cstheme="minorHAnsi"/>
          <w:color w:val="000000" w:themeColor="text1"/>
          <w:sz w:val="24"/>
          <w:szCs w:val="24"/>
        </w:rPr>
        <w:t xml:space="preserve">oferty </w:t>
      </w:r>
      <w:r w:rsidRPr="00C168F0">
        <w:rPr>
          <w:rFonts w:cstheme="minorHAnsi"/>
          <w:color w:val="000000" w:themeColor="text1"/>
          <w:sz w:val="24"/>
          <w:szCs w:val="24"/>
        </w:rPr>
        <w:t>musi być wyrażona w złotych polskich</w:t>
      </w:r>
      <w:r w:rsidR="008B328D">
        <w:rPr>
          <w:rFonts w:cstheme="minorHAnsi"/>
          <w:color w:val="000000" w:themeColor="text1"/>
          <w:sz w:val="24"/>
          <w:szCs w:val="24"/>
        </w:rPr>
        <w:t>.</w:t>
      </w:r>
    </w:p>
    <w:p w14:paraId="11DFBBF8" w14:textId="4549CCAB" w:rsidR="003A5229" w:rsidRPr="00C168F0" w:rsidRDefault="003A5229" w:rsidP="003A5229">
      <w:pPr>
        <w:numPr>
          <w:ilvl w:val="0"/>
          <w:numId w:val="12"/>
        </w:numPr>
        <w:spacing w:after="0" w:line="360" w:lineRule="auto"/>
        <w:ind w:left="425" w:hanging="425"/>
        <w:jc w:val="both"/>
        <w:rPr>
          <w:rFonts w:cstheme="minorHAnsi"/>
          <w:color w:val="000000" w:themeColor="text1"/>
          <w:sz w:val="24"/>
          <w:szCs w:val="24"/>
        </w:rPr>
      </w:pPr>
      <w:r w:rsidRPr="00C168F0">
        <w:rPr>
          <w:rFonts w:cstheme="minorHAnsi"/>
          <w:color w:val="000000" w:themeColor="text1"/>
          <w:sz w:val="24"/>
          <w:szCs w:val="24"/>
        </w:rPr>
        <w:t>Wartości ujęte w formularzu cenowym muszą być wyrażone cyfrowo (do drugiego miejsca po przecinku).</w:t>
      </w:r>
    </w:p>
    <w:p w14:paraId="4397C281" w14:textId="7225BA84" w:rsidR="004660BD" w:rsidRPr="00C168F0" w:rsidRDefault="004660BD" w:rsidP="003A5229">
      <w:pPr>
        <w:numPr>
          <w:ilvl w:val="0"/>
          <w:numId w:val="12"/>
        </w:numPr>
        <w:spacing w:after="0" w:line="360" w:lineRule="auto"/>
        <w:ind w:left="425" w:hanging="425"/>
        <w:jc w:val="both"/>
        <w:rPr>
          <w:rFonts w:cstheme="minorHAnsi"/>
          <w:color w:val="000000" w:themeColor="text1"/>
          <w:sz w:val="24"/>
          <w:szCs w:val="24"/>
        </w:rPr>
      </w:pPr>
      <w:r w:rsidRPr="00C168F0">
        <w:rPr>
          <w:rFonts w:cstheme="minorHAnsi"/>
          <w:color w:val="000000" w:themeColor="text1"/>
          <w:sz w:val="24"/>
          <w:szCs w:val="24"/>
        </w:rPr>
        <w:t xml:space="preserve">W cenie </w:t>
      </w:r>
      <w:r w:rsidR="003A5229" w:rsidRPr="00C168F0">
        <w:rPr>
          <w:rFonts w:cstheme="minorHAnsi"/>
          <w:color w:val="000000" w:themeColor="text1"/>
          <w:sz w:val="24"/>
          <w:szCs w:val="24"/>
        </w:rPr>
        <w:t xml:space="preserve">oferty </w:t>
      </w:r>
      <w:r w:rsidRPr="00C168F0">
        <w:rPr>
          <w:rFonts w:cstheme="minorHAnsi"/>
          <w:color w:val="000000" w:themeColor="text1"/>
          <w:sz w:val="24"/>
          <w:szCs w:val="24"/>
        </w:rPr>
        <w:t>należy uwzględnić wszystkie wymagania określone w niniejszej specyfikacji warunków zamówienia oraz wszelkie koszty, jakie poniesie Wykonawca z tytułu należytej oraz zgodnej z obowiązującymi przepisami realizacji przedmiotu zamówienia.</w:t>
      </w:r>
    </w:p>
    <w:p w14:paraId="67FFF498" w14:textId="2C715297" w:rsidR="003A5229" w:rsidRPr="00C168F0" w:rsidRDefault="004660BD" w:rsidP="003A5229">
      <w:pPr>
        <w:numPr>
          <w:ilvl w:val="0"/>
          <w:numId w:val="12"/>
        </w:numPr>
        <w:spacing w:after="0" w:line="360" w:lineRule="auto"/>
        <w:ind w:left="425" w:hanging="425"/>
        <w:jc w:val="both"/>
        <w:rPr>
          <w:rFonts w:cstheme="minorHAnsi"/>
          <w:color w:val="000000" w:themeColor="text1"/>
          <w:sz w:val="24"/>
          <w:szCs w:val="24"/>
        </w:rPr>
      </w:pPr>
      <w:r w:rsidRPr="00C168F0">
        <w:rPr>
          <w:rFonts w:cstheme="minorHAnsi"/>
          <w:color w:val="000000" w:themeColor="text1"/>
          <w:sz w:val="24"/>
          <w:szCs w:val="24"/>
        </w:rPr>
        <w:t>Ustalenie prawidłowej stawki VAT należy do obowiązków Wykonawcy.</w:t>
      </w:r>
    </w:p>
    <w:p w14:paraId="50168CA1" w14:textId="54852866" w:rsidR="00593A15" w:rsidRPr="00C168F0" w:rsidRDefault="004660BD" w:rsidP="00C168F0">
      <w:pPr>
        <w:numPr>
          <w:ilvl w:val="0"/>
          <w:numId w:val="12"/>
        </w:numPr>
        <w:spacing w:after="0" w:line="360" w:lineRule="auto"/>
        <w:ind w:left="425" w:hanging="425"/>
        <w:jc w:val="both"/>
        <w:rPr>
          <w:rFonts w:cstheme="minorHAnsi"/>
          <w:color w:val="000000" w:themeColor="text1"/>
          <w:sz w:val="24"/>
          <w:szCs w:val="24"/>
        </w:rPr>
      </w:pPr>
      <w:r w:rsidRPr="00C168F0">
        <w:rPr>
          <w:rFonts w:cstheme="minorHAnsi"/>
          <w:color w:val="000000" w:themeColor="text1"/>
          <w:sz w:val="24"/>
          <w:szCs w:val="24"/>
        </w:rPr>
        <w:t xml:space="preserve">Zgodnie z art. 225 ust. 1 ustawy </w:t>
      </w:r>
      <w:proofErr w:type="spellStart"/>
      <w:r w:rsidRPr="00C168F0">
        <w:rPr>
          <w:rFonts w:cstheme="minorHAnsi"/>
          <w:color w:val="000000" w:themeColor="text1"/>
          <w:sz w:val="24"/>
          <w:szCs w:val="24"/>
        </w:rPr>
        <w:t>Pzp</w:t>
      </w:r>
      <w:proofErr w:type="spellEnd"/>
      <w:r w:rsidRPr="00C168F0">
        <w:rPr>
          <w:rFonts w:cstheme="minorHAnsi"/>
          <w:color w:val="000000" w:themeColor="text1"/>
          <w:sz w:val="24"/>
          <w:szCs w:val="24"/>
        </w:rPr>
        <w:t xml:space="preserve">, jeżeli złożono ofertę, której wybór prowadziłby do powstania obowiązku podatkowego, zgodnie z przepisami o podatku od towarów i usług, zamawiający w celu oceny takiej oferty dolicza do przedstawionej w niej ceny podatek od towarów i usług, który miałby obowiązek rozliczyć zgodnie z tymi przepisami. </w:t>
      </w:r>
      <w:r w:rsidR="00593A15" w:rsidRPr="00C168F0">
        <w:rPr>
          <w:rFonts w:cstheme="minorHAnsi"/>
          <w:color w:val="000000" w:themeColor="text1"/>
          <w:sz w:val="24"/>
          <w:szCs w:val="24"/>
        </w:rPr>
        <w:t>W</w:t>
      </w:r>
      <w:r w:rsidR="00A9527F">
        <w:rPr>
          <w:rFonts w:cstheme="minorHAnsi"/>
          <w:color w:val="000000" w:themeColor="text1"/>
          <w:sz w:val="24"/>
          <w:szCs w:val="24"/>
        </w:rPr>
        <w:t> </w:t>
      </w:r>
      <w:r w:rsidR="00593A15" w:rsidRPr="00C168F0">
        <w:rPr>
          <w:rFonts w:cstheme="minorHAnsi"/>
          <w:color w:val="000000" w:themeColor="text1"/>
          <w:sz w:val="24"/>
          <w:szCs w:val="24"/>
        </w:rPr>
        <w:t xml:space="preserve">przypadku </w:t>
      </w:r>
      <w:r w:rsidR="00C168F0" w:rsidRPr="00C168F0">
        <w:rPr>
          <w:rFonts w:cstheme="minorHAnsi"/>
          <w:color w:val="000000" w:themeColor="text1"/>
          <w:sz w:val="24"/>
          <w:szCs w:val="24"/>
        </w:rPr>
        <w:t xml:space="preserve">złożenia oferty, której </w:t>
      </w:r>
      <w:r w:rsidR="00593A15" w:rsidRPr="00C168F0">
        <w:rPr>
          <w:rFonts w:cstheme="minorHAnsi"/>
          <w:bCs/>
          <w:iCs/>
          <w:color w:val="000000" w:themeColor="text1"/>
          <w:sz w:val="24"/>
          <w:szCs w:val="24"/>
        </w:rPr>
        <w:t>wybór</w:t>
      </w:r>
      <w:r w:rsidR="00C168F0" w:rsidRPr="00C168F0">
        <w:rPr>
          <w:rFonts w:cstheme="minorHAnsi"/>
          <w:bCs/>
          <w:iCs/>
          <w:color w:val="000000" w:themeColor="text1"/>
          <w:sz w:val="24"/>
          <w:szCs w:val="24"/>
        </w:rPr>
        <w:t xml:space="preserve"> </w:t>
      </w:r>
      <w:r w:rsidR="00593A15" w:rsidRPr="00C168F0">
        <w:rPr>
          <w:rFonts w:cstheme="minorHAnsi"/>
          <w:bCs/>
          <w:iCs/>
          <w:color w:val="000000" w:themeColor="text1"/>
          <w:sz w:val="24"/>
          <w:szCs w:val="24"/>
        </w:rPr>
        <w:t xml:space="preserve">będzie </w:t>
      </w:r>
      <w:r w:rsidR="00593A15" w:rsidRPr="00C168F0">
        <w:rPr>
          <w:rFonts w:cstheme="minorHAnsi"/>
          <w:color w:val="000000" w:themeColor="text1"/>
          <w:sz w:val="24"/>
          <w:szCs w:val="24"/>
        </w:rPr>
        <w:t>prowadził do powstania u</w:t>
      </w:r>
      <w:r w:rsidR="00A9527F">
        <w:rPr>
          <w:rFonts w:cstheme="minorHAnsi"/>
          <w:color w:val="000000" w:themeColor="text1"/>
          <w:sz w:val="24"/>
          <w:szCs w:val="24"/>
        </w:rPr>
        <w:t> </w:t>
      </w:r>
      <w:r w:rsidR="00593A15" w:rsidRPr="00C168F0">
        <w:rPr>
          <w:rFonts w:cstheme="minorHAnsi"/>
          <w:color w:val="000000" w:themeColor="text1"/>
          <w:sz w:val="24"/>
          <w:szCs w:val="24"/>
        </w:rPr>
        <w:t xml:space="preserve">Zamawiającego obowiązku podatkowego Wykonawca ma obowiązek podać Nazwę (rodzaj) towaru lub usługi, którego dostawa lub świadczenie będzie prowadziła do powstania obowiązku podatkowego po stronie Zamawiającego, wartość towaru lub usługi </w:t>
      </w:r>
      <w:r w:rsidR="00593A15" w:rsidRPr="00C168F0">
        <w:rPr>
          <w:rFonts w:cstheme="minorHAnsi"/>
          <w:color w:val="000000" w:themeColor="text1"/>
          <w:sz w:val="24"/>
          <w:szCs w:val="24"/>
        </w:rPr>
        <w:lastRenderedPageBreak/>
        <w:t>objętego obowiązek podatkowym Zamawiającego (bez kwoty podatku), stawkę podatku od towarów i usług, która zgodnie z wiedzą Wykonawcy będzie miała zastosowanie.</w:t>
      </w:r>
    </w:p>
    <w:p w14:paraId="4EB55A62" w14:textId="0FA6F6E1" w:rsidR="00593A15" w:rsidRDefault="00593A15" w:rsidP="00BD7A4E">
      <w:pPr>
        <w:pStyle w:val="Nagwek1"/>
        <w:spacing w:before="480"/>
        <w:jc w:val="both"/>
      </w:pPr>
      <w:r>
        <w:t>Rozdział 16. Warunki udziału w postępowaniu</w:t>
      </w:r>
      <w:r w:rsidR="002D71A6">
        <w:t>.</w:t>
      </w:r>
    </w:p>
    <w:p w14:paraId="0B2F5521" w14:textId="1D8FC7B4" w:rsidR="009602EE" w:rsidRPr="00451D6B" w:rsidRDefault="00EA107C" w:rsidP="004B3BCC">
      <w:pPr>
        <w:spacing w:before="360" w:after="0" w:line="360" w:lineRule="auto"/>
        <w:jc w:val="both"/>
        <w:rPr>
          <w:rFonts w:ascii="Calibri" w:hAnsi="Calibri" w:cs="Calibri"/>
          <w:color w:val="000000" w:themeColor="text1"/>
          <w:sz w:val="24"/>
          <w:szCs w:val="24"/>
        </w:rPr>
      </w:pPr>
      <w:r w:rsidRPr="00EA107C">
        <w:rPr>
          <w:rFonts w:cstheme="minorHAnsi"/>
          <w:sz w:val="24"/>
          <w:szCs w:val="24"/>
        </w:rPr>
        <w:t>O udzielenie zamówienia mogą ubiegać się Wykonawcy, którzy spełniają warunki udziału w  postępowaniu</w:t>
      </w:r>
      <w:r w:rsidR="00451D6B">
        <w:rPr>
          <w:rFonts w:cstheme="minorHAnsi"/>
          <w:sz w:val="24"/>
          <w:szCs w:val="24"/>
        </w:rPr>
        <w:t xml:space="preserve"> </w:t>
      </w:r>
      <w:r w:rsidR="009602EE" w:rsidRPr="00672F7C">
        <w:rPr>
          <w:rFonts w:cstheme="minorHAnsi"/>
          <w:iCs/>
          <w:sz w:val="24"/>
          <w:szCs w:val="24"/>
        </w:rPr>
        <w:t>w zakresie posiadania zdolności zawodowej</w:t>
      </w:r>
      <w:bookmarkStart w:id="9" w:name="_Hlk170897262"/>
      <w:r w:rsidR="00672F7C" w:rsidRPr="00672F7C">
        <w:rPr>
          <w:rFonts w:cstheme="minorHAnsi"/>
          <w:iCs/>
          <w:sz w:val="24"/>
          <w:szCs w:val="24"/>
        </w:rPr>
        <w:t>:</w:t>
      </w:r>
    </w:p>
    <w:p w14:paraId="0C1CEE74" w14:textId="43738ADA" w:rsidR="00672F7C" w:rsidRPr="00CB785A" w:rsidRDefault="00672F7C" w:rsidP="004B3BCC">
      <w:pPr>
        <w:spacing w:after="0" w:line="360" w:lineRule="auto"/>
        <w:jc w:val="both"/>
        <w:rPr>
          <w:rFonts w:ascii="Calibri" w:hAnsi="Calibri" w:cs="Calibri"/>
          <w:b/>
          <w:bCs/>
          <w:color w:val="000000" w:themeColor="text1"/>
          <w:sz w:val="24"/>
          <w:szCs w:val="24"/>
        </w:rPr>
      </w:pPr>
      <w:r w:rsidRPr="00CB785A">
        <w:rPr>
          <w:rFonts w:ascii="Calibri" w:hAnsi="Calibri" w:cs="Calibri"/>
          <w:b/>
          <w:bCs/>
          <w:color w:val="000000" w:themeColor="text1"/>
          <w:sz w:val="24"/>
          <w:szCs w:val="24"/>
        </w:rPr>
        <w:t>Warunek dot. posiadanego doświadczenia zawodowego</w:t>
      </w:r>
    </w:p>
    <w:p w14:paraId="5C48C48B" w14:textId="70703D2B" w:rsidR="003A6DF8" w:rsidRPr="00672F7C" w:rsidRDefault="009602EE" w:rsidP="004B3BCC">
      <w:pPr>
        <w:pStyle w:val="Akapitzlist"/>
        <w:numPr>
          <w:ilvl w:val="0"/>
          <w:numId w:val="36"/>
        </w:numPr>
        <w:spacing w:after="0" w:line="360" w:lineRule="auto"/>
        <w:ind w:left="1134"/>
        <w:jc w:val="both"/>
        <w:rPr>
          <w:rFonts w:ascii="Calibri" w:hAnsi="Calibri" w:cs="Calibri"/>
          <w:color w:val="000000" w:themeColor="text1"/>
          <w:sz w:val="24"/>
          <w:szCs w:val="24"/>
        </w:rPr>
      </w:pPr>
      <w:r w:rsidRPr="00672F7C">
        <w:rPr>
          <w:rFonts w:cstheme="minorHAnsi"/>
          <w:bCs/>
          <w:iCs/>
          <w:color w:val="000000" w:themeColor="text1"/>
          <w:sz w:val="24"/>
          <w:szCs w:val="24"/>
        </w:rPr>
        <w:t xml:space="preserve">Zamawiający uzna, iż </w:t>
      </w:r>
      <w:r w:rsidRPr="00672F7C">
        <w:rPr>
          <w:rFonts w:cstheme="minorHAnsi"/>
          <w:color w:val="000000" w:themeColor="text1"/>
          <w:sz w:val="24"/>
          <w:szCs w:val="24"/>
        </w:rPr>
        <w:t xml:space="preserve">Wykonawca spełnia warunek, jeżeli wykaże </w:t>
      </w:r>
      <w:r w:rsidR="003A6DF8" w:rsidRPr="00672F7C">
        <w:rPr>
          <w:color w:val="000000" w:themeColor="text1"/>
          <w:sz w:val="24"/>
          <w:szCs w:val="24"/>
        </w:rPr>
        <w:t>posiadanie doświadczenia umożliwiającego realizację zamówienia</w:t>
      </w:r>
      <w:r w:rsidR="00D03A70">
        <w:rPr>
          <w:color w:val="000000" w:themeColor="text1"/>
          <w:sz w:val="24"/>
          <w:szCs w:val="24"/>
        </w:rPr>
        <w:t xml:space="preserve">. Wykonawca musi wykazać, że </w:t>
      </w:r>
      <w:r w:rsidR="003A6DF8" w:rsidRPr="00672F7C">
        <w:rPr>
          <w:b/>
          <w:bCs/>
          <w:color w:val="000000" w:themeColor="text1"/>
          <w:sz w:val="24"/>
          <w:szCs w:val="24"/>
        </w:rPr>
        <w:t xml:space="preserve">w okresie ostatnich 5 lat przed upływem terminu składania </w:t>
      </w:r>
      <w:r w:rsidR="003A6DF8" w:rsidRPr="00672F7C">
        <w:rPr>
          <w:b/>
          <w:bCs/>
          <w:sz w:val="24"/>
          <w:szCs w:val="24"/>
        </w:rPr>
        <w:t>ofert</w:t>
      </w:r>
      <w:r w:rsidR="003A6DF8" w:rsidRPr="00672F7C">
        <w:rPr>
          <w:sz w:val="24"/>
          <w:szCs w:val="24"/>
        </w:rPr>
        <w:t>, a</w:t>
      </w:r>
      <w:r w:rsidR="004B3BCC">
        <w:rPr>
          <w:sz w:val="24"/>
          <w:szCs w:val="24"/>
        </w:rPr>
        <w:t> </w:t>
      </w:r>
      <w:r w:rsidR="003A6DF8" w:rsidRPr="00672F7C">
        <w:rPr>
          <w:sz w:val="24"/>
          <w:szCs w:val="24"/>
        </w:rPr>
        <w:t xml:space="preserve">jeżeli okres prowadzenia działalności jest krótszy - w tym okresie, wykonał należycie </w:t>
      </w:r>
      <w:r w:rsidR="003A6DF8" w:rsidRPr="00672F7C">
        <w:rPr>
          <w:b/>
          <w:bCs/>
          <w:sz w:val="24"/>
          <w:szCs w:val="24"/>
        </w:rPr>
        <w:t xml:space="preserve">co </w:t>
      </w:r>
      <w:r w:rsidR="003A6DF8" w:rsidRPr="00672F7C">
        <w:rPr>
          <w:rFonts w:ascii="Calibri" w:hAnsi="Calibri" w:cs="Calibri"/>
          <w:b/>
          <w:bCs/>
          <w:color w:val="000000"/>
          <w:sz w:val="24"/>
          <w:szCs w:val="24"/>
        </w:rPr>
        <w:t>najmniej</w:t>
      </w:r>
      <w:r w:rsidR="002309E7">
        <w:rPr>
          <w:rFonts w:ascii="Calibri" w:hAnsi="Calibri" w:cs="Calibri"/>
          <w:b/>
          <w:bCs/>
          <w:color w:val="000000"/>
          <w:sz w:val="24"/>
          <w:szCs w:val="24"/>
        </w:rPr>
        <w:t xml:space="preserve"> dwa </w:t>
      </w:r>
      <w:r w:rsidR="003A6DF8" w:rsidRPr="00672F7C">
        <w:rPr>
          <w:rFonts w:ascii="Calibri" w:hAnsi="Calibri" w:cs="Calibri"/>
          <w:b/>
          <w:bCs/>
          <w:color w:val="000000"/>
          <w:sz w:val="24"/>
          <w:szCs w:val="24"/>
        </w:rPr>
        <w:t>zamówieni</w:t>
      </w:r>
      <w:r w:rsidR="004408E2" w:rsidRPr="00672F7C">
        <w:rPr>
          <w:rFonts w:ascii="Calibri" w:hAnsi="Calibri" w:cs="Calibri"/>
          <w:b/>
          <w:bCs/>
          <w:color w:val="000000"/>
          <w:sz w:val="24"/>
          <w:szCs w:val="24"/>
        </w:rPr>
        <w:t>a</w:t>
      </w:r>
      <w:r w:rsidR="003A6DF8" w:rsidRPr="00672F7C">
        <w:rPr>
          <w:rFonts w:ascii="Calibri" w:hAnsi="Calibri" w:cs="Calibri"/>
          <w:b/>
          <w:bCs/>
          <w:color w:val="000000"/>
          <w:sz w:val="24"/>
          <w:szCs w:val="24"/>
        </w:rPr>
        <w:t xml:space="preserve"> polegające na budowie zbiornika wodnego o wartości nie mniejszej niż</w:t>
      </w:r>
      <w:r w:rsidR="002309E7">
        <w:rPr>
          <w:rFonts w:ascii="Calibri" w:hAnsi="Calibri" w:cs="Calibri"/>
          <w:b/>
          <w:bCs/>
          <w:color w:val="000000"/>
          <w:sz w:val="24"/>
          <w:szCs w:val="24"/>
        </w:rPr>
        <w:t xml:space="preserve"> 70 tys. </w:t>
      </w:r>
      <w:r w:rsidR="003A6DF8" w:rsidRPr="00672F7C">
        <w:rPr>
          <w:rFonts w:ascii="Calibri" w:hAnsi="Calibri" w:cs="Calibri"/>
          <w:b/>
          <w:bCs/>
          <w:color w:val="000000"/>
          <w:sz w:val="24"/>
          <w:szCs w:val="24"/>
        </w:rPr>
        <w:t>zł brutto</w:t>
      </w:r>
      <w:r w:rsidR="004408E2" w:rsidRPr="00672F7C">
        <w:rPr>
          <w:rFonts w:ascii="Calibri" w:hAnsi="Calibri" w:cs="Calibri"/>
          <w:b/>
          <w:bCs/>
          <w:color w:val="000000"/>
          <w:sz w:val="24"/>
          <w:szCs w:val="24"/>
        </w:rPr>
        <w:t>, każdy zbiornik</w:t>
      </w:r>
      <w:r w:rsidR="004408E2" w:rsidRPr="00672F7C">
        <w:rPr>
          <w:rFonts w:ascii="Calibri" w:hAnsi="Calibri" w:cs="Calibri"/>
          <w:color w:val="000000"/>
          <w:sz w:val="24"/>
          <w:szCs w:val="24"/>
        </w:rPr>
        <w:t xml:space="preserve">. UWAGA – każde zamówienie rozumiane jako odrębna umowa. </w:t>
      </w:r>
    </w:p>
    <w:bookmarkEnd w:id="9"/>
    <w:p w14:paraId="385D4413" w14:textId="7CA41CF7" w:rsidR="004408E2" w:rsidRPr="00672F7C" w:rsidRDefault="009602EE" w:rsidP="004B3BCC">
      <w:pPr>
        <w:pStyle w:val="Akapitzlist"/>
        <w:numPr>
          <w:ilvl w:val="0"/>
          <w:numId w:val="36"/>
        </w:numPr>
        <w:spacing w:after="0" w:line="360" w:lineRule="auto"/>
        <w:ind w:left="1134"/>
        <w:jc w:val="both"/>
        <w:rPr>
          <w:rFonts w:ascii="Calibri" w:hAnsi="Calibri" w:cs="Calibri"/>
          <w:color w:val="000000" w:themeColor="text1"/>
          <w:sz w:val="24"/>
          <w:szCs w:val="24"/>
        </w:rPr>
      </w:pPr>
      <w:r w:rsidRPr="00672F7C">
        <w:rPr>
          <w:rFonts w:cstheme="minorHAnsi"/>
          <w:color w:val="000000" w:themeColor="text1"/>
          <w:sz w:val="24"/>
          <w:szCs w:val="24"/>
        </w:rPr>
        <w:t xml:space="preserve">Zamawiający, w celu potwierdzenia spełniania warunku udziału w postępowaniu, wymaga złożenia wykazu  </w:t>
      </w:r>
      <w:r w:rsidR="004408E2" w:rsidRPr="00672F7C">
        <w:rPr>
          <w:color w:val="000000" w:themeColor="text1"/>
          <w:sz w:val="24"/>
          <w:szCs w:val="24"/>
        </w:rPr>
        <w:t xml:space="preserve">robót budowlanych </w:t>
      </w:r>
      <w:r w:rsidRPr="00672F7C">
        <w:rPr>
          <w:rFonts w:cstheme="minorHAnsi"/>
          <w:color w:val="000000" w:themeColor="text1"/>
          <w:sz w:val="24"/>
          <w:szCs w:val="24"/>
        </w:rPr>
        <w:t xml:space="preserve">(załącznik do SWZ – wzór wykazu </w:t>
      </w:r>
      <w:r w:rsidR="004408E2" w:rsidRPr="00672F7C">
        <w:rPr>
          <w:rFonts w:cstheme="minorHAnsi"/>
          <w:color w:val="000000" w:themeColor="text1"/>
          <w:sz w:val="24"/>
          <w:szCs w:val="24"/>
        </w:rPr>
        <w:t>robót budowlanych</w:t>
      </w:r>
      <w:r w:rsidRPr="00672F7C">
        <w:rPr>
          <w:rFonts w:cstheme="minorHAnsi"/>
          <w:color w:val="000000" w:themeColor="text1"/>
          <w:sz w:val="24"/>
          <w:szCs w:val="24"/>
        </w:rPr>
        <w:t xml:space="preserve">) </w:t>
      </w:r>
      <w:r w:rsidR="004408E2" w:rsidRPr="00672F7C">
        <w:rPr>
          <w:color w:val="000000" w:themeColor="text1"/>
          <w:sz w:val="24"/>
          <w:szCs w:val="24"/>
        </w:rPr>
        <w:t>wraz z podaniem ich rodzaju, wartości, daty i miejsca wykonania oraz podmiotów, na rzecz których roboty te zostały wykonane, oraz załączeniem dowodów określających, czy te roboty budowlane zostały wykonane należycie, przy czym dowodami, o których mowa, są referencje bądź inne dokumenty sporządzone przez podmiot, na rzecz którego roboty budowlane zostały wykonane, a jeżeli wykonawca z przyczyn niezależnych od niego nie jest w</w:t>
      </w:r>
      <w:r w:rsidR="004B3BCC">
        <w:rPr>
          <w:color w:val="000000" w:themeColor="text1"/>
          <w:sz w:val="24"/>
          <w:szCs w:val="24"/>
        </w:rPr>
        <w:t> </w:t>
      </w:r>
      <w:r w:rsidR="004408E2" w:rsidRPr="00672F7C">
        <w:rPr>
          <w:color w:val="000000" w:themeColor="text1"/>
          <w:sz w:val="24"/>
          <w:szCs w:val="24"/>
        </w:rPr>
        <w:t>stanie uzyskać tych dokumentów – inne odpowiednie dokumenty.</w:t>
      </w:r>
    </w:p>
    <w:p w14:paraId="377E4144" w14:textId="23E1DBD0" w:rsidR="00B2306D" w:rsidRPr="00672F7C" w:rsidRDefault="009602EE" w:rsidP="004B3BCC">
      <w:pPr>
        <w:pStyle w:val="Akapitzlist"/>
        <w:numPr>
          <w:ilvl w:val="0"/>
          <w:numId w:val="36"/>
        </w:numPr>
        <w:spacing w:after="0" w:line="360" w:lineRule="auto"/>
        <w:ind w:left="1134"/>
        <w:jc w:val="both"/>
        <w:rPr>
          <w:rFonts w:ascii="Calibri" w:hAnsi="Calibri" w:cs="Calibri"/>
          <w:color w:val="000000" w:themeColor="text1"/>
          <w:sz w:val="24"/>
          <w:szCs w:val="24"/>
        </w:rPr>
      </w:pPr>
      <w:r w:rsidRPr="00672F7C">
        <w:rPr>
          <w:rFonts w:cstheme="minorHAnsi"/>
          <w:color w:val="000000" w:themeColor="text1"/>
          <w:sz w:val="24"/>
          <w:szCs w:val="24"/>
        </w:rPr>
        <w:t>Dla potrzeb oceny spełniania warunku, jeśli wartości zostaną podane w walutach innych niż PLN, Zamawiający dokona ich przeliczenia na PLN przyjmując średni kurs PLN do tej waluty podawany przez NBP na dzień opublikowania ogłoszenia w BZP.</w:t>
      </w:r>
      <w:r w:rsidR="00B2306D" w:rsidRPr="00672F7C">
        <w:rPr>
          <w:rFonts w:cstheme="minorHAnsi"/>
          <w:color w:val="000000" w:themeColor="text1"/>
          <w:sz w:val="24"/>
          <w:szCs w:val="24"/>
        </w:rPr>
        <w:t xml:space="preserve"> Jeżeli w dniu publikacji ogłoszenia, NBP nie publikuje średniego kursu danej waluty, za podstawę przeliczenia przyjmuje się średni kurs waluty publikowany pierwszego dnia, po dniu publikacji ogłoszenia o zamówieniu w BZP.</w:t>
      </w:r>
    </w:p>
    <w:p w14:paraId="115CDD09" w14:textId="6E006EA8" w:rsidR="00956383" w:rsidRPr="00956383" w:rsidRDefault="00956383" w:rsidP="004B3BCC">
      <w:pPr>
        <w:pStyle w:val="Akapitzlist"/>
        <w:numPr>
          <w:ilvl w:val="0"/>
          <w:numId w:val="36"/>
        </w:numPr>
        <w:spacing w:after="0" w:line="360" w:lineRule="auto"/>
        <w:ind w:left="1134"/>
        <w:jc w:val="both"/>
        <w:rPr>
          <w:rFonts w:cstheme="minorHAnsi"/>
          <w:bCs/>
          <w:sz w:val="24"/>
          <w:szCs w:val="24"/>
        </w:rPr>
      </w:pPr>
      <w:r w:rsidRPr="005F2A75">
        <w:rPr>
          <w:rFonts w:cstheme="minorHAnsi"/>
          <w:color w:val="000000" w:themeColor="text1"/>
          <w:sz w:val="24"/>
          <w:szCs w:val="24"/>
        </w:rPr>
        <w:lastRenderedPageBreak/>
        <w:t xml:space="preserve">Wykonawcy wspólnie ubiegający się o udzielenie zamówienia </w:t>
      </w:r>
      <w:r w:rsidRPr="005F2A75">
        <w:rPr>
          <w:rFonts w:cstheme="minorHAnsi"/>
          <w:color w:val="000000" w:themeColor="text1"/>
          <w:sz w:val="24"/>
          <w:szCs w:val="24"/>
          <w:shd w:val="clear" w:color="auto" w:fill="FFFFFF"/>
        </w:rPr>
        <w:t xml:space="preserve">dołączają do oferty oświadczenie, z którego będzie wynikało, które </w:t>
      </w:r>
      <w:r>
        <w:rPr>
          <w:rFonts w:cstheme="minorHAnsi"/>
          <w:color w:val="000000" w:themeColor="text1"/>
          <w:sz w:val="24"/>
          <w:szCs w:val="24"/>
          <w:shd w:val="clear" w:color="auto" w:fill="FFFFFF"/>
        </w:rPr>
        <w:t>roboty budowlane, dostawy lub usługi</w:t>
      </w:r>
      <w:r w:rsidRPr="005F2A75">
        <w:rPr>
          <w:rFonts w:cstheme="minorHAnsi"/>
          <w:color w:val="000000" w:themeColor="text1"/>
          <w:sz w:val="24"/>
          <w:szCs w:val="24"/>
          <w:shd w:val="clear" w:color="auto" w:fill="FFFFFF"/>
        </w:rPr>
        <w:t xml:space="preserve"> wykonają poszczególni Wykonawcy (zgodnie z art. 117 ust. 4 ustawy </w:t>
      </w:r>
      <w:proofErr w:type="spellStart"/>
      <w:r w:rsidRPr="005F2A75">
        <w:rPr>
          <w:rFonts w:cstheme="minorHAnsi"/>
          <w:color w:val="000000" w:themeColor="text1"/>
          <w:sz w:val="24"/>
          <w:szCs w:val="24"/>
          <w:shd w:val="clear" w:color="auto" w:fill="FFFFFF"/>
        </w:rPr>
        <w:t>Pzp</w:t>
      </w:r>
      <w:proofErr w:type="spellEnd"/>
      <w:r w:rsidRPr="005F2A75">
        <w:rPr>
          <w:rFonts w:cstheme="minorHAnsi"/>
          <w:color w:val="000000" w:themeColor="text1"/>
          <w:sz w:val="24"/>
          <w:szCs w:val="24"/>
          <w:shd w:val="clear" w:color="auto" w:fill="FFFFFF"/>
        </w:rPr>
        <w:t xml:space="preserve">). </w:t>
      </w:r>
    </w:p>
    <w:p w14:paraId="26E964D5" w14:textId="75C1689E" w:rsidR="001C54E7" w:rsidRPr="0022652E" w:rsidRDefault="00982556" w:rsidP="00982556">
      <w:pPr>
        <w:pStyle w:val="Akapitzlist"/>
        <w:numPr>
          <w:ilvl w:val="0"/>
          <w:numId w:val="36"/>
        </w:numPr>
        <w:spacing w:after="0" w:line="360" w:lineRule="auto"/>
        <w:ind w:left="1134"/>
        <w:jc w:val="both"/>
        <w:rPr>
          <w:rFonts w:cstheme="minorHAnsi"/>
          <w:bCs/>
          <w:color w:val="000000" w:themeColor="text1"/>
          <w:sz w:val="24"/>
          <w:szCs w:val="24"/>
        </w:rPr>
      </w:pPr>
      <w:r w:rsidRPr="005F2A75">
        <w:rPr>
          <w:rFonts w:cstheme="minorHAnsi"/>
          <w:sz w:val="24"/>
          <w:szCs w:val="24"/>
          <w:shd w:val="clear" w:color="auto" w:fill="FFFFFF"/>
        </w:rPr>
        <w:t xml:space="preserve">W przypadku Wykonawców wspólnie ubiegających się o udzielenie zamówienia warunek </w:t>
      </w:r>
      <w:r>
        <w:rPr>
          <w:rFonts w:cstheme="minorHAnsi"/>
          <w:sz w:val="24"/>
          <w:szCs w:val="24"/>
          <w:shd w:val="clear" w:color="auto" w:fill="FFFFFF"/>
        </w:rPr>
        <w:t xml:space="preserve">ten zostanie spełniony, </w:t>
      </w:r>
      <w:r w:rsidRPr="00982556">
        <w:rPr>
          <w:rFonts w:cstheme="minorHAnsi"/>
          <w:sz w:val="24"/>
          <w:szCs w:val="24"/>
          <w:shd w:val="clear" w:color="auto" w:fill="FFFFFF"/>
        </w:rPr>
        <w:t>jeżeli co najmniej jeden z Wykonawców wspólnie ubiegających się o udzielenie zamówienia posiada wymagane doświadczenie i</w:t>
      </w:r>
      <w:r w:rsidR="00C16071">
        <w:rPr>
          <w:rFonts w:cstheme="minorHAnsi"/>
          <w:sz w:val="24"/>
          <w:szCs w:val="24"/>
          <w:shd w:val="clear" w:color="auto" w:fill="FFFFFF"/>
        </w:rPr>
        <w:t> </w:t>
      </w:r>
      <w:r w:rsidRPr="00982556">
        <w:rPr>
          <w:rFonts w:cstheme="minorHAnsi"/>
          <w:sz w:val="24"/>
          <w:szCs w:val="24"/>
          <w:shd w:val="clear" w:color="auto" w:fill="FFFFFF"/>
        </w:rPr>
        <w:t>zrealizuje roboty budowlane, do których realizacji t</w:t>
      </w:r>
      <w:r w:rsidR="00C16071">
        <w:rPr>
          <w:rFonts w:cstheme="minorHAnsi"/>
          <w:sz w:val="24"/>
          <w:szCs w:val="24"/>
          <w:shd w:val="clear" w:color="auto" w:fill="FFFFFF"/>
        </w:rPr>
        <w:t>o</w:t>
      </w:r>
      <w:r w:rsidRPr="00982556">
        <w:rPr>
          <w:rFonts w:cstheme="minorHAnsi"/>
          <w:sz w:val="24"/>
          <w:szCs w:val="24"/>
          <w:shd w:val="clear" w:color="auto" w:fill="FFFFFF"/>
        </w:rPr>
        <w:t xml:space="preserve"> doświadczenie jest wymagane.</w:t>
      </w:r>
    </w:p>
    <w:p w14:paraId="5AF23316" w14:textId="505CAC21" w:rsidR="0012707E" w:rsidRPr="0072756E" w:rsidRDefault="0012707E" w:rsidP="004B3BCC">
      <w:pPr>
        <w:pStyle w:val="Akapitzlist"/>
        <w:numPr>
          <w:ilvl w:val="0"/>
          <w:numId w:val="36"/>
        </w:numPr>
        <w:spacing w:after="0" w:line="360" w:lineRule="auto"/>
        <w:ind w:left="1134"/>
        <w:jc w:val="both"/>
        <w:rPr>
          <w:rFonts w:ascii="Calibri" w:hAnsi="Calibri" w:cs="Calibri"/>
          <w:sz w:val="24"/>
          <w:szCs w:val="24"/>
        </w:rPr>
      </w:pPr>
      <w:r w:rsidRPr="0072756E">
        <w:rPr>
          <w:rFonts w:ascii="Calibri" w:hAnsi="Calibri" w:cs="Calibri"/>
          <w:sz w:val="24"/>
          <w:szCs w:val="24"/>
        </w:rPr>
        <w:t xml:space="preserve">Jeżeli Wykonawca wykazuje doświadczenie nabyte w ramach kontraktu (zamówienia/umowy) realizowanego przez wykonawców wspólnie ubiegających się o udzielenie zamówienia/wspólnie realizujących zamówienie (konsorcjum wykonawców), Zamawiający nie dopuszcza by Wykonawca polegał na doświadczeniu grupy Wykonawców, której był członkiem, jeżeli faktycznie nie wykonywał wykazanego zakresu prac. Wykonawca ten może powołać się na doświadczenie grupy wykonawców, której był członkiem pod warunkiem, że faktycznie uczestniczył w wymaganym zakresie w realizacji wykazanej części/elementu zamówienia. </w:t>
      </w:r>
      <w:r w:rsidRPr="0072756E">
        <w:rPr>
          <w:sz w:val="24"/>
          <w:szCs w:val="24"/>
        </w:rPr>
        <w:t>Jeżeli Wykonawca zamierza potwierdzić spełnianie warunku dokumentami wystawionymi dla konsorcjum, w którym był partnerem, z</w:t>
      </w:r>
      <w:r w:rsidR="004B3BCC">
        <w:rPr>
          <w:sz w:val="24"/>
          <w:szCs w:val="24"/>
        </w:rPr>
        <w:t> </w:t>
      </w:r>
      <w:r w:rsidRPr="0072756E">
        <w:rPr>
          <w:sz w:val="24"/>
          <w:szCs w:val="24"/>
        </w:rPr>
        <w:t xml:space="preserve">treści referencji lub innych dokumentów musi wynikać, jakie roboty i o jakiej wartości były wykonane przez </w:t>
      </w:r>
      <w:r w:rsidR="0072756E">
        <w:rPr>
          <w:sz w:val="24"/>
          <w:szCs w:val="24"/>
        </w:rPr>
        <w:t>W</w:t>
      </w:r>
      <w:r w:rsidRPr="0072756E">
        <w:rPr>
          <w:sz w:val="24"/>
          <w:szCs w:val="24"/>
        </w:rPr>
        <w:t>ykonawcę składającego ofertę.</w:t>
      </w:r>
    </w:p>
    <w:p w14:paraId="0DE2ADBC" w14:textId="1359D894" w:rsidR="00593A15" w:rsidRPr="00CB0CE8" w:rsidRDefault="00593A15" w:rsidP="00672F7C">
      <w:pPr>
        <w:pStyle w:val="Nagwek1"/>
        <w:spacing w:before="480"/>
        <w:rPr>
          <w:szCs w:val="28"/>
        </w:rPr>
      </w:pPr>
      <w:r w:rsidRPr="00672F7C">
        <w:t>Rozdział 17. Poleganie na zasobach podmiotu udostępniającego</w:t>
      </w:r>
      <w:r w:rsidRPr="00CB0CE8">
        <w:rPr>
          <w:szCs w:val="28"/>
        </w:rPr>
        <w:t xml:space="preserve"> zasoby</w:t>
      </w:r>
      <w:r w:rsidR="002D71A6">
        <w:rPr>
          <w:szCs w:val="28"/>
        </w:rPr>
        <w:t>.</w:t>
      </w:r>
    </w:p>
    <w:p w14:paraId="6BC34303" w14:textId="2BE328AF" w:rsidR="00593A15" w:rsidRPr="00CB0CE8" w:rsidRDefault="00593A15" w:rsidP="008E2A5E">
      <w:pPr>
        <w:pStyle w:val="Akapitzlist"/>
        <w:numPr>
          <w:ilvl w:val="0"/>
          <w:numId w:val="14"/>
        </w:numPr>
        <w:spacing w:before="360" w:after="0" w:line="360" w:lineRule="auto"/>
        <w:jc w:val="both"/>
        <w:rPr>
          <w:rFonts w:cstheme="minorHAnsi"/>
          <w:sz w:val="24"/>
          <w:szCs w:val="24"/>
        </w:rPr>
      </w:pPr>
      <w:r w:rsidRPr="00637D78">
        <w:rPr>
          <w:rFonts w:cstheme="minorHAnsi"/>
          <w:sz w:val="24"/>
          <w:szCs w:val="24"/>
        </w:rPr>
        <w:t>Wykonawca może w celu potwierdzenia spełniania warunków udziału w postępowaniu w</w:t>
      </w:r>
      <w:r w:rsidR="006B7452">
        <w:rPr>
          <w:rFonts w:cstheme="minorHAnsi"/>
          <w:sz w:val="24"/>
          <w:szCs w:val="24"/>
        </w:rPr>
        <w:t> </w:t>
      </w:r>
      <w:r w:rsidRPr="00637D78">
        <w:rPr>
          <w:rFonts w:cstheme="minorHAnsi"/>
          <w:sz w:val="24"/>
          <w:szCs w:val="24"/>
        </w:rPr>
        <w:t xml:space="preserve">stosownych sytuacjach oraz w odniesieniu do konkretnego zamówienia, lub jego części, polegać na zdolnościach technicznych lub zawodowych podmiotów </w:t>
      </w:r>
      <w:r w:rsidRPr="00CB0CE8">
        <w:rPr>
          <w:rFonts w:cstheme="minorHAnsi"/>
          <w:sz w:val="24"/>
          <w:szCs w:val="24"/>
        </w:rPr>
        <w:t>udostępniających zasoby, niezależnie od charakteru prawnego łączących go z nimi stosunków prawnych.</w:t>
      </w:r>
    </w:p>
    <w:p w14:paraId="7EBCF923" w14:textId="4042936B" w:rsidR="00CB0CE8" w:rsidRPr="00CB0CE8" w:rsidRDefault="00CB0CE8" w:rsidP="008E2A5E">
      <w:pPr>
        <w:pStyle w:val="Akapitzlist"/>
        <w:numPr>
          <w:ilvl w:val="0"/>
          <w:numId w:val="14"/>
        </w:numPr>
        <w:spacing w:after="0" w:line="360" w:lineRule="auto"/>
        <w:jc w:val="both"/>
        <w:rPr>
          <w:rFonts w:cstheme="minorHAnsi"/>
          <w:sz w:val="24"/>
          <w:szCs w:val="24"/>
        </w:rPr>
      </w:pPr>
      <w:r w:rsidRPr="00CB0CE8">
        <w:rPr>
          <w:sz w:val="24"/>
          <w:szCs w:val="24"/>
        </w:rPr>
        <w:t xml:space="preserve">W odniesieniu do warunków dotyczących wykształcenia, kwalifikacji zawodowych lub doświadczenia wykonawcy mogą polegać na zdolnościach podmiotów udostępniających </w:t>
      </w:r>
      <w:r w:rsidRPr="00CB0CE8">
        <w:rPr>
          <w:sz w:val="24"/>
          <w:szCs w:val="24"/>
        </w:rPr>
        <w:lastRenderedPageBreak/>
        <w:t xml:space="preserve">zasoby, jeśli podmioty te wykonają </w:t>
      </w:r>
      <w:r w:rsidR="00FE405E">
        <w:rPr>
          <w:sz w:val="24"/>
          <w:szCs w:val="24"/>
        </w:rPr>
        <w:t xml:space="preserve">roboty budowlane lub </w:t>
      </w:r>
      <w:r w:rsidRPr="00CB0CE8">
        <w:rPr>
          <w:sz w:val="24"/>
          <w:szCs w:val="24"/>
        </w:rPr>
        <w:t xml:space="preserve">usługi, do realizacji których te zdolności są wymagane. </w:t>
      </w:r>
    </w:p>
    <w:p w14:paraId="3CEEBBC2" w14:textId="4677D897" w:rsidR="00593A15" w:rsidRPr="00637D78" w:rsidRDefault="00593A15" w:rsidP="008E2A5E">
      <w:pPr>
        <w:pStyle w:val="Akapitzlist"/>
        <w:numPr>
          <w:ilvl w:val="0"/>
          <w:numId w:val="14"/>
        </w:numPr>
        <w:spacing w:after="0" w:line="360" w:lineRule="auto"/>
        <w:jc w:val="both"/>
        <w:rPr>
          <w:rFonts w:cstheme="minorHAnsi"/>
          <w:sz w:val="24"/>
          <w:szCs w:val="24"/>
        </w:rPr>
      </w:pPr>
      <w:r w:rsidRPr="00CB0CE8">
        <w:rPr>
          <w:rFonts w:cstheme="minorHAnsi"/>
          <w:sz w:val="24"/>
          <w:szCs w:val="24"/>
        </w:rPr>
        <w:t>Wykonawca, który polega na zdolnościach podmiotów udostępniających zasoby, składa, wraz z ofertą, zobowiązanie podmiotu udostępniającego zasoby do oddania mu do dyspozycji niezbędnych zasobów na potrzeby realizacji danego</w:t>
      </w:r>
      <w:r w:rsidRPr="00637D78">
        <w:rPr>
          <w:rFonts w:cstheme="minorHAnsi"/>
          <w:sz w:val="24"/>
          <w:szCs w:val="24"/>
        </w:rPr>
        <w:t xml:space="preserve"> zamówienia lub inny podmiotowy środek dowodowy potwierdzający, że wykonawca realizując zamówienie, będzie dysponował niezbędnymi zasobami tych podmiotów.</w:t>
      </w:r>
    </w:p>
    <w:p w14:paraId="2DA5CA15" w14:textId="77777777" w:rsidR="00593A15" w:rsidRPr="00637D78" w:rsidRDefault="00593A15" w:rsidP="008E2A5E">
      <w:pPr>
        <w:pStyle w:val="Akapitzlist"/>
        <w:numPr>
          <w:ilvl w:val="0"/>
          <w:numId w:val="14"/>
        </w:numPr>
        <w:spacing w:after="0" w:line="360" w:lineRule="auto"/>
        <w:jc w:val="both"/>
        <w:rPr>
          <w:rFonts w:cstheme="minorHAnsi"/>
          <w:sz w:val="24"/>
          <w:szCs w:val="24"/>
        </w:rPr>
      </w:pPr>
      <w:r w:rsidRPr="00637D78">
        <w:rPr>
          <w:rFonts w:cstheme="minorHAnsi"/>
          <w:sz w:val="24"/>
          <w:szCs w:val="24"/>
        </w:rPr>
        <w:t xml:space="preserve">Zobowiązanie podmiotu udostępniającego zasoby potwierdza, że stosunek łączący Wykonawcę z podmiotami udostępniającymi zasoby gwarantuje rzeczywisty dostęp do tych zasobów oraz określa w szczególności: </w:t>
      </w:r>
    </w:p>
    <w:p w14:paraId="4C4661D8" w14:textId="77777777" w:rsidR="00593A15" w:rsidRPr="00637D78" w:rsidRDefault="00593A15" w:rsidP="008E2A5E">
      <w:pPr>
        <w:pStyle w:val="Akapitzlist"/>
        <w:numPr>
          <w:ilvl w:val="0"/>
          <w:numId w:val="15"/>
        </w:numPr>
        <w:spacing w:after="0" w:line="360" w:lineRule="auto"/>
        <w:jc w:val="both"/>
        <w:rPr>
          <w:rFonts w:cstheme="minorHAnsi"/>
          <w:sz w:val="24"/>
          <w:szCs w:val="24"/>
        </w:rPr>
      </w:pPr>
      <w:r w:rsidRPr="00637D78">
        <w:rPr>
          <w:rFonts w:cstheme="minorHAnsi"/>
          <w:sz w:val="24"/>
          <w:szCs w:val="24"/>
        </w:rPr>
        <w:t xml:space="preserve">zakres dostępnych wykonawcy zasobów podmiotu udostępniającego zasoby; </w:t>
      </w:r>
    </w:p>
    <w:p w14:paraId="4324699E" w14:textId="77777777" w:rsidR="00593A15" w:rsidRPr="00637D78" w:rsidRDefault="00593A15" w:rsidP="008E2A5E">
      <w:pPr>
        <w:pStyle w:val="Akapitzlist"/>
        <w:numPr>
          <w:ilvl w:val="0"/>
          <w:numId w:val="15"/>
        </w:numPr>
        <w:spacing w:after="0" w:line="360" w:lineRule="auto"/>
        <w:jc w:val="both"/>
        <w:rPr>
          <w:rFonts w:cstheme="minorHAnsi"/>
          <w:sz w:val="24"/>
          <w:szCs w:val="24"/>
        </w:rPr>
      </w:pPr>
      <w:r w:rsidRPr="00637D78">
        <w:rPr>
          <w:rFonts w:cstheme="minorHAnsi"/>
          <w:sz w:val="24"/>
          <w:szCs w:val="24"/>
        </w:rPr>
        <w:t xml:space="preserve">sposób i okres udostępnienia wykonawcy i wykorzystania przez niego zasobów podmiotu udostępniającego te zasoby przy wykonywaniu zamówienia; </w:t>
      </w:r>
    </w:p>
    <w:p w14:paraId="66F4BD8B" w14:textId="77777777" w:rsidR="00593A15" w:rsidRPr="00637D78" w:rsidRDefault="00593A15" w:rsidP="008E2A5E">
      <w:pPr>
        <w:pStyle w:val="Akapitzlist"/>
        <w:numPr>
          <w:ilvl w:val="0"/>
          <w:numId w:val="15"/>
        </w:numPr>
        <w:spacing w:after="0" w:line="360" w:lineRule="auto"/>
        <w:jc w:val="both"/>
        <w:rPr>
          <w:rFonts w:cstheme="minorHAnsi"/>
          <w:sz w:val="24"/>
          <w:szCs w:val="24"/>
        </w:rPr>
      </w:pPr>
      <w:r w:rsidRPr="00637D78">
        <w:rPr>
          <w:rFonts w:cstheme="minorHAnsi"/>
          <w:sz w:val="24"/>
          <w:szCs w:val="24"/>
        </w:rPr>
        <w:t xml:space="preserve">czy i w jakim zakresie podmiot udostępniający zasoby, na zdolnościach którego wykonawca polega w odniesieniu do warunków udziału w postępowaniu dotyczących wykształcenia, kwalifikacji zawodowych lub doświadczenia, zrealizuje roboty budowlane lub usługi, których wskazane zdolności dotyczą. </w:t>
      </w:r>
    </w:p>
    <w:p w14:paraId="561873F5" w14:textId="77777777" w:rsidR="00593A15" w:rsidRPr="00637D78" w:rsidRDefault="00593A15" w:rsidP="008E2A5E">
      <w:pPr>
        <w:pStyle w:val="Akapitzlist"/>
        <w:numPr>
          <w:ilvl w:val="0"/>
          <w:numId w:val="14"/>
        </w:numPr>
        <w:spacing w:after="0" w:line="360" w:lineRule="auto"/>
        <w:jc w:val="both"/>
        <w:rPr>
          <w:rFonts w:cstheme="minorHAnsi"/>
          <w:sz w:val="24"/>
          <w:szCs w:val="24"/>
        </w:rPr>
      </w:pPr>
      <w:r w:rsidRPr="00637D78">
        <w:rPr>
          <w:rFonts w:cstheme="minorHAnsi"/>
          <w:sz w:val="24"/>
          <w:szCs w:val="24"/>
        </w:rPr>
        <w:t xml:space="preserve">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 </w:t>
      </w:r>
    </w:p>
    <w:p w14:paraId="03255E84" w14:textId="44D27C66" w:rsidR="00593A15" w:rsidRPr="00637D78" w:rsidRDefault="00593A15" w:rsidP="008E2A5E">
      <w:pPr>
        <w:pStyle w:val="Akapitzlist"/>
        <w:numPr>
          <w:ilvl w:val="0"/>
          <w:numId w:val="14"/>
        </w:numPr>
        <w:spacing w:after="0" w:line="360" w:lineRule="auto"/>
        <w:jc w:val="both"/>
        <w:rPr>
          <w:rFonts w:cstheme="minorHAnsi"/>
          <w:sz w:val="24"/>
          <w:szCs w:val="24"/>
        </w:rPr>
      </w:pPr>
      <w:r w:rsidRPr="00637D78">
        <w:rPr>
          <w:rFonts w:cstheme="minorHAnsi"/>
          <w:sz w:val="24"/>
          <w:szCs w:val="24"/>
        </w:rPr>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w:t>
      </w:r>
      <w:r w:rsidR="006B7452">
        <w:rPr>
          <w:rFonts w:cstheme="minorHAnsi"/>
          <w:sz w:val="24"/>
          <w:szCs w:val="24"/>
        </w:rPr>
        <w:t> </w:t>
      </w:r>
      <w:r w:rsidRPr="00637D78">
        <w:rPr>
          <w:rFonts w:cstheme="minorHAnsi"/>
          <w:sz w:val="24"/>
          <w:szCs w:val="24"/>
        </w:rPr>
        <w:t xml:space="preserve">postępowaniu. </w:t>
      </w:r>
    </w:p>
    <w:p w14:paraId="4BA79FA1" w14:textId="13E3FD22" w:rsidR="00593A15" w:rsidRPr="00637D78" w:rsidRDefault="00593A15" w:rsidP="008E2A5E">
      <w:pPr>
        <w:pStyle w:val="Akapitzlist"/>
        <w:numPr>
          <w:ilvl w:val="0"/>
          <w:numId w:val="14"/>
        </w:numPr>
        <w:spacing w:after="0" w:line="360" w:lineRule="auto"/>
        <w:jc w:val="both"/>
        <w:rPr>
          <w:rFonts w:cstheme="minorHAnsi"/>
          <w:sz w:val="24"/>
          <w:szCs w:val="24"/>
        </w:rPr>
      </w:pPr>
      <w:r w:rsidRPr="00637D78">
        <w:rPr>
          <w:rFonts w:cstheme="minorHAnsi"/>
          <w:sz w:val="24"/>
          <w:szCs w:val="24"/>
        </w:rPr>
        <w:lastRenderedPageBreak/>
        <w:t>Wykonawca nie może, po upływie terminu składania ofert, powoływać się na zdolności podmiotów udostępniających zasoby, jeżeli na etapie składania ofert nie polegał on w</w:t>
      </w:r>
      <w:r w:rsidR="006B7452">
        <w:rPr>
          <w:rFonts w:cstheme="minorHAnsi"/>
          <w:sz w:val="24"/>
          <w:szCs w:val="24"/>
        </w:rPr>
        <w:t> </w:t>
      </w:r>
      <w:r w:rsidRPr="00637D78">
        <w:rPr>
          <w:rFonts w:cstheme="minorHAnsi"/>
          <w:sz w:val="24"/>
          <w:szCs w:val="24"/>
        </w:rPr>
        <w:t>danym zakresie na zdolnościach podmiotów udostępniających zasoby.</w:t>
      </w:r>
    </w:p>
    <w:p w14:paraId="78A3CDBC" w14:textId="50CDEB18" w:rsidR="00593A15" w:rsidRDefault="00593A15" w:rsidP="008E2A5E">
      <w:pPr>
        <w:pStyle w:val="Akapitzlist"/>
        <w:numPr>
          <w:ilvl w:val="0"/>
          <w:numId w:val="14"/>
        </w:numPr>
        <w:spacing w:after="0" w:line="360" w:lineRule="auto"/>
        <w:jc w:val="both"/>
        <w:rPr>
          <w:rFonts w:cstheme="minorHAnsi"/>
          <w:sz w:val="24"/>
          <w:szCs w:val="24"/>
        </w:rPr>
      </w:pPr>
      <w:r w:rsidRPr="00637D78">
        <w:rPr>
          <w:rFonts w:cstheme="minorHAnsi"/>
          <w:sz w:val="24"/>
          <w:szCs w:val="24"/>
        </w:rPr>
        <w:t xml:space="preserve">Wykonawca, w przypadku polegania na zdolnościach podmiotów udostępniających zasoby, przedstawia, wraz z oświadczeniem, o którym mowa w art. 125 ust. 1 ustawy </w:t>
      </w:r>
      <w:proofErr w:type="spellStart"/>
      <w:r w:rsidRPr="00637D78">
        <w:rPr>
          <w:rFonts w:cstheme="minorHAnsi"/>
          <w:sz w:val="24"/>
          <w:szCs w:val="24"/>
        </w:rPr>
        <w:t>Pzp</w:t>
      </w:r>
      <w:proofErr w:type="spellEnd"/>
      <w:r w:rsidRPr="00637D78">
        <w:rPr>
          <w:rFonts w:cstheme="minorHAnsi"/>
          <w:sz w:val="24"/>
          <w:szCs w:val="24"/>
        </w:rPr>
        <w:t>, także oświadczenie podmiotu udostępniającego zasoby, potwierdzające brak podstaw wykluczenia tego podmiotu oraz odpowiednio spełnianie warunków udziału w</w:t>
      </w:r>
      <w:r w:rsidR="006B7452">
        <w:rPr>
          <w:rFonts w:cstheme="minorHAnsi"/>
          <w:sz w:val="24"/>
          <w:szCs w:val="24"/>
        </w:rPr>
        <w:t> </w:t>
      </w:r>
      <w:r w:rsidRPr="00637D78">
        <w:rPr>
          <w:rFonts w:cstheme="minorHAnsi"/>
          <w:sz w:val="24"/>
          <w:szCs w:val="24"/>
        </w:rPr>
        <w:t>postępowaniu, w zakresie, w jakim wykonawca powołuje się na jego zasoby.</w:t>
      </w:r>
    </w:p>
    <w:p w14:paraId="2B4DCAD4" w14:textId="78D65A23" w:rsidR="00593A15" w:rsidRDefault="00593A15" w:rsidP="00BD7A4E">
      <w:pPr>
        <w:pStyle w:val="Nagwek1"/>
        <w:spacing w:before="480"/>
        <w:jc w:val="both"/>
      </w:pPr>
      <w:r>
        <w:t>Rozdział 18. Zawartość oferty i dokumenty składane razem z ofertą</w:t>
      </w:r>
      <w:r w:rsidR="002D71A6">
        <w:t>.</w:t>
      </w:r>
    </w:p>
    <w:p w14:paraId="225B9412" w14:textId="11574339" w:rsidR="00FB6103" w:rsidRPr="00FB6103" w:rsidRDefault="00FB6103" w:rsidP="00BD7A4E">
      <w:pPr>
        <w:spacing w:before="360" w:after="0" w:line="360" w:lineRule="auto"/>
        <w:jc w:val="both"/>
        <w:rPr>
          <w:rFonts w:cstheme="minorHAnsi"/>
          <w:color w:val="000000" w:themeColor="text1"/>
          <w:sz w:val="24"/>
          <w:szCs w:val="24"/>
        </w:rPr>
      </w:pPr>
      <w:r w:rsidRPr="00FB6103">
        <w:rPr>
          <w:rFonts w:cstheme="minorHAnsi"/>
          <w:color w:val="000000" w:themeColor="text1"/>
          <w:sz w:val="24"/>
          <w:szCs w:val="24"/>
        </w:rPr>
        <w:t>Oferta oraz załączniki do niej, które Wykonawca ubiegający się o zamówienie publiczne jest zobowiązany złożyć:</w:t>
      </w:r>
    </w:p>
    <w:p w14:paraId="00A6A306" w14:textId="1C57A9DB" w:rsidR="00FB6103" w:rsidRPr="00FB6103" w:rsidRDefault="00FB6103" w:rsidP="008E2A5E">
      <w:pPr>
        <w:pStyle w:val="Akapitzlist"/>
        <w:numPr>
          <w:ilvl w:val="0"/>
          <w:numId w:val="16"/>
        </w:numPr>
        <w:spacing w:line="360" w:lineRule="auto"/>
        <w:jc w:val="both"/>
        <w:rPr>
          <w:rFonts w:cstheme="minorHAnsi"/>
          <w:b/>
          <w:bCs/>
          <w:color w:val="000000" w:themeColor="text1"/>
          <w:sz w:val="24"/>
          <w:szCs w:val="24"/>
        </w:rPr>
      </w:pPr>
      <w:r w:rsidRPr="00FB6103">
        <w:rPr>
          <w:rFonts w:cstheme="minorHAnsi"/>
          <w:b/>
          <w:bCs/>
          <w:color w:val="000000" w:themeColor="text1"/>
          <w:sz w:val="24"/>
          <w:szCs w:val="24"/>
        </w:rPr>
        <w:t xml:space="preserve">Formularz oferty, którego wzór stanowi Załącznik nr </w:t>
      </w:r>
      <w:r w:rsidR="00CB0CE8">
        <w:rPr>
          <w:rFonts w:cstheme="minorHAnsi"/>
          <w:b/>
          <w:bCs/>
          <w:color w:val="000000" w:themeColor="text1"/>
          <w:sz w:val="24"/>
          <w:szCs w:val="24"/>
        </w:rPr>
        <w:t>2</w:t>
      </w:r>
      <w:r w:rsidRPr="00FB6103">
        <w:rPr>
          <w:rFonts w:cstheme="minorHAnsi"/>
          <w:b/>
          <w:bCs/>
          <w:color w:val="000000" w:themeColor="text1"/>
          <w:sz w:val="24"/>
          <w:szCs w:val="24"/>
        </w:rPr>
        <w:t xml:space="preserve"> do SWZ</w:t>
      </w:r>
    </w:p>
    <w:p w14:paraId="13C8DA06" w14:textId="561EABD4" w:rsidR="00FB6103" w:rsidRPr="00C50457" w:rsidRDefault="00FB6103" w:rsidP="00BD7A4E">
      <w:pPr>
        <w:pStyle w:val="Akapitzlist"/>
        <w:spacing w:line="360" w:lineRule="auto"/>
        <w:jc w:val="both"/>
        <w:rPr>
          <w:rFonts w:cstheme="minorHAnsi"/>
          <w:iCs/>
          <w:color w:val="2F5496" w:themeColor="accent1" w:themeShade="BF"/>
          <w:sz w:val="24"/>
          <w:szCs w:val="24"/>
        </w:rPr>
      </w:pPr>
      <w:r w:rsidRPr="00C50457">
        <w:rPr>
          <w:rFonts w:cstheme="minorHAnsi"/>
          <w:iCs/>
          <w:color w:val="2F5496" w:themeColor="accent1" w:themeShade="BF"/>
          <w:sz w:val="24"/>
          <w:szCs w:val="24"/>
        </w:rPr>
        <w:t>Dokument stanowiący ofertę składa się, pod rygorem nieważności, w formie elektronicznej (</w:t>
      </w:r>
      <w:r w:rsidRPr="00C50457">
        <w:rPr>
          <w:rStyle w:val="markedcontent"/>
          <w:rFonts w:cstheme="minorHAnsi"/>
          <w:iCs/>
          <w:color w:val="2F5496" w:themeColor="accent1" w:themeShade="BF"/>
          <w:sz w:val="24"/>
          <w:szCs w:val="24"/>
        </w:rPr>
        <w:t xml:space="preserve">do zachowania </w:t>
      </w:r>
      <w:r w:rsidRPr="00C50457">
        <w:rPr>
          <w:rStyle w:val="highlight"/>
          <w:rFonts w:cstheme="minorHAnsi"/>
          <w:iCs/>
          <w:color w:val="2F5496" w:themeColor="accent1" w:themeShade="BF"/>
          <w:sz w:val="24"/>
          <w:szCs w:val="24"/>
        </w:rPr>
        <w:t>elektronicznej</w:t>
      </w:r>
      <w:r w:rsidRPr="00C50457">
        <w:rPr>
          <w:rStyle w:val="markedcontent"/>
          <w:rFonts w:cstheme="minorHAnsi"/>
          <w:iCs/>
          <w:color w:val="2F5496" w:themeColor="accent1" w:themeShade="BF"/>
          <w:sz w:val="24"/>
          <w:szCs w:val="24"/>
        </w:rPr>
        <w:t xml:space="preserve"> formy czynności prawnej wystarcza złożenie oświadczenia woli w postaci </w:t>
      </w:r>
      <w:r w:rsidRPr="00C50457">
        <w:rPr>
          <w:rStyle w:val="highlight"/>
          <w:rFonts w:cstheme="minorHAnsi"/>
          <w:iCs/>
          <w:color w:val="2F5496" w:themeColor="accent1" w:themeShade="BF"/>
          <w:sz w:val="24"/>
          <w:szCs w:val="24"/>
        </w:rPr>
        <w:t>elektronicznej</w:t>
      </w:r>
      <w:r w:rsidRPr="00C50457">
        <w:rPr>
          <w:rStyle w:val="markedcontent"/>
          <w:rFonts w:cstheme="minorHAnsi"/>
          <w:iCs/>
          <w:color w:val="2F5496" w:themeColor="accent1" w:themeShade="BF"/>
          <w:sz w:val="24"/>
          <w:szCs w:val="24"/>
        </w:rPr>
        <w:t xml:space="preserve"> i opatrzenie go</w:t>
      </w:r>
      <w:r w:rsidRPr="00C50457">
        <w:rPr>
          <w:rFonts w:cstheme="minorHAnsi"/>
          <w:iCs/>
          <w:color w:val="2F5496" w:themeColor="accent1" w:themeShade="BF"/>
          <w:sz w:val="24"/>
          <w:szCs w:val="24"/>
        </w:rPr>
        <w:t xml:space="preserve"> </w:t>
      </w:r>
      <w:r w:rsidRPr="00C50457">
        <w:rPr>
          <w:rStyle w:val="markedcontent"/>
          <w:rFonts w:cstheme="minorHAnsi"/>
          <w:iCs/>
          <w:color w:val="2F5496" w:themeColor="accent1" w:themeShade="BF"/>
          <w:sz w:val="24"/>
          <w:szCs w:val="24"/>
        </w:rPr>
        <w:t xml:space="preserve">kwalifikowanym podpisem elektronicznym) </w:t>
      </w:r>
      <w:r w:rsidRPr="00C50457">
        <w:rPr>
          <w:rFonts w:cstheme="minorHAnsi"/>
          <w:iCs/>
          <w:color w:val="2F5496" w:themeColor="accent1" w:themeShade="BF"/>
          <w:sz w:val="24"/>
          <w:szCs w:val="24"/>
        </w:rPr>
        <w:t>lub w postaci elektronicznej opatrzonej podpisem zaufanym lub podpisem osobistym</w:t>
      </w:r>
      <w:r w:rsidR="000A67E8" w:rsidRPr="00C50457">
        <w:rPr>
          <w:rFonts w:cstheme="minorHAnsi"/>
          <w:iCs/>
          <w:color w:val="2F5496" w:themeColor="accent1" w:themeShade="BF"/>
          <w:sz w:val="24"/>
          <w:szCs w:val="24"/>
        </w:rPr>
        <w:t>.</w:t>
      </w:r>
    </w:p>
    <w:p w14:paraId="4409FD38" w14:textId="05019212" w:rsidR="00FB6103" w:rsidRPr="00FB6103" w:rsidRDefault="00FB6103" w:rsidP="008E2A5E">
      <w:pPr>
        <w:pStyle w:val="Akapitzlist"/>
        <w:numPr>
          <w:ilvl w:val="0"/>
          <w:numId w:val="16"/>
        </w:numPr>
        <w:spacing w:line="360" w:lineRule="auto"/>
        <w:jc w:val="both"/>
        <w:rPr>
          <w:rFonts w:cstheme="minorHAnsi"/>
          <w:color w:val="000000" w:themeColor="text1"/>
          <w:sz w:val="24"/>
          <w:szCs w:val="24"/>
        </w:rPr>
      </w:pPr>
      <w:r w:rsidRPr="00FB6103">
        <w:rPr>
          <w:rFonts w:cstheme="minorHAnsi"/>
          <w:b/>
          <w:bCs/>
          <w:color w:val="000000" w:themeColor="text1"/>
          <w:sz w:val="24"/>
          <w:szCs w:val="24"/>
        </w:rPr>
        <w:t>Odpis lub informację z Krajowego Rejestru Sądowego, Centralnej Ewidencji i</w:t>
      </w:r>
      <w:r w:rsidR="00A9527F">
        <w:rPr>
          <w:rFonts w:cstheme="minorHAnsi"/>
          <w:b/>
          <w:bCs/>
          <w:color w:val="000000" w:themeColor="text1"/>
          <w:sz w:val="24"/>
          <w:szCs w:val="24"/>
        </w:rPr>
        <w:t> </w:t>
      </w:r>
      <w:r w:rsidRPr="00FB6103">
        <w:rPr>
          <w:rFonts w:cstheme="minorHAnsi"/>
          <w:b/>
          <w:bCs/>
          <w:color w:val="000000" w:themeColor="text1"/>
          <w:sz w:val="24"/>
          <w:szCs w:val="24"/>
        </w:rPr>
        <w:t>Informacji o  Działalności Gospodarczej</w:t>
      </w:r>
      <w:r w:rsidRPr="00FB6103">
        <w:rPr>
          <w:rFonts w:cstheme="minorHAnsi"/>
          <w:color w:val="000000" w:themeColor="text1"/>
          <w:sz w:val="24"/>
          <w:szCs w:val="24"/>
        </w:rPr>
        <w:t xml:space="preserve"> lub innego właściwego rejestru, w celu potwierdzenia, że osoba działająca w imieniu Wykonawcy jest umocowana do jego reprezentowania. Wykonawca nie jest zobowiązany do złożenia dokumentów, o</w:t>
      </w:r>
      <w:r w:rsidR="006B7452">
        <w:rPr>
          <w:rFonts w:cstheme="minorHAnsi"/>
          <w:color w:val="000000" w:themeColor="text1"/>
          <w:sz w:val="24"/>
          <w:szCs w:val="24"/>
        </w:rPr>
        <w:t> </w:t>
      </w:r>
      <w:r w:rsidRPr="00FB6103">
        <w:rPr>
          <w:rFonts w:cstheme="minorHAnsi"/>
          <w:color w:val="000000" w:themeColor="text1"/>
          <w:sz w:val="24"/>
          <w:szCs w:val="24"/>
        </w:rPr>
        <w:t>których mowa powyżej, jeżeli  Zamawiający może je  uzyskać za pomocą bezpłatnych i ogólnodostępnych baz danych, o ile Wykonawca wskazał w  formularzu oferty dane umożliwiające dostęp do tych dokumentów</w:t>
      </w:r>
      <w:r w:rsidR="000A67E8">
        <w:rPr>
          <w:rFonts w:cstheme="minorHAnsi"/>
          <w:color w:val="000000" w:themeColor="text1"/>
          <w:sz w:val="24"/>
          <w:szCs w:val="24"/>
        </w:rPr>
        <w:t>.</w:t>
      </w:r>
    </w:p>
    <w:p w14:paraId="0FC492D2" w14:textId="3351E197" w:rsidR="00FB6103" w:rsidRPr="00FB6103" w:rsidRDefault="00FB6103" w:rsidP="008E2A5E">
      <w:pPr>
        <w:pStyle w:val="Akapitzlist"/>
        <w:numPr>
          <w:ilvl w:val="0"/>
          <w:numId w:val="16"/>
        </w:numPr>
        <w:spacing w:line="360" w:lineRule="auto"/>
        <w:jc w:val="both"/>
        <w:rPr>
          <w:rFonts w:cstheme="minorHAnsi"/>
          <w:b/>
          <w:color w:val="000000" w:themeColor="text1"/>
          <w:sz w:val="24"/>
          <w:szCs w:val="24"/>
        </w:rPr>
      </w:pPr>
      <w:r w:rsidRPr="00FB6103">
        <w:rPr>
          <w:rFonts w:cstheme="minorHAnsi"/>
          <w:b/>
          <w:color w:val="000000" w:themeColor="text1"/>
          <w:sz w:val="24"/>
          <w:szCs w:val="24"/>
        </w:rPr>
        <w:t>Oświadczenie o braku podstaw wykluczenia z postępowania,</w:t>
      </w:r>
      <w:r w:rsidRPr="00D14FD3">
        <w:rPr>
          <w:rFonts w:cstheme="minorHAnsi"/>
          <w:b/>
          <w:color w:val="000000" w:themeColor="text1"/>
          <w:sz w:val="24"/>
          <w:szCs w:val="24"/>
        </w:rPr>
        <w:t xml:space="preserve"> którego wzór stanowi Załącznik </w:t>
      </w:r>
      <w:r w:rsidR="009B7FC2">
        <w:rPr>
          <w:rFonts w:cstheme="minorHAnsi"/>
          <w:b/>
          <w:color w:val="000000" w:themeColor="text1"/>
          <w:sz w:val="24"/>
          <w:szCs w:val="24"/>
        </w:rPr>
        <w:t xml:space="preserve">nr 3 </w:t>
      </w:r>
      <w:r w:rsidRPr="00D14FD3">
        <w:rPr>
          <w:rFonts w:cstheme="minorHAnsi"/>
          <w:b/>
          <w:color w:val="000000" w:themeColor="text1"/>
          <w:sz w:val="24"/>
          <w:szCs w:val="24"/>
        </w:rPr>
        <w:t>do SWZ</w:t>
      </w:r>
    </w:p>
    <w:p w14:paraId="0841E991" w14:textId="52FF8DFA" w:rsidR="00FB6103" w:rsidRPr="00C50457" w:rsidRDefault="00FB6103" w:rsidP="00BD7A4E">
      <w:pPr>
        <w:pStyle w:val="Akapitzlist"/>
        <w:spacing w:line="360" w:lineRule="auto"/>
        <w:jc w:val="both"/>
        <w:rPr>
          <w:rFonts w:cstheme="minorHAnsi"/>
          <w:iCs/>
          <w:color w:val="2F5496" w:themeColor="accent1" w:themeShade="BF"/>
          <w:sz w:val="24"/>
          <w:szCs w:val="24"/>
        </w:rPr>
      </w:pPr>
      <w:r w:rsidRPr="00C50457">
        <w:rPr>
          <w:rFonts w:cstheme="minorHAnsi"/>
          <w:iCs/>
          <w:color w:val="2F5496" w:themeColor="accent1" w:themeShade="BF"/>
          <w:sz w:val="24"/>
          <w:szCs w:val="24"/>
        </w:rPr>
        <w:t xml:space="preserve">Dokument stanowiący oświadczenie, o którym mowa w art. 125 ust. 1 ustawy </w:t>
      </w:r>
      <w:proofErr w:type="spellStart"/>
      <w:r w:rsidRPr="00C50457">
        <w:rPr>
          <w:rFonts w:cstheme="minorHAnsi"/>
          <w:iCs/>
          <w:color w:val="2F5496" w:themeColor="accent1" w:themeShade="BF"/>
          <w:sz w:val="24"/>
          <w:szCs w:val="24"/>
        </w:rPr>
        <w:t>Pzp</w:t>
      </w:r>
      <w:proofErr w:type="spellEnd"/>
      <w:r w:rsidRPr="00C50457">
        <w:rPr>
          <w:rFonts w:cstheme="minorHAnsi"/>
          <w:iCs/>
          <w:color w:val="2F5496" w:themeColor="accent1" w:themeShade="BF"/>
          <w:sz w:val="24"/>
          <w:szCs w:val="24"/>
        </w:rPr>
        <w:t xml:space="preserve"> składa się, pod rygorem nieważności, w formie elektronicznej (</w:t>
      </w:r>
      <w:r w:rsidRPr="00C50457">
        <w:rPr>
          <w:rStyle w:val="markedcontent"/>
          <w:rFonts w:cstheme="minorHAnsi"/>
          <w:iCs/>
          <w:color w:val="2F5496" w:themeColor="accent1" w:themeShade="BF"/>
          <w:sz w:val="24"/>
          <w:szCs w:val="24"/>
        </w:rPr>
        <w:t xml:space="preserve">do zachowania </w:t>
      </w:r>
      <w:r w:rsidRPr="00C50457">
        <w:rPr>
          <w:rStyle w:val="highlight"/>
          <w:rFonts w:cstheme="minorHAnsi"/>
          <w:iCs/>
          <w:color w:val="2F5496" w:themeColor="accent1" w:themeShade="BF"/>
          <w:sz w:val="24"/>
          <w:szCs w:val="24"/>
        </w:rPr>
        <w:lastRenderedPageBreak/>
        <w:t>elektronicznej</w:t>
      </w:r>
      <w:r w:rsidRPr="00C50457">
        <w:rPr>
          <w:rStyle w:val="markedcontent"/>
          <w:rFonts w:cstheme="minorHAnsi"/>
          <w:iCs/>
          <w:color w:val="2F5496" w:themeColor="accent1" w:themeShade="BF"/>
          <w:sz w:val="24"/>
          <w:szCs w:val="24"/>
        </w:rPr>
        <w:t xml:space="preserve"> formy czynności prawnej wystarcza złożenie oświadczenia woli w</w:t>
      </w:r>
      <w:r w:rsidR="006B7452" w:rsidRPr="00C50457">
        <w:rPr>
          <w:rStyle w:val="markedcontent"/>
          <w:rFonts w:cstheme="minorHAnsi"/>
          <w:iCs/>
          <w:color w:val="2F5496" w:themeColor="accent1" w:themeShade="BF"/>
          <w:sz w:val="24"/>
          <w:szCs w:val="24"/>
        </w:rPr>
        <w:t> </w:t>
      </w:r>
      <w:r w:rsidRPr="00C50457">
        <w:rPr>
          <w:rStyle w:val="markedcontent"/>
          <w:rFonts w:cstheme="minorHAnsi"/>
          <w:iCs/>
          <w:color w:val="2F5496" w:themeColor="accent1" w:themeShade="BF"/>
          <w:sz w:val="24"/>
          <w:szCs w:val="24"/>
        </w:rPr>
        <w:t xml:space="preserve">postaci </w:t>
      </w:r>
      <w:r w:rsidRPr="00C50457">
        <w:rPr>
          <w:rStyle w:val="highlight"/>
          <w:rFonts w:cstheme="minorHAnsi"/>
          <w:iCs/>
          <w:color w:val="2F5496" w:themeColor="accent1" w:themeShade="BF"/>
          <w:sz w:val="24"/>
          <w:szCs w:val="24"/>
        </w:rPr>
        <w:t>elektronicznej</w:t>
      </w:r>
      <w:r w:rsidRPr="00C50457">
        <w:rPr>
          <w:rStyle w:val="markedcontent"/>
          <w:rFonts w:cstheme="minorHAnsi"/>
          <w:iCs/>
          <w:color w:val="2F5496" w:themeColor="accent1" w:themeShade="BF"/>
          <w:sz w:val="24"/>
          <w:szCs w:val="24"/>
        </w:rPr>
        <w:t xml:space="preserve"> i opatrzenie go</w:t>
      </w:r>
      <w:r w:rsidRPr="00C50457">
        <w:rPr>
          <w:rFonts w:cstheme="minorHAnsi"/>
          <w:iCs/>
          <w:color w:val="2F5496" w:themeColor="accent1" w:themeShade="BF"/>
          <w:sz w:val="24"/>
          <w:szCs w:val="24"/>
        </w:rPr>
        <w:t xml:space="preserve"> </w:t>
      </w:r>
      <w:r w:rsidRPr="00C50457">
        <w:rPr>
          <w:rStyle w:val="markedcontent"/>
          <w:rFonts w:cstheme="minorHAnsi"/>
          <w:iCs/>
          <w:color w:val="2F5496" w:themeColor="accent1" w:themeShade="BF"/>
          <w:sz w:val="24"/>
          <w:szCs w:val="24"/>
        </w:rPr>
        <w:t xml:space="preserve">kwalifikowanym podpisem elektronicznym) </w:t>
      </w:r>
      <w:r w:rsidRPr="00C50457">
        <w:rPr>
          <w:rFonts w:cstheme="minorHAnsi"/>
          <w:iCs/>
          <w:color w:val="2F5496" w:themeColor="accent1" w:themeShade="BF"/>
          <w:sz w:val="24"/>
          <w:szCs w:val="24"/>
        </w:rPr>
        <w:t>lub w postaci elektronicznej opatrzonej podpisem zaufanym lub podpisem osobistym</w:t>
      </w:r>
      <w:r w:rsidR="000A67E8" w:rsidRPr="00C50457">
        <w:rPr>
          <w:rFonts w:cstheme="minorHAnsi"/>
          <w:iCs/>
          <w:color w:val="2F5496" w:themeColor="accent1" w:themeShade="BF"/>
          <w:sz w:val="24"/>
          <w:szCs w:val="24"/>
        </w:rPr>
        <w:t>.</w:t>
      </w:r>
    </w:p>
    <w:p w14:paraId="3EA69088" w14:textId="792D98A0" w:rsidR="00FB6103" w:rsidRPr="00FB6103" w:rsidRDefault="00FB6103" w:rsidP="008E2A5E">
      <w:pPr>
        <w:pStyle w:val="Akapitzlist"/>
        <w:numPr>
          <w:ilvl w:val="0"/>
          <w:numId w:val="16"/>
        </w:numPr>
        <w:spacing w:line="360" w:lineRule="auto"/>
        <w:jc w:val="both"/>
        <w:rPr>
          <w:rFonts w:cstheme="minorHAnsi"/>
          <w:b/>
          <w:color w:val="000000" w:themeColor="text1"/>
          <w:sz w:val="24"/>
          <w:szCs w:val="24"/>
        </w:rPr>
      </w:pPr>
      <w:r w:rsidRPr="00FB6103">
        <w:rPr>
          <w:rFonts w:cstheme="minorHAnsi"/>
          <w:b/>
          <w:color w:val="000000" w:themeColor="text1"/>
          <w:sz w:val="24"/>
          <w:szCs w:val="24"/>
        </w:rPr>
        <w:t xml:space="preserve">Oświadczenie o spełnianiu warunków udziału w postępowaniu, którego wzór stanowi Załącznik </w:t>
      </w:r>
      <w:r w:rsidR="009B7FC2">
        <w:rPr>
          <w:rFonts w:cstheme="minorHAnsi"/>
          <w:b/>
          <w:color w:val="000000" w:themeColor="text1"/>
          <w:sz w:val="24"/>
          <w:szCs w:val="24"/>
        </w:rPr>
        <w:t xml:space="preserve">nr 4 </w:t>
      </w:r>
      <w:r w:rsidRPr="00FB6103">
        <w:rPr>
          <w:rFonts w:cstheme="minorHAnsi"/>
          <w:b/>
          <w:color w:val="000000" w:themeColor="text1"/>
          <w:sz w:val="24"/>
          <w:szCs w:val="24"/>
        </w:rPr>
        <w:t>do SWZ</w:t>
      </w:r>
    </w:p>
    <w:p w14:paraId="715A8F01" w14:textId="7AE5F28A" w:rsidR="00FB6103" w:rsidRPr="00C50457" w:rsidRDefault="00FB6103" w:rsidP="00BD7A4E">
      <w:pPr>
        <w:pStyle w:val="Akapitzlist"/>
        <w:spacing w:line="360" w:lineRule="auto"/>
        <w:jc w:val="both"/>
        <w:rPr>
          <w:rFonts w:cstheme="minorHAnsi"/>
          <w:iCs/>
          <w:color w:val="2F5496" w:themeColor="accent1" w:themeShade="BF"/>
          <w:sz w:val="24"/>
          <w:szCs w:val="24"/>
        </w:rPr>
      </w:pPr>
      <w:r w:rsidRPr="00C50457">
        <w:rPr>
          <w:rFonts w:cstheme="minorHAnsi"/>
          <w:iCs/>
          <w:color w:val="2F5496" w:themeColor="accent1" w:themeShade="BF"/>
          <w:sz w:val="24"/>
          <w:szCs w:val="24"/>
        </w:rPr>
        <w:t xml:space="preserve">Dokument stanowiący oświadczenie, o którym mowa w art. 125 ust. 1 ustawy </w:t>
      </w:r>
      <w:proofErr w:type="spellStart"/>
      <w:r w:rsidRPr="00C50457">
        <w:rPr>
          <w:rFonts w:cstheme="minorHAnsi"/>
          <w:iCs/>
          <w:color w:val="2F5496" w:themeColor="accent1" w:themeShade="BF"/>
          <w:sz w:val="24"/>
          <w:szCs w:val="24"/>
        </w:rPr>
        <w:t>Pzp</w:t>
      </w:r>
      <w:proofErr w:type="spellEnd"/>
      <w:r w:rsidRPr="00C50457">
        <w:rPr>
          <w:rFonts w:cstheme="minorHAnsi"/>
          <w:iCs/>
          <w:color w:val="2F5496" w:themeColor="accent1" w:themeShade="BF"/>
          <w:sz w:val="24"/>
          <w:szCs w:val="24"/>
        </w:rPr>
        <w:t xml:space="preserve"> składa się, pod rygorem nieważności, w formie elektronicznej (</w:t>
      </w:r>
      <w:r w:rsidRPr="00C50457">
        <w:rPr>
          <w:rStyle w:val="markedcontent"/>
          <w:rFonts w:cstheme="minorHAnsi"/>
          <w:iCs/>
          <w:color w:val="2F5496" w:themeColor="accent1" w:themeShade="BF"/>
          <w:sz w:val="24"/>
          <w:szCs w:val="24"/>
        </w:rPr>
        <w:t xml:space="preserve">do zachowania </w:t>
      </w:r>
      <w:r w:rsidRPr="00C50457">
        <w:rPr>
          <w:rStyle w:val="highlight"/>
          <w:rFonts w:cstheme="minorHAnsi"/>
          <w:iCs/>
          <w:color w:val="2F5496" w:themeColor="accent1" w:themeShade="BF"/>
          <w:sz w:val="24"/>
          <w:szCs w:val="24"/>
        </w:rPr>
        <w:t>elektronicznej</w:t>
      </w:r>
      <w:r w:rsidRPr="00C50457">
        <w:rPr>
          <w:rStyle w:val="markedcontent"/>
          <w:rFonts w:cstheme="minorHAnsi"/>
          <w:iCs/>
          <w:color w:val="2F5496" w:themeColor="accent1" w:themeShade="BF"/>
          <w:sz w:val="24"/>
          <w:szCs w:val="24"/>
        </w:rPr>
        <w:t xml:space="preserve"> formy czynności prawnej wystarcza złożenie oświadczenia woli w</w:t>
      </w:r>
      <w:r w:rsidR="006B7452" w:rsidRPr="00C50457">
        <w:rPr>
          <w:rStyle w:val="markedcontent"/>
          <w:rFonts w:cstheme="minorHAnsi"/>
          <w:iCs/>
          <w:color w:val="2F5496" w:themeColor="accent1" w:themeShade="BF"/>
          <w:sz w:val="24"/>
          <w:szCs w:val="24"/>
        </w:rPr>
        <w:t> </w:t>
      </w:r>
      <w:r w:rsidRPr="00C50457">
        <w:rPr>
          <w:rStyle w:val="markedcontent"/>
          <w:rFonts w:cstheme="minorHAnsi"/>
          <w:iCs/>
          <w:color w:val="2F5496" w:themeColor="accent1" w:themeShade="BF"/>
          <w:sz w:val="24"/>
          <w:szCs w:val="24"/>
        </w:rPr>
        <w:t xml:space="preserve">postaci </w:t>
      </w:r>
      <w:r w:rsidRPr="00C50457">
        <w:rPr>
          <w:rStyle w:val="highlight"/>
          <w:rFonts w:cstheme="minorHAnsi"/>
          <w:iCs/>
          <w:color w:val="2F5496" w:themeColor="accent1" w:themeShade="BF"/>
          <w:sz w:val="24"/>
          <w:szCs w:val="24"/>
        </w:rPr>
        <w:t>elektronicznej</w:t>
      </w:r>
      <w:r w:rsidRPr="00C50457">
        <w:rPr>
          <w:rStyle w:val="markedcontent"/>
          <w:rFonts w:cstheme="minorHAnsi"/>
          <w:iCs/>
          <w:color w:val="2F5496" w:themeColor="accent1" w:themeShade="BF"/>
          <w:sz w:val="24"/>
          <w:szCs w:val="24"/>
        </w:rPr>
        <w:t xml:space="preserve"> i opatrzenie go</w:t>
      </w:r>
      <w:r w:rsidRPr="00C50457">
        <w:rPr>
          <w:rFonts w:cstheme="minorHAnsi"/>
          <w:iCs/>
          <w:color w:val="2F5496" w:themeColor="accent1" w:themeShade="BF"/>
          <w:sz w:val="24"/>
          <w:szCs w:val="24"/>
        </w:rPr>
        <w:t xml:space="preserve"> </w:t>
      </w:r>
      <w:r w:rsidRPr="00C50457">
        <w:rPr>
          <w:rStyle w:val="markedcontent"/>
          <w:rFonts w:cstheme="minorHAnsi"/>
          <w:iCs/>
          <w:color w:val="2F5496" w:themeColor="accent1" w:themeShade="BF"/>
          <w:sz w:val="24"/>
          <w:szCs w:val="24"/>
        </w:rPr>
        <w:t xml:space="preserve">kwalifikowanym podpisem elektronicznym) </w:t>
      </w:r>
      <w:r w:rsidRPr="00C50457">
        <w:rPr>
          <w:rFonts w:cstheme="minorHAnsi"/>
          <w:iCs/>
          <w:color w:val="2F5496" w:themeColor="accent1" w:themeShade="BF"/>
          <w:sz w:val="24"/>
          <w:szCs w:val="24"/>
        </w:rPr>
        <w:t>lub w postaci elektronicznej opatrzonej podpisem zaufanym lub podpisem osobistym</w:t>
      </w:r>
      <w:r w:rsidR="000A67E8" w:rsidRPr="00C50457">
        <w:rPr>
          <w:rFonts w:cstheme="minorHAnsi"/>
          <w:iCs/>
          <w:color w:val="2F5496" w:themeColor="accent1" w:themeShade="BF"/>
          <w:sz w:val="24"/>
          <w:szCs w:val="24"/>
        </w:rPr>
        <w:t>.</w:t>
      </w:r>
    </w:p>
    <w:p w14:paraId="3AE9AC47" w14:textId="07339580" w:rsidR="00FB6103" w:rsidRPr="00FB6103" w:rsidRDefault="00FB6103" w:rsidP="008E2A5E">
      <w:pPr>
        <w:pStyle w:val="Akapitzlist"/>
        <w:numPr>
          <w:ilvl w:val="0"/>
          <w:numId w:val="16"/>
        </w:numPr>
        <w:spacing w:line="360" w:lineRule="auto"/>
        <w:jc w:val="both"/>
        <w:rPr>
          <w:rFonts w:cstheme="minorHAnsi"/>
          <w:bCs/>
          <w:color w:val="000000" w:themeColor="text1"/>
          <w:sz w:val="24"/>
          <w:szCs w:val="24"/>
        </w:rPr>
      </w:pPr>
      <w:r w:rsidRPr="00FB6103">
        <w:rPr>
          <w:rFonts w:cstheme="minorHAnsi"/>
          <w:bCs/>
          <w:color w:val="000000" w:themeColor="text1"/>
          <w:sz w:val="24"/>
          <w:szCs w:val="24"/>
        </w:rPr>
        <w:t>Jeżeli dotyczy:</w:t>
      </w:r>
    </w:p>
    <w:p w14:paraId="3182F92F" w14:textId="0D2744EA" w:rsidR="00FB6103" w:rsidRPr="00FB6103" w:rsidRDefault="00FB6103" w:rsidP="006B3912">
      <w:pPr>
        <w:pStyle w:val="Akapitzlist"/>
        <w:numPr>
          <w:ilvl w:val="0"/>
          <w:numId w:val="27"/>
        </w:numPr>
        <w:spacing w:line="360" w:lineRule="auto"/>
        <w:jc w:val="both"/>
        <w:rPr>
          <w:rFonts w:cstheme="minorHAnsi"/>
          <w:bCs/>
          <w:color w:val="000000" w:themeColor="text1"/>
          <w:sz w:val="24"/>
          <w:szCs w:val="24"/>
        </w:rPr>
      </w:pPr>
      <w:r w:rsidRPr="00FB6103">
        <w:rPr>
          <w:rFonts w:cstheme="minorHAnsi"/>
          <w:b/>
          <w:color w:val="000000" w:themeColor="text1"/>
          <w:sz w:val="24"/>
          <w:szCs w:val="24"/>
        </w:rPr>
        <w:t>pełnomocnictwo</w:t>
      </w:r>
      <w:r w:rsidRPr="00FB6103">
        <w:rPr>
          <w:rFonts w:cstheme="minorHAnsi"/>
          <w:color w:val="000000" w:themeColor="text1"/>
          <w:sz w:val="24"/>
          <w:szCs w:val="24"/>
        </w:rPr>
        <w:t xml:space="preserve"> </w:t>
      </w:r>
      <w:r w:rsidRPr="00FB6103">
        <w:rPr>
          <w:rFonts w:cstheme="minorHAnsi"/>
          <w:b/>
          <w:color w:val="000000" w:themeColor="text1"/>
          <w:sz w:val="24"/>
          <w:szCs w:val="24"/>
        </w:rPr>
        <w:t>upoważniające do złożenia oferty</w:t>
      </w:r>
      <w:r w:rsidRPr="00FB6103">
        <w:rPr>
          <w:rFonts w:cstheme="minorHAnsi"/>
          <w:color w:val="000000" w:themeColor="text1"/>
          <w:sz w:val="24"/>
          <w:szCs w:val="24"/>
        </w:rPr>
        <w:t xml:space="preserve"> (umocowanie do reprezentowania wykonawcy) - jeżeli w imieniu wykonawcy działa osoba, której umocowanie do jego reprezentowania nie wynika z dokumentów określających status prawny wykonawcy,</w:t>
      </w:r>
    </w:p>
    <w:p w14:paraId="089E4E4E" w14:textId="1FE6D238" w:rsidR="00FB6103" w:rsidRPr="00AB36F8" w:rsidRDefault="00FB6103" w:rsidP="006B3912">
      <w:pPr>
        <w:pStyle w:val="Akapitzlist"/>
        <w:numPr>
          <w:ilvl w:val="0"/>
          <w:numId w:val="27"/>
        </w:numPr>
        <w:spacing w:line="360" w:lineRule="auto"/>
        <w:jc w:val="both"/>
        <w:rPr>
          <w:rFonts w:cstheme="minorHAnsi"/>
          <w:bCs/>
          <w:color w:val="000000" w:themeColor="text1"/>
          <w:sz w:val="24"/>
          <w:szCs w:val="24"/>
        </w:rPr>
      </w:pPr>
      <w:r w:rsidRPr="00FB6103">
        <w:rPr>
          <w:rFonts w:cstheme="minorHAnsi"/>
          <w:b/>
          <w:color w:val="000000" w:themeColor="text1"/>
          <w:sz w:val="24"/>
          <w:szCs w:val="24"/>
        </w:rPr>
        <w:t>pełnomocnictwo</w:t>
      </w:r>
      <w:r w:rsidRPr="00FB6103">
        <w:rPr>
          <w:rFonts w:cstheme="minorHAnsi"/>
          <w:color w:val="000000" w:themeColor="text1"/>
          <w:sz w:val="24"/>
          <w:szCs w:val="24"/>
        </w:rPr>
        <w:t xml:space="preserve"> dla osoby działającej w imieniu wykonawców wspólnie ubiegających się o udzielenie zamówienia publicznego – dotyczy ofert składanych przez Wykonawców wspólnie ubiegających się o udzielenie zamówienia</w:t>
      </w:r>
      <w:r w:rsidR="00AB36F8">
        <w:rPr>
          <w:rFonts w:cstheme="minorHAnsi"/>
          <w:color w:val="000000" w:themeColor="text1"/>
          <w:sz w:val="24"/>
          <w:szCs w:val="24"/>
        </w:rPr>
        <w:t>,</w:t>
      </w:r>
    </w:p>
    <w:p w14:paraId="751B6F14" w14:textId="1B42C1B9" w:rsidR="00AB36F8" w:rsidRPr="00AB36F8" w:rsidRDefault="00AB36F8" w:rsidP="00AB36F8">
      <w:pPr>
        <w:pStyle w:val="Akapitzlist"/>
        <w:numPr>
          <w:ilvl w:val="0"/>
          <w:numId w:val="27"/>
        </w:numPr>
        <w:spacing w:line="360" w:lineRule="auto"/>
        <w:jc w:val="both"/>
        <w:rPr>
          <w:rFonts w:cstheme="minorHAnsi"/>
          <w:bCs/>
          <w:color w:val="000000" w:themeColor="text1"/>
          <w:sz w:val="24"/>
          <w:szCs w:val="24"/>
        </w:rPr>
      </w:pPr>
      <w:r w:rsidRPr="00FB6103">
        <w:rPr>
          <w:rFonts w:cstheme="minorHAnsi"/>
          <w:b/>
          <w:color w:val="000000" w:themeColor="text1"/>
          <w:sz w:val="24"/>
          <w:szCs w:val="24"/>
        </w:rPr>
        <w:t>pełnomocnictwo</w:t>
      </w:r>
      <w:r w:rsidRPr="00FB6103">
        <w:rPr>
          <w:rFonts w:cstheme="minorHAnsi"/>
          <w:color w:val="000000" w:themeColor="text1"/>
          <w:sz w:val="24"/>
          <w:szCs w:val="24"/>
        </w:rPr>
        <w:t xml:space="preserve"> dla osoby działającej w imieniu podmiotu udostępniającego zasoby.</w:t>
      </w:r>
    </w:p>
    <w:p w14:paraId="7EA6768A" w14:textId="33B35040" w:rsidR="00FB6103" w:rsidRPr="00C50457" w:rsidRDefault="00FB6103" w:rsidP="00BD7A4E">
      <w:pPr>
        <w:spacing w:line="360" w:lineRule="auto"/>
        <w:ind w:left="708"/>
        <w:jc w:val="both"/>
        <w:rPr>
          <w:rFonts w:cstheme="minorHAnsi"/>
          <w:iCs/>
          <w:color w:val="2F5496" w:themeColor="accent1" w:themeShade="BF"/>
          <w:sz w:val="24"/>
          <w:szCs w:val="24"/>
        </w:rPr>
      </w:pPr>
      <w:r w:rsidRPr="00C50457">
        <w:rPr>
          <w:rFonts w:cstheme="minorHAnsi"/>
          <w:iCs/>
          <w:color w:val="2F5496" w:themeColor="accent1" w:themeShade="BF"/>
          <w:sz w:val="24"/>
          <w:szCs w:val="24"/>
        </w:rPr>
        <w:t>Pełnomocnictwo przekazuje się w postaci elektronicznej i opatruje się kwalifikowanym podpisem elektronicznym, podpisem zaufanym lub podpisem osobistym.</w:t>
      </w:r>
    </w:p>
    <w:p w14:paraId="531E8823" w14:textId="4708856F" w:rsidR="00FB6103" w:rsidRPr="00C50457" w:rsidRDefault="00FB6103" w:rsidP="00BD7A4E">
      <w:pPr>
        <w:spacing w:line="360" w:lineRule="auto"/>
        <w:ind w:left="708"/>
        <w:jc w:val="both"/>
        <w:rPr>
          <w:rFonts w:cstheme="minorHAnsi"/>
          <w:iCs/>
          <w:color w:val="2F5496" w:themeColor="accent1" w:themeShade="BF"/>
          <w:sz w:val="24"/>
          <w:szCs w:val="24"/>
        </w:rPr>
      </w:pPr>
      <w:r w:rsidRPr="00C50457">
        <w:rPr>
          <w:rFonts w:cstheme="minorHAnsi"/>
          <w:iCs/>
          <w:color w:val="2F5496" w:themeColor="accent1" w:themeShade="BF"/>
          <w:sz w:val="24"/>
          <w:szCs w:val="24"/>
        </w:rPr>
        <w:t>Jeżeli pełnomocnictwo zostało sporządzone jako dokument w postaci papierowej i</w:t>
      </w:r>
      <w:r w:rsidR="006B7452" w:rsidRPr="00C50457">
        <w:rPr>
          <w:rFonts w:cstheme="minorHAnsi"/>
          <w:iCs/>
          <w:color w:val="2F5496" w:themeColor="accent1" w:themeShade="BF"/>
          <w:sz w:val="24"/>
          <w:szCs w:val="24"/>
        </w:rPr>
        <w:t> </w:t>
      </w:r>
      <w:r w:rsidRPr="00C50457">
        <w:rPr>
          <w:rFonts w:cstheme="minorHAnsi"/>
          <w:iCs/>
          <w:color w:val="2F5496" w:themeColor="accent1" w:themeShade="BF"/>
          <w:sz w:val="24"/>
          <w:szCs w:val="24"/>
        </w:rPr>
        <w:t xml:space="preserve">opatrzone własnoręcznym podpisem, przekazuje się cyfrowe odwzorowanie tego dokumentu opatrzone kwalifikowanym podpisem elektronicznym, podpisem zaufanym lub podpisem osobistym, poświadczającym zgodność cyfrowego odwzorowania z dokumentem w postaci papierowej. Poświadczenia zgodności </w:t>
      </w:r>
      <w:r w:rsidRPr="00C50457">
        <w:rPr>
          <w:rFonts w:cstheme="minorHAnsi"/>
          <w:iCs/>
          <w:color w:val="2F5496" w:themeColor="accent1" w:themeShade="BF"/>
          <w:sz w:val="24"/>
          <w:szCs w:val="24"/>
        </w:rPr>
        <w:lastRenderedPageBreak/>
        <w:t>cyfrowego odwzorowania z dokumentem w postaci papierowej dokonuje mocodawca lub notariusz.</w:t>
      </w:r>
    </w:p>
    <w:p w14:paraId="2460B847" w14:textId="77777777" w:rsidR="0018407C" w:rsidRDefault="0018407C" w:rsidP="0018407C">
      <w:pPr>
        <w:pStyle w:val="Akapitzlist"/>
        <w:numPr>
          <w:ilvl w:val="0"/>
          <w:numId w:val="16"/>
        </w:numPr>
        <w:spacing w:line="360" w:lineRule="auto"/>
        <w:jc w:val="both"/>
        <w:rPr>
          <w:rFonts w:cstheme="minorHAnsi"/>
          <w:bCs/>
          <w:color w:val="000000" w:themeColor="text1"/>
          <w:sz w:val="24"/>
          <w:szCs w:val="24"/>
        </w:rPr>
      </w:pPr>
      <w:r w:rsidRPr="00FB6103">
        <w:rPr>
          <w:rFonts w:cstheme="minorHAnsi"/>
          <w:bCs/>
          <w:color w:val="000000" w:themeColor="text1"/>
          <w:sz w:val="24"/>
          <w:szCs w:val="24"/>
        </w:rPr>
        <w:t>Jeżeli dotyczy:</w:t>
      </w:r>
    </w:p>
    <w:p w14:paraId="2D8A3171" w14:textId="5D6F9B36" w:rsidR="0018407C" w:rsidRPr="00FB6103" w:rsidRDefault="0018407C" w:rsidP="0018407C">
      <w:pPr>
        <w:pStyle w:val="Akapitzlist"/>
        <w:spacing w:line="360" w:lineRule="auto"/>
        <w:jc w:val="both"/>
        <w:rPr>
          <w:rFonts w:cstheme="minorHAnsi"/>
          <w:color w:val="000000" w:themeColor="text1"/>
          <w:sz w:val="24"/>
          <w:szCs w:val="24"/>
        </w:rPr>
      </w:pPr>
      <w:r w:rsidRPr="00FB6103">
        <w:rPr>
          <w:rFonts w:cstheme="minorHAnsi"/>
          <w:color w:val="000000" w:themeColor="text1"/>
          <w:sz w:val="24"/>
          <w:szCs w:val="24"/>
        </w:rPr>
        <w:t xml:space="preserve">W przypadku polegania na zdolnościach lub sytuacji podmiotów udostępniających zasoby, zgodnie z art. 118 ustawy </w:t>
      </w:r>
      <w:proofErr w:type="spellStart"/>
      <w:r w:rsidRPr="00FB6103">
        <w:rPr>
          <w:rFonts w:cstheme="minorHAnsi"/>
          <w:color w:val="000000" w:themeColor="text1"/>
          <w:sz w:val="24"/>
          <w:szCs w:val="24"/>
        </w:rPr>
        <w:t>Pzp</w:t>
      </w:r>
      <w:proofErr w:type="spellEnd"/>
      <w:r w:rsidRPr="00FB6103">
        <w:rPr>
          <w:rFonts w:cstheme="minorHAnsi"/>
          <w:color w:val="000000" w:themeColor="text1"/>
          <w:sz w:val="24"/>
          <w:szCs w:val="24"/>
        </w:rPr>
        <w:t xml:space="preserve"> Wykonawca przedstawia </w:t>
      </w:r>
      <w:r w:rsidRPr="00FB6103">
        <w:rPr>
          <w:rFonts w:cstheme="minorHAnsi"/>
          <w:b/>
          <w:bCs/>
          <w:color w:val="000000" w:themeColor="text1"/>
          <w:sz w:val="24"/>
          <w:szCs w:val="24"/>
        </w:rPr>
        <w:t>Zobowiązanie podmiotu udostępniającego zasoby</w:t>
      </w:r>
      <w:r w:rsidRPr="00FB6103">
        <w:rPr>
          <w:rFonts w:cstheme="minorHAnsi"/>
          <w:color w:val="000000" w:themeColor="text1"/>
          <w:sz w:val="24"/>
          <w:szCs w:val="24"/>
        </w:rPr>
        <w:t xml:space="preserve"> do oddania Wykonawcy do dyspozycji niezbędnych zasobów na potrzeby realizacji zamówienia</w:t>
      </w:r>
      <w:r>
        <w:rPr>
          <w:rFonts w:cstheme="minorHAnsi"/>
          <w:color w:val="000000" w:themeColor="text1"/>
          <w:sz w:val="24"/>
          <w:szCs w:val="24"/>
        </w:rPr>
        <w:t xml:space="preserve"> (załącznik </w:t>
      </w:r>
      <w:r w:rsidR="009B7FC2">
        <w:rPr>
          <w:rFonts w:cstheme="minorHAnsi"/>
          <w:color w:val="000000" w:themeColor="text1"/>
          <w:sz w:val="24"/>
          <w:szCs w:val="24"/>
        </w:rPr>
        <w:t xml:space="preserve">nr 7 </w:t>
      </w:r>
      <w:r>
        <w:rPr>
          <w:rFonts w:cstheme="minorHAnsi"/>
          <w:color w:val="000000" w:themeColor="text1"/>
          <w:sz w:val="24"/>
          <w:szCs w:val="24"/>
        </w:rPr>
        <w:t>do SWZ).</w:t>
      </w:r>
    </w:p>
    <w:p w14:paraId="299797FD" w14:textId="77777777" w:rsidR="0018407C" w:rsidRPr="00A22FDC" w:rsidRDefault="0018407C" w:rsidP="0018407C">
      <w:pPr>
        <w:spacing w:line="360" w:lineRule="auto"/>
        <w:ind w:left="708"/>
        <w:jc w:val="both"/>
        <w:rPr>
          <w:rFonts w:cstheme="minorHAnsi"/>
          <w:bCs/>
          <w:iCs/>
          <w:color w:val="2F5496" w:themeColor="accent1" w:themeShade="BF"/>
          <w:sz w:val="24"/>
          <w:szCs w:val="24"/>
        </w:rPr>
      </w:pPr>
      <w:r w:rsidRPr="00A22FDC">
        <w:rPr>
          <w:rFonts w:cstheme="minorHAnsi"/>
          <w:bCs/>
          <w:iCs/>
          <w:color w:val="2F5496" w:themeColor="accent1" w:themeShade="BF"/>
          <w:sz w:val="24"/>
          <w:szCs w:val="24"/>
        </w:rPr>
        <w:t>Dokument przekazuje się w postaci elektronicznej i opatruje się kwalifikowanym podpisem elektronicznym, podpisem zaufanym lub podpisem osobistym.</w:t>
      </w:r>
    </w:p>
    <w:p w14:paraId="37AE99E1" w14:textId="77777777" w:rsidR="0018407C" w:rsidRPr="00A22FDC" w:rsidRDefault="0018407C" w:rsidP="0018407C">
      <w:pPr>
        <w:spacing w:line="360" w:lineRule="auto"/>
        <w:ind w:left="708"/>
        <w:jc w:val="both"/>
        <w:rPr>
          <w:rFonts w:cstheme="minorHAnsi"/>
          <w:bCs/>
          <w:iCs/>
          <w:color w:val="2F5496" w:themeColor="accent1" w:themeShade="BF"/>
          <w:sz w:val="24"/>
          <w:szCs w:val="24"/>
        </w:rPr>
      </w:pPr>
      <w:r w:rsidRPr="00A22FDC">
        <w:rPr>
          <w:rFonts w:cstheme="minorHAnsi"/>
          <w:bCs/>
          <w:iCs/>
          <w:color w:val="2F5496" w:themeColor="accent1" w:themeShade="BF"/>
          <w:sz w:val="24"/>
          <w:szCs w:val="24"/>
        </w:rPr>
        <w:t>W przypadku gdy dokument został sporządzony jako dokument w postaci papierowej i opatrzony własnoręcznym podpisem, przekazuje się cyfrowe odwzorowanie tego dokumentu opatrzone kwalifikowanym podpisem elektronicznym, podpisem zaufanym lub podpisem osobistym, poświadczającym zgodność cyfrowego odwzorowania z dokumentem w postaci papierowej.</w:t>
      </w:r>
    </w:p>
    <w:p w14:paraId="4574940E" w14:textId="0CF8FA28" w:rsidR="0018407C" w:rsidRDefault="0018407C" w:rsidP="0018407C">
      <w:pPr>
        <w:spacing w:line="360" w:lineRule="auto"/>
        <w:ind w:left="709"/>
        <w:jc w:val="both"/>
        <w:rPr>
          <w:rFonts w:cstheme="minorHAnsi"/>
          <w:bCs/>
          <w:iCs/>
          <w:color w:val="2F5496" w:themeColor="accent1" w:themeShade="BF"/>
          <w:sz w:val="24"/>
          <w:szCs w:val="24"/>
        </w:rPr>
      </w:pPr>
      <w:r w:rsidRPr="00A22FDC">
        <w:rPr>
          <w:rFonts w:cstheme="minorHAnsi"/>
          <w:bCs/>
          <w:iCs/>
          <w:color w:val="2F5496" w:themeColor="accent1" w:themeShade="BF"/>
          <w:sz w:val="24"/>
          <w:szCs w:val="24"/>
        </w:rPr>
        <w:t>Poświadczenia dokonuje odpowiednio Wykonawca lub Wykonawca wspólnie ubiegający się o udzielenie zamówienia, umocowany do reprezentowania Wykonawców wspólnie ubiegających się o udzielenie zamówienia w postępowaniu.</w:t>
      </w:r>
    </w:p>
    <w:p w14:paraId="700365E0" w14:textId="77777777" w:rsidR="0018407C" w:rsidRPr="00FB6103" w:rsidRDefault="0018407C" w:rsidP="0018407C">
      <w:pPr>
        <w:pStyle w:val="Akapitzlist"/>
        <w:numPr>
          <w:ilvl w:val="0"/>
          <w:numId w:val="16"/>
        </w:numPr>
        <w:spacing w:line="360" w:lineRule="auto"/>
        <w:jc w:val="both"/>
        <w:rPr>
          <w:rFonts w:cstheme="minorHAnsi"/>
          <w:bCs/>
          <w:color w:val="000000" w:themeColor="text1"/>
          <w:sz w:val="24"/>
          <w:szCs w:val="24"/>
        </w:rPr>
      </w:pPr>
      <w:r w:rsidRPr="00FB6103">
        <w:rPr>
          <w:rFonts w:cstheme="minorHAnsi"/>
          <w:bCs/>
          <w:color w:val="000000" w:themeColor="text1"/>
          <w:sz w:val="24"/>
          <w:szCs w:val="24"/>
        </w:rPr>
        <w:t>Jeżeli dotyczy:</w:t>
      </w:r>
    </w:p>
    <w:p w14:paraId="4D6845CC" w14:textId="0D15F645" w:rsidR="0018407C" w:rsidRPr="00637D78" w:rsidRDefault="0018407C" w:rsidP="0018407C">
      <w:pPr>
        <w:spacing w:line="360" w:lineRule="auto"/>
        <w:ind w:left="708"/>
        <w:jc w:val="both"/>
        <w:rPr>
          <w:rFonts w:cstheme="minorHAnsi"/>
          <w:bCs/>
          <w:color w:val="5B9BD5" w:themeColor="accent5"/>
          <w:sz w:val="24"/>
          <w:szCs w:val="24"/>
        </w:rPr>
      </w:pPr>
      <w:r w:rsidRPr="000A67E8">
        <w:rPr>
          <w:rFonts w:cstheme="minorHAnsi"/>
          <w:color w:val="000000" w:themeColor="text1"/>
          <w:sz w:val="24"/>
          <w:szCs w:val="24"/>
        </w:rPr>
        <w:t xml:space="preserve">W przypadku polegania na zdolnościach lub sytuacji podmiotów udostępniających zasoby, zgodnie z art. 118 ustawy </w:t>
      </w:r>
      <w:proofErr w:type="spellStart"/>
      <w:r w:rsidRPr="000A67E8">
        <w:rPr>
          <w:rFonts w:cstheme="minorHAnsi"/>
          <w:color w:val="000000" w:themeColor="text1"/>
          <w:sz w:val="24"/>
          <w:szCs w:val="24"/>
        </w:rPr>
        <w:t>Pzp</w:t>
      </w:r>
      <w:proofErr w:type="spellEnd"/>
      <w:r w:rsidRPr="000A67E8">
        <w:rPr>
          <w:rFonts w:cstheme="minorHAnsi"/>
          <w:color w:val="000000" w:themeColor="text1"/>
          <w:sz w:val="24"/>
          <w:szCs w:val="24"/>
        </w:rPr>
        <w:t xml:space="preserve"> Wykonawca przedstawia oświadczenie podmiotu udostępniającego zasoby, potwierdzające brak podstaw wykluczenia tego podmiotu oraz odpowiednio spełnianie warunków udziału w </w:t>
      </w:r>
      <w:r w:rsidRPr="001800E2">
        <w:rPr>
          <w:rFonts w:cstheme="minorHAnsi"/>
          <w:color w:val="000000" w:themeColor="text1"/>
          <w:sz w:val="24"/>
          <w:szCs w:val="24"/>
        </w:rPr>
        <w:t xml:space="preserve">postępowaniu, w zakresie, w jakim </w:t>
      </w:r>
      <w:r w:rsidR="000704FD" w:rsidRPr="001800E2">
        <w:rPr>
          <w:rFonts w:cstheme="minorHAnsi"/>
          <w:color w:val="000000" w:themeColor="text1"/>
          <w:sz w:val="24"/>
          <w:szCs w:val="24"/>
        </w:rPr>
        <w:t>W</w:t>
      </w:r>
      <w:r w:rsidRPr="001800E2">
        <w:rPr>
          <w:rFonts w:cstheme="minorHAnsi"/>
          <w:color w:val="000000" w:themeColor="text1"/>
          <w:sz w:val="24"/>
          <w:szCs w:val="24"/>
        </w:rPr>
        <w:t>ykonawca powołuje się na jego zasoby</w:t>
      </w:r>
      <w:r w:rsidR="001146E2" w:rsidRPr="001800E2">
        <w:rPr>
          <w:rFonts w:cstheme="minorHAnsi"/>
          <w:color w:val="000000" w:themeColor="text1"/>
          <w:sz w:val="24"/>
          <w:szCs w:val="24"/>
        </w:rPr>
        <w:t xml:space="preserve"> (załącznik </w:t>
      </w:r>
      <w:r w:rsidR="009B7FC2">
        <w:rPr>
          <w:rFonts w:cstheme="minorHAnsi"/>
          <w:color w:val="000000" w:themeColor="text1"/>
          <w:sz w:val="24"/>
          <w:szCs w:val="24"/>
        </w:rPr>
        <w:t xml:space="preserve">nr 8 </w:t>
      </w:r>
      <w:r w:rsidR="001146E2" w:rsidRPr="001800E2">
        <w:rPr>
          <w:rFonts w:cstheme="minorHAnsi"/>
          <w:color w:val="000000" w:themeColor="text1"/>
          <w:sz w:val="24"/>
          <w:szCs w:val="24"/>
        </w:rPr>
        <w:t>do SWZ).</w:t>
      </w:r>
    </w:p>
    <w:p w14:paraId="46A180C9" w14:textId="5DB7E201" w:rsidR="0018407C" w:rsidRDefault="0018407C" w:rsidP="001146E2">
      <w:pPr>
        <w:spacing w:line="360" w:lineRule="auto"/>
        <w:ind w:left="708"/>
        <w:jc w:val="both"/>
        <w:rPr>
          <w:rFonts w:cstheme="minorHAnsi"/>
          <w:iCs/>
          <w:color w:val="2F5496" w:themeColor="accent1" w:themeShade="BF"/>
          <w:sz w:val="24"/>
          <w:szCs w:val="24"/>
        </w:rPr>
      </w:pPr>
      <w:r w:rsidRPr="00A22FDC">
        <w:rPr>
          <w:rFonts w:cstheme="minorHAnsi"/>
          <w:iCs/>
          <w:color w:val="2F5496" w:themeColor="accent1" w:themeShade="BF"/>
          <w:sz w:val="24"/>
          <w:szCs w:val="24"/>
        </w:rPr>
        <w:t xml:space="preserve">Dokument stanowiący oświadczenie, o którym mowa w art. 125 ust. 5 ustawy </w:t>
      </w:r>
      <w:proofErr w:type="spellStart"/>
      <w:r w:rsidRPr="00A22FDC">
        <w:rPr>
          <w:rFonts w:cstheme="minorHAnsi"/>
          <w:iCs/>
          <w:color w:val="2F5496" w:themeColor="accent1" w:themeShade="BF"/>
          <w:sz w:val="24"/>
          <w:szCs w:val="24"/>
        </w:rPr>
        <w:t>Pzp</w:t>
      </w:r>
      <w:proofErr w:type="spellEnd"/>
      <w:r w:rsidRPr="00A22FDC">
        <w:rPr>
          <w:rFonts w:cstheme="minorHAnsi"/>
          <w:iCs/>
          <w:color w:val="2F5496" w:themeColor="accent1" w:themeShade="BF"/>
          <w:sz w:val="24"/>
          <w:szCs w:val="24"/>
        </w:rPr>
        <w:t xml:space="preserve"> składa się, pod rygorem nieważności, w formie elektronicznej i opatruje się </w:t>
      </w:r>
      <w:r w:rsidRPr="00A22FDC">
        <w:rPr>
          <w:rStyle w:val="markedcontent"/>
          <w:rFonts w:cstheme="minorHAnsi"/>
          <w:iCs/>
          <w:color w:val="2F5496" w:themeColor="accent1" w:themeShade="BF"/>
          <w:sz w:val="24"/>
          <w:szCs w:val="24"/>
        </w:rPr>
        <w:t>kwalifikowanym podpisem elektronicznym,</w:t>
      </w:r>
      <w:r w:rsidRPr="00A22FDC">
        <w:rPr>
          <w:rFonts w:cstheme="minorHAnsi"/>
          <w:iCs/>
          <w:color w:val="2F5496" w:themeColor="accent1" w:themeShade="BF"/>
          <w:sz w:val="24"/>
          <w:szCs w:val="24"/>
        </w:rPr>
        <w:t xml:space="preserve"> podpisem zaufanym lub podpisem osobistym.</w:t>
      </w:r>
    </w:p>
    <w:p w14:paraId="53B45B4B" w14:textId="77777777" w:rsidR="00FB0365" w:rsidRPr="000A67E8" w:rsidRDefault="00FB0365" w:rsidP="00FB0365">
      <w:pPr>
        <w:pStyle w:val="Akapitzlist"/>
        <w:numPr>
          <w:ilvl w:val="0"/>
          <w:numId w:val="16"/>
        </w:numPr>
        <w:spacing w:line="360" w:lineRule="auto"/>
        <w:jc w:val="both"/>
        <w:rPr>
          <w:rFonts w:cstheme="minorHAnsi"/>
          <w:bCs/>
          <w:color w:val="000000" w:themeColor="text1"/>
          <w:sz w:val="24"/>
          <w:szCs w:val="24"/>
        </w:rPr>
      </w:pPr>
      <w:r w:rsidRPr="000A67E8">
        <w:rPr>
          <w:rFonts w:cstheme="minorHAnsi"/>
          <w:bCs/>
          <w:color w:val="000000" w:themeColor="text1"/>
          <w:sz w:val="24"/>
          <w:szCs w:val="24"/>
        </w:rPr>
        <w:lastRenderedPageBreak/>
        <w:t>Jeżeli dotyczy:</w:t>
      </w:r>
    </w:p>
    <w:p w14:paraId="491F257C" w14:textId="6B06F419" w:rsidR="00FB0365" w:rsidRPr="00637D78" w:rsidRDefault="00FB0365" w:rsidP="00FB0365">
      <w:pPr>
        <w:spacing w:line="360" w:lineRule="auto"/>
        <w:ind w:left="708"/>
        <w:jc w:val="both"/>
        <w:rPr>
          <w:rFonts w:cstheme="minorHAnsi"/>
          <w:bCs/>
          <w:color w:val="5B9BD5" w:themeColor="accent5"/>
          <w:sz w:val="24"/>
          <w:szCs w:val="24"/>
        </w:rPr>
      </w:pPr>
      <w:r w:rsidRPr="000A67E8">
        <w:rPr>
          <w:rFonts w:cstheme="minorHAnsi"/>
          <w:color w:val="000000" w:themeColor="text1"/>
          <w:sz w:val="24"/>
          <w:szCs w:val="24"/>
        </w:rPr>
        <w:t xml:space="preserve">W przypadkach, o których mowa w art. 117 ust. 2 i 3 ustawy </w:t>
      </w:r>
      <w:proofErr w:type="spellStart"/>
      <w:r w:rsidRPr="000A67E8">
        <w:rPr>
          <w:rFonts w:cstheme="minorHAnsi"/>
          <w:color w:val="000000" w:themeColor="text1"/>
          <w:sz w:val="24"/>
          <w:szCs w:val="24"/>
        </w:rPr>
        <w:t>Pzp</w:t>
      </w:r>
      <w:proofErr w:type="spellEnd"/>
      <w:r w:rsidRPr="000A67E8">
        <w:rPr>
          <w:rFonts w:cstheme="minorHAnsi"/>
          <w:color w:val="000000" w:themeColor="text1"/>
          <w:sz w:val="24"/>
          <w:szCs w:val="24"/>
        </w:rPr>
        <w:t xml:space="preserve"> Wykonawcy wspólnie ubiegający się o udzielenie zamówienia dołączają do oferty </w:t>
      </w:r>
      <w:r w:rsidRPr="000A67E8">
        <w:rPr>
          <w:rFonts w:cstheme="minorHAnsi"/>
          <w:b/>
          <w:color w:val="000000" w:themeColor="text1"/>
          <w:sz w:val="24"/>
          <w:szCs w:val="24"/>
        </w:rPr>
        <w:t>oświadczenie, o</w:t>
      </w:r>
      <w:r>
        <w:rPr>
          <w:rFonts w:cstheme="minorHAnsi"/>
          <w:b/>
          <w:color w:val="000000" w:themeColor="text1"/>
          <w:sz w:val="24"/>
          <w:szCs w:val="24"/>
        </w:rPr>
        <w:t> </w:t>
      </w:r>
      <w:r w:rsidRPr="000A67E8">
        <w:rPr>
          <w:rFonts w:cstheme="minorHAnsi"/>
          <w:b/>
          <w:color w:val="000000" w:themeColor="text1"/>
          <w:sz w:val="24"/>
          <w:szCs w:val="24"/>
        </w:rPr>
        <w:t>którym mowa w art. 117 ust. 4</w:t>
      </w:r>
      <w:r w:rsidRPr="000A67E8">
        <w:rPr>
          <w:rFonts w:cstheme="minorHAnsi"/>
          <w:color w:val="000000" w:themeColor="text1"/>
          <w:sz w:val="24"/>
          <w:szCs w:val="24"/>
        </w:rPr>
        <w:t xml:space="preserve"> ustawy </w:t>
      </w:r>
      <w:proofErr w:type="spellStart"/>
      <w:r w:rsidRPr="000A67E8">
        <w:rPr>
          <w:rFonts w:cstheme="minorHAnsi"/>
          <w:color w:val="000000" w:themeColor="text1"/>
          <w:sz w:val="24"/>
          <w:szCs w:val="24"/>
        </w:rPr>
        <w:t>Pzp</w:t>
      </w:r>
      <w:proofErr w:type="spellEnd"/>
      <w:r w:rsidRPr="000A67E8">
        <w:rPr>
          <w:rFonts w:cstheme="minorHAnsi"/>
          <w:color w:val="000000" w:themeColor="text1"/>
          <w:sz w:val="24"/>
          <w:szCs w:val="24"/>
        </w:rPr>
        <w:t xml:space="preserve">, z którego wynikać będzie, które </w:t>
      </w:r>
      <w:r>
        <w:rPr>
          <w:rFonts w:cstheme="minorHAnsi"/>
          <w:color w:val="000000" w:themeColor="text1"/>
          <w:sz w:val="24"/>
          <w:szCs w:val="24"/>
        </w:rPr>
        <w:t xml:space="preserve">roboty budowlane, dostawy, usługi </w:t>
      </w:r>
      <w:r w:rsidRPr="000A67E8">
        <w:rPr>
          <w:rFonts w:cstheme="minorHAnsi"/>
          <w:color w:val="000000" w:themeColor="text1"/>
          <w:sz w:val="24"/>
          <w:szCs w:val="24"/>
        </w:rPr>
        <w:t>wykonają poszczególni Wykonawcy</w:t>
      </w:r>
      <w:r w:rsidR="00371F43">
        <w:rPr>
          <w:rFonts w:cstheme="minorHAnsi"/>
          <w:color w:val="000000" w:themeColor="text1"/>
          <w:sz w:val="24"/>
          <w:szCs w:val="24"/>
        </w:rPr>
        <w:t xml:space="preserve"> (załącznik </w:t>
      </w:r>
      <w:r w:rsidR="009B7FC2">
        <w:rPr>
          <w:rFonts w:cstheme="minorHAnsi"/>
          <w:color w:val="000000" w:themeColor="text1"/>
          <w:sz w:val="24"/>
          <w:szCs w:val="24"/>
        </w:rPr>
        <w:t xml:space="preserve">nr 10 </w:t>
      </w:r>
      <w:r w:rsidR="00371F43">
        <w:rPr>
          <w:rFonts w:cstheme="minorHAnsi"/>
          <w:color w:val="000000" w:themeColor="text1"/>
          <w:sz w:val="24"/>
          <w:szCs w:val="24"/>
        </w:rPr>
        <w:t>do SWZ)</w:t>
      </w:r>
      <w:r w:rsidRPr="000A67E8">
        <w:rPr>
          <w:rFonts w:cstheme="minorHAnsi"/>
          <w:color w:val="000000" w:themeColor="text1"/>
          <w:sz w:val="24"/>
          <w:szCs w:val="24"/>
        </w:rPr>
        <w:t>.</w:t>
      </w:r>
    </w:p>
    <w:p w14:paraId="4AEDECB3" w14:textId="77777777" w:rsidR="00FB0365" w:rsidRPr="00C50457" w:rsidRDefault="00FB0365" w:rsidP="00FB0365">
      <w:pPr>
        <w:spacing w:line="360" w:lineRule="auto"/>
        <w:ind w:left="708"/>
        <w:jc w:val="both"/>
        <w:rPr>
          <w:rFonts w:cstheme="minorHAnsi"/>
          <w:color w:val="2F5496" w:themeColor="accent1" w:themeShade="BF"/>
          <w:sz w:val="24"/>
          <w:szCs w:val="24"/>
        </w:rPr>
      </w:pPr>
      <w:r w:rsidRPr="00C50457">
        <w:rPr>
          <w:rFonts w:cstheme="minorHAnsi"/>
          <w:color w:val="2F5496" w:themeColor="accent1" w:themeShade="BF"/>
          <w:sz w:val="24"/>
          <w:szCs w:val="24"/>
        </w:rPr>
        <w:t xml:space="preserve">Dokument przekazuje się w postaci elektronicznej i opatruje się kwalifikowanym podpisem elektronicznym, podpisem zaufanym lub podpisem osobistym. </w:t>
      </w:r>
    </w:p>
    <w:p w14:paraId="249E6306" w14:textId="77777777" w:rsidR="00FB0365" w:rsidRPr="00C50457" w:rsidRDefault="00FB0365" w:rsidP="00FB0365">
      <w:pPr>
        <w:spacing w:line="360" w:lineRule="auto"/>
        <w:ind w:left="708"/>
        <w:jc w:val="both"/>
        <w:rPr>
          <w:rFonts w:cstheme="minorHAnsi"/>
          <w:color w:val="2F5496" w:themeColor="accent1" w:themeShade="BF"/>
          <w:sz w:val="24"/>
          <w:szCs w:val="24"/>
        </w:rPr>
      </w:pPr>
      <w:r w:rsidRPr="00C50457">
        <w:rPr>
          <w:rFonts w:cstheme="minorHAnsi"/>
          <w:color w:val="2F5496" w:themeColor="accent1" w:themeShade="BF"/>
          <w:sz w:val="24"/>
          <w:szCs w:val="24"/>
        </w:rPr>
        <w:t>W przypadku gdy dokument został sporządzony jako dokument w postaci papierowej i opatrzony własnoręcznym podpisem, przekazuje się cyfrowe odwzorowanie tego dokumentu opatrzone kwalifikowanym podpisem elektronicznym, podpisem zaufanym lub podpisem osobistym, poświadczającym zgodność cyfrowego odwzorowania z dokumentem w postaci papierowej.</w:t>
      </w:r>
    </w:p>
    <w:p w14:paraId="7266255D" w14:textId="6C4381E2" w:rsidR="00FB0365" w:rsidRPr="00FB0365" w:rsidRDefault="00FB0365" w:rsidP="00FB0365">
      <w:pPr>
        <w:spacing w:line="360" w:lineRule="auto"/>
        <w:ind w:left="709"/>
        <w:jc w:val="both"/>
        <w:rPr>
          <w:rFonts w:cstheme="minorHAnsi"/>
          <w:bCs/>
          <w:color w:val="2F5496" w:themeColor="accent1" w:themeShade="BF"/>
          <w:sz w:val="24"/>
          <w:szCs w:val="24"/>
        </w:rPr>
      </w:pPr>
      <w:r w:rsidRPr="00C50457">
        <w:rPr>
          <w:rFonts w:cstheme="minorHAnsi"/>
          <w:bCs/>
          <w:color w:val="2F5496" w:themeColor="accent1" w:themeShade="BF"/>
          <w:sz w:val="24"/>
          <w:szCs w:val="24"/>
        </w:rPr>
        <w:t>Poświadczenia dokonuje Wykonawca wspólnie ubiegający się o udzielenie zamówienia, umocowany do reprezentowania Wykonawców wspólnie ubiegających się o udzielenie zamówienia w postępowaniu.</w:t>
      </w:r>
    </w:p>
    <w:p w14:paraId="41484E39" w14:textId="524CEFA5" w:rsidR="000A67E8" w:rsidRDefault="000A67E8" w:rsidP="00BD7A4E">
      <w:pPr>
        <w:pStyle w:val="Nagwek1"/>
        <w:spacing w:before="480"/>
        <w:jc w:val="both"/>
      </w:pPr>
      <w:r>
        <w:t>Rozdział 19. Podmiotowe środki dowodowe</w:t>
      </w:r>
      <w:r w:rsidR="002D71A6">
        <w:t>.</w:t>
      </w:r>
    </w:p>
    <w:p w14:paraId="4A3E568C" w14:textId="2DC5063B" w:rsidR="000A67E8" w:rsidRDefault="000A67E8" w:rsidP="00BD7A4E">
      <w:pPr>
        <w:suppressAutoHyphens/>
        <w:spacing w:before="360" w:after="0" w:line="360" w:lineRule="auto"/>
        <w:jc w:val="both"/>
        <w:rPr>
          <w:rFonts w:cstheme="minorHAnsi"/>
          <w:sz w:val="24"/>
          <w:szCs w:val="24"/>
        </w:rPr>
      </w:pPr>
      <w:r w:rsidRPr="00637D78">
        <w:rPr>
          <w:rFonts w:cstheme="minorHAnsi"/>
          <w:sz w:val="24"/>
          <w:szCs w:val="24"/>
        </w:rPr>
        <w:t xml:space="preserve">Zamawiający </w:t>
      </w:r>
      <w:r w:rsidRPr="00637D78">
        <w:rPr>
          <w:rFonts w:cstheme="minorHAnsi"/>
          <w:b/>
          <w:sz w:val="24"/>
          <w:szCs w:val="24"/>
        </w:rPr>
        <w:t>wezwie Wykonawcę</w:t>
      </w:r>
      <w:r w:rsidRPr="00637D78">
        <w:rPr>
          <w:rFonts w:cstheme="minorHAnsi"/>
          <w:sz w:val="24"/>
          <w:szCs w:val="24"/>
        </w:rPr>
        <w:t xml:space="preserve">, którego oferta została najwyżej oceniona, do złożenia </w:t>
      </w:r>
      <w:r w:rsidRPr="00637D78">
        <w:rPr>
          <w:rFonts w:cstheme="minorHAnsi"/>
          <w:sz w:val="24"/>
          <w:szCs w:val="24"/>
        </w:rPr>
        <w:br/>
        <w:t>w wyznaczonym terminie, nie krótszym niż 5 dni od dnia wezwania, podmiotowych środków dowodowych</w:t>
      </w:r>
      <w:r>
        <w:rPr>
          <w:rFonts w:cstheme="minorHAnsi"/>
          <w:sz w:val="24"/>
          <w:szCs w:val="24"/>
        </w:rPr>
        <w:t>, składanych na potwierdzenie spełniania warunków udziału w postępowaniu</w:t>
      </w:r>
      <w:r w:rsidR="009B7FC2">
        <w:rPr>
          <w:rFonts w:cstheme="minorHAnsi"/>
          <w:sz w:val="24"/>
          <w:szCs w:val="24"/>
        </w:rPr>
        <w:t>, określonych w Rozdziale 16 SWZ</w:t>
      </w:r>
      <w:r w:rsidR="006B3912">
        <w:rPr>
          <w:rFonts w:cstheme="minorHAnsi"/>
          <w:sz w:val="24"/>
          <w:szCs w:val="24"/>
        </w:rPr>
        <w:t xml:space="preserve"> oraz braku podstaw wykluczenia z postępowania</w:t>
      </w:r>
      <w:r w:rsidR="009B7FC2">
        <w:rPr>
          <w:rFonts w:cstheme="minorHAnsi"/>
          <w:sz w:val="24"/>
          <w:szCs w:val="24"/>
        </w:rPr>
        <w:t>, określonych w Rozdziale 9 SWZ</w:t>
      </w:r>
      <w:r w:rsidR="00F67272">
        <w:rPr>
          <w:rFonts w:cstheme="minorHAnsi"/>
          <w:sz w:val="24"/>
          <w:szCs w:val="24"/>
        </w:rPr>
        <w:t xml:space="preserve">, </w:t>
      </w:r>
      <w:r w:rsidRPr="00637D78">
        <w:rPr>
          <w:rFonts w:cstheme="minorHAnsi"/>
          <w:sz w:val="24"/>
          <w:szCs w:val="24"/>
        </w:rPr>
        <w:t>aktualnych na dzień ich złożenia:</w:t>
      </w:r>
    </w:p>
    <w:p w14:paraId="334A5304" w14:textId="03F278F3" w:rsidR="00122CB6" w:rsidRPr="00122CB6" w:rsidRDefault="00C65BF7" w:rsidP="00AE124E">
      <w:pPr>
        <w:pStyle w:val="Akapitzlist"/>
        <w:numPr>
          <w:ilvl w:val="0"/>
          <w:numId w:val="33"/>
        </w:numPr>
        <w:spacing w:after="0" w:line="360" w:lineRule="auto"/>
        <w:ind w:left="1134"/>
        <w:jc w:val="both"/>
        <w:rPr>
          <w:color w:val="000000" w:themeColor="text1"/>
          <w:sz w:val="24"/>
          <w:szCs w:val="24"/>
        </w:rPr>
      </w:pPr>
      <w:r w:rsidRPr="00C65BF7">
        <w:rPr>
          <w:rFonts w:cstheme="minorHAnsi"/>
          <w:b/>
          <w:bCs/>
          <w:color w:val="000000"/>
          <w:sz w:val="24"/>
          <w:szCs w:val="24"/>
        </w:rPr>
        <w:t xml:space="preserve">wykazu </w:t>
      </w:r>
      <w:r w:rsidR="00122CB6">
        <w:rPr>
          <w:rFonts w:cstheme="minorHAnsi"/>
          <w:b/>
          <w:bCs/>
          <w:color w:val="000000"/>
          <w:sz w:val="24"/>
          <w:szCs w:val="24"/>
        </w:rPr>
        <w:t>robót budowlanych</w:t>
      </w:r>
      <w:r w:rsidRPr="00C65BF7">
        <w:rPr>
          <w:rFonts w:cstheme="minorHAnsi"/>
          <w:color w:val="000000"/>
          <w:sz w:val="24"/>
          <w:szCs w:val="24"/>
        </w:rPr>
        <w:t xml:space="preserve">, którego wzór stanowi załącznik </w:t>
      </w:r>
      <w:r w:rsidR="009B7FC2">
        <w:rPr>
          <w:rFonts w:cstheme="minorHAnsi"/>
          <w:color w:val="000000"/>
          <w:sz w:val="24"/>
          <w:szCs w:val="24"/>
        </w:rPr>
        <w:t xml:space="preserve">nr 5 </w:t>
      </w:r>
      <w:r w:rsidRPr="00C65BF7">
        <w:rPr>
          <w:rFonts w:cstheme="minorHAnsi"/>
          <w:color w:val="000000"/>
          <w:sz w:val="24"/>
          <w:szCs w:val="24"/>
        </w:rPr>
        <w:t>do SWZ</w:t>
      </w:r>
      <w:r w:rsidR="00122CB6">
        <w:rPr>
          <w:rFonts w:cstheme="minorHAnsi"/>
          <w:color w:val="000000"/>
          <w:sz w:val="24"/>
          <w:szCs w:val="24"/>
        </w:rPr>
        <w:t xml:space="preserve"> </w:t>
      </w:r>
      <w:r w:rsidR="00122CB6" w:rsidRPr="00122CB6">
        <w:rPr>
          <w:color w:val="000000" w:themeColor="text1"/>
          <w:sz w:val="24"/>
          <w:szCs w:val="24"/>
        </w:rPr>
        <w:t>wraz z podaniem ich rodzaju, wartości, daty i miejsca wykonania oraz podmiotów, na rzecz których roboty te zostały wykonane</w:t>
      </w:r>
      <w:r w:rsidR="00122CB6">
        <w:rPr>
          <w:color w:val="000000" w:themeColor="text1"/>
          <w:sz w:val="24"/>
          <w:szCs w:val="24"/>
        </w:rPr>
        <w:t>.</w:t>
      </w:r>
    </w:p>
    <w:p w14:paraId="223A26C1" w14:textId="77777777" w:rsidR="00C65BF7" w:rsidRPr="00C65BF7" w:rsidRDefault="00C65BF7" w:rsidP="00276616">
      <w:pPr>
        <w:spacing w:before="240" w:line="360" w:lineRule="auto"/>
        <w:jc w:val="both"/>
        <w:rPr>
          <w:rFonts w:cstheme="minorHAnsi"/>
          <w:color w:val="2F5496" w:themeColor="accent1" w:themeShade="BF"/>
          <w:sz w:val="24"/>
          <w:szCs w:val="24"/>
        </w:rPr>
      </w:pPr>
      <w:r w:rsidRPr="00C65BF7">
        <w:rPr>
          <w:rFonts w:cstheme="minorHAnsi"/>
          <w:color w:val="2F5496" w:themeColor="accent1" w:themeShade="BF"/>
          <w:sz w:val="24"/>
          <w:szCs w:val="24"/>
        </w:rPr>
        <w:t xml:space="preserve">Dokument przekazuje się w postaci elektronicznej i opatruje się kwalifikowanym podpisem elektronicznym, podpisem zaufanym lub podpisem osobistym. </w:t>
      </w:r>
    </w:p>
    <w:p w14:paraId="2BED86B1" w14:textId="0B3E2199" w:rsidR="00C65BF7" w:rsidRPr="00C65BF7" w:rsidRDefault="00C65BF7" w:rsidP="00C65BF7">
      <w:pPr>
        <w:spacing w:line="360" w:lineRule="auto"/>
        <w:jc w:val="both"/>
        <w:rPr>
          <w:rFonts w:cstheme="minorHAnsi"/>
          <w:color w:val="2F5496" w:themeColor="accent1" w:themeShade="BF"/>
          <w:sz w:val="24"/>
          <w:szCs w:val="24"/>
        </w:rPr>
      </w:pPr>
      <w:r w:rsidRPr="00C65BF7">
        <w:rPr>
          <w:rFonts w:cstheme="minorHAnsi"/>
          <w:color w:val="2F5496" w:themeColor="accent1" w:themeShade="BF"/>
          <w:sz w:val="24"/>
          <w:szCs w:val="24"/>
        </w:rPr>
        <w:lastRenderedPageBreak/>
        <w:t>W przypadku gdy dokument został sporządzony jako dokument w postaci papierowej i  opatrzony własnoręcznym podpisem, przekazuje się cyfrowe odwzorowanie tego dokumentu opatrzone kwalifikowanym podpisem elektronicznym, podpisem zaufanym lub podpisem osobistym, poświadczającym zgodność cyfrowego odwzorowania z dokumentem w</w:t>
      </w:r>
      <w:r w:rsidR="00A9527F">
        <w:rPr>
          <w:rFonts w:cstheme="minorHAnsi"/>
          <w:color w:val="2F5496" w:themeColor="accent1" w:themeShade="BF"/>
          <w:sz w:val="24"/>
          <w:szCs w:val="24"/>
        </w:rPr>
        <w:t> </w:t>
      </w:r>
      <w:r w:rsidRPr="00C65BF7">
        <w:rPr>
          <w:rFonts w:cstheme="minorHAnsi"/>
          <w:color w:val="2F5496" w:themeColor="accent1" w:themeShade="BF"/>
          <w:sz w:val="24"/>
          <w:szCs w:val="24"/>
        </w:rPr>
        <w:t>postaci papierowej.</w:t>
      </w:r>
    </w:p>
    <w:p w14:paraId="52550034" w14:textId="14BA7837" w:rsidR="00C65BF7" w:rsidRPr="00C65BF7" w:rsidRDefault="00C65BF7" w:rsidP="00C65BF7">
      <w:pPr>
        <w:spacing w:line="360" w:lineRule="auto"/>
        <w:jc w:val="both"/>
        <w:rPr>
          <w:rFonts w:cstheme="minorHAnsi"/>
          <w:color w:val="2F5496" w:themeColor="accent1" w:themeShade="BF"/>
          <w:sz w:val="24"/>
          <w:szCs w:val="24"/>
        </w:rPr>
      </w:pPr>
      <w:r w:rsidRPr="00C65BF7">
        <w:rPr>
          <w:rFonts w:cstheme="minorHAnsi"/>
          <w:color w:val="2F5496" w:themeColor="accent1" w:themeShade="BF"/>
          <w:sz w:val="24"/>
          <w:szCs w:val="24"/>
        </w:rPr>
        <w:t>Poświadczenia dokonuje odpowiednio Wykonawca, Wykonawca wspólnie ubiegający się o</w:t>
      </w:r>
      <w:r w:rsidR="00A9527F">
        <w:rPr>
          <w:rFonts w:cstheme="minorHAnsi"/>
          <w:color w:val="2F5496" w:themeColor="accent1" w:themeShade="BF"/>
          <w:sz w:val="24"/>
          <w:szCs w:val="24"/>
        </w:rPr>
        <w:t> </w:t>
      </w:r>
      <w:r w:rsidRPr="00C65BF7">
        <w:rPr>
          <w:rFonts w:cstheme="minorHAnsi"/>
          <w:color w:val="2F5496" w:themeColor="accent1" w:themeShade="BF"/>
          <w:sz w:val="24"/>
          <w:szCs w:val="24"/>
        </w:rPr>
        <w:t>udzielenie zamówienia, podmiot udostępniający zasoby lub Podwykonawca, w zakresie podmiotowych środków dowodowych, które każdego z nich dotyczą.</w:t>
      </w:r>
    </w:p>
    <w:p w14:paraId="53D03AAE" w14:textId="3168B272" w:rsidR="00122CB6" w:rsidRPr="00122CB6" w:rsidRDefault="00C65BF7" w:rsidP="00AE124E">
      <w:pPr>
        <w:pStyle w:val="Akapitzlist"/>
        <w:numPr>
          <w:ilvl w:val="0"/>
          <w:numId w:val="33"/>
        </w:numPr>
        <w:spacing w:after="0" w:line="360" w:lineRule="auto"/>
        <w:ind w:left="1134"/>
        <w:jc w:val="both"/>
        <w:rPr>
          <w:rFonts w:cstheme="minorHAnsi"/>
          <w:b/>
          <w:bCs/>
          <w:iCs/>
          <w:sz w:val="24"/>
          <w:szCs w:val="24"/>
        </w:rPr>
      </w:pPr>
      <w:r>
        <w:rPr>
          <w:rFonts w:cstheme="minorHAnsi"/>
          <w:b/>
          <w:bCs/>
          <w:iCs/>
          <w:sz w:val="24"/>
          <w:szCs w:val="24"/>
        </w:rPr>
        <w:t>d</w:t>
      </w:r>
      <w:r w:rsidRPr="009B46AD">
        <w:rPr>
          <w:rFonts w:cstheme="minorHAnsi"/>
          <w:b/>
          <w:bCs/>
          <w:iCs/>
          <w:sz w:val="24"/>
          <w:szCs w:val="24"/>
        </w:rPr>
        <w:t>owod</w:t>
      </w:r>
      <w:r w:rsidR="004E09FD">
        <w:rPr>
          <w:rFonts w:cstheme="minorHAnsi"/>
          <w:b/>
          <w:bCs/>
          <w:iCs/>
          <w:sz w:val="24"/>
          <w:szCs w:val="24"/>
        </w:rPr>
        <w:t>ów</w:t>
      </w:r>
      <w:r w:rsidRPr="009B46AD">
        <w:rPr>
          <w:rFonts w:cstheme="minorHAnsi"/>
          <w:b/>
          <w:bCs/>
          <w:iCs/>
          <w:sz w:val="24"/>
          <w:szCs w:val="24"/>
        </w:rPr>
        <w:t xml:space="preserve"> </w:t>
      </w:r>
      <w:r w:rsidR="00122CB6">
        <w:rPr>
          <w:color w:val="000000" w:themeColor="text1"/>
          <w:sz w:val="24"/>
          <w:szCs w:val="24"/>
        </w:rPr>
        <w:t xml:space="preserve">potwierdzających należyte wykonanie </w:t>
      </w:r>
      <w:r w:rsidR="00122CB6" w:rsidRPr="00122CB6">
        <w:rPr>
          <w:color w:val="000000" w:themeColor="text1"/>
          <w:sz w:val="24"/>
          <w:szCs w:val="24"/>
        </w:rPr>
        <w:t>rob</w:t>
      </w:r>
      <w:r w:rsidR="00122CB6">
        <w:rPr>
          <w:color w:val="000000" w:themeColor="text1"/>
          <w:sz w:val="24"/>
          <w:szCs w:val="24"/>
        </w:rPr>
        <w:t>ót budowlanych</w:t>
      </w:r>
      <w:r w:rsidR="00122CB6" w:rsidRPr="00122CB6">
        <w:rPr>
          <w:color w:val="000000" w:themeColor="text1"/>
          <w:sz w:val="24"/>
          <w:szCs w:val="24"/>
        </w:rPr>
        <w:t xml:space="preserve">, przy czym dowodami, o których mowa, są referencje bądź inne dokumenty sporządzone przez podmiot, na rzecz którego roboty budowlane zostały wykonane, a jeżeli </w:t>
      </w:r>
      <w:r w:rsidR="000A1C60">
        <w:rPr>
          <w:color w:val="000000" w:themeColor="text1"/>
          <w:sz w:val="24"/>
          <w:szCs w:val="24"/>
        </w:rPr>
        <w:t>W</w:t>
      </w:r>
      <w:r w:rsidR="00122CB6" w:rsidRPr="00122CB6">
        <w:rPr>
          <w:color w:val="000000" w:themeColor="text1"/>
          <w:sz w:val="24"/>
          <w:szCs w:val="24"/>
        </w:rPr>
        <w:t>ykonawca z przyczyn niezależnych od niego nie jest w stanie uzyskać tych dokumentów – inne odpowiednie dokumenty.</w:t>
      </w:r>
    </w:p>
    <w:p w14:paraId="7F729DE9" w14:textId="77777777" w:rsidR="00C65BF7" w:rsidRPr="00C65BF7" w:rsidRDefault="00C65BF7" w:rsidP="00C65BF7">
      <w:pPr>
        <w:spacing w:before="240" w:line="360" w:lineRule="auto"/>
        <w:jc w:val="both"/>
        <w:rPr>
          <w:rFonts w:cstheme="minorHAnsi"/>
          <w:iCs/>
          <w:color w:val="2F5496" w:themeColor="accent1" w:themeShade="BF"/>
          <w:sz w:val="24"/>
          <w:szCs w:val="24"/>
        </w:rPr>
      </w:pPr>
      <w:r w:rsidRPr="00C65BF7">
        <w:rPr>
          <w:rFonts w:cstheme="minorHAnsi"/>
          <w:iCs/>
          <w:color w:val="2F5496" w:themeColor="accent1" w:themeShade="BF"/>
          <w:sz w:val="24"/>
          <w:szCs w:val="24"/>
        </w:rPr>
        <w:t xml:space="preserve">W przypadku gdy dokument został wystawiony przez upoważniony podmiot inny niż Wykonawca jako dokument elektroniczny, przekazuje się ten dokument. </w:t>
      </w:r>
    </w:p>
    <w:p w14:paraId="6B20E60F" w14:textId="084EEA5C" w:rsidR="00C65BF7" w:rsidRPr="00E407B5" w:rsidRDefault="00C65BF7" w:rsidP="00C65BF7">
      <w:pPr>
        <w:spacing w:line="360" w:lineRule="auto"/>
        <w:jc w:val="both"/>
        <w:rPr>
          <w:rFonts w:cstheme="minorHAnsi"/>
          <w:iCs/>
          <w:color w:val="2F5496" w:themeColor="accent1" w:themeShade="BF"/>
          <w:sz w:val="24"/>
          <w:szCs w:val="24"/>
        </w:rPr>
      </w:pPr>
      <w:r w:rsidRPr="00E407B5">
        <w:rPr>
          <w:rFonts w:cstheme="minorHAnsi"/>
          <w:iCs/>
          <w:color w:val="2F5496" w:themeColor="accent1" w:themeShade="BF"/>
          <w:sz w:val="24"/>
          <w:szCs w:val="24"/>
        </w:rPr>
        <w:t>W przypadku gdy dokument został wystawiony przez upoważniony podmiot jako dokument w</w:t>
      </w:r>
      <w:r w:rsidR="00A9527F">
        <w:rPr>
          <w:rFonts w:cstheme="minorHAnsi"/>
          <w:iCs/>
          <w:color w:val="2F5496" w:themeColor="accent1" w:themeShade="BF"/>
          <w:sz w:val="24"/>
          <w:szCs w:val="24"/>
        </w:rPr>
        <w:t> </w:t>
      </w:r>
      <w:r w:rsidRPr="00E407B5">
        <w:rPr>
          <w:rFonts w:cstheme="minorHAnsi"/>
          <w:iCs/>
          <w:color w:val="2F5496" w:themeColor="accent1" w:themeShade="BF"/>
          <w:sz w:val="24"/>
          <w:szCs w:val="24"/>
        </w:rPr>
        <w:t>postaci papierowej, przekazuje się cyfrowe odwzorowanie tego dokumentu opatrzone kwalifikowanym podpisem elektronicznym, podpisem zaufanym lub podpisem osobistym, poświadczające zgodność cyfrowego odwzorowania z dokumentem w postaci papierowej.</w:t>
      </w:r>
    </w:p>
    <w:p w14:paraId="349C20AE" w14:textId="3F2AC388" w:rsidR="00594B0F" w:rsidRPr="00122CB6" w:rsidRDefault="00C65BF7" w:rsidP="00C65BF7">
      <w:pPr>
        <w:spacing w:line="360" w:lineRule="auto"/>
        <w:jc w:val="both"/>
        <w:rPr>
          <w:rFonts w:cstheme="minorHAnsi"/>
          <w:iCs/>
          <w:color w:val="2F5496" w:themeColor="accent1" w:themeShade="BF"/>
          <w:sz w:val="24"/>
          <w:szCs w:val="24"/>
        </w:rPr>
      </w:pPr>
      <w:r w:rsidRPr="00122CB6">
        <w:rPr>
          <w:rFonts w:cstheme="minorHAnsi"/>
          <w:iCs/>
          <w:color w:val="2F5496" w:themeColor="accent1" w:themeShade="BF"/>
          <w:sz w:val="24"/>
          <w:szCs w:val="24"/>
        </w:rPr>
        <w:t>Poświadczenia dokonuje odpowiednio Wykonawca, Wykonawca wspólnie ubiegający się o</w:t>
      </w:r>
      <w:r w:rsidR="00A9527F" w:rsidRPr="00122CB6">
        <w:rPr>
          <w:rFonts w:cstheme="minorHAnsi"/>
          <w:iCs/>
          <w:color w:val="2F5496" w:themeColor="accent1" w:themeShade="BF"/>
          <w:sz w:val="24"/>
          <w:szCs w:val="24"/>
        </w:rPr>
        <w:t> </w:t>
      </w:r>
      <w:r w:rsidRPr="00122CB6">
        <w:rPr>
          <w:rFonts w:cstheme="minorHAnsi"/>
          <w:iCs/>
          <w:color w:val="2F5496" w:themeColor="accent1" w:themeShade="BF"/>
          <w:sz w:val="24"/>
          <w:szCs w:val="24"/>
        </w:rPr>
        <w:t>udzielenie zamówienia, podmiot udostępniający zasoby lub Podwykonawca, w zakresie podmiotowych środków dowodowych, które każdego z nich dotyczą.</w:t>
      </w:r>
    </w:p>
    <w:p w14:paraId="34A01EAB" w14:textId="650BB115" w:rsidR="006B3912" w:rsidRPr="006B3912" w:rsidRDefault="006B3912" w:rsidP="00AE124E">
      <w:pPr>
        <w:pStyle w:val="Akapitzlist"/>
        <w:numPr>
          <w:ilvl w:val="0"/>
          <w:numId w:val="33"/>
        </w:numPr>
        <w:spacing w:after="0" w:line="360" w:lineRule="auto"/>
        <w:ind w:left="1134"/>
        <w:jc w:val="both"/>
        <w:rPr>
          <w:rFonts w:cstheme="minorHAnsi"/>
          <w:b/>
          <w:bCs/>
          <w:iCs/>
          <w:sz w:val="24"/>
          <w:szCs w:val="24"/>
        </w:rPr>
      </w:pPr>
      <w:r w:rsidRPr="006B3912">
        <w:rPr>
          <w:rFonts w:cstheme="minorHAnsi"/>
          <w:b/>
          <w:bCs/>
          <w:iCs/>
          <w:sz w:val="24"/>
          <w:szCs w:val="24"/>
        </w:rPr>
        <w:t>oświadczeni</w:t>
      </w:r>
      <w:r w:rsidR="004E09FD">
        <w:rPr>
          <w:rFonts w:cstheme="minorHAnsi"/>
          <w:b/>
          <w:bCs/>
          <w:iCs/>
          <w:sz w:val="24"/>
          <w:szCs w:val="24"/>
        </w:rPr>
        <w:t>a</w:t>
      </w:r>
      <w:r w:rsidRPr="006B3912">
        <w:rPr>
          <w:rFonts w:cstheme="minorHAnsi"/>
          <w:b/>
          <w:bCs/>
          <w:iCs/>
          <w:sz w:val="24"/>
          <w:szCs w:val="24"/>
        </w:rPr>
        <w:t xml:space="preserve"> Wykonawcy o aktualności informacji </w:t>
      </w:r>
      <w:r w:rsidRPr="00ED5154">
        <w:rPr>
          <w:rFonts w:cstheme="minorHAnsi"/>
          <w:iCs/>
          <w:sz w:val="24"/>
          <w:szCs w:val="24"/>
        </w:rPr>
        <w:t>zawartych w oświadczeniu, o</w:t>
      </w:r>
      <w:r w:rsidR="00A9527F" w:rsidRPr="00ED5154">
        <w:rPr>
          <w:rFonts w:cstheme="minorHAnsi"/>
          <w:iCs/>
          <w:sz w:val="24"/>
          <w:szCs w:val="24"/>
        </w:rPr>
        <w:t> </w:t>
      </w:r>
      <w:r w:rsidRPr="00ED5154">
        <w:rPr>
          <w:rFonts w:cstheme="minorHAnsi"/>
          <w:iCs/>
          <w:sz w:val="24"/>
          <w:szCs w:val="24"/>
        </w:rPr>
        <w:t>którym mowa w art. 125 ust. 1 ustawy, w zakresie podstaw wykluczenia z</w:t>
      </w:r>
      <w:r w:rsidR="00A9527F" w:rsidRPr="00ED5154">
        <w:rPr>
          <w:rFonts w:cstheme="minorHAnsi"/>
          <w:iCs/>
          <w:sz w:val="24"/>
          <w:szCs w:val="24"/>
        </w:rPr>
        <w:t> </w:t>
      </w:r>
      <w:r w:rsidRPr="00ED5154">
        <w:rPr>
          <w:rFonts w:cstheme="minorHAnsi"/>
          <w:iCs/>
          <w:sz w:val="24"/>
          <w:szCs w:val="24"/>
        </w:rPr>
        <w:t xml:space="preserve">postępowania wskazanych </w:t>
      </w:r>
      <w:r w:rsidRPr="001800E2">
        <w:rPr>
          <w:rFonts w:cstheme="minorHAnsi"/>
          <w:iCs/>
          <w:sz w:val="24"/>
          <w:szCs w:val="24"/>
        </w:rPr>
        <w:t>przez Zamawiającego, sporządzonego zgodnie ze wzorem stanowiącym załącznik nr 6 do SWZ.</w:t>
      </w:r>
    </w:p>
    <w:p w14:paraId="7DC560EE" w14:textId="77777777" w:rsidR="006B3912" w:rsidRPr="006B3912" w:rsidRDefault="006B3912" w:rsidP="006B3912">
      <w:pPr>
        <w:spacing w:before="120" w:line="360" w:lineRule="auto"/>
        <w:jc w:val="both"/>
        <w:rPr>
          <w:rFonts w:cstheme="minorHAnsi"/>
          <w:color w:val="2F5496" w:themeColor="accent1" w:themeShade="BF"/>
          <w:sz w:val="24"/>
          <w:szCs w:val="24"/>
        </w:rPr>
      </w:pPr>
      <w:r w:rsidRPr="006B3912">
        <w:rPr>
          <w:rFonts w:cstheme="minorHAnsi"/>
          <w:color w:val="2F5496" w:themeColor="accent1" w:themeShade="BF"/>
          <w:sz w:val="24"/>
          <w:szCs w:val="24"/>
        </w:rPr>
        <w:lastRenderedPageBreak/>
        <w:t xml:space="preserve">Dokument przekazuje się w postaci elektronicznej i opatruje się kwalifikowanym podpisem elektronicznym, podpisem zaufanym lub podpisem osobistym. </w:t>
      </w:r>
    </w:p>
    <w:p w14:paraId="0123CE75" w14:textId="2DDCFF2A" w:rsidR="005F17FF" w:rsidRPr="005F17FF" w:rsidRDefault="006B3912" w:rsidP="005F17FF">
      <w:pPr>
        <w:spacing w:line="360" w:lineRule="auto"/>
        <w:jc w:val="both"/>
        <w:rPr>
          <w:rFonts w:cstheme="minorHAnsi"/>
          <w:color w:val="2F5496" w:themeColor="accent1" w:themeShade="BF"/>
          <w:sz w:val="24"/>
          <w:szCs w:val="24"/>
        </w:rPr>
      </w:pPr>
      <w:r w:rsidRPr="006B3912">
        <w:rPr>
          <w:rFonts w:cstheme="minorHAnsi"/>
          <w:color w:val="2F5496" w:themeColor="accent1" w:themeShade="BF"/>
          <w:sz w:val="24"/>
          <w:szCs w:val="24"/>
        </w:rPr>
        <w:t>W przypadku gdy dokument został sporządzony jako dokument w postaci papierowej i opatrzony własnoręcznym podpisem, przekazuje się cyfrowe odwzorowanie tego dokumentu opatrzone kwalifikowanym podpisem elektronicznym, podpisem zaufanym lub podpisem osobistym, poświadczającym zgodność cyfrowego odwzorowania z dokumentem w</w:t>
      </w:r>
      <w:r w:rsidR="00A9527F">
        <w:rPr>
          <w:rFonts w:cstheme="minorHAnsi"/>
          <w:color w:val="2F5496" w:themeColor="accent1" w:themeShade="BF"/>
          <w:sz w:val="24"/>
          <w:szCs w:val="24"/>
        </w:rPr>
        <w:t> </w:t>
      </w:r>
      <w:r w:rsidRPr="006B3912">
        <w:rPr>
          <w:rFonts w:cstheme="minorHAnsi"/>
          <w:color w:val="2F5496" w:themeColor="accent1" w:themeShade="BF"/>
          <w:sz w:val="24"/>
          <w:szCs w:val="24"/>
        </w:rPr>
        <w:t>postaci papierowej.</w:t>
      </w:r>
    </w:p>
    <w:p w14:paraId="73DC2332" w14:textId="77777777" w:rsidR="00CC54A7" w:rsidRPr="00FB6103" w:rsidRDefault="00CC54A7" w:rsidP="00CC54A7">
      <w:pPr>
        <w:pStyle w:val="Akapitzlist"/>
        <w:numPr>
          <w:ilvl w:val="0"/>
          <w:numId w:val="33"/>
        </w:numPr>
        <w:spacing w:after="0" w:line="360" w:lineRule="auto"/>
        <w:ind w:left="1134"/>
        <w:jc w:val="both"/>
        <w:rPr>
          <w:rFonts w:cstheme="minorHAnsi"/>
          <w:bCs/>
          <w:color w:val="000000" w:themeColor="text1"/>
          <w:sz w:val="24"/>
          <w:szCs w:val="24"/>
        </w:rPr>
      </w:pPr>
      <w:r w:rsidRPr="00FB6103">
        <w:rPr>
          <w:rFonts w:cstheme="minorHAnsi"/>
          <w:bCs/>
          <w:color w:val="000000" w:themeColor="text1"/>
          <w:sz w:val="24"/>
          <w:szCs w:val="24"/>
        </w:rPr>
        <w:t xml:space="preserve">Jeżeli </w:t>
      </w:r>
      <w:r w:rsidRPr="00CC54A7">
        <w:rPr>
          <w:rFonts w:cstheme="minorHAnsi"/>
          <w:iCs/>
          <w:sz w:val="24"/>
          <w:szCs w:val="24"/>
        </w:rPr>
        <w:t>dotyczy</w:t>
      </w:r>
      <w:r w:rsidRPr="00CC54A7">
        <w:rPr>
          <w:rFonts w:cstheme="minorHAnsi"/>
          <w:color w:val="000000" w:themeColor="text1"/>
          <w:sz w:val="24"/>
          <w:szCs w:val="24"/>
        </w:rPr>
        <w:t>:</w:t>
      </w:r>
    </w:p>
    <w:p w14:paraId="5F3F3A76" w14:textId="50824B21" w:rsidR="00CC54A7" w:rsidRPr="00637D78" w:rsidRDefault="00CC54A7" w:rsidP="001C54E7">
      <w:pPr>
        <w:spacing w:line="360" w:lineRule="auto"/>
        <w:ind w:left="1134"/>
        <w:jc w:val="both"/>
        <w:rPr>
          <w:rFonts w:cstheme="minorHAnsi"/>
          <w:bCs/>
          <w:color w:val="5B9BD5" w:themeColor="accent5"/>
          <w:sz w:val="24"/>
          <w:szCs w:val="24"/>
        </w:rPr>
      </w:pPr>
      <w:r w:rsidRPr="000A67E8">
        <w:rPr>
          <w:rFonts w:cstheme="minorHAnsi"/>
          <w:color w:val="000000" w:themeColor="text1"/>
          <w:sz w:val="24"/>
          <w:szCs w:val="24"/>
        </w:rPr>
        <w:t xml:space="preserve">W przypadku polegania na zdolnościach lub sytuacji podmiotów udostępniających zasoby, zgodnie z art. 118 ustawy </w:t>
      </w:r>
      <w:proofErr w:type="spellStart"/>
      <w:r w:rsidRPr="000A67E8">
        <w:rPr>
          <w:rFonts w:cstheme="minorHAnsi"/>
          <w:color w:val="000000" w:themeColor="text1"/>
          <w:sz w:val="24"/>
          <w:szCs w:val="24"/>
        </w:rPr>
        <w:t>Pzp</w:t>
      </w:r>
      <w:proofErr w:type="spellEnd"/>
      <w:r w:rsidRPr="000A67E8">
        <w:rPr>
          <w:rFonts w:cstheme="minorHAnsi"/>
          <w:color w:val="000000" w:themeColor="text1"/>
          <w:sz w:val="24"/>
          <w:szCs w:val="24"/>
        </w:rPr>
        <w:t xml:space="preserve"> Wykonawca przedstawia oświadczenie podmiotu udostępniającego zasoby</w:t>
      </w:r>
      <w:r>
        <w:rPr>
          <w:rFonts w:cstheme="minorHAnsi"/>
          <w:color w:val="000000" w:themeColor="text1"/>
          <w:sz w:val="24"/>
          <w:szCs w:val="24"/>
        </w:rPr>
        <w:t xml:space="preserve"> - </w:t>
      </w:r>
      <w:r w:rsidRPr="006B3912">
        <w:rPr>
          <w:rFonts w:cstheme="minorHAnsi"/>
          <w:b/>
          <w:bCs/>
          <w:iCs/>
          <w:sz w:val="24"/>
          <w:szCs w:val="24"/>
        </w:rPr>
        <w:t xml:space="preserve">o aktualności informacji </w:t>
      </w:r>
      <w:r w:rsidRPr="00ED5154">
        <w:rPr>
          <w:rFonts w:cstheme="minorHAnsi"/>
          <w:iCs/>
          <w:sz w:val="24"/>
          <w:szCs w:val="24"/>
        </w:rPr>
        <w:t xml:space="preserve">zawartych w oświadczeniu, o którym mowa w art. 125 ust. 1 ustawy, w zakresie podstaw wykluczenia z postępowania wskazanych </w:t>
      </w:r>
      <w:r w:rsidRPr="001800E2">
        <w:rPr>
          <w:rFonts w:cstheme="minorHAnsi"/>
          <w:iCs/>
          <w:sz w:val="24"/>
          <w:szCs w:val="24"/>
        </w:rPr>
        <w:t>przez Zamawiającego</w:t>
      </w:r>
      <w:r w:rsidR="00D93A81">
        <w:rPr>
          <w:rFonts w:cstheme="minorHAnsi"/>
          <w:iCs/>
          <w:sz w:val="24"/>
          <w:szCs w:val="24"/>
        </w:rPr>
        <w:t>.</w:t>
      </w:r>
    </w:p>
    <w:p w14:paraId="17B2A01B" w14:textId="77777777" w:rsidR="00CC54A7" w:rsidRDefault="00CC54A7" w:rsidP="00CC54A7">
      <w:pPr>
        <w:spacing w:line="360" w:lineRule="auto"/>
        <w:jc w:val="both"/>
        <w:rPr>
          <w:rFonts w:cstheme="minorHAnsi"/>
          <w:iCs/>
          <w:color w:val="2F5496" w:themeColor="accent1" w:themeShade="BF"/>
          <w:sz w:val="24"/>
          <w:szCs w:val="24"/>
        </w:rPr>
      </w:pPr>
      <w:r w:rsidRPr="00A22FDC">
        <w:rPr>
          <w:rFonts w:cstheme="minorHAnsi"/>
          <w:iCs/>
          <w:color w:val="2F5496" w:themeColor="accent1" w:themeShade="BF"/>
          <w:sz w:val="24"/>
          <w:szCs w:val="24"/>
        </w:rPr>
        <w:t xml:space="preserve">Dokument stanowiący oświadczenie, o którym mowa w art. 125 ust. 5 ustawy </w:t>
      </w:r>
      <w:proofErr w:type="spellStart"/>
      <w:r w:rsidRPr="00A22FDC">
        <w:rPr>
          <w:rFonts w:cstheme="minorHAnsi"/>
          <w:iCs/>
          <w:color w:val="2F5496" w:themeColor="accent1" w:themeShade="BF"/>
          <w:sz w:val="24"/>
          <w:szCs w:val="24"/>
        </w:rPr>
        <w:t>Pzp</w:t>
      </w:r>
      <w:proofErr w:type="spellEnd"/>
      <w:r w:rsidRPr="00A22FDC">
        <w:rPr>
          <w:rFonts w:cstheme="minorHAnsi"/>
          <w:iCs/>
          <w:color w:val="2F5496" w:themeColor="accent1" w:themeShade="BF"/>
          <w:sz w:val="24"/>
          <w:szCs w:val="24"/>
        </w:rPr>
        <w:t xml:space="preserve"> składa się, pod rygorem nieważności, w formie elektronicznej i opatruje się </w:t>
      </w:r>
      <w:r w:rsidRPr="00A22FDC">
        <w:rPr>
          <w:rStyle w:val="markedcontent"/>
          <w:rFonts w:cstheme="minorHAnsi"/>
          <w:iCs/>
          <w:color w:val="2F5496" w:themeColor="accent1" w:themeShade="BF"/>
          <w:sz w:val="24"/>
          <w:szCs w:val="24"/>
        </w:rPr>
        <w:t>kwalifikowanym podpisem elektronicznym,</w:t>
      </w:r>
      <w:r w:rsidRPr="00A22FDC">
        <w:rPr>
          <w:rFonts w:cstheme="minorHAnsi"/>
          <w:iCs/>
          <w:color w:val="2F5496" w:themeColor="accent1" w:themeShade="BF"/>
          <w:sz w:val="24"/>
          <w:szCs w:val="24"/>
        </w:rPr>
        <w:t xml:space="preserve"> podpisem zaufanym lub podpisem osobistym.</w:t>
      </w:r>
    </w:p>
    <w:p w14:paraId="40BEF478" w14:textId="5A7B3DA8" w:rsidR="005F17FF" w:rsidRPr="00CC54A7" w:rsidRDefault="005F17FF" w:rsidP="00CC54A7">
      <w:pPr>
        <w:pStyle w:val="Akapitzlist"/>
        <w:numPr>
          <w:ilvl w:val="0"/>
          <w:numId w:val="33"/>
        </w:numPr>
        <w:spacing w:after="0" w:line="360" w:lineRule="auto"/>
        <w:ind w:left="1134"/>
        <w:jc w:val="both"/>
        <w:rPr>
          <w:rFonts w:cstheme="minorHAnsi"/>
          <w:b/>
          <w:bCs/>
          <w:iCs/>
          <w:sz w:val="24"/>
          <w:szCs w:val="24"/>
        </w:rPr>
      </w:pPr>
      <w:r w:rsidRPr="00CC54A7">
        <w:rPr>
          <w:rFonts w:cstheme="minorHAnsi"/>
          <w:b/>
          <w:bCs/>
          <w:iCs/>
          <w:sz w:val="24"/>
          <w:szCs w:val="24"/>
        </w:rPr>
        <w:t>oświadczenia Wykonawcy</w:t>
      </w:r>
      <w:r w:rsidRPr="00CC54A7">
        <w:rPr>
          <w:rFonts w:cstheme="minorHAnsi"/>
          <w:iCs/>
          <w:sz w:val="24"/>
          <w:szCs w:val="24"/>
        </w:rPr>
        <w:t xml:space="preserve">, w zakresie art. 108 ust. 1 pkt 5 ustawy, o braku przynależności do tej samej grupy kapitałowej w rozumieniu ustawy z dnia 16 lutego 2007 r. o ochronie konkurencji i konsumentów (Dz. U. z 2024 r. poz. 594), z innym wykonawcą, który złożył odrębną ofertę, albo oświadczenia o przynależności do tej samej grupy kapitałowej wraz z dokumentami lub informacjami potwierdzającymi przygotowanie oferty, niezależnie od innego wykonawcy należącego do tej samej grupy kapitałowej </w:t>
      </w:r>
      <w:r w:rsidR="009B7FC2">
        <w:rPr>
          <w:rFonts w:cstheme="minorHAnsi"/>
          <w:iCs/>
          <w:sz w:val="24"/>
          <w:szCs w:val="24"/>
        </w:rPr>
        <w:t>(</w:t>
      </w:r>
      <w:r w:rsidRPr="00CC54A7">
        <w:rPr>
          <w:rFonts w:cstheme="minorHAnsi"/>
          <w:iCs/>
          <w:sz w:val="24"/>
          <w:szCs w:val="24"/>
        </w:rPr>
        <w:t xml:space="preserve">załącznik </w:t>
      </w:r>
      <w:r w:rsidR="001800E2" w:rsidRPr="00CC54A7">
        <w:rPr>
          <w:rFonts w:cstheme="minorHAnsi"/>
          <w:iCs/>
          <w:sz w:val="24"/>
          <w:szCs w:val="24"/>
        </w:rPr>
        <w:t xml:space="preserve">nr </w:t>
      </w:r>
      <w:r w:rsidR="001B12A5" w:rsidRPr="00CC54A7">
        <w:rPr>
          <w:rFonts w:cstheme="minorHAnsi"/>
          <w:iCs/>
          <w:sz w:val="24"/>
          <w:szCs w:val="24"/>
        </w:rPr>
        <w:t>9</w:t>
      </w:r>
      <w:r w:rsidR="001800E2" w:rsidRPr="00CC54A7">
        <w:rPr>
          <w:rFonts w:cstheme="minorHAnsi"/>
          <w:iCs/>
          <w:sz w:val="24"/>
          <w:szCs w:val="24"/>
        </w:rPr>
        <w:t xml:space="preserve"> </w:t>
      </w:r>
      <w:r w:rsidRPr="00CC54A7">
        <w:rPr>
          <w:rFonts w:cstheme="minorHAnsi"/>
          <w:iCs/>
          <w:sz w:val="24"/>
          <w:szCs w:val="24"/>
        </w:rPr>
        <w:t>do SWZ).</w:t>
      </w:r>
    </w:p>
    <w:p w14:paraId="1EB4EA7E" w14:textId="77777777" w:rsidR="005F17FF" w:rsidRPr="005F17FF" w:rsidRDefault="005F17FF" w:rsidP="005F17FF">
      <w:pPr>
        <w:spacing w:before="120" w:line="360" w:lineRule="auto"/>
        <w:jc w:val="both"/>
        <w:rPr>
          <w:rFonts w:cstheme="minorHAnsi"/>
          <w:color w:val="2F5496" w:themeColor="accent1" w:themeShade="BF"/>
          <w:sz w:val="24"/>
          <w:szCs w:val="24"/>
        </w:rPr>
      </w:pPr>
      <w:r w:rsidRPr="005F17FF">
        <w:rPr>
          <w:rFonts w:cstheme="minorHAnsi"/>
          <w:color w:val="2F5496" w:themeColor="accent1" w:themeShade="BF"/>
          <w:sz w:val="24"/>
          <w:szCs w:val="24"/>
        </w:rPr>
        <w:t xml:space="preserve">Dokument przekazuje się w postaci elektronicznej i opatruje się kwalifikowanym podpisem elektronicznym, podpisem zaufanym lub podpisem osobistym. </w:t>
      </w:r>
    </w:p>
    <w:p w14:paraId="19228472" w14:textId="543F567E" w:rsidR="005F17FF" w:rsidRPr="005F17FF" w:rsidRDefault="005F17FF" w:rsidP="005F17FF">
      <w:pPr>
        <w:spacing w:line="360" w:lineRule="auto"/>
        <w:jc w:val="both"/>
        <w:rPr>
          <w:rFonts w:cstheme="minorHAnsi"/>
          <w:color w:val="2F5496" w:themeColor="accent1" w:themeShade="BF"/>
          <w:sz w:val="24"/>
          <w:szCs w:val="24"/>
        </w:rPr>
      </w:pPr>
      <w:r w:rsidRPr="005F17FF">
        <w:rPr>
          <w:rFonts w:cstheme="minorHAnsi"/>
          <w:color w:val="2F5496" w:themeColor="accent1" w:themeShade="BF"/>
          <w:sz w:val="24"/>
          <w:szCs w:val="24"/>
        </w:rPr>
        <w:t xml:space="preserve">W przypadku gdy dokument został sporządzony jako dokument w postaci papierowej i opatrzony własnoręcznym podpisem, przekazuje się cyfrowe odwzorowanie tego </w:t>
      </w:r>
      <w:r w:rsidRPr="005F17FF">
        <w:rPr>
          <w:rFonts w:cstheme="minorHAnsi"/>
          <w:color w:val="2F5496" w:themeColor="accent1" w:themeShade="BF"/>
          <w:sz w:val="24"/>
          <w:szCs w:val="24"/>
        </w:rPr>
        <w:lastRenderedPageBreak/>
        <w:t>dokumentu opatrzone kwalifikowanym podpisem elektronicznym, podpisem zaufanym lub podpisem osobistym, poświadczającym zgodność cyfrowego odwzorowania z dokumentem w postaci papierowej.</w:t>
      </w:r>
    </w:p>
    <w:p w14:paraId="45D8C178" w14:textId="2E6904D5" w:rsidR="00B307FE" w:rsidRPr="00B307FE" w:rsidRDefault="0003570E" w:rsidP="00BD7A4E">
      <w:pPr>
        <w:pStyle w:val="Nagwek1"/>
        <w:spacing w:before="480" w:line="360" w:lineRule="auto"/>
        <w:jc w:val="both"/>
      </w:pPr>
      <w:r>
        <w:t xml:space="preserve">Rozdział 20. </w:t>
      </w:r>
      <w:r w:rsidR="00B307FE">
        <w:t>Informacje o wymaganiach technicznych i organizacyjnych sporządzania, wysyłania i odbierania korespondencji elektronicznej. Opis sposobu złożenia oferty</w:t>
      </w:r>
      <w:r w:rsidR="002D71A6">
        <w:t>.</w:t>
      </w:r>
    </w:p>
    <w:p w14:paraId="17880846" w14:textId="77777777" w:rsidR="00B307FE" w:rsidRPr="00637D78" w:rsidRDefault="00B307FE" w:rsidP="008E2A5E">
      <w:pPr>
        <w:numPr>
          <w:ilvl w:val="0"/>
          <w:numId w:val="17"/>
        </w:numPr>
        <w:spacing w:before="360" w:after="0" w:line="360" w:lineRule="auto"/>
        <w:ind w:left="357" w:hanging="357"/>
        <w:jc w:val="both"/>
        <w:rPr>
          <w:rFonts w:cstheme="minorHAnsi"/>
          <w:sz w:val="24"/>
          <w:szCs w:val="24"/>
        </w:rPr>
      </w:pPr>
      <w:r w:rsidRPr="00637D78">
        <w:rPr>
          <w:rFonts w:cstheme="minorHAnsi"/>
          <w:sz w:val="24"/>
          <w:szCs w:val="24"/>
        </w:rPr>
        <w:t xml:space="preserve">Komunikacja w postępowaniu o udzielenie zamówienia, w tym składanie ofert, wymiana informacji oraz przekazywanie dokumentów lub oświadczeń między zamawiającym a  wykonawcą, z uwzględnieniem wyjątków określonych w ustawie, odbywa się przy użyciu środków komunikacji elektronicznej. </w:t>
      </w:r>
    </w:p>
    <w:p w14:paraId="58B21EC0" w14:textId="77777777" w:rsidR="00B307FE" w:rsidRPr="002D71A6" w:rsidRDefault="00B307FE" w:rsidP="008E2A5E">
      <w:pPr>
        <w:numPr>
          <w:ilvl w:val="0"/>
          <w:numId w:val="17"/>
        </w:numPr>
        <w:spacing w:after="0" w:line="360" w:lineRule="auto"/>
        <w:ind w:left="357" w:hanging="357"/>
        <w:jc w:val="both"/>
        <w:rPr>
          <w:rFonts w:cstheme="minorHAnsi"/>
          <w:sz w:val="24"/>
          <w:szCs w:val="24"/>
        </w:rPr>
      </w:pPr>
      <w:r w:rsidRPr="002D71A6">
        <w:rPr>
          <w:rFonts w:cstheme="minorHAnsi"/>
          <w:sz w:val="24"/>
          <w:szCs w:val="24"/>
        </w:rPr>
        <w:t xml:space="preserve">Komunikacja między zamawiającym a wykonawcami odbywa się przy użyciu Platformy znajdującej się pod adresem: </w:t>
      </w:r>
      <w:hyperlink r:id="rId18" w:history="1">
        <w:r w:rsidRPr="002D71A6">
          <w:rPr>
            <w:rStyle w:val="Hipercze"/>
            <w:rFonts w:cstheme="minorHAnsi"/>
            <w:sz w:val="24"/>
            <w:szCs w:val="24"/>
          </w:rPr>
          <w:t>https://platformazakupowa.pl/pn/up_poznan</w:t>
        </w:r>
      </w:hyperlink>
    </w:p>
    <w:p w14:paraId="445283DE" w14:textId="27477458" w:rsidR="00B307FE" w:rsidRPr="002D71A6" w:rsidRDefault="002D71A6" w:rsidP="008E2A5E">
      <w:pPr>
        <w:numPr>
          <w:ilvl w:val="0"/>
          <w:numId w:val="17"/>
        </w:numPr>
        <w:spacing w:after="0" w:line="360" w:lineRule="auto"/>
        <w:ind w:left="357" w:hanging="357"/>
        <w:jc w:val="both"/>
        <w:rPr>
          <w:rFonts w:cstheme="minorHAnsi"/>
          <w:color w:val="000000"/>
          <w:sz w:val="24"/>
          <w:szCs w:val="24"/>
        </w:rPr>
      </w:pPr>
      <w:r w:rsidRPr="002D71A6">
        <w:rPr>
          <w:rFonts w:ascii="Calibri" w:hAnsi="Calibri" w:cs="Calibri"/>
          <w:sz w:val="24"/>
          <w:szCs w:val="24"/>
        </w:rPr>
        <w:t>Zamawiający dopuszcza komunikację elektroniczną</w:t>
      </w:r>
      <w:r>
        <w:rPr>
          <w:rFonts w:ascii="Calibri" w:hAnsi="Calibri" w:cs="Calibri"/>
          <w:sz w:val="24"/>
          <w:szCs w:val="24"/>
        </w:rPr>
        <w:t xml:space="preserve"> (</w:t>
      </w:r>
      <w:r w:rsidRPr="002D71A6">
        <w:rPr>
          <w:rFonts w:ascii="Calibri" w:hAnsi="Calibri" w:cs="Calibri"/>
          <w:sz w:val="24"/>
          <w:szCs w:val="24"/>
        </w:rPr>
        <w:t>za wyjątkiem złożenia oferty i</w:t>
      </w:r>
      <w:r w:rsidR="00A9527F">
        <w:rPr>
          <w:rFonts w:ascii="Calibri" w:hAnsi="Calibri" w:cs="Calibri"/>
          <w:sz w:val="24"/>
          <w:szCs w:val="24"/>
        </w:rPr>
        <w:t> </w:t>
      </w:r>
      <w:r w:rsidRPr="002D71A6">
        <w:rPr>
          <w:rFonts w:ascii="Calibri" w:hAnsi="Calibri" w:cs="Calibri"/>
          <w:sz w:val="24"/>
          <w:szCs w:val="24"/>
        </w:rPr>
        <w:t>dokumentów, o których mowa w Rozdziale 18 SWZ</w:t>
      </w:r>
      <w:r>
        <w:rPr>
          <w:rFonts w:ascii="Calibri" w:hAnsi="Calibri" w:cs="Calibri"/>
          <w:sz w:val="24"/>
          <w:szCs w:val="24"/>
        </w:rPr>
        <w:t>)</w:t>
      </w:r>
      <w:r w:rsidRPr="002D71A6">
        <w:rPr>
          <w:rFonts w:ascii="Calibri" w:hAnsi="Calibri" w:cs="Calibri"/>
          <w:sz w:val="24"/>
          <w:szCs w:val="24"/>
        </w:rPr>
        <w:t xml:space="preserve"> przy użyciu poczty elektronicznej, pod adresem e-mail: </w:t>
      </w:r>
      <w:hyperlink r:id="rId19" w:history="1">
        <w:r w:rsidRPr="002D71A6">
          <w:rPr>
            <w:rStyle w:val="Hipercze"/>
            <w:rFonts w:ascii="Calibri" w:hAnsi="Calibri" w:cs="Calibri"/>
            <w:sz w:val="24"/>
            <w:szCs w:val="24"/>
          </w:rPr>
          <w:t>agnieszka.nowak@up.poznan.pl</w:t>
        </w:r>
      </w:hyperlink>
    </w:p>
    <w:p w14:paraId="2C99A681" w14:textId="77777777" w:rsidR="00B307FE" w:rsidRPr="00637D78" w:rsidRDefault="00B307FE" w:rsidP="008E2A5E">
      <w:pPr>
        <w:numPr>
          <w:ilvl w:val="0"/>
          <w:numId w:val="17"/>
        </w:numPr>
        <w:spacing w:after="0" w:line="360" w:lineRule="auto"/>
        <w:jc w:val="both"/>
        <w:rPr>
          <w:rFonts w:eastAsia="Calibri" w:cstheme="minorHAnsi"/>
          <w:color w:val="000000"/>
          <w:sz w:val="24"/>
          <w:szCs w:val="24"/>
        </w:rPr>
      </w:pPr>
      <w:r w:rsidRPr="002D71A6">
        <w:rPr>
          <w:rFonts w:eastAsia="Calibri" w:cstheme="minorHAnsi"/>
          <w:color w:val="000000"/>
          <w:sz w:val="24"/>
          <w:szCs w:val="24"/>
        </w:rPr>
        <w:t xml:space="preserve">Za datę przekazania (wpływu) oświadczeń, wniosków, zawiadomień oraz informacji przyjmuje się datę ich przesłania za pośrednictwem </w:t>
      </w:r>
      <w:hyperlink r:id="rId20">
        <w:r w:rsidRPr="002D71A6">
          <w:rPr>
            <w:rFonts w:eastAsia="Calibri" w:cstheme="minorHAnsi"/>
            <w:color w:val="000000"/>
            <w:sz w:val="24"/>
            <w:szCs w:val="24"/>
            <w:u w:val="single"/>
          </w:rPr>
          <w:t>platformazakupowa.pl</w:t>
        </w:r>
      </w:hyperlink>
      <w:r w:rsidRPr="002D71A6">
        <w:rPr>
          <w:rFonts w:eastAsia="Calibri" w:cstheme="minorHAnsi"/>
          <w:color w:val="000000"/>
          <w:sz w:val="24"/>
          <w:szCs w:val="24"/>
        </w:rPr>
        <w:t xml:space="preserve"> poprzez kliknięcie przycisku  „Wyślij wiadomość do zamawiającego” po których pojawi się komunikat, że wiadomość została</w:t>
      </w:r>
      <w:r w:rsidRPr="00637D78">
        <w:rPr>
          <w:rFonts w:eastAsia="Calibri" w:cstheme="minorHAnsi"/>
          <w:color w:val="000000"/>
          <w:sz w:val="24"/>
          <w:szCs w:val="24"/>
        </w:rPr>
        <w:t xml:space="preserve"> wysłana do zamawiającego.</w:t>
      </w:r>
    </w:p>
    <w:p w14:paraId="1D9567F3" w14:textId="2DB6FBD3" w:rsidR="00B307FE" w:rsidRPr="00637D78" w:rsidRDefault="00B307FE" w:rsidP="008E2A5E">
      <w:pPr>
        <w:numPr>
          <w:ilvl w:val="0"/>
          <w:numId w:val="17"/>
        </w:numPr>
        <w:spacing w:after="0" w:line="360" w:lineRule="auto"/>
        <w:jc w:val="both"/>
        <w:rPr>
          <w:rFonts w:eastAsia="Calibri" w:cstheme="minorHAnsi"/>
          <w:color w:val="000000"/>
          <w:sz w:val="24"/>
          <w:szCs w:val="24"/>
        </w:rPr>
      </w:pPr>
      <w:r w:rsidRPr="00637D78">
        <w:rPr>
          <w:rFonts w:eastAsia="Calibri" w:cstheme="minorHAnsi"/>
          <w:color w:val="000000"/>
          <w:sz w:val="24"/>
          <w:szCs w:val="24"/>
        </w:rPr>
        <w:t>Wykonawca jako podmiot profesjonalny ma obowiązek sprawdzania komunikatów i</w:t>
      </w:r>
      <w:r w:rsidR="006B7452">
        <w:rPr>
          <w:rFonts w:eastAsia="Calibri" w:cstheme="minorHAnsi"/>
          <w:color w:val="000000"/>
          <w:sz w:val="24"/>
          <w:szCs w:val="24"/>
        </w:rPr>
        <w:t> </w:t>
      </w:r>
      <w:r w:rsidRPr="00637D78">
        <w:rPr>
          <w:rFonts w:eastAsia="Calibri" w:cstheme="minorHAnsi"/>
          <w:color w:val="000000"/>
          <w:sz w:val="24"/>
          <w:szCs w:val="24"/>
        </w:rPr>
        <w:t>wiadomości bezpośrednio na platformazakupowa.pl przesłanych przez zamawiającego, gdyż system powiadomień może ulec awarii lub powiadomienie może trafić do folderu SPAM.</w:t>
      </w:r>
    </w:p>
    <w:p w14:paraId="07C19AE4" w14:textId="4F58AE90" w:rsidR="00B307FE" w:rsidRPr="00637D78" w:rsidRDefault="00B307FE" w:rsidP="008E2A5E">
      <w:pPr>
        <w:numPr>
          <w:ilvl w:val="0"/>
          <w:numId w:val="17"/>
        </w:numPr>
        <w:spacing w:after="0" w:line="360" w:lineRule="auto"/>
        <w:jc w:val="both"/>
        <w:rPr>
          <w:rFonts w:eastAsia="Calibri" w:cstheme="minorHAnsi"/>
          <w:color w:val="000000"/>
          <w:sz w:val="24"/>
          <w:szCs w:val="24"/>
        </w:rPr>
      </w:pPr>
      <w:r w:rsidRPr="00637D78">
        <w:rPr>
          <w:rFonts w:eastAsia="Calibri" w:cstheme="minorHAnsi"/>
          <w:color w:val="000000"/>
          <w:sz w:val="24"/>
          <w:szCs w:val="24"/>
        </w:rPr>
        <w:t xml:space="preserve">Zamawiający, zgodnie z Rozporządzeniem </w:t>
      </w:r>
      <w:r w:rsidRPr="00637D78">
        <w:rPr>
          <w:rFonts w:eastAsia="Roboto" w:cstheme="minorHAnsi"/>
          <w:color w:val="000000"/>
          <w:sz w:val="24"/>
          <w:szCs w:val="24"/>
          <w:shd w:val="clear" w:color="auto" w:fill="F8F9FA"/>
        </w:rPr>
        <w:t>Prezesa Rady Ministrów z dnia 30 grudnia 2020r. w sprawie sposobu sporządzania i przekazywania informacji oraz wymagań technicznych dla dokumentów elektronicznych oraz środków komunikacji elektronicznej w postępowaniu o udzielenie zamówienia publicznego lub konkursie (Dz. U. z 2020</w:t>
      </w:r>
      <w:r w:rsidR="006B7452">
        <w:rPr>
          <w:rFonts w:eastAsia="Roboto" w:cstheme="minorHAnsi"/>
          <w:color w:val="000000"/>
          <w:sz w:val="24"/>
          <w:szCs w:val="24"/>
          <w:shd w:val="clear" w:color="auto" w:fill="F8F9FA"/>
        </w:rPr>
        <w:t xml:space="preserve"> </w:t>
      </w:r>
      <w:r w:rsidRPr="00637D78">
        <w:rPr>
          <w:rFonts w:eastAsia="Roboto" w:cstheme="minorHAnsi"/>
          <w:color w:val="000000"/>
          <w:sz w:val="24"/>
          <w:szCs w:val="24"/>
          <w:shd w:val="clear" w:color="auto" w:fill="F8F9FA"/>
        </w:rPr>
        <w:t xml:space="preserve">r. poz. </w:t>
      </w:r>
      <w:r w:rsidRPr="00637D78">
        <w:rPr>
          <w:rFonts w:eastAsia="Roboto" w:cstheme="minorHAnsi"/>
          <w:color w:val="000000"/>
          <w:sz w:val="24"/>
          <w:szCs w:val="24"/>
          <w:shd w:val="clear" w:color="auto" w:fill="F8F9FA"/>
        </w:rPr>
        <w:lastRenderedPageBreak/>
        <w:t>2452)</w:t>
      </w:r>
      <w:r w:rsidRPr="00637D78">
        <w:rPr>
          <w:rFonts w:eastAsia="Calibri" w:cstheme="minorHAnsi"/>
          <w:color w:val="000000"/>
          <w:sz w:val="24"/>
          <w:szCs w:val="24"/>
        </w:rPr>
        <w:t xml:space="preserve">, określa niezbędne wymagania sprzętowo - aplikacyjne umożliwiające pracę na </w:t>
      </w:r>
      <w:hyperlink r:id="rId21">
        <w:r w:rsidRPr="00637D78">
          <w:rPr>
            <w:rFonts w:eastAsia="Calibri" w:cstheme="minorHAnsi"/>
            <w:color w:val="000000"/>
            <w:sz w:val="24"/>
            <w:szCs w:val="24"/>
            <w:u w:val="single"/>
          </w:rPr>
          <w:t>platformazakupowa.pl</w:t>
        </w:r>
      </w:hyperlink>
      <w:r w:rsidRPr="00637D78">
        <w:rPr>
          <w:rFonts w:eastAsia="Calibri" w:cstheme="minorHAnsi"/>
          <w:color w:val="000000"/>
          <w:sz w:val="24"/>
          <w:szCs w:val="24"/>
        </w:rPr>
        <w:t>, tj.:</w:t>
      </w:r>
    </w:p>
    <w:p w14:paraId="295FC67D" w14:textId="77777777" w:rsidR="00B307FE" w:rsidRPr="00637D78" w:rsidRDefault="00B307FE" w:rsidP="008E2A5E">
      <w:pPr>
        <w:numPr>
          <w:ilvl w:val="1"/>
          <w:numId w:val="17"/>
        </w:numPr>
        <w:spacing w:after="0" w:line="360" w:lineRule="auto"/>
        <w:jc w:val="both"/>
        <w:rPr>
          <w:rFonts w:eastAsia="Calibri" w:cstheme="minorHAnsi"/>
          <w:color w:val="000000"/>
          <w:sz w:val="24"/>
          <w:szCs w:val="24"/>
        </w:rPr>
      </w:pPr>
      <w:r w:rsidRPr="00637D78">
        <w:rPr>
          <w:rFonts w:eastAsia="Calibri" w:cstheme="minorHAnsi"/>
          <w:color w:val="000000"/>
          <w:sz w:val="24"/>
          <w:szCs w:val="24"/>
        </w:rPr>
        <w:t xml:space="preserve">stały dostęp do sieci Internet o gwarantowanej przepustowości nie mniejszej niż 512 </w:t>
      </w:r>
      <w:proofErr w:type="spellStart"/>
      <w:r w:rsidRPr="00637D78">
        <w:rPr>
          <w:rFonts w:eastAsia="Calibri" w:cstheme="minorHAnsi"/>
          <w:color w:val="000000"/>
          <w:sz w:val="24"/>
          <w:szCs w:val="24"/>
        </w:rPr>
        <w:t>kb</w:t>
      </w:r>
      <w:proofErr w:type="spellEnd"/>
      <w:r w:rsidRPr="00637D78">
        <w:rPr>
          <w:rFonts w:eastAsia="Calibri" w:cstheme="minorHAnsi"/>
          <w:color w:val="000000"/>
          <w:sz w:val="24"/>
          <w:szCs w:val="24"/>
        </w:rPr>
        <w:t>/s,</w:t>
      </w:r>
    </w:p>
    <w:p w14:paraId="5A4E82F3" w14:textId="77777777" w:rsidR="00B307FE" w:rsidRPr="00637D78" w:rsidRDefault="00B307FE" w:rsidP="008E2A5E">
      <w:pPr>
        <w:numPr>
          <w:ilvl w:val="1"/>
          <w:numId w:val="17"/>
        </w:numPr>
        <w:spacing w:after="0" w:line="360" w:lineRule="auto"/>
        <w:jc w:val="both"/>
        <w:rPr>
          <w:rFonts w:eastAsia="Calibri" w:cstheme="minorHAnsi"/>
          <w:color w:val="000000"/>
          <w:sz w:val="24"/>
          <w:szCs w:val="24"/>
        </w:rPr>
      </w:pPr>
      <w:r w:rsidRPr="00637D78">
        <w:rPr>
          <w:rFonts w:eastAsia="Calibri" w:cstheme="minorHAnsi"/>
          <w:color w:val="000000"/>
          <w:sz w:val="24"/>
          <w:szCs w:val="24"/>
        </w:rPr>
        <w:t>komputer klasy PC lub MAC o następującej konfiguracji: pamięć min. 2 GB Ram, procesor Intel IV 2 GHZ lub jego nowsza wersja, jeden z systemów operacyjnych - MS Windows 7, Mac Os x 10 4, Linux, lub ich nowsze wersje,</w:t>
      </w:r>
    </w:p>
    <w:p w14:paraId="11028071" w14:textId="77777777" w:rsidR="00B307FE" w:rsidRPr="00637D78" w:rsidRDefault="00B307FE" w:rsidP="008E2A5E">
      <w:pPr>
        <w:numPr>
          <w:ilvl w:val="1"/>
          <w:numId w:val="17"/>
        </w:numPr>
        <w:spacing w:after="0" w:line="360" w:lineRule="auto"/>
        <w:jc w:val="both"/>
        <w:rPr>
          <w:rFonts w:eastAsia="Calibri" w:cstheme="minorHAnsi"/>
          <w:color w:val="000000"/>
          <w:sz w:val="24"/>
          <w:szCs w:val="24"/>
        </w:rPr>
      </w:pPr>
      <w:r w:rsidRPr="00637D78">
        <w:rPr>
          <w:rFonts w:eastAsia="Calibri" w:cstheme="minorHAnsi"/>
          <w:color w:val="000000"/>
          <w:sz w:val="24"/>
          <w:szCs w:val="24"/>
        </w:rPr>
        <w:t>zainstalowana dowolna, inna przeglądarka internetowa niż Internet Explorer,</w:t>
      </w:r>
    </w:p>
    <w:p w14:paraId="28063290" w14:textId="77777777" w:rsidR="00B307FE" w:rsidRPr="00637D78" w:rsidRDefault="00B307FE" w:rsidP="008E2A5E">
      <w:pPr>
        <w:numPr>
          <w:ilvl w:val="1"/>
          <w:numId w:val="17"/>
        </w:numPr>
        <w:spacing w:after="0" w:line="360" w:lineRule="auto"/>
        <w:jc w:val="both"/>
        <w:rPr>
          <w:rFonts w:eastAsia="Calibri" w:cstheme="minorHAnsi"/>
          <w:color w:val="000000"/>
          <w:sz w:val="24"/>
          <w:szCs w:val="24"/>
        </w:rPr>
      </w:pPr>
      <w:r w:rsidRPr="00637D78">
        <w:rPr>
          <w:rFonts w:eastAsia="Calibri" w:cstheme="minorHAnsi"/>
          <w:color w:val="000000"/>
          <w:sz w:val="24"/>
          <w:szCs w:val="24"/>
        </w:rPr>
        <w:t>włączona obsługa JavaScript,</w:t>
      </w:r>
    </w:p>
    <w:p w14:paraId="10CE8B0B" w14:textId="77777777" w:rsidR="00B307FE" w:rsidRPr="00637D78" w:rsidRDefault="00B307FE" w:rsidP="008E2A5E">
      <w:pPr>
        <w:numPr>
          <w:ilvl w:val="1"/>
          <w:numId w:val="17"/>
        </w:numPr>
        <w:spacing w:after="0" w:line="360" w:lineRule="auto"/>
        <w:jc w:val="both"/>
        <w:rPr>
          <w:rFonts w:eastAsia="Calibri" w:cstheme="minorHAnsi"/>
          <w:color w:val="000000"/>
          <w:sz w:val="24"/>
          <w:szCs w:val="24"/>
        </w:rPr>
      </w:pPr>
      <w:r w:rsidRPr="00637D78">
        <w:rPr>
          <w:rFonts w:eastAsia="Calibri" w:cstheme="minorHAnsi"/>
          <w:color w:val="000000"/>
          <w:sz w:val="24"/>
          <w:szCs w:val="24"/>
        </w:rPr>
        <w:t xml:space="preserve">zainstalowany program Adobe </w:t>
      </w:r>
      <w:proofErr w:type="spellStart"/>
      <w:r w:rsidRPr="00637D78">
        <w:rPr>
          <w:rFonts w:eastAsia="Calibri" w:cstheme="minorHAnsi"/>
          <w:color w:val="000000"/>
          <w:sz w:val="24"/>
          <w:szCs w:val="24"/>
        </w:rPr>
        <w:t>Acrobat</w:t>
      </w:r>
      <w:proofErr w:type="spellEnd"/>
      <w:r w:rsidRPr="00637D78">
        <w:rPr>
          <w:rFonts w:eastAsia="Calibri" w:cstheme="minorHAnsi"/>
          <w:color w:val="000000"/>
          <w:sz w:val="24"/>
          <w:szCs w:val="24"/>
        </w:rPr>
        <w:t xml:space="preserve"> Reader lub inny obsługujący format plików .pdf,</w:t>
      </w:r>
    </w:p>
    <w:p w14:paraId="5EB8D878" w14:textId="77777777" w:rsidR="00B307FE" w:rsidRPr="00637D78" w:rsidRDefault="00B307FE" w:rsidP="008E2A5E">
      <w:pPr>
        <w:numPr>
          <w:ilvl w:val="1"/>
          <w:numId w:val="17"/>
        </w:numPr>
        <w:spacing w:after="0" w:line="360" w:lineRule="auto"/>
        <w:jc w:val="both"/>
        <w:rPr>
          <w:rFonts w:eastAsia="Calibri" w:cstheme="minorHAnsi"/>
          <w:color w:val="000000"/>
          <w:sz w:val="24"/>
          <w:szCs w:val="24"/>
        </w:rPr>
      </w:pPr>
      <w:r w:rsidRPr="00637D78">
        <w:rPr>
          <w:rFonts w:eastAsia="Calibri" w:cstheme="minorHAnsi"/>
          <w:color w:val="000000"/>
          <w:sz w:val="24"/>
          <w:szCs w:val="24"/>
        </w:rPr>
        <w:t>Szyfrowanie na platformazakupowa.pl odbywa się za pomocą protokołu TLS 1.3.</w:t>
      </w:r>
    </w:p>
    <w:p w14:paraId="74556BA0" w14:textId="77777777" w:rsidR="00B307FE" w:rsidRPr="00637D78" w:rsidRDefault="00B307FE" w:rsidP="008E2A5E">
      <w:pPr>
        <w:numPr>
          <w:ilvl w:val="1"/>
          <w:numId w:val="17"/>
        </w:numPr>
        <w:spacing w:after="0" w:line="360" w:lineRule="auto"/>
        <w:jc w:val="both"/>
        <w:rPr>
          <w:rFonts w:eastAsia="Calibri" w:cstheme="minorHAnsi"/>
          <w:color w:val="000000"/>
          <w:sz w:val="24"/>
          <w:szCs w:val="24"/>
        </w:rPr>
      </w:pPr>
      <w:r w:rsidRPr="00637D78">
        <w:rPr>
          <w:rFonts w:eastAsia="Calibri" w:cstheme="minorHAnsi"/>
          <w:color w:val="000000"/>
          <w:sz w:val="24"/>
          <w:szCs w:val="24"/>
        </w:rPr>
        <w:t>Oznaczenie czasu odbioru danych przez platformę zakupową stanowi datę oraz dokładny czas (</w:t>
      </w:r>
      <w:proofErr w:type="spellStart"/>
      <w:r w:rsidRPr="00637D78">
        <w:rPr>
          <w:rFonts w:eastAsia="Calibri" w:cstheme="minorHAnsi"/>
          <w:color w:val="000000"/>
          <w:sz w:val="24"/>
          <w:szCs w:val="24"/>
        </w:rPr>
        <w:t>hh:mm:ss</w:t>
      </w:r>
      <w:proofErr w:type="spellEnd"/>
      <w:r w:rsidRPr="00637D78">
        <w:rPr>
          <w:rFonts w:eastAsia="Calibri" w:cstheme="minorHAnsi"/>
          <w:color w:val="000000"/>
          <w:sz w:val="24"/>
          <w:szCs w:val="24"/>
        </w:rPr>
        <w:t>) generowany wg. czasu lokalnego serwera synchronizowanego z zegarem Głównego Urzędu Miar.</w:t>
      </w:r>
    </w:p>
    <w:p w14:paraId="0C0ED8E2" w14:textId="77777777" w:rsidR="00B307FE" w:rsidRPr="00637D78" w:rsidRDefault="00B307FE" w:rsidP="008E2A5E">
      <w:pPr>
        <w:numPr>
          <w:ilvl w:val="0"/>
          <w:numId w:val="17"/>
        </w:numPr>
        <w:spacing w:after="0" w:line="360" w:lineRule="auto"/>
        <w:jc w:val="both"/>
        <w:rPr>
          <w:rFonts w:eastAsia="Calibri" w:cstheme="minorHAnsi"/>
          <w:color w:val="000000"/>
          <w:sz w:val="24"/>
          <w:szCs w:val="24"/>
        </w:rPr>
      </w:pPr>
      <w:r w:rsidRPr="00637D78">
        <w:rPr>
          <w:rFonts w:eastAsia="Calibri" w:cstheme="minorHAnsi"/>
          <w:color w:val="000000"/>
          <w:sz w:val="24"/>
          <w:szCs w:val="24"/>
        </w:rPr>
        <w:t>Wykonawca, przystępując do niniejszego postępowania o udzielenie zamówienia publicznego:</w:t>
      </w:r>
    </w:p>
    <w:p w14:paraId="30A2FE0A" w14:textId="77777777" w:rsidR="00B307FE" w:rsidRPr="00637D78" w:rsidRDefault="00B307FE" w:rsidP="008E2A5E">
      <w:pPr>
        <w:numPr>
          <w:ilvl w:val="1"/>
          <w:numId w:val="17"/>
        </w:numPr>
        <w:spacing w:after="0" w:line="360" w:lineRule="auto"/>
        <w:jc w:val="both"/>
        <w:rPr>
          <w:rFonts w:eastAsia="Calibri" w:cstheme="minorHAnsi"/>
          <w:color w:val="000000"/>
          <w:sz w:val="24"/>
          <w:szCs w:val="24"/>
        </w:rPr>
      </w:pPr>
      <w:r w:rsidRPr="00637D78">
        <w:rPr>
          <w:rFonts w:eastAsia="Calibri" w:cstheme="minorHAnsi"/>
          <w:color w:val="000000"/>
          <w:sz w:val="24"/>
          <w:szCs w:val="24"/>
        </w:rPr>
        <w:t xml:space="preserve">akceptuje warunki korzystania z </w:t>
      </w:r>
      <w:hyperlink r:id="rId22">
        <w:r w:rsidRPr="00637D78">
          <w:rPr>
            <w:rFonts w:eastAsia="Calibri" w:cstheme="minorHAnsi"/>
            <w:color w:val="000000"/>
            <w:sz w:val="24"/>
            <w:szCs w:val="24"/>
            <w:u w:val="single"/>
          </w:rPr>
          <w:t>platformazakupowa.pl</w:t>
        </w:r>
      </w:hyperlink>
      <w:r w:rsidRPr="00637D78">
        <w:rPr>
          <w:rFonts w:eastAsia="Calibri" w:cstheme="minorHAnsi"/>
          <w:color w:val="000000"/>
          <w:sz w:val="24"/>
          <w:szCs w:val="24"/>
        </w:rPr>
        <w:t xml:space="preserve"> określone w Regulaminie zamieszczonym na stronie internetowej </w:t>
      </w:r>
      <w:hyperlink r:id="rId23">
        <w:r w:rsidRPr="00637D78">
          <w:rPr>
            <w:rFonts w:eastAsia="Calibri" w:cstheme="minorHAnsi"/>
            <w:color w:val="000000"/>
            <w:sz w:val="24"/>
            <w:szCs w:val="24"/>
          </w:rPr>
          <w:t>pod linkiem</w:t>
        </w:r>
      </w:hyperlink>
      <w:r w:rsidRPr="00637D78">
        <w:rPr>
          <w:rFonts w:eastAsia="Calibri" w:cstheme="minorHAnsi"/>
          <w:color w:val="000000"/>
          <w:sz w:val="24"/>
          <w:szCs w:val="24"/>
        </w:rPr>
        <w:t xml:space="preserve">  w zakładce „Regulamin" oraz uznaje go za wiążący,</w:t>
      </w:r>
    </w:p>
    <w:p w14:paraId="77F8985A" w14:textId="77777777" w:rsidR="00B307FE" w:rsidRPr="00637D78" w:rsidRDefault="00B307FE" w:rsidP="008E2A5E">
      <w:pPr>
        <w:numPr>
          <w:ilvl w:val="1"/>
          <w:numId w:val="17"/>
        </w:numPr>
        <w:spacing w:after="0" w:line="360" w:lineRule="auto"/>
        <w:jc w:val="both"/>
        <w:rPr>
          <w:rFonts w:eastAsia="Calibri" w:cstheme="minorHAnsi"/>
          <w:color w:val="000000"/>
          <w:sz w:val="24"/>
          <w:szCs w:val="24"/>
        </w:rPr>
      </w:pPr>
      <w:r w:rsidRPr="00637D78">
        <w:rPr>
          <w:rFonts w:eastAsia="Calibri" w:cstheme="minorHAnsi"/>
          <w:color w:val="000000"/>
          <w:sz w:val="24"/>
          <w:szCs w:val="24"/>
        </w:rPr>
        <w:t xml:space="preserve">zapoznał i stosuje się do Instrukcji składania ofert/wniosków dostępnej </w:t>
      </w:r>
      <w:r w:rsidRPr="00637D78">
        <w:rPr>
          <w:rFonts w:cstheme="minorHAnsi"/>
          <w:sz w:val="24"/>
          <w:szCs w:val="24"/>
        </w:rPr>
        <w:t>https://platformazakupowa.pl/strona/45-instrukcje</w:t>
      </w:r>
    </w:p>
    <w:p w14:paraId="16F9A2EB" w14:textId="0B71B38C" w:rsidR="00B307FE" w:rsidRPr="00637D78" w:rsidRDefault="00B307FE" w:rsidP="008E2A5E">
      <w:pPr>
        <w:numPr>
          <w:ilvl w:val="0"/>
          <w:numId w:val="17"/>
        </w:numPr>
        <w:spacing w:after="0" w:line="360" w:lineRule="auto"/>
        <w:jc w:val="both"/>
        <w:rPr>
          <w:rFonts w:eastAsia="Calibri" w:cstheme="minorHAnsi"/>
          <w:color w:val="000000"/>
          <w:sz w:val="24"/>
          <w:szCs w:val="24"/>
        </w:rPr>
      </w:pPr>
      <w:r w:rsidRPr="00637D78">
        <w:rPr>
          <w:rFonts w:eastAsia="Calibri" w:cstheme="minorHAnsi"/>
          <w:bCs/>
          <w:color w:val="000000"/>
          <w:sz w:val="24"/>
          <w:szCs w:val="24"/>
        </w:rPr>
        <w:t>Zamawiający nie ponosi odpowiedzialności za złożenie oferty w sposób niezgodny z</w:t>
      </w:r>
      <w:r w:rsidR="006B7452">
        <w:rPr>
          <w:rFonts w:eastAsia="Calibri" w:cstheme="minorHAnsi"/>
          <w:bCs/>
          <w:color w:val="000000"/>
          <w:sz w:val="24"/>
          <w:szCs w:val="24"/>
        </w:rPr>
        <w:t> </w:t>
      </w:r>
      <w:r w:rsidRPr="00637D78">
        <w:rPr>
          <w:rFonts w:eastAsia="Calibri" w:cstheme="minorHAnsi"/>
          <w:bCs/>
          <w:color w:val="000000"/>
          <w:sz w:val="24"/>
          <w:szCs w:val="24"/>
        </w:rPr>
        <w:t xml:space="preserve">Instrukcją korzystania z </w:t>
      </w:r>
      <w:hyperlink r:id="rId24">
        <w:r w:rsidRPr="00637D78">
          <w:rPr>
            <w:rFonts w:eastAsia="Calibri" w:cstheme="minorHAnsi"/>
            <w:bCs/>
            <w:color w:val="000000"/>
            <w:sz w:val="24"/>
            <w:szCs w:val="24"/>
            <w:u w:val="single"/>
          </w:rPr>
          <w:t>platformazakupowa.pl</w:t>
        </w:r>
      </w:hyperlink>
      <w:r w:rsidRPr="00637D78">
        <w:rPr>
          <w:rFonts w:eastAsia="Calibri" w:cstheme="minorHAnsi"/>
          <w:color w:val="000000"/>
          <w:sz w:val="24"/>
          <w:szCs w:val="24"/>
        </w:rPr>
        <w:t>, 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w:t>
      </w:r>
      <w:r w:rsidR="00227E7C">
        <w:rPr>
          <w:rFonts w:eastAsia="Calibri" w:cstheme="minorHAnsi"/>
          <w:color w:val="000000"/>
          <w:sz w:val="24"/>
          <w:szCs w:val="24"/>
        </w:rPr>
        <w:t> </w:t>
      </w:r>
      <w:r w:rsidRPr="00637D78">
        <w:rPr>
          <w:rFonts w:eastAsia="Calibri" w:cstheme="minorHAnsi"/>
          <w:color w:val="000000"/>
          <w:sz w:val="24"/>
          <w:szCs w:val="24"/>
        </w:rPr>
        <w:t>przedmiotowym postępowaniu ponieważ nie został spełniony obowiązek narzucony w</w:t>
      </w:r>
      <w:r w:rsidR="00227E7C">
        <w:rPr>
          <w:rFonts w:eastAsia="Calibri" w:cstheme="minorHAnsi"/>
          <w:color w:val="000000"/>
          <w:sz w:val="24"/>
          <w:szCs w:val="24"/>
        </w:rPr>
        <w:t> </w:t>
      </w:r>
      <w:r w:rsidRPr="00637D78">
        <w:rPr>
          <w:rFonts w:eastAsia="Calibri" w:cstheme="minorHAnsi"/>
          <w:color w:val="000000"/>
          <w:sz w:val="24"/>
          <w:szCs w:val="24"/>
        </w:rPr>
        <w:t>art. 221 Ustawy Prawo Zamówień Publicznych.</w:t>
      </w:r>
    </w:p>
    <w:p w14:paraId="01EBCC58" w14:textId="2BC30F81" w:rsidR="00B307FE" w:rsidRPr="00637D78" w:rsidRDefault="00B307FE" w:rsidP="008E2A5E">
      <w:pPr>
        <w:numPr>
          <w:ilvl w:val="0"/>
          <w:numId w:val="17"/>
        </w:numPr>
        <w:spacing w:after="0" w:line="360" w:lineRule="auto"/>
        <w:jc w:val="both"/>
        <w:rPr>
          <w:rFonts w:eastAsia="Calibri" w:cstheme="minorHAnsi"/>
          <w:color w:val="000000"/>
          <w:sz w:val="24"/>
          <w:szCs w:val="24"/>
        </w:rPr>
      </w:pPr>
      <w:r w:rsidRPr="00637D78">
        <w:rPr>
          <w:rFonts w:eastAsia="Calibri" w:cstheme="minorHAnsi"/>
          <w:color w:val="000000"/>
          <w:sz w:val="24"/>
          <w:szCs w:val="24"/>
        </w:rPr>
        <w:lastRenderedPageBreak/>
        <w:t xml:space="preserve">Zamawiający informuje, że instrukcje korzystania z </w:t>
      </w:r>
      <w:hyperlink r:id="rId25">
        <w:r w:rsidRPr="00637D78">
          <w:rPr>
            <w:rFonts w:eastAsia="Calibri" w:cstheme="minorHAnsi"/>
            <w:color w:val="000000"/>
            <w:sz w:val="24"/>
            <w:szCs w:val="24"/>
            <w:u w:val="single"/>
          </w:rPr>
          <w:t>platformazakupowa.pl</w:t>
        </w:r>
      </w:hyperlink>
      <w:r w:rsidRPr="00637D78">
        <w:rPr>
          <w:rFonts w:eastAsia="Calibri" w:cstheme="minorHAnsi"/>
          <w:color w:val="000000"/>
          <w:sz w:val="24"/>
          <w:szCs w:val="24"/>
        </w:rPr>
        <w:t xml:space="preserve"> dotyczące w</w:t>
      </w:r>
      <w:r w:rsidR="00227E7C">
        <w:rPr>
          <w:rFonts w:eastAsia="Calibri" w:cstheme="minorHAnsi"/>
          <w:color w:val="000000"/>
          <w:sz w:val="24"/>
          <w:szCs w:val="24"/>
        </w:rPr>
        <w:t> </w:t>
      </w:r>
      <w:r w:rsidRPr="00637D78">
        <w:rPr>
          <w:rFonts w:eastAsia="Calibri" w:cstheme="minorHAnsi"/>
          <w:color w:val="000000"/>
          <w:sz w:val="24"/>
          <w:szCs w:val="24"/>
        </w:rPr>
        <w:t xml:space="preserve">szczególności logowania, składania wniosków o wyjaśnienie treści SWZ, składania ofert oraz innych czynności podejmowanych w niniejszym postępowaniu przy użyciu </w:t>
      </w:r>
      <w:hyperlink r:id="rId26">
        <w:r w:rsidRPr="00637D78">
          <w:rPr>
            <w:rFonts w:eastAsia="Calibri" w:cstheme="minorHAnsi"/>
            <w:color w:val="000000"/>
            <w:sz w:val="24"/>
            <w:szCs w:val="24"/>
            <w:u w:val="single"/>
          </w:rPr>
          <w:t>platformazakupowa.pl</w:t>
        </w:r>
      </w:hyperlink>
      <w:r w:rsidRPr="00637D78">
        <w:rPr>
          <w:rFonts w:eastAsia="Calibri" w:cstheme="minorHAnsi"/>
          <w:color w:val="000000"/>
          <w:sz w:val="24"/>
          <w:szCs w:val="24"/>
        </w:rPr>
        <w:t xml:space="preserve"> znajdują się w zakładce „Instrukcje dla Wykonawców" na stronie internetowej pod adresem: </w:t>
      </w:r>
      <w:hyperlink r:id="rId27">
        <w:r w:rsidRPr="00637D78">
          <w:rPr>
            <w:rFonts w:eastAsia="Calibri" w:cstheme="minorHAnsi"/>
            <w:color w:val="000000"/>
            <w:sz w:val="24"/>
            <w:szCs w:val="24"/>
            <w:u w:val="single"/>
          </w:rPr>
          <w:t>https://platformazakupowa.pl/strona/45-instrukcje</w:t>
        </w:r>
      </w:hyperlink>
    </w:p>
    <w:p w14:paraId="4E0AFD92" w14:textId="4AD2547A" w:rsidR="00B307FE" w:rsidRPr="00637D78" w:rsidRDefault="00B307FE" w:rsidP="008E2A5E">
      <w:pPr>
        <w:numPr>
          <w:ilvl w:val="0"/>
          <w:numId w:val="17"/>
        </w:numPr>
        <w:spacing w:after="0" w:line="360" w:lineRule="auto"/>
        <w:jc w:val="both"/>
        <w:rPr>
          <w:rFonts w:eastAsia="Calibri" w:cstheme="minorHAnsi"/>
          <w:bCs/>
          <w:color w:val="000000"/>
          <w:sz w:val="24"/>
          <w:szCs w:val="24"/>
        </w:rPr>
      </w:pPr>
      <w:bookmarkStart w:id="10" w:name="_Hlk119658416"/>
      <w:r w:rsidRPr="00637D78">
        <w:rPr>
          <w:rFonts w:eastAsia="Calibri" w:cstheme="minorHAnsi"/>
          <w:bCs/>
          <w:color w:val="000000"/>
          <w:sz w:val="24"/>
          <w:szCs w:val="24"/>
        </w:rPr>
        <w:t>Formaty plików wykorzystywanych przez wykonawców powinny być zgodne z</w:t>
      </w:r>
      <w:r w:rsidR="00227E7C">
        <w:rPr>
          <w:rFonts w:eastAsia="Calibri" w:cstheme="minorHAnsi"/>
          <w:bCs/>
          <w:color w:val="000000"/>
          <w:sz w:val="24"/>
          <w:szCs w:val="24"/>
        </w:rPr>
        <w:t> </w:t>
      </w:r>
      <w:r>
        <w:rPr>
          <w:rFonts w:eastAsia="Calibri" w:cstheme="minorHAnsi"/>
          <w:bCs/>
          <w:color w:val="000000"/>
          <w:sz w:val="24"/>
          <w:szCs w:val="24"/>
        </w:rPr>
        <w:t>„</w:t>
      </w:r>
      <w:r w:rsidRPr="00637D78">
        <w:rPr>
          <w:rFonts w:eastAsia="Calibri" w:cstheme="minorHAnsi"/>
          <w:bCs/>
          <w:color w:val="000000"/>
          <w:sz w:val="24"/>
          <w:szCs w:val="24"/>
        </w:rPr>
        <w:t>O</w:t>
      </w:r>
      <w:r>
        <w:rPr>
          <w:rFonts w:eastAsia="Calibri" w:cstheme="minorHAnsi"/>
          <w:bCs/>
          <w:color w:val="000000"/>
          <w:sz w:val="24"/>
          <w:szCs w:val="24"/>
        </w:rPr>
        <w:t>bwieszczeniem</w:t>
      </w:r>
      <w:r w:rsidRPr="00637D78">
        <w:rPr>
          <w:rFonts w:eastAsia="Calibri" w:cstheme="minorHAnsi"/>
          <w:bCs/>
          <w:color w:val="000000"/>
          <w:sz w:val="24"/>
          <w:szCs w:val="24"/>
        </w:rPr>
        <w:t xml:space="preserve"> P</w:t>
      </w:r>
      <w:r>
        <w:rPr>
          <w:rFonts w:eastAsia="Calibri" w:cstheme="minorHAnsi"/>
          <w:bCs/>
          <w:color w:val="000000"/>
          <w:sz w:val="24"/>
          <w:szCs w:val="24"/>
        </w:rPr>
        <w:t>rezesa</w:t>
      </w:r>
      <w:r w:rsidRPr="00637D78">
        <w:rPr>
          <w:rFonts w:eastAsia="Calibri" w:cstheme="minorHAnsi"/>
          <w:bCs/>
          <w:color w:val="000000"/>
          <w:sz w:val="24"/>
          <w:szCs w:val="24"/>
        </w:rPr>
        <w:t xml:space="preserve"> R</w:t>
      </w:r>
      <w:r>
        <w:rPr>
          <w:rFonts w:eastAsia="Calibri" w:cstheme="minorHAnsi"/>
          <w:bCs/>
          <w:color w:val="000000"/>
          <w:sz w:val="24"/>
          <w:szCs w:val="24"/>
        </w:rPr>
        <w:t>ady</w:t>
      </w:r>
      <w:r w:rsidRPr="00637D78">
        <w:rPr>
          <w:rFonts w:eastAsia="Calibri" w:cstheme="minorHAnsi"/>
          <w:bCs/>
          <w:color w:val="000000"/>
          <w:sz w:val="24"/>
          <w:szCs w:val="24"/>
        </w:rPr>
        <w:t xml:space="preserve"> M</w:t>
      </w:r>
      <w:r>
        <w:rPr>
          <w:rFonts w:eastAsia="Calibri" w:cstheme="minorHAnsi"/>
          <w:bCs/>
          <w:color w:val="000000"/>
          <w:sz w:val="24"/>
          <w:szCs w:val="24"/>
        </w:rPr>
        <w:t>inistrów</w:t>
      </w:r>
      <w:r w:rsidRPr="00637D78">
        <w:rPr>
          <w:rFonts w:eastAsia="Calibri" w:cstheme="minorHAnsi"/>
          <w:bCs/>
          <w:color w:val="000000"/>
          <w:sz w:val="24"/>
          <w:szCs w:val="24"/>
        </w:rPr>
        <w:t xml:space="preserve"> z dnia 9 listopada 2017 r. w sprawie ogłoszenia jednolitego tekstu rozporządzenia Rady Ministrów w sprawie Krajowych Ram Interoperacyjności, minimalnych wymagań dla rejestrów publicznych i wymiany informacji w postaci elektronicznej oraz minimalnych wymagań dla systemów teleinformatycznych</w:t>
      </w:r>
      <w:r>
        <w:rPr>
          <w:rFonts w:eastAsia="Calibri" w:cstheme="minorHAnsi"/>
          <w:bCs/>
          <w:color w:val="000000"/>
          <w:sz w:val="24"/>
          <w:szCs w:val="24"/>
        </w:rPr>
        <w:t>”</w:t>
      </w:r>
      <w:r w:rsidRPr="00637D78">
        <w:rPr>
          <w:rFonts w:eastAsia="Calibri" w:cstheme="minorHAnsi"/>
          <w:bCs/>
          <w:color w:val="000000"/>
          <w:sz w:val="24"/>
          <w:szCs w:val="24"/>
        </w:rPr>
        <w:t>.</w:t>
      </w:r>
    </w:p>
    <w:bookmarkEnd w:id="10"/>
    <w:p w14:paraId="16AEAD53" w14:textId="77777777" w:rsidR="00B307FE" w:rsidRPr="00637D78" w:rsidRDefault="00B307FE" w:rsidP="008E2A5E">
      <w:pPr>
        <w:numPr>
          <w:ilvl w:val="0"/>
          <w:numId w:val="17"/>
        </w:numPr>
        <w:spacing w:after="0" w:line="360" w:lineRule="auto"/>
        <w:jc w:val="both"/>
        <w:rPr>
          <w:rFonts w:eastAsia="Calibri" w:cstheme="minorHAnsi"/>
          <w:bCs/>
          <w:color w:val="000000"/>
          <w:sz w:val="24"/>
          <w:szCs w:val="24"/>
        </w:rPr>
      </w:pPr>
      <w:r w:rsidRPr="00637D78">
        <w:rPr>
          <w:rFonts w:eastAsia="Calibri" w:cstheme="minorHAnsi"/>
          <w:bCs/>
          <w:color w:val="000000"/>
          <w:sz w:val="24"/>
          <w:szCs w:val="24"/>
        </w:rPr>
        <w:t>Zamawiający rekomenduje wykorzystanie formatów: .pdf .</w:t>
      </w:r>
      <w:proofErr w:type="spellStart"/>
      <w:r w:rsidRPr="00637D78">
        <w:rPr>
          <w:rFonts w:eastAsia="Calibri" w:cstheme="minorHAnsi"/>
          <w:bCs/>
          <w:color w:val="000000"/>
          <w:sz w:val="24"/>
          <w:szCs w:val="24"/>
        </w:rPr>
        <w:t>doc</w:t>
      </w:r>
      <w:proofErr w:type="spellEnd"/>
      <w:r w:rsidRPr="00637D78">
        <w:rPr>
          <w:rFonts w:eastAsia="Calibri" w:cstheme="minorHAnsi"/>
          <w:bCs/>
          <w:color w:val="000000"/>
          <w:sz w:val="24"/>
          <w:szCs w:val="24"/>
        </w:rPr>
        <w:t xml:space="preserve"> .xls .jpg (.</w:t>
      </w:r>
      <w:proofErr w:type="spellStart"/>
      <w:r w:rsidRPr="00637D78">
        <w:rPr>
          <w:rFonts w:eastAsia="Calibri" w:cstheme="minorHAnsi"/>
          <w:bCs/>
          <w:color w:val="000000"/>
          <w:sz w:val="24"/>
          <w:szCs w:val="24"/>
        </w:rPr>
        <w:t>jpeg</w:t>
      </w:r>
      <w:proofErr w:type="spellEnd"/>
      <w:r w:rsidRPr="00637D78">
        <w:rPr>
          <w:rFonts w:eastAsia="Calibri" w:cstheme="minorHAnsi"/>
          <w:bCs/>
          <w:color w:val="000000"/>
          <w:sz w:val="24"/>
          <w:szCs w:val="24"/>
        </w:rPr>
        <w:t>) ze szczególnym wskazaniem na .pdf</w:t>
      </w:r>
    </w:p>
    <w:p w14:paraId="463C071E" w14:textId="77777777" w:rsidR="00B307FE" w:rsidRPr="00637D78" w:rsidRDefault="00B307FE" w:rsidP="008E2A5E">
      <w:pPr>
        <w:numPr>
          <w:ilvl w:val="0"/>
          <w:numId w:val="17"/>
        </w:numPr>
        <w:spacing w:after="0" w:line="360" w:lineRule="auto"/>
        <w:jc w:val="both"/>
        <w:rPr>
          <w:rFonts w:eastAsia="Calibri" w:cstheme="minorHAnsi"/>
          <w:color w:val="000000"/>
          <w:sz w:val="24"/>
          <w:szCs w:val="24"/>
        </w:rPr>
      </w:pPr>
      <w:r w:rsidRPr="00637D78">
        <w:rPr>
          <w:rFonts w:eastAsia="Calibri" w:cstheme="minorHAnsi"/>
          <w:color w:val="000000"/>
          <w:sz w:val="24"/>
          <w:szCs w:val="24"/>
        </w:rPr>
        <w:t>W celu ewentualnej kompresji danych Zamawiający rekomenduje wykorzystanie jednego z formatów:</w:t>
      </w:r>
    </w:p>
    <w:p w14:paraId="07E9EC0F" w14:textId="77777777" w:rsidR="00B307FE" w:rsidRPr="00637D78" w:rsidRDefault="00B307FE" w:rsidP="008E2A5E">
      <w:pPr>
        <w:numPr>
          <w:ilvl w:val="1"/>
          <w:numId w:val="17"/>
        </w:numPr>
        <w:spacing w:after="0" w:line="360" w:lineRule="auto"/>
        <w:jc w:val="both"/>
        <w:rPr>
          <w:rFonts w:eastAsia="Calibri" w:cstheme="minorHAnsi"/>
          <w:color w:val="000000"/>
          <w:sz w:val="24"/>
          <w:szCs w:val="24"/>
        </w:rPr>
      </w:pPr>
      <w:r w:rsidRPr="00637D78">
        <w:rPr>
          <w:rFonts w:eastAsia="Calibri" w:cstheme="minorHAnsi"/>
          <w:color w:val="000000"/>
          <w:sz w:val="24"/>
          <w:szCs w:val="24"/>
        </w:rPr>
        <w:t xml:space="preserve">.zip </w:t>
      </w:r>
    </w:p>
    <w:p w14:paraId="3411ACFA" w14:textId="77777777" w:rsidR="00B307FE" w:rsidRPr="00637D78" w:rsidRDefault="00B307FE" w:rsidP="008E2A5E">
      <w:pPr>
        <w:numPr>
          <w:ilvl w:val="1"/>
          <w:numId w:val="17"/>
        </w:numPr>
        <w:spacing w:after="0" w:line="360" w:lineRule="auto"/>
        <w:jc w:val="both"/>
        <w:rPr>
          <w:rFonts w:eastAsia="Calibri" w:cstheme="minorHAnsi"/>
          <w:color w:val="000000"/>
          <w:sz w:val="24"/>
          <w:szCs w:val="24"/>
        </w:rPr>
      </w:pPr>
      <w:r w:rsidRPr="00637D78">
        <w:rPr>
          <w:rFonts w:eastAsia="Calibri" w:cstheme="minorHAnsi"/>
          <w:color w:val="000000"/>
          <w:sz w:val="24"/>
          <w:szCs w:val="24"/>
        </w:rPr>
        <w:t>.7Z</w:t>
      </w:r>
    </w:p>
    <w:p w14:paraId="2525CF22" w14:textId="3B2B42DD" w:rsidR="00B307FE" w:rsidRPr="00637D78" w:rsidRDefault="00B307FE" w:rsidP="008E2A5E">
      <w:pPr>
        <w:numPr>
          <w:ilvl w:val="0"/>
          <w:numId w:val="17"/>
        </w:numPr>
        <w:spacing w:after="0" w:line="360" w:lineRule="auto"/>
        <w:jc w:val="both"/>
        <w:rPr>
          <w:rFonts w:eastAsia="Calibri" w:cstheme="minorHAnsi"/>
          <w:color w:val="000000"/>
          <w:sz w:val="24"/>
          <w:szCs w:val="24"/>
        </w:rPr>
      </w:pPr>
      <w:r w:rsidRPr="00637D78">
        <w:rPr>
          <w:rFonts w:eastAsia="Calibri" w:cstheme="minorHAnsi"/>
          <w:color w:val="000000"/>
          <w:sz w:val="24"/>
          <w:szCs w:val="24"/>
        </w:rPr>
        <w:t>Wśród formatów powszechnych a NIE występujących w rozporządzeniu występują: .</w:t>
      </w:r>
      <w:proofErr w:type="spellStart"/>
      <w:r w:rsidRPr="00637D78">
        <w:rPr>
          <w:rFonts w:eastAsia="Calibri" w:cstheme="minorHAnsi"/>
          <w:color w:val="000000"/>
          <w:sz w:val="24"/>
          <w:szCs w:val="24"/>
        </w:rPr>
        <w:t>rar</w:t>
      </w:r>
      <w:proofErr w:type="spellEnd"/>
      <w:r w:rsidRPr="00637D78">
        <w:rPr>
          <w:rFonts w:eastAsia="Calibri" w:cstheme="minorHAnsi"/>
          <w:color w:val="000000"/>
          <w:sz w:val="24"/>
          <w:szCs w:val="24"/>
        </w:rPr>
        <w:t xml:space="preserve"> .gif .</w:t>
      </w:r>
      <w:proofErr w:type="spellStart"/>
      <w:r w:rsidRPr="00637D78">
        <w:rPr>
          <w:rFonts w:eastAsia="Calibri" w:cstheme="minorHAnsi"/>
          <w:color w:val="000000"/>
          <w:sz w:val="24"/>
          <w:szCs w:val="24"/>
        </w:rPr>
        <w:t>bmp</w:t>
      </w:r>
      <w:proofErr w:type="spellEnd"/>
      <w:r w:rsidRPr="00637D78">
        <w:rPr>
          <w:rFonts w:eastAsia="Calibri" w:cstheme="minorHAnsi"/>
          <w:color w:val="000000"/>
          <w:sz w:val="24"/>
          <w:szCs w:val="24"/>
        </w:rPr>
        <w:t xml:space="preserve"> .</w:t>
      </w:r>
      <w:proofErr w:type="spellStart"/>
      <w:r w:rsidRPr="00637D78">
        <w:rPr>
          <w:rFonts w:eastAsia="Calibri" w:cstheme="minorHAnsi"/>
          <w:color w:val="000000"/>
          <w:sz w:val="24"/>
          <w:szCs w:val="24"/>
        </w:rPr>
        <w:t>numbers</w:t>
      </w:r>
      <w:proofErr w:type="spellEnd"/>
      <w:r w:rsidRPr="00637D78">
        <w:rPr>
          <w:rFonts w:eastAsia="Calibri" w:cstheme="minorHAnsi"/>
          <w:color w:val="000000"/>
          <w:sz w:val="24"/>
          <w:szCs w:val="24"/>
        </w:rPr>
        <w:t xml:space="preserve"> .</w:t>
      </w:r>
      <w:proofErr w:type="spellStart"/>
      <w:r w:rsidRPr="00637D78">
        <w:rPr>
          <w:rFonts w:eastAsia="Calibri" w:cstheme="minorHAnsi"/>
          <w:color w:val="000000"/>
          <w:sz w:val="24"/>
          <w:szCs w:val="24"/>
        </w:rPr>
        <w:t>pages</w:t>
      </w:r>
      <w:proofErr w:type="spellEnd"/>
      <w:r w:rsidRPr="00637D78">
        <w:rPr>
          <w:rFonts w:eastAsia="Calibri" w:cstheme="minorHAnsi"/>
          <w:color w:val="000000"/>
          <w:sz w:val="24"/>
          <w:szCs w:val="24"/>
        </w:rPr>
        <w:t>. Dokumenty złożone w takich plikach zostaną uznane za złożone nieskutecznie.</w:t>
      </w:r>
    </w:p>
    <w:p w14:paraId="36881CCD" w14:textId="77777777" w:rsidR="00B307FE" w:rsidRPr="00637D78" w:rsidRDefault="00B307FE" w:rsidP="008E2A5E">
      <w:pPr>
        <w:numPr>
          <w:ilvl w:val="0"/>
          <w:numId w:val="17"/>
        </w:numPr>
        <w:spacing w:after="0" w:line="360" w:lineRule="auto"/>
        <w:jc w:val="both"/>
        <w:rPr>
          <w:rFonts w:eastAsia="Calibri" w:cstheme="minorHAnsi"/>
          <w:color w:val="000000"/>
          <w:sz w:val="24"/>
          <w:szCs w:val="24"/>
        </w:rPr>
      </w:pPr>
      <w:r w:rsidRPr="00637D78">
        <w:rPr>
          <w:rFonts w:eastAsia="Calibri" w:cstheme="minorHAnsi"/>
          <w:color w:val="000000"/>
          <w:sz w:val="24"/>
          <w:szCs w:val="24"/>
        </w:rPr>
        <w:t xml:space="preserve">Ze względu na niskie ryzyko naruszenia integralności pliku oraz łatwiejszą weryfikację podpisu, zamawiający zaleca, w miarę możliwości, przekonwertowanie plików składających się na ofertę na format .pdf  i opatrzenie ich podpisem kwalifikowanym </w:t>
      </w:r>
      <w:proofErr w:type="spellStart"/>
      <w:r w:rsidRPr="00637D78">
        <w:rPr>
          <w:rFonts w:eastAsia="Calibri" w:cstheme="minorHAnsi"/>
          <w:color w:val="000000"/>
          <w:sz w:val="24"/>
          <w:szCs w:val="24"/>
        </w:rPr>
        <w:t>PAdES</w:t>
      </w:r>
      <w:proofErr w:type="spellEnd"/>
      <w:r w:rsidRPr="00637D78">
        <w:rPr>
          <w:rFonts w:eastAsia="Calibri" w:cstheme="minorHAnsi"/>
          <w:color w:val="000000"/>
          <w:sz w:val="24"/>
          <w:szCs w:val="24"/>
        </w:rPr>
        <w:t xml:space="preserve">. </w:t>
      </w:r>
    </w:p>
    <w:p w14:paraId="45E426D9" w14:textId="77777777" w:rsidR="00B307FE" w:rsidRPr="00637D78" w:rsidRDefault="00B307FE" w:rsidP="008E2A5E">
      <w:pPr>
        <w:numPr>
          <w:ilvl w:val="0"/>
          <w:numId w:val="17"/>
        </w:numPr>
        <w:spacing w:after="0" w:line="360" w:lineRule="auto"/>
        <w:jc w:val="both"/>
        <w:rPr>
          <w:rFonts w:eastAsia="Calibri" w:cstheme="minorHAnsi"/>
          <w:color w:val="000000"/>
          <w:sz w:val="24"/>
          <w:szCs w:val="24"/>
        </w:rPr>
      </w:pPr>
      <w:r w:rsidRPr="00637D78">
        <w:rPr>
          <w:rFonts w:eastAsia="Calibri" w:cstheme="minorHAnsi"/>
          <w:color w:val="000000"/>
          <w:sz w:val="24"/>
          <w:szCs w:val="24"/>
        </w:rPr>
        <w:t xml:space="preserve">Podczas podpisywania plików zaleca się stosowanie algorytmu skrótu SHA2 zamiast SHA1.  </w:t>
      </w:r>
    </w:p>
    <w:p w14:paraId="5CB3295F" w14:textId="77777777" w:rsidR="00B307FE" w:rsidRPr="00637D78" w:rsidRDefault="00B307FE" w:rsidP="008E2A5E">
      <w:pPr>
        <w:numPr>
          <w:ilvl w:val="0"/>
          <w:numId w:val="17"/>
        </w:numPr>
        <w:spacing w:after="0" w:line="360" w:lineRule="auto"/>
        <w:jc w:val="both"/>
        <w:rPr>
          <w:rFonts w:eastAsia="Calibri" w:cstheme="minorHAnsi"/>
          <w:color w:val="000000"/>
          <w:sz w:val="24"/>
          <w:szCs w:val="24"/>
        </w:rPr>
      </w:pPr>
      <w:r w:rsidRPr="00637D78">
        <w:rPr>
          <w:rFonts w:eastAsia="Calibri" w:cstheme="minorHAnsi"/>
          <w:color w:val="000000"/>
          <w:sz w:val="24"/>
          <w:szCs w:val="24"/>
        </w:rPr>
        <w:t xml:space="preserve">Jeśli wykonawca pakuje dokumenty np. w plik ZIP zalecamy wcześniejsze podpisanie każdego ze skompresowanych plików. </w:t>
      </w:r>
    </w:p>
    <w:p w14:paraId="604719D8" w14:textId="77777777" w:rsidR="00B307FE" w:rsidRPr="00637D78" w:rsidRDefault="00B307FE" w:rsidP="008E2A5E">
      <w:pPr>
        <w:numPr>
          <w:ilvl w:val="0"/>
          <w:numId w:val="17"/>
        </w:numPr>
        <w:spacing w:after="0" w:line="360" w:lineRule="auto"/>
        <w:jc w:val="both"/>
        <w:rPr>
          <w:rFonts w:eastAsia="Calibri" w:cstheme="minorHAnsi"/>
          <w:color w:val="000000"/>
          <w:sz w:val="24"/>
          <w:szCs w:val="24"/>
        </w:rPr>
      </w:pPr>
      <w:r w:rsidRPr="00637D78">
        <w:rPr>
          <w:rFonts w:eastAsia="Calibri" w:cstheme="minorHAnsi"/>
          <w:color w:val="000000"/>
          <w:sz w:val="24"/>
          <w:szCs w:val="24"/>
        </w:rPr>
        <w:t>Zamawiający rekomenduje wykorzystanie podpisu z kwalifikowanym znacznikiem czasu.</w:t>
      </w:r>
    </w:p>
    <w:p w14:paraId="22B768BC" w14:textId="77777777" w:rsidR="00B307FE" w:rsidRPr="00637D78" w:rsidRDefault="00B307FE" w:rsidP="008E2A5E">
      <w:pPr>
        <w:numPr>
          <w:ilvl w:val="0"/>
          <w:numId w:val="17"/>
        </w:numPr>
        <w:spacing w:after="0" w:line="360" w:lineRule="auto"/>
        <w:jc w:val="both"/>
        <w:rPr>
          <w:rFonts w:eastAsia="Calibri" w:cstheme="minorHAnsi"/>
          <w:color w:val="000000"/>
          <w:sz w:val="24"/>
          <w:szCs w:val="24"/>
        </w:rPr>
      </w:pPr>
      <w:r w:rsidRPr="00637D78">
        <w:rPr>
          <w:rFonts w:eastAsia="Calibri" w:cstheme="minorHAnsi"/>
          <w:color w:val="000000"/>
          <w:sz w:val="24"/>
          <w:szCs w:val="24"/>
        </w:rPr>
        <w:lastRenderedPageBreak/>
        <w:t xml:space="preserve">Zamawiający zaleca aby </w:t>
      </w:r>
      <w:r w:rsidRPr="00637D78">
        <w:rPr>
          <w:rFonts w:eastAsia="Calibri" w:cstheme="minorHAnsi"/>
          <w:color w:val="000000"/>
          <w:sz w:val="24"/>
          <w:szCs w:val="24"/>
          <w:u w:val="single"/>
        </w:rPr>
        <w:t>nie</w:t>
      </w:r>
      <w:r w:rsidRPr="00637D78">
        <w:rPr>
          <w:rFonts w:eastAsia="Calibri" w:cstheme="minorHAnsi"/>
          <w:color w:val="000000"/>
          <w:sz w:val="24"/>
          <w:szCs w:val="24"/>
        </w:rPr>
        <w:t xml:space="preserve"> wprowadzać jakichkolwiek zmian w plikach po podpisaniu ich podpisem kwalifikowanym. Może to skutkować naruszeniem integralności plików co równoważne będzie z koniecznością odrzucenia oferty w postępowaniu.</w:t>
      </w:r>
    </w:p>
    <w:p w14:paraId="7139B209" w14:textId="77777777" w:rsidR="00B307FE" w:rsidRPr="00637D78" w:rsidRDefault="00B307FE" w:rsidP="008E2A5E">
      <w:pPr>
        <w:numPr>
          <w:ilvl w:val="0"/>
          <w:numId w:val="17"/>
        </w:numPr>
        <w:spacing w:after="0" w:line="360" w:lineRule="auto"/>
        <w:jc w:val="both"/>
        <w:rPr>
          <w:rFonts w:cstheme="minorHAnsi"/>
          <w:color w:val="000000"/>
          <w:sz w:val="24"/>
          <w:szCs w:val="24"/>
        </w:rPr>
      </w:pPr>
      <w:r w:rsidRPr="00637D78">
        <w:rPr>
          <w:rFonts w:eastAsia="Calibri" w:cstheme="minorHAnsi"/>
          <w:color w:val="000000"/>
          <w:sz w:val="24"/>
          <w:szCs w:val="24"/>
        </w:rPr>
        <w:t>Oferta oraz wszelkie dokumenty i oświadczenia składane elektronicznie muszą zostać podpisane kwalifikowanym podpisem elektronicznym, podpisem zaufanym lub podpisem osobistym. W procesie składania oferty na platformie, podpis elektroniczny Wykonawca składa bezpośrednio na dokumencie, który następnie przesyła do systemu.</w:t>
      </w:r>
    </w:p>
    <w:p w14:paraId="4D6FF6E2" w14:textId="4956B064" w:rsidR="00B307FE" w:rsidRPr="00183B36" w:rsidRDefault="00B307FE" w:rsidP="008E2A5E">
      <w:pPr>
        <w:numPr>
          <w:ilvl w:val="0"/>
          <w:numId w:val="17"/>
        </w:numPr>
        <w:spacing w:after="0" w:line="360" w:lineRule="auto"/>
        <w:jc w:val="both"/>
        <w:rPr>
          <w:rFonts w:eastAsia="Calibri" w:cstheme="minorHAnsi"/>
          <w:color w:val="000000" w:themeColor="text1"/>
          <w:sz w:val="24"/>
          <w:szCs w:val="24"/>
        </w:rPr>
      </w:pPr>
      <w:r w:rsidRPr="00637D78">
        <w:rPr>
          <w:rFonts w:eastAsia="Calibri" w:cstheme="minorHAnsi"/>
          <w:color w:val="000000"/>
          <w:sz w:val="24"/>
          <w:szCs w:val="24"/>
        </w:rPr>
        <w:t>Podpisy kwalifikowane wykorzystywane przez wykonawców do podpisywania wszelkich plików muszą spełniać wymagania Rozporządzenia Parlamentu Europejskiego i Rady w</w:t>
      </w:r>
      <w:r w:rsidR="00227E7C">
        <w:rPr>
          <w:rFonts w:eastAsia="Calibri" w:cstheme="minorHAnsi"/>
          <w:color w:val="000000"/>
          <w:sz w:val="24"/>
          <w:szCs w:val="24"/>
        </w:rPr>
        <w:t> </w:t>
      </w:r>
      <w:r w:rsidRPr="00637D78">
        <w:rPr>
          <w:rFonts w:eastAsia="Calibri" w:cstheme="minorHAnsi"/>
          <w:color w:val="000000"/>
          <w:sz w:val="24"/>
          <w:szCs w:val="24"/>
        </w:rPr>
        <w:t xml:space="preserve">sprawie identyfikacji elektronicznej i usług zaufania w odniesieniu do transakcji </w:t>
      </w:r>
      <w:r w:rsidRPr="00183B36">
        <w:rPr>
          <w:rFonts w:eastAsia="Calibri" w:cstheme="minorHAnsi"/>
          <w:color w:val="000000" w:themeColor="text1"/>
          <w:sz w:val="24"/>
          <w:szCs w:val="24"/>
        </w:rPr>
        <w:t>elektronicznych na rynku wewnętrznym (</w:t>
      </w:r>
      <w:proofErr w:type="spellStart"/>
      <w:r w:rsidRPr="00183B36">
        <w:rPr>
          <w:rFonts w:eastAsia="Calibri" w:cstheme="minorHAnsi"/>
          <w:color w:val="000000" w:themeColor="text1"/>
          <w:sz w:val="24"/>
          <w:szCs w:val="24"/>
        </w:rPr>
        <w:t>eIDAS</w:t>
      </w:r>
      <w:proofErr w:type="spellEnd"/>
      <w:r w:rsidRPr="00183B36">
        <w:rPr>
          <w:rFonts w:eastAsia="Calibri" w:cstheme="minorHAnsi"/>
          <w:color w:val="000000" w:themeColor="text1"/>
          <w:sz w:val="24"/>
          <w:szCs w:val="24"/>
        </w:rPr>
        <w:t>) (UE) nr 910/2014 - od 1 lipca 2016 roku.</w:t>
      </w:r>
    </w:p>
    <w:p w14:paraId="0B7E900E" w14:textId="0551F134" w:rsidR="00183B36" w:rsidRPr="00183B36" w:rsidRDefault="00183B36" w:rsidP="008E2A5E">
      <w:pPr>
        <w:numPr>
          <w:ilvl w:val="0"/>
          <w:numId w:val="17"/>
        </w:numPr>
        <w:spacing w:after="0" w:line="360" w:lineRule="auto"/>
        <w:jc w:val="both"/>
        <w:rPr>
          <w:rFonts w:cstheme="minorHAnsi"/>
          <w:iCs/>
          <w:color w:val="000000" w:themeColor="text1"/>
          <w:sz w:val="24"/>
          <w:szCs w:val="24"/>
        </w:rPr>
      </w:pPr>
      <w:r w:rsidRPr="00183B36">
        <w:rPr>
          <w:rFonts w:cstheme="minorHAnsi"/>
          <w:color w:val="000000" w:themeColor="text1"/>
          <w:sz w:val="24"/>
          <w:szCs w:val="24"/>
        </w:rPr>
        <w:t xml:space="preserve">W zakresie nieuregulowanym w SWZ zastosowanie mają przepisy </w:t>
      </w:r>
      <w:r w:rsidRPr="00183B36">
        <w:rPr>
          <w:rFonts w:cstheme="minorHAnsi"/>
          <w:iCs/>
          <w:color w:val="000000" w:themeColor="text1"/>
          <w:sz w:val="24"/>
          <w:szCs w:val="24"/>
        </w:rPr>
        <w:t>rozporządzenia Prezesa Rady Ministrów z dnia 30 grudnia 2020 r. w sprawie sposobu sporządzania i przekazywania informacji oraz wymagań technicznych dla dokumentów elektronicznych oraz środków komunikacji elektronicznej w postępowaniu o udzielenie  zamówienia publicznego lub  konkursie.</w:t>
      </w:r>
    </w:p>
    <w:p w14:paraId="5B5F206E" w14:textId="6035D022" w:rsidR="00B307FE" w:rsidRPr="00637D78" w:rsidRDefault="00B307FE" w:rsidP="008E2A5E">
      <w:pPr>
        <w:numPr>
          <w:ilvl w:val="0"/>
          <w:numId w:val="17"/>
        </w:numPr>
        <w:spacing w:after="0" w:line="360" w:lineRule="auto"/>
        <w:jc w:val="both"/>
        <w:rPr>
          <w:rFonts w:eastAsia="Calibri" w:cstheme="minorHAnsi"/>
          <w:color w:val="000000"/>
          <w:sz w:val="24"/>
          <w:szCs w:val="24"/>
        </w:rPr>
      </w:pPr>
      <w:r w:rsidRPr="00183B36">
        <w:rPr>
          <w:rFonts w:eastAsia="Calibri" w:cstheme="minorHAnsi"/>
          <w:color w:val="000000" w:themeColor="text1"/>
          <w:sz w:val="24"/>
          <w:szCs w:val="24"/>
        </w:rPr>
        <w:t xml:space="preserve">W przypadku </w:t>
      </w:r>
      <w:r w:rsidRPr="00637D78">
        <w:rPr>
          <w:rFonts w:eastAsia="Calibri" w:cstheme="minorHAnsi"/>
          <w:color w:val="000000"/>
          <w:sz w:val="24"/>
          <w:szCs w:val="24"/>
        </w:rPr>
        <w:t xml:space="preserve">wykorzystania formatu podpisu </w:t>
      </w:r>
      <w:proofErr w:type="spellStart"/>
      <w:r w:rsidRPr="00637D78">
        <w:rPr>
          <w:rFonts w:eastAsia="Calibri" w:cstheme="minorHAnsi"/>
          <w:color w:val="000000"/>
          <w:sz w:val="24"/>
          <w:szCs w:val="24"/>
        </w:rPr>
        <w:t>XAdES</w:t>
      </w:r>
      <w:proofErr w:type="spellEnd"/>
      <w:r w:rsidRPr="00637D78">
        <w:rPr>
          <w:rFonts w:eastAsia="Calibri" w:cstheme="minorHAnsi"/>
          <w:color w:val="000000"/>
          <w:sz w:val="24"/>
          <w:szCs w:val="24"/>
        </w:rPr>
        <w:t xml:space="preserve"> zewnętrzny, Zamawiający wymaga dołączenia odpowiedniej ilości plików tj. podpisywanych plików z danymi oraz plików podpisu w formacie </w:t>
      </w:r>
      <w:proofErr w:type="spellStart"/>
      <w:r w:rsidRPr="00637D78">
        <w:rPr>
          <w:rFonts w:eastAsia="Calibri" w:cstheme="minorHAnsi"/>
          <w:color w:val="000000"/>
          <w:sz w:val="24"/>
          <w:szCs w:val="24"/>
        </w:rPr>
        <w:t>XAdES</w:t>
      </w:r>
      <w:proofErr w:type="spellEnd"/>
      <w:r w:rsidRPr="00637D78">
        <w:rPr>
          <w:rFonts w:eastAsia="Calibri" w:cstheme="minorHAnsi"/>
          <w:color w:val="000000"/>
          <w:sz w:val="24"/>
          <w:szCs w:val="24"/>
        </w:rPr>
        <w:t>.</w:t>
      </w:r>
    </w:p>
    <w:p w14:paraId="6B6BFE1D" w14:textId="77777777" w:rsidR="00B307FE" w:rsidRPr="00637D78" w:rsidRDefault="00B307FE" w:rsidP="008E2A5E">
      <w:pPr>
        <w:numPr>
          <w:ilvl w:val="0"/>
          <w:numId w:val="17"/>
        </w:numPr>
        <w:spacing w:after="0" w:line="360" w:lineRule="auto"/>
        <w:jc w:val="both"/>
        <w:rPr>
          <w:rFonts w:eastAsia="Calibri" w:cstheme="minorHAnsi"/>
          <w:b/>
          <w:bCs/>
          <w:color w:val="000000"/>
          <w:sz w:val="24"/>
          <w:szCs w:val="24"/>
        </w:rPr>
      </w:pPr>
      <w:r w:rsidRPr="00637D78">
        <w:rPr>
          <w:rFonts w:eastAsia="Calibri" w:cstheme="minorHAnsi"/>
          <w:b/>
          <w:bCs/>
          <w:color w:val="000000"/>
          <w:sz w:val="24"/>
          <w:szCs w:val="24"/>
        </w:rPr>
        <w:t xml:space="preserve">Zgodnie z art. 18 ust. 3 ustawy </w:t>
      </w:r>
      <w:proofErr w:type="spellStart"/>
      <w:r w:rsidRPr="00637D78">
        <w:rPr>
          <w:rFonts w:eastAsia="Calibri" w:cstheme="minorHAnsi"/>
          <w:b/>
          <w:bCs/>
          <w:color w:val="000000"/>
          <w:sz w:val="24"/>
          <w:szCs w:val="24"/>
        </w:rPr>
        <w:t>Pzp</w:t>
      </w:r>
      <w:proofErr w:type="spellEnd"/>
      <w:r w:rsidRPr="00637D78">
        <w:rPr>
          <w:rFonts w:eastAsia="Calibri" w:cstheme="minorHAnsi"/>
          <w:b/>
          <w:bCs/>
          <w:color w:val="000000"/>
          <w:sz w:val="24"/>
          <w:szCs w:val="24"/>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29009CCB" w14:textId="7C477908" w:rsidR="00B307FE" w:rsidRPr="00637D78" w:rsidRDefault="00B307FE" w:rsidP="008E2A5E">
      <w:pPr>
        <w:numPr>
          <w:ilvl w:val="0"/>
          <w:numId w:val="17"/>
        </w:numPr>
        <w:spacing w:after="0" w:line="360" w:lineRule="auto"/>
        <w:jc w:val="both"/>
        <w:rPr>
          <w:rFonts w:eastAsia="Calibri" w:cstheme="minorHAnsi"/>
          <w:color w:val="000000"/>
          <w:sz w:val="24"/>
          <w:szCs w:val="24"/>
        </w:rPr>
      </w:pPr>
      <w:r w:rsidRPr="00637D78">
        <w:rPr>
          <w:rFonts w:eastAsia="Calibri" w:cstheme="minorHAnsi"/>
          <w:color w:val="000000"/>
          <w:sz w:val="24"/>
          <w:szCs w:val="24"/>
        </w:rPr>
        <w:t xml:space="preserve">Wykonawca, za pośrednictwem </w:t>
      </w:r>
      <w:hyperlink r:id="rId28">
        <w:r w:rsidRPr="00637D78">
          <w:rPr>
            <w:rFonts w:eastAsia="Calibri" w:cstheme="minorHAnsi"/>
            <w:color w:val="000000"/>
            <w:sz w:val="24"/>
            <w:szCs w:val="24"/>
            <w:u w:val="single"/>
          </w:rPr>
          <w:t>platformazakupowa.pl</w:t>
        </w:r>
      </w:hyperlink>
      <w:r w:rsidRPr="00637D78">
        <w:rPr>
          <w:rFonts w:eastAsia="Calibri" w:cstheme="minorHAnsi"/>
          <w:color w:val="000000"/>
          <w:sz w:val="24"/>
          <w:szCs w:val="24"/>
        </w:rPr>
        <w:t xml:space="preserve"> może przed upływem terminu składania ofert wycofać ofertę. Sposób dokonywania wycofania oferty zamieszczono w</w:t>
      </w:r>
      <w:r w:rsidR="00227E7C">
        <w:rPr>
          <w:rFonts w:eastAsia="Calibri" w:cstheme="minorHAnsi"/>
          <w:color w:val="000000"/>
          <w:sz w:val="24"/>
          <w:szCs w:val="24"/>
        </w:rPr>
        <w:t> </w:t>
      </w:r>
      <w:r w:rsidRPr="00637D78">
        <w:rPr>
          <w:rFonts w:eastAsia="Calibri" w:cstheme="minorHAnsi"/>
          <w:color w:val="000000"/>
          <w:sz w:val="24"/>
          <w:szCs w:val="24"/>
        </w:rPr>
        <w:t>instrukcji zamieszczonej na stronie internetowej pod adresem:</w:t>
      </w:r>
    </w:p>
    <w:p w14:paraId="178BCDC6" w14:textId="77777777" w:rsidR="00B307FE" w:rsidRPr="00637D78" w:rsidRDefault="00417EB3" w:rsidP="00BD7A4E">
      <w:pPr>
        <w:spacing w:after="0" w:line="360" w:lineRule="auto"/>
        <w:ind w:firstLine="360"/>
        <w:jc w:val="both"/>
        <w:rPr>
          <w:rFonts w:eastAsia="Calibri" w:cstheme="minorHAnsi"/>
          <w:color w:val="FF0000"/>
          <w:sz w:val="24"/>
          <w:szCs w:val="24"/>
        </w:rPr>
      </w:pPr>
      <w:hyperlink r:id="rId29" w:history="1">
        <w:r w:rsidR="00B307FE" w:rsidRPr="00637D78">
          <w:rPr>
            <w:rStyle w:val="Hipercze"/>
            <w:rFonts w:eastAsia="Calibri" w:cstheme="minorHAnsi"/>
            <w:sz w:val="24"/>
            <w:szCs w:val="24"/>
          </w:rPr>
          <w:t>https://platformazakupowa.pl/strona/45-instrukcje</w:t>
        </w:r>
      </w:hyperlink>
    </w:p>
    <w:p w14:paraId="6961D6FB" w14:textId="77777777" w:rsidR="00B307FE" w:rsidRPr="00637D78" w:rsidRDefault="00B307FE" w:rsidP="008E2A5E">
      <w:pPr>
        <w:numPr>
          <w:ilvl w:val="0"/>
          <w:numId w:val="17"/>
        </w:numPr>
        <w:spacing w:after="0" w:line="360" w:lineRule="auto"/>
        <w:jc w:val="both"/>
        <w:rPr>
          <w:rFonts w:eastAsia="Calibri" w:cstheme="minorHAnsi"/>
          <w:color w:val="000000"/>
          <w:sz w:val="24"/>
          <w:szCs w:val="24"/>
        </w:rPr>
      </w:pPr>
      <w:r w:rsidRPr="00637D78">
        <w:rPr>
          <w:rFonts w:eastAsia="Calibri" w:cstheme="minorHAnsi"/>
          <w:color w:val="000000"/>
          <w:sz w:val="24"/>
          <w:szCs w:val="24"/>
        </w:rPr>
        <w:t>Maksymalny rozmiar jednego pliku przesyłanego za pośrednictwem dedykowanych formularzy do: złożenia, zmiany, wycofania oferty wynosi 150 MB natomiast przy komunikacji wielkość pliku to maksymalnie 500 MB.</w:t>
      </w:r>
    </w:p>
    <w:p w14:paraId="698141E8" w14:textId="77777777" w:rsidR="00B307FE" w:rsidRPr="00637D78" w:rsidRDefault="00B307FE" w:rsidP="008E2A5E">
      <w:pPr>
        <w:pStyle w:val="Tekstpodstawowy"/>
        <w:numPr>
          <w:ilvl w:val="0"/>
          <w:numId w:val="17"/>
        </w:numPr>
        <w:spacing w:after="0" w:line="360" w:lineRule="auto"/>
        <w:jc w:val="both"/>
        <w:rPr>
          <w:rFonts w:asciiTheme="minorHAnsi" w:hAnsiTheme="minorHAnsi" w:cstheme="minorHAnsi"/>
          <w:b/>
          <w:bCs/>
          <w:color w:val="000000"/>
        </w:rPr>
      </w:pPr>
      <w:r w:rsidRPr="00637D78">
        <w:rPr>
          <w:rFonts w:asciiTheme="minorHAnsi" w:hAnsiTheme="minorHAnsi" w:cstheme="minorHAnsi"/>
          <w:b/>
          <w:bCs/>
          <w:color w:val="000000"/>
        </w:rPr>
        <w:t xml:space="preserve">Środkiem komunikacji elektronicznej, służącym do złożenia oferty przez wykonawcę, jest Platforma dostępna pod adresem </w:t>
      </w:r>
      <w:hyperlink r:id="rId30" w:history="1">
        <w:r w:rsidRPr="00637D78">
          <w:rPr>
            <w:rStyle w:val="Hipercze"/>
            <w:rFonts w:asciiTheme="minorHAnsi" w:hAnsiTheme="minorHAnsi" w:cstheme="minorHAnsi"/>
            <w:b/>
            <w:bCs/>
            <w:color w:val="000000"/>
          </w:rPr>
          <w:t>https://platformazakupowa.pl/pn/up_poznan</w:t>
        </w:r>
      </w:hyperlink>
      <w:r w:rsidRPr="00637D78">
        <w:rPr>
          <w:rFonts w:asciiTheme="minorHAnsi" w:hAnsiTheme="minorHAnsi" w:cstheme="minorHAnsi"/>
          <w:b/>
          <w:bCs/>
          <w:color w:val="000000"/>
        </w:rPr>
        <w:t xml:space="preserve"> </w:t>
      </w:r>
    </w:p>
    <w:p w14:paraId="1ECA629C" w14:textId="77777777" w:rsidR="00B307FE" w:rsidRPr="00637D78" w:rsidRDefault="00B307FE" w:rsidP="008E2A5E">
      <w:pPr>
        <w:pStyle w:val="Akapitzlist"/>
        <w:numPr>
          <w:ilvl w:val="0"/>
          <w:numId w:val="17"/>
        </w:numPr>
        <w:spacing w:after="0" w:line="360" w:lineRule="auto"/>
        <w:jc w:val="both"/>
        <w:rPr>
          <w:rFonts w:cstheme="minorHAnsi"/>
          <w:color w:val="000000"/>
          <w:sz w:val="24"/>
          <w:szCs w:val="24"/>
        </w:rPr>
      </w:pPr>
      <w:r w:rsidRPr="00637D78">
        <w:rPr>
          <w:rFonts w:cstheme="minorHAnsi"/>
          <w:color w:val="000000"/>
          <w:sz w:val="24"/>
          <w:szCs w:val="24"/>
        </w:rPr>
        <w:t xml:space="preserve">Wykonawca składa ofertę wraz z wymaganymi dokumentami, wyszczególnionymi w  Rozdziale 18 SWZ za pośrednictwem Platformy. </w:t>
      </w:r>
    </w:p>
    <w:p w14:paraId="5535C1C7" w14:textId="77777777" w:rsidR="00B307FE" w:rsidRPr="00637D78" w:rsidRDefault="00B307FE" w:rsidP="008E2A5E">
      <w:pPr>
        <w:numPr>
          <w:ilvl w:val="0"/>
          <w:numId w:val="17"/>
        </w:numPr>
        <w:spacing w:after="0" w:line="360" w:lineRule="auto"/>
        <w:jc w:val="both"/>
        <w:rPr>
          <w:rFonts w:eastAsia="Calibri" w:cstheme="minorHAnsi"/>
          <w:color w:val="000000"/>
          <w:sz w:val="24"/>
          <w:szCs w:val="24"/>
        </w:rPr>
      </w:pPr>
      <w:r w:rsidRPr="00637D78">
        <w:rPr>
          <w:rFonts w:eastAsia="Calibri" w:cstheme="minorHAnsi"/>
          <w:color w:val="000000"/>
          <w:sz w:val="24"/>
          <w:szCs w:val="24"/>
        </w:rPr>
        <w:t>Po wypełnieniu Formularza składania oferty lub wniosku i dołączenia  wszystkich wymaganych załączników należy kliknąć przycisk „Przejdź do podsumowania”.</w:t>
      </w:r>
    </w:p>
    <w:p w14:paraId="0A57D799" w14:textId="2AAEA6F4" w:rsidR="00B307FE" w:rsidRPr="00637D78" w:rsidRDefault="00B307FE" w:rsidP="008E2A5E">
      <w:pPr>
        <w:numPr>
          <w:ilvl w:val="0"/>
          <w:numId w:val="17"/>
        </w:numPr>
        <w:spacing w:after="0" w:line="360" w:lineRule="auto"/>
        <w:jc w:val="both"/>
        <w:rPr>
          <w:rFonts w:eastAsia="Calibri" w:cstheme="minorHAnsi"/>
          <w:color w:val="000000"/>
          <w:sz w:val="24"/>
          <w:szCs w:val="24"/>
        </w:rPr>
      </w:pPr>
      <w:r w:rsidRPr="00637D78">
        <w:rPr>
          <w:rFonts w:eastAsia="Calibri" w:cstheme="minorHAnsi"/>
          <w:color w:val="000000"/>
          <w:sz w:val="24"/>
          <w:szCs w:val="24"/>
        </w:rPr>
        <w:t>Za datę złożenia oferty przyjmuje się datę jej przekazania w systemie (platformie) w</w:t>
      </w:r>
      <w:r w:rsidR="00227E7C">
        <w:rPr>
          <w:rFonts w:eastAsia="Calibri" w:cstheme="minorHAnsi"/>
          <w:color w:val="000000"/>
          <w:sz w:val="24"/>
          <w:szCs w:val="24"/>
        </w:rPr>
        <w:t> </w:t>
      </w:r>
      <w:r w:rsidRPr="00637D78">
        <w:rPr>
          <w:rFonts w:eastAsia="Calibri" w:cstheme="minorHAnsi"/>
          <w:color w:val="000000"/>
          <w:sz w:val="24"/>
          <w:szCs w:val="24"/>
        </w:rPr>
        <w:t>drugim kroku składania oferty poprzez kliknięcie przycisku “Złóż ofertę” i wyświetlenie się komunikatu, że oferta została zaszyfrowana i złożona.</w:t>
      </w:r>
    </w:p>
    <w:p w14:paraId="66F6B610" w14:textId="77777777" w:rsidR="00B307FE" w:rsidRPr="00637D78" w:rsidRDefault="00B307FE" w:rsidP="008E2A5E">
      <w:pPr>
        <w:numPr>
          <w:ilvl w:val="0"/>
          <w:numId w:val="17"/>
        </w:numPr>
        <w:spacing w:after="0" w:line="360" w:lineRule="auto"/>
        <w:jc w:val="both"/>
        <w:rPr>
          <w:rFonts w:eastAsia="Calibri" w:cstheme="minorHAnsi"/>
          <w:color w:val="000000"/>
          <w:sz w:val="24"/>
          <w:szCs w:val="24"/>
        </w:rPr>
      </w:pPr>
      <w:r w:rsidRPr="00637D78">
        <w:rPr>
          <w:rFonts w:eastAsia="Calibri" w:cstheme="minorHAnsi"/>
          <w:color w:val="000000"/>
          <w:sz w:val="24"/>
          <w:szCs w:val="24"/>
        </w:rPr>
        <w:t>Szczegółowa instrukcja dla Wykonawców dotycząca złożenia, zmiany i wycofania oferty znajduje się na stronie internetowej pod adresem:</w:t>
      </w:r>
    </w:p>
    <w:p w14:paraId="7F5A20D3" w14:textId="0142DFED" w:rsidR="00B307FE" w:rsidRDefault="00417EB3" w:rsidP="00BD7A4E">
      <w:pPr>
        <w:spacing w:after="0" w:line="360" w:lineRule="auto"/>
        <w:ind w:left="360"/>
        <w:jc w:val="both"/>
        <w:rPr>
          <w:rStyle w:val="Hipercze"/>
          <w:rFonts w:eastAsia="Calibri" w:cstheme="minorHAnsi"/>
          <w:color w:val="000000"/>
          <w:sz w:val="24"/>
          <w:szCs w:val="24"/>
        </w:rPr>
      </w:pPr>
      <w:hyperlink r:id="rId31" w:history="1">
        <w:r w:rsidR="00B307FE" w:rsidRPr="00637D78">
          <w:rPr>
            <w:rStyle w:val="Hipercze"/>
            <w:rFonts w:eastAsia="Calibri" w:cstheme="minorHAnsi"/>
            <w:color w:val="000000"/>
            <w:sz w:val="24"/>
            <w:szCs w:val="24"/>
          </w:rPr>
          <w:t>https://platformazakupowa.pl/strona/45-instrukcje</w:t>
        </w:r>
      </w:hyperlink>
    </w:p>
    <w:p w14:paraId="7D952BA9" w14:textId="45C8EBFC" w:rsidR="00B307FE" w:rsidRDefault="00B307FE" w:rsidP="00BD7A4E">
      <w:pPr>
        <w:pStyle w:val="Nagwek1"/>
        <w:spacing w:before="480"/>
        <w:jc w:val="both"/>
        <w:rPr>
          <w:rFonts w:eastAsia="Calibri"/>
        </w:rPr>
      </w:pPr>
      <w:r w:rsidRPr="00B307FE">
        <w:rPr>
          <w:rFonts w:eastAsia="Calibri"/>
        </w:rPr>
        <w:t>Rozdział 21. Kryteria oceny ofert</w:t>
      </w:r>
      <w:r w:rsidR="002D71A6">
        <w:rPr>
          <w:rFonts w:eastAsia="Calibri"/>
        </w:rPr>
        <w:t>.</w:t>
      </w:r>
    </w:p>
    <w:p w14:paraId="37F3B3D8" w14:textId="34162486" w:rsidR="00B307FE" w:rsidRDefault="00B307FE" w:rsidP="008E2A5E">
      <w:pPr>
        <w:numPr>
          <w:ilvl w:val="0"/>
          <w:numId w:val="18"/>
        </w:numPr>
        <w:pBdr>
          <w:top w:val="nil"/>
          <w:left w:val="nil"/>
          <w:bottom w:val="nil"/>
          <w:right w:val="nil"/>
          <w:between w:val="nil"/>
        </w:pBdr>
        <w:spacing w:before="360" w:after="0" w:line="360" w:lineRule="auto"/>
        <w:ind w:left="357"/>
        <w:jc w:val="both"/>
        <w:rPr>
          <w:rFonts w:cstheme="minorHAnsi"/>
          <w:bCs/>
          <w:sz w:val="24"/>
          <w:szCs w:val="24"/>
        </w:rPr>
      </w:pPr>
      <w:r w:rsidRPr="00637D78">
        <w:rPr>
          <w:rFonts w:cstheme="minorHAnsi"/>
          <w:bCs/>
          <w:sz w:val="24"/>
          <w:szCs w:val="24"/>
        </w:rPr>
        <w:t>Zamawiający będzie oceniał oferty według następujących kryteriów:</w:t>
      </w:r>
    </w:p>
    <w:p w14:paraId="54900A49" w14:textId="0C1C0CB1" w:rsidR="00B307FE" w:rsidRPr="00B307FE" w:rsidRDefault="00B307FE" w:rsidP="00BD7A4E">
      <w:pPr>
        <w:pBdr>
          <w:top w:val="nil"/>
          <w:left w:val="nil"/>
          <w:bottom w:val="nil"/>
          <w:right w:val="nil"/>
          <w:between w:val="nil"/>
        </w:pBdr>
        <w:spacing w:before="480" w:after="0" w:line="360" w:lineRule="auto"/>
        <w:ind w:left="357"/>
        <w:jc w:val="both"/>
        <w:rPr>
          <w:rFonts w:cstheme="minorHAnsi"/>
          <w:b/>
          <w:sz w:val="24"/>
          <w:szCs w:val="24"/>
        </w:rPr>
      </w:pPr>
      <w:r w:rsidRPr="00B307FE">
        <w:rPr>
          <w:rFonts w:cstheme="minorHAnsi"/>
          <w:b/>
          <w:sz w:val="24"/>
          <w:szCs w:val="24"/>
        </w:rPr>
        <w:t xml:space="preserve">Kryterium </w:t>
      </w:r>
      <w:r w:rsidR="00465AA8">
        <w:rPr>
          <w:rFonts w:cstheme="minorHAnsi"/>
          <w:b/>
          <w:sz w:val="24"/>
          <w:szCs w:val="24"/>
        </w:rPr>
        <w:t xml:space="preserve"> oceny ofert </w:t>
      </w:r>
      <w:r w:rsidRPr="00B307FE">
        <w:rPr>
          <w:rFonts w:cstheme="minorHAnsi"/>
          <w:b/>
          <w:sz w:val="24"/>
          <w:szCs w:val="24"/>
        </w:rPr>
        <w:t>numer 1</w:t>
      </w:r>
    </w:p>
    <w:p w14:paraId="7B08BBD3" w14:textId="086527A2" w:rsidR="00B307FE" w:rsidRDefault="00B307FE" w:rsidP="00BD7A4E">
      <w:pPr>
        <w:pBdr>
          <w:top w:val="nil"/>
          <w:left w:val="nil"/>
          <w:bottom w:val="nil"/>
          <w:right w:val="nil"/>
          <w:between w:val="nil"/>
        </w:pBdr>
        <w:spacing w:after="0" w:line="360" w:lineRule="auto"/>
        <w:ind w:left="357"/>
        <w:jc w:val="both"/>
        <w:rPr>
          <w:rFonts w:cstheme="minorHAnsi"/>
          <w:bCs/>
          <w:sz w:val="24"/>
          <w:szCs w:val="24"/>
        </w:rPr>
      </w:pPr>
      <w:r>
        <w:rPr>
          <w:rFonts w:cstheme="minorHAnsi"/>
          <w:bCs/>
          <w:sz w:val="24"/>
          <w:szCs w:val="24"/>
        </w:rPr>
        <w:t xml:space="preserve">Nazwa kryterium: </w:t>
      </w:r>
      <w:r w:rsidRPr="00B307FE">
        <w:rPr>
          <w:rFonts w:cstheme="minorHAnsi"/>
          <w:b/>
          <w:sz w:val="24"/>
          <w:szCs w:val="24"/>
        </w:rPr>
        <w:t>Cena</w:t>
      </w:r>
    </w:p>
    <w:p w14:paraId="614DD488" w14:textId="0A7D0824" w:rsidR="00B307FE" w:rsidRDefault="00B307FE" w:rsidP="00BD7A4E">
      <w:pPr>
        <w:pBdr>
          <w:top w:val="nil"/>
          <w:left w:val="nil"/>
          <w:bottom w:val="nil"/>
          <w:right w:val="nil"/>
          <w:between w:val="nil"/>
        </w:pBdr>
        <w:spacing w:after="0" w:line="360" w:lineRule="auto"/>
        <w:ind w:left="357"/>
        <w:jc w:val="both"/>
        <w:rPr>
          <w:rFonts w:cstheme="minorHAnsi"/>
          <w:bCs/>
          <w:sz w:val="24"/>
          <w:szCs w:val="24"/>
        </w:rPr>
      </w:pPr>
      <w:r>
        <w:rPr>
          <w:rFonts w:cstheme="minorHAnsi"/>
          <w:bCs/>
          <w:sz w:val="24"/>
          <w:szCs w:val="24"/>
        </w:rPr>
        <w:t xml:space="preserve">Waga kryterium: </w:t>
      </w:r>
      <w:r w:rsidR="00CB785A">
        <w:rPr>
          <w:rFonts w:cstheme="minorHAnsi"/>
          <w:b/>
          <w:sz w:val="24"/>
          <w:szCs w:val="24"/>
        </w:rPr>
        <w:t>6</w:t>
      </w:r>
      <w:r w:rsidRPr="00465AA8">
        <w:rPr>
          <w:rFonts w:cstheme="minorHAnsi"/>
          <w:b/>
          <w:sz w:val="24"/>
          <w:szCs w:val="24"/>
        </w:rPr>
        <w:t>0%</w:t>
      </w:r>
    </w:p>
    <w:p w14:paraId="5D301A6D" w14:textId="25941F86" w:rsidR="00B307FE" w:rsidRDefault="00B307FE" w:rsidP="00BD7A4E">
      <w:pPr>
        <w:pBdr>
          <w:top w:val="nil"/>
          <w:left w:val="nil"/>
          <w:bottom w:val="nil"/>
          <w:right w:val="nil"/>
          <w:between w:val="nil"/>
        </w:pBdr>
        <w:spacing w:after="0" w:line="360" w:lineRule="auto"/>
        <w:ind w:left="357"/>
        <w:jc w:val="both"/>
        <w:rPr>
          <w:rFonts w:cstheme="minorHAnsi"/>
          <w:bCs/>
          <w:sz w:val="24"/>
          <w:szCs w:val="24"/>
        </w:rPr>
      </w:pPr>
      <w:r>
        <w:rPr>
          <w:rFonts w:cstheme="minorHAnsi"/>
          <w:bCs/>
          <w:sz w:val="24"/>
          <w:szCs w:val="24"/>
        </w:rPr>
        <w:t xml:space="preserve">Maksymalna liczba punktów możliwych do uzyskania: </w:t>
      </w:r>
      <w:r w:rsidR="00CB785A">
        <w:rPr>
          <w:rFonts w:cstheme="minorHAnsi"/>
          <w:b/>
          <w:sz w:val="24"/>
          <w:szCs w:val="24"/>
        </w:rPr>
        <w:t>6</w:t>
      </w:r>
      <w:r w:rsidRPr="00465AA8">
        <w:rPr>
          <w:rFonts w:cstheme="minorHAnsi"/>
          <w:b/>
          <w:sz w:val="24"/>
          <w:szCs w:val="24"/>
        </w:rPr>
        <w:t>0 pkt</w:t>
      </w:r>
    </w:p>
    <w:p w14:paraId="35233D9D" w14:textId="670482E7" w:rsidR="005F0035" w:rsidRDefault="008059BD" w:rsidP="00BD7A4E">
      <w:pPr>
        <w:spacing w:before="240" w:after="0" w:line="360" w:lineRule="auto"/>
        <w:ind w:left="357"/>
        <w:jc w:val="both"/>
        <w:rPr>
          <w:rFonts w:cstheme="minorHAnsi"/>
          <w:sz w:val="24"/>
          <w:szCs w:val="24"/>
        </w:rPr>
      </w:pPr>
      <w:r w:rsidRPr="00637D78">
        <w:rPr>
          <w:rFonts w:cstheme="minorHAnsi"/>
          <w:sz w:val="24"/>
          <w:szCs w:val="24"/>
        </w:rPr>
        <w:t xml:space="preserve">Zamawiający </w:t>
      </w:r>
      <w:r>
        <w:rPr>
          <w:rFonts w:cstheme="minorHAnsi"/>
          <w:sz w:val="24"/>
          <w:szCs w:val="24"/>
        </w:rPr>
        <w:t xml:space="preserve">w tym kryterium oceny ofert </w:t>
      </w:r>
      <w:r w:rsidRPr="00637D78">
        <w:rPr>
          <w:rFonts w:cstheme="minorHAnsi"/>
          <w:sz w:val="24"/>
          <w:szCs w:val="24"/>
        </w:rPr>
        <w:t>przyzna punkty,</w:t>
      </w:r>
      <w:r w:rsidR="00863BFA">
        <w:rPr>
          <w:rFonts w:cstheme="minorHAnsi"/>
          <w:sz w:val="24"/>
          <w:szCs w:val="24"/>
        </w:rPr>
        <w:t xml:space="preserve"> </w:t>
      </w:r>
      <w:r w:rsidR="005F0035">
        <w:rPr>
          <w:rFonts w:cstheme="minorHAnsi"/>
          <w:sz w:val="24"/>
          <w:szCs w:val="24"/>
        </w:rPr>
        <w:t xml:space="preserve">na podstawie </w:t>
      </w:r>
      <w:r w:rsidR="00D436C5">
        <w:rPr>
          <w:rFonts w:cstheme="minorHAnsi"/>
          <w:sz w:val="24"/>
          <w:szCs w:val="24"/>
        </w:rPr>
        <w:t xml:space="preserve">łącznej </w:t>
      </w:r>
      <w:r w:rsidR="005F0035">
        <w:rPr>
          <w:rFonts w:cstheme="minorHAnsi"/>
          <w:sz w:val="24"/>
          <w:szCs w:val="24"/>
        </w:rPr>
        <w:t xml:space="preserve">ceny oferty, podanej przez Wykonawcę w tabeli </w:t>
      </w:r>
      <w:r w:rsidR="00CA313C">
        <w:rPr>
          <w:rFonts w:cstheme="minorHAnsi"/>
          <w:sz w:val="24"/>
          <w:szCs w:val="24"/>
        </w:rPr>
        <w:t>formularza</w:t>
      </w:r>
      <w:r w:rsidR="005F0035">
        <w:rPr>
          <w:rFonts w:cstheme="minorHAnsi"/>
          <w:sz w:val="24"/>
          <w:szCs w:val="24"/>
        </w:rPr>
        <w:t xml:space="preserve"> cenowe</w:t>
      </w:r>
      <w:r w:rsidR="00CA313C">
        <w:rPr>
          <w:rFonts w:cstheme="minorHAnsi"/>
          <w:sz w:val="24"/>
          <w:szCs w:val="24"/>
        </w:rPr>
        <w:t xml:space="preserve">go, ujętej w </w:t>
      </w:r>
      <w:r w:rsidR="005F0035">
        <w:rPr>
          <w:rFonts w:cstheme="minorHAnsi"/>
          <w:sz w:val="24"/>
          <w:szCs w:val="24"/>
        </w:rPr>
        <w:t>Formularz</w:t>
      </w:r>
      <w:r w:rsidR="00CA313C">
        <w:rPr>
          <w:rFonts w:cstheme="minorHAnsi"/>
          <w:sz w:val="24"/>
          <w:szCs w:val="24"/>
        </w:rPr>
        <w:t>u</w:t>
      </w:r>
      <w:r w:rsidR="005F0035">
        <w:rPr>
          <w:rFonts w:cstheme="minorHAnsi"/>
          <w:sz w:val="24"/>
          <w:szCs w:val="24"/>
        </w:rPr>
        <w:t xml:space="preserve"> oferty.</w:t>
      </w:r>
    </w:p>
    <w:p w14:paraId="12387DA6" w14:textId="7F5B1A1D" w:rsidR="008059BD" w:rsidRPr="00D436C5" w:rsidRDefault="005F0035" w:rsidP="00BD7A4E">
      <w:pPr>
        <w:spacing w:before="240" w:after="0" w:line="360" w:lineRule="auto"/>
        <w:ind w:left="357"/>
        <w:jc w:val="both"/>
        <w:rPr>
          <w:rFonts w:cstheme="minorHAnsi"/>
          <w:sz w:val="24"/>
          <w:szCs w:val="24"/>
        </w:rPr>
      </w:pPr>
      <w:r>
        <w:rPr>
          <w:rFonts w:cstheme="minorHAnsi"/>
          <w:sz w:val="24"/>
          <w:szCs w:val="24"/>
        </w:rPr>
        <w:lastRenderedPageBreak/>
        <w:t>Zamawiający przyzna punkty</w:t>
      </w:r>
      <w:r w:rsidR="008059BD" w:rsidRPr="00637D78">
        <w:rPr>
          <w:rFonts w:cstheme="minorHAnsi"/>
          <w:sz w:val="24"/>
          <w:szCs w:val="24"/>
        </w:rPr>
        <w:t xml:space="preserve"> z dokładnością wyniku do drugiego miejsca po przecinku, </w:t>
      </w:r>
      <w:r w:rsidR="008059BD" w:rsidRPr="00D436C5">
        <w:rPr>
          <w:rFonts w:cstheme="minorHAnsi"/>
          <w:sz w:val="24"/>
          <w:szCs w:val="24"/>
        </w:rPr>
        <w:t>zgodnie ze wzorem:</w:t>
      </w:r>
    </w:p>
    <w:p w14:paraId="27EEB1AF" w14:textId="54616698" w:rsidR="00D436C5" w:rsidRPr="00D436C5" w:rsidRDefault="00D436C5" w:rsidP="00D436C5">
      <w:pPr>
        <w:autoSpaceDE w:val="0"/>
        <w:autoSpaceDN w:val="0"/>
        <w:adjustRightInd w:val="0"/>
        <w:spacing w:after="0" w:line="240" w:lineRule="auto"/>
        <w:ind w:left="1416" w:firstLine="708"/>
        <w:rPr>
          <w:rFonts w:ascii="Calibri" w:hAnsi="Calibri" w:cs="Calibri"/>
          <w:color w:val="000000"/>
          <w:sz w:val="24"/>
          <w:szCs w:val="24"/>
          <w:lang w:val="en-US"/>
        </w:rPr>
      </w:pPr>
      <w:r w:rsidRPr="00D436C5">
        <w:rPr>
          <w:rFonts w:ascii="Calibri" w:hAnsi="Calibri" w:cs="Calibri"/>
          <w:color w:val="000000"/>
          <w:sz w:val="24"/>
          <w:szCs w:val="24"/>
          <w:lang w:val="en-US"/>
        </w:rPr>
        <w:t xml:space="preserve">C = [C min / C bad] x </w:t>
      </w:r>
      <w:r w:rsidR="00CB785A">
        <w:rPr>
          <w:rFonts w:ascii="Calibri" w:hAnsi="Calibri" w:cs="Calibri"/>
          <w:color w:val="000000"/>
          <w:sz w:val="24"/>
          <w:szCs w:val="24"/>
          <w:lang w:val="en-US"/>
        </w:rPr>
        <w:t>6</w:t>
      </w:r>
      <w:r w:rsidRPr="00D436C5">
        <w:rPr>
          <w:rFonts w:ascii="Calibri" w:hAnsi="Calibri" w:cs="Calibri"/>
          <w:color w:val="000000"/>
          <w:sz w:val="24"/>
          <w:szCs w:val="24"/>
          <w:lang w:val="en-US"/>
        </w:rPr>
        <w:t xml:space="preserve">0 </w:t>
      </w:r>
    </w:p>
    <w:p w14:paraId="0B235434" w14:textId="77777777" w:rsidR="00D436C5" w:rsidRPr="00D436C5" w:rsidRDefault="00D436C5" w:rsidP="00D436C5">
      <w:pPr>
        <w:autoSpaceDE w:val="0"/>
        <w:autoSpaceDN w:val="0"/>
        <w:adjustRightInd w:val="0"/>
        <w:spacing w:after="0" w:line="240" w:lineRule="auto"/>
        <w:ind w:left="2124" w:firstLine="708"/>
        <w:rPr>
          <w:rFonts w:ascii="Calibri" w:hAnsi="Calibri" w:cs="Calibri"/>
          <w:color w:val="000000"/>
          <w:sz w:val="24"/>
          <w:szCs w:val="24"/>
        </w:rPr>
      </w:pPr>
      <w:r w:rsidRPr="00D436C5">
        <w:rPr>
          <w:rFonts w:ascii="Calibri" w:hAnsi="Calibri" w:cs="Calibri"/>
          <w:color w:val="000000"/>
          <w:sz w:val="24"/>
          <w:szCs w:val="24"/>
        </w:rPr>
        <w:t xml:space="preserve">gdzie: </w:t>
      </w:r>
    </w:p>
    <w:p w14:paraId="65620942" w14:textId="7082CC53" w:rsidR="00D436C5" w:rsidRPr="00D436C5" w:rsidRDefault="00D436C5" w:rsidP="00D436C5">
      <w:pPr>
        <w:autoSpaceDE w:val="0"/>
        <w:autoSpaceDN w:val="0"/>
        <w:adjustRightInd w:val="0"/>
        <w:spacing w:after="0" w:line="240" w:lineRule="auto"/>
        <w:ind w:left="2124" w:firstLine="708"/>
        <w:rPr>
          <w:rFonts w:ascii="Calibri" w:hAnsi="Calibri" w:cs="Calibri"/>
          <w:color w:val="000000"/>
          <w:sz w:val="24"/>
          <w:szCs w:val="24"/>
        </w:rPr>
      </w:pPr>
      <w:r w:rsidRPr="00D436C5">
        <w:rPr>
          <w:rFonts w:ascii="Calibri" w:hAnsi="Calibri" w:cs="Calibri"/>
          <w:color w:val="000000"/>
          <w:sz w:val="24"/>
          <w:szCs w:val="24"/>
        </w:rPr>
        <w:t>C - liczba punktów za cenę</w:t>
      </w:r>
    </w:p>
    <w:p w14:paraId="0F1671DE" w14:textId="77777777" w:rsidR="00D436C5" w:rsidRDefault="00D436C5" w:rsidP="00D436C5">
      <w:pPr>
        <w:autoSpaceDE w:val="0"/>
        <w:autoSpaceDN w:val="0"/>
        <w:adjustRightInd w:val="0"/>
        <w:spacing w:after="0" w:line="240" w:lineRule="auto"/>
        <w:ind w:left="2124" w:firstLine="708"/>
        <w:rPr>
          <w:rFonts w:ascii="Calibri" w:hAnsi="Calibri" w:cs="Calibri"/>
          <w:color w:val="000000"/>
          <w:sz w:val="24"/>
          <w:szCs w:val="24"/>
        </w:rPr>
      </w:pPr>
      <w:r w:rsidRPr="00D436C5">
        <w:rPr>
          <w:rFonts w:ascii="Calibri" w:hAnsi="Calibri" w:cs="Calibri"/>
          <w:color w:val="000000"/>
          <w:sz w:val="24"/>
          <w:szCs w:val="24"/>
        </w:rPr>
        <w:t>C min - najniższa cena ofertowa</w:t>
      </w:r>
    </w:p>
    <w:p w14:paraId="13B2D573" w14:textId="3356415E" w:rsidR="00D436C5" w:rsidRPr="00D436C5" w:rsidRDefault="00D436C5" w:rsidP="00D436C5">
      <w:pPr>
        <w:autoSpaceDE w:val="0"/>
        <w:autoSpaceDN w:val="0"/>
        <w:adjustRightInd w:val="0"/>
        <w:spacing w:after="0" w:line="240" w:lineRule="auto"/>
        <w:ind w:left="2124" w:firstLine="708"/>
        <w:rPr>
          <w:rFonts w:ascii="Calibri" w:hAnsi="Calibri" w:cs="Calibri"/>
          <w:color w:val="000000"/>
          <w:sz w:val="24"/>
          <w:szCs w:val="24"/>
        </w:rPr>
      </w:pPr>
      <w:r w:rsidRPr="00D436C5">
        <w:rPr>
          <w:rFonts w:ascii="Calibri" w:hAnsi="Calibri" w:cs="Calibri"/>
          <w:color w:val="000000"/>
          <w:sz w:val="24"/>
          <w:szCs w:val="24"/>
        </w:rPr>
        <w:t xml:space="preserve">C </w:t>
      </w:r>
      <w:proofErr w:type="spellStart"/>
      <w:r w:rsidRPr="00D436C5">
        <w:rPr>
          <w:rFonts w:ascii="Calibri" w:hAnsi="Calibri" w:cs="Calibri"/>
          <w:color w:val="000000"/>
          <w:sz w:val="24"/>
          <w:szCs w:val="24"/>
        </w:rPr>
        <w:t>bad</w:t>
      </w:r>
      <w:proofErr w:type="spellEnd"/>
      <w:r w:rsidRPr="00D436C5">
        <w:rPr>
          <w:rFonts w:ascii="Calibri" w:hAnsi="Calibri" w:cs="Calibri"/>
          <w:color w:val="000000"/>
          <w:sz w:val="24"/>
          <w:szCs w:val="24"/>
        </w:rPr>
        <w:t xml:space="preserve"> - cena oferty badanej</w:t>
      </w:r>
    </w:p>
    <w:p w14:paraId="17C3C9A3" w14:textId="3F0104C3" w:rsidR="00465AA8" w:rsidRPr="00307F3D" w:rsidRDefault="00465AA8" w:rsidP="00307F3D">
      <w:pPr>
        <w:spacing w:before="480" w:after="0" w:line="360" w:lineRule="auto"/>
        <w:ind w:left="357"/>
        <w:jc w:val="both"/>
        <w:rPr>
          <w:rFonts w:cstheme="minorHAnsi"/>
          <w:b/>
          <w:bCs/>
          <w:sz w:val="24"/>
          <w:szCs w:val="24"/>
        </w:rPr>
      </w:pPr>
      <w:r w:rsidRPr="00307F3D">
        <w:rPr>
          <w:rFonts w:cstheme="minorHAnsi"/>
          <w:b/>
          <w:bCs/>
          <w:sz w:val="24"/>
          <w:szCs w:val="24"/>
        </w:rPr>
        <w:t>Kryterium oceny ofert numer 2</w:t>
      </w:r>
    </w:p>
    <w:p w14:paraId="67207A17" w14:textId="77777777" w:rsidR="00307F3D" w:rsidRPr="00307F3D" w:rsidRDefault="00307F3D" w:rsidP="00307F3D">
      <w:pPr>
        <w:spacing w:after="0" w:line="360" w:lineRule="auto"/>
        <w:ind w:firstLine="357"/>
        <w:contextualSpacing/>
        <w:jc w:val="both"/>
        <w:rPr>
          <w:rFonts w:cstheme="minorHAnsi"/>
          <w:b/>
          <w:bCs/>
          <w:color w:val="000000" w:themeColor="text1"/>
          <w:sz w:val="24"/>
          <w:szCs w:val="24"/>
        </w:rPr>
      </w:pPr>
      <w:r w:rsidRPr="00307F3D">
        <w:rPr>
          <w:rFonts w:cstheme="minorHAnsi"/>
          <w:sz w:val="24"/>
          <w:szCs w:val="24"/>
        </w:rPr>
        <w:t xml:space="preserve">Nazwa </w:t>
      </w:r>
      <w:r w:rsidRPr="00307F3D">
        <w:rPr>
          <w:rFonts w:cstheme="minorHAnsi"/>
          <w:color w:val="000000" w:themeColor="text1"/>
          <w:sz w:val="24"/>
          <w:szCs w:val="24"/>
        </w:rPr>
        <w:t xml:space="preserve">kryterium: </w:t>
      </w:r>
      <w:r w:rsidRPr="00307F3D">
        <w:rPr>
          <w:rFonts w:cstheme="minorHAnsi"/>
          <w:b/>
          <w:bCs/>
          <w:color w:val="000000" w:themeColor="text1"/>
          <w:sz w:val="24"/>
          <w:szCs w:val="24"/>
        </w:rPr>
        <w:t>Okres gwarancji</w:t>
      </w:r>
    </w:p>
    <w:p w14:paraId="63F8A8D5" w14:textId="77777777" w:rsidR="00307F3D" w:rsidRPr="00307F3D" w:rsidRDefault="00307F3D" w:rsidP="00307F3D">
      <w:pPr>
        <w:spacing w:after="0" w:line="360" w:lineRule="auto"/>
        <w:ind w:firstLine="357"/>
        <w:contextualSpacing/>
        <w:jc w:val="both"/>
        <w:rPr>
          <w:rFonts w:cstheme="minorHAnsi"/>
          <w:b/>
          <w:bCs/>
          <w:color w:val="000000" w:themeColor="text1"/>
          <w:sz w:val="24"/>
          <w:szCs w:val="24"/>
        </w:rPr>
      </w:pPr>
      <w:r w:rsidRPr="00307F3D">
        <w:rPr>
          <w:rFonts w:cstheme="minorHAnsi"/>
          <w:color w:val="000000" w:themeColor="text1"/>
          <w:sz w:val="24"/>
          <w:szCs w:val="24"/>
        </w:rPr>
        <w:t>Waga kryterium:</w:t>
      </w:r>
      <w:r w:rsidRPr="00307F3D">
        <w:rPr>
          <w:rFonts w:cstheme="minorHAnsi"/>
          <w:b/>
          <w:bCs/>
          <w:color w:val="000000" w:themeColor="text1"/>
          <w:sz w:val="24"/>
          <w:szCs w:val="24"/>
        </w:rPr>
        <w:t xml:space="preserve"> 40%</w:t>
      </w:r>
    </w:p>
    <w:p w14:paraId="0D30689C" w14:textId="6467ABB8" w:rsidR="00307F3D" w:rsidRPr="00307F3D" w:rsidRDefault="00307F3D" w:rsidP="00307F3D">
      <w:pPr>
        <w:pBdr>
          <w:top w:val="nil"/>
          <w:left w:val="nil"/>
          <w:bottom w:val="nil"/>
          <w:right w:val="nil"/>
          <w:between w:val="nil"/>
        </w:pBdr>
        <w:spacing w:after="0" w:line="360" w:lineRule="auto"/>
        <w:ind w:firstLine="357"/>
        <w:contextualSpacing/>
        <w:jc w:val="both"/>
        <w:rPr>
          <w:rFonts w:cstheme="minorHAnsi"/>
          <w:b/>
          <w:color w:val="000000" w:themeColor="text1"/>
          <w:sz w:val="24"/>
          <w:szCs w:val="24"/>
        </w:rPr>
      </w:pPr>
      <w:r w:rsidRPr="00307F3D">
        <w:rPr>
          <w:rFonts w:cstheme="minorHAnsi"/>
          <w:bCs/>
          <w:color w:val="000000" w:themeColor="text1"/>
          <w:sz w:val="24"/>
          <w:szCs w:val="24"/>
        </w:rPr>
        <w:t xml:space="preserve">Maksymalna liczba punktów możliwych do uzyskania: </w:t>
      </w:r>
      <w:r w:rsidRPr="00307F3D">
        <w:rPr>
          <w:rFonts w:cstheme="minorHAnsi"/>
          <w:b/>
          <w:color w:val="000000" w:themeColor="text1"/>
          <w:sz w:val="24"/>
          <w:szCs w:val="24"/>
        </w:rPr>
        <w:t>40 pkt</w:t>
      </w:r>
    </w:p>
    <w:p w14:paraId="1529DF5F" w14:textId="77777777" w:rsidR="00307F3D" w:rsidRPr="00307F3D" w:rsidRDefault="00307F3D" w:rsidP="00307F3D">
      <w:pPr>
        <w:spacing w:before="240" w:after="0" w:line="360" w:lineRule="auto"/>
        <w:ind w:firstLine="357"/>
        <w:jc w:val="both"/>
        <w:rPr>
          <w:rFonts w:cs="Calibri"/>
          <w:bCs/>
          <w:iCs/>
          <w:color w:val="000000" w:themeColor="text1"/>
          <w:sz w:val="24"/>
          <w:szCs w:val="24"/>
          <w:lang w:eastAsia="ar-SA"/>
        </w:rPr>
      </w:pPr>
      <w:r w:rsidRPr="00307F3D">
        <w:rPr>
          <w:rFonts w:cs="Calibri"/>
          <w:bCs/>
          <w:iCs/>
          <w:color w:val="000000" w:themeColor="text1"/>
          <w:sz w:val="24"/>
          <w:szCs w:val="24"/>
          <w:lang w:eastAsia="ar-SA"/>
        </w:rPr>
        <w:t>Zamawiający będzie oceniał oferty zgodnie z poniższą punktacją:</w:t>
      </w:r>
    </w:p>
    <w:p w14:paraId="026B09EB" w14:textId="77777777" w:rsidR="00307F3D" w:rsidRPr="00307F3D" w:rsidRDefault="00307F3D" w:rsidP="00307F3D">
      <w:pPr>
        <w:spacing w:after="0" w:line="360" w:lineRule="auto"/>
        <w:ind w:firstLine="357"/>
        <w:jc w:val="both"/>
        <w:rPr>
          <w:rFonts w:cs="Calibri"/>
          <w:bCs/>
          <w:iCs/>
          <w:color w:val="000000" w:themeColor="text1"/>
          <w:sz w:val="24"/>
          <w:szCs w:val="24"/>
          <w:lang w:eastAsia="ar-SA"/>
        </w:rPr>
      </w:pPr>
      <w:r w:rsidRPr="00307F3D">
        <w:rPr>
          <w:rFonts w:cs="Calibri"/>
          <w:bCs/>
          <w:iCs/>
          <w:color w:val="000000" w:themeColor="text1"/>
          <w:sz w:val="24"/>
          <w:szCs w:val="24"/>
          <w:lang w:eastAsia="ar-SA"/>
        </w:rPr>
        <w:t>–  za zaoferowanie 120 miesięcy okresu gwarancji oferta otrzyma  0 pkt</w:t>
      </w:r>
    </w:p>
    <w:p w14:paraId="5F683E02" w14:textId="77777777" w:rsidR="00307F3D" w:rsidRPr="00307F3D" w:rsidRDefault="00307F3D" w:rsidP="00307F3D">
      <w:pPr>
        <w:spacing w:after="0" w:line="360" w:lineRule="auto"/>
        <w:ind w:firstLine="357"/>
        <w:jc w:val="both"/>
        <w:rPr>
          <w:rFonts w:cs="Calibri"/>
          <w:bCs/>
          <w:iCs/>
          <w:color w:val="000000" w:themeColor="text1"/>
          <w:sz w:val="24"/>
          <w:szCs w:val="24"/>
          <w:lang w:eastAsia="ar-SA"/>
        </w:rPr>
      </w:pPr>
      <w:r w:rsidRPr="00307F3D">
        <w:rPr>
          <w:rFonts w:cs="Calibri"/>
          <w:bCs/>
          <w:iCs/>
          <w:color w:val="000000" w:themeColor="text1"/>
          <w:sz w:val="24"/>
          <w:szCs w:val="24"/>
          <w:lang w:eastAsia="ar-SA"/>
        </w:rPr>
        <w:t>–  za zaoferowanie 132 miesięcy okresu gwarancji oferta otrzyma 20 pkt</w:t>
      </w:r>
    </w:p>
    <w:p w14:paraId="3D1FB110" w14:textId="77777777" w:rsidR="00307F3D" w:rsidRPr="00307F3D" w:rsidRDefault="00307F3D" w:rsidP="00307F3D">
      <w:pPr>
        <w:spacing w:after="0" w:line="360" w:lineRule="auto"/>
        <w:ind w:firstLine="357"/>
        <w:jc w:val="both"/>
        <w:rPr>
          <w:rFonts w:cs="Calibri"/>
          <w:bCs/>
          <w:iCs/>
          <w:color w:val="000000" w:themeColor="text1"/>
          <w:sz w:val="24"/>
          <w:szCs w:val="24"/>
          <w:lang w:eastAsia="ar-SA"/>
        </w:rPr>
      </w:pPr>
      <w:r w:rsidRPr="00307F3D">
        <w:rPr>
          <w:rFonts w:cs="Calibri"/>
          <w:bCs/>
          <w:iCs/>
          <w:color w:val="000000" w:themeColor="text1"/>
          <w:sz w:val="24"/>
          <w:szCs w:val="24"/>
          <w:lang w:eastAsia="ar-SA"/>
        </w:rPr>
        <w:t xml:space="preserve">–  za zaoferowanie 144 miesięcy okresu gwarancji oferta otrzyma 40 pkt </w:t>
      </w:r>
    </w:p>
    <w:p w14:paraId="273C6176" w14:textId="77777777" w:rsidR="00307F3D" w:rsidRPr="00307F3D" w:rsidRDefault="00307F3D" w:rsidP="00307F3D">
      <w:pPr>
        <w:autoSpaceDE w:val="0"/>
        <w:autoSpaceDN w:val="0"/>
        <w:adjustRightInd w:val="0"/>
        <w:spacing w:before="240" w:after="0" w:line="360" w:lineRule="auto"/>
        <w:ind w:left="357"/>
        <w:jc w:val="both"/>
        <w:rPr>
          <w:rFonts w:cs="Calibri"/>
          <w:b/>
          <w:bCs/>
          <w:color w:val="000000" w:themeColor="text1"/>
          <w:sz w:val="24"/>
          <w:szCs w:val="24"/>
        </w:rPr>
      </w:pPr>
      <w:r w:rsidRPr="00307F3D">
        <w:rPr>
          <w:rFonts w:cs="Calibri"/>
          <w:b/>
          <w:bCs/>
          <w:color w:val="000000" w:themeColor="text1"/>
          <w:sz w:val="24"/>
          <w:szCs w:val="24"/>
        </w:rPr>
        <w:t>Oferowany okres gwarancji Wykonawca zobowiązany jest podać w formularzu ofertowym.</w:t>
      </w:r>
    </w:p>
    <w:p w14:paraId="5273AB08" w14:textId="77777777" w:rsidR="00307F3D" w:rsidRPr="00307F3D" w:rsidRDefault="00307F3D" w:rsidP="00307F3D">
      <w:pPr>
        <w:autoSpaceDE w:val="0"/>
        <w:autoSpaceDN w:val="0"/>
        <w:adjustRightInd w:val="0"/>
        <w:spacing w:before="240" w:after="0" w:line="360" w:lineRule="auto"/>
        <w:ind w:left="357"/>
        <w:jc w:val="both"/>
        <w:rPr>
          <w:rFonts w:cs="Calibri"/>
          <w:color w:val="000000" w:themeColor="text1"/>
          <w:sz w:val="24"/>
          <w:szCs w:val="24"/>
        </w:rPr>
      </w:pPr>
      <w:bookmarkStart w:id="11" w:name="_Hlk181001042"/>
      <w:r w:rsidRPr="00307F3D">
        <w:rPr>
          <w:rFonts w:cs="Calibri"/>
          <w:color w:val="000000" w:themeColor="text1"/>
          <w:sz w:val="24"/>
          <w:szCs w:val="24"/>
        </w:rPr>
        <w:t xml:space="preserve">Minimalny okres gwarancji wymagany przez Zamawiającego to 120 miesięcy,  </w:t>
      </w:r>
      <w:bookmarkStart w:id="12" w:name="_Hlk181000998"/>
      <w:r w:rsidRPr="00307F3D">
        <w:rPr>
          <w:rFonts w:cs="Calibri"/>
          <w:color w:val="000000" w:themeColor="text1"/>
          <w:sz w:val="24"/>
          <w:szCs w:val="24"/>
        </w:rPr>
        <w:t>licząc od dnia podpisania protokołu końcowego odbioru robót</w:t>
      </w:r>
      <w:bookmarkEnd w:id="12"/>
      <w:r w:rsidRPr="00307F3D">
        <w:rPr>
          <w:rFonts w:cs="Calibri"/>
          <w:color w:val="000000" w:themeColor="text1"/>
          <w:sz w:val="24"/>
          <w:szCs w:val="24"/>
        </w:rPr>
        <w:t xml:space="preserve">. </w:t>
      </w:r>
    </w:p>
    <w:p w14:paraId="3A753077" w14:textId="77777777" w:rsidR="00307F3D" w:rsidRPr="00307F3D" w:rsidRDefault="00307F3D" w:rsidP="00307F3D">
      <w:pPr>
        <w:autoSpaceDE w:val="0"/>
        <w:autoSpaceDN w:val="0"/>
        <w:adjustRightInd w:val="0"/>
        <w:spacing w:before="240" w:after="0" w:line="360" w:lineRule="auto"/>
        <w:ind w:left="357"/>
        <w:jc w:val="both"/>
        <w:rPr>
          <w:rFonts w:cs="Calibri"/>
          <w:color w:val="000000" w:themeColor="text1"/>
          <w:sz w:val="24"/>
          <w:szCs w:val="24"/>
        </w:rPr>
      </w:pPr>
      <w:r w:rsidRPr="00307F3D">
        <w:rPr>
          <w:rFonts w:cs="Calibri"/>
          <w:color w:val="000000" w:themeColor="text1"/>
          <w:sz w:val="24"/>
          <w:szCs w:val="24"/>
        </w:rPr>
        <w:t>W przypadku, kiedy Wykonawca zaoferuje okres gwarancji krótszy niż 120 miesięcy, Zamawiający odrzuci ofertę Wykonawcy jako niezgodną z warunkami zamówienia.</w:t>
      </w:r>
    </w:p>
    <w:p w14:paraId="3CD127E9" w14:textId="77777777" w:rsidR="00307F3D" w:rsidRPr="00307F3D" w:rsidRDefault="00307F3D" w:rsidP="00307F3D">
      <w:pPr>
        <w:autoSpaceDE w:val="0"/>
        <w:autoSpaceDN w:val="0"/>
        <w:adjustRightInd w:val="0"/>
        <w:spacing w:before="240" w:after="0" w:line="360" w:lineRule="auto"/>
        <w:ind w:left="357"/>
        <w:jc w:val="both"/>
        <w:rPr>
          <w:rFonts w:cs="Calibri"/>
          <w:color w:val="000000" w:themeColor="text1"/>
          <w:sz w:val="24"/>
          <w:szCs w:val="24"/>
        </w:rPr>
      </w:pPr>
      <w:r w:rsidRPr="00307F3D">
        <w:rPr>
          <w:rFonts w:cs="Calibri"/>
          <w:color w:val="000000" w:themeColor="text1"/>
          <w:sz w:val="24"/>
          <w:szCs w:val="24"/>
        </w:rPr>
        <w:t>Maksymalny dopuszczalny okres gwarancji to 144 miesiące, licząc od dnia podpisania protokołu końcowego odbioru robót.</w:t>
      </w:r>
    </w:p>
    <w:p w14:paraId="3EF4F7F3" w14:textId="77777777" w:rsidR="00307F3D" w:rsidRPr="00307F3D" w:rsidRDefault="00307F3D" w:rsidP="00307F3D">
      <w:pPr>
        <w:spacing w:before="240" w:after="0" w:line="360" w:lineRule="auto"/>
        <w:ind w:left="357"/>
        <w:jc w:val="both"/>
        <w:rPr>
          <w:rFonts w:cs="Calibri"/>
          <w:bCs/>
          <w:iCs/>
          <w:color w:val="000000" w:themeColor="text1"/>
          <w:sz w:val="24"/>
          <w:szCs w:val="24"/>
          <w:lang w:eastAsia="ar-SA"/>
        </w:rPr>
      </w:pPr>
      <w:r w:rsidRPr="00307F3D">
        <w:rPr>
          <w:rFonts w:cs="Calibri"/>
          <w:color w:val="000000" w:themeColor="text1"/>
          <w:sz w:val="24"/>
          <w:szCs w:val="24"/>
        </w:rPr>
        <w:t xml:space="preserve">W przypadku, kiedy Wykonawca zaoferuje okres gwarancji dłuższy niż 144 miesiące, </w:t>
      </w:r>
      <w:r w:rsidRPr="00307F3D">
        <w:rPr>
          <w:rFonts w:cs="Calibri"/>
          <w:bCs/>
          <w:iCs/>
          <w:color w:val="000000" w:themeColor="text1"/>
          <w:sz w:val="24"/>
          <w:szCs w:val="24"/>
          <w:lang w:eastAsia="ar-SA"/>
        </w:rPr>
        <w:t xml:space="preserve">do umowy zostanie wpisany okres gwarancji zaproponowany przez Wykonawcę, przy czym na potrzeby oceny oferty Zamawiający przyzna punkty jak za zaoferowanie 144 miesięcy. </w:t>
      </w:r>
    </w:p>
    <w:p w14:paraId="727B99FC" w14:textId="6AAD175F" w:rsidR="00307F3D" w:rsidRPr="00307F3D" w:rsidRDefault="00307F3D" w:rsidP="00307F3D">
      <w:pPr>
        <w:spacing w:before="240" w:after="0" w:line="360" w:lineRule="auto"/>
        <w:ind w:left="357"/>
        <w:jc w:val="both"/>
        <w:rPr>
          <w:rFonts w:cstheme="minorHAnsi"/>
          <w:color w:val="000000" w:themeColor="text1"/>
          <w:sz w:val="24"/>
          <w:szCs w:val="24"/>
        </w:rPr>
      </w:pPr>
      <w:r w:rsidRPr="00307F3D">
        <w:rPr>
          <w:rFonts w:cstheme="minorHAnsi"/>
          <w:color w:val="000000" w:themeColor="text1"/>
          <w:sz w:val="24"/>
          <w:szCs w:val="24"/>
          <w:lang w:eastAsia="pl-PL"/>
        </w:rPr>
        <w:lastRenderedPageBreak/>
        <w:t xml:space="preserve">W przypadku niepodania przez Wykonawcę w Formularzu oferty oferowanego okresu gwarancji, Zamawiający uzna, </w:t>
      </w:r>
      <w:r w:rsidRPr="00307F3D">
        <w:rPr>
          <w:rFonts w:cstheme="minorHAnsi"/>
          <w:color w:val="000000" w:themeColor="text1"/>
          <w:sz w:val="24"/>
          <w:szCs w:val="24"/>
        </w:rPr>
        <w:t>że Wykonawca oferuje minimalny okres gwarancji tj. 120 miesięcy i przyzna w tym kryterium 0 punktów.</w:t>
      </w:r>
    </w:p>
    <w:p w14:paraId="0D6679BF" w14:textId="0FE7524C" w:rsidR="00307F3D" w:rsidRPr="00307F3D" w:rsidRDefault="00307F3D" w:rsidP="00307F3D">
      <w:pPr>
        <w:spacing w:before="240" w:after="0" w:line="360" w:lineRule="auto"/>
        <w:ind w:left="357"/>
        <w:jc w:val="both"/>
        <w:rPr>
          <w:rFonts w:cstheme="minorHAnsi"/>
          <w:color w:val="000000" w:themeColor="text1"/>
          <w:sz w:val="24"/>
          <w:szCs w:val="24"/>
        </w:rPr>
      </w:pPr>
      <w:r w:rsidRPr="00307F3D">
        <w:rPr>
          <w:rFonts w:cstheme="minorHAnsi"/>
          <w:color w:val="000000" w:themeColor="text1"/>
          <w:sz w:val="24"/>
          <w:szCs w:val="24"/>
        </w:rPr>
        <w:t>W przypadku podania</w:t>
      </w:r>
      <w:r w:rsidRPr="00307F3D">
        <w:rPr>
          <w:rFonts w:cs="Calibri"/>
          <w:bCs/>
          <w:iCs/>
          <w:color w:val="000000" w:themeColor="text1"/>
          <w:sz w:val="24"/>
          <w:szCs w:val="24"/>
          <w:lang w:eastAsia="ar-SA"/>
        </w:rPr>
        <w:t xml:space="preserve"> wartości pośredniej w stosunku do powyższych do umowy zostanie wpisany okres gwarancji zaproponowany przez Wykonawcę, przy czym na potrzeby oceny oferty Zamawiający przyzna punkty jak za zaoferowanie niższej wartości.</w:t>
      </w:r>
    </w:p>
    <w:bookmarkEnd w:id="11"/>
    <w:p w14:paraId="4B832657" w14:textId="3B03696A" w:rsidR="008059BD" w:rsidRPr="00307F3D" w:rsidRDefault="008059BD" w:rsidP="00307F3D">
      <w:pPr>
        <w:numPr>
          <w:ilvl w:val="0"/>
          <w:numId w:val="18"/>
        </w:numPr>
        <w:pBdr>
          <w:top w:val="nil"/>
          <w:left w:val="nil"/>
          <w:bottom w:val="nil"/>
          <w:right w:val="nil"/>
          <w:between w:val="nil"/>
        </w:pBdr>
        <w:spacing w:before="240" w:after="0" w:line="360" w:lineRule="auto"/>
        <w:jc w:val="both"/>
        <w:rPr>
          <w:rFonts w:cstheme="minorHAnsi"/>
          <w:bCs/>
          <w:color w:val="000000" w:themeColor="text1"/>
          <w:sz w:val="24"/>
          <w:szCs w:val="24"/>
        </w:rPr>
      </w:pPr>
      <w:r w:rsidRPr="00307F3D">
        <w:rPr>
          <w:rFonts w:cstheme="minorHAnsi"/>
          <w:bCs/>
          <w:color w:val="000000" w:themeColor="text1"/>
          <w:sz w:val="24"/>
          <w:szCs w:val="24"/>
        </w:rPr>
        <w:t>Zamawiający dokona oceny ofert przyznając punkty w ramach poszczególnych kryteriów, przyjmując zasadę, że 1% = 1 pkt.</w:t>
      </w:r>
    </w:p>
    <w:p w14:paraId="0162AF93" w14:textId="2B004597" w:rsidR="008059BD" w:rsidRPr="00CD41A8" w:rsidRDefault="008059BD" w:rsidP="008E2A5E">
      <w:pPr>
        <w:numPr>
          <w:ilvl w:val="0"/>
          <w:numId w:val="18"/>
        </w:numPr>
        <w:pBdr>
          <w:top w:val="nil"/>
          <w:left w:val="nil"/>
          <w:bottom w:val="nil"/>
          <w:right w:val="nil"/>
          <w:between w:val="nil"/>
        </w:pBdr>
        <w:spacing w:after="0" w:line="360" w:lineRule="auto"/>
        <w:jc w:val="both"/>
        <w:rPr>
          <w:rFonts w:cstheme="minorHAnsi"/>
          <w:bCs/>
          <w:sz w:val="24"/>
          <w:szCs w:val="24"/>
        </w:rPr>
      </w:pPr>
      <w:r w:rsidRPr="00637D78">
        <w:rPr>
          <w:rFonts w:cstheme="minorHAnsi"/>
          <w:sz w:val="24"/>
          <w:szCs w:val="24"/>
        </w:rPr>
        <w:t>Maksymalna łączna liczba punktów, jaką może otrzymać oferta Wykonawcy wynosi 100 pkt.</w:t>
      </w:r>
    </w:p>
    <w:p w14:paraId="447A76A4" w14:textId="0F2AE865" w:rsidR="00CD41A8" w:rsidRDefault="00CD41A8" w:rsidP="008E2A5E">
      <w:pPr>
        <w:numPr>
          <w:ilvl w:val="0"/>
          <w:numId w:val="18"/>
        </w:numPr>
        <w:pBdr>
          <w:top w:val="nil"/>
          <w:left w:val="nil"/>
          <w:bottom w:val="nil"/>
          <w:right w:val="nil"/>
          <w:between w:val="nil"/>
        </w:pBdr>
        <w:spacing w:after="0" w:line="360" w:lineRule="auto"/>
        <w:jc w:val="both"/>
        <w:rPr>
          <w:rFonts w:cstheme="minorHAnsi"/>
          <w:sz w:val="24"/>
          <w:szCs w:val="24"/>
        </w:rPr>
      </w:pPr>
      <w:r w:rsidRPr="00637D78">
        <w:rPr>
          <w:rFonts w:cstheme="minorHAnsi"/>
          <w:sz w:val="24"/>
          <w:szCs w:val="24"/>
        </w:rPr>
        <w:t>Za najkorzystniejszą uznana zostanie oferta, która uzyska najwyższą liczbę punktów, zgodnie z przyjętymi kryteriami oceny ofert.</w:t>
      </w:r>
    </w:p>
    <w:p w14:paraId="7C222475" w14:textId="481208AD" w:rsidR="00CD41A8" w:rsidRDefault="00CD41A8" w:rsidP="00BD7A4E">
      <w:pPr>
        <w:pStyle w:val="Nagwek1"/>
        <w:spacing w:before="480"/>
        <w:jc w:val="both"/>
      </w:pPr>
      <w:r>
        <w:t>Rozdział 22. Wadium</w:t>
      </w:r>
      <w:r w:rsidR="002D71A6">
        <w:t>.</w:t>
      </w:r>
    </w:p>
    <w:p w14:paraId="13E3CC9D" w14:textId="5F8533A7" w:rsidR="00CD41A8" w:rsidRPr="00CD41A8" w:rsidRDefault="00CD41A8" w:rsidP="00BD7A4E">
      <w:pPr>
        <w:spacing w:before="360"/>
        <w:jc w:val="both"/>
        <w:rPr>
          <w:sz w:val="24"/>
          <w:szCs w:val="24"/>
        </w:rPr>
      </w:pPr>
      <w:r w:rsidRPr="00CD41A8">
        <w:rPr>
          <w:sz w:val="24"/>
          <w:szCs w:val="24"/>
        </w:rPr>
        <w:t>W postępowaniu nie jest wymagane wadium.</w:t>
      </w:r>
    </w:p>
    <w:p w14:paraId="141B82C9" w14:textId="1541A3AD" w:rsidR="00CD41A8" w:rsidRDefault="00CD41A8" w:rsidP="00BD7A4E">
      <w:pPr>
        <w:pStyle w:val="Nagwek1"/>
        <w:spacing w:before="480"/>
        <w:jc w:val="both"/>
      </w:pPr>
      <w:r>
        <w:t>Rozdział 23. Zabezpieczenie należytego wykonania umowy</w:t>
      </w:r>
      <w:r w:rsidR="002D71A6">
        <w:t>.</w:t>
      </w:r>
    </w:p>
    <w:p w14:paraId="1C6FD163" w14:textId="22CDADD9" w:rsidR="00CD41A8" w:rsidRDefault="00CD41A8" w:rsidP="00BD7A4E">
      <w:pPr>
        <w:spacing w:before="360"/>
        <w:jc w:val="both"/>
        <w:rPr>
          <w:sz w:val="24"/>
          <w:szCs w:val="24"/>
        </w:rPr>
      </w:pPr>
      <w:r w:rsidRPr="00CD41A8">
        <w:rPr>
          <w:sz w:val="24"/>
          <w:szCs w:val="24"/>
        </w:rPr>
        <w:t>Zabezpieczenie należytego wykonania umowy nie jest wymagane.</w:t>
      </w:r>
    </w:p>
    <w:p w14:paraId="47932F47" w14:textId="76E39E6D" w:rsidR="00CD41A8" w:rsidRDefault="00CD41A8" w:rsidP="00BD7A4E">
      <w:pPr>
        <w:pStyle w:val="Nagwek1"/>
        <w:spacing w:before="480"/>
        <w:jc w:val="both"/>
      </w:pPr>
      <w:r>
        <w:t>Rozdział 24. Udzielenie zamówienia</w:t>
      </w:r>
      <w:r w:rsidR="002D71A6">
        <w:t>.</w:t>
      </w:r>
    </w:p>
    <w:p w14:paraId="4CA65D1D" w14:textId="1AABEFD7" w:rsidR="00CD41A8" w:rsidRPr="00637D78" w:rsidRDefault="00CD41A8" w:rsidP="008E2A5E">
      <w:pPr>
        <w:numPr>
          <w:ilvl w:val="0"/>
          <w:numId w:val="19"/>
        </w:numPr>
        <w:spacing w:before="360" w:after="0" w:line="360" w:lineRule="auto"/>
        <w:ind w:hanging="357"/>
        <w:jc w:val="both"/>
        <w:rPr>
          <w:rFonts w:cstheme="minorHAnsi"/>
          <w:sz w:val="24"/>
          <w:szCs w:val="24"/>
        </w:rPr>
      </w:pPr>
      <w:r w:rsidRPr="00637D78">
        <w:rPr>
          <w:rFonts w:cstheme="minorHAnsi"/>
          <w:sz w:val="24"/>
          <w:szCs w:val="24"/>
        </w:rPr>
        <w:t>Zamawiający udzieli zamówienia Wykonawcy, którego oferta spełnia wszystkie wymagania określone w SWZ i została oceniona jako najkorzystniejsza w oparciu o</w:t>
      </w:r>
      <w:r w:rsidR="00227E7C">
        <w:rPr>
          <w:rFonts w:cstheme="minorHAnsi"/>
          <w:sz w:val="24"/>
          <w:szCs w:val="24"/>
        </w:rPr>
        <w:t> </w:t>
      </w:r>
      <w:r w:rsidRPr="00637D78">
        <w:rPr>
          <w:rFonts w:cstheme="minorHAnsi"/>
          <w:sz w:val="24"/>
          <w:szCs w:val="24"/>
        </w:rPr>
        <w:t>kryteria oceny ofert.</w:t>
      </w:r>
    </w:p>
    <w:p w14:paraId="254F0E1C" w14:textId="77777777" w:rsidR="00CD41A8" w:rsidRPr="00637D78" w:rsidRDefault="00CD41A8" w:rsidP="008E2A5E">
      <w:pPr>
        <w:numPr>
          <w:ilvl w:val="0"/>
          <w:numId w:val="19"/>
        </w:numPr>
        <w:spacing w:after="0" w:line="360" w:lineRule="auto"/>
        <w:ind w:hanging="357"/>
        <w:jc w:val="both"/>
        <w:rPr>
          <w:rFonts w:cstheme="minorHAnsi"/>
          <w:sz w:val="24"/>
          <w:szCs w:val="24"/>
        </w:rPr>
      </w:pPr>
      <w:r w:rsidRPr="00637D78">
        <w:rPr>
          <w:rFonts w:cstheme="minorHAnsi"/>
          <w:sz w:val="24"/>
          <w:szCs w:val="24"/>
        </w:rPr>
        <w:t xml:space="preserve">Niezwłocznie po wyborze najkorzystniejszej oferty Zamawiający informuje równocześnie Wykonawców, którzy złożyli oferty, o: </w:t>
      </w:r>
    </w:p>
    <w:p w14:paraId="64DD0337" w14:textId="57328704" w:rsidR="00CD41A8" w:rsidRPr="00637D78" w:rsidRDefault="00CD41A8" w:rsidP="008E2A5E">
      <w:pPr>
        <w:numPr>
          <w:ilvl w:val="0"/>
          <w:numId w:val="20"/>
        </w:numPr>
        <w:spacing w:after="0" w:line="360" w:lineRule="auto"/>
        <w:ind w:hanging="357"/>
        <w:jc w:val="both"/>
        <w:rPr>
          <w:rFonts w:cstheme="minorHAnsi"/>
          <w:sz w:val="24"/>
          <w:szCs w:val="24"/>
        </w:rPr>
      </w:pPr>
      <w:r w:rsidRPr="00637D78">
        <w:rPr>
          <w:rFonts w:cstheme="minorHAnsi"/>
          <w:sz w:val="24"/>
          <w:szCs w:val="24"/>
        </w:rPr>
        <w:t xml:space="preserve">wyborze najkorzystniejszej oferty, podając nazwę albo imię i nazwisko, siedzibę albo miejsce zamieszkania, jeżeli jest miejscem wykonywania działalności </w:t>
      </w:r>
      <w:r w:rsidRPr="00637D78">
        <w:rPr>
          <w:rFonts w:cstheme="minorHAnsi"/>
          <w:sz w:val="24"/>
          <w:szCs w:val="24"/>
        </w:rPr>
        <w:lastRenderedPageBreak/>
        <w:t>wykonawcy, którego ofertę wybrano, oraz nazwy albo imiona i nazwiska, siedziby albo miejsca zamieszkania, jeżeli są miejscami wykonywania działalności wykonawców, którzy złożyli oferty, a także punktację przyznaną ofertom w</w:t>
      </w:r>
      <w:r w:rsidR="00227E7C">
        <w:rPr>
          <w:rFonts w:cstheme="minorHAnsi"/>
          <w:sz w:val="24"/>
          <w:szCs w:val="24"/>
        </w:rPr>
        <w:t> </w:t>
      </w:r>
      <w:r w:rsidRPr="00637D78">
        <w:rPr>
          <w:rFonts w:cstheme="minorHAnsi"/>
          <w:sz w:val="24"/>
          <w:szCs w:val="24"/>
        </w:rPr>
        <w:t xml:space="preserve">każdym kryterium oceny ofert i łączną punktację,  </w:t>
      </w:r>
    </w:p>
    <w:p w14:paraId="0DD133EB" w14:textId="77777777" w:rsidR="00CD41A8" w:rsidRPr="00637D78" w:rsidRDefault="00CD41A8" w:rsidP="008E2A5E">
      <w:pPr>
        <w:numPr>
          <w:ilvl w:val="0"/>
          <w:numId w:val="20"/>
        </w:numPr>
        <w:spacing w:after="0" w:line="360" w:lineRule="auto"/>
        <w:ind w:hanging="357"/>
        <w:jc w:val="both"/>
        <w:rPr>
          <w:rFonts w:cstheme="minorHAnsi"/>
          <w:sz w:val="24"/>
          <w:szCs w:val="24"/>
        </w:rPr>
      </w:pPr>
      <w:r w:rsidRPr="00637D78">
        <w:rPr>
          <w:rFonts w:cstheme="minorHAnsi"/>
          <w:sz w:val="24"/>
          <w:szCs w:val="24"/>
        </w:rPr>
        <w:t xml:space="preserve">wykonawcach, których oferty zostały odrzucone – podając uzasadnienie faktyczne i  prawne. </w:t>
      </w:r>
    </w:p>
    <w:p w14:paraId="2DC1772B" w14:textId="77777777" w:rsidR="00CD41A8" w:rsidRPr="00637D78" w:rsidRDefault="00CD41A8" w:rsidP="008E2A5E">
      <w:pPr>
        <w:numPr>
          <w:ilvl w:val="0"/>
          <w:numId w:val="19"/>
        </w:numPr>
        <w:spacing w:after="0" w:line="360" w:lineRule="auto"/>
        <w:ind w:hanging="357"/>
        <w:jc w:val="both"/>
        <w:rPr>
          <w:rFonts w:cstheme="minorHAnsi"/>
          <w:sz w:val="24"/>
          <w:szCs w:val="24"/>
        </w:rPr>
      </w:pPr>
      <w:r w:rsidRPr="00637D78">
        <w:rPr>
          <w:rFonts w:cstheme="minorHAnsi"/>
          <w:sz w:val="24"/>
          <w:szCs w:val="24"/>
        </w:rPr>
        <w:t xml:space="preserve">Zamawiający udostępnia niezwłocznie informacje, o których mowa w pkt 2 </w:t>
      </w:r>
      <w:proofErr w:type="spellStart"/>
      <w:r w:rsidRPr="00637D78">
        <w:rPr>
          <w:rFonts w:cstheme="minorHAnsi"/>
          <w:sz w:val="24"/>
          <w:szCs w:val="24"/>
        </w:rPr>
        <w:t>ppkt</w:t>
      </w:r>
      <w:proofErr w:type="spellEnd"/>
      <w:r w:rsidRPr="00637D78">
        <w:rPr>
          <w:rFonts w:cstheme="minorHAnsi"/>
          <w:sz w:val="24"/>
          <w:szCs w:val="24"/>
        </w:rPr>
        <w:t xml:space="preserve"> a), na  stronie internetowej prowadzonego postępowania.</w:t>
      </w:r>
    </w:p>
    <w:p w14:paraId="72057A52" w14:textId="77777777" w:rsidR="00CD41A8" w:rsidRPr="00637D78" w:rsidRDefault="00CD41A8" w:rsidP="008E2A5E">
      <w:pPr>
        <w:pStyle w:val="Akapitzlist"/>
        <w:numPr>
          <w:ilvl w:val="0"/>
          <w:numId w:val="19"/>
        </w:numPr>
        <w:suppressAutoHyphens/>
        <w:spacing w:after="0" w:line="360" w:lineRule="auto"/>
        <w:ind w:hanging="357"/>
        <w:jc w:val="both"/>
        <w:rPr>
          <w:rFonts w:cstheme="minorHAnsi"/>
          <w:color w:val="000000"/>
          <w:sz w:val="24"/>
          <w:szCs w:val="24"/>
        </w:rPr>
      </w:pPr>
      <w:r w:rsidRPr="00637D78">
        <w:rPr>
          <w:rFonts w:cstheme="minorHAnsi"/>
          <w:color w:val="000000"/>
          <w:sz w:val="24"/>
          <w:szCs w:val="24"/>
        </w:rPr>
        <w:t xml:space="preserve">Zamawiający zawiera umowę w sprawie zamówienia publicznego, z uwzględnieniem art. 577 ustawy </w:t>
      </w:r>
      <w:proofErr w:type="spellStart"/>
      <w:r w:rsidRPr="00637D78">
        <w:rPr>
          <w:rFonts w:cstheme="minorHAnsi"/>
          <w:color w:val="000000"/>
          <w:sz w:val="24"/>
          <w:szCs w:val="24"/>
        </w:rPr>
        <w:t>Pzp</w:t>
      </w:r>
      <w:proofErr w:type="spellEnd"/>
      <w:r w:rsidRPr="00637D78">
        <w:rPr>
          <w:rFonts w:cstheme="minorHAnsi"/>
          <w:color w:val="000000"/>
          <w:sz w:val="24"/>
          <w:szCs w:val="24"/>
        </w:rPr>
        <w:t xml:space="preserve">, w terminie nie krótszym niż 5 dni od dnia przesłania zawiadomienia o wyborze najkorzystniejszej oferty, jeżeli zamówienie to zostało przesłane przy użyciu środków komunikacji elektronicznej, albo 10 dni, jeżeli zostało przesłane w inny sposób. </w:t>
      </w:r>
    </w:p>
    <w:p w14:paraId="5732837D" w14:textId="77777777" w:rsidR="00CD41A8" w:rsidRPr="00637D78" w:rsidRDefault="00CD41A8" w:rsidP="008E2A5E">
      <w:pPr>
        <w:pStyle w:val="Akapitzlist"/>
        <w:numPr>
          <w:ilvl w:val="0"/>
          <w:numId w:val="19"/>
        </w:numPr>
        <w:suppressAutoHyphens/>
        <w:spacing w:after="0" w:line="360" w:lineRule="auto"/>
        <w:ind w:hanging="357"/>
        <w:jc w:val="both"/>
        <w:rPr>
          <w:rFonts w:cstheme="minorHAnsi"/>
          <w:color w:val="000000"/>
          <w:sz w:val="24"/>
          <w:szCs w:val="24"/>
        </w:rPr>
      </w:pPr>
      <w:r w:rsidRPr="00637D78">
        <w:rPr>
          <w:rFonts w:cstheme="minorHAnsi"/>
          <w:color w:val="000000"/>
          <w:sz w:val="24"/>
          <w:szCs w:val="24"/>
        </w:rPr>
        <w:t>Zamawiający może zawrzeć umowę w sprawie zamówienia publicznego przed upływem terminu, o którym mowa w punkcie powyżej, jeżeli w postępowaniu o udzielenie zamówienia przeprowadzonym w trybie podstawowym złożono tylko jedną ofertę.</w:t>
      </w:r>
    </w:p>
    <w:p w14:paraId="47EB3B3C" w14:textId="30040681" w:rsidR="00CD41A8" w:rsidRDefault="00CD41A8" w:rsidP="008E2A5E">
      <w:pPr>
        <w:pStyle w:val="Akapitzlist"/>
        <w:numPr>
          <w:ilvl w:val="0"/>
          <w:numId w:val="19"/>
        </w:numPr>
        <w:suppressAutoHyphens/>
        <w:spacing w:after="0" w:line="360" w:lineRule="auto"/>
        <w:ind w:hanging="357"/>
        <w:jc w:val="both"/>
        <w:rPr>
          <w:rFonts w:cstheme="minorHAnsi"/>
          <w:color w:val="000000"/>
          <w:sz w:val="24"/>
          <w:szCs w:val="24"/>
        </w:rPr>
      </w:pPr>
      <w:r w:rsidRPr="00637D78">
        <w:rPr>
          <w:rFonts w:cstheme="minorHAnsi"/>
          <w:color w:val="000000"/>
          <w:sz w:val="24"/>
          <w:szCs w:val="24"/>
        </w:rPr>
        <w:t>Wykonawca, którego oferta została wybrana jako najkorzystniejsza, ma obowiązek zawrzeć umowę w sprawie zamówienia na warunkach określonych w projektowanych postanowieniach umowy, które stanowią załącznik do SWZ. Umowa zostanie uzupełniona o zapisy wynikające ze złożonej oferty.</w:t>
      </w:r>
    </w:p>
    <w:p w14:paraId="62A212CB" w14:textId="77777777" w:rsidR="00933C7A" w:rsidRPr="000176FA" w:rsidRDefault="00933C7A" w:rsidP="00933C7A">
      <w:pPr>
        <w:pStyle w:val="Akapitzlist"/>
        <w:numPr>
          <w:ilvl w:val="0"/>
          <w:numId w:val="19"/>
        </w:numPr>
        <w:suppressAutoHyphens/>
        <w:spacing w:after="0" w:line="360" w:lineRule="auto"/>
        <w:ind w:hanging="357"/>
        <w:jc w:val="both"/>
        <w:rPr>
          <w:rFonts w:cstheme="minorHAnsi"/>
          <w:color w:val="000000"/>
          <w:sz w:val="24"/>
          <w:szCs w:val="24"/>
        </w:rPr>
      </w:pPr>
      <w:r w:rsidRPr="000176FA">
        <w:rPr>
          <w:rFonts w:cstheme="minorHAnsi"/>
          <w:color w:val="000000"/>
          <w:sz w:val="24"/>
          <w:szCs w:val="24"/>
        </w:rPr>
        <w:t>Wykonawca przed zawarciem umowy jest zobowiązany do przedstawienia Zamawiającemu:</w:t>
      </w:r>
    </w:p>
    <w:p w14:paraId="7EB7E097" w14:textId="7B7D7E29" w:rsidR="00933C7A" w:rsidRPr="003A3F75" w:rsidRDefault="00933C7A" w:rsidP="00AE124E">
      <w:pPr>
        <w:pStyle w:val="Akapitzlist"/>
        <w:numPr>
          <w:ilvl w:val="0"/>
          <w:numId w:val="31"/>
        </w:numPr>
        <w:autoSpaceDE w:val="0"/>
        <w:autoSpaceDN w:val="0"/>
        <w:adjustRightInd w:val="0"/>
        <w:spacing w:after="0" w:line="360" w:lineRule="auto"/>
        <w:ind w:left="851"/>
        <w:jc w:val="both"/>
        <w:rPr>
          <w:rFonts w:cstheme="minorHAnsi"/>
          <w:sz w:val="24"/>
          <w:szCs w:val="24"/>
        </w:rPr>
      </w:pPr>
      <w:r w:rsidRPr="00933C7A">
        <w:rPr>
          <w:rFonts w:cstheme="minorHAnsi"/>
          <w:sz w:val="24"/>
          <w:szCs w:val="24"/>
        </w:rPr>
        <w:t xml:space="preserve">pełnomocnictwa dla osoby podpisującej umowę, jeśli jej umocowanie do podpisania umowy nie wynika z </w:t>
      </w:r>
      <w:r w:rsidRPr="003A3F75">
        <w:rPr>
          <w:rFonts w:cstheme="minorHAnsi"/>
          <w:sz w:val="24"/>
          <w:szCs w:val="24"/>
        </w:rPr>
        <w:t>dokumentów załączonych do oferty,</w:t>
      </w:r>
    </w:p>
    <w:p w14:paraId="1823143F" w14:textId="480152F7" w:rsidR="003A3F75" w:rsidRPr="003A3F75" w:rsidRDefault="003A3F75" w:rsidP="00AE124E">
      <w:pPr>
        <w:pStyle w:val="Akapitzlist"/>
        <w:numPr>
          <w:ilvl w:val="0"/>
          <w:numId w:val="31"/>
        </w:numPr>
        <w:autoSpaceDE w:val="0"/>
        <w:autoSpaceDN w:val="0"/>
        <w:adjustRightInd w:val="0"/>
        <w:spacing w:after="0" w:line="360" w:lineRule="auto"/>
        <w:ind w:left="851"/>
        <w:jc w:val="both"/>
        <w:rPr>
          <w:rFonts w:cstheme="minorHAnsi"/>
          <w:sz w:val="24"/>
          <w:szCs w:val="24"/>
        </w:rPr>
      </w:pPr>
      <w:r w:rsidRPr="003A3F75">
        <w:rPr>
          <w:rFonts w:cstheme="minorHAnsi"/>
          <w:sz w:val="24"/>
          <w:szCs w:val="24"/>
        </w:rPr>
        <w:t>umowy regulującej współpracę Wykonawców wspólnie ubiegających się o udzielenie zamówienia (tylko w przypadku wyboru oferty złożonej przez Wykonawców wspólnie ubiegających się o udzielenie zamówienia),</w:t>
      </w:r>
    </w:p>
    <w:p w14:paraId="4C0B2032" w14:textId="568AADB1" w:rsidR="00933C7A" w:rsidRPr="004D403C" w:rsidRDefault="00933C7A" w:rsidP="00AE124E">
      <w:pPr>
        <w:pStyle w:val="Akapitzlist"/>
        <w:numPr>
          <w:ilvl w:val="0"/>
          <w:numId w:val="31"/>
        </w:numPr>
        <w:autoSpaceDE w:val="0"/>
        <w:autoSpaceDN w:val="0"/>
        <w:adjustRightInd w:val="0"/>
        <w:spacing w:after="0" w:line="360" w:lineRule="auto"/>
        <w:ind w:left="851"/>
        <w:jc w:val="both"/>
        <w:rPr>
          <w:rFonts w:cstheme="minorHAnsi"/>
          <w:sz w:val="24"/>
          <w:szCs w:val="24"/>
        </w:rPr>
      </w:pPr>
      <w:r w:rsidRPr="003A3F75">
        <w:rPr>
          <w:rFonts w:cstheme="minorHAnsi"/>
          <w:sz w:val="24"/>
          <w:szCs w:val="24"/>
        </w:rPr>
        <w:t>kopii dokumentów potwierdzających posiadanie ubezpieczenia od odpowiedzialności cywilnej z tytułu prowadzonej działalności</w:t>
      </w:r>
      <w:r w:rsidRPr="00933C7A">
        <w:rPr>
          <w:rFonts w:cstheme="minorHAnsi"/>
          <w:sz w:val="24"/>
          <w:szCs w:val="24"/>
        </w:rPr>
        <w:t xml:space="preserve"> gospodarczej, </w:t>
      </w:r>
      <w:r w:rsidRPr="00933C7A">
        <w:rPr>
          <w:rFonts w:cstheme="minorHAnsi"/>
          <w:color w:val="000000"/>
          <w:sz w:val="24"/>
          <w:szCs w:val="24"/>
        </w:rPr>
        <w:t xml:space="preserve">związanej z przedmiotem </w:t>
      </w:r>
      <w:r w:rsidRPr="00933C7A">
        <w:rPr>
          <w:rFonts w:cstheme="minorHAnsi"/>
          <w:color w:val="000000"/>
          <w:sz w:val="24"/>
          <w:szCs w:val="24"/>
        </w:rPr>
        <w:lastRenderedPageBreak/>
        <w:t xml:space="preserve">zamówienia, zgodnie z warunkami określonymi w Rozdziale 5 pkt 7 SWZ </w:t>
      </w:r>
      <w:r w:rsidR="001800E2">
        <w:rPr>
          <w:rFonts w:cstheme="minorHAnsi"/>
          <w:color w:val="000000"/>
          <w:sz w:val="24"/>
          <w:szCs w:val="24"/>
        </w:rPr>
        <w:t>w</w:t>
      </w:r>
      <w:r w:rsidRPr="00933C7A">
        <w:rPr>
          <w:rFonts w:cstheme="minorHAnsi"/>
          <w:color w:val="000000"/>
          <w:sz w:val="24"/>
          <w:szCs w:val="24"/>
        </w:rPr>
        <w:t>raz</w:t>
      </w:r>
      <w:r w:rsidR="001800E2">
        <w:rPr>
          <w:rFonts w:cstheme="minorHAnsi"/>
          <w:color w:val="000000"/>
          <w:sz w:val="24"/>
          <w:szCs w:val="24"/>
        </w:rPr>
        <w:t xml:space="preserve"> z </w:t>
      </w:r>
      <w:r w:rsidRPr="00933C7A">
        <w:rPr>
          <w:rFonts w:cstheme="minorHAnsi"/>
          <w:color w:val="000000"/>
          <w:sz w:val="24"/>
          <w:szCs w:val="24"/>
        </w:rPr>
        <w:t>dow</w:t>
      </w:r>
      <w:r w:rsidR="001800E2">
        <w:rPr>
          <w:rFonts w:cstheme="minorHAnsi"/>
          <w:color w:val="000000"/>
          <w:sz w:val="24"/>
          <w:szCs w:val="24"/>
        </w:rPr>
        <w:t>odem</w:t>
      </w:r>
      <w:r w:rsidRPr="00933C7A">
        <w:rPr>
          <w:rFonts w:cstheme="minorHAnsi"/>
          <w:color w:val="000000"/>
          <w:sz w:val="24"/>
          <w:szCs w:val="24"/>
        </w:rPr>
        <w:t xml:space="preserve"> opłacenia składki</w:t>
      </w:r>
      <w:r w:rsidR="00CB785A">
        <w:rPr>
          <w:rFonts w:cstheme="minorHAnsi"/>
          <w:color w:val="000000"/>
          <w:sz w:val="24"/>
          <w:szCs w:val="24"/>
        </w:rPr>
        <w:t>.</w:t>
      </w:r>
    </w:p>
    <w:p w14:paraId="37BCF016" w14:textId="1230E2DE" w:rsidR="00CD41A8" w:rsidRDefault="00CD41A8" w:rsidP="00BD7A4E">
      <w:pPr>
        <w:pStyle w:val="Nagwek1"/>
        <w:spacing w:before="480"/>
        <w:jc w:val="both"/>
      </w:pPr>
      <w:r>
        <w:t>Rozdział 25. Unieważnienie postępowania</w:t>
      </w:r>
      <w:r w:rsidR="002D71A6">
        <w:t>.</w:t>
      </w:r>
    </w:p>
    <w:p w14:paraId="17B55171" w14:textId="77777777" w:rsidR="00CD41A8" w:rsidRPr="00637D78" w:rsidRDefault="00CD41A8" w:rsidP="008E2A5E">
      <w:pPr>
        <w:numPr>
          <w:ilvl w:val="0"/>
          <w:numId w:val="21"/>
        </w:numPr>
        <w:spacing w:before="360" w:after="0" w:line="360" w:lineRule="auto"/>
        <w:ind w:left="357" w:hanging="357"/>
        <w:jc w:val="both"/>
        <w:rPr>
          <w:rFonts w:cstheme="minorHAnsi"/>
          <w:sz w:val="24"/>
          <w:szCs w:val="24"/>
        </w:rPr>
      </w:pPr>
      <w:r w:rsidRPr="00637D78">
        <w:rPr>
          <w:rFonts w:cstheme="minorHAnsi"/>
          <w:sz w:val="24"/>
          <w:szCs w:val="24"/>
        </w:rPr>
        <w:t xml:space="preserve">Zamawiający unieważni postępowanie w sytuacji, gdy wystąpią przesłanki wskazane w  art. 255 i 256 ustawy </w:t>
      </w:r>
      <w:proofErr w:type="spellStart"/>
      <w:r w:rsidRPr="00637D78">
        <w:rPr>
          <w:rFonts w:cstheme="minorHAnsi"/>
          <w:sz w:val="24"/>
          <w:szCs w:val="24"/>
        </w:rPr>
        <w:t>Pzp</w:t>
      </w:r>
      <w:proofErr w:type="spellEnd"/>
      <w:r w:rsidRPr="00637D78">
        <w:rPr>
          <w:rFonts w:cstheme="minorHAnsi"/>
          <w:sz w:val="24"/>
          <w:szCs w:val="24"/>
        </w:rPr>
        <w:t>.</w:t>
      </w:r>
    </w:p>
    <w:p w14:paraId="220214C6" w14:textId="6B77F403" w:rsidR="00CD41A8" w:rsidRPr="00637D78" w:rsidRDefault="00CD41A8" w:rsidP="008E2A5E">
      <w:pPr>
        <w:numPr>
          <w:ilvl w:val="0"/>
          <w:numId w:val="21"/>
        </w:numPr>
        <w:spacing w:after="0" w:line="360" w:lineRule="auto"/>
        <w:ind w:left="357" w:hanging="357"/>
        <w:jc w:val="both"/>
        <w:rPr>
          <w:rFonts w:cstheme="minorHAnsi"/>
          <w:sz w:val="24"/>
          <w:szCs w:val="24"/>
        </w:rPr>
      </w:pPr>
      <w:r w:rsidRPr="00637D78">
        <w:rPr>
          <w:rFonts w:cstheme="minorHAnsi"/>
          <w:sz w:val="24"/>
          <w:szCs w:val="24"/>
        </w:rPr>
        <w:t>W przypadku unieważnienia postępowania o udzielenie zamówienia zamawiający niezwłocznie zawiadamia wykonawców, którzy ubiegali się o udzielenie zamówienia w</w:t>
      </w:r>
      <w:r w:rsidR="00227E7C">
        <w:rPr>
          <w:rFonts w:cstheme="minorHAnsi"/>
          <w:sz w:val="24"/>
          <w:szCs w:val="24"/>
        </w:rPr>
        <w:t> </w:t>
      </w:r>
      <w:r w:rsidRPr="00637D78">
        <w:rPr>
          <w:rFonts w:cstheme="minorHAnsi"/>
          <w:sz w:val="24"/>
          <w:szCs w:val="24"/>
        </w:rPr>
        <w:t>tym postępowaniu, o wszczęciu kolejnego postępowania, które dotyczy tego samego przedmiotu zamówienia lub obejmuje ten sam przedmiot zamówienia.</w:t>
      </w:r>
    </w:p>
    <w:p w14:paraId="44E3B6A9" w14:textId="77777777" w:rsidR="00CD41A8" w:rsidRPr="00637D78" w:rsidRDefault="00CD41A8" w:rsidP="008E2A5E">
      <w:pPr>
        <w:numPr>
          <w:ilvl w:val="0"/>
          <w:numId w:val="21"/>
        </w:numPr>
        <w:spacing w:after="0" w:line="360" w:lineRule="auto"/>
        <w:ind w:left="357" w:hanging="357"/>
        <w:jc w:val="both"/>
        <w:rPr>
          <w:rFonts w:cstheme="minorHAnsi"/>
          <w:sz w:val="24"/>
          <w:szCs w:val="24"/>
        </w:rPr>
      </w:pPr>
      <w:r w:rsidRPr="00637D78">
        <w:rPr>
          <w:rFonts w:cstheme="minorHAnsi"/>
          <w:sz w:val="24"/>
          <w:szCs w:val="24"/>
        </w:rPr>
        <w:t xml:space="preserve">O unieważnieniu postępowania o udzielenie zamówienia zamawiający zawiadamia równocześnie wykonawców, którzy złożyli oferty – podając uzasadnienie faktyczne i  prawne. </w:t>
      </w:r>
    </w:p>
    <w:p w14:paraId="6EE35D37" w14:textId="428C4174" w:rsidR="00CD41A8" w:rsidRDefault="00CD41A8" w:rsidP="008E2A5E">
      <w:pPr>
        <w:numPr>
          <w:ilvl w:val="0"/>
          <w:numId w:val="21"/>
        </w:numPr>
        <w:spacing w:after="0" w:line="360" w:lineRule="auto"/>
        <w:ind w:left="357" w:hanging="357"/>
        <w:jc w:val="both"/>
        <w:rPr>
          <w:rFonts w:cstheme="minorHAnsi"/>
          <w:sz w:val="24"/>
          <w:szCs w:val="24"/>
        </w:rPr>
      </w:pPr>
      <w:r w:rsidRPr="00637D78">
        <w:rPr>
          <w:rFonts w:cstheme="minorHAnsi"/>
          <w:sz w:val="24"/>
          <w:szCs w:val="24"/>
        </w:rPr>
        <w:t>Zamawiający udostępnia niezwłocznie informacje, o których mowa w powyższym punkcie, na stronie internetowej prowadzonego postępowania.</w:t>
      </w:r>
    </w:p>
    <w:p w14:paraId="19B7E1E6" w14:textId="787C08E8" w:rsidR="00CD41A8" w:rsidRDefault="00CD41A8" w:rsidP="00BD7A4E">
      <w:pPr>
        <w:pStyle w:val="Nagwek1"/>
        <w:spacing w:before="480"/>
        <w:jc w:val="both"/>
      </w:pPr>
      <w:r>
        <w:t>Rozdział 26. Środki ochrony prawnej</w:t>
      </w:r>
      <w:r w:rsidR="002D71A6">
        <w:t>.</w:t>
      </w:r>
    </w:p>
    <w:p w14:paraId="5D769662" w14:textId="29742856" w:rsidR="00CD41A8" w:rsidRDefault="00CD41A8" w:rsidP="00BD7A4E">
      <w:pPr>
        <w:spacing w:before="360" w:after="0" w:line="360" w:lineRule="auto"/>
        <w:jc w:val="both"/>
        <w:rPr>
          <w:rFonts w:cstheme="minorHAnsi"/>
          <w:sz w:val="24"/>
          <w:szCs w:val="24"/>
        </w:rPr>
      </w:pPr>
      <w:r w:rsidRPr="00637D78">
        <w:rPr>
          <w:rFonts w:cstheme="minorHAnsi"/>
          <w:sz w:val="24"/>
          <w:szCs w:val="24"/>
        </w:rPr>
        <w:t xml:space="preserve">Wykonawcy, uczestnikowi konkursu oraz innemu podmiotowi, jeżeli ma lub miał interes w  uzyskaniu zamówienia lub nagrody w konkursie oraz poniósł lub może ponieść szkodę w  wyniku naruszenia przez zamawiającego przepisów ustawy, przysługują środki ochrony prawnej, określone w Dziale IX ustawy </w:t>
      </w:r>
      <w:proofErr w:type="spellStart"/>
      <w:r w:rsidRPr="00637D78">
        <w:rPr>
          <w:rFonts w:cstheme="minorHAnsi"/>
          <w:sz w:val="24"/>
          <w:szCs w:val="24"/>
        </w:rPr>
        <w:t>Pzp</w:t>
      </w:r>
      <w:proofErr w:type="spellEnd"/>
      <w:r w:rsidRPr="00637D78">
        <w:rPr>
          <w:rFonts w:cstheme="minorHAnsi"/>
          <w:sz w:val="24"/>
          <w:szCs w:val="24"/>
        </w:rPr>
        <w:t>.</w:t>
      </w:r>
    </w:p>
    <w:p w14:paraId="683C32F2" w14:textId="496E9734" w:rsidR="00CD41A8" w:rsidRDefault="00CD41A8" w:rsidP="00BD7A4E">
      <w:pPr>
        <w:pStyle w:val="Nagwek1"/>
        <w:spacing w:before="480"/>
        <w:jc w:val="both"/>
      </w:pPr>
      <w:r>
        <w:t>Rozdział 27. Przetwarzanie danych osobowych</w:t>
      </w:r>
      <w:r w:rsidR="002D71A6">
        <w:t>.</w:t>
      </w:r>
    </w:p>
    <w:p w14:paraId="6D9FEC7B" w14:textId="65FB7C7B" w:rsidR="00CD41A8" w:rsidRPr="00637D78" w:rsidRDefault="00CD41A8" w:rsidP="00BD7A4E">
      <w:pPr>
        <w:spacing w:before="360" w:after="0" w:line="360" w:lineRule="auto"/>
        <w:jc w:val="both"/>
        <w:rPr>
          <w:rFonts w:cstheme="minorHAnsi"/>
          <w:sz w:val="24"/>
          <w:szCs w:val="24"/>
        </w:rPr>
      </w:pPr>
      <w:r w:rsidRPr="00637D78">
        <w:rPr>
          <w:rFonts w:cstheme="minorHAnsi"/>
          <w:sz w:val="24"/>
          <w:szCs w:val="24"/>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w:t>
      </w:r>
      <w:r w:rsidRPr="00637D78">
        <w:rPr>
          <w:rFonts w:cstheme="minorHAnsi"/>
          <w:sz w:val="24"/>
          <w:szCs w:val="24"/>
        </w:rPr>
        <w:lastRenderedPageBreak/>
        <w:t>dyrektywy 95/46/WE (ogólne rozporządzenie o ochronie danych) (Dz. Urz. UE L 119 z</w:t>
      </w:r>
      <w:r w:rsidR="00227E7C">
        <w:rPr>
          <w:rFonts w:cstheme="minorHAnsi"/>
          <w:sz w:val="24"/>
          <w:szCs w:val="24"/>
        </w:rPr>
        <w:t> </w:t>
      </w:r>
      <w:r w:rsidRPr="00637D78">
        <w:rPr>
          <w:rFonts w:cstheme="minorHAnsi"/>
          <w:sz w:val="24"/>
          <w:szCs w:val="24"/>
        </w:rPr>
        <w:t xml:space="preserve">04.05.2016, str. 1), dalej „RODO”, Zamawiający informuje, że: </w:t>
      </w:r>
    </w:p>
    <w:p w14:paraId="2B401D2D" w14:textId="77777777" w:rsidR="00CD41A8" w:rsidRPr="00637D78" w:rsidRDefault="00CD41A8" w:rsidP="008E2A5E">
      <w:pPr>
        <w:numPr>
          <w:ilvl w:val="0"/>
          <w:numId w:val="22"/>
        </w:numPr>
        <w:spacing w:after="0" w:line="360" w:lineRule="auto"/>
        <w:jc w:val="both"/>
        <w:rPr>
          <w:rFonts w:cstheme="minorHAnsi"/>
          <w:sz w:val="24"/>
          <w:szCs w:val="24"/>
        </w:rPr>
      </w:pPr>
      <w:r w:rsidRPr="00637D78">
        <w:rPr>
          <w:rFonts w:cstheme="minorHAnsi"/>
          <w:sz w:val="24"/>
          <w:szCs w:val="24"/>
        </w:rPr>
        <w:t>administratorem danych osobowych przekazywanych przez Wykonawców jest  Uniwersytet Przyrodniczy w Poznaniu, ul. Wojska Polskiego 28,  60-637 Poznań;</w:t>
      </w:r>
    </w:p>
    <w:p w14:paraId="55AC0FCD" w14:textId="77777777" w:rsidR="00CD41A8" w:rsidRPr="00637D78" w:rsidRDefault="00CD41A8" w:rsidP="008E2A5E">
      <w:pPr>
        <w:numPr>
          <w:ilvl w:val="0"/>
          <w:numId w:val="22"/>
        </w:numPr>
        <w:spacing w:after="0" w:line="360" w:lineRule="auto"/>
        <w:jc w:val="both"/>
        <w:rPr>
          <w:rFonts w:cstheme="minorHAnsi"/>
          <w:sz w:val="24"/>
          <w:szCs w:val="24"/>
        </w:rPr>
      </w:pPr>
      <w:r w:rsidRPr="00637D78">
        <w:rPr>
          <w:rFonts w:cstheme="minorHAnsi"/>
          <w:sz w:val="24"/>
          <w:szCs w:val="24"/>
        </w:rPr>
        <w:t xml:space="preserve">inspektorem ochrony danych osobowych w Uniwersytecie Przyrodniczym w Poznaniu jest Pan Tomasz Napierała </w:t>
      </w:r>
      <w:hyperlink r:id="rId32" w:history="1">
        <w:r w:rsidRPr="00637D78">
          <w:rPr>
            <w:rStyle w:val="Hipercze"/>
            <w:rFonts w:cstheme="minorHAnsi"/>
            <w:sz w:val="24"/>
            <w:szCs w:val="24"/>
          </w:rPr>
          <w:t>tomasz.napierala@up.poznan.pl</w:t>
        </w:r>
      </w:hyperlink>
      <w:r w:rsidRPr="00637D78">
        <w:rPr>
          <w:rFonts w:cstheme="minorHAnsi"/>
          <w:sz w:val="24"/>
          <w:szCs w:val="24"/>
        </w:rPr>
        <w:t xml:space="preserve">  tel. 61 848-7799;</w:t>
      </w:r>
    </w:p>
    <w:p w14:paraId="44E71E1D" w14:textId="60E2A8A7" w:rsidR="00CD41A8" w:rsidRPr="00637D78" w:rsidRDefault="00CD41A8" w:rsidP="008E2A5E">
      <w:pPr>
        <w:numPr>
          <w:ilvl w:val="0"/>
          <w:numId w:val="22"/>
        </w:numPr>
        <w:spacing w:after="0" w:line="360" w:lineRule="auto"/>
        <w:jc w:val="both"/>
        <w:rPr>
          <w:rFonts w:cstheme="minorHAnsi"/>
          <w:sz w:val="24"/>
          <w:szCs w:val="24"/>
        </w:rPr>
      </w:pPr>
      <w:r w:rsidRPr="00637D78">
        <w:rPr>
          <w:rFonts w:cstheme="minorHAnsi"/>
          <w:sz w:val="24"/>
          <w:szCs w:val="24"/>
        </w:rPr>
        <w:t>uzyskane dane osobowe przetwarzane będą na podstawie art. 6 ust. 1 lit. c RODO w</w:t>
      </w:r>
      <w:r w:rsidR="00227E7C">
        <w:rPr>
          <w:rFonts w:cstheme="minorHAnsi"/>
          <w:sz w:val="24"/>
          <w:szCs w:val="24"/>
        </w:rPr>
        <w:t> </w:t>
      </w:r>
      <w:r w:rsidRPr="00637D78">
        <w:rPr>
          <w:rFonts w:cstheme="minorHAnsi"/>
          <w:sz w:val="24"/>
          <w:szCs w:val="24"/>
        </w:rPr>
        <w:t>celu związanym z postępowaniem o udzielenie zamówienia publicznego;</w:t>
      </w:r>
    </w:p>
    <w:p w14:paraId="717B14ED" w14:textId="77777777" w:rsidR="00CD41A8" w:rsidRPr="00637D78" w:rsidRDefault="00CD41A8" w:rsidP="008E2A5E">
      <w:pPr>
        <w:numPr>
          <w:ilvl w:val="0"/>
          <w:numId w:val="22"/>
        </w:numPr>
        <w:spacing w:after="0" w:line="360" w:lineRule="auto"/>
        <w:jc w:val="both"/>
        <w:rPr>
          <w:rFonts w:cstheme="minorHAnsi"/>
          <w:sz w:val="24"/>
          <w:szCs w:val="24"/>
        </w:rPr>
      </w:pPr>
      <w:r w:rsidRPr="00637D78">
        <w:rPr>
          <w:rFonts w:cstheme="minorHAnsi"/>
          <w:sz w:val="24"/>
          <w:szCs w:val="24"/>
        </w:rPr>
        <w:t xml:space="preserve">odbiorcami danych osobowych będą osoby lub podmioty, którym udostępniona zostanie dokumentacja postępowania w oparciu o art. 18 oraz art. 74 ust. 1 ustawy </w:t>
      </w:r>
      <w:proofErr w:type="spellStart"/>
      <w:r w:rsidRPr="00637D78">
        <w:rPr>
          <w:rFonts w:cstheme="minorHAnsi"/>
          <w:sz w:val="24"/>
          <w:szCs w:val="24"/>
        </w:rPr>
        <w:t>Pzp</w:t>
      </w:r>
      <w:proofErr w:type="spellEnd"/>
      <w:r w:rsidRPr="00637D78">
        <w:rPr>
          <w:rFonts w:cstheme="minorHAnsi"/>
          <w:sz w:val="24"/>
          <w:szCs w:val="24"/>
        </w:rPr>
        <w:t>;</w:t>
      </w:r>
    </w:p>
    <w:p w14:paraId="19DEB280" w14:textId="77777777" w:rsidR="00CD41A8" w:rsidRPr="00637D78" w:rsidRDefault="00CD41A8" w:rsidP="008E2A5E">
      <w:pPr>
        <w:numPr>
          <w:ilvl w:val="0"/>
          <w:numId w:val="22"/>
        </w:numPr>
        <w:spacing w:after="0" w:line="360" w:lineRule="auto"/>
        <w:jc w:val="both"/>
        <w:rPr>
          <w:rFonts w:cstheme="minorHAnsi"/>
          <w:sz w:val="24"/>
          <w:szCs w:val="24"/>
        </w:rPr>
      </w:pPr>
      <w:r w:rsidRPr="00637D78">
        <w:rPr>
          <w:rFonts w:cstheme="minorHAnsi"/>
          <w:sz w:val="24"/>
          <w:szCs w:val="24"/>
        </w:rPr>
        <w:t xml:space="preserve">dane osobowe będą przechowywane, zgodnie z art. 78 ustawy </w:t>
      </w:r>
      <w:proofErr w:type="spellStart"/>
      <w:r w:rsidRPr="00637D78">
        <w:rPr>
          <w:rFonts w:cstheme="minorHAnsi"/>
          <w:sz w:val="24"/>
          <w:szCs w:val="24"/>
        </w:rPr>
        <w:t>Pzp</w:t>
      </w:r>
      <w:proofErr w:type="spellEnd"/>
      <w:r w:rsidRPr="00637D78">
        <w:rPr>
          <w:rFonts w:cstheme="minorHAnsi"/>
          <w:sz w:val="24"/>
          <w:szCs w:val="24"/>
        </w:rPr>
        <w:t>, przez okres 4 lat od  dnia zakończenia postępowania o udzielenie zamówienia, a jeżeli czas trwania umowy przekracza 4 lata, okres przechowywania obejmuje cały okres obowiązywania umowy;</w:t>
      </w:r>
    </w:p>
    <w:p w14:paraId="0F728948" w14:textId="77777777" w:rsidR="00CD41A8" w:rsidRPr="00637D78" w:rsidRDefault="00CD41A8" w:rsidP="008E2A5E">
      <w:pPr>
        <w:numPr>
          <w:ilvl w:val="0"/>
          <w:numId w:val="22"/>
        </w:numPr>
        <w:spacing w:after="0" w:line="360" w:lineRule="auto"/>
        <w:jc w:val="both"/>
        <w:rPr>
          <w:rFonts w:cstheme="minorHAnsi"/>
          <w:sz w:val="24"/>
          <w:szCs w:val="24"/>
        </w:rPr>
      </w:pPr>
      <w:r w:rsidRPr="00637D78">
        <w:rPr>
          <w:rFonts w:cstheme="minorHAnsi"/>
          <w:sz w:val="24"/>
          <w:szCs w:val="24"/>
        </w:rPr>
        <w:t xml:space="preserve">podanie przez Wykonawcę danych osobowych jest dobrowolne, lecz równocześnie jest wymogiem ustawowym określonym w przepisach ustawy </w:t>
      </w:r>
      <w:proofErr w:type="spellStart"/>
      <w:r w:rsidRPr="00637D78">
        <w:rPr>
          <w:rFonts w:cstheme="minorHAnsi"/>
          <w:sz w:val="24"/>
          <w:szCs w:val="24"/>
        </w:rPr>
        <w:t>Pzp</w:t>
      </w:r>
      <w:proofErr w:type="spellEnd"/>
      <w:r w:rsidRPr="00637D78">
        <w:rPr>
          <w:rFonts w:cstheme="minorHAnsi"/>
          <w:sz w:val="24"/>
          <w:szCs w:val="24"/>
        </w:rPr>
        <w:t xml:space="preserve">, związanym z udziałem w  postępowaniu o udzielenie zamówienia publicznego; konsekwencje niepodania określonych danych wynikają z ustawy </w:t>
      </w:r>
      <w:proofErr w:type="spellStart"/>
      <w:r w:rsidRPr="00637D78">
        <w:rPr>
          <w:rFonts w:cstheme="minorHAnsi"/>
          <w:sz w:val="24"/>
          <w:szCs w:val="24"/>
        </w:rPr>
        <w:t>Pzp</w:t>
      </w:r>
      <w:proofErr w:type="spellEnd"/>
      <w:r w:rsidRPr="00637D78">
        <w:rPr>
          <w:rFonts w:cstheme="minorHAnsi"/>
          <w:sz w:val="24"/>
          <w:szCs w:val="24"/>
        </w:rPr>
        <w:t>;</w:t>
      </w:r>
    </w:p>
    <w:p w14:paraId="38094C26" w14:textId="77777777" w:rsidR="00CD41A8" w:rsidRPr="00637D78" w:rsidRDefault="00CD41A8" w:rsidP="008E2A5E">
      <w:pPr>
        <w:numPr>
          <w:ilvl w:val="0"/>
          <w:numId w:val="22"/>
        </w:numPr>
        <w:spacing w:after="0" w:line="360" w:lineRule="auto"/>
        <w:jc w:val="both"/>
        <w:rPr>
          <w:rFonts w:cstheme="minorHAnsi"/>
          <w:sz w:val="24"/>
          <w:szCs w:val="24"/>
        </w:rPr>
      </w:pPr>
      <w:r w:rsidRPr="00637D78">
        <w:rPr>
          <w:rFonts w:cstheme="minorHAnsi"/>
          <w:sz w:val="24"/>
          <w:szCs w:val="24"/>
        </w:rPr>
        <w:t>w odniesieniu do danych osobowych decyzje nie będą podejmowane w sposób zautomatyzowany, stosowanie do art. 22 RODO;</w:t>
      </w:r>
    </w:p>
    <w:p w14:paraId="57BB2219" w14:textId="77777777" w:rsidR="00CD41A8" w:rsidRPr="00637D78" w:rsidRDefault="00CD41A8" w:rsidP="008E2A5E">
      <w:pPr>
        <w:numPr>
          <w:ilvl w:val="0"/>
          <w:numId w:val="22"/>
        </w:numPr>
        <w:spacing w:after="0" w:line="360" w:lineRule="auto"/>
        <w:jc w:val="both"/>
        <w:rPr>
          <w:rFonts w:cstheme="minorHAnsi"/>
          <w:sz w:val="24"/>
          <w:szCs w:val="24"/>
        </w:rPr>
      </w:pPr>
      <w:r w:rsidRPr="00637D78">
        <w:rPr>
          <w:rFonts w:cstheme="minorHAnsi"/>
          <w:sz w:val="24"/>
          <w:szCs w:val="24"/>
        </w:rPr>
        <w:t>Wykonawcy oraz osoby, których dane osobowe zostały podane w związku z  postępowaniem posiadają:</w:t>
      </w:r>
    </w:p>
    <w:p w14:paraId="4118002F" w14:textId="77777777" w:rsidR="00CD41A8" w:rsidRPr="00637D78" w:rsidRDefault="00CD41A8" w:rsidP="006B3912">
      <w:pPr>
        <w:numPr>
          <w:ilvl w:val="0"/>
          <w:numId w:val="23"/>
        </w:numPr>
        <w:spacing w:after="0" w:line="360" w:lineRule="auto"/>
        <w:jc w:val="both"/>
        <w:rPr>
          <w:rFonts w:cstheme="minorHAnsi"/>
          <w:sz w:val="24"/>
          <w:szCs w:val="24"/>
        </w:rPr>
      </w:pPr>
      <w:r w:rsidRPr="00637D78">
        <w:rPr>
          <w:rFonts w:cstheme="minorHAnsi"/>
          <w:sz w:val="24"/>
          <w:szCs w:val="24"/>
        </w:rPr>
        <w:t>na podstawie art. 15 RODO prawo dostępu do danych osobowych,</w:t>
      </w:r>
    </w:p>
    <w:p w14:paraId="50CBE284" w14:textId="77777777" w:rsidR="00CD41A8" w:rsidRPr="00227E7C" w:rsidRDefault="00CD41A8" w:rsidP="006B3912">
      <w:pPr>
        <w:numPr>
          <w:ilvl w:val="0"/>
          <w:numId w:val="23"/>
        </w:numPr>
        <w:spacing w:after="0" w:line="360" w:lineRule="auto"/>
        <w:jc w:val="both"/>
        <w:rPr>
          <w:rFonts w:cstheme="minorHAnsi"/>
          <w:sz w:val="24"/>
          <w:szCs w:val="24"/>
        </w:rPr>
      </w:pPr>
      <w:r w:rsidRPr="00637D78">
        <w:rPr>
          <w:rFonts w:cstheme="minorHAnsi"/>
          <w:sz w:val="24"/>
          <w:szCs w:val="24"/>
        </w:rPr>
        <w:t xml:space="preserve">na podstawie art. 16 RODO prawo do sprostowania danych osobowych </w:t>
      </w:r>
      <w:r w:rsidRPr="00227E7C">
        <w:rPr>
          <w:rFonts w:cstheme="minorHAnsi"/>
          <w:sz w:val="24"/>
          <w:szCs w:val="24"/>
        </w:rPr>
        <w:t xml:space="preserve">(skorzystanie z prawa do sprostowania nie może skutkować zmianą wyniku postępowania o udzielenie zamówienia publicznego ani zmianą postanowień umowy w zakresie niezgodnym z ustawą </w:t>
      </w:r>
      <w:proofErr w:type="spellStart"/>
      <w:r w:rsidRPr="00227E7C">
        <w:rPr>
          <w:rFonts w:cstheme="minorHAnsi"/>
          <w:sz w:val="24"/>
          <w:szCs w:val="24"/>
        </w:rPr>
        <w:t>Pzp</w:t>
      </w:r>
      <w:proofErr w:type="spellEnd"/>
      <w:r w:rsidRPr="00227E7C">
        <w:rPr>
          <w:rFonts w:cstheme="minorHAnsi"/>
          <w:sz w:val="24"/>
          <w:szCs w:val="24"/>
        </w:rPr>
        <w:t xml:space="preserve"> oraz nie może naruszać integralności protokołu oraz jego załączników)</w:t>
      </w:r>
    </w:p>
    <w:p w14:paraId="38BDBAD2" w14:textId="77777777" w:rsidR="00CD41A8" w:rsidRPr="00637D78" w:rsidRDefault="00CD41A8" w:rsidP="006B3912">
      <w:pPr>
        <w:numPr>
          <w:ilvl w:val="0"/>
          <w:numId w:val="23"/>
        </w:numPr>
        <w:spacing w:after="0" w:line="360" w:lineRule="auto"/>
        <w:jc w:val="both"/>
        <w:rPr>
          <w:rFonts w:cstheme="minorHAnsi"/>
          <w:sz w:val="24"/>
          <w:szCs w:val="24"/>
        </w:rPr>
      </w:pPr>
      <w:r w:rsidRPr="00637D78">
        <w:rPr>
          <w:rFonts w:cstheme="minorHAnsi"/>
          <w:sz w:val="24"/>
          <w:szCs w:val="24"/>
        </w:rPr>
        <w:lastRenderedPageBreak/>
        <w:t xml:space="preserve">na podstawie art. 18 RODO prawo żądania od administratora ograniczenia przetwarzania danych osobowych z zastrzeżeniem przypadków, o których mowa w art. 18 ust. 2 RODO </w:t>
      </w:r>
      <w:r w:rsidRPr="00227E7C">
        <w:rPr>
          <w:rFonts w:cstheme="minorHAnsi"/>
          <w:sz w:val="24"/>
          <w:szCs w:val="24"/>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p>
    <w:p w14:paraId="61B4CE19" w14:textId="77777777" w:rsidR="00CD41A8" w:rsidRDefault="00CD41A8" w:rsidP="006B3912">
      <w:pPr>
        <w:numPr>
          <w:ilvl w:val="0"/>
          <w:numId w:val="23"/>
        </w:numPr>
        <w:spacing w:after="0" w:line="360" w:lineRule="auto"/>
        <w:jc w:val="both"/>
        <w:rPr>
          <w:rFonts w:cstheme="minorHAnsi"/>
          <w:sz w:val="24"/>
          <w:szCs w:val="24"/>
        </w:rPr>
      </w:pPr>
      <w:r w:rsidRPr="00637D78">
        <w:rPr>
          <w:rFonts w:cstheme="minorHAnsi"/>
          <w:sz w:val="24"/>
          <w:szCs w:val="24"/>
        </w:rPr>
        <w:t xml:space="preserve">prawo do wniesienia skargi do Prezesa Urzędu Ochrony Danych Osobowych, gdy uzna Pani/Pan, że przetwarzanie danych osobowych narusza przepisy RODO </w:t>
      </w:r>
    </w:p>
    <w:p w14:paraId="70537DAE" w14:textId="2B82C1AE" w:rsidR="00CD41A8" w:rsidRDefault="00CD41A8" w:rsidP="008E2A5E">
      <w:pPr>
        <w:numPr>
          <w:ilvl w:val="0"/>
          <w:numId w:val="22"/>
        </w:numPr>
        <w:spacing w:after="0" w:line="360" w:lineRule="auto"/>
        <w:jc w:val="both"/>
        <w:rPr>
          <w:rFonts w:cstheme="minorHAnsi"/>
          <w:sz w:val="24"/>
          <w:szCs w:val="24"/>
        </w:rPr>
      </w:pPr>
      <w:r w:rsidRPr="009C5F9A">
        <w:rPr>
          <w:rFonts w:cstheme="minorHAnsi"/>
          <w:sz w:val="24"/>
          <w:szCs w:val="24"/>
        </w:rPr>
        <w:t>nie przysługuje Wykonawcom oraz osobom, których dane osobowe zostały podane w</w:t>
      </w:r>
      <w:r w:rsidR="00227E7C">
        <w:rPr>
          <w:rFonts w:cstheme="minorHAnsi"/>
          <w:sz w:val="24"/>
          <w:szCs w:val="24"/>
        </w:rPr>
        <w:t> </w:t>
      </w:r>
      <w:r w:rsidRPr="009C5F9A">
        <w:rPr>
          <w:rFonts w:cstheme="minorHAnsi"/>
          <w:sz w:val="24"/>
          <w:szCs w:val="24"/>
        </w:rPr>
        <w:t>związku z postępowaniem:</w:t>
      </w:r>
    </w:p>
    <w:p w14:paraId="4E096BEE" w14:textId="77777777" w:rsidR="00CD41A8" w:rsidRPr="00637D78" w:rsidRDefault="00CD41A8" w:rsidP="006B3912">
      <w:pPr>
        <w:numPr>
          <w:ilvl w:val="0"/>
          <w:numId w:val="24"/>
        </w:numPr>
        <w:spacing w:after="0" w:line="360" w:lineRule="auto"/>
        <w:jc w:val="both"/>
        <w:rPr>
          <w:rFonts w:cstheme="minorHAnsi"/>
          <w:sz w:val="24"/>
          <w:szCs w:val="24"/>
        </w:rPr>
      </w:pPr>
      <w:r w:rsidRPr="00637D78">
        <w:rPr>
          <w:rFonts w:cstheme="minorHAnsi"/>
          <w:sz w:val="24"/>
          <w:szCs w:val="24"/>
        </w:rPr>
        <w:t>w związku z art. 17 ust. 3 lit. b, d lub e RODO prawo do usunięcia danych osobowych;</w:t>
      </w:r>
    </w:p>
    <w:p w14:paraId="5A7E5CB4" w14:textId="77777777" w:rsidR="00CD41A8" w:rsidRPr="00637D78" w:rsidRDefault="00CD41A8" w:rsidP="006B3912">
      <w:pPr>
        <w:numPr>
          <w:ilvl w:val="0"/>
          <w:numId w:val="24"/>
        </w:numPr>
        <w:spacing w:after="0" w:line="360" w:lineRule="auto"/>
        <w:jc w:val="both"/>
        <w:rPr>
          <w:rFonts w:cstheme="minorHAnsi"/>
          <w:sz w:val="24"/>
          <w:szCs w:val="24"/>
        </w:rPr>
      </w:pPr>
      <w:r w:rsidRPr="00637D78">
        <w:rPr>
          <w:rFonts w:cstheme="minorHAnsi"/>
          <w:sz w:val="24"/>
          <w:szCs w:val="24"/>
        </w:rPr>
        <w:t>prawo do przenoszenia danych osobowych, o którym mowa w art. 20 RODO;</w:t>
      </w:r>
    </w:p>
    <w:p w14:paraId="1B92315A" w14:textId="73E08CA6" w:rsidR="00CD41A8" w:rsidRDefault="00CD41A8" w:rsidP="006B3912">
      <w:pPr>
        <w:numPr>
          <w:ilvl w:val="0"/>
          <w:numId w:val="24"/>
        </w:numPr>
        <w:spacing w:after="0" w:line="360" w:lineRule="auto"/>
        <w:jc w:val="both"/>
        <w:rPr>
          <w:rFonts w:cstheme="minorHAnsi"/>
          <w:sz w:val="24"/>
          <w:szCs w:val="24"/>
        </w:rPr>
      </w:pPr>
      <w:r w:rsidRPr="00637D78">
        <w:rPr>
          <w:rFonts w:cstheme="minorHAnsi"/>
          <w:sz w:val="24"/>
          <w:szCs w:val="24"/>
        </w:rPr>
        <w:t xml:space="preserve">na podstawie art. 21 RODO prawo sprzeciwu, wobec przetwarzania danych osobowych, gdyż podstawą prawną przetwarzania Pani/Pana danych osobowych jest art. 6 ust. 1 lit. c RODO. </w:t>
      </w:r>
    </w:p>
    <w:p w14:paraId="0880AE20" w14:textId="32AB8786" w:rsidR="00CD41A8" w:rsidRDefault="00CD41A8" w:rsidP="00BD7A4E">
      <w:pPr>
        <w:pStyle w:val="Nagwek1"/>
        <w:spacing w:before="480"/>
        <w:jc w:val="both"/>
      </w:pPr>
      <w:r>
        <w:t>Rozdział 28. Załączniki</w:t>
      </w:r>
      <w:r w:rsidR="002D71A6">
        <w:t>.</w:t>
      </w:r>
    </w:p>
    <w:p w14:paraId="446A6D0F" w14:textId="3A29BE9B" w:rsidR="00CD41A8" w:rsidRDefault="00CD41A8" w:rsidP="00BD7A4E">
      <w:pPr>
        <w:spacing w:before="360" w:line="360" w:lineRule="auto"/>
        <w:jc w:val="both"/>
        <w:rPr>
          <w:sz w:val="24"/>
          <w:szCs w:val="24"/>
        </w:rPr>
      </w:pPr>
      <w:r w:rsidRPr="00CD41A8">
        <w:rPr>
          <w:sz w:val="24"/>
          <w:szCs w:val="24"/>
        </w:rPr>
        <w:t>Załączniki do SWZ:</w:t>
      </w:r>
    </w:p>
    <w:p w14:paraId="6E820145" w14:textId="25849F99" w:rsidR="008E44EC" w:rsidRPr="000479F8" w:rsidRDefault="008E44EC" w:rsidP="000479F8">
      <w:pPr>
        <w:pStyle w:val="Akapitzlist"/>
        <w:numPr>
          <w:ilvl w:val="0"/>
          <w:numId w:val="25"/>
        </w:numPr>
        <w:spacing w:before="240" w:after="0" w:line="360" w:lineRule="auto"/>
        <w:ind w:left="714" w:hanging="357"/>
        <w:jc w:val="both"/>
        <w:rPr>
          <w:sz w:val="24"/>
          <w:szCs w:val="24"/>
        </w:rPr>
      </w:pPr>
      <w:r w:rsidRPr="000479F8">
        <w:rPr>
          <w:sz w:val="24"/>
          <w:szCs w:val="24"/>
        </w:rPr>
        <w:t>Załącznik nr 1 – Projektowane postanowienia umowy</w:t>
      </w:r>
    </w:p>
    <w:p w14:paraId="6BEB7956" w14:textId="31607164" w:rsidR="008E44EC" w:rsidRPr="000479F8" w:rsidRDefault="008E44EC" w:rsidP="000479F8">
      <w:pPr>
        <w:pStyle w:val="Akapitzlist"/>
        <w:numPr>
          <w:ilvl w:val="0"/>
          <w:numId w:val="25"/>
        </w:numPr>
        <w:spacing w:before="240" w:after="0" w:line="360" w:lineRule="auto"/>
        <w:ind w:left="714" w:hanging="357"/>
        <w:jc w:val="both"/>
        <w:rPr>
          <w:sz w:val="24"/>
          <w:szCs w:val="24"/>
        </w:rPr>
      </w:pPr>
      <w:r w:rsidRPr="000479F8">
        <w:rPr>
          <w:sz w:val="24"/>
          <w:szCs w:val="24"/>
        </w:rPr>
        <w:t xml:space="preserve">Załącznik nr 2 </w:t>
      </w:r>
      <w:r w:rsidR="00947466" w:rsidRPr="000479F8">
        <w:rPr>
          <w:sz w:val="24"/>
          <w:szCs w:val="24"/>
        </w:rPr>
        <w:t>–</w:t>
      </w:r>
      <w:r w:rsidRPr="000479F8">
        <w:rPr>
          <w:sz w:val="24"/>
          <w:szCs w:val="24"/>
        </w:rPr>
        <w:t xml:space="preserve"> </w:t>
      </w:r>
      <w:r w:rsidR="00CA385F" w:rsidRPr="000479F8">
        <w:rPr>
          <w:sz w:val="24"/>
          <w:szCs w:val="24"/>
        </w:rPr>
        <w:t xml:space="preserve">Wzór </w:t>
      </w:r>
      <w:r w:rsidR="00947466" w:rsidRPr="000479F8">
        <w:rPr>
          <w:sz w:val="24"/>
          <w:szCs w:val="24"/>
        </w:rPr>
        <w:t>Formularz</w:t>
      </w:r>
      <w:r w:rsidR="00CA385F" w:rsidRPr="000479F8">
        <w:rPr>
          <w:sz w:val="24"/>
          <w:szCs w:val="24"/>
        </w:rPr>
        <w:t>a</w:t>
      </w:r>
      <w:r w:rsidR="00947466" w:rsidRPr="000479F8">
        <w:rPr>
          <w:sz w:val="24"/>
          <w:szCs w:val="24"/>
        </w:rPr>
        <w:t xml:space="preserve"> oferty</w:t>
      </w:r>
    </w:p>
    <w:p w14:paraId="4F695C52" w14:textId="320AF968" w:rsidR="00947466" w:rsidRPr="000479F8" w:rsidRDefault="00947466" w:rsidP="000479F8">
      <w:pPr>
        <w:pStyle w:val="Akapitzlist"/>
        <w:numPr>
          <w:ilvl w:val="0"/>
          <w:numId w:val="25"/>
        </w:numPr>
        <w:spacing w:before="240" w:after="0" w:line="360" w:lineRule="auto"/>
        <w:ind w:left="714" w:hanging="357"/>
        <w:jc w:val="both"/>
        <w:rPr>
          <w:sz w:val="24"/>
          <w:szCs w:val="24"/>
        </w:rPr>
      </w:pPr>
      <w:r w:rsidRPr="000479F8">
        <w:rPr>
          <w:sz w:val="24"/>
          <w:szCs w:val="24"/>
        </w:rPr>
        <w:t xml:space="preserve">Załącznik nr 3 – </w:t>
      </w:r>
      <w:r w:rsidR="008D0540" w:rsidRPr="000479F8">
        <w:rPr>
          <w:sz w:val="24"/>
          <w:szCs w:val="24"/>
        </w:rPr>
        <w:t xml:space="preserve">Wzór Oświadczenia o braku podstaw wykluczenia z postępowania </w:t>
      </w:r>
    </w:p>
    <w:p w14:paraId="2B84573E" w14:textId="78D72F9A" w:rsidR="00947466" w:rsidRPr="000479F8" w:rsidRDefault="00947466" w:rsidP="000479F8">
      <w:pPr>
        <w:pStyle w:val="Akapitzlist"/>
        <w:numPr>
          <w:ilvl w:val="0"/>
          <w:numId w:val="25"/>
        </w:numPr>
        <w:spacing w:before="240" w:after="0" w:line="360" w:lineRule="auto"/>
        <w:ind w:left="714" w:hanging="357"/>
        <w:jc w:val="both"/>
        <w:rPr>
          <w:sz w:val="24"/>
          <w:szCs w:val="24"/>
        </w:rPr>
      </w:pPr>
      <w:r w:rsidRPr="000479F8">
        <w:rPr>
          <w:sz w:val="24"/>
          <w:szCs w:val="24"/>
        </w:rPr>
        <w:t xml:space="preserve">Załącznik nr 4 – </w:t>
      </w:r>
      <w:r w:rsidR="008D0540" w:rsidRPr="000479F8">
        <w:rPr>
          <w:sz w:val="24"/>
          <w:szCs w:val="24"/>
        </w:rPr>
        <w:t>Wzór Oświadczenia o spełnianiu warunków udziału w postępowaniu</w:t>
      </w:r>
    </w:p>
    <w:p w14:paraId="06F36097" w14:textId="00A49002" w:rsidR="0021005D" w:rsidRPr="000479F8" w:rsidRDefault="00947466" w:rsidP="000479F8">
      <w:pPr>
        <w:pStyle w:val="Akapitzlist"/>
        <w:numPr>
          <w:ilvl w:val="0"/>
          <w:numId w:val="25"/>
        </w:numPr>
        <w:spacing w:before="240" w:after="0" w:line="360" w:lineRule="auto"/>
        <w:ind w:left="714" w:hanging="357"/>
        <w:jc w:val="both"/>
        <w:rPr>
          <w:sz w:val="24"/>
          <w:szCs w:val="24"/>
        </w:rPr>
      </w:pPr>
      <w:r w:rsidRPr="000479F8">
        <w:rPr>
          <w:sz w:val="24"/>
          <w:szCs w:val="24"/>
        </w:rPr>
        <w:t xml:space="preserve">Załącznik nr 5 – </w:t>
      </w:r>
      <w:r w:rsidR="00CA385F" w:rsidRPr="000479F8">
        <w:rPr>
          <w:sz w:val="24"/>
          <w:szCs w:val="24"/>
        </w:rPr>
        <w:t xml:space="preserve">Wzór </w:t>
      </w:r>
      <w:r w:rsidRPr="000479F8">
        <w:rPr>
          <w:sz w:val="24"/>
          <w:szCs w:val="24"/>
        </w:rPr>
        <w:t>Wykaz</w:t>
      </w:r>
      <w:r w:rsidR="00CA385F" w:rsidRPr="000479F8">
        <w:rPr>
          <w:sz w:val="24"/>
          <w:szCs w:val="24"/>
        </w:rPr>
        <w:t>u</w:t>
      </w:r>
      <w:r w:rsidR="008D0540" w:rsidRPr="000479F8">
        <w:rPr>
          <w:sz w:val="24"/>
          <w:szCs w:val="24"/>
        </w:rPr>
        <w:t xml:space="preserve"> </w:t>
      </w:r>
      <w:r w:rsidR="004D0B8F" w:rsidRPr="000479F8">
        <w:rPr>
          <w:sz w:val="24"/>
          <w:szCs w:val="24"/>
        </w:rPr>
        <w:t>robót budowlanych</w:t>
      </w:r>
    </w:p>
    <w:p w14:paraId="796BBD62" w14:textId="22D35DCE" w:rsidR="0021005D" w:rsidRPr="000479F8" w:rsidRDefault="00E43171" w:rsidP="000479F8">
      <w:pPr>
        <w:pStyle w:val="Akapitzlist"/>
        <w:numPr>
          <w:ilvl w:val="0"/>
          <w:numId w:val="25"/>
        </w:numPr>
        <w:spacing w:before="240" w:after="0" w:line="360" w:lineRule="auto"/>
        <w:ind w:left="714" w:hanging="357"/>
        <w:jc w:val="both"/>
        <w:rPr>
          <w:sz w:val="24"/>
          <w:szCs w:val="24"/>
        </w:rPr>
      </w:pPr>
      <w:r w:rsidRPr="000479F8">
        <w:rPr>
          <w:sz w:val="24"/>
          <w:szCs w:val="24"/>
        </w:rPr>
        <w:t xml:space="preserve">Załącznik nr 6 – Wzór Oświadczenia o aktualności informacji zawartych w oświadczeniu składanym na podstawie art. 125 ust. 1 ustawy </w:t>
      </w:r>
      <w:proofErr w:type="spellStart"/>
      <w:r w:rsidRPr="000479F8">
        <w:rPr>
          <w:sz w:val="24"/>
          <w:szCs w:val="24"/>
        </w:rPr>
        <w:t>Pzp</w:t>
      </w:r>
      <w:proofErr w:type="spellEnd"/>
    </w:p>
    <w:p w14:paraId="21C27E61" w14:textId="74B89665" w:rsidR="000479F8" w:rsidRPr="000479F8" w:rsidRDefault="000479F8" w:rsidP="000479F8">
      <w:pPr>
        <w:pStyle w:val="Akapitzlist"/>
        <w:numPr>
          <w:ilvl w:val="0"/>
          <w:numId w:val="25"/>
        </w:numPr>
        <w:spacing w:before="240" w:after="0" w:line="360" w:lineRule="auto"/>
        <w:ind w:left="714" w:hanging="357"/>
        <w:jc w:val="both"/>
        <w:rPr>
          <w:sz w:val="24"/>
          <w:szCs w:val="24"/>
        </w:rPr>
      </w:pPr>
      <w:r w:rsidRPr="000479F8">
        <w:rPr>
          <w:sz w:val="24"/>
          <w:szCs w:val="24"/>
        </w:rPr>
        <w:t>Załącznik nr 7 – Wzór Zobowiązania podmiotu udostepniającego zasoby</w:t>
      </w:r>
    </w:p>
    <w:p w14:paraId="73EEE7AA" w14:textId="36B44C8E" w:rsidR="000479F8" w:rsidRPr="000479F8" w:rsidRDefault="000479F8" w:rsidP="000479F8">
      <w:pPr>
        <w:pStyle w:val="Akapitzlist"/>
        <w:numPr>
          <w:ilvl w:val="0"/>
          <w:numId w:val="25"/>
        </w:numPr>
        <w:spacing w:before="240" w:after="0" w:line="360" w:lineRule="auto"/>
        <w:ind w:left="714" w:hanging="357"/>
        <w:jc w:val="both"/>
        <w:rPr>
          <w:sz w:val="24"/>
          <w:szCs w:val="24"/>
        </w:rPr>
      </w:pPr>
      <w:r w:rsidRPr="000479F8">
        <w:rPr>
          <w:sz w:val="24"/>
          <w:szCs w:val="24"/>
        </w:rPr>
        <w:lastRenderedPageBreak/>
        <w:t xml:space="preserve">Załącznik nr 8 – Wzór Oświadczenia podmiotu udostepniającego zasoby składane na podstawie art. 125 ust. 5 ustawy </w:t>
      </w:r>
      <w:proofErr w:type="spellStart"/>
      <w:r w:rsidRPr="000479F8">
        <w:rPr>
          <w:sz w:val="24"/>
          <w:szCs w:val="24"/>
        </w:rPr>
        <w:t>Pzp</w:t>
      </w:r>
      <w:proofErr w:type="spellEnd"/>
    </w:p>
    <w:p w14:paraId="682F3DCD" w14:textId="56E18521" w:rsidR="002D79FA" w:rsidRDefault="002D79FA" w:rsidP="000479F8">
      <w:pPr>
        <w:pStyle w:val="Akapitzlist"/>
        <w:numPr>
          <w:ilvl w:val="0"/>
          <w:numId w:val="25"/>
        </w:numPr>
        <w:spacing w:before="240" w:after="0" w:line="360" w:lineRule="auto"/>
        <w:ind w:left="714" w:hanging="357"/>
        <w:jc w:val="both"/>
        <w:rPr>
          <w:sz w:val="24"/>
          <w:szCs w:val="24"/>
        </w:rPr>
      </w:pPr>
      <w:r w:rsidRPr="002D79FA">
        <w:rPr>
          <w:sz w:val="24"/>
          <w:szCs w:val="24"/>
        </w:rPr>
        <w:t xml:space="preserve">Załącznik nr </w:t>
      </w:r>
      <w:r w:rsidR="001B12A5">
        <w:rPr>
          <w:sz w:val="24"/>
          <w:szCs w:val="24"/>
        </w:rPr>
        <w:t>9</w:t>
      </w:r>
      <w:r w:rsidRPr="002D79FA">
        <w:rPr>
          <w:sz w:val="24"/>
          <w:szCs w:val="24"/>
        </w:rPr>
        <w:t xml:space="preserve"> do SWZ - Oświadczenie o przynależności do grupy kapitałowej</w:t>
      </w:r>
    </w:p>
    <w:p w14:paraId="2B937509" w14:textId="0B6FB8C3" w:rsidR="00371F43" w:rsidRDefault="00371F43" w:rsidP="00371F43">
      <w:pPr>
        <w:pStyle w:val="Akapitzlist"/>
        <w:numPr>
          <w:ilvl w:val="0"/>
          <w:numId w:val="25"/>
        </w:numPr>
        <w:spacing w:before="240" w:after="0" w:line="360" w:lineRule="auto"/>
        <w:ind w:left="714" w:hanging="357"/>
        <w:jc w:val="both"/>
        <w:rPr>
          <w:sz w:val="24"/>
          <w:szCs w:val="24"/>
        </w:rPr>
      </w:pPr>
      <w:r w:rsidRPr="00371F43">
        <w:rPr>
          <w:sz w:val="24"/>
          <w:szCs w:val="24"/>
        </w:rPr>
        <w:t>Załącznik nr 1</w:t>
      </w:r>
      <w:r>
        <w:rPr>
          <w:sz w:val="24"/>
          <w:szCs w:val="24"/>
        </w:rPr>
        <w:t>0</w:t>
      </w:r>
      <w:r w:rsidRPr="00371F43">
        <w:rPr>
          <w:sz w:val="24"/>
          <w:szCs w:val="24"/>
        </w:rPr>
        <w:t xml:space="preserve"> do SWZ - Oświadczenie Wykonawców wspólnie ubiegających się - art. 117 ust. 4</w:t>
      </w:r>
      <w:r>
        <w:rPr>
          <w:sz w:val="24"/>
          <w:szCs w:val="24"/>
        </w:rPr>
        <w:t xml:space="preserve"> </w:t>
      </w:r>
      <w:proofErr w:type="spellStart"/>
      <w:r>
        <w:rPr>
          <w:sz w:val="24"/>
          <w:szCs w:val="24"/>
        </w:rPr>
        <w:t>Pzp</w:t>
      </w:r>
      <w:proofErr w:type="spellEnd"/>
    </w:p>
    <w:p w14:paraId="0E722D7E" w14:textId="45A9FBE5" w:rsidR="00151224" w:rsidRPr="00371F43" w:rsidRDefault="00151224" w:rsidP="00371F43">
      <w:pPr>
        <w:pStyle w:val="Akapitzlist"/>
        <w:numPr>
          <w:ilvl w:val="0"/>
          <w:numId w:val="25"/>
        </w:numPr>
        <w:spacing w:before="240" w:after="0" w:line="360" w:lineRule="auto"/>
        <w:ind w:left="714" w:hanging="357"/>
        <w:jc w:val="both"/>
        <w:rPr>
          <w:sz w:val="24"/>
          <w:szCs w:val="24"/>
        </w:rPr>
      </w:pPr>
      <w:r w:rsidRPr="00371F43">
        <w:rPr>
          <w:sz w:val="24"/>
          <w:szCs w:val="24"/>
        </w:rPr>
        <w:t>Projekt techniczny budowy stawu</w:t>
      </w:r>
    </w:p>
    <w:p w14:paraId="7EEB768E" w14:textId="19C6AC81" w:rsidR="00AA6738" w:rsidRPr="002D79FA" w:rsidRDefault="00AA6738" w:rsidP="006925DB">
      <w:pPr>
        <w:spacing w:before="720" w:line="360" w:lineRule="auto"/>
        <w:ind w:left="360"/>
        <w:jc w:val="both"/>
        <w:rPr>
          <w:sz w:val="24"/>
          <w:szCs w:val="24"/>
        </w:rPr>
      </w:pPr>
      <w:r w:rsidRPr="002D79FA">
        <w:rPr>
          <w:rFonts w:cstheme="minorHAnsi"/>
          <w:sz w:val="24"/>
          <w:szCs w:val="24"/>
          <w:u w:val="single"/>
        </w:rPr>
        <w:t>Podstawa prawna opracowania SWZ</w:t>
      </w:r>
      <w:r w:rsidRPr="002D79FA">
        <w:rPr>
          <w:rFonts w:cstheme="minorHAnsi"/>
          <w:sz w:val="24"/>
          <w:szCs w:val="24"/>
        </w:rPr>
        <w:t>:</w:t>
      </w:r>
    </w:p>
    <w:p w14:paraId="2A302364" w14:textId="1D4F0502" w:rsidR="00AA6738" w:rsidRPr="002D79FA" w:rsidRDefault="00AA6738" w:rsidP="006B3912">
      <w:pPr>
        <w:pStyle w:val="Akapitzlist"/>
        <w:numPr>
          <w:ilvl w:val="0"/>
          <w:numId w:val="26"/>
        </w:numPr>
        <w:spacing w:before="360" w:line="360" w:lineRule="auto"/>
        <w:jc w:val="both"/>
        <w:rPr>
          <w:sz w:val="24"/>
          <w:szCs w:val="24"/>
        </w:rPr>
      </w:pPr>
      <w:r w:rsidRPr="002D79FA">
        <w:rPr>
          <w:sz w:val="24"/>
          <w:szCs w:val="24"/>
        </w:rPr>
        <w:t>Ustawa z dnia 11 września 2019 r. Prawo zamówień publicznych.</w:t>
      </w:r>
    </w:p>
    <w:p w14:paraId="13CA8C45" w14:textId="6B59631E" w:rsidR="00AA6738" w:rsidRPr="002D79FA" w:rsidRDefault="00AA6738" w:rsidP="006B3912">
      <w:pPr>
        <w:pStyle w:val="Akapitzlist"/>
        <w:numPr>
          <w:ilvl w:val="0"/>
          <w:numId w:val="26"/>
        </w:numPr>
        <w:spacing w:before="360" w:line="360" w:lineRule="auto"/>
        <w:jc w:val="both"/>
        <w:rPr>
          <w:sz w:val="24"/>
          <w:szCs w:val="24"/>
        </w:rPr>
      </w:pPr>
      <w:r w:rsidRPr="002D79FA">
        <w:rPr>
          <w:rFonts w:cstheme="minorHAnsi"/>
          <w:iCs/>
          <w:sz w:val="24"/>
          <w:szCs w:val="24"/>
        </w:rPr>
        <w:t>Akty wykonawcze do ustawy Prawo zamówień publicznych.</w:t>
      </w:r>
    </w:p>
    <w:p w14:paraId="3D4C2922" w14:textId="55AA4A70" w:rsidR="00BD290F" w:rsidRPr="002B4234" w:rsidRDefault="00AA6738" w:rsidP="00BD7A4E">
      <w:pPr>
        <w:pStyle w:val="Akapitzlist"/>
        <w:numPr>
          <w:ilvl w:val="0"/>
          <w:numId w:val="26"/>
        </w:numPr>
        <w:spacing w:before="360" w:line="360" w:lineRule="auto"/>
        <w:jc w:val="both"/>
      </w:pPr>
      <w:r w:rsidRPr="002D79FA">
        <w:rPr>
          <w:rFonts w:cstheme="minorHAnsi"/>
          <w:sz w:val="24"/>
          <w:szCs w:val="24"/>
        </w:rPr>
        <w:t>Ustawa z dnia 23 kwietnia 1964 r. Kodeks cywilny</w:t>
      </w:r>
      <w:r w:rsidRPr="002B4234">
        <w:rPr>
          <w:rFonts w:cstheme="minorHAnsi"/>
        </w:rPr>
        <w:t>.</w:t>
      </w:r>
    </w:p>
    <w:sectPr w:rsidR="00BD290F" w:rsidRPr="002B4234" w:rsidSect="00C35E80">
      <w:headerReference w:type="default" r:id="rId33"/>
      <w:footerReference w:type="default" r:id="rId34"/>
      <w:headerReference w:type="first" r:id="rId35"/>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D80278" w14:textId="77777777" w:rsidR="00042815" w:rsidRDefault="00042815" w:rsidP="005743E2">
      <w:pPr>
        <w:spacing w:after="0" w:line="240" w:lineRule="auto"/>
      </w:pPr>
      <w:r>
        <w:separator/>
      </w:r>
    </w:p>
  </w:endnote>
  <w:endnote w:type="continuationSeparator" w:id="0">
    <w:p w14:paraId="10A8F3FD" w14:textId="77777777" w:rsidR="00042815" w:rsidRDefault="00042815" w:rsidP="005743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altName w:val="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9608499"/>
      <w:docPartObj>
        <w:docPartGallery w:val="Page Numbers (Bottom of Page)"/>
        <w:docPartUnique/>
      </w:docPartObj>
    </w:sdtPr>
    <w:sdtEndPr/>
    <w:sdtContent>
      <w:p w14:paraId="2A5C8DDC" w14:textId="0D7F7BB8" w:rsidR="004F0156" w:rsidRDefault="004F0156">
        <w:pPr>
          <w:pStyle w:val="Stopka"/>
          <w:jc w:val="center"/>
        </w:pPr>
        <w:r>
          <w:fldChar w:fldCharType="begin"/>
        </w:r>
        <w:r>
          <w:instrText>PAGE   \* MERGEFORMAT</w:instrText>
        </w:r>
        <w:r>
          <w:fldChar w:fldCharType="separate"/>
        </w:r>
        <w:r>
          <w:t>2</w:t>
        </w:r>
        <w:r>
          <w:fldChar w:fldCharType="end"/>
        </w:r>
      </w:p>
    </w:sdtContent>
  </w:sdt>
  <w:p w14:paraId="3E85879A" w14:textId="77777777" w:rsidR="004F0156" w:rsidRDefault="004F015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0DE45A" w14:textId="77777777" w:rsidR="00042815" w:rsidRDefault="00042815" w:rsidP="005743E2">
      <w:pPr>
        <w:spacing w:after="0" w:line="240" w:lineRule="auto"/>
      </w:pPr>
      <w:r>
        <w:separator/>
      </w:r>
    </w:p>
  </w:footnote>
  <w:footnote w:type="continuationSeparator" w:id="0">
    <w:p w14:paraId="38EB9653" w14:textId="77777777" w:rsidR="00042815" w:rsidRDefault="00042815" w:rsidP="005743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12C09" w14:textId="1AFF516E" w:rsidR="006A1095" w:rsidRDefault="009C373F" w:rsidP="006A1095">
    <w:pPr>
      <w:pStyle w:val="Nagwek"/>
    </w:pPr>
    <w:r>
      <w:rPr>
        <w:noProof/>
      </w:rPr>
      <w:t xml:space="preserve">               </w:t>
    </w:r>
    <w:r w:rsidR="006A1095">
      <w:rPr>
        <w:noProof/>
      </w:rPr>
      <w:drawing>
        <wp:inline distT="0" distB="0" distL="0" distR="0" wp14:anchorId="5556F631" wp14:editId="05AEBB2F">
          <wp:extent cx="2236344" cy="48577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70690" cy="493236"/>
                  </a:xfrm>
                  <a:prstGeom prst="rect">
                    <a:avLst/>
                  </a:prstGeom>
                  <a:noFill/>
                  <a:ln>
                    <a:noFill/>
                  </a:ln>
                </pic:spPr>
              </pic:pic>
            </a:graphicData>
          </a:graphic>
        </wp:inline>
      </w:drawing>
    </w:r>
    <w:r w:rsidR="006A1095">
      <w:rPr>
        <w:noProof/>
      </w:rPr>
      <w:t xml:space="preserve">             </w:t>
    </w:r>
    <w:r w:rsidR="006A1095">
      <w:rPr>
        <w:noProof/>
      </w:rPr>
      <w:drawing>
        <wp:inline distT="0" distB="0" distL="0" distR="0" wp14:anchorId="634726FE" wp14:editId="3BAFD5DC">
          <wp:extent cx="837348" cy="576000"/>
          <wp:effectExtent l="0" t="0" r="127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7348" cy="576000"/>
                  </a:xfrm>
                  <a:prstGeom prst="rect">
                    <a:avLst/>
                  </a:prstGeom>
                  <a:noFill/>
                  <a:ln>
                    <a:noFill/>
                  </a:ln>
                </pic:spPr>
              </pic:pic>
            </a:graphicData>
          </a:graphic>
        </wp:inline>
      </w:drawing>
    </w:r>
    <w:r w:rsidR="006A1095">
      <w:rPr>
        <w:noProof/>
      </w:rPr>
      <w:t xml:space="preserve">                          </w:t>
    </w:r>
    <w:r w:rsidR="006A1095">
      <w:rPr>
        <w:noProof/>
      </w:rPr>
      <w:drawing>
        <wp:inline distT="0" distB="0" distL="0" distR="0" wp14:anchorId="71967454" wp14:editId="33F9B4BA">
          <wp:extent cx="622194" cy="576000"/>
          <wp:effectExtent l="0" t="0" r="6985"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
                    <a:extLst>
                      <a:ext uri="{28A0092B-C50C-407E-A947-70E740481C1C}">
                        <a14:useLocalDpi xmlns:a14="http://schemas.microsoft.com/office/drawing/2010/main" val="0"/>
                      </a:ext>
                    </a:extLst>
                  </a:blip>
                  <a:srcRect t="3595" b="3830"/>
                  <a:stretch/>
                </pic:blipFill>
                <pic:spPr bwMode="auto">
                  <a:xfrm>
                    <a:off x="0" y="0"/>
                    <a:ext cx="622194" cy="576000"/>
                  </a:xfrm>
                  <a:prstGeom prst="rect">
                    <a:avLst/>
                  </a:prstGeom>
                  <a:noFill/>
                  <a:ln>
                    <a:noFill/>
                  </a:ln>
                  <a:extLst>
                    <a:ext uri="{53640926-AAD7-44D8-BBD7-CCE9431645EC}">
                      <a14:shadowObscured xmlns:a14="http://schemas.microsoft.com/office/drawing/2010/main"/>
                    </a:ext>
                  </a:extLst>
                </pic:spPr>
              </pic:pic>
            </a:graphicData>
          </a:graphic>
        </wp:inline>
      </w:drawing>
    </w:r>
  </w:p>
  <w:p w14:paraId="103748B5" w14:textId="77777777" w:rsidR="006A1095" w:rsidRDefault="006A1095" w:rsidP="006A1095">
    <w:pPr>
      <w:pStyle w:val="Nagwek"/>
    </w:pPr>
  </w:p>
  <w:p w14:paraId="7796F01D" w14:textId="6AFF89EE" w:rsidR="004F0156" w:rsidRPr="009563A7" w:rsidRDefault="004F0156" w:rsidP="006A1095">
    <w:pPr>
      <w:pStyle w:val="Nagwek"/>
      <w:jc w:val="right"/>
    </w:pPr>
    <w:r w:rsidRPr="009563A7">
      <w:t xml:space="preserve">Numer postępowania: </w:t>
    </w:r>
    <w:r>
      <w:t>AZ.262.2450</w:t>
    </w:r>
    <w:r w:rsidR="00227804">
      <w:t>A</w:t>
    </w:r>
    <w:r>
      <w:t>.2024</w:t>
    </w:r>
  </w:p>
  <w:p w14:paraId="19418BE9" w14:textId="77777777" w:rsidR="004F0156" w:rsidRDefault="004F0156" w:rsidP="005743E2">
    <w:pPr>
      <w:pStyle w:val="Nagwek"/>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26B9D" w14:textId="4C631167" w:rsidR="006A1095" w:rsidRDefault="009C373F">
    <w:pPr>
      <w:pStyle w:val="Nagwek"/>
    </w:pPr>
    <w:r>
      <w:rPr>
        <w:noProof/>
      </w:rPr>
      <w:t xml:space="preserve">                </w:t>
    </w:r>
    <w:r w:rsidR="006A1095">
      <w:rPr>
        <w:noProof/>
      </w:rPr>
      <w:drawing>
        <wp:inline distT="0" distB="0" distL="0" distR="0" wp14:anchorId="2DFABEA5" wp14:editId="744B8064">
          <wp:extent cx="2171700" cy="471733"/>
          <wp:effectExtent l="0" t="0" r="0" b="508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2109" cy="476166"/>
                  </a:xfrm>
                  <a:prstGeom prst="rect">
                    <a:avLst/>
                  </a:prstGeom>
                  <a:noFill/>
                  <a:ln>
                    <a:noFill/>
                  </a:ln>
                </pic:spPr>
              </pic:pic>
            </a:graphicData>
          </a:graphic>
        </wp:inline>
      </w:drawing>
    </w:r>
    <w:r w:rsidR="006A1095">
      <w:rPr>
        <w:noProof/>
      </w:rPr>
      <w:t xml:space="preserve">              </w:t>
    </w:r>
    <w:r w:rsidR="006A1095">
      <w:rPr>
        <w:noProof/>
      </w:rPr>
      <w:drawing>
        <wp:inline distT="0" distB="0" distL="0" distR="0" wp14:anchorId="194C286C" wp14:editId="19B78743">
          <wp:extent cx="837348" cy="576000"/>
          <wp:effectExtent l="0" t="0" r="127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7348" cy="576000"/>
                  </a:xfrm>
                  <a:prstGeom prst="rect">
                    <a:avLst/>
                  </a:prstGeom>
                  <a:noFill/>
                  <a:ln>
                    <a:noFill/>
                  </a:ln>
                </pic:spPr>
              </pic:pic>
            </a:graphicData>
          </a:graphic>
        </wp:inline>
      </w:drawing>
    </w:r>
    <w:r w:rsidR="006A1095">
      <w:rPr>
        <w:noProof/>
      </w:rPr>
      <w:t xml:space="preserve">                        </w:t>
    </w:r>
    <w:r w:rsidR="006A1095">
      <w:rPr>
        <w:noProof/>
      </w:rPr>
      <w:drawing>
        <wp:inline distT="0" distB="0" distL="0" distR="0" wp14:anchorId="41F671DC" wp14:editId="267AD0AD">
          <wp:extent cx="622194" cy="576000"/>
          <wp:effectExtent l="0" t="0" r="6985"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
                    <a:extLst>
                      <a:ext uri="{28A0092B-C50C-407E-A947-70E740481C1C}">
                        <a14:useLocalDpi xmlns:a14="http://schemas.microsoft.com/office/drawing/2010/main" val="0"/>
                      </a:ext>
                    </a:extLst>
                  </a:blip>
                  <a:srcRect t="3595" b="3830"/>
                  <a:stretch/>
                </pic:blipFill>
                <pic:spPr bwMode="auto">
                  <a:xfrm>
                    <a:off x="0" y="0"/>
                    <a:ext cx="622194" cy="576000"/>
                  </a:xfrm>
                  <a:prstGeom prst="rect">
                    <a:avLst/>
                  </a:prstGeom>
                  <a:noFill/>
                  <a:ln>
                    <a:noFill/>
                  </a:ln>
                  <a:extLst>
                    <a:ext uri="{53640926-AAD7-44D8-BBD7-CCE9431645EC}">
                      <a14:shadowObscured xmlns:a14="http://schemas.microsoft.com/office/drawing/2010/main"/>
                    </a:ext>
                  </a:extLst>
                </pic:spPr>
              </pic:pic>
            </a:graphicData>
          </a:graphic>
        </wp:inline>
      </w:drawing>
    </w:r>
  </w:p>
  <w:p w14:paraId="134F3DB0" w14:textId="77777777" w:rsidR="004F0156" w:rsidRDefault="004F0156">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B2087"/>
    <w:multiLevelType w:val="hybridMultilevel"/>
    <w:tmpl w:val="27D817A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A53454A"/>
    <w:multiLevelType w:val="hybridMultilevel"/>
    <w:tmpl w:val="51C67D56"/>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15:restartNumberingAfterBreak="0">
    <w:nsid w:val="0DD719D1"/>
    <w:multiLevelType w:val="multilevel"/>
    <w:tmpl w:val="B058CACA"/>
    <w:lvl w:ilvl="0">
      <w:start w:val="13"/>
      <w:numFmt w:val="decimal"/>
      <w:lvlText w:val="%1"/>
      <w:lvlJc w:val="left"/>
      <w:pPr>
        <w:ind w:left="372" w:hanging="372"/>
      </w:pPr>
      <w:rPr>
        <w:rFonts w:hint="default"/>
      </w:rPr>
    </w:lvl>
    <w:lvl w:ilvl="1">
      <w:start w:val="1"/>
      <w:numFmt w:val="decimal"/>
      <w:lvlText w:val="%2."/>
      <w:lvlJc w:val="left"/>
      <w:pPr>
        <w:ind w:left="372" w:hanging="372"/>
      </w:pPr>
      <w:rPr>
        <w:rFonts w:asciiTheme="minorHAnsi" w:eastAsia="Times New Roman" w:hAnsiTheme="minorHAnsi" w:cs="Times New Roman"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0E964557"/>
    <w:multiLevelType w:val="hybridMultilevel"/>
    <w:tmpl w:val="27D817A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34326A1"/>
    <w:multiLevelType w:val="hybridMultilevel"/>
    <w:tmpl w:val="AC20BEB0"/>
    <w:lvl w:ilvl="0" w:tplc="38244D8E">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15:restartNumberingAfterBreak="0">
    <w:nsid w:val="150F175F"/>
    <w:multiLevelType w:val="hybridMultilevel"/>
    <w:tmpl w:val="AD0296D6"/>
    <w:lvl w:ilvl="0" w:tplc="35E4E304">
      <w:start w:val="1"/>
      <w:numFmt w:val="bullet"/>
      <w:lvlText w:val=""/>
      <w:lvlJc w:val="left"/>
      <w:pPr>
        <w:ind w:left="1145" w:hanging="360"/>
      </w:pPr>
      <w:rPr>
        <w:rFonts w:ascii="Symbol" w:hAnsi="Symbol"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6" w15:restartNumberingAfterBreak="0">
    <w:nsid w:val="1AC35A7E"/>
    <w:multiLevelType w:val="hybridMultilevel"/>
    <w:tmpl w:val="ACE8E060"/>
    <w:lvl w:ilvl="0" w:tplc="7B922D72">
      <w:start w:val="1"/>
      <w:numFmt w:val="decimal"/>
      <w:lvlText w:val="%1."/>
      <w:lvlJc w:val="left"/>
      <w:pPr>
        <w:ind w:left="360" w:hanging="360"/>
      </w:pPr>
      <w:rPr>
        <w:b w:val="0"/>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1C286815"/>
    <w:multiLevelType w:val="hybridMultilevel"/>
    <w:tmpl w:val="9BB27F44"/>
    <w:lvl w:ilvl="0" w:tplc="04150019">
      <w:start w:val="1"/>
      <w:numFmt w:val="lowerLetter"/>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15:restartNumberingAfterBreak="0">
    <w:nsid w:val="20924293"/>
    <w:multiLevelType w:val="hybridMultilevel"/>
    <w:tmpl w:val="6B0069E0"/>
    <w:lvl w:ilvl="0" w:tplc="04150019">
      <w:start w:val="1"/>
      <w:numFmt w:val="lowerLetter"/>
      <w:lvlText w:val="%1."/>
      <w:lvlJc w:val="left"/>
      <w:pPr>
        <w:ind w:left="360" w:hanging="360"/>
      </w:pPr>
      <w:rPr>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15:restartNumberingAfterBreak="0">
    <w:nsid w:val="22251285"/>
    <w:multiLevelType w:val="hybridMultilevel"/>
    <w:tmpl w:val="65DAF9D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420064B"/>
    <w:multiLevelType w:val="hybridMultilevel"/>
    <w:tmpl w:val="12046240"/>
    <w:lvl w:ilvl="0" w:tplc="A91C0E8A">
      <w:start w:val="1"/>
      <w:numFmt w:val="decimal"/>
      <w:lvlText w:val="%1."/>
      <w:lvlJc w:val="left"/>
      <w:pPr>
        <w:ind w:left="360" w:hanging="360"/>
      </w:pPr>
      <w:rPr>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15:restartNumberingAfterBreak="0">
    <w:nsid w:val="24631499"/>
    <w:multiLevelType w:val="hybridMultilevel"/>
    <w:tmpl w:val="F23A39FC"/>
    <w:lvl w:ilvl="0" w:tplc="04150019">
      <w:start w:val="1"/>
      <w:numFmt w:val="lowerLetter"/>
      <w:lvlText w:val="%1."/>
      <w:lvlJc w:val="left"/>
      <w:pPr>
        <w:ind w:left="726" w:hanging="360"/>
      </w:pPr>
    </w:lvl>
    <w:lvl w:ilvl="1" w:tplc="04150019" w:tentative="1">
      <w:start w:val="1"/>
      <w:numFmt w:val="lowerLetter"/>
      <w:lvlText w:val="%2."/>
      <w:lvlJc w:val="left"/>
      <w:pPr>
        <w:ind w:left="1446" w:hanging="360"/>
      </w:pPr>
    </w:lvl>
    <w:lvl w:ilvl="2" w:tplc="0415001B" w:tentative="1">
      <w:start w:val="1"/>
      <w:numFmt w:val="lowerRoman"/>
      <w:lvlText w:val="%3."/>
      <w:lvlJc w:val="right"/>
      <w:pPr>
        <w:ind w:left="2166" w:hanging="180"/>
      </w:pPr>
    </w:lvl>
    <w:lvl w:ilvl="3" w:tplc="0415000F" w:tentative="1">
      <w:start w:val="1"/>
      <w:numFmt w:val="decimal"/>
      <w:lvlText w:val="%4."/>
      <w:lvlJc w:val="left"/>
      <w:pPr>
        <w:ind w:left="2886" w:hanging="360"/>
      </w:pPr>
    </w:lvl>
    <w:lvl w:ilvl="4" w:tplc="04150019" w:tentative="1">
      <w:start w:val="1"/>
      <w:numFmt w:val="lowerLetter"/>
      <w:lvlText w:val="%5."/>
      <w:lvlJc w:val="left"/>
      <w:pPr>
        <w:ind w:left="3606" w:hanging="360"/>
      </w:pPr>
    </w:lvl>
    <w:lvl w:ilvl="5" w:tplc="0415001B" w:tentative="1">
      <w:start w:val="1"/>
      <w:numFmt w:val="lowerRoman"/>
      <w:lvlText w:val="%6."/>
      <w:lvlJc w:val="right"/>
      <w:pPr>
        <w:ind w:left="4326" w:hanging="180"/>
      </w:pPr>
    </w:lvl>
    <w:lvl w:ilvl="6" w:tplc="0415000F" w:tentative="1">
      <w:start w:val="1"/>
      <w:numFmt w:val="decimal"/>
      <w:lvlText w:val="%7."/>
      <w:lvlJc w:val="left"/>
      <w:pPr>
        <w:ind w:left="5046" w:hanging="360"/>
      </w:pPr>
    </w:lvl>
    <w:lvl w:ilvl="7" w:tplc="04150019" w:tentative="1">
      <w:start w:val="1"/>
      <w:numFmt w:val="lowerLetter"/>
      <w:lvlText w:val="%8."/>
      <w:lvlJc w:val="left"/>
      <w:pPr>
        <w:ind w:left="5766" w:hanging="360"/>
      </w:pPr>
    </w:lvl>
    <w:lvl w:ilvl="8" w:tplc="0415001B" w:tentative="1">
      <w:start w:val="1"/>
      <w:numFmt w:val="lowerRoman"/>
      <w:lvlText w:val="%9."/>
      <w:lvlJc w:val="right"/>
      <w:pPr>
        <w:ind w:left="6486" w:hanging="180"/>
      </w:pPr>
    </w:lvl>
  </w:abstractNum>
  <w:abstractNum w:abstractNumId="12" w15:restartNumberingAfterBreak="0">
    <w:nsid w:val="294155DB"/>
    <w:multiLevelType w:val="hybridMultilevel"/>
    <w:tmpl w:val="12046240"/>
    <w:lvl w:ilvl="0" w:tplc="A91C0E8A">
      <w:start w:val="1"/>
      <w:numFmt w:val="decimal"/>
      <w:lvlText w:val="%1."/>
      <w:lvlJc w:val="left"/>
      <w:pPr>
        <w:ind w:left="360" w:hanging="360"/>
      </w:pPr>
      <w:rPr>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15:restartNumberingAfterBreak="0">
    <w:nsid w:val="2A413CDA"/>
    <w:multiLevelType w:val="hybridMultilevel"/>
    <w:tmpl w:val="8360784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 w15:restartNumberingAfterBreak="0">
    <w:nsid w:val="2BC3154E"/>
    <w:multiLevelType w:val="hybridMultilevel"/>
    <w:tmpl w:val="23189F2C"/>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2C46368D"/>
    <w:multiLevelType w:val="hybridMultilevel"/>
    <w:tmpl w:val="FFEE1628"/>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6" w15:restartNumberingAfterBreak="0">
    <w:nsid w:val="2F1C0925"/>
    <w:multiLevelType w:val="hybridMultilevel"/>
    <w:tmpl w:val="EF261474"/>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 w15:restartNumberingAfterBreak="0">
    <w:nsid w:val="30AF55A6"/>
    <w:multiLevelType w:val="hybridMultilevel"/>
    <w:tmpl w:val="2994675E"/>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8" w15:restartNumberingAfterBreak="0">
    <w:nsid w:val="37230522"/>
    <w:multiLevelType w:val="hybridMultilevel"/>
    <w:tmpl w:val="2564D8CC"/>
    <w:lvl w:ilvl="0" w:tplc="1FF6A0AE">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9" w15:restartNumberingAfterBreak="0">
    <w:nsid w:val="3B5744E5"/>
    <w:multiLevelType w:val="hybridMultilevel"/>
    <w:tmpl w:val="854AF0C6"/>
    <w:lvl w:ilvl="0" w:tplc="98009C44">
      <w:start w:val="1"/>
      <w:numFmt w:val="decimal"/>
      <w:lvlText w:val="%1."/>
      <w:lvlJc w:val="left"/>
      <w:pPr>
        <w:ind w:left="360" w:hanging="360"/>
      </w:pPr>
      <w:rPr>
        <w:color w:val="000000" w:themeColor="text1"/>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40333811"/>
    <w:multiLevelType w:val="hybridMultilevel"/>
    <w:tmpl w:val="381292FC"/>
    <w:lvl w:ilvl="0" w:tplc="35E4E304">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21" w15:restartNumberingAfterBreak="0">
    <w:nsid w:val="40CF1712"/>
    <w:multiLevelType w:val="hybridMultilevel"/>
    <w:tmpl w:val="68D65D54"/>
    <w:lvl w:ilvl="0" w:tplc="C84ED578">
      <w:start w:val="1"/>
      <w:numFmt w:val="decimal"/>
      <w:lvlText w:val="%1."/>
      <w:lvlJc w:val="left"/>
      <w:pPr>
        <w:ind w:left="360" w:hanging="360"/>
      </w:pPr>
      <w:rPr>
        <w:b w:val="0"/>
        <w:bCs/>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422C5BBF"/>
    <w:multiLevelType w:val="hybridMultilevel"/>
    <w:tmpl w:val="85E64D7A"/>
    <w:lvl w:ilvl="0" w:tplc="A9D28952">
      <w:start w:val="1"/>
      <w:numFmt w:val="lowerLetter"/>
      <w:lvlText w:val="%1."/>
      <w:lvlJc w:val="left"/>
      <w:pPr>
        <w:ind w:left="720" w:hanging="360"/>
      </w:pPr>
      <w:rPr>
        <w:b/>
        <w:bCs/>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44A111FA"/>
    <w:multiLevelType w:val="hybridMultilevel"/>
    <w:tmpl w:val="8B06F3C0"/>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 w15:restartNumberingAfterBreak="0">
    <w:nsid w:val="44A8360B"/>
    <w:multiLevelType w:val="hybridMultilevel"/>
    <w:tmpl w:val="42D69C22"/>
    <w:lvl w:ilvl="0" w:tplc="04150019">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492C6166"/>
    <w:multiLevelType w:val="hybridMultilevel"/>
    <w:tmpl w:val="F5602CF8"/>
    <w:lvl w:ilvl="0" w:tplc="7592C388">
      <w:start w:val="1"/>
      <w:numFmt w:val="lowerLetter"/>
      <w:lvlText w:val="%1."/>
      <w:lvlJc w:val="left"/>
      <w:pPr>
        <w:ind w:left="1854" w:hanging="360"/>
      </w:pPr>
      <w:rPr>
        <w:b/>
        <w:bCs/>
      </w:r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26" w15:restartNumberingAfterBreak="0">
    <w:nsid w:val="4EB40D2B"/>
    <w:multiLevelType w:val="hybridMultilevel"/>
    <w:tmpl w:val="AD86A018"/>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27" w15:restartNumberingAfterBreak="0">
    <w:nsid w:val="51782B7B"/>
    <w:multiLevelType w:val="multilevel"/>
    <w:tmpl w:val="784095C2"/>
    <w:lvl w:ilvl="0">
      <w:start w:val="1"/>
      <w:numFmt w:val="decimal"/>
      <w:lvlText w:val="%1."/>
      <w:lvlJc w:val="left"/>
      <w:pPr>
        <w:tabs>
          <w:tab w:val="num" w:pos="567"/>
        </w:tabs>
        <w:ind w:left="567" w:hanging="567"/>
      </w:pPr>
      <w:rPr>
        <w:rFonts w:hint="default"/>
        <w:b w:val="0"/>
        <w:color w:val="000000" w:themeColor="text1"/>
      </w:rPr>
    </w:lvl>
    <w:lvl w:ilvl="1">
      <w:start w:val="1"/>
      <w:numFmt w:val="none"/>
      <w:lvlText w:val="2.1."/>
      <w:lvlJc w:val="left"/>
      <w:pPr>
        <w:tabs>
          <w:tab w:val="num" w:pos="567"/>
        </w:tabs>
        <w:ind w:left="567" w:hanging="567"/>
      </w:pPr>
      <w:rPr>
        <w:rFonts w:hint="default"/>
        <w:b w:val="0"/>
        <w:i w:val="0"/>
        <w:sz w:val="20"/>
        <w:szCs w:val="20"/>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8" w15:restartNumberingAfterBreak="0">
    <w:nsid w:val="52D61566"/>
    <w:multiLevelType w:val="hybridMultilevel"/>
    <w:tmpl w:val="85E64D7A"/>
    <w:lvl w:ilvl="0" w:tplc="A9D28952">
      <w:start w:val="1"/>
      <w:numFmt w:val="lowerLetter"/>
      <w:lvlText w:val="%1."/>
      <w:lvlJc w:val="left"/>
      <w:pPr>
        <w:ind w:left="720" w:hanging="360"/>
      </w:pPr>
      <w:rPr>
        <w:b/>
        <w:bCs/>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53DD00F2"/>
    <w:multiLevelType w:val="hybridMultilevel"/>
    <w:tmpl w:val="D12AD3B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559615D5"/>
    <w:multiLevelType w:val="hybridMultilevel"/>
    <w:tmpl w:val="80DC0586"/>
    <w:lvl w:ilvl="0" w:tplc="1FF6A0AE">
      <w:start w:val="1"/>
      <w:numFmt w:val="bullet"/>
      <w:lvlText w:val=""/>
      <w:lvlJc w:val="left"/>
      <w:pPr>
        <w:ind w:left="2291" w:hanging="360"/>
      </w:pPr>
      <w:rPr>
        <w:rFonts w:ascii="Symbol" w:hAnsi="Symbol" w:hint="default"/>
      </w:rPr>
    </w:lvl>
    <w:lvl w:ilvl="1" w:tplc="04150003" w:tentative="1">
      <w:start w:val="1"/>
      <w:numFmt w:val="bullet"/>
      <w:lvlText w:val="o"/>
      <w:lvlJc w:val="left"/>
      <w:pPr>
        <w:ind w:left="3011" w:hanging="360"/>
      </w:pPr>
      <w:rPr>
        <w:rFonts w:ascii="Courier New" w:hAnsi="Courier New" w:cs="Courier New" w:hint="default"/>
      </w:rPr>
    </w:lvl>
    <w:lvl w:ilvl="2" w:tplc="04150005" w:tentative="1">
      <w:start w:val="1"/>
      <w:numFmt w:val="bullet"/>
      <w:lvlText w:val=""/>
      <w:lvlJc w:val="left"/>
      <w:pPr>
        <w:ind w:left="3731" w:hanging="360"/>
      </w:pPr>
      <w:rPr>
        <w:rFonts w:ascii="Wingdings" w:hAnsi="Wingdings" w:hint="default"/>
      </w:rPr>
    </w:lvl>
    <w:lvl w:ilvl="3" w:tplc="04150001" w:tentative="1">
      <w:start w:val="1"/>
      <w:numFmt w:val="bullet"/>
      <w:lvlText w:val=""/>
      <w:lvlJc w:val="left"/>
      <w:pPr>
        <w:ind w:left="4451" w:hanging="360"/>
      </w:pPr>
      <w:rPr>
        <w:rFonts w:ascii="Symbol" w:hAnsi="Symbol" w:hint="default"/>
      </w:rPr>
    </w:lvl>
    <w:lvl w:ilvl="4" w:tplc="04150003" w:tentative="1">
      <w:start w:val="1"/>
      <w:numFmt w:val="bullet"/>
      <w:lvlText w:val="o"/>
      <w:lvlJc w:val="left"/>
      <w:pPr>
        <w:ind w:left="5171" w:hanging="360"/>
      </w:pPr>
      <w:rPr>
        <w:rFonts w:ascii="Courier New" w:hAnsi="Courier New" w:cs="Courier New" w:hint="default"/>
      </w:rPr>
    </w:lvl>
    <w:lvl w:ilvl="5" w:tplc="04150005" w:tentative="1">
      <w:start w:val="1"/>
      <w:numFmt w:val="bullet"/>
      <w:lvlText w:val=""/>
      <w:lvlJc w:val="left"/>
      <w:pPr>
        <w:ind w:left="5891" w:hanging="360"/>
      </w:pPr>
      <w:rPr>
        <w:rFonts w:ascii="Wingdings" w:hAnsi="Wingdings" w:hint="default"/>
      </w:rPr>
    </w:lvl>
    <w:lvl w:ilvl="6" w:tplc="04150001" w:tentative="1">
      <w:start w:val="1"/>
      <w:numFmt w:val="bullet"/>
      <w:lvlText w:val=""/>
      <w:lvlJc w:val="left"/>
      <w:pPr>
        <w:ind w:left="6611" w:hanging="360"/>
      </w:pPr>
      <w:rPr>
        <w:rFonts w:ascii="Symbol" w:hAnsi="Symbol" w:hint="default"/>
      </w:rPr>
    </w:lvl>
    <w:lvl w:ilvl="7" w:tplc="04150003" w:tentative="1">
      <w:start w:val="1"/>
      <w:numFmt w:val="bullet"/>
      <w:lvlText w:val="o"/>
      <w:lvlJc w:val="left"/>
      <w:pPr>
        <w:ind w:left="7331" w:hanging="360"/>
      </w:pPr>
      <w:rPr>
        <w:rFonts w:ascii="Courier New" w:hAnsi="Courier New" w:cs="Courier New" w:hint="default"/>
      </w:rPr>
    </w:lvl>
    <w:lvl w:ilvl="8" w:tplc="04150005" w:tentative="1">
      <w:start w:val="1"/>
      <w:numFmt w:val="bullet"/>
      <w:lvlText w:val=""/>
      <w:lvlJc w:val="left"/>
      <w:pPr>
        <w:ind w:left="8051" w:hanging="360"/>
      </w:pPr>
      <w:rPr>
        <w:rFonts w:ascii="Wingdings" w:hAnsi="Wingdings" w:hint="default"/>
      </w:rPr>
    </w:lvl>
  </w:abstractNum>
  <w:abstractNum w:abstractNumId="31" w15:restartNumberingAfterBreak="0">
    <w:nsid w:val="58520F7F"/>
    <w:multiLevelType w:val="hybridMultilevel"/>
    <w:tmpl w:val="23189F2C"/>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 w15:restartNumberingAfterBreak="0">
    <w:nsid w:val="59B13043"/>
    <w:multiLevelType w:val="multilevel"/>
    <w:tmpl w:val="C5D4C87A"/>
    <w:lvl w:ilvl="0">
      <w:start w:val="13"/>
      <w:numFmt w:val="decimal"/>
      <w:lvlText w:val="%1"/>
      <w:lvlJc w:val="left"/>
      <w:pPr>
        <w:ind w:left="372" w:hanging="372"/>
      </w:pPr>
      <w:rPr>
        <w:rFonts w:hint="default"/>
      </w:rPr>
    </w:lvl>
    <w:lvl w:ilvl="1">
      <w:start w:val="1"/>
      <w:numFmt w:val="decimal"/>
      <w:lvlText w:val="%2."/>
      <w:lvlJc w:val="left"/>
      <w:pPr>
        <w:ind w:left="372" w:hanging="372"/>
      </w:pPr>
      <w:rPr>
        <w:rFonts w:asciiTheme="minorHAnsi" w:eastAsia="Times New Roman" w:hAnsiTheme="minorHAnsi" w:cs="Times New Roman"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5A676C9F"/>
    <w:multiLevelType w:val="hybridMultilevel"/>
    <w:tmpl w:val="A4FCD914"/>
    <w:lvl w:ilvl="0" w:tplc="1FF6A0AE">
      <w:start w:val="1"/>
      <w:numFmt w:val="bullet"/>
      <w:lvlText w:val=""/>
      <w:lvlJc w:val="left"/>
      <w:pPr>
        <w:ind w:left="720" w:hanging="360"/>
      </w:pPr>
      <w:rPr>
        <w:rFonts w:ascii="Symbol" w:hAnsi="Symbol"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5B6C0AD6"/>
    <w:multiLevelType w:val="hybridMultilevel"/>
    <w:tmpl w:val="C98ECF40"/>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5BCF6EC2"/>
    <w:multiLevelType w:val="hybridMultilevel"/>
    <w:tmpl w:val="96C6D76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 w15:restartNumberingAfterBreak="0">
    <w:nsid w:val="5D4A189E"/>
    <w:multiLevelType w:val="hybridMultilevel"/>
    <w:tmpl w:val="27D817A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5E3C6536"/>
    <w:multiLevelType w:val="hybridMultilevel"/>
    <w:tmpl w:val="227A0394"/>
    <w:lvl w:ilvl="0" w:tplc="35E4E304">
      <w:start w:val="1"/>
      <w:numFmt w:val="bullet"/>
      <w:lvlText w:val=""/>
      <w:lvlJc w:val="left"/>
      <w:pPr>
        <w:ind w:left="2007" w:hanging="360"/>
      </w:pPr>
      <w:rPr>
        <w:rFonts w:ascii="Symbol" w:hAnsi="Symbol" w:hint="default"/>
      </w:rPr>
    </w:lvl>
    <w:lvl w:ilvl="1" w:tplc="04150003" w:tentative="1">
      <w:start w:val="1"/>
      <w:numFmt w:val="bullet"/>
      <w:lvlText w:val="o"/>
      <w:lvlJc w:val="left"/>
      <w:pPr>
        <w:ind w:left="2727" w:hanging="360"/>
      </w:pPr>
      <w:rPr>
        <w:rFonts w:ascii="Courier New" w:hAnsi="Courier New" w:cs="Courier New" w:hint="default"/>
      </w:rPr>
    </w:lvl>
    <w:lvl w:ilvl="2" w:tplc="04150005" w:tentative="1">
      <w:start w:val="1"/>
      <w:numFmt w:val="bullet"/>
      <w:lvlText w:val=""/>
      <w:lvlJc w:val="left"/>
      <w:pPr>
        <w:ind w:left="3447" w:hanging="360"/>
      </w:pPr>
      <w:rPr>
        <w:rFonts w:ascii="Wingdings" w:hAnsi="Wingdings" w:hint="default"/>
      </w:rPr>
    </w:lvl>
    <w:lvl w:ilvl="3" w:tplc="04150001" w:tentative="1">
      <w:start w:val="1"/>
      <w:numFmt w:val="bullet"/>
      <w:lvlText w:val=""/>
      <w:lvlJc w:val="left"/>
      <w:pPr>
        <w:ind w:left="4167" w:hanging="360"/>
      </w:pPr>
      <w:rPr>
        <w:rFonts w:ascii="Symbol" w:hAnsi="Symbol" w:hint="default"/>
      </w:rPr>
    </w:lvl>
    <w:lvl w:ilvl="4" w:tplc="04150003" w:tentative="1">
      <w:start w:val="1"/>
      <w:numFmt w:val="bullet"/>
      <w:lvlText w:val="o"/>
      <w:lvlJc w:val="left"/>
      <w:pPr>
        <w:ind w:left="4887" w:hanging="360"/>
      </w:pPr>
      <w:rPr>
        <w:rFonts w:ascii="Courier New" w:hAnsi="Courier New" w:cs="Courier New" w:hint="default"/>
      </w:rPr>
    </w:lvl>
    <w:lvl w:ilvl="5" w:tplc="04150005" w:tentative="1">
      <w:start w:val="1"/>
      <w:numFmt w:val="bullet"/>
      <w:lvlText w:val=""/>
      <w:lvlJc w:val="left"/>
      <w:pPr>
        <w:ind w:left="5607" w:hanging="360"/>
      </w:pPr>
      <w:rPr>
        <w:rFonts w:ascii="Wingdings" w:hAnsi="Wingdings" w:hint="default"/>
      </w:rPr>
    </w:lvl>
    <w:lvl w:ilvl="6" w:tplc="04150001" w:tentative="1">
      <w:start w:val="1"/>
      <w:numFmt w:val="bullet"/>
      <w:lvlText w:val=""/>
      <w:lvlJc w:val="left"/>
      <w:pPr>
        <w:ind w:left="6327" w:hanging="360"/>
      </w:pPr>
      <w:rPr>
        <w:rFonts w:ascii="Symbol" w:hAnsi="Symbol" w:hint="default"/>
      </w:rPr>
    </w:lvl>
    <w:lvl w:ilvl="7" w:tplc="04150003" w:tentative="1">
      <w:start w:val="1"/>
      <w:numFmt w:val="bullet"/>
      <w:lvlText w:val="o"/>
      <w:lvlJc w:val="left"/>
      <w:pPr>
        <w:ind w:left="7047" w:hanging="360"/>
      </w:pPr>
      <w:rPr>
        <w:rFonts w:ascii="Courier New" w:hAnsi="Courier New" w:cs="Courier New" w:hint="default"/>
      </w:rPr>
    </w:lvl>
    <w:lvl w:ilvl="8" w:tplc="04150005" w:tentative="1">
      <w:start w:val="1"/>
      <w:numFmt w:val="bullet"/>
      <w:lvlText w:val=""/>
      <w:lvlJc w:val="left"/>
      <w:pPr>
        <w:ind w:left="7767" w:hanging="360"/>
      </w:pPr>
      <w:rPr>
        <w:rFonts w:ascii="Wingdings" w:hAnsi="Wingdings" w:hint="default"/>
      </w:rPr>
    </w:lvl>
  </w:abstractNum>
  <w:abstractNum w:abstractNumId="38" w15:restartNumberingAfterBreak="0">
    <w:nsid w:val="5E6754B6"/>
    <w:multiLevelType w:val="hybridMultilevel"/>
    <w:tmpl w:val="1A685CB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5E787565"/>
    <w:multiLevelType w:val="multilevel"/>
    <w:tmpl w:val="784095C2"/>
    <w:lvl w:ilvl="0">
      <w:start w:val="1"/>
      <w:numFmt w:val="decimal"/>
      <w:lvlText w:val="%1."/>
      <w:lvlJc w:val="left"/>
      <w:pPr>
        <w:tabs>
          <w:tab w:val="num" w:pos="567"/>
        </w:tabs>
        <w:ind w:left="567" w:hanging="567"/>
      </w:pPr>
      <w:rPr>
        <w:rFonts w:hint="default"/>
        <w:b w:val="0"/>
        <w:color w:val="000000" w:themeColor="text1"/>
      </w:rPr>
    </w:lvl>
    <w:lvl w:ilvl="1">
      <w:start w:val="1"/>
      <w:numFmt w:val="none"/>
      <w:lvlText w:val="2.1."/>
      <w:lvlJc w:val="left"/>
      <w:pPr>
        <w:tabs>
          <w:tab w:val="num" w:pos="567"/>
        </w:tabs>
        <w:ind w:left="567" w:hanging="567"/>
      </w:pPr>
      <w:rPr>
        <w:rFonts w:hint="default"/>
        <w:b w:val="0"/>
        <w:i w:val="0"/>
        <w:sz w:val="20"/>
        <w:szCs w:val="20"/>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0" w15:restartNumberingAfterBreak="0">
    <w:nsid w:val="62EF331A"/>
    <w:multiLevelType w:val="hybridMultilevel"/>
    <w:tmpl w:val="59FEB65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6B6B2DB1"/>
    <w:multiLevelType w:val="hybridMultilevel"/>
    <w:tmpl w:val="4D1E0A2C"/>
    <w:lvl w:ilvl="0" w:tplc="04150019">
      <w:start w:val="1"/>
      <w:numFmt w:val="lowerLetter"/>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42" w15:restartNumberingAfterBreak="0">
    <w:nsid w:val="6EE50D0E"/>
    <w:multiLevelType w:val="hybridMultilevel"/>
    <w:tmpl w:val="020A8782"/>
    <w:lvl w:ilvl="0" w:tplc="35E4E3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720A26E4"/>
    <w:multiLevelType w:val="hybridMultilevel"/>
    <w:tmpl w:val="313E869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 w15:restartNumberingAfterBreak="0">
    <w:nsid w:val="73EC054B"/>
    <w:multiLevelType w:val="hybridMultilevel"/>
    <w:tmpl w:val="9C1C7BBC"/>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5" w15:restartNumberingAfterBreak="0">
    <w:nsid w:val="79C96286"/>
    <w:multiLevelType w:val="hybridMultilevel"/>
    <w:tmpl w:val="51C67D56"/>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 w15:restartNumberingAfterBreak="0">
    <w:nsid w:val="7BE00CAA"/>
    <w:multiLevelType w:val="hybridMultilevel"/>
    <w:tmpl w:val="3020C256"/>
    <w:lvl w:ilvl="0" w:tplc="35E4E304">
      <w:start w:val="1"/>
      <w:numFmt w:val="bullet"/>
      <w:lvlText w:val=""/>
      <w:lvlJc w:val="left"/>
      <w:pPr>
        <w:ind w:left="1776" w:hanging="360"/>
      </w:pPr>
      <w:rPr>
        <w:rFonts w:ascii="Symbol" w:hAnsi="Symbol" w:hint="default"/>
      </w:rPr>
    </w:lvl>
    <w:lvl w:ilvl="1" w:tplc="04150019" w:tentative="1">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47" w15:restartNumberingAfterBreak="0">
    <w:nsid w:val="7BF956B3"/>
    <w:multiLevelType w:val="hybridMultilevel"/>
    <w:tmpl w:val="ADE265DC"/>
    <w:lvl w:ilvl="0" w:tplc="04150019">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num w:numId="1">
    <w:abstractNumId w:val="9"/>
  </w:num>
  <w:num w:numId="2">
    <w:abstractNumId w:val="29"/>
  </w:num>
  <w:num w:numId="3">
    <w:abstractNumId w:val="10"/>
  </w:num>
  <w:num w:numId="4">
    <w:abstractNumId w:val="32"/>
  </w:num>
  <w:num w:numId="5">
    <w:abstractNumId w:val="12"/>
  </w:num>
  <w:num w:numId="6">
    <w:abstractNumId w:val="2"/>
  </w:num>
  <w:num w:numId="7">
    <w:abstractNumId w:val="19"/>
  </w:num>
  <w:num w:numId="8">
    <w:abstractNumId w:val="35"/>
  </w:num>
  <w:num w:numId="9">
    <w:abstractNumId w:val="17"/>
  </w:num>
  <w:num w:numId="10">
    <w:abstractNumId w:val="21"/>
  </w:num>
  <w:num w:numId="11">
    <w:abstractNumId w:val="43"/>
  </w:num>
  <w:num w:numId="12">
    <w:abstractNumId w:val="39"/>
  </w:num>
  <w:num w:numId="13">
    <w:abstractNumId w:val="27"/>
  </w:num>
  <w:num w:numId="14">
    <w:abstractNumId w:val="4"/>
  </w:num>
  <w:num w:numId="15">
    <w:abstractNumId w:val="23"/>
  </w:num>
  <w:num w:numId="16">
    <w:abstractNumId w:val="28"/>
  </w:num>
  <w:num w:numId="17">
    <w:abstractNumId w:val="14"/>
  </w:num>
  <w:num w:numId="18">
    <w:abstractNumId w:val="31"/>
  </w:num>
  <w:num w:numId="19">
    <w:abstractNumId w:val="1"/>
  </w:num>
  <w:num w:numId="20">
    <w:abstractNumId w:val="13"/>
  </w:num>
  <w:num w:numId="21">
    <w:abstractNumId w:val="45"/>
  </w:num>
  <w:num w:numId="22">
    <w:abstractNumId w:val="24"/>
  </w:num>
  <w:num w:numId="23">
    <w:abstractNumId w:val="18"/>
  </w:num>
  <w:num w:numId="24">
    <w:abstractNumId w:val="33"/>
  </w:num>
  <w:num w:numId="25">
    <w:abstractNumId w:val="36"/>
  </w:num>
  <w:num w:numId="26">
    <w:abstractNumId w:val="0"/>
  </w:num>
  <w:num w:numId="27">
    <w:abstractNumId w:val="46"/>
  </w:num>
  <w:num w:numId="28">
    <w:abstractNumId w:val="40"/>
  </w:num>
  <w:num w:numId="29">
    <w:abstractNumId w:val="34"/>
  </w:num>
  <w:num w:numId="30">
    <w:abstractNumId w:val="38"/>
  </w:num>
  <w:num w:numId="31">
    <w:abstractNumId w:val="7"/>
  </w:num>
  <w:num w:numId="32">
    <w:abstractNumId w:val="44"/>
  </w:num>
  <w:num w:numId="33">
    <w:abstractNumId w:val="25"/>
  </w:num>
  <w:num w:numId="34">
    <w:abstractNumId w:val="16"/>
  </w:num>
  <w:num w:numId="35">
    <w:abstractNumId w:val="47"/>
  </w:num>
  <w:num w:numId="36">
    <w:abstractNumId w:val="37"/>
  </w:num>
  <w:num w:numId="37">
    <w:abstractNumId w:val="42"/>
  </w:num>
  <w:num w:numId="38">
    <w:abstractNumId w:val="5"/>
  </w:num>
  <w:num w:numId="39">
    <w:abstractNumId w:val="20"/>
  </w:num>
  <w:num w:numId="40">
    <w:abstractNumId w:val="41"/>
  </w:num>
  <w:num w:numId="41">
    <w:abstractNumId w:val="11"/>
  </w:num>
  <w:num w:numId="42">
    <w:abstractNumId w:val="15"/>
  </w:num>
  <w:num w:numId="43">
    <w:abstractNumId w:val="6"/>
  </w:num>
  <w:num w:numId="44">
    <w:abstractNumId w:val="26"/>
  </w:num>
  <w:num w:numId="45">
    <w:abstractNumId w:val="8"/>
  </w:num>
  <w:num w:numId="46">
    <w:abstractNumId w:val="22"/>
  </w:num>
  <w:num w:numId="47">
    <w:abstractNumId w:val="30"/>
  </w:num>
  <w:num w:numId="48">
    <w:abstractNumId w:val="3"/>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2A54"/>
    <w:rsid w:val="0002440F"/>
    <w:rsid w:val="000244F6"/>
    <w:rsid w:val="00024800"/>
    <w:rsid w:val="0003570E"/>
    <w:rsid w:val="00042815"/>
    <w:rsid w:val="000479F8"/>
    <w:rsid w:val="00061031"/>
    <w:rsid w:val="000704FD"/>
    <w:rsid w:val="00075E08"/>
    <w:rsid w:val="00092CFF"/>
    <w:rsid w:val="000A1C60"/>
    <w:rsid w:val="000A5B41"/>
    <w:rsid w:val="000A5E0E"/>
    <w:rsid w:val="000A67E8"/>
    <w:rsid w:val="000C1111"/>
    <w:rsid w:val="000C441F"/>
    <w:rsid w:val="000D2337"/>
    <w:rsid w:val="000D673E"/>
    <w:rsid w:val="00103CD4"/>
    <w:rsid w:val="00113A9B"/>
    <w:rsid w:val="001146E2"/>
    <w:rsid w:val="00122CB6"/>
    <w:rsid w:val="0012707E"/>
    <w:rsid w:val="001303D5"/>
    <w:rsid w:val="0014121E"/>
    <w:rsid w:val="00151224"/>
    <w:rsid w:val="001800E2"/>
    <w:rsid w:val="00183B36"/>
    <w:rsid w:val="0018407C"/>
    <w:rsid w:val="001B12A5"/>
    <w:rsid w:val="001B3F50"/>
    <w:rsid w:val="001B64A7"/>
    <w:rsid w:val="001C54E7"/>
    <w:rsid w:val="001D14D7"/>
    <w:rsid w:val="001D61BC"/>
    <w:rsid w:val="001F7A0E"/>
    <w:rsid w:val="0021005D"/>
    <w:rsid w:val="002175BB"/>
    <w:rsid w:val="002175F4"/>
    <w:rsid w:val="00220FFE"/>
    <w:rsid w:val="00222A77"/>
    <w:rsid w:val="002242BF"/>
    <w:rsid w:val="0022652E"/>
    <w:rsid w:val="00227804"/>
    <w:rsid w:val="00227E7C"/>
    <w:rsid w:val="002309E7"/>
    <w:rsid w:val="00243DD7"/>
    <w:rsid w:val="002716D6"/>
    <w:rsid w:val="00276616"/>
    <w:rsid w:val="002808FA"/>
    <w:rsid w:val="002B4234"/>
    <w:rsid w:val="002B4E4F"/>
    <w:rsid w:val="002B6010"/>
    <w:rsid w:val="002C0697"/>
    <w:rsid w:val="002C36EC"/>
    <w:rsid w:val="002D031A"/>
    <w:rsid w:val="002D1255"/>
    <w:rsid w:val="002D71A6"/>
    <w:rsid w:val="002D7260"/>
    <w:rsid w:val="002D79FA"/>
    <w:rsid w:val="002F4F72"/>
    <w:rsid w:val="00307F3D"/>
    <w:rsid w:val="00357460"/>
    <w:rsid w:val="00371F43"/>
    <w:rsid w:val="00372A54"/>
    <w:rsid w:val="00374F01"/>
    <w:rsid w:val="003A3F75"/>
    <w:rsid w:val="003A5229"/>
    <w:rsid w:val="003A6DF8"/>
    <w:rsid w:val="003B2F9C"/>
    <w:rsid w:val="003B3D67"/>
    <w:rsid w:val="003C0929"/>
    <w:rsid w:val="003C63DA"/>
    <w:rsid w:val="003E66F7"/>
    <w:rsid w:val="003F22B9"/>
    <w:rsid w:val="00417EB3"/>
    <w:rsid w:val="004218D7"/>
    <w:rsid w:val="00426F64"/>
    <w:rsid w:val="004278B6"/>
    <w:rsid w:val="00431035"/>
    <w:rsid w:val="004408E2"/>
    <w:rsid w:val="00451D6B"/>
    <w:rsid w:val="0045245F"/>
    <w:rsid w:val="00465AA8"/>
    <w:rsid w:val="004660BD"/>
    <w:rsid w:val="00466178"/>
    <w:rsid w:val="00481375"/>
    <w:rsid w:val="004850F3"/>
    <w:rsid w:val="00495B98"/>
    <w:rsid w:val="004B3BCC"/>
    <w:rsid w:val="004C0B15"/>
    <w:rsid w:val="004C5C80"/>
    <w:rsid w:val="004C776E"/>
    <w:rsid w:val="004D0B8F"/>
    <w:rsid w:val="004D403C"/>
    <w:rsid w:val="004E09FD"/>
    <w:rsid w:val="004E61DC"/>
    <w:rsid w:val="004E6D6E"/>
    <w:rsid w:val="004F0156"/>
    <w:rsid w:val="00530D26"/>
    <w:rsid w:val="0053704D"/>
    <w:rsid w:val="005400D9"/>
    <w:rsid w:val="00541884"/>
    <w:rsid w:val="00563A28"/>
    <w:rsid w:val="00571782"/>
    <w:rsid w:val="00573D43"/>
    <w:rsid w:val="005743E2"/>
    <w:rsid w:val="00593A15"/>
    <w:rsid w:val="00594B0F"/>
    <w:rsid w:val="005B3187"/>
    <w:rsid w:val="005E43DE"/>
    <w:rsid w:val="005F0035"/>
    <w:rsid w:val="005F047D"/>
    <w:rsid w:val="005F17FF"/>
    <w:rsid w:val="0061123C"/>
    <w:rsid w:val="00614E26"/>
    <w:rsid w:val="00634903"/>
    <w:rsid w:val="006416FC"/>
    <w:rsid w:val="00641BDB"/>
    <w:rsid w:val="0064702D"/>
    <w:rsid w:val="00672E69"/>
    <w:rsid w:val="00672F7C"/>
    <w:rsid w:val="00675437"/>
    <w:rsid w:val="006925DB"/>
    <w:rsid w:val="006967B7"/>
    <w:rsid w:val="006A1095"/>
    <w:rsid w:val="006B3912"/>
    <w:rsid w:val="006B7452"/>
    <w:rsid w:val="006D3185"/>
    <w:rsid w:val="006D65A0"/>
    <w:rsid w:val="006E3DDD"/>
    <w:rsid w:val="006E42CC"/>
    <w:rsid w:val="006E5529"/>
    <w:rsid w:val="006E7374"/>
    <w:rsid w:val="006F1196"/>
    <w:rsid w:val="0070722B"/>
    <w:rsid w:val="00722DC4"/>
    <w:rsid w:val="0072756E"/>
    <w:rsid w:val="00745ADB"/>
    <w:rsid w:val="00767D54"/>
    <w:rsid w:val="00777469"/>
    <w:rsid w:val="007A6F62"/>
    <w:rsid w:val="007C2587"/>
    <w:rsid w:val="007D037F"/>
    <w:rsid w:val="007D3AE0"/>
    <w:rsid w:val="008059BD"/>
    <w:rsid w:val="00813D16"/>
    <w:rsid w:val="00842C00"/>
    <w:rsid w:val="00843D09"/>
    <w:rsid w:val="00844710"/>
    <w:rsid w:val="0084529A"/>
    <w:rsid w:val="00856E0B"/>
    <w:rsid w:val="00861DC6"/>
    <w:rsid w:val="00863BFA"/>
    <w:rsid w:val="00870BEB"/>
    <w:rsid w:val="00876CA0"/>
    <w:rsid w:val="00880AAF"/>
    <w:rsid w:val="0089305E"/>
    <w:rsid w:val="008B328D"/>
    <w:rsid w:val="008C1726"/>
    <w:rsid w:val="008C7C2C"/>
    <w:rsid w:val="008D0540"/>
    <w:rsid w:val="008E2A5E"/>
    <w:rsid w:val="008E44EC"/>
    <w:rsid w:val="00906D29"/>
    <w:rsid w:val="0091068F"/>
    <w:rsid w:val="00913B7D"/>
    <w:rsid w:val="00927262"/>
    <w:rsid w:val="00933C7A"/>
    <w:rsid w:val="00947466"/>
    <w:rsid w:val="00956383"/>
    <w:rsid w:val="009563A7"/>
    <w:rsid w:val="009602EE"/>
    <w:rsid w:val="0096374E"/>
    <w:rsid w:val="00982556"/>
    <w:rsid w:val="00984AA3"/>
    <w:rsid w:val="009A1B0D"/>
    <w:rsid w:val="009A1DCB"/>
    <w:rsid w:val="009B2CA1"/>
    <w:rsid w:val="009B33DF"/>
    <w:rsid w:val="009B7FC2"/>
    <w:rsid w:val="009C373F"/>
    <w:rsid w:val="009D5CE3"/>
    <w:rsid w:val="009D74AA"/>
    <w:rsid w:val="009E087A"/>
    <w:rsid w:val="009F6081"/>
    <w:rsid w:val="00A06409"/>
    <w:rsid w:val="00A0654C"/>
    <w:rsid w:val="00A20E32"/>
    <w:rsid w:val="00A33845"/>
    <w:rsid w:val="00A62BC0"/>
    <w:rsid w:val="00A637B2"/>
    <w:rsid w:val="00A764B0"/>
    <w:rsid w:val="00A83955"/>
    <w:rsid w:val="00A84648"/>
    <w:rsid w:val="00A9527F"/>
    <w:rsid w:val="00AA6738"/>
    <w:rsid w:val="00AB36F8"/>
    <w:rsid w:val="00AC0C4D"/>
    <w:rsid w:val="00AC1980"/>
    <w:rsid w:val="00AC51A5"/>
    <w:rsid w:val="00AC61B0"/>
    <w:rsid w:val="00AE124E"/>
    <w:rsid w:val="00B00482"/>
    <w:rsid w:val="00B21AA0"/>
    <w:rsid w:val="00B2306D"/>
    <w:rsid w:val="00B307FE"/>
    <w:rsid w:val="00B366C9"/>
    <w:rsid w:val="00B43591"/>
    <w:rsid w:val="00B454C5"/>
    <w:rsid w:val="00B522A4"/>
    <w:rsid w:val="00BA02F5"/>
    <w:rsid w:val="00BB11C5"/>
    <w:rsid w:val="00BD290F"/>
    <w:rsid w:val="00BD7A4E"/>
    <w:rsid w:val="00BE18AA"/>
    <w:rsid w:val="00BE4643"/>
    <w:rsid w:val="00BF679B"/>
    <w:rsid w:val="00C04440"/>
    <w:rsid w:val="00C16071"/>
    <w:rsid w:val="00C168F0"/>
    <w:rsid w:val="00C35E80"/>
    <w:rsid w:val="00C41B11"/>
    <w:rsid w:val="00C45A14"/>
    <w:rsid w:val="00C50457"/>
    <w:rsid w:val="00C531BB"/>
    <w:rsid w:val="00C54939"/>
    <w:rsid w:val="00C65BF7"/>
    <w:rsid w:val="00C71D68"/>
    <w:rsid w:val="00C7735F"/>
    <w:rsid w:val="00C77A7A"/>
    <w:rsid w:val="00C806A0"/>
    <w:rsid w:val="00CA27B7"/>
    <w:rsid w:val="00CA313C"/>
    <w:rsid w:val="00CA385F"/>
    <w:rsid w:val="00CB0CE8"/>
    <w:rsid w:val="00CB785A"/>
    <w:rsid w:val="00CC54A7"/>
    <w:rsid w:val="00CC764B"/>
    <w:rsid w:val="00CD41A8"/>
    <w:rsid w:val="00D03A70"/>
    <w:rsid w:val="00D130AF"/>
    <w:rsid w:val="00D14FD3"/>
    <w:rsid w:val="00D20385"/>
    <w:rsid w:val="00D269B8"/>
    <w:rsid w:val="00D35428"/>
    <w:rsid w:val="00D436C5"/>
    <w:rsid w:val="00D72052"/>
    <w:rsid w:val="00D932C8"/>
    <w:rsid w:val="00D93A81"/>
    <w:rsid w:val="00DB157B"/>
    <w:rsid w:val="00DC0481"/>
    <w:rsid w:val="00DE538B"/>
    <w:rsid w:val="00E049C4"/>
    <w:rsid w:val="00E070CE"/>
    <w:rsid w:val="00E0789D"/>
    <w:rsid w:val="00E24251"/>
    <w:rsid w:val="00E254E8"/>
    <w:rsid w:val="00E27B7E"/>
    <w:rsid w:val="00E3317E"/>
    <w:rsid w:val="00E362C5"/>
    <w:rsid w:val="00E43171"/>
    <w:rsid w:val="00E62E78"/>
    <w:rsid w:val="00E70A01"/>
    <w:rsid w:val="00EA107C"/>
    <w:rsid w:val="00EA3B1C"/>
    <w:rsid w:val="00EB1DBA"/>
    <w:rsid w:val="00EC139C"/>
    <w:rsid w:val="00ED5154"/>
    <w:rsid w:val="00F034EF"/>
    <w:rsid w:val="00F30D9E"/>
    <w:rsid w:val="00F41C5E"/>
    <w:rsid w:val="00F67272"/>
    <w:rsid w:val="00F72121"/>
    <w:rsid w:val="00F76359"/>
    <w:rsid w:val="00FA3ECE"/>
    <w:rsid w:val="00FA6620"/>
    <w:rsid w:val="00FB0365"/>
    <w:rsid w:val="00FB6103"/>
    <w:rsid w:val="00FC1266"/>
    <w:rsid w:val="00FD205A"/>
    <w:rsid w:val="00FE405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771509"/>
  <w15:chartTrackingRefBased/>
  <w15:docId w15:val="{62781D38-3A13-4418-863A-DF8738AF3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436C5"/>
  </w:style>
  <w:style w:type="paragraph" w:styleId="Nagwek1">
    <w:name w:val="heading 1"/>
    <w:basedOn w:val="Normalny"/>
    <w:next w:val="Normalny"/>
    <w:link w:val="Nagwek1Znak"/>
    <w:uiPriority w:val="9"/>
    <w:qFormat/>
    <w:rsid w:val="004218D7"/>
    <w:pPr>
      <w:keepNext/>
      <w:keepLines/>
      <w:spacing w:before="240" w:after="0"/>
      <w:outlineLvl w:val="0"/>
    </w:pPr>
    <w:rPr>
      <w:rFonts w:eastAsiaTheme="majorEastAsia" w:cstheme="majorBidi"/>
      <w:b/>
      <w:color w:val="000000" w:themeColor="text1"/>
      <w:sz w:val="28"/>
      <w:szCs w:val="32"/>
    </w:rPr>
  </w:style>
  <w:style w:type="paragraph" w:styleId="Nagwek2">
    <w:name w:val="heading 2"/>
    <w:basedOn w:val="Normalny"/>
    <w:next w:val="Normalny"/>
    <w:link w:val="Nagwek2Znak"/>
    <w:uiPriority w:val="9"/>
    <w:unhideWhenUsed/>
    <w:qFormat/>
    <w:rsid w:val="00C45A1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4218D7"/>
    <w:rPr>
      <w:rFonts w:eastAsiaTheme="majorEastAsia" w:cstheme="majorBidi"/>
      <w:b/>
      <w:color w:val="000000" w:themeColor="text1"/>
      <w:sz w:val="28"/>
      <w:szCs w:val="32"/>
    </w:rPr>
  </w:style>
  <w:style w:type="character" w:customStyle="1" w:styleId="Nagwek2Znak">
    <w:name w:val="Nagłówek 2 Znak"/>
    <w:basedOn w:val="Domylnaczcionkaakapitu"/>
    <w:link w:val="Nagwek2"/>
    <w:uiPriority w:val="9"/>
    <w:rsid w:val="00C45A14"/>
    <w:rPr>
      <w:rFonts w:asciiTheme="majorHAnsi" w:eastAsiaTheme="majorEastAsia" w:hAnsiTheme="majorHAnsi" w:cstheme="majorBidi"/>
      <w:color w:val="2F5496" w:themeColor="accent1" w:themeShade="BF"/>
      <w:sz w:val="26"/>
      <w:szCs w:val="26"/>
    </w:rPr>
  </w:style>
  <w:style w:type="paragraph" w:styleId="Akapitzlist">
    <w:name w:val="List Paragraph"/>
    <w:aliases w:val="Akapit z listą BS,CW_Lista,Numerowanie,List Paragraph,Wypunktowanie,L1,wypunktowanie,Podsis rysunku,Akapit z listą numerowaną,lp1,Bullet List,FooterText,numbered,Paragraphe de liste1,Bulletr List Paragraph,列出段落,列出段落1,List Paragraph21,リスト"/>
    <w:basedOn w:val="Normalny"/>
    <w:link w:val="AkapitzlistZnak"/>
    <w:uiPriority w:val="34"/>
    <w:qFormat/>
    <w:rsid w:val="00431035"/>
    <w:pPr>
      <w:ind w:left="720"/>
      <w:contextualSpacing/>
    </w:pPr>
  </w:style>
  <w:style w:type="character" w:styleId="Hipercze">
    <w:name w:val="Hyperlink"/>
    <w:uiPriority w:val="99"/>
    <w:rsid w:val="006E42CC"/>
    <w:rPr>
      <w:color w:val="0000FF"/>
      <w:u w:val="single"/>
    </w:rPr>
  </w:style>
  <w:style w:type="paragraph" w:styleId="Tekstpodstawowy">
    <w:name w:val="Body Text"/>
    <w:basedOn w:val="Normalny"/>
    <w:link w:val="TekstpodstawowyZnak"/>
    <w:rsid w:val="00BD290F"/>
    <w:pPr>
      <w:spacing w:after="120" w:line="240" w:lineRule="auto"/>
    </w:pPr>
    <w:rPr>
      <w:rFonts w:ascii="Times New Roman" w:eastAsia="Times New Roman" w:hAnsi="Times New Roman" w:cs="Times New Roman"/>
      <w:sz w:val="24"/>
      <w:szCs w:val="24"/>
      <w:lang w:val="x-none" w:eastAsia="x-none"/>
    </w:rPr>
  </w:style>
  <w:style w:type="character" w:customStyle="1" w:styleId="TekstpodstawowyZnak">
    <w:name w:val="Tekst podstawowy Znak"/>
    <w:basedOn w:val="Domylnaczcionkaakapitu"/>
    <w:link w:val="Tekstpodstawowy"/>
    <w:rsid w:val="00BD290F"/>
    <w:rPr>
      <w:rFonts w:ascii="Times New Roman" w:eastAsia="Times New Roman" w:hAnsi="Times New Roman" w:cs="Times New Roman"/>
      <w:sz w:val="24"/>
      <w:szCs w:val="24"/>
      <w:lang w:val="x-none" w:eastAsia="x-none"/>
    </w:rPr>
  </w:style>
  <w:style w:type="character" w:customStyle="1" w:styleId="AkapitzlistZnak">
    <w:name w:val="Akapit z listą Znak"/>
    <w:aliases w:val="Akapit z listą BS Znak,CW_Lista Znak,Numerowanie Znak,List Paragraph Znak,Wypunktowanie Znak,L1 Znak,wypunktowanie Znak,Podsis rysunku Znak,Akapit z listą numerowaną Znak,lp1 Znak,Bullet List Znak,FooterText Znak,numbered Znak"/>
    <w:link w:val="Akapitzlist"/>
    <w:uiPriority w:val="34"/>
    <w:qFormat/>
    <w:rsid w:val="00BD290F"/>
  </w:style>
  <w:style w:type="paragraph" w:customStyle="1" w:styleId="Akapitzlist1">
    <w:name w:val="Akapit z listą1"/>
    <w:aliases w:val="maz_wyliczenie,opis dzialania,K-P_odwolanie,A_wyliczenie,Akapit z listą 1,Table of contents numbered,Akapit z listą5"/>
    <w:basedOn w:val="Normalny"/>
    <w:link w:val="ListParagraphChar"/>
    <w:uiPriority w:val="99"/>
    <w:qFormat/>
    <w:rsid w:val="00593A15"/>
    <w:pPr>
      <w:spacing w:after="200" w:line="276" w:lineRule="auto"/>
      <w:ind w:left="720"/>
      <w:contextualSpacing/>
    </w:pPr>
    <w:rPr>
      <w:rFonts w:ascii="Calibri" w:eastAsia="Calibri" w:hAnsi="Calibri" w:cs="Times New Roman"/>
    </w:rPr>
  </w:style>
  <w:style w:type="character" w:customStyle="1" w:styleId="ListParagraphChar">
    <w:name w:val="List Paragraph Char"/>
    <w:aliases w:val="maz_wyliczenie Char,opis dzialania Char,K-P_odwolanie Char,A_wyliczenie Char,Akapit z listą 1 Char,Table of contents numbered Char,Akapit z listą5 Char"/>
    <w:link w:val="Akapitzlist1"/>
    <w:uiPriority w:val="99"/>
    <w:locked/>
    <w:rsid w:val="00593A15"/>
    <w:rPr>
      <w:rFonts w:ascii="Calibri" w:eastAsia="Calibri" w:hAnsi="Calibri" w:cs="Times New Roman"/>
    </w:rPr>
  </w:style>
  <w:style w:type="character" w:customStyle="1" w:styleId="markedcontent">
    <w:name w:val="markedcontent"/>
    <w:rsid w:val="00FB6103"/>
  </w:style>
  <w:style w:type="character" w:customStyle="1" w:styleId="highlight">
    <w:name w:val="highlight"/>
    <w:rsid w:val="00FB6103"/>
  </w:style>
  <w:style w:type="paragraph" w:styleId="Nagwek">
    <w:name w:val="header"/>
    <w:basedOn w:val="Normalny"/>
    <w:link w:val="NagwekZnak"/>
    <w:uiPriority w:val="99"/>
    <w:unhideWhenUsed/>
    <w:rsid w:val="005743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743E2"/>
  </w:style>
  <w:style w:type="paragraph" w:styleId="Stopka">
    <w:name w:val="footer"/>
    <w:basedOn w:val="Normalny"/>
    <w:link w:val="StopkaZnak"/>
    <w:uiPriority w:val="99"/>
    <w:unhideWhenUsed/>
    <w:rsid w:val="005743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743E2"/>
  </w:style>
  <w:style w:type="paragraph" w:styleId="NormalnyWeb">
    <w:name w:val="Normal (Web)"/>
    <w:basedOn w:val="Normalny"/>
    <w:uiPriority w:val="99"/>
    <w:semiHidden/>
    <w:unhideWhenUsed/>
    <w:rsid w:val="009D74AA"/>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Odwoaniedokomentarza">
    <w:name w:val="annotation reference"/>
    <w:basedOn w:val="Domylnaczcionkaakapitu"/>
    <w:uiPriority w:val="99"/>
    <w:semiHidden/>
    <w:unhideWhenUsed/>
    <w:rsid w:val="00DE538B"/>
    <w:rPr>
      <w:sz w:val="16"/>
      <w:szCs w:val="16"/>
    </w:rPr>
  </w:style>
  <w:style w:type="paragraph" w:styleId="Tekstkomentarza">
    <w:name w:val="annotation text"/>
    <w:basedOn w:val="Normalny"/>
    <w:link w:val="TekstkomentarzaZnak"/>
    <w:uiPriority w:val="99"/>
    <w:unhideWhenUsed/>
    <w:rsid w:val="00DE538B"/>
    <w:pPr>
      <w:spacing w:line="240" w:lineRule="auto"/>
    </w:pPr>
    <w:rPr>
      <w:sz w:val="20"/>
      <w:szCs w:val="20"/>
    </w:rPr>
  </w:style>
  <w:style w:type="character" w:customStyle="1" w:styleId="TekstkomentarzaZnak">
    <w:name w:val="Tekst komentarza Znak"/>
    <w:basedOn w:val="Domylnaczcionkaakapitu"/>
    <w:link w:val="Tekstkomentarza"/>
    <w:uiPriority w:val="99"/>
    <w:rsid w:val="00DE538B"/>
    <w:rPr>
      <w:sz w:val="20"/>
      <w:szCs w:val="20"/>
    </w:rPr>
  </w:style>
  <w:style w:type="paragraph" w:styleId="Tematkomentarza">
    <w:name w:val="annotation subject"/>
    <w:basedOn w:val="Tekstkomentarza"/>
    <w:next w:val="Tekstkomentarza"/>
    <w:link w:val="TematkomentarzaZnak"/>
    <w:uiPriority w:val="99"/>
    <w:semiHidden/>
    <w:unhideWhenUsed/>
    <w:rsid w:val="00DE538B"/>
    <w:rPr>
      <w:b/>
      <w:bCs/>
    </w:rPr>
  </w:style>
  <w:style w:type="character" w:customStyle="1" w:styleId="TematkomentarzaZnak">
    <w:name w:val="Temat komentarza Znak"/>
    <w:basedOn w:val="TekstkomentarzaZnak"/>
    <w:link w:val="Tematkomentarza"/>
    <w:uiPriority w:val="99"/>
    <w:semiHidden/>
    <w:rsid w:val="00DE538B"/>
    <w:rPr>
      <w:b/>
      <w:bCs/>
      <w:sz w:val="20"/>
      <w:szCs w:val="20"/>
    </w:rPr>
  </w:style>
  <w:style w:type="paragraph" w:styleId="Tekstdymka">
    <w:name w:val="Balloon Text"/>
    <w:basedOn w:val="Normalny"/>
    <w:link w:val="TekstdymkaZnak"/>
    <w:uiPriority w:val="99"/>
    <w:semiHidden/>
    <w:unhideWhenUsed/>
    <w:rsid w:val="00103CD4"/>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103CD4"/>
    <w:rPr>
      <w:rFonts w:ascii="Segoe UI" w:hAnsi="Segoe UI" w:cs="Segoe UI"/>
      <w:sz w:val="18"/>
      <w:szCs w:val="18"/>
    </w:rPr>
  </w:style>
  <w:style w:type="character" w:styleId="Nierozpoznanawzmianka">
    <w:name w:val="Unresolved Mention"/>
    <w:basedOn w:val="Domylnaczcionkaakapitu"/>
    <w:uiPriority w:val="99"/>
    <w:semiHidden/>
    <w:unhideWhenUsed/>
    <w:rsid w:val="002D71A6"/>
    <w:rPr>
      <w:color w:val="605E5C"/>
      <w:shd w:val="clear" w:color="auto" w:fill="E1DFDD"/>
    </w:rPr>
  </w:style>
  <w:style w:type="paragraph" w:customStyle="1" w:styleId="TreSIWZ">
    <w:name w:val="Treść SIWZ"/>
    <w:basedOn w:val="Normalny"/>
    <w:rsid w:val="00AA6738"/>
    <w:pPr>
      <w:widowControl w:val="0"/>
      <w:spacing w:before="60" w:after="0" w:line="300" w:lineRule="auto"/>
      <w:ind w:left="567"/>
      <w:jc w:val="both"/>
    </w:pPr>
    <w:rPr>
      <w:rFonts w:ascii="Arial" w:eastAsia="Times New Roman" w:hAnsi="Arial" w:cs="Arial"/>
      <w:color w:val="000000"/>
      <w:sz w:val="24"/>
      <w:szCs w:val="24"/>
      <w:lang w:eastAsia="pl-PL"/>
    </w:rPr>
  </w:style>
  <w:style w:type="paragraph" w:customStyle="1" w:styleId="Default">
    <w:name w:val="Default"/>
    <w:rsid w:val="004C0B15"/>
    <w:pPr>
      <w:autoSpaceDE w:val="0"/>
      <w:autoSpaceDN w:val="0"/>
      <w:adjustRightInd w:val="0"/>
      <w:spacing w:after="0" w:line="240" w:lineRule="auto"/>
    </w:pPr>
    <w:rPr>
      <w:rFonts w:ascii="Times New Roman" w:hAnsi="Times New Roman" w:cs="Times New Roman"/>
      <w:color w:val="000000"/>
      <w:sz w:val="24"/>
      <w:szCs w:val="24"/>
    </w:rPr>
  </w:style>
  <w:style w:type="paragraph" w:styleId="Poprawka">
    <w:name w:val="Revision"/>
    <w:hidden/>
    <w:uiPriority w:val="99"/>
    <w:semiHidden/>
    <w:rsid w:val="00BF679B"/>
    <w:pPr>
      <w:spacing w:after="0" w:line="240" w:lineRule="auto"/>
    </w:pPr>
  </w:style>
  <w:style w:type="paragraph" w:customStyle="1" w:styleId="xmsonormal">
    <w:name w:val="x_msonormal"/>
    <w:basedOn w:val="Normalny"/>
    <w:rsid w:val="003F22B9"/>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4819258">
      <w:bodyDiv w:val="1"/>
      <w:marLeft w:val="0"/>
      <w:marRight w:val="0"/>
      <w:marTop w:val="0"/>
      <w:marBottom w:val="0"/>
      <w:divBdr>
        <w:top w:val="none" w:sz="0" w:space="0" w:color="auto"/>
        <w:left w:val="none" w:sz="0" w:space="0" w:color="auto"/>
        <w:bottom w:val="none" w:sz="0" w:space="0" w:color="auto"/>
        <w:right w:val="none" w:sz="0" w:space="0" w:color="auto"/>
      </w:divBdr>
    </w:div>
    <w:div w:id="1670207104">
      <w:bodyDiv w:val="1"/>
      <w:marLeft w:val="0"/>
      <w:marRight w:val="0"/>
      <w:marTop w:val="0"/>
      <w:marBottom w:val="0"/>
      <w:divBdr>
        <w:top w:val="none" w:sz="0" w:space="0" w:color="auto"/>
        <w:left w:val="none" w:sz="0" w:space="0" w:color="auto"/>
        <w:bottom w:val="none" w:sz="0" w:space="0" w:color="auto"/>
        <w:right w:val="none" w:sz="0" w:space="0" w:color="auto"/>
      </w:divBdr>
    </w:div>
    <w:div w:id="1924797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latformazakupowa.pl/pn/up_poznan" TargetMode="External"/><Relationship Id="rId18" Type="http://schemas.openxmlformats.org/officeDocument/2006/relationships/hyperlink" Target="https://platformazakupowa.pl/pn/up_poznan" TargetMode="External"/><Relationship Id="rId26" Type="http://schemas.openxmlformats.org/officeDocument/2006/relationships/hyperlink" Target="http://platformazakupowa.pl" TargetMode="External"/><Relationship Id="rId21" Type="http://schemas.openxmlformats.org/officeDocument/2006/relationships/hyperlink" Target="https://platformazakupowa.pl/"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platformazakupowa.pl" TargetMode="External"/><Relationship Id="rId17" Type="http://schemas.openxmlformats.org/officeDocument/2006/relationships/hyperlink" Target="https://platformazakupowa.pl/pn/up_poznan" TargetMode="External"/><Relationship Id="rId25" Type="http://schemas.openxmlformats.org/officeDocument/2006/relationships/hyperlink" Target="http://platformazakupowa.pl"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platformazakupowa.pl/strona/45-instrukcje" TargetMode="External"/><Relationship Id="rId20" Type="http://schemas.openxmlformats.org/officeDocument/2006/relationships/hyperlink" Target="http://platformazakupowa.pl" TargetMode="External"/><Relationship Id="rId29" Type="http://schemas.openxmlformats.org/officeDocument/2006/relationships/hyperlink" Target="https://platformazakupowa.pl/strona/45-instrukcj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gnieszka.nowak@up.poznan.pl" TargetMode="External"/><Relationship Id="rId24" Type="http://schemas.openxmlformats.org/officeDocument/2006/relationships/hyperlink" Target="http://platformazakupowa.pl" TargetMode="External"/><Relationship Id="rId32" Type="http://schemas.openxmlformats.org/officeDocument/2006/relationships/hyperlink" Target="mailto:tomasz.napierala@up.poznan.pl"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platformazakupowa.pl" TargetMode="External"/><Relationship Id="rId23" Type="http://schemas.openxmlformats.org/officeDocument/2006/relationships/hyperlink" Target="https://platformazakupowa.pl/strona/1-regulamin" TargetMode="External"/><Relationship Id="rId28" Type="http://schemas.openxmlformats.org/officeDocument/2006/relationships/hyperlink" Target="https://platformazakupowa.pl/" TargetMode="External"/><Relationship Id="rId36" Type="http://schemas.openxmlformats.org/officeDocument/2006/relationships/fontTable" Target="fontTable.xml"/><Relationship Id="rId10" Type="http://schemas.openxmlformats.org/officeDocument/2006/relationships/hyperlink" Target="https://platformazakupowa.pl/pn/up_poznan" TargetMode="External"/><Relationship Id="rId19" Type="http://schemas.openxmlformats.org/officeDocument/2006/relationships/hyperlink" Target="mailto:agnieszka.nowak@up.poznan.pl" TargetMode="External"/><Relationship Id="rId31" Type="http://schemas.openxmlformats.org/officeDocument/2006/relationships/hyperlink" Target="https://platformazakupowa.pl/strona/45-instrukcje" TargetMode="External"/><Relationship Id="rId4" Type="http://schemas.openxmlformats.org/officeDocument/2006/relationships/settings" Target="settings.xml"/><Relationship Id="rId9" Type="http://schemas.openxmlformats.org/officeDocument/2006/relationships/hyperlink" Target="http://www.up.poznan.pl" TargetMode="External"/><Relationship Id="rId14" Type="http://schemas.openxmlformats.org/officeDocument/2006/relationships/hyperlink" Target="http://platformazakupowa.pl" TargetMode="External"/><Relationship Id="rId22" Type="http://schemas.openxmlformats.org/officeDocument/2006/relationships/hyperlink" Target="https://platformazakupowa.pl/" TargetMode="External"/><Relationship Id="rId27" Type="http://schemas.openxmlformats.org/officeDocument/2006/relationships/hyperlink" Target="https://platformazakupowa.pl/strona/45-instrukcje" TargetMode="External"/><Relationship Id="rId30" Type="http://schemas.openxmlformats.org/officeDocument/2006/relationships/hyperlink" Target="https://platformazakupowa.pl/pn/up_poznan" TargetMode="External"/><Relationship Id="rId35" Type="http://schemas.openxmlformats.org/officeDocument/2006/relationships/header" Target="header2.xml"/><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6C63C5-AF74-4C1F-A06C-0F06196A3A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35</Pages>
  <Words>8853</Words>
  <Characters>53118</Characters>
  <Application>Microsoft Office Word</Application>
  <DocSecurity>0</DocSecurity>
  <Lines>442</Lines>
  <Paragraphs>123</Paragraphs>
  <ScaleCrop>false</ScaleCrop>
  <HeadingPairs>
    <vt:vector size="2" baseType="variant">
      <vt:variant>
        <vt:lpstr>Tytuł</vt:lpstr>
      </vt:variant>
      <vt:variant>
        <vt:i4>1</vt:i4>
      </vt:variant>
    </vt:vector>
  </HeadingPairs>
  <TitlesOfParts>
    <vt:vector size="1" baseType="lpstr">
      <vt:lpstr>Specyfikacja Warunków Zamówienia</vt:lpstr>
    </vt:vector>
  </TitlesOfParts>
  <Company/>
  <LinksUpToDate>false</LinksUpToDate>
  <CharactersWithSpaces>61848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Specyfikacja Warunków Zamówienia</dc:title>
  <dc:subject/>
  <dc:creator>Nowak Agnieszka</dc:creator>
  <cp:keywords/>
  <dc:description/>
  <cp:lastModifiedBy>Nowak Agnieszka</cp:lastModifiedBy>
  <cp:revision>29</cp:revision>
  <cp:lastPrinted>2024-11-14T07:51:00Z</cp:lastPrinted>
  <dcterms:created xsi:type="dcterms:W3CDTF">2024-09-25T09:17:00Z</dcterms:created>
  <dcterms:modified xsi:type="dcterms:W3CDTF">2024-11-14T10:38:00Z</dcterms:modified>
</cp:coreProperties>
</file>