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1E" w:rsidRPr="00C67BC6" w:rsidRDefault="0056021E" w:rsidP="0056021E">
      <w:pPr>
        <w:pStyle w:val="Nagwek"/>
        <w:jc w:val="center"/>
        <w:rPr>
          <w:rFonts w:ascii="Times New Roman" w:hAnsi="Times New Roman" w:cs="Times New Roman"/>
          <w:b/>
        </w:rPr>
      </w:pPr>
      <w:r w:rsidRPr="00C67BC6">
        <w:rPr>
          <w:rFonts w:ascii="Times New Roman" w:eastAsia="Times New Roman" w:hAnsi="Times New Roman" w:cs="Times New Roman"/>
          <w:b/>
          <w:lang w:eastAsia="pl-PL"/>
        </w:rPr>
        <w:t xml:space="preserve">UMOWA nr </w:t>
      </w:r>
    </w:p>
    <w:p w:rsidR="0056021E" w:rsidRPr="00C67BC6" w:rsidRDefault="0056021E" w:rsidP="0056021E">
      <w:pPr>
        <w:spacing w:after="0" w:line="276" w:lineRule="auto"/>
        <w:rPr>
          <w:rFonts w:ascii="Times New Roman" w:eastAsia="Times New Roman" w:hAnsi="Times New Roman" w:cs="Times New Roman"/>
          <w:lang w:eastAsia="pl-PL"/>
        </w:rPr>
      </w:pPr>
    </w:p>
    <w:p w:rsidR="0056021E" w:rsidRPr="00C67BC6" w:rsidRDefault="0056021E" w:rsidP="0056021E">
      <w:pPr>
        <w:spacing w:after="0" w:line="276" w:lineRule="auto"/>
        <w:jc w:val="both"/>
        <w:rPr>
          <w:rFonts w:ascii="Times New Roman" w:eastAsia="Times New Roman" w:hAnsi="Times New Roman" w:cs="Times New Roman"/>
          <w:lang w:eastAsia="pl-PL"/>
        </w:rPr>
      </w:pPr>
      <w:r w:rsidRPr="00C67BC6">
        <w:rPr>
          <w:rFonts w:ascii="Times New Roman" w:eastAsia="Times New Roman" w:hAnsi="Times New Roman" w:cs="Times New Roman"/>
          <w:lang w:eastAsia="pl-PL"/>
        </w:rPr>
        <w:t xml:space="preserve">zawarta w dniu  </w:t>
      </w:r>
      <w:r w:rsidRPr="00C67BC6">
        <w:rPr>
          <w:rFonts w:ascii="Times New Roman" w:eastAsia="Times New Roman" w:hAnsi="Times New Roman" w:cs="Times New Roman"/>
          <w:b/>
          <w:lang w:eastAsia="pl-PL"/>
        </w:rPr>
        <w:t>…….……</w:t>
      </w:r>
      <w:r w:rsidR="000958E2" w:rsidRPr="00C67BC6">
        <w:rPr>
          <w:rFonts w:ascii="Times New Roman" w:eastAsia="Times New Roman" w:hAnsi="Times New Roman" w:cs="Times New Roman"/>
          <w:b/>
          <w:lang w:eastAsia="pl-PL"/>
        </w:rPr>
        <w:t>2022r</w:t>
      </w:r>
      <w:r w:rsidRPr="00C67BC6">
        <w:rPr>
          <w:rFonts w:ascii="Times New Roman" w:eastAsia="Times New Roman" w:hAnsi="Times New Roman" w:cs="Times New Roman"/>
          <w:b/>
          <w:lang w:eastAsia="pl-PL"/>
        </w:rPr>
        <w:t>.</w:t>
      </w:r>
      <w:r w:rsidRPr="00C67BC6">
        <w:rPr>
          <w:rFonts w:ascii="Times New Roman" w:eastAsia="Times New Roman" w:hAnsi="Times New Roman" w:cs="Times New Roman"/>
          <w:lang w:eastAsia="pl-PL"/>
        </w:rPr>
        <w:t xml:space="preserve"> we Wrocławiu pomiędzy:</w:t>
      </w:r>
    </w:p>
    <w:p w:rsidR="00720507" w:rsidRDefault="00720507" w:rsidP="0056021E">
      <w:pPr>
        <w:spacing w:after="0" w:line="276" w:lineRule="auto"/>
        <w:jc w:val="both"/>
        <w:rPr>
          <w:rFonts w:ascii="Times New Roman" w:hAnsi="Times New Roman" w:cs="Times New Roman"/>
          <w:b/>
        </w:rPr>
      </w:pPr>
    </w:p>
    <w:p w:rsidR="0056021E" w:rsidRPr="00C67BC6" w:rsidRDefault="0056021E" w:rsidP="0056021E">
      <w:pPr>
        <w:spacing w:after="0" w:line="276" w:lineRule="auto"/>
        <w:jc w:val="both"/>
        <w:rPr>
          <w:rFonts w:ascii="Times New Roman" w:hAnsi="Times New Roman" w:cs="Times New Roman"/>
        </w:rPr>
      </w:pPr>
      <w:r w:rsidRPr="00C67BC6">
        <w:rPr>
          <w:rFonts w:ascii="Times New Roman" w:hAnsi="Times New Roman" w:cs="Times New Roman"/>
          <w:b/>
        </w:rPr>
        <w:t xml:space="preserve">4 Wojskowym Szpitalem Klinicznym z Polikliniką Samodzielnym Publicznym Zakładem Opieki Zdrowotnej we Wrocławiu </w:t>
      </w:r>
      <w:r w:rsidRPr="00C67BC6">
        <w:rPr>
          <w:rFonts w:ascii="Times New Roman" w:hAnsi="Times New Roman" w:cs="Times New Roman"/>
        </w:rPr>
        <w:t xml:space="preserve">z siedzibą 50-981 Wrocław, ul. Weigla 5, </w:t>
      </w:r>
      <w:r w:rsidRPr="00C67BC6">
        <w:rPr>
          <w:rFonts w:ascii="Times New Roman" w:hAnsi="Times New Roman" w:cs="Times New Roman"/>
          <w:b/>
        </w:rPr>
        <w:t>REGON</w:t>
      </w:r>
      <w:r w:rsidRPr="00C67BC6">
        <w:rPr>
          <w:rFonts w:ascii="Times New Roman" w:hAnsi="Times New Roman" w:cs="Times New Roman"/>
        </w:rPr>
        <w:t xml:space="preserve"> 930090240, </w:t>
      </w:r>
      <w:r w:rsidRPr="00C67BC6">
        <w:rPr>
          <w:rFonts w:ascii="Times New Roman" w:hAnsi="Times New Roman" w:cs="Times New Roman"/>
          <w:b/>
        </w:rPr>
        <w:t>NIP</w:t>
      </w:r>
      <w:r w:rsidRPr="00C67BC6">
        <w:rPr>
          <w:rFonts w:ascii="Times New Roman" w:hAnsi="Times New Roman" w:cs="Times New Roman"/>
        </w:rPr>
        <w:t xml:space="preserve"> 899-22-28-956, zarejestrowanym w Sądzie Rejonowym dla Wrocławia – Fabrycznej, VI Wydział Gospodarczy, nr </w:t>
      </w:r>
      <w:r w:rsidRPr="00C67BC6">
        <w:rPr>
          <w:rFonts w:ascii="Times New Roman" w:hAnsi="Times New Roman" w:cs="Times New Roman"/>
          <w:b/>
        </w:rPr>
        <w:t>KRS</w:t>
      </w:r>
      <w:r w:rsidRPr="00C67BC6">
        <w:rPr>
          <w:rFonts w:ascii="Times New Roman" w:hAnsi="Times New Roman" w:cs="Times New Roman"/>
        </w:rPr>
        <w:t xml:space="preserve">: 0000016478 reprezentowanym przez: </w:t>
      </w:r>
    </w:p>
    <w:p w:rsidR="0056021E" w:rsidRPr="00C67BC6" w:rsidRDefault="006E5D02" w:rsidP="0056021E">
      <w:pPr>
        <w:spacing w:after="0" w:line="276" w:lineRule="auto"/>
        <w:jc w:val="both"/>
        <w:rPr>
          <w:rFonts w:ascii="Times New Roman" w:eastAsia="Calibri" w:hAnsi="Times New Roman" w:cs="Times New Roman"/>
          <w:b/>
        </w:rPr>
      </w:pPr>
      <w:r w:rsidRPr="00C67BC6">
        <w:rPr>
          <w:rFonts w:ascii="Times New Roman" w:hAnsi="Times New Roman" w:cs="Times New Roman"/>
          <w:b/>
        </w:rPr>
        <w:t>…………………………………………………………………………………………………………</w:t>
      </w:r>
    </w:p>
    <w:p w:rsidR="0056021E" w:rsidRPr="002A689E" w:rsidRDefault="0056021E" w:rsidP="0056021E">
      <w:pPr>
        <w:tabs>
          <w:tab w:val="num" w:pos="360"/>
        </w:tabs>
        <w:spacing w:after="0" w:line="276" w:lineRule="auto"/>
        <w:jc w:val="both"/>
        <w:rPr>
          <w:rFonts w:ascii="Times New Roman" w:eastAsia="Times New Roman" w:hAnsi="Times New Roman" w:cs="Times New Roman"/>
          <w:b/>
          <w:lang w:eastAsia="pl-PL"/>
        </w:rPr>
      </w:pPr>
      <w:r w:rsidRPr="00C67BC6">
        <w:rPr>
          <w:rFonts w:ascii="Times New Roman" w:eastAsia="Times New Roman" w:hAnsi="Times New Roman" w:cs="Times New Roman"/>
          <w:lang w:eastAsia="pl-PL"/>
        </w:rPr>
        <w:t xml:space="preserve">zwanym w treści umowy </w:t>
      </w:r>
      <w:r w:rsidRPr="00C67BC6">
        <w:rPr>
          <w:rFonts w:ascii="Times New Roman" w:eastAsia="Times New Roman" w:hAnsi="Times New Roman" w:cs="Times New Roman"/>
          <w:b/>
          <w:lang w:eastAsia="pl-PL"/>
        </w:rPr>
        <w:t>ZAMAWIAJĄCYM</w:t>
      </w:r>
      <w:r w:rsidRPr="002A689E">
        <w:rPr>
          <w:rFonts w:ascii="Times New Roman" w:eastAsia="Times New Roman" w:hAnsi="Times New Roman" w:cs="Times New Roman"/>
          <w:b/>
          <w:lang w:eastAsia="pl-PL"/>
        </w:rPr>
        <w:t>, ADMINISTRATOREM DANYCH</w:t>
      </w:r>
    </w:p>
    <w:p w:rsidR="0056021E" w:rsidRPr="00C67BC6" w:rsidRDefault="0056021E" w:rsidP="0056021E">
      <w:pPr>
        <w:spacing w:after="0" w:line="276" w:lineRule="auto"/>
        <w:jc w:val="both"/>
        <w:rPr>
          <w:rFonts w:ascii="Times New Roman" w:eastAsia="Times New Roman" w:hAnsi="Times New Roman" w:cs="Times New Roman"/>
          <w:lang w:eastAsia="pl-PL"/>
        </w:rPr>
      </w:pPr>
      <w:r w:rsidRPr="00C67BC6">
        <w:rPr>
          <w:rFonts w:ascii="Times New Roman" w:eastAsia="Times New Roman" w:hAnsi="Times New Roman" w:cs="Times New Roman"/>
          <w:lang w:eastAsia="pl-PL"/>
        </w:rPr>
        <w:t>a</w:t>
      </w:r>
    </w:p>
    <w:p w:rsidR="0056021E" w:rsidRPr="00C67BC6" w:rsidRDefault="0056021E" w:rsidP="0056021E">
      <w:pPr>
        <w:spacing w:after="0" w:line="276" w:lineRule="auto"/>
        <w:jc w:val="both"/>
        <w:rPr>
          <w:rFonts w:ascii="Times New Roman" w:eastAsia="Times New Roman" w:hAnsi="Times New Roman" w:cs="Times New Roman"/>
          <w:b/>
          <w:lang w:eastAsia="pl-PL"/>
        </w:rPr>
      </w:pPr>
      <w:r w:rsidRPr="00C67BC6">
        <w:rPr>
          <w:rFonts w:ascii="Times New Roman" w:eastAsia="Times New Roman" w:hAnsi="Times New Roman" w:cs="Times New Roman"/>
          <w:b/>
          <w:lang w:eastAsia="pl-PL"/>
        </w:rPr>
        <w:t xml:space="preserve">………………………. </w:t>
      </w:r>
      <w:r w:rsidRPr="00C67BC6">
        <w:rPr>
          <w:rFonts w:ascii="Times New Roman" w:eastAsia="Times New Roman" w:hAnsi="Times New Roman" w:cs="Times New Roman"/>
          <w:lang w:eastAsia="pl-PL"/>
        </w:rPr>
        <w:t xml:space="preserve">z siedzibą  ………………., </w:t>
      </w:r>
      <w:r w:rsidRPr="00C67BC6">
        <w:rPr>
          <w:rFonts w:ascii="Times New Roman" w:eastAsia="Times New Roman" w:hAnsi="Times New Roman" w:cs="Times New Roman"/>
          <w:b/>
          <w:lang w:eastAsia="pl-PL"/>
        </w:rPr>
        <w:t>REGON</w:t>
      </w:r>
      <w:r w:rsidRPr="00C67BC6">
        <w:rPr>
          <w:rFonts w:ascii="Times New Roman" w:eastAsia="Times New Roman" w:hAnsi="Times New Roman" w:cs="Times New Roman"/>
          <w:lang w:eastAsia="pl-PL"/>
        </w:rPr>
        <w:t xml:space="preserve"> …………, </w:t>
      </w:r>
      <w:r w:rsidRPr="00C67BC6">
        <w:rPr>
          <w:rFonts w:ascii="Times New Roman" w:eastAsia="Times New Roman" w:hAnsi="Times New Roman" w:cs="Times New Roman"/>
          <w:b/>
          <w:lang w:eastAsia="pl-PL"/>
        </w:rPr>
        <w:t>NIP</w:t>
      </w:r>
      <w:r w:rsidRPr="00C67BC6">
        <w:rPr>
          <w:rFonts w:ascii="Times New Roman" w:eastAsia="Times New Roman" w:hAnsi="Times New Roman" w:cs="Times New Roman"/>
          <w:lang w:eastAsia="pl-PL"/>
        </w:rPr>
        <w:t xml:space="preserve"> ………………..reprezentowanym przez: </w:t>
      </w:r>
      <w:r w:rsidRPr="00C67BC6">
        <w:rPr>
          <w:rFonts w:ascii="Times New Roman" w:eastAsia="Times New Roman" w:hAnsi="Times New Roman" w:cs="Times New Roman"/>
          <w:b/>
          <w:lang w:eastAsia="pl-PL"/>
        </w:rPr>
        <w:t>………………………………………………….</w:t>
      </w:r>
    </w:p>
    <w:p w:rsidR="0056021E" w:rsidRPr="00C67BC6" w:rsidRDefault="0056021E" w:rsidP="0056021E">
      <w:pPr>
        <w:tabs>
          <w:tab w:val="num" w:pos="2880"/>
        </w:tabs>
        <w:spacing w:after="0" w:line="276" w:lineRule="auto"/>
        <w:jc w:val="both"/>
        <w:rPr>
          <w:rFonts w:ascii="Times New Roman" w:eastAsia="Times New Roman" w:hAnsi="Times New Roman" w:cs="Times New Roman"/>
          <w:lang w:eastAsia="pl-PL"/>
        </w:rPr>
      </w:pPr>
      <w:r w:rsidRPr="00C67BC6">
        <w:rPr>
          <w:rFonts w:ascii="Times New Roman" w:eastAsia="Times New Roman" w:hAnsi="Times New Roman" w:cs="Times New Roman"/>
          <w:lang w:eastAsia="pl-PL"/>
        </w:rPr>
        <w:t xml:space="preserve">zwanym w treści umowy </w:t>
      </w:r>
      <w:r w:rsidRPr="00C67BC6">
        <w:rPr>
          <w:rFonts w:ascii="Times New Roman" w:eastAsia="Times New Roman" w:hAnsi="Times New Roman" w:cs="Times New Roman"/>
          <w:b/>
          <w:lang w:eastAsia="pl-PL"/>
        </w:rPr>
        <w:t>WYKONAWCĄ, PODMIOTEM PRZETWARZAJĄCYM DANE OSOBOWE</w:t>
      </w:r>
    </w:p>
    <w:p w:rsidR="00720507" w:rsidRPr="00720507" w:rsidRDefault="00720507" w:rsidP="00720507">
      <w:pPr>
        <w:tabs>
          <w:tab w:val="num" w:pos="2880"/>
        </w:tabs>
        <w:spacing w:line="276" w:lineRule="auto"/>
        <w:jc w:val="both"/>
        <w:rPr>
          <w:rFonts w:ascii="Arial" w:hAnsi="Arial" w:cs="Arial"/>
          <w:i/>
          <w:sz w:val="20"/>
          <w:szCs w:val="20"/>
        </w:rPr>
      </w:pPr>
    </w:p>
    <w:p w:rsidR="00720507" w:rsidRPr="002A689E" w:rsidRDefault="00720507" w:rsidP="00720507">
      <w:pPr>
        <w:tabs>
          <w:tab w:val="num" w:pos="2880"/>
        </w:tabs>
        <w:spacing w:line="276" w:lineRule="auto"/>
        <w:jc w:val="both"/>
        <w:rPr>
          <w:rFonts w:ascii="Times New Roman" w:hAnsi="Times New Roman" w:cs="Times New Roman"/>
        </w:rPr>
      </w:pPr>
      <w:r w:rsidRPr="002A689E">
        <w:rPr>
          <w:rFonts w:ascii="Times New Roman" w:hAnsi="Times New Roman" w:cs="Times New Roman"/>
        </w:rPr>
        <w:t>Niniejsza umowa jest następstwem przeprowadzonego postępowania o udzielenie zamówienia publicznego o wartości poniżej 130 000 zł w trybie zapytania ofertowego.  Umowę będzie uznawało się za zawartą w dacie wymienionej we wstępie umowy.</w:t>
      </w:r>
    </w:p>
    <w:p w:rsidR="00F3753B" w:rsidRPr="002A689E" w:rsidRDefault="00F3753B" w:rsidP="00720507">
      <w:pPr>
        <w:tabs>
          <w:tab w:val="num" w:pos="2880"/>
        </w:tabs>
        <w:spacing w:line="276" w:lineRule="auto"/>
        <w:jc w:val="both"/>
        <w:rPr>
          <w:rFonts w:ascii="Times New Roman" w:hAnsi="Times New Roman" w:cs="Times New Roman"/>
        </w:rPr>
      </w:pPr>
      <w:r w:rsidRPr="002A689E">
        <w:rPr>
          <w:rFonts w:ascii="Times New Roman" w:hAnsi="Times New Roman" w:cs="Times New Roman"/>
        </w:rPr>
        <w:t>Umowę będzie uznawało się za zawartą w dacie wymienionej we wstępie umowy.</w:t>
      </w:r>
    </w:p>
    <w:p w:rsidR="0056021E" w:rsidRPr="00C67BC6" w:rsidRDefault="0056021E" w:rsidP="0056021E">
      <w:pPr>
        <w:tabs>
          <w:tab w:val="left" w:pos="5963"/>
        </w:tabs>
        <w:spacing w:after="0" w:line="240" w:lineRule="auto"/>
        <w:jc w:val="center"/>
        <w:rPr>
          <w:rFonts w:ascii="Times New Roman" w:hAnsi="Times New Roman" w:cs="Times New Roman"/>
          <w:b/>
        </w:rPr>
      </w:pPr>
      <w:r w:rsidRPr="00C67BC6">
        <w:rPr>
          <w:rFonts w:ascii="Times New Roman" w:hAnsi="Times New Roman" w:cs="Times New Roman"/>
          <w:b/>
        </w:rPr>
        <w:t>§ 1</w:t>
      </w:r>
    </w:p>
    <w:p w:rsidR="0056021E" w:rsidRPr="00C67BC6" w:rsidRDefault="0056021E" w:rsidP="0056021E">
      <w:pPr>
        <w:tabs>
          <w:tab w:val="left" w:pos="5963"/>
        </w:tabs>
        <w:spacing w:after="0" w:line="240" w:lineRule="auto"/>
        <w:jc w:val="center"/>
        <w:rPr>
          <w:rFonts w:ascii="Times New Roman" w:hAnsi="Times New Roman" w:cs="Times New Roman"/>
          <w:b/>
        </w:rPr>
      </w:pPr>
    </w:p>
    <w:p w:rsidR="00FA524D" w:rsidRPr="00FA524D" w:rsidRDefault="00FA524D" w:rsidP="006F0288">
      <w:pPr>
        <w:pStyle w:val="Akapitzlist"/>
        <w:numPr>
          <w:ilvl w:val="0"/>
          <w:numId w:val="53"/>
        </w:numPr>
        <w:spacing w:after="0"/>
        <w:ind w:left="426" w:hanging="426"/>
        <w:jc w:val="both"/>
        <w:rPr>
          <w:rFonts w:ascii="Times New Roman" w:hAnsi="Times New Roman"/>
          <w:b/>
        </w:rPr>
      </w:pPr>
      <w:r w:rsidRPr="00FA524D">
        <w:rPr>
          <w:rFonts w:ascii="Times New Roman" w:hAnsi="Times New Roman"/>
        </w:rPr>
        <w:t xml:space="preserve">Wszystkie czynności związane z utrzymaniem aparatów będą wykonywane zgodnie z zaleceniami producenta, przy użyciu nowych i oryginalnych materiałów eksploatacyjnych i części zamiennych. </w:t>
      </w:r>
    </w:p>
    <w:p w:rsidR="00FA524D" w:rsidRPr="00FA524D" w:rsidRDefault="00FA524D" w:rsidP="006F0288">
      <w:pPr>
        <w:pStyle w:val="Akapitzlist"/>
        <w:numPr>
          <w:ilvl w:val="0"/>
          <w:numId w:val="53"/>
        </w:numPr>
        <w:ind w:left="426" w:hanging="426"/>
        <w:jc w:val="both"/>
        <w:rPr>
          <w:rFonts w:ascii="Times New Roman" w:hAnsi="Times New Roman"/>
          <w:b/>
        </w:rPr>
      </w:pPr>
      <w:r w:rsidRPr="00FA524D">
        <w:rPr>
          <w:rFonts w:ascii="Times New Roman" w:hAnsi="Times New Roman"/>
        </w:rPr>
        <w:t>Wykonawca winien dysponować oryginalną dokumentacją serwisową urządzeń będących przedmiotem zamówienia oraz winien posiadać  aktualne kody serwisowe.</w:t>
      </w:r>
    </w:p>
    <w:p w:rsidR="00FA524D" w:rsidRPr="00FA524D" w:rsidRDefault="00FA524D" w:rsidP="006F0288">
      <w:pPr>
        <w:pStyle w:val="Akapitzlist"/>
        <w:numPr>
          <w:ilvl w:val="0"/>
          <w:numId w:val="53"/>
        </w:numPr>
        <w:ind w:left="426" w:hanging="426"/>
        <w:jc w:val="both"/>
        <w:rPr>
          <w:rFonts w:ascii="Times New Roman" w:hAnsi="Times New Roman"/>
          <w:b/>
        </w:rPr>
      </w:pPr>
      <w:r w:rsidRPr="00FA524D">
        <w:rPr>
          <w:rFonts w:ascii="Times New Roman" w:hAnsi="Times New Roman"/>
        </w:rPr>
        <w:t>Zamawiający ma prawo żądać od Wykonawcy udokumentowania pochodzenia części, zgody lub dopuszczenia producenta sprzętu do jej zastosowania przy naprawie lub przeglądzie.</w:t>
      </w:r>
    </w:p>
    <w:p w:rsidR="0056021E" w:rsidRPr="00C67BC6" w:rsidRDefault="0056021E" w:rsidP="002A689E">
      <w:pPr>
        <w:spacing w:after="0" w:line="240" w:lineRule="auto"/>
        <w:rPr>
          <w:rFonts w:ascii="Times New Roman" w:hAnsi="Times New Roman" w:cs="Times New Roman"/>
          <w:b/>
        </w:rPr>
      </w:pPr>
    </w:p>
    <w:p w:rsidR="0056021E" w:rsidRPr="00C67BC6" w:rsidRDefault="0056021E" w:rsidP="0056021E">
      <w:pPr>
        <w:spacing w:after="0" w:line="240" w:lineRule="auto"/>
        <w:jc w:val="center"/>
        <w:rPr>
          <w:rFonts w:ascii="Times New Roman" w:hAnsi="Times New Roman" w:cs="Times New Roman"/>
          <w:b/>
        </w:rPr>
      </w:pPr>
      <w:r w:rsidRPr="00C67BC6">
        <w:rPr>
          <w:rFonts w:ascii="Times New Roman" w:hAnsi="Times New Roman" w:cs="Times New Roman"/>
          <w:b/>
        </w:rPr>
        <w:t>§ 2</w:t>
      </w:r>
    </w:p>
    <w:p w:rsidR="0056021E" w:rsidRPr="00C67BC6" w:rsidRDefault="0056021E" w:rsidP="0056021E">
      <w:pPr>
        <w:keepNext/>
        <w:spacing w:after="0" w:line="240" w:lineRule="auto"/>
        <w:jc w:val="center"/>
        <w:outlineLvl w:val="1"/>
        <w:rPr>
          <w:rFonts w:ascii="Times New Roman" w:hAnsi="Times New Roman" w:cs="Times New Roman"/>
          <w:b/>
          <w:bCs/>
          <w:iCs/>
          <w:u w:val="single"/>
        </w:rPr>
      </w:pPr>
      <w:r w:rsidRPr="00C67BC6">
        <w:rPr>
          <w:rFonts w:ascii="Times New Roman" w:hAnsi="Times New Roman" w:cs="Times New Roman"/>
          <w:b/>
          <w:bCs/>
          <w:iCs/>
          <w:u w:val="single"/>
        </w:rPr>
        <w:t>Przedmiot umowy</w:t>
      </w:r>
    </w:p>
    <w:p w:rsidR="0056021E" w:rsidRPr="00C67BC6" w:rsidRDefault="0056021E" w:rsidP="0056021E">
      <w:pPr>
        <w:keepNext/>
        <w:spacing w:after="0" w:line="240" w:lineRule="auto"/>
        <w:jc w:val="center"/>
        <w:outlineLvl w:val="1"/>
        <w:rPr>
          <w:rFonts w:ascii="Times New Roman" w:hAnsi="Times New Roman" w:cs="Times New Roman"/>
          <w:b/>
          <w:bCs/>
          <w:iCs/>
          <w:u w:val="single"/>
        </w:rPr>
      </w:pPr>
    </w:p>
    <w:p w:rsidR="0056021E" w:rsidRPr="00C67BC6" w:rsidRDefault="0056021E" w:rsidP="006F0288">
      <w:pPr>
        <w:numPr>
          <w:ilvl w:val="0"/>
          <w:numId w:val="2"/>
        </w:numPr>
        <w:spacing w:after="0" w:line="240" w:lineRule="auto"/>
        <w:jc w:val="both"/>
        <w:rPr>
          <w:rFonts w:ascii="Times New Roman" w:hAnsi="Times New Roman" w:cs="Times New Roman"/>
        </w:rPr>
      </w:pPr>
      <w:r w:rsidRPr="00C67BC6">
        <w:rPr>
          <w:rFonts w:ascii="Times New Roman" w:hAnsi="Times New Roman" w:cs="Times New Roman"/>
        </w:rPr>
        <w:t>Zamawiający zleca a Wykonawca przyjmuje do realizacji</w:t>
      </w:r>
      <w:r w:rsidR="00FA524D">
        <w:rPr>
          <w:rFonts w:ascii="Times New Roman" w:hAnsi="Times New Roman" w:cs="Times New Roman"/>
        </w:rPr>
        <w:t xml:space="preserve"> świadczenie usług serwisowych </w:t>
      </w:r>
      <w:r w:rsidRPr="00C67BC6">
        <w:rPr>
          <w:rFonts w:ascii="Times New Roman" w:hAnsi="Times New Roman" w:cs="Times New Roman"/>
        </w:rPr>
        <w:t xml:space="preserve"> wymienionych urządzeń w zakresie opisanym ust</w:t>
      </w:r>
      <w:r w:rsidR="00FA524D">
        <w:rPr>
          <w:rFonts w:ascii="Times New Roman" w:hAnsi="Times New Roman" w:cs="Times New Roman"/>
        </w:rPr>
        <w:t>. 2 niniejszego paragrafu, zwanego</w:t>
      </w:r>
      <w:r w:rsidRPr="00C67BC6">
        <w:rPr>
          <w:rFonts w:ascii="Times New Roman" w:hAnsi="Times New Roman" w:cs="Times New Roman"/>
        </w:rPr>
        <w:t xml:space="preserve"> dalej przedmiotem umowy:</w:t>
      </w:r>
    </w:p>
    <w:p w:rsidR="0056021E" w:rsidRPr="00C67BC6" w:rsidRDefault="0056021E" w:rsidP="0056021E">
      <w:pPr>
        <w:spacing w:after="0" w:line="240" w:lineRule="auto"/>
        <w:jc w:val="both"/>
        <w:rPr>
          <w:rFonts w:ascii="Times New Roman" w:hAnsi="Times New Roman" w:cs="Times New Roman"/>
          <w:b/>
        </w:rPr>
      </w:pPr>
    </w:p>
    <w:tbl>
      <w:tblPr>
        <w:tblW w:w="9517" w:type="dxa"/>
        <w:tblInd w:w="55" w:type="dxa"/>
        <w:tblCellMar>
          <w:left w:w="70" w:type="dxa"/>
          <w:right w:w="70" w:type="dxa"/>
        </w:tblCellMar>
        <w:tblLook w:val="04A0" w:firstRow="1" w:lastRow="0" w:firstColumn="1" w:lastColumn="0" w:noHBand="0" w:noVBand="1"/>
      </w:tblPr>
      <w:tblGrid>
        <w:gridCol w:w="456"/>
        <w:gridCol w:w="10"/>
        <w:gridCol w:w="3184"/>
        <w:gridCol w:w="874"/>
        <w:gridCol w:w="1807"/>
        <w:gridCol w:w="3186"/>
      </w:tblGrid>
      <w:tr w:rsidR="0056021E" w:rsidRPr="00C67BC6" w:rsidTr="00C67BC6">
        <w:trPr>
          <w:trHeight w:val="522"/>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jc w:val="center"/>
              <w:rPr>
                <w:rFonts w:ascii="Times New Roman" w:hAnsi="Times New Roman" w:cs="Times New Roman"/>
                <w:b/>
                <w:bCs/>
                <w:color w:val="000000"/>
              </w:rPr>
            </w:pPr>
            <w:r w:rsidRPr="00C67BC6">
              <w:rPr>
                <w:rFonts w:ascii="Times New Roman" w:hAnsi="Times New Roman" w:cs="Times New Roman"/>
                <w:b/>
                <w:bCs/>
                <w:color w:val="000000"/>
              </w:rPr>
              <w:t>Lp.</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jc w:val="center"/>
              <w:rPr>
                <w:rFonts w:ascii="Times New Roman" w:hAnsi="Times New Roman" w:cs="Times New Roman"/>
                <w:b/>
                <w:bCs/>
                <w:color w:val="000000"/>
              </w:rPr>
            </w:pPr>
            <w:r w:rsidRPr="00C67BC6">
              <w:rPr>
                <w:rFonts w:ascii="Times New Roman" w:hAnsi="Times New Roman" w:cs="Times New Roman"/>
                <w:b/>
                <w:bCs/>
                <w:color w:val="000000"/>
              </w:rPr>
              <w:t>Nazwa urządzenia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jc w:val="center"/>
              <w:rPr>
                <w:rFonts w:ascii="Times New Roman" w:hAnsi="Times New Roman" w:cs="Times New Roman"/>
                <w:b/>
                <w:bCs/>
                <w:color w:val="000000"/>
              </w:rPr>
            </w:pPr>
            <w:r w:rsidRPr="00C67BC6">
              <w:rPr>
                <w:rFonts w:ascii="Times New Roman" w:hAnsi="Times New Roman" w:cs="Times New Roman"/>
                <w:b/>
                <w:bCs/>
                <w:color w:val="000000"/>
              </w:rPr>
              <w:t>Nr Seryjny</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jc w:val="center"/>
              <w:rPr>
                <w:rFonts w:ascii="Times New Roman" w:hAnsi="Times New Roman" w:cs="Times New Roman"/>
                <w:b/>
                <w:bCs/>
                <w:color w:val="000000"/>
              </w:rPr>
            </w:pPr>
            <w:r w:rsidRPr="00C67BC6">
              <w:rPr>
                <w:rFonts w:ascii="Times New Roman" w:hAnsi="Times New Roman" w:cs="Times New Roman"/>
                <w:b/>
                <w:bCs/>
                <w:color w:val="000000"/>
              </w:rPr>
              <w:t>Typ</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jc w:val="center"/>
              <w:rPr>
                <w:rFonts w:ascii="Times New Roman" w:hAnsi="Times New Roman" w:cs="Times New Roman"/>
                <w:b/>
                <w:bCs/>
                <w:color w:val="000000"/>
              </w:rPr>
            </w:pPr>
            <w:r w:rsidRPr="00C67BC6">
              <w:rPr>
                <w:rFonts w:ascii="Times New Roman" w:hAnsi="Times New Roman" w:cs="Times New Roman"/>
                <w:b/>
                <w:bCs/>
                <w:color w:val="000000"/>
              </w:rPr>
              <w:t>Jednostka Organizacyjna</w:t>
            </w:r>
          </w:p>
        </w:tc>
      </w:tr>
      <w:tr w:rsidR="0056021E" w:rsidRPr="00C67BC6" w:rsidTr="00C67BC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rPr>
                <w:rFonts w:ascii="Times New Roman" w:hAnsi="Times New Roman" w:cs="Times New Roman"/>
                <w:bCs/>
                <w:color w:val="000000"/>
              </w:rPr>
            </w:pPr>
            <w:r w:rsidRPr="00C67BC6">
              <w:rPr>
                <w:rFonts w:ascii="Times New Roman" w:hAnsi="Times New Roman" w:cs="Times New Roman"/>
                <w:bCs/>
                <w:color w:val="000000"/>
              </w:rPr>
              <w:t>1.</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rPr>
                <w:rFonts w:ascii="Times New Roman" w:hAnsi="Times New Roman" w:cs="Times New Roman"/>
                <w:bCs/>
                <w:color w:val="000000"/>
              </w:rPr>
            </w:pPr>
            <w:r w:rsidRPr="00C67BC6">
              <w:rPr>
                <w:rFonts w:ascii="Times New Roman" w:hAnsi="Times New Roman" w:cs="Times New Roman"/>
                <w:bCs/>
                <w:color w:val="000000"/>
              </w:rPr>
              <w:t xml:space="preserve">Rezonans Magnetyczny 1,5T </w:t>
            </w:r>
          </w:p>
          <w:p w:rsidR="0056021E" w:rsidRPr="00C67BC6" w:rsidRDefault="0056021E" w:rsidP="0020279D">
            <w:pPr>
              <w:spacing w:after="0" w:line="240" w:lineRule="auto"/>
              <w:rPr>
                <w:rFonts w:ascii="Times New Roman" w:hAnsi="Times New Roman" w:cs="Times New Roman"/>
                <w:bCs/>
                <w:color w:val="000000"/>
              </w:rPr>
            </w:pPr>
            <w:r w:rsidRPr="00C67BC6">
              <w:rPr>
                <w:rFonts w:ascii="Times New Roman" w:hAnsi="Times New Roman" w:cs="Times New Roman"/>
                <w:bCs/>
                <w:color w:val="000000"/>
              </w:rPr>
              <w:t xml:space="preserve">(wraz z dwoma stacjami </w:t>
            </w:r>
            <w:proofErr w:type="spellStart"/>
            <w:r w:rsidRPr="00C67BC6">
              <w:rPr>
                <w:rFonts w:ascii="Times New Roman" w:hAnsi="Times New Roman" w:cs="Times New Roman"/>
                <w:bCs/>
                <w:color w:val="000000"/>
              </w:rPr>
              <w:t>syngo</w:t>
            </w:r>
            <w:proofErr w:type="spellEnd"/>
            <w:r w:rsidRPr="00C67BC6">
              <w:rPr>
                <w:rFonts w:ascii="Times New Roman" w:hAnsi="Times New Roman" w:cs="Times New Roman"/>
                <w:bCs/>
                <w:color w:val="000000"/>
              </w:rPr>
              <w:t xml:space="preserve"> MM </w:t>
            </w:r>
            <w:proofErr w:type="spellStart"/>
            <w:r w:rsidRPr="00C67BC6">
              <w:rPr>
                <w:rFonts w:ascii="Times New Roman" w:hAnsi="Times New Roman" w:cs="Times New Roman"/>
                <w:bCs/>
                <w:color w:val="000000"/>
              </w:rPr>
              <w:t>Workplace</w:t>
            </w:r>
            <w:proofErr w:type="spellEnd"/>
            <w:r w:rsidRPr="00C67BC6">
              <w:rPr>
                <w:rFonts w:ascii="Times New Roman" w:hAnsi="Times New Roman" w:cs="Times New Roman"/>
                <w:bCs/>
                <w:color w:val="000000"/>
              </w:rPr>
              <w:t xml:space="preserve"> </w:t>
            </w:r>
            <w:proofErr w:type="spellStart"/>
            <w:r w:rsidRPr="00C67BC6">
              <w:rPr>
                <w:rFonts w:ascii="Times New Roman" w:hAnsi="Times New Roman" w:cs="Times New Roman"/>
                <w:bCs/>
                <w:color w:val="000000"/>
              </w:rPr>
              <w:t>sn</w:t>
            </w:r>
            <w:proofErr w:type="spellEnd"/>
            <w:r w:rsidRPr="00C67BC6">
              <w:rPr>
                <w:rFonts w:ascii="Times New Roman" w:hAnsi="Times New Roman" w:cs="Times New Roman"/>
                <w:bCs/>
                <w:color w:val="000000"/>
              </w:rPr>
              <w:t>: 3994; 3995)</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rPr>
                <w:rFonts w:ascii="Times New Roman" w:hAnsi="Times New Roman" w:cs="Times New Roman"/>
                <w:bCs/>
                <w:color w:val="000000"/>
              </w:rPr>
            </w:pPr>
            <w:r w:rsidRPr="00C67BC6">
              <w:rPr>
                <w:rFonts w:ascii="Times New Roman" w:hAnsi="Times New Roman" w:cs="Times New Roman"/>
                <w:bCs/>
                <w:color w:val="000000"/>
              </w:rPr>
              <w:t xml:space="preserve">41496 </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6021E" w:rsidRPr="00C67BC6" w:rsidRDefault="0056021E" w:rsidP="0020279D">
            <w:pPr>
              <w:spacing w:after="0" w:line="240" w:lineRule="auto"/>
              <w:rPr>
                <w:rFonts w:ascii="Times New Roman" w:hAnsi="Times New Roman" w:cs="Times New Roman"/>
                <w:bCs/>
                <w:color w:val="000000"/>
              </w:rPr>
            </w:pPr>
            <w:r w:rsidRPr="00C67BC6">
              <w:rPr>
                <w:rFonts w:ascii="Times New Roman" w:hAnsi="Times New Roman" w:cs="Times New Roman"/>
                <w:bCs/>
                <w:color w:val="000000"/>
              </w:rPr>
              <w:t xml:space="preserve">Magnetom </w:t>
            </w:r>
            <w:proofErr w:type="spellStart"/>
            <w:r w:rsidRPr="00C67BC6">
              <w:rPr>
                <w:rFonts w:ascii="Times New Roman" w:hAnsi="Times New Roman" w:cs="Times New Roman"/>
                <w:bCs/>
                <w:color w:val="000000"/>
              </w:rPr>
              <w:t>Aera</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56021E" w:rsidRPr="00FA524D" w:rsidRDefault="0056021E" w:rsidP="0020279D">
            <w:pPr>
              <w:spacing w:after="0" w:line="240" w:lineRule="auto"/>
              <w:rPr>
                <w:rFonts w:ascii="Times New Roman" w:hAnsi="Times New Roman" w:cs="Times New Roman"/>
                <w:bCs/>
                <w:color w:val="000000"/>
                <w:sz w:val="18"/>
                <w:szCs w:val="18"/>
              </w:rPr>
            </w:pPr>
            <w:r w:rsidRPr="00FA524D">
              <w:rPr>
                <w:rFonts w:ascii="Times New Roman" w:hAnsi="Times New Roman" w:cs="Times New Roman"/>
                <w:bCs/>
                <w:color w:val="000000"/>
                <w:sz w:val="18"/>
                <w:szCs w:val="18"/>
              </w:rPr>
              <w:t>ZAKŁAD RADIOLOGII LEKARSKIEJ I DIAGNOSTYKI OBRAZOWEJ</w:t>
            </w:r>
          </w:p>
        </w:tc>
      </w:tr>
      <w:tr w:rsidR="006C6B02" w:rsidRPr="00C67BC6" w:rsidTr="00C67BC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2.</w:t>
            </w:r>
          </w:p>
        </w:tc>
        <w:tc>
          <w:tcPr>
            <w:tcW w:w="318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 xml:space="preserve">Aparat RTG do zdjęć kostnych ze ścianką płucną MULTIX TOP </w:t>
            </w:r>
          </w:p>
        </w:tc>
        <w:tc>
          <w:tcPr>
            <w:tcW w:w="87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 xml:space="preserve">2962 </w:t>
            </w:r>
          </w:p>
        </w:tc>
        <w:tc>
          <w:tcPr>
            <w:tcW w:w="1807"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MULTIX TOP/00475517</w:t>
            </w:r>
          </w:p>
        </w:tc>
        <w:tc>
          <w:tcPr>
            <w:tcW w:w="3186" w:type="dxa"/>
            <w:tcBorders>
              <w:top w:val="single" w:sz="4" w:space="0" w:color="auto"/>
              <w:left w:val="nil"/>
              <w:bottom w:val="single" w:sz="4" w:space="0" w:color="auto"/>
              <w:right w:val="single" w:sz="4" w:space="0" w:color="auto"/>
            </w:tcBorders>
            <w:shd w:val="clear" w:color="auto" w:fill="auto"/>
            <w:vAlign w:val="center"/>
          </w:tcPr>
          <w:p w:rsidR="006C6B02" w:rsidRPr="00FA524D" w:rsidRDefault="006C6B02" w:rsidP="006C6B02">
            <w:pPr>
              <w:spacing w:after="0" w:line="240" w:lineRule="auto"/>
              <w:rPr>
                <w:rFonts w:ascii="Times New Roman" w:hAnsi="Times New Roman" w:cs="Times New Roman"/>
                <w:color w:val="000000"/>
                <w:sz w:val="18"/>
                <w:szCs w:val="18"/>
              </w:rPr>
            </w:pPr>
            <w:r w:rsidRPr="00FA524D">
              <w:rPr>
                <w:rFonts w:ascii="Times New Roman" w:hAnsi="Times New Roman" w:cs="Times New Roman"/>
                <w:color w:val="000000"/>
                <w:sz w:val="18"/>
                <w:szCs w:val="18"/>
              </w:rPr>
              <w:t>ZAKŁAD RADIOLOGII LEKARSKIEJ I DIAGNOSTYKI OBRAZOWEJ</w:t>
            </w:r>
          </w:p>
        </w:tc>
      </w:tr>
      <w:tr w:rsidR="006C6B02" w:rsidRPr="00C67BC6" w:rsidTr="00C67BC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3.</w:t>
            </w:r>
          </w:p>
        </w:tc>
        <w:tc>
          <w:tcPr>
            <w:tcW w:w="318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 xml:space="preserve">Aparat RTG </w:t>
            </w:r>
            <w:proofErr w:type="spellStart"/>
            <w:r w:rsidRPr="00C67BC6">
              <w:rPr>
                <w:rFonts w:ascii="Times New Roman" w:hAnsi="Times New Roman" w:cs="Times New Roman"/>
                <w:color w:val="000000"/>
              </w:rPr>
              <w:t>ogólnodiagnostyczny</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4333</w:t>
            </w:r>
          </w:p>
        </w:tc>
        <w:tc>
          <w:tcPr>
            <w:tcW w:w="1807"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proofErr w:type="spellStart"/>
            <w:r w:rsidRPr="00C67BC6">
              <w:rPr>
                <w:rFonts w:ascii="Times New Roman" w:hAnsi="Times New Roman" w:cs="Times New Roman"/>
                <w:color w:val="000000"/>
              </w:rPr>
              <w:t>Axiom</w:t>
            </w:r>
            <w:proofErr w:type="spellEnd"/>
            <w:r w:rsidRPr="00C67BC6">
              <w:rPr>
                <w:rFonts w:ascii="Times New Roman" w:hAnsi="Times New Roman" w:cs="Times New Roman"/>
                <w:color w:val="000000"/>
              </w:rPr>
              <w:t xml:space="preserve"> </w:t>
            </w:r>
            <w:proofErr w:type="spellStart"/>
            <w:r w:rsidRPr="00C67BC6">
              <w:rPr>
                <w:rFonts w:ascii="Times New Roman" w:hAnsi="Times New Roman" w:cs="Times New Roman"/>
                <w:color w:val="000000"/>
              </w:rPr>
              <w:t>Luminos</w:t>
            </w:r>
            <w:proofErr w:type="spellEnd"/>
            <w:r w:rsidRPr="00C67BC6">
              <w:rPr>
                <w:rFonts w:ascii="Times New Roman" w:hAnsi="Times New Roman" w:cs="Times New Roman"/>
                <w:color w:val="000000"/>
              </w:rPr>
              <w:t xml:space="preserve"> </w:t>
            </w:r>
            <w:proofErr w:type="spellStart"/>
            <w:r w:rsidRPr="00C67BC6">
              <w:rPr>
                <w:rFonts w:ascii="Times New Roman" w:hAnsi="Times New Roman" w:cs="Times New Roman"/>
                <w:color w:val="000000"/>
              </w:rPr>
              <w:t>dRF</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6C6B02" w:rsidRPr="00FA524D" w:rsidRDefault="006C6B02" w:rsidP="006C6B02">
            <w:pPr>
              <w:spacing w:after="0" w:line="240" w:lineRule="auto"/>
              <w:rPr>
                <w:rFonts w:ascii="Times New Roman" w:hAnsi="Times New Roman" w:cs="Times New Roman"/>
                <w:color w:val="000000"/>
                <w:sz w:val="18"/>
                <w:szCs w:val="18"/>
              </w:rPr>
            </w:pPr>
            <w:r w:rsidRPr="00FA524D">
              <w:rPr>
                <w:rFonts w:ascii="Times New Roman" w:hAnsi="Times New Roman" w:cs="Times New Roman"/>
                <w:color w:val="000000"/>
                <w:sz w:val="18"/>
                <w:szCs w:val="18"/>
              </w:rPr>
              <w:t>ZAKŁAD RADIOLOGII LEKARSKIEJ I DIAGNOSTYKI OBRAZOWEJ</w:t>
            </w:r>
          </w:p>
        </w:tc>
      </w:tr>
      <w:tr w:rsidR="006C6B02" w:rsidRPr="00C67BC6" w:rsidTr="00C67BC6">
        <w:trPr>
          <w:trHeight w:val="8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lastRenderedPageBreak/>
              <w:t>4.</w:t>
            </w:r>
          </w:p>
        </w:tc>
        <w:tc>
          <w:tcPr>
            <w:tcW w:w="318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 xml:space="preserve">Aparat RTG z ramieniem C śródoperacyjny z </w:t>
            </w:r>
            <w:proofErr w:type="spellStart"/>
            <w:r w:rsidRPr="00C67BC6">
              <w:rPr>
                <w:rFonts w:ascii="Times New Roman" w:hAnsi="Times New Roman" w:cs="Times New Roman"/>
                <w:color w:val="000000"/>
              </w:rPr>
              <w:t>wyp</w:t>
            </w:r>
            <w:proofErr w:type="spellEnd"/>
            <w:r w:rsidRPr="00C67BC6">
              <w:rPr>
                <w:rFonts w:ascii="Times New Roman" w:hAnsi="Times New Roman" w:cs="Times New Roman"/>
                <w:color w:val="000000"/>
              </w:rPr>
              <w:t>.</w:t>
            </w:r>
          </w:p>
        </w:tc>
        <w:tc>
          <w:tcPr>
            <w:tcW w:w="87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 xml:space="preserve">13289 </w:t>
            </w:r>
          </w:p>
        </w:tc>
        <w:tc>
          <w:tcPr>
            <w:tcW w:w="1807"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proofErr w:type="spellStart"/>
            <w:r w:rsidRPr="00C67BC6">
              <w:rPr>
                <w:rFonts w:ascii="Times New Roman" w:hAnsi="Times New Roman" w:cs="Times New Roman"/>
                <w:color w:val="000000"/>
              </w:rPr>
              <w:t>Arcadis</w:t>
            </w:r>
            <w:proofErr w:type="spellEnd"/>
            <w:r w:rsidRPr="00C67BC6">
              <w:rPr>
                <w:rFonts w:ascii="Times New Roman" w:hAnsi="Times New Roman" w:cs="Times New Roman"/>
                <w:color w:val="000000"/>
              </w:rPr>
              <w:t xml:space="preserve"> </w:t>
            </w:r>
            <w:proofErr w:type="spellStart"/>
            <w:r w:rsidRPr="00C67BC6">
              <w:rPr>
                <w:rFonts w:ascii="Times New Roman" w:hAnsi="Times New Roman" w:cs="Times New Roman"/>
                <w:color w:val="000000"/>
              </w:rPr>
              <w:t>Varic</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6C6B02" w:rsidRPr="00FA524D" w:rsidRDefault="006C6B02" w:rsidP="006C6B02">
            <w:pPr>
              <w:spacing w:after="0" w:line="240" w:lineRule="auto"/>
              <w:rPr>
                <w:rFonts w:ascii="Times New Roman" w:hAnsi="Times New Roman" w:cs="Times New Roman"/>
                <w:color w:val="000000"/>
                <w:sz w:val="18"/>
                <w:szCs w:val="18"/>
              </w:rPr>
            </w:pPr>
            <w:r w:rsidRPr="00FA524D">
              <w:rPr>
                <w:rFonts w:ascii="Times New Roman" w:hAnsi="Times New Roman" w:cs="Times New Roman"/>
                <w:color w:val="000000"/>
                <w:sz w:val="18"/>
                <w:szCs w:val="18"/>
              </w:rPr>
              <w:t>BLOK OPERACYJNY ORTOPEDII I TRAUMATOLOGII NARZĄDU RUCHU</w:t>
            </w:r>
          </w:p>
        </w:tc>
      </w:tr>
      <w:tr w:rsidR="006C6B02" w:rsidRPr="00C67BC6" w:rsidTr="002A689E">
        <w:trPr>
          <w:trHeight w:val="551"/>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6C6B02" w:rsidRPr="00C67BC6" w:rsidRDefault="004A0111" w:rsidP="006C6B02">
            <w:pPr>
              <w:spacing w:after="0" w:line="240" w:lineRule="auto"/>
              <w:rPr>
                <w:rFonts w:ascii="Times New Roman" w:hAnsi="Times New Roman" w:cs="Times New Roman"/>
                <w:bCs/>
                <w:color w:val="000000"/>
              </w:rPr>
            </w:pPr>
            <w:r>
              <w:rPr>
                <w:rFonts w:ascii="Times New Roman" w:hAnsi="Times New Roman" w:cs="Times New Roman"/>
                <w:bCs/>
                <w:color w:val="000000"/>
              </w:rPr>
              <w:t>5.</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Mammograf</w:t>
            </w:r>
          </w:p>
        </w:tc>
        <w:tc>
          <w:tcPr>
            <w:tcW w:w="874"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12121</w:t>
            </w:r>
          </w:p>
        </w:tc>
        <w:tc>
          <w:tcPr>
            <w:tcW w:w="1807" w:type="dxa"/>
            <w:tcBorders>
              <w:top w:val="single" w:sz="4" w:space="0" w:color="auto"/>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proofErr w:type="spellStart"/>
            <w:r w:rsidRPr="00C67BC6">
              <w:rPr>
                <w:rFonts w:ascii="Times New Roman" w:hAnsi="Times New Roman" w:cs="Times New Roman"/>
                <w:color w:val="000000"/>
              </w:rPr>
              <w:t>Mammomat</w:t>
            </w:r>
            <w:proofErr w:type="spellEnd"/>
            <w:r w:rsidRPr="00C67BC6">
              <w:rPr>
                <w:rFonts w:ascii="Times New Roman" w:hAnsi="Times New Roman" w:cs="Times New Roman"/>
                <w:color w:val="000000"/>
              </w:rPr>
              <w:t xml:space="preserve"> 1000</w:t>
            </w:r>
          </w:p>
        </w:tc>
        <w:tc>
          <w:tcPr>
            <w:tcW w:w="3186" w:type="dxa"/>
            <w:tcBorders>
              <w:top w:val="single" w:sz="4" w:space="0" w:color="auto"/>
              <w:left w:val="nil"/>
              <w:bottom w:val="single" w:sz="4" w:space="0" w:color="auto"/>
              <w:right w:val="single" w:sz="4" w:space="0" w:color="auto"/>
            </w:tcBorders>
            <w:shd w:val="clear" w:color="auto" w:fill="auto"/>
            <w:vAlign w:val="center"/>
          </w:tcPr>
          <w:p w:rsidR="006C6B02" w:rsidRPr="00FA524D" w:rsidRDefault="006C6B02" w:rsidP="006C6B02">
            <w:pPr>
              <w:spacing w:after="0" w:line="240" w:lineRule="auto"/>
              <w:rPr>
                <w:rFonts w:ascii="Times New Roman" w:hAnsi="Times New Roman" w:cs="Times New Roman"/>
                <w:color w:val="000000"/>
                <w:sz w:val="18"/>
                <w:szCs w:val="18"/>
              </w:rPr>
            </w:pPr>
            <w:r w:rsidRPr="00FA524D">
              <w:rPr>
                <w:rFonts w:ascii="Times New Roman" w:hAnsi="Times New Roman" w:cs="Times New Roman"/>
                <w:color w:val="000000"/>
                <w:sz w:val="18"/>
                <w:szCs w:val="18"/>
              </w:rPr>
              <w:t>Zakład Radiologii Zabiegowej</w:t>
            </w:r>
          </w:p>
        </w:tc>
      </w:tr>
      <w:tr w:rsidR="006C6B02" w:rsidRPr="00C67BC6" w:rsidTr="002A689E">
        <w:trPr>
          <w:trHeight w:val="558"/>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6C6B02" w:rsidRPr="00C67BC6" w:rsidRDefault="004A0111" w:rsidP="006C6B02">
            <w:pPr>
              <w:spacing w:after="0" w:line="240" w:lineRule="auto"/>
              <w:rPr>
                <w:rFonts w:ascii="Times New Roman" w:hAnsi="Times New Roman" w:cs="Times New Roman"/>
                <w:bCs/>
                <w:color w:val="000000"/>
              </w:rPr>
            </w:pPr>
            <w:r>
              <w:rPr>
                <w:rFonts w:ascii="Times New Roman" w:hAnsi="Times New Roman" w:cs="Times New Roman"/>
                <w:bCs/>
                <w:color w:val="000000"/>
              </w:rPr>
              <w:t>6</w:t>
            </w:r>
            <w:r w:rsidR="00C67BC6">
              <w:rPr>
                <w:rFonts w:ascii="Times New Roman" w:hAnsi="Times New Roman" w:cs="Times New Roman"/>
                <w:bCs/>
                <w:color w:val="000000"/>
              </w:rPr>
              <w:t>.</w:t>
            </w:r>
          </w:p>
        </w:tc>
        <w:tc>
          <w:tcPr>
            <w:tcW w:w="3194" w:type="dxa"/>
            <w:gridSpan w:val="2"/>
            <w:tcBorders>
              <w:top w:val="nil"/>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Echokardiograf wewnątrzsercowy</w:t>
            </w:r>
          </w:p>
        </w:tc>
        <w:tc>
          <w:tcPr>
            <w:tcW w:w="874" w:type="dxa"/>
            <w:tcBorders>
              <w:top w:val="nil"/>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r w:rsidRPr="00C67BC6">
              <w:rPr>
                <w:rFonts w:ascii="Times New Roman" w:hAnsi="Times New Roman" w:cs="Times New Roman"/>
                <w:color w:val="000000"/>
              </w:rPr>
              <w:t>83363</w:t>
            </w:r>
          </w:p>
        </w:tc>
        <w:tc>
          <w:tcPr>
            <w:tcW w:w="1807" w:type="dxa"/>
            <w:tcBorders>
              <w:top w:val="nil"/>
              <w:left w:val="nil"/>
              <w:bottom w:val="single" w:sz="4" w:space="0" w:color="auto"/>
              <w:right w:val="single" w:sz="4" w:space="0" w:color="auto"/>
            </w:tcBorders>
            <w:shd w:val="clear" w:color="auto" w:fill="auto"/>
            <w:vAlign w:val="center"/>
          </w:tcPr>
          <w:p w:rsidR="006C6B02" w:rsidRPr="00C67BC6" w:rsidRDefault="006C6B02" w:rsidP="006C6B02">
            <w:pPr>
              <w:spacing w:after="0" w:line="240" w:lineRule="auto"/>
              <w:rPr>
                <w:rFonts w:ascii="Times New Roman" w:hAnsi="Times New Roman" w:cs="Times New Roman"/>
                <w:color w:val="000000"/>
              </w:rPr>
            </w:pPr>
            <w:proofErr w:type="spellStart"/>
            <w:r w:rsidRPr="00C67BC6">
              <w:rPr>
                <w:rFonts w:ascii="Times New Roman" w:hAnsi="Times New Roman" w:cs="Times New Roman"/>
                <w:color w:val="000000"/>
              </w:rPr>
              <w:t>Acuson</w:t>
            </w:r>
            <w:proofErr w:type="spellEnd"/>
            <w:r w:rsidRPr="00C67BC6">
              <w:rPr>
                <w:rFonts w:ascii="Times New Roman" w:hAnsi="Times New Roman" w:cs="Times New Roman"/>
                <w:color w:val="000000"/>
              </w:rPr>
              <w:t xml:space="preserve"> </w:t>
            </w:r>
            <w:proofErr w:type="spellStart"/>
            <w:r w:rsidRPr="00C67BC6">
              <w:rPr>
                <w:rFonts w:ascii="Times New Roman" w:hAnsi="Times New Roman" w:cs="Times New Roman"/>
                <w:color w:val="000000"/>
              </w:rPr>
              <w:t>Cypress</w:t>
            </w:r>
            <w:proofErr w:type="spellEnd"/>
            <w:r w:rsidRPr="00C67BC6">
              <w:rPr>
                <w:rFonts w:ascii="Times New Roman" w:hAnsi="Times New Roman" w:cs="Times New Roman"/>
                <w:color w:val="000000"/>
              </w:rPr>
              <w:t xml:space="preserve"> V20</w:t>
            </w:r>
          </w:p>
        </w:tc>
        <w:tc>
          <w:tcPr>
            <w:tcW w:w="3186" w:type="dxa"/>
            <w:tcBorders>
              <w:top w:val="nil"/>
              <w:left w:val="nil"/>
              <w:bottom w:val="single" w:sz="4" w:space="0" w:color="auto"/>
              <w:right w:val="single" w:sz="4" w:space="0" w:color="auto"/>
            </w:tcBorders>
            <w:shd w:val="clear" w:color="auto" w:fill="auto"/>
            <w:vAlign w:val="center"/>
          </w:tcPr>
          <w:p w:rsidR="006C6B02" w:rsidRPr="00FA524D" w:rsidRDefault="006C6B02" w:rsidP="006C6B02">
            <w:pPr>
              <w:spacing w:after="0" w:line="240" w:lineRule="auto"/>
              <w:rPr>
                <w:rFonts w:ascii="Times New Roman" w:hAnsi="Times New Roman" w:cs="Times New Roman"/>
                <w:color w:val="000000"/>
                <w:sz w:val="18"/>
                <w:szCs w:val="18"/>
              </w:rPr>
            </w:pPr>
            <w:r w:rsidRPr="00FA524D">
              <w:rPr>
                <w:rFonts w:ascii="Times New Roman" w:hAnsi="Times New Roman" w:cs="Times New Roman"/>
                <w:color w:val="000000"/>
                <w:sz w:val="18"/>
                <w:szCs w:val="18"/>
              </w:rPr>
              <w:t>PRACOWNIA ELEKTROFIZJOLOGII INWAZYJNEJ</w:t>
            </w:r>
          </w:p>
        </w:tc>
      </w:tr>
    </w:tbl>
    <w:p w:rsidR="0056021E" w:rsidRPr="00C67BC6" w:rsidRDefault="0056021E" w:rsidP="002A689E">
      <w:pPr>
        <w:spacing w:after="0" w:line="240" w:lineRule="auto"/>
        <w:jc w:val="both"/>
        <w:rPr>
          <w:rFonts w:ascii="Times New Roman" w:hAnsi="Times New Roman" w:cs="Times New Roman"/>
        </w:rPr>
      </w:pPr>
    </w:p>
    <w:p w:rsidR="0056021E" w:rsidRPr="00C67BC6" w:rsidRDefault="0056021E" w:rsidP="006F0288">
      <w:pPr>
        <w:numPr>
          <w:ilvl w:val="0"/>
          <w:numId w:val="2"/>
        </w:numPr>
        <w:spacing w:after="0" w:line="240" w:lineRule="auto"/>
        <w:jc w:val="both"/>
        <w:rPr>
          <w:rFonts w:ascii="Times New Roman" w:hAnsi="Times New Roman" w:cs="Times New Roman"/>
        </w:rPr>
      </w:pPr>
      <w:r w:rsidRPr="00C67BC6">
        <w:rPr>
          <w:rFonts w:ascii="Times New Roman" w:hAnsi="Times New Roman" w:cs="Times New Roman"/>
        </w:rPr>
        <w:t>W zakres przedmiotu umowy wchodzi obsługa serwisowa, która obejmuje:</w:t>
      </w:r>
    </w:p>
    <w:p w:rsidR="0056021E" w:rsidRPr="00C67BC6" w:rsidRDefault="0056021E" w:rsidP="0056021E">
      <w:pPr>
        <w:autoSpaceDE w:val="0"/>
        <w:autoSpaceDN w:val="0"/>
        <w:adjustRightInd w:val="0"/>
        <w:spacing w:after="0" w:line="240" w:lineRule="auto"/>
        <w:rPr>
          <w:rFonts w:ascii="Times New Roman" w:hAnsi="Times New Roman" w:cs="Times New Roman"/>
        </w:rPr>
      </w:pPr>
    </w:p>
    <w:p w:rsidR="0056021E" w:rsidRPr="00C67BC6" w:rsidRDefault="0056021E" w:rsidP="006F0288">
      <w:pPr>
        <w:pStyle w:val="Akapitzlist"/>
        <w:numPr>
          <w:ilvl w:val="0"/>
          <w:numId w:val="32"/>
        </w:numPr>
        <w:autoSpaceDE w:val="0"/>
        <w:autoSpaceDN w:val="0"/>
        <w:adjustRightInd w:val="0"/>
        <w:spacing w:after="0" w:line="240" w:lineRule="auto"/>
        <w:ind w:left="284" w:hanging="284"/>
        <w:rPr>
          <w:rFonts w:ascii="Times New Roman" w:eastAsia="SimSun" w:hAnsi="Times New Roman"/>
          <w:b/>
          <w:bCs/>
          <w:i/>
          <w:u w:val="single"/>
          <w:lang w:eastAsia="zh-CN"/>
        </w:rPr>
      </w:pPr>
      <w:r w:rsidRPr="00C67BC6">
        <w:rPr>
          <w:rFonts w:ascii="Times New Roman" w:eastAsia="SimSun" w:hAnsi="Times New Roman"/>
          <w:b/>
          <w:bCs/>
          <w:i/>
          <w:u w:val="single"/>
          <w:lang w:eastAsia="zh-CN"/>
        </w:rPr>
        <w:t xml:space="preserve">Zakres obsługi Rezonansu  Magnetycznego wraz z dwoma stacjami </w:t>
      </w:r>
      <w:proofErr w:type="spellStart"/>
      <w:r w:rsidRPr="00C67BC6">
        <w:rPr>
          <w:rFonts w:ascii="Times New Roman" w:eastAsia="SimSun" w:hAnsi="Times New Roman"/>
          <w:b/>
          <w:bCs/>
          <w:i/>
          <w:u w:val="single"/>
          <w:lang w:eastAsia="zh-CN"/>
        </w:rPr>
        <w:t>syngo</w:t>
      </w:r>
      <w:proofErr w:type="spellEnd"/>
      <w:r w:rsidRPr="00C67BC6">
        <w:rPr>
          <w:rFonts w:ascii="Times New Roman" w:eastAsia="SimSun" w:hAnsi="Times New Roman"/>
          <w:b/>
          <w:bCs/>
          <w:i/>
          <w:u w:val="single"/>
          <w:lang w:eastAsia="zh-CN"/>
        </w:rPr>
        <w:t xml:space="preserve"> MM </w:t>
      </w:r>
      <w:proofErr w:type="spellStart"/>
      <w:r w:rsidRPr="00C67BC6">
        <w:rPr>
          <w:rFonts w:ascii="Times New Roman" w:eastAsia="SimSun" w:hAnsi="Times New Roman"/>
          <w:b/>
          <w:bCs/>
          <w:i/>
          <w:u w:val="single"/>
          <w:lang w:eastAsia="zh-CN"/>
        </w:rPr>
        <w:t>Workplace</w:t>
      </w:r>
      <w:proofErr w:type="spellEnd"/>
      <w:r w:rsidRPr="00C67BC6">
        <w:rPr>
          <w:rFonts w:ascii="Times New Roman" w:eastAsia="SimSun" w:hAnsi="Times New Roman"/>
          <w:b/>
          <w:bCs/>
          <w:i/>
          <w:u w:val="single"/>
          <w:lang w:eastAsia="zh-CN"/>
        </w:rPr>
        <w:t xml:space="preserve"> </w:t>
      </w:r>
    </w:p>
    <w:p w:rsidR="003E32CA" w:rsidRPr="00CA4446" w:rsidRDefault="003E32CA" w:rsidP="003E32CA">
      <w:pPr>
        <w:autoSpaceDE w:val="0"/>
        <w:autoSpaceDN w:val="0"/>
        <w:adjustRightInd w:val="0"/>
        <w:spacing w:after="0" w:line="240" w:lineRule="auto"/>
        <w:rPr>
          <w:rFonts w:ascii="Times New Roman" w:eastAsia="SimSun" w:hAnsi="Times New Roman" w:cs="Times New Roman"/>
          <w:b/>
          <w:bCs/>
          <w:color w:val="FF0000"/>
          <w:sz w:val="26"/>
          <w:szCs w:val="26"/>
          <w:u w:val="single"/>
          <w:lang w:eastAsia="zh-CN"/>
        </w:rPr>
      </w:pPr>
    </w:p>
    <w:p w:rsidR="003E32CA" w:rsidRPr="003E32CA" w:rsidRDefault="003E32CA" w:rsidP="003E32CA">
      <w:pPr>
        <w:autoSpaceDE w:val="0"/>
        <w:autoSpaceDN w:val="0"/>
        <w:adjustRightInd w:val="0"/>
        <w:spacing w:after="0" w:line="240" w:lineRule="auto"/>
        <w:rPr>
          <w:rFonts w:ascii="Times New Roman" w:eastAsia="SimSun" w:hAnsi="Times New Roman" w:cs="Times New Roman"/>
          <w:b/>
          <w:bCs/>
          <w:sz w:val="24"/>
          <w:szCs w:val="24"/>
          <w:lang w:eastAsia="zh-CN"/>
        </w:rPr>
      </w:pPr>
      <w:r w:rsidRPr="003E32CA">
        <w:rPr>
          <w:rFonts w:ascii="Times New Roman" w:eastAsia="SimSun" w:hAnsi="Times New Roman" w:cs="Times New Roman"/>
          <w:b/>
          <w:bCs/>
          <w:sz w:val="24"/>
          <w:szCs w:val="24"/>
          <w:lang w:eastAsia="zh-CN"/>
        </w:rPr>
        <w:t>1). Przeglądy okresowe</w:t>
      </w:r>
    </w:p>
    <w:p w:rsidR="003E32CA" w:rsidRPr="003E32CA" w:rsidRDefault="003E32CA" w:rsidP="003E32CA">
      <w:pPr>
        <w:pStyle w:val="Akapitzlist"/>
        <w:numPr>
          <w:ilvl w:val="0"/>
          <w:numId w:val="9"/>
        </w:numPr>
        <w:autoSpaceDE w:val="0"/>
        <w:autoSpaceDN w:val="0"/>
        <w:adjustRightInd w:val="0"/>
        <w:spacing w:after="0" w:line="240" w:lineRule="auto"/>
        <w:rPr>
          <w:rFonts w:ascii="Times New Roman" w:eastAsia="SimSun" w:hAnsi="Times New Roman"/>
          <w:sz w:val="24"/>
          <w:szCs w:val="24"/>
          <w:lang w:eastAsia="zh-CN"/>
        </w:rPr>
      </w:pPr>
      <w:r w:rsidRPr="003E32CA">
        <w:rPr>
          <w:rFonts w:ascii="Times New Roman" w:eastAsia="SimSun" w:hAnsi="Times New Roman"/>
          <w:sz w:val="24"/>
          <w:szCs w:val="24"/>
          <w:lang w:eastAsia="zh-CN"/>
        </w:rPr>
        <w:t xml:space="preserve"> Regularne przeglądy okresowe - interwały i zakres przeglądów według zaleceń producenta zawartych w dokumentacji sprzętu; terminy przeglądów - uzgodnione z ZAMAWIAJĄCYM.</w:t>
      </w:r>
    </w:p>
    <w:p w:rsidR="003E32CA" w:rsidRPr="003E32CA" w:rsidRDefault="003E32CA" w:rsidP="003E32CA">
      <w:pPr>
        <w:pStyle w:val="Akapitzlist"/>
        <w:numPr>
          <w:ilvl w:val="0"/>
          <w:numId w:val="9"/>
        </w:numPr>
        <w:autoSpaceDE w:val="0"/>
        <w:autoSpaceDN w:val="0"/>
        <w:adjustRightInd w:val="0"/>
        <w:spacing w:after="0" w:line="240" w:lineRule="auto"/>
        <w:rPr>
          <w:rFonts w:ascii="Times New Roman" w:eastAsia="SimSun" w:hAnsi="Times New Roman"/>
          <w:sz w:val="24"/>
          <w:szCs w:val="24"/>
          <w:lang w:eastAsia="zh-CN"/>
        </w:rPr>
      </w:pPr>
      <w:r w:rsidRPr="003E32CA">
        <w:rPr>
          <w:rFonts w:ascii="Times New Roman" w:eastAsia="SimSun" w:hAnsi="Times New Roman"/>
          <w:sz w:val="24"/>
          <w:szCs w:val="24"/>
          <w:lang w:eastAsia="zh-CN"/>
        </w:rPr>
        <w:t>Sprawdzenie bezpieczeństwa mechanicznego.</w:t>
      </w:r>
    </w:p>
    <w:p w:rsidR="003E32CA" w:rsidRPr="003E32CA" w:rsidRDefault="003E32CA" w:rsidP="003E32CA">
      <w:pPr>
        <w:pStyle w:val="Akapitzlist"/>
        <w:numPr>
          <w:ilvl w:val="0"/>
          <w:numId w:val="9"/>
        </w:numPr>
        <w:autoSpaceDE w:val="0"/>
        <w:autoSpaceDN w:val="0"/>
        <w:adjustRightInd w:val="0"/>
        <w:spacing w:after="0" w:line="240" w:lineRule="auto"/>
        <w:rPr>
          <w:rFonts w:ascii="Times New Roman" w:eastAsia="SimSun" w:hAnsi="Times New Roman"/>
          <w:sz w:val="24"/>
          <w:szCs w:val="24"/>
          <w:lang w:eastAsia="zh-CN"/>
        </w:rPr>
      </w:pPr>
      <w:r w:rsidRPr="003E32CA">
        <w:rPr>
          <w:rFonts w:ascii="Times New Roman" w:eastAsia="SimSun" w:hAnsi="Times New Roman"/>
          <w:sz w:val="24"/>
          <w:szCs w:val="24"/>
          <w:lang w:eastAsia="zh-CN"/>
        </w:rPr>
        <w:t>Kontrola występowania usterek zewnętrznych.</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Inspekcja zużycia części.</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Oczyszczenie dróg chłodzenia i odprowadzania ciepła.</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Smarowanie ruchomych części mechanicznych.</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Sprawdzenie bezpieczeństwa elektrycznego.</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Konserwacja software’u systemowego i aplikacyjnego przy użyciu dedykowanego oprogramowania serwisowego.</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Porządkowanie przestrzeni dyskowej i bazy danych.</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Sprawdzenie funkcjonowania urządzenia i jego gotowości do pracy.</w:t>
      </w:r>
    </w:p>
    <w:p w:rsidR="003E32CA" w:rsidRPr="003E32CA" w:rsidRDefault="003E32CA" w:rsidP="003E32CA">
      <w:pPr>
        <w:pStyle w:val="Akapitzlist"/>
        <w:numPr>
          <w:ilvl w:val="0"/>
          <w:numId w:val="9"/>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Dokumentacja przeglądów.</w:t>
      </w:r>
    </w:p>
    <w:p w:rsidR="003E32CA" w:rsidRPr="003E32CA" w:rsidRDefault="003E32CA" w:rsidP="003E32CA">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3E32CA">
        <w:rPr>
          <w:rFonts w:ascii="Times New Roman" w:eastAsia="SimSun" w:hAnsi="Times New Roman" w:cs="Times New Roman"/>
          <w:b/>
          <w:bCs/>
          <w:sz w:val="24"/>
          <w:szCs w:val="24"/>
          <w:lang w:eastAsia="zh-CN"/>
        </w:rPr>
        <w:t>2). Kontrola jakości - podczas przeglądów okresowych</w:t>
      </w:r>
    </w:p>
    <w:p w:rsidR="003E32CA" w:rsidRPr="003E32CA" w:rsidRDefault="003E32CA" w:rsidP="003E32CA">
      <w:pPr>
        <w:pStyle w:val="Akapitzlist"/>
        <w:numPr>
          <w:ilvl w:val="0"/>
          <w:numId w:val="10"/>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Sprawdzenie jakości obrazu.</w:t>
      </w:r>
    </w:p>
    <w:p w:rsidR="003E32CA" w:rsidRPr="003E32CA" w:rsidRDefault="003E32CA" w:rsidP="003E32CA">
      <w:pPr>
        <w:pStyle w:val="Akapitzlist"/>
        <w:numPr>
          <w:ilvl w:val="0"/>
          <w:numId w:val="10"/>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Sprawdzenie wartości pomiarowych i aplikacyjnych aparatury z wykorzystaniem, w razie potrzeby, specjalistycznej aparatury pomiarowej i fantomów.</w:t>
      </w:r>
    </w:p>
    <w:p w:rsidR="003E32CA" w:rsidRPr="003E32CA" w:rsidRDefault="003E32CA" w:rsidP="003E32CA">
      <w:pPr>
        <w:pStyle w:val="Akapitzlist"/>
        <w:numPr>
          <w:ilvl w:val="0"/>
          <w:numId w:val="10"/>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Przeprowadzenie czynności korygujących - ustawienie i regulacja odpowiednich wartości nastawień w przypadkach ich odchylenia od wartości optymalnych.</w:t>
      </w:r>
    </w:p>
    <w:p w:rsidR="003E32CA" w:rsidRPr="003E32CA" w:rsidRDefault="003E32CA" w:rsidP="003E32CA">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3E32CA">
        <w:rPr>
          <w:rFonts w:ascii="Times New Roman" w:eastAsia="SimSun" w:hAnsi="Times New Roman" w:cs="Times New Roman"/>
          <w:b/>
          <w:bCs/>
          <w:sz w:val="24"/>
          <w:szCs w:val="24"/>
          <w:lang w:eastAsia="zh-CN"/>
        </w:rPr>
        <w:t>3). Zdalna diagnostyka</w:t>
      </w:r>
    </w:p>
    <w:p w:rsidR="003E32CA" w:rsidRPr="003E32CA" w:rsidRDefault="003E32CA" w:rsidP="003E32CA">
      <w:pPr>
        <w:pStyle w:val="Akapitzlist"/>
        <w:numPr>
          <w:ilvl w:val="0"/>
          <w:numId w:val="11"/>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rsidR="003E32CA" w:rsidRPr="003E32CA" w:rsidRDefault="003E32CA" w:rsidP="003E32CA">
      <w:pPr>
        <w:pStyle w:val="Akapitzlist"/>
        <w:numPr>
          <w:ilvl w:val="0"/>
          <w:numId w:val="11"/>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Wykorzystanie systemu zdalnej diagnostyki do diagnostyki i naprawy uszkodzeń.</w:t>
      </w:r>
    </w:p>
    <w:p w:rsidR="003E32CA" w:rsidRPr="003E32CA" w:rsidRDefault="003E32CA" w:rsidP="003E32CA">
      <w:pPr>
        <w:pStyle w:val="Akapitzlist"/>
        <w:numPr>
          <w:ilvl w:val="0"/>
          <w:numId w:val="11"/>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Utrzymanie infrastruktury koniecznej do realizacji usług zdalnej diagnostyki łącznie z pokryciem kosztów użytkowania linii telekomunikacyjnej, jeżeli Zamawiający nie udostępni własnego łącza internetowego.</w:t>
      </w:r>
    </w:p>
    <w:p w:rsidR="003E32CA" w:rsidRPr="003E32CA" w:rsidRDefault="003E32CA" w:rsidP="003E32CA">
      <w:pPr>
        <w:pStyle w:val="Akapitzlist"/>
        <w:numPr>
          <w:ilvl w:val="0"/>
          <w:numId w:val="11"/>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Dotyczy aparatury wyposażonej funkcję zdalnej diagnostyki.</w:t>
      </w:r>
    </w:p>
    <w:p w:rsidR="003E32CA" w:rsidRPr="003E32CA" w:rsidRDefault="003E32CA" w:rsidP="003E32CA">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3E32CA">
        <w:rPr>
          <w:rFonts w:ascii="Times New Roman" w:eastAsia="SimSun" w:hAnsi="Times New Roman" w:cs="Times New Roman"/>
          <w:b/>
          <w:bCs/>
          <w:sz w:val="24"/>
          <w:szCs w:val="24"/>
          <w:lang w:eastAsia="zh-CN"/>
        </w:rPr>
        <w:t>4). Naprawy</w:t>
      </w:r>
    </w:p>
    <w:p w:rsidR="003E32CA" w:rsidRPr="003E32CA" w:rsidRDefault="003E32CA" w:rsidP="003E32CA">
      <w:pPr>
        <w:pStyle w:val="Akapitzlist"/>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lastRenderedPageBreak/>
        <w:t>Interwencje na wezwanie – praca w miejscu lokalizacji aparatury wraz z dojazdem inżyniera.</w:t>
      </w:r>
    </w:p>
    <w:p w:rsidR="003E32CA" w:rsidRPr="003E32CA" w:rsidRDefault="003E32CA" w:rsidP="003E32CA">
      <w:pPr>
        <w:pStyle w:val="Akapitzlist"/>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Diagnozowanie błędów, usuwanie usterek oraz likwidowanie szkód powstałych w wyniku naturalnego zużycia części, nie dotyczy kosztów związanych z procedurą przywrócenia funkcji magnesu po spuście helu gazowego (</w:t>
      </w:r>
      <w:proofErr w:type="spellStart"/>
      <w:r w:rsidRPr="003E32CA">
        <w:rPr>
          <w:rFonts w:ascii="Times New Roman" w:eastAsia="SimSun" w:hAnsi="Times New Roman"/>
          <w:sz w:val="24"/>
          <w:szCs w:val="24"/>
          <w:lang w:eastAsia="zh-CN"/>
        </w:rPr>
        <w:t>quench</w:t>
      </w:r>
      <w:proofErr w:type="spellEnd"/>
      <w:r w:rsidRPr="003E32CA">
        <w:rPr>
          <w:rFonts w:ascii="Times New Roman" w:eastAsia="SimSun" w:hAnsi="Times New Roman"/>
          <w:sz w:val="24"/>
          <w:szCs w:val="24"/>
          <w:lang w:eastAsia="zh-CN"/>
        </w:rPr>
        <w:t>) powstającego w wyniku ogrzania się helu ciekłego, zapobiegając w ten sposób wzrostowi ciśnienia w magnesie i jego rozsadzeniu. Koszt dostarczenia helu oraz koszt oprzyrządowania niezbędnego do budowy pola magnetycznego zostanie  przedstawiona  Zamawiającemu  stosowną ofertą; powyższe nie dotyczy przypadku, gdy spust helu (</w:t>
      </w:r>
      <w:proofErr w:type="spellStart"/>
      <w:r w:rsidRPr="003E32CA">
        <w:rPr>
          <w:rFonts w:ascii="Times New Roman" w:eastAsia="SimSun" w:hAnsi="Times New Roman"/>
          <w:sz w:val="24"/>
          <w:szCs w:val="24"/>
          <w:lang w:eastAsia="zh-CN"/>
        </w:rPr>
        <w:t>quench</w:t>
      </w:r>
      <w:proofErr w:type="spellEnd"/>
      <w:r w:rsidRPr="003E32CA">
        <w:rPr>
          <w:rFonts w:ascii="Times New Roman" w:eastAsia="SimSun" w:hAnsi="Times New Roman"/>
          <w:sz w:val="24"/>
          <w:szCs w:val="24"/>
          <w:lang w:eastAsia="zh-CN"/>
        </w:rPr>
        <w:t>) nastąpi w trakcie wykonywania świadczeń serwisowych przez Wykonawcę.</w:t>
      </w:r>
    </w:p>
    <w:p w:rsidR="003E32CA" w:rsidRPr="003E32CA" w:rsidRDefault="003E32CA" w:rsidP="003E32CA">
      <w:pPr>
        <w:pStyle w:val="Akapitzlist"/>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Kontrola urządzenia po przeprowadzonej naprawie.</w:t>
      </w:r>
    </w:p>
    <w:p w:rsidR="003E32CA" w:rsidRPr="003E32CA" w:rsidRDefault="003E32CA" w:rsidP="003E32CA">
      <w:pPr>
        <w:pStyle w:val="Akapitzlist"/>
        <w:numPr>
          <w:ilvl w:val="0"/>
          <w:numId w:val="12"/>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Dokumentacja interwencji serwisowych.</w:t>
      </w:r>
    </w:p>
    <w:p w:rsidR="003E32CA" w:rsidRPr="003E32CA" w:rsidRDefault="003E32CA" w:rsidP="003E32CA">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3E32CA">
        <w:rPr>
          <w:rFonts w:ascii="Times New Roman" w:eastAsia="SimSun" w:hAnsi="Times New Roman" w:cs="Times New Roman"/>
          <w:b/>
          <w:bCs/>
          <w:sz w:val="24"/>
          <w:szCs w:val="24"/>
          <w:lang w:eastAsia="zh-CN"/>
        </w:rPr>
        <w:t>5). Części zamienne</w:t>
      </w:r>
    </w:p>
    <w:p w:rsidR="003E32CA" w:rsidRPr="003E32CA" w:rsidRDefault="003E32CA" w:rsidP="003E32CA">
      <w:pPr>
        <w:pStyle w:val="Akapitzlist"/>
        <w:numPr>
          <w:ilvl w:val="0"/>
          <w:numId w:val="13"/>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 xml:space="preserve">Wymiana na nowe, oryginalne i w oryginalnych opakowaniach części zamiennych w celu zastąpienia części, które na skutek naturalnych procesów uległy całkowitemu zużyciu lub stały się nieprzydatnymi do dalszej eksploatacji, za wyjątkiem magnesu nadprzewodzącego zdefiniowanego od komory próżniowej do </w:t>
      </w:r>
      <w:proofErr w:type="spellStart"/>
      <w:r w:rsidRPr="003E32CA">
        <w:rPr>
          <w:rFonts w:ascii="Times New Roman" w:eastAsia="SimSun" w:hAnsi="Times New Roman"/>
          <w:sz w:val="24"/>
          <w:szCs w:val="24"/>
          <w:lang w:eastAsia="zh-CN"/>
        </w:rPr>
        <w:t>displacera</w:t>
      </w:r>
      <w:proofErr w:type="spellEnd"/>
      <w:r w:rsidRPr="003E32CA">
        <w:rPr>
          <w:rFonts w:ascii="Times New Roman" w:eastAsia="SimSun" w:hAnsi="Times New Roman"/>
          <w:sz w:val="24"/>
          <w:szCs w:val="24"/>
          <w:lang w:eastAsia="zh-CN"/>
        </w:rPr>
        <w:t xml:space="preserve"> - wyłączenie dotyczy tylko samego magnesu, a także za wyjątkiem materiałów eksploatacyjnych i elementów wyposażenia dodatkowego, w tym helu.</w:t>
      </w:r>
    </w:p>
    <w:p w:rsidR="003E32CA" w:rsidRPr="003E32CA" w:rsidRDefault="003E32CA" w:rsidP="003E32CA">
      <w:pPr>
        <w:pStyle w:val="Akapitzlist"/>
        <w:numPr>
          <w:ilvl w:val="0"/>
          <w:numId w:val="13"/>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 xml:space="preserve">Umowa obejmuje dostawę materiałów (fabrycznie nowych, w oryginalnych opakowaniach) niezbędnych do przeprowadzenia przeglądów, w tym części istotnych dla bezpieczeństwa tj.  Tales oraz Adsorber </w:t>
      </w:r>
    </w:p>
    <w:p w:rsidR="003E32CA" w:rsidRPr="003E32CA" w:rsidRDefault="00A66D93" w:rsidP="003E32CA">
      <w:pPr>
        <w:autoSpaceDE w:val="0"/>
        <w:autoSpaceDN w:val="0"/>
        <w:adjustRightInd w:val="0"/>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6</w:t>
      </w:r>
      <w:r w:rsidR="003E32CA" w:rsidRPr="003E32CA">
        <w:rPr>
          <w:rFonts w:ascii="Times New Roman" w:eastAsia="SimSun" w:hAnsi="Times New Roman" w:cs="Times New Roman"/>
          <w:b/>
          <w:bCs/>
          <w:sz w:val="24"/>
          <w:szCs w:val="24"/>
          <w:lang w:eastAsia="zh-CN"/>
        </w:rPr>
        <w:t>). Obsługa serwisowa</w:t>
      </w:r>
    </w:p>
    <w:p w:rsidR="003E32CA" w:rsidRPr="003E32CA" w:rsidRDefault="003E32CA" w:rsidP="003E32CA">
      <w:pPr>
        <w:pStyle w:val="Akapitzlist"/>
        <w:numPr>
          <w:ilvl w:val="0"/>
          <w:numId w:val="15"/>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Umowa zapewnia możliwość dokonywania zgłoszeń 24h na dobę, 7 dni w tygodniu.</w:t>
      </w:r>
    </w:p>
    <w:p w:rsidR="003E32CA" w:rsidRPr="003E32CA" w:rsidRDefault="003E32CA" w:rsidP="003E32CA">
      <w:pPr>
        <w:pStyle w:val="Akapitzlist"/>
        <w:numPr>
          <w:ilvl w:val="0"/>
          <w:numId w:val="15"/>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Umowa zapewnia możliwość korzystania z dedykowanej platformy serwisowej 24h na dobę, 7 dni w tygodniu, pozwalającej na wykonywanie zgłoszeń, bieżące monitorowanie ich statusu oraz stanu realizacji.</w:t>
      </w:r>
    </w:p>
    <w:p w:rsidR="003E32CA" w:rsidRPr="003E32CA" w:rsidRDefault="003E32CA" w:rsidP="003E32CA">
      <w:pPr>
        <w:pStyle w:val="Akapitzlist"/>
        <w:numPr>
          <w:ilvl w:val="0"/>
          <w:numId w:val="15"/>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3E32CA" w:rsidRPr="003E32CA" w:rsidRDefault="00A66D93" w:rsidP="003E32CA">
      <w:pPr>
        <w:autoSpaceDE w:val="0"/>
        <w:autoSpaceDN w:val="0"/>
        <w:adjustRightInd w:val="0"/>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7</w:t>
      </w:r>
      <w:r w:rsidR="003E32CA" w:rsidRPr="003E32CA">
        <w:rPr>
          <w:rFonts w:ascii="Times New Roman" w:eastAsia="SimSun" w:hAnsi="Times New Roman" w:cs="Times New Roman"/>
          <w:b/>
          <w:bCs/>
          <w:sz w:val="24"/>
          <w:szCs w:val="24"/>
          <w:lang w:eastAsia="zh-CN"/>
        </w:rPr>
        <w:t>). Wsparcie aplikacyjne</w:t>
      </w:r>
    </w:p>
    <w:p w:rsidR="003E32CA" w:rsidRPr="003E32CA" w:rsidRDefault="003E32CA" w:rsidP="003E32CA">
      <w:pPr>
        <w:pStyle w:val="Akapitzlist"/>
        <w:numPr>
          <w:ilvl w:val="0"/>
          <w:numId w:val="16"/>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W zakresie wsparcia technicznego przez inżyniera serwisu.</w:t>
      </w:r>
    </w:p>
    <w:p w:rsidR="003E32CA" w:rsidRPr="003E32CA" w:rsidRDefault="003E32CA" w:rsidP="003E32CA">
      <w:pPr>
        <w:pStyle w:val="Akapitzlist"/>
        <w:numPr>
          <w:ilvl w:val="0"/>
          <w:numId w:val="16"/>
        </w:numPr>
        <w:autoSpaceDE w:val="0"/>
        <w:autoSpaceDN w:val="0"/>
        <w:adjustRightInd w:val="0"/>
        <w:spacing w:after="0" w:line="240" w:lineRule="auto"/>
        <w:jc w:val="both"/>
        <w:rPr>
          <w:rFonts w:ascii="Times New Roman" w:eastAsia="SimSun" w:hAnsi="Times New Roman"/>
          <w:sz w:val="24"/>
          <w:szCs w:val="24"/>
          <w:lang w:eastAsia="zh-CN"/>
        </w:rPr>
      </w:pPr>
      <w:r w:rsidRPr="003E32CA">
        <w:rPr>
          <w:rFonts w:ascii="Times New Roman" w:eastAsia="SimSun" w:hAnsi="Times New Roman"/>
          <w:sz w:val="24"/>
          <w:szCs w:val="24"/>
          <w:lang w:eastAsia="zh-CN"/>
        </w:rPr>
        <w:t>Doradztwo w zakresie aplikacji (w tym pomoc w optymalizacji działania urządzenia) i porady przez telefon, w tym jedno na rok stacjonarne (w miejscu instalacji sprzętu) szkolenie z aplikacji zainstalowanych w aparacie przez specjalistów aplikacyjnych przeszkolonych u producenta aparatu.</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u w:val="single"/>
        </w:rPr>
      </w:pPr>
    </w:p>
    <w:p w:rsidR="003E32CA" w:rsidRPr="00690BCD" w:rsidRDefault="003E32CA" w:rsidP="00690BCD">
      <w:pPr>
        <w:pStyle w:val="Akapitzlist"/>
        <w:numPr>
          <w:ilvl w:val="0"/>
          <w:numId w:val="32"/>
        </w:numPr>
        <w:autoSpaceDE w:val="0"/>
        <w:autoSpaceDN w:val="0"/>
        <w:adjustRightInd w:val="0"/>
        <w:spacing w:after="0" w:line="240" w:lineRule="auto"/>
        <w:jc w:val="both"/>
        <w:rPr>
          <w:rFonts w:ascii="Times New Roman" w:hAnsi="Times New Roman"/>
          <w:b/>
          <w:bCs/>
          <w:i/>
          <w:sz w:val="24"/>
          <w:szCs w:val="24"/>
          <w:u w:val="single"/>
        </w:rPr>
      </w:pPr>
      <w:r w:rsidRPr="009C22D4">
        <w:rPr>
          <w:rFonts w:ascii="Times New Roman" w:hAnsi="Times New Roman"/>
          <w:b/>
          <w:bCs/>
          <w:i/>
          <w:sz w:val="24"/>
          <w:szCs w:val="24"/>
          <w:u w:val="single"/>
        </w:rPr>
        <w:t xml:space="preserve"> Zakres obsługi  Aparatu  RTG z ramienie</w:t>
      </w:r>
      <w:r w:rsidR="00690BCD">
        <w:rPr>
          <w:rFonts w:ascii="Times New Roman" w:hAnsi="Times New Roman"/>
          <w:b/>
          <w:bCs/>
          <w:i/>
          <w:sz w:val="24"/>
          <w:szCs w:val="24"/>
          <w:u w:val="single"/>
        </w:rPr>
        <w:t xml:space="preserve">m C śródoperacyjnego z </w:t>
      </w:r>
      <w:proofErr w:type="spellStart"/>
      <w:r w:rsidR="00690BCD">
        <w:rPr>
          <w:rFonts w:ascii="Times New Roman" w:hAnsi="Times New Roman"/>
          <w:b/>
          <w:bCs/>
          <w:i/>
          <w:sz w:val="24"/>
          <w:szCs w:val="24"/>
          <w:u w:val="single"/>
        </w:rPr>
        <w:t>wyp</w:t>
      </w:r>
      <w:proofErr w:type="spellEnd"/>
      <w:r w:rsidR="00690BCD">
        <w:rPr>
          <w:rFonts w:ascii="Times New Roman" w:hAnsi="Times New Roman"/>
          <w:b/>
          <w:bCs/>
          <w:i/>
          <w:sz w:val="24"/>
          <w:szCs w:val="24"/>
          <w:u w:val="single"/>
        </w:rPr>
        <w:t xml:space="preserve">. </w:t>
      </w:r>
      <w:r w:rsidRPr="009C22D4">
        <w:rPr>
          <w:rFonts w:ascii="Times New Roman" w:hAnsi="Times New Roman"/>
          <w:b/>
          <w:bCs/>
          <w:i/>
          <w:sz w:val="24"/>
          <w:szCs w:val="24"/>
          <w:u w:val="single"/>
        </w:rPr>
        <w:t xml:space="preserve">Aparatu  </w:t>
      </w:r>
      <w:proofErr w:type="spellStart"/>
      <w:r w:rsidRPr="009C22D4">
        <w:rPr>
          <w:rFonts w:ascii="Times New Roman" w:hAnsi="Times New Roman"/>
          <w:b/>
          <w:bCs/>
          <w:i/>
          <w:sz w:val="24"/>
          <w:szCs w:val="24"/>
          <w:u w:val="single"/>
        </w:rPr>
        <w:t>rtg</w:t>
      </w:r>
      <w:proofErr w:type="spellEnd"/>
      <w:r w:rsidRPr="009C22D4">
        <w:rPr>
          <w:rFonts w:ascii="Times New Roman" w:hAnsi="Times New Roman"/>
          <w:b/>
          <w:bCs/>
          <w:i/>
          <w:sz w:val="24"/>
          <w:szCs w:val="24"/>
          <w:u w:val="single"/>
        </w:rPr>
        <w:t xml:space="preserve"> </w:t>
      </w:r>
      <w:proofErr w:type="spellStart"/>
      <w:r w:rsidRPr="009C22D4">
        <w:rPr>
          <w:rFonts w:ascii="Times New Roman" w:hAnsi="Times New Roman"/>
          <w:b/>
          <w:bCs/>
          <w:i/>
          <w:sz w:val="24"/>
          <w:szCs w:val="24"/>
          <w:u w:val="single"/>
        </w:rPr>
        <w:t>ogólnodiagnostycznego</w:t>
      </w:r>
      <w:proofErr w:type="spellEnd"/>
      <w:r w:rsidRPr="009C22D4">
        <w:rPr>
          <w:rFonts w:ascii="Times New Roman" w:hAnsi="Times New Roman"/>
          <w:b/>
          <w:bCs/>
          <w:i/>
          <w:sz w:val="24"/>
          <w:szCs w:val="24"/>
          <w:u w:val="single"/>
        </w:rPr>
        <w:t xml:space="preserve">,  Aparatu  </w:t>
      </w:r>
      <w:proofErr w:type="spellStart"/>
      <w:r w:rsidRPr="009C22D4">
        <w:rPr>
          <w:rFonts w:ascii="Times New Roman" w:hAnsi="Times New Roman"/>
          <w:b/>
          <w:bCs/>
          <w:i/>
          <w:sz w:val="24"/>
          <w:szCs w:val="24"/>
          <w:u w:val="single"/>
        </w:rPr>
        <w:t>rtg</w:t>
      </w:r>
      <w:proofErr w:type="spellEnd"/>
      <w:r w:rsidRPr="009C22D4">
        <w:rPr>
          <w:rFonts w:ascii="Times New Roman" w:hAnsi="Times New Roman"/>
          <w:b/>
          <w:bCs/>
          <w:i/>
          <w:sz w:val="24"/>
          <w:szCs w:val="24"/>
          <w:u w:val="single"/>
        </w:rPr>
        <w:t xml:space="preserve"> do zdjęć kostnych ze ścianką płucną MULTIX TOP </w:t>
      </w:r>
      <w:r w:rsidR="009C22D4" w:rsidRPr="00690BCD">
        <w:rPr>
          <w:rFonts w:ascii="Times New Roman" w:hAnsi="Times New Roman"/>
          <w:b/>
          <w:bCs/>
          <w:i/>
          <w:sz w:val="24"/>
          <w:szCs w:val="24"/>
          <w:u w:val="single"/>
        </w:rPr>
        <w:t xml:space="preserve">, </w:t>
      </w:r>
      <w:r w:rsidRPr="00690BCD">
        <w:rPr>
          <w:rFonts w:ascii="Times New Roman" w:hAnsi="Times New Roman"/>
          <w:b/>
          <w:bCs/>
          <w:i/>
          <w:sz w:val="24"/>
          <w:szCs w:val="24"/>
          <w:u w:val="single"/>
        </w:rPr>
        <w:t xml:space="preserve">Mammografu </w:t>
      </w:r>
    </w:p>
    <w:p w:rsidR="00CC7A48" w:rsidRPr="009C22D4" w:rsidRDefault="00CC7A48" w:rsidP="00CC7A48">
      <w:pPr>
        <w:pStyle w:val="Akapitzlist"/>
        <w:autoSpaceDE w:val="0"/>
        <w:autoSpaceDN w:val="0"/>
        <w:adjustRightInd w:val="0"/>
        <w:spacing w:after="0" w:line="240" w:lineRule="auto"/>
        <w:jc w:val="both"/>
        <w:rPr>
          <w:rFonts w:ascii="Times New Roman" w:hAnsi="Times New Roman"/>
          <w:b/>
          <w:bCs/>
          <w:sz w:val="24"/>
          <w:szCs w:val="24"/>
          <w:u w:val="single"/>
        </w:rPr>
      </w:pP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1). Przeglądy okresowe</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Regularne przeglądy okresowe - interwały i zakres przeglądów według zaleceń producenta zawartych w dokumentacji sprzętu; terminy przeglądów - uzgodnione z ZAMAWIAJĄCYM.</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bezpieczeństwa mechanicznego.</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Kontrola występowania usterek zewnętrznych.</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Inspekcja zużycia części.</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lastRenderedPageBreak/>
        <w:t>Oczyszczenie dróg chłodzenia i odprowadzania ciepła.</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Smarowanie ruchomych części mechanicznych.</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bezpieczeństwa elektrycznego.</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Konserwacja software’u systemowego i aplikacyjnego przy użyciu dedykowanego oprogramowania serwisowego.</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Porządkowanie przestrzeni dyskowej i bazy danych.</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funkcjonowania urządzenia i jego gotowości do pracy.</w:t>
      </w:r>
    </w:p>
    <w:p w:rsidR="003E32CA" w:rsidRPr="003E32CA" w:rsidRDefault="003E32CA" w:rsidP="003E32CA">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Dokumentacja przeglądów.</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2). Kontrola jakości - podczas przeglądów okresowych</w:t>
      </w:r>
    </w:p>
    <w:p w:rsidR="003E32CA" w:rsidRPr="003E32CA" w:rsidRDefault="003E32CA" w:rsidP="003E32CA">
      <w:pPr>
        <w:pStyle w:val="Akapitzlist"/>
        <w:numPr>
          <w:ilvl w:val="0"/>
          <w:numId w:val="18"/>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jakości obrazu.</w:t>
      </w:r>
    </w:p>
    <w:p w:rsidR="003E32CA" w:rsidRPr="003E32CA" w:rsidRDefault="003E32CA" w:rsidP="003E32CA">
      <w:pPr>
        <w:pStyle w:val="Akapitzlist"/>
        <w:numPr>
          <w:ilvl w:val="0"/>
          <w:numId w:val="18"/>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wartości pomiarowych i aplikacyjnych aparatury z wykorzystaniem, w razie potrzeby, specjalistycznej aparatury pomiarowej i fantomów.</w:t>
      </w:r>
    </w:p>
    <w:p w:rsidR="003E32CA" w:rsidRPr="003E32CA" w:rsidRDefault="003E32CA" w:rsidP="003E32CA">
      <w:pPr>
        <w:pStyle w:val="Akapitzlist"/>
        <w:numPr>
          <w:ilvl w:val="0"/>
          <w:numId w:val="18"/>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Przeprowadzenie czynności korygujących - ustawienie i regulacja odpowiednich wartości nastawień w przypadkach ich odchylenia od wartości optymalnych.</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3). Zdalna diagnostyka</w:t>
      </w:r>
    </w:p>
    <w:p w:rsidR="003E32CA" w:rsidRPr="003E32CA" w:rsidRDefault="003E32CA" w:rsidP="003E32CA">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Wykorzystanie systemu zdalnej diagnostyki do diagnostyki i naprawy uszkodzeń.</w:t>
      </w:r>
    </w:p>
    <w:p w:rsidR="003E32CA" w:rsidRPr="003E32CA" w:rsidRDefault="003E32CA" w:rsidP="003E32CA">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Utrzymanie infrastruktury koniecznej do realizacji usług zdalnej diagnostyki łącznie z pokryciem kosztów użytkowania linii telekomunikacyjnej, jeżeli Zamawiający nie udostępni własnego łącza internetowego.</w:t>
      </w:r>
    </w:p>
    <w:p w:rsidR="003E32CA" w:rsidRPr="003E32CA" w:rsidRDefault="003E32CA" w:rsidP="003E32CA">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System zdalnej diagnostyki spełniający  międzynarodowej normy standaryzującą system zarządzania bezpieczeństwem informacji ISO/IEC 27001:2013,</w:t>
      </w:r>
    </w:p>
    <w:p w:rsidR="003E32CA" w:rsidRPr="003E32CA" w:rsidRDefault="003E32CA" w:rsidP="003E32CA">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Dotyczy aparatury wyposażonej funkcję zdalnej diagnostyki.</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4). Naprawy</w:t>
      </w:r>
    </w:p>
    <w:p w:rsidR="003E32CA" w:rsidRPr="003E32CA" w:rsidRDefault="003E32CA" w:rsidP="003E32CA">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Interwencje na wezwanie – praca w miejscu lokalizacji aparatury wraz z dojazdem inżyniera.</w:t>
      </w:r>
    </w:p>
    <w:p w:rsidR="003E32CA" w:rsidRPr="003E32CA" w:rsidRDefault="003E32CA" w:rsidP="003E32CA">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Diagnozowanie błędów, usuwanie usterek oraz likwidowanie szkód powstałych w wyniku naturalnego zużycia części.</w:t>
      </w:r>
    </w:p>
    <w:p w:rsidR="003E32CA" w:rsidRPr="003E32CA" w:rsidRDefault="003E32CA" w:rsidP="003E32CA">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Kontrola urządzenia po przeprowadzonej naprawie.</w:t>
      </w:r>
    </w:p>
    <w:p w:rsidR="003E32CA" w:rsidRPr="003E32CA" w:rsidRDefault="003E32CA" w:rsidP="003E32CA">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Dokumentacja interwencji serwisowych.</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5). Części zamienne i komponenty specjalne</w:t>
      </w:r>
    </w:p>
    <w:p w:rsidR="003E32CA" w:rsidRPr="003E32CA" w:rsidRDefault="003E32CA" w:rsidP="003E32CA">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elementów wyposażenia dodatkowego.</w:t>
      </w:r>
    </w:p>
    <w:p w:rsidR="003E32CA" w:rsidRPr="003E32CA" w:rsidRDefault="003E32CA" w:rsidP="003E32CA">
      <w:pPr>
        <w:pStyle w:val="Akapitzlist"/>
        <w:numPr>
          <w:ilvl w:val="0"/>
          <w:numId w:val="21"/>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obejmuje dostawę materiałów (fabrycznie nowych, w oryginalnych opakowaniach) niezbędnych do przeprowadzenia przeglądów.</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6). Obsługa serwisowa</w:t>
      </w:r>
    </w:p>
    <w:p w:rsidR="003E32CA" w:rsidRPr="003E32CA" w:rsidRDefault="003E32CA" w:rsidP="003E32CA">
      <w:pPr>
        <w:pStyle w:val="Akapitzlist"/>
        <w:numPr>
          <w:ilvl w:val="0"/>
          <w:numId w:val="23"/>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zapewnia możliwość dokonywania zgłoszeń 24h na dobę, 7 dni w tygodniu.</w:t>
      </w:r>
    </w:p>
    <w:p w:rsidR="003E32CA" w:rsidRPr="003E32CA" w:rsidRDefault="003E32CA" w:rsidP="003E32CA">
      <w:pPr>
        <w:pStyle w:val="Akapitzlist"/>
        <w:numPr>
          <w:ilvl w:val="0"/>
          <w:numId w:val="23"/>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zapewnia możliwość korzystania z dedykowanej platformy serwisowej 24h na dobę, 7 dni w tygodniu, pozwalającej na wykonywanie zgłoszeń, bieżące monitorowanie ich statusu oraz stanu realizacji.</w:t>
      </w:r>
    </w:p>
    <w:p w:rsidR="003E32CA" w:rsidRPr="003E32CA" w:rsidRDefault="003E32CA" w:rsidP="003E32CA">
      <w:pPr>
        <w:pStyle w:val="Akapitzlist"/>
        <w:numPr>
          <w:ilvl w:val="0"/>
          <w:numId w:val="23"/>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zapewnia pracę inżynierów serwisu w normalnych godzinach wykonywania usług serwisowych przez Wykonawcę,  to jest od poniedziałku do piątku w godzinach od 8:00 do 17:00, za wyjątkiem dni ustawowo wolnych od pracy.</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7). Wsparcie aplikacyjne</w:t>
      </w:r>
    </w:p>
    <w:p w:rsidR="003E32CA" w:rsidRPr="003E32CA" w:rsidRDefault="003E32CA" w:rsidP="003E32CA">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W zakresie wsparcia technicznego przez inżyniera serwisu.</w:t>
      </w:r>
    </w:p>
    <w:p w:rsidR="003E32CA" w:rsidRPr="003E32CA" w:rsidRDefault="003E32CA" w:rsidP="003E32CA">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lastRenderedPageBreak/>
        <w:t>Doradztwo w zakresie aplikacji (w tym pomoc w optymalizacji działania urządzenia) i porady przez telefon, w tym jedno na rok stacjonarne (w miejscu instalacji sprzętu) szkolenie z aplikacji zainstalowanych w aparacie.</w:t>
      </w:r>
    </w:p>
    <w:p w:rsidR="003E32CA" w:rsidRPr="003E32CA" w:rsidRDefault="003E32CA" w:rsidP="003E32CA">
      <w:pPr>
        <w:pStyle w:val="Akapitzlist"/>
        <w:autoSpaceDE w:val="0"/>
        <w:autoSpaceDN w:val="0"/>
        <w:adjustRightInd w:val="0"/>
        <w:spacing w:after="0" w:line="240" w:lineRule="auto"/>
        <w:jc w:val="both"/>
        <w:rPr>
          <w:rFonts w:ascii="Times New Roman" w:hAnsi="Times New Roman"/>
          <w:sz w:val="24"/>
          <w:szCs w:val="24"/>
        </w:rPr>
      </w:pPr>
    </w:p>
    <w:p w:rsidR="003E32CA" w:rsidRPr="003E32CA" w:rsidRDefault="003E32CA" w:rsidP="003E32CA">
      <w:pPr>
        <w:pStyle w:val="Akapitzlist"/>
        <w:numPr>
          <w:ilvl w:val="0"/>
          <w:numId w:val="32"/>
        </w:numPr>
        <w:autoSpaceDE w:val="0"/>
        <w:autoSpaceDN w:val="0"/>
        <w:adjustRightInd w:val="0"/>
        <w:spacing w:after="0" w:line="240" w:lineRule="auto"/>
        <w:ind w:left="284" w:hanging="284"/>
        <w:rPr>
          <w:rFonts w:ascii="Times New Roman" w:hAnsi="Times New Roman"/>
          <w:b/>
          <w:bCs/>
          <w:i/>
          <w:sz w:val="24"/>
          <w:szCs w:val="24"/>
          <w:u w:val="single"/>
        </w:rPr>
      </w:pPr>
      <w:r w:rsidRPr="003E32CA">
        <w:rPr>
          <w:rFonts w:ascii="Times New Roman" w:hAnsi="Times New Roman"/>
          <w:b/>
          <w:bCs/>
          <w:i/>
          <w:sz w:val="24"/>
          <w:szCs w:val="24"/>
          <w:u w:val="single"/>
        </w:rPr>
        <w:t>Zakres obsługi  Echokardiografu  wewnątrzsercowego</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u w:val="single"/>
        </w:rPr>
      </w:pP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1). Przeglądy okresowe</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Regularne przeglądy okresowe - interwały i zakres przeglądów według zaleceń producenta zawartych w dokumentacji sprzętu; terminy przeglądów -uzgodnione z ZAMAWIAJĄCYM.</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bezpieczeństwa mechanicznego.</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Kontrola występowania usterek zewnętrznych.</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Inspekcja zużycia części.</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Oczyszczenie dróg chłodzenia i odprowadzania ciepła.</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Smarowanie ruchomych części mechanicznych.</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bezpieczeństwa elektrycznego.</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Konserwacja software’u systemowego i aplikacyjnego przy użyciu dedykowanego oprogramowania serwisowego.</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Porządkowanie przestrzeni dyskowej i bazy danych.</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funkcjonowania urządzenia i jego gotowości do pracy.</w:t>
      </w:r>
    </w:p>
    <w:p w:rsidR="003E32CA" w:rsidRPr="003E32CA" w:rsidRDefault="003E32CA" w:rsidP="003E32CA">
      <w:pPr>
        <w:pStyle w:val="Akapitzlist"/>
        <w:numPr>
          <w:ilvl w:val="0"/>
          <w:numId w:val="25"/>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Dokumentacja przeglądów.</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2). Kontrola jakości - podczas przeglądów okresowych</w:t>
      </w:r>
    </w:p>
    <w:p w:rsidR="003E32CA" w:rsidRPr="003E32CA" w:rsidRDefault="003E32CA" w:rsidP="003E32CA">
      <w:pPr>
        <w:pStyle w:val="Akapitzlist"/>
        <w:numPr>
          <w:ilvl w:val="0"/>
          <w:numId w:val="26"/>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jakości obrazu.</w:t>
      </w:r>
    </w:p>
    <w:p w:rsidR="003E32CA" w:rsidRPr="003E32CA" w:rsidRDefault="003E32CA" w:rsidP="003E32CA">
      <w:pPr>
        <w:pStyle w:val="Akapitzlist"/>
        <w:numPr>
          <w:ilvl w:val="0"/>
          <w:numId w:val="26"/>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Sprawdzenie wartości pomiarowych i aplikacyjnych aparatury z wykorzystaniem, w razie potrzeby, specjalistycznej aparatury pomiarowej i fantomów.</w:t>
      </w:r>
    </w:p>
    <w:p w:rsidR="003E32CA" w:rsidRPr="003E32CA" w:rsidRDefault="003E32CA" w:rsidP="003E32CA">
      <w:pPr>
        <w:pStyle w:val="Akapitzlist"/>
        <w:numPr>
          <w:ilvl w:val="0"/>
          <w:numId w:val="26"/>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Przeprowadzenie czynności korygujących - ustawienie i regulacja odpowiednich wartości nastawień w przypadkach ich odchylenia od wartości optymalnych.</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3). Naprawy</w:t>
      </w:r>
    </w:p>
    <w:p w:rsidR="003E32CA" w:rsidRPr="003E32CA" w:rsidRDefault="003E32CA" w:rsidP="003E32CA">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Interwencje na wezwanie – praca w miejscu lokalizacji aparatury wraz z dojazdem inżyniera.</w:t>
      </w:r>
    </w:p>
    <w:p w:rsidR="003E32CA" w:rsidRPr="003E32CA" w:rsidRDefault="003E32CA" w:rsidP="003E32CA">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Diagnozowanie błędów, usuwanie usterek oraz likwidowanie szkód powstałych w wyniku naturalnego zużycia części.</w:t>
      </w:r>
    </w:p>
    <w:p w:rsidR="003E32CA" w:rsidRPr="003E32CA" w:rsidRDefault="003E32CA" w:rsidP="003E32CA">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Kontrola urządzenia po przeprowadzonej naprawie.</w:t>
      </w:r>
    </w:p>
    <w:p w:rsidR="003E32CA" w:rsidRPr="003E32CA" w:rsidRDefault="003E32CA" w:rsidP="003E32CA">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Dokumentacja interwencji serwisowych.</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4). Części zamienne</w:t>
      </w:r>
    </w:p>
    <w:p w:rsidR="003E32CA" w:rsidRPr="003E32CA" w:rsidRDefault="003E32CA" w:rsidP="003E32CA">
      <w:pPr>
        <w:pStyle w:val="Akapitzlist"/>
        <w:numPr>
          <w:ilvl w:val="0"/>
          <w:numId w:val="28"/>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obejmuje dostawę materiałów (fabrycznie nowych, w oryginalnych opakowaniach) niezbędnych do przeprowadzenia przeglądów.</w:t>
      </w:r>
    </w:p>
    <w:p w:rsidR="003E32CA" w:rsidRPr="003E32CA" w:rsidRDefault="003E32CA" w:rsidP="003E32CA">
      <w:pPr>
        <w:pStyle w:val="Akapitzlist"/>
        <w:numPr>
          <w:ilvl w:val="0"/>
          <w:numId w:val="28"/>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nie obejmuje dostawy części zamiennych.</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5). Obsługa serwisowa</w:t>
      </w:r>
    </w:p>
    <w:p w:rsidR="003E32CA" w:rsidRPr="003E32CA" w:rsidRDefault="003E32CA" w:rsidP="003E32CA">
      <w:pPr>
        <w:pStyle w:val="Akapitzlist"/>
        <w:numPr>
          <w:ilvl w:val="0"/>
          <w:numId w:val="3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zapewnia możliwość dokonywania zgłoszeń 24h na dobę, 7 dni w tygodniu.</w:t>
      </w:r>
    </w:p>
    <w:p w:rsidR="003E32CA" w:rsidRPr="003E32CA" w:rsidRDefault="003E32CA" w:rsidP="003E32CA">
      <w:pPr>
        <w:pStyle w:val="Akapitzlist"/>
        <w:numPr>
          <w:ilvl w:val="0"/>
          <w:numId w:val="3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zapewnia możliwość korzystania z dedykowanej platformy serwisowej 24h na dobę, 7 dni w tygodniu, pozwalającej na wykonywanie zgłoszeń,</w:t>
      </w:r>
    </w:p>
    <w:p w:rsidR="003E32CA" w:rsidRPr="003E32CA" w:rsidRDefault="003E32CA" w:rsidP="003E32CA">
      <w:pPr>
        <w:pStyle w:val="Akapitzlist"/>
        <w:numPr>
          <w:ilvl w:val="0"/>
          <w:numId w:val="3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bieżące monitorowanie ich statusu oraz stanu realizacji.</w:t>
      </w:r>
    </w:p>
    <w:p w:rsidR="003E32CA" w:rsidRPr="003E32CA" w:rsidRDefault="003E32CA" w:rsidP="003E32CA">
      <w:pPr>
        <w:pStyle w:val="Akapitzlist"/>
        <w:numPr>
          <w:ilvl w:val="0"/>
          <w:numId w:val="30"/>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3E32CA" w:rsidRPr="003E32CA" w:rsidRDefault="003E32CA" w:rsidP="003E32CA">
      <w:pPr>
        <w:autoSpaceDE w:val="0"/>
        <w:autoSpaceDN w:val="0"/>
        <w:adjustRightInd w:val="0"/>
        <w:spacing w:after="0" w:line="240" w:lineRule="auto"/>
        <w:jc w:val="both"/>
        <w:rPr>
          <w:rFonts w:ascii="Times New Roman" w:hAnsi="Times New Roman" w:cs="Times New Roman"/>
          <w:b/>
          <w:bCs/>
          <w:sz w:val="24"/>
          <w:szCs w:val="24"/>
        </w:rPr>
      </w:pPr>
      <w:r w:rsidRPr="003E32CA">
        <w:rPr>
          <w:rFonts w:ascii="Times New Roman" w:hAnsi="Times New Roman" w:cs="Times New Roman"/>
          <w:b/>
          <w:bCs/>
          <w:sz w:val="24"/>
          <w:szCs w:val="24"/>
        </w:rPr>
        <w:t>6). Wsparcie aplikacyjne</w:t>
      </w:r>
    </w:p>
    <w:p w:rsidR="003E32CA" w:rsidRPr="003E32CA" w:rsidRDefault="003E32CA" w:rsidP="003E32CA">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3E32CA">
        <w:rPr>
          <w:rFonts w:ascii="Times New Roman" w:hAnsi="Times New Roman"/>
          <w:sz w:val="24"/>
          <w:szCs w:val="24"/>
        </w:rPr>
        <w:t>W zakresie wsparcia technicznego przez inżyniera serwisu.</w:t>
      </w:r>
    </w:p>
    <w:p w:rsidR="003E32CA" w:rsidRPr="003E32CA" w:rsidRDefault="003E32CA" w:rsidP="003E32CA">
      <w:pPr>
        <w:pStyle w:val="Akapitzlist"/>
        <w:numPr>
          <w:ilvl w:val="0"/>
          <w:numId w:val="31"/>
        </w:numPr>
        <w:spacing w:after="0" w:line="240" w:lineRule="auto"/>
        <w:jc w:val="both"/>
        <w:rPr>
          <w:rFonts w:ascii="Times New Roman" w:hAnsi="Times New Roman"/>
          <w:sz w:val="24"/>
          <w:szCs w:val="24"/>
        </w:rPr>
      </w:pPr>
      <w:r w:rsidRPr="003E32CA">
        <w:rPr>
          <w:rFonts w:ascii="Times New Roman" w:hAnsi="Times New Roman"/>
          <w:sz w:val="24"/>
          <w:szCs w:val="24"/>
        </w:rPr>
        <w:lastRenderedPageBreak/>
        <w:t>Doradztwo w zakresie aplikacji (w tym pomoc w optymalizacji działania urządzenia) i porady przez telefon.</w:t>
      </w:r>
    </w:p>
    <w:p w:rsidR="003E32CA" w:rsidRDefault="003E32CA" w:rsidP="003E32CA">
      <w:pPr>
        <w:autoSpaceDE w:val="0"/>
        <w:autoSpaceDN w:val="0"/>
        <w:adjustRightInd w:val="0"/>
        <w:spacing w:after="0" w:line="240" w:lineRule="auto"/>
        <w:rPr>
          <w:rFonts w:ascii="Times New Roman" w:eastAsia="SimSun" w:hAnsi="Times New Roman" w:cs="Times New Roman"/>
          <w:b/>
          <w:bCs/>
          <w:u w:val="single"/>
          <w:lang w:eastAsia="zh-CN"/>
        </w:rPr>
      </w:pPr>
    </w:p>
    <w:p w:rsidR="0056021E" w:rsidRPr="00C67BC6" w:rsidRDefault="0056021E" w:rsidP="0056021E">
      <w:pPr>
        <w:spacing w:after="0" w:line="240" w:lineRule="auto"/>
        <w:jc w:val="center"/>
        <w:rPr>
          <w:rFonts w:ascii="Times New Roman" w:hAnsi="Times New Roman" w:cs="Times New Roman"/>
          <w:b/>
        </w:rPr>
      </w:pPr>
      <w:r w:rsidRPr="00C67BC6">
        <w:rPr>
          <w:rFonts w:ascii="Times New Roman" w:hAnsi="Times New Roman" w:cs="Times New Roman"/>
          <w:b/>
        </w:rPr>
        <w:t>§ 3</w:t>
      </w:r>
    </w:p>
    <w:p w:rsidR="0056021E" w:rsidRPr="00C67BC6" w:rsidRDefault="0056021E" w:rsidP="0056021E">
      <w:pPr>
        <w:spacing w:after="0" w:line="240" w:lineRule="auto"/>
        <w:jc w:val="center"/>
        <w:rPr>
          <w:rFonts w:ascii="Times New Roman" w:hAnsi="Times New Roman" w:cs="Times New Roman"/>
          <w:b/>
          <w:u w:val="single"/>
        </w:rPr>
      </w:pPr>
      <w:r w:rsidRPr="00C67BC6">
        <w:rPr>
          <w:rFonts w:ascii="Times New Roman" w:hAnsi="Times New Roman" w:cs="Times New Roman"/>
          <w:b/>
          <w:u w:val="single"/>
        </w:rPr>
        <w:t>Obowiązki Wykonawcy</w:t>
      </w:r>
    </w:p>
    <w:p w:rsidR="0056021E" w:rsidRPr="00D808F3" w:rsidRDefault="0056021E" w:rsidP="0056021E">
      <w:pPr>
        <w:spacing w:after="0" w:line="240" w:lineRule="auto"/>
        <w:jc w:val="center"/>
        <w:rPr>
          <w:rFonts w:ascii="Times New Roman" w:hAnsi="Times New Roman" w:cs="Times New Roman"/>
          <w:b/>
          <w:u w:val="single"/>
        </w:rPr>
      </w:pPr>
    </w:p>
    <w:p w:rsidR="0056021E" w:rsidRPr="00D808F3" w:rsidRDefault="0056021E" w:rsidP="006F0288">
      <w:pPr>
        <w:numPr>
          <w:ilvl w:val="0"/>
          <w:numId w:val="4"/>
        </w:numPr>
        <w:spacing w:after="0" w:line="240" w:lineRule="auto"/>
        <w:ind w:left="426" w:hanging="357"/>
        <w:jc w:val="both"/>
        <w:rPr>
          <w:rFonts w:ascii="Times New Roman" w:hAnsi="Times New Roman" w:cs="Times New Roman"/>
        </w:rPr>
      </w:pPr>
      <w:r w:rsidRPr="00D808F3">
        <w:rPr>
          <w:rFonts w:ascii="Times New Roman" w:hAnsi="Times New Roman" w:cs="Times New Roman"/>
        </w:rPr>
        <w:t xml:space="preserve">Planowane przeglądy okresowe i konserwacje sprzętu medycznego, o których mowa w §2 będą wykonywane minimum raz w roku lub częściej, jeżeli takie są zalecenia producenta, w terminie ustalonym wcześniej z Zamawiającym oraz  wyznaczonym przez Zamawiającego w zleceniu. </w:t>
      </w:r>
    </w:p>
    <w:p w:rsidR="0056021E" w:rsidRPr="00D808F3" w:rsidRDefault="0056021E" w:rsidP="006F0288">
      <w:pPr>
        <w:numPr>
          <w:ilvl w:val="0"/>
          <w:numId w:val="4"/>
        </w:numPr>
        <w:spacing w:after="0" w:line="240" w:lineRule="auto"/>
        <w:ind w:left="426" w:hanging="357"/>
        <w:jc w:val="both"/>
        <w:rPr>
          <w:rFonts w:ascii="Times New Roman" w:hAnsi="Times New Roman" w:cs="Times New Roman"/>
        </w:rPr>
      </w:pPr>
      <w:r w:rsidRPr="00D808F3">
        <w:rPr>
          <w:rFonts w:ascii="Times New Roman" w:hAnsi="Times New Roman" w:cs="Times New Roman"/>
        </w:rPr>
        <w:t>Wykonawca zapewnia – w zakresie całodobowym – rejestrowanie pisemnego zgłoszenia o awarii z wyłączeniem dni ustawowo wolnych od pracy.</w:t>
      </w:r>
    </w:p>
    <w:p w:rsidR="0056021E" w:rsidRPr="00D808F3" w:rsidRDefault="0056021E" w:rsidP="006F0288">
      <w:pPr>
        <w:numPr>
          <w:ilvl w:val="0"/>
          <w:numId w:val="4"/>
        </w:numPr>
        <w:spacing w:after="0" w:line="240" w:lineRule="auto"/>
        <w:ind w:left="426" w:hanging="357"/>
        <w:jc w:val="both"/>
        <w:rPr>
          <w:rFonts w:ascii="Times New Roman" w:hAnsi="Times New Roman" w:cs="Times New Roman"/>
        </w:rPr>
      </w:pPr>
      <w:r w:rsidRPr="00D808F3">
        <w:rPr>
          <w:rFonts w:ascii="Times New Roman" w:hAnsi="Times New Roman" w:cs="Times New Roman"/>
        </w:rPr>
        <w:t xml:space="preserve">Powiadomienie o wystąpieniu awarii nastąpi telefonicznie na nr telefonu ...................... potwierdzonego pisemnie za pomocą </w:t>
      </w:r>
      <w:r w:rsidR="00D808F3" w:rsidRPr="00D808F3">
        <w:rPr>
          <w:rFonts w:ascii="Times New Roman" w:hAnsi="Times New Roman" w:cs="Times New Roman"/>
        </w:rPr>
        <w:t>maila na adres……………….</w:t>
      </w:r>
    </w:p>
    <w:p w:rsidR="0056021E" w:rsidRPr="00D808F3" w:rsidRDefault="0056021E" w:rsidP="006F0288">
      <w:pPr>
        <w:numPr>
          <w:ilvl w:val="0"/>
          <w:numId w:val="4"/>
        </w:numPr>
        <w:spacing w:after="0" w:line="240" w:lineRule="auto"/>
        <w:ind w:left="426" w:hanging="357"/>
        <w:jc w:val="both"/>
        <w:rPr>
          <w:rFonts w:ascii="Times New Roman" w:hAnsi="Times New Roman" w:cs="Times New Roman"/>
        </w:rPr>
      </w:pPr>
      <w:r w:rsidRPr="00D808F3">
        <w:rPr>
          <w:rFonts w:ascii="Times New Roman" w:hAnsi="Times New Roman" w:cs="Times New Roman"/>
        </w:rPr>
        <w:t xml:space="preserve">W przypadku </w:t>
      </w:r>
      <w:r w:rsidRPr="00D808F3">
        <w:rPr>
          <w:rFonts w:ascii="Times New Roman" w:hAnsi="Times New Roman" w:cs="Times New Roman"/>
          <w:b/>
          <w:u w:val="single"/>
        </w:rPr>
        <w:t xml:space="preserve">Rezonansu Magnetycznego </w:t>
      </w:r>
      <w:proofErr w:type="spellStart"/>
      <w:r w:rsidRPr="00D808F3">
        <w:rPr>
          <w:rFonts w:ascii="Times New Roman" w:hAnsi="Times New Roman" w:cs="Times New Roman"/>
          <w:b/>
          <w:u w:val="single"/>
        </w:rPr>
        <w:t>sn</w:t>
      </w:r>
      <w:proofErr w:type="spellEnd"/>
      <w:r w:rsidRPr="00D808F3">
        <w:rPr>
          <w:rFonts w:ascii="Times New Roman" w:hAnsi="Times New Roman" w:cs="Times New Roman"/>
          <w:b/>
          <w:u w:val="single"/>
        </w:rPr>
        <w:t>: 41496</w:t>
      </w:r>
      <w:r w:rsidRPr="00D808F3">
        <w:rPr>
          <w:rFonts w:ascii="Times New Roman" w:hAnsi="Times New Roman" w:cs="Times New Roman"/>
        </w:rPr>
        <w:t xml:space="preserve"> naprawy wykonywane będą w siedzibie Zamawiającego w godzinach 8.00-17.00. Termin usunięcia usterki strony ustalają </w:t>
      </w:r>
      <w:r w:rsidRPr="00D808F3">
        <w:rPr>
          <w:rFonts w:ascii="Times New Roman" w:hAnsi="Times New Roman" w:cs="Times New Roman"/>
          <w:b/>
          <w:u w:val="single"/>
        </w:rPr>
        <w:t>na max. 2 dni</w:t>
      </w:r>
      <w:r w:rsidRPr="00D808F3">
        <w:rPr>
          <w:rFonts w:ascii="Times New Roman" w:hAnsi="Times New Roman" w:cs="Times New Roman"/>
        </w:rPr>
        <w:t xml:space="preserve"> od daty zgłoszenia przez Zamawiającego (telefonicznie i pisemnie poprzez mail / fax) w przypadku braku konieczności sprowadzania części oraz </w:t>
      </w:r>
      <w:r w:rsidRPr="00D808F3">
        <w:rPr>
          <w:rFonts w:ascii="Times New Roman" w:hAnsi="Times New Roman" w:cs="Times New Roman"/>
          <w:b/>
          <w:u w:val="single"/>
        </w:rPr>
        <w:t>max. 5 dni od daty</w:t>
      </w:r>
      <w:r w:rsidRPr="00D808F3">
        <w:rPr>
          <w:rFonts w:ascii="Times New Roman" w:hAnsi="Times New Roman" w:cs="Times New Roman"/>
        </w:rPr>
        <w:t xml:space="preserve"> zgłoszenia o wystąpieniu awarii w przypadku konieczności sprowadzenia części.</w:t>
      </w:r>
      <w:r w:rsidR="00D808F3" w:rsidRPr="00D808F3">
        <w:rPr>
          <w:rFonts w:ascii="Times New Roman" w:hAnsi="Times New Roman" w:cs="Times New Roman"/>
        </w:rPr>
        <w:t xml:space="preserve"> Fakt sprowadzenia części z zagranicy Wykonawca ma obowiązek udokumentować potwierdzeniem dostawy części z zagranicy.</w:t>
      </w:r>
    </w:p>
    <w:p w:rsidR="0056021E" w:rsidRPr="00D808F3" w:rsidRDefault="0056021E" w:rsidP="006F0288">
      <w:pPr>
        <w:numPr>
          <w:ilvl w:val="0"/>
          <w:numId w:val="4"/>
        </w:numPr>
        <w:spacing w:after="0" w:line="240" w:lineRule="auto"/>
        <w:ind w:left="426" w:hanging="357"/>
        <w:jc w:val="both"/>
        <w:rPr>
          <w:rFonts w:ascii="Times New Roman" w:hAnsi="Times New Roman" w:cs="Times New Roman"/>
        </w:rPr>
      </w:pPr>
      <w:r w:rsidRPr="00D808F3">
        <w:rPr>
          <w:rFonts w:ascii="Times New Roman" w:hAnsi="Times New Roman" w:cs="Times New Roman"/>
        </w:rPr>
        <w:t xml:space="preserve">Naprawy </w:t>
      </w:r>
      <w:r w:rsidR="000958E2" w:rsidRPr="00D808F3">
        <w:rPr>
          <w:rFonts w:ascii="Times New Roman" w:hAnsi="Times New Roman" w:cs="Times New Roman"/>
        </w:rPr>
        <w:t xml:space="preserve">pozostałych </w:t>
      </w:r>
      <w:r w:rsidRPr="00D808F3">
        <w:rPr>
          <w:rFonts w:ascii="Times New Roman" w:hAnsi="Times New Roman" w:cs="Times New Roman"/>
        </w:rPr>
        <w:t xml:space="preserve">urządzeń wymienionych w §2 ust. 1 wykonywane będą w siedzibie Zamawiającego w godzinach 8.00-17.00. Termin usunięcia usterki strony ustalają </w:t>
      </w:r>
      <w:r w:rsidRPr="00D808F3">
        <w:rPr>
          <w:rFonts w:ascii="Times New Roman" w:hAnsi="Times New Roman" w:cs="Times New Roman"/>
          <w:b/>
          <w:u w:val="single"/>
        </w:rPr>
        <w:t>na max. 3 dni</w:t>
      </w:r>
      <w:r w:rsidRPr="00D808F3">
        <w:rPr>
          <w:rFonts w:ascii="Times New Roman" w:hAnsi="Times New Roman" w:cs="Times New Roman"/>
        </w:rPr>
        <w:t xml:space="preserve"> od daty zgłoszenia przez Zamawiającego (telefonicznie i  pisemnie poprzez mail / fax) w przypadku braku konieczności sprowadzania części oraz </w:t>
      </w:r>
      <w:r w:rsidRPr="00D808F3">
        <w:rPr>
          <w:rFonts w:ascii="Times New Roman" w:hAnsi="Times New Roman" w:cs="Times New Roman"/>
          <w:b/>
          <w:u w:val="single"/>
        </w:rPr>
        <w:t>max. 6 dni od daty</w:t>
      </w:r>
      <w:r w:rsidRPr="00D808F3">
        <w:rPr>
          <w:rFonts w:ascii="Times New Roman" w:hAnsi="Times New Roman" w:cs="Times New Roman"/>
        </w:rPr>
        <w:t xml:space="preserve"> zgłoszenia o wystąpieniu awarii w przypadku konieczności sprowadzenia części.</w:t>
      </w:r>
      <w:r w:rsidR="00D808F3" w:rsidRPr="00D808F3">
        <w:rPr>
          <w:rFonts w:ascii="Times New Roman" w:hAnsi="Times New Roman" w:cs="Times New Roman"/>
        </w:rPr>
        <w:t xml:space="preserve"> Fakt sprowadzenia części z zagranicy Wykonawca ma obowiązek udokumentować potwierdzeniem dostawy części z zagranicy.</w:t>
      </w:r>
    </w:p>
    <w:p w:rsidR="0056021E" w:rsidRPr="00D808F3" w:rsidRDefault="0056021E" w:rsidP="006F0288">
      <w:pPr>
        <w:numPr>
          <w:ilvl w:val="0"/>
          <w:numId w:val="4"/>
        </w:numPr>
        <w:spacing w:after="0" w:line="240" w:lineRule="auto"/>
        <w:ind w:left="426" w:hanging="357"/>
        <w:jc w:val="both"/>
        <w:rPr>
          <w:rFonts w:ascii="Times New Roman" w:hAnsi="Times New Roman" w:cs="Times New Roman"/>
        </w:rPr>
      </w:pPr>
      <w:r w:rsidRPr="00D808F3">
        <w:rPr>
          <w:rFonts w:ascii="Times New Roman" w:hAnsi="Times New Roman" w:cs="Times New Roman"/>
          <w:color w:val="000000"/>
        </w:rPr>
        <w:t xml:space="preserve">Wykonawca zobowiązany jest powiadomić telefonicznie Zamawiającego na nr tel.  261660468, 261660128 o terminie przyjazdu serwisu i potwierdzić pisemnie na adres mailowy </w:t>
      </w:r>
      <w:hyperlink r:id="rId5" w:history="1">
        <w:r w:rsidRPr="00D808F3">
          <w:rPr>
            <w:rStyle w:val="Hipercze"/>
            <w:rFonts w:ascii="Times New Roman" w:hAnsi="Times New Roman" w:cs="Times New Roman"/>
            <w:color w:val="000000"/>
          </w:rPr>
          <w:t>ssm@4wsk.pl</w:t>
        </w:r>
      </w:hyperlink>
      <w:r w:rsidR="00983A1F" w:rsidRPr="00D808F3">
        <w:rPr>
          <w:rFonts w:ascii="Times New Roman" w:hAnsi="Times New Roman" w:cs="Times New Roman"/>
          <w:color w:val="000000"/>
        </w:rPr>
        <w:t>.</w:t>
      </w:r>
    </w:p>
    <w:p w:rsidR="00814493" w:rsidRPr="00D808F3" w:rsidRDefault="00814493" w:rsidP="006F0288">
      <w:pPr>
        <w:numPr>
          <w:ilvl w:val="0"/>
          <w:numId w:val="4"/>
        </w:numPr>
        <w:spacing w:after="0" w:line="276" w:lineRule="auto"/>
        <w:ind w:left="425" w:hanging="357"/>
        <w:jc w:val="both"/>
        <w:rPr>
          <w:rFonts w:ascii="Times New Roman" w:hAnsi="Times New Roman" w:cs="Times New Roman"/>
        </w:rPr>
      </w:pPr>
      <w:r w:rsidRPr="00D808F3">
        <w:rPr>
          <w:rFonts w:ascii="Times New Roman" w:hAnsi="Times New Roman" w:cs="Times New Roman"/>
        </w:rPr>
        <w:t xml:space="preserve">Po wykonaniu naprawy, konserwacji, przeglądu okresowego Wykonawca ma obowiązek niezwłocznie wystawić raport serwisowy/certyfikat oraz dokonać wpisu w paszporcie technicznym urządzenia wraz z wyszczególnieniem części zamiennych oraz określeniem, czy sprzęt jest sprawny i nadaje się do dalszej eksploatacji. Wpis w paszporcie technicznym, raport serwisowy/certyfikat powinien być bezwzględnie podpisany przez podmioty posiadające autoryzację / osoby przeszkolone w tym zakresie przez producenta aparatów objętych niniejszą umową  i przekazany Zamawiającemu w terminie </w:t>
      </w:r>
      <w:r w:rsidRPr="00D808F3">
        <w:rPr>
          <w:rFonts w:ascii="Times New Roman" w:hAnsi="Times New Roman" w:cs="Times New Roman"/>
          <w:b/>
        </w:rPr>
        <w:t>7 dni roboczych</w:t>
      </w:r>
      <w:r w:rsidRPr="00D808F3">
        <w:rPr>
          <w:rFonts w:ascii="Times New Roman" w:hAnsi="Times New Roman" w:cs="Times New Roman"/>
        </w:rPr>
        <w:t xml:space="preserve"> r</w:t>
      </w:r>
      <w:r w:rsidRPr="00D808F3">
        <w:rPr>
          <w:rFonts w:ascii="Times New Roman" w:hAnsi="Times New Roman" w:cs="Times New Roman"/>
          <w:u w:val="single"/>
        </w:rPr>
        <w:t>ygorem możliwości odstąpienia od umowy z przyczyn leżących po stronie Wykonawcy i możliwości naliczania kar umownych..</w:t>
      </w:r>
    </w:p>
    <w:p w:rsidR="00814493" w:rsidRPr="00D808F3" w:rsidRDefault="00814493" w:rsidP="00814493">
      <w:pPr>
        <w:spacing w:after="0" w:line="276" w:lineRule="auto"/>
        <w:ind w:left="425"/>
        <w:jc w:val="both"/>
        <w:rPr>
          <w:rFonts w:ascii="Times New Roman" w:hAnsi="Times New Roman" w:cs="Times New Roman"/>
        </w:rPr>
      </w:pPr>
      <w:r w:rsidRPr="00D808F3">
        <w:rPr>
          <w:rFonts w:ascii="Times New Roman" w:hAnsi="Times New Roman" w:cs="Times New Roman"/>
        </w:rPr>
        <w:t xml:space="preserve">Wykonawca ma obowiązek przedstawienia/przekazania Zamawiającemu kopii dokumentów potwierdzających umocowanie do dokonania wpisu w paszporcie technicznym i wystawienia raportu serwisowego/certyfikatu potwierdzającego sprawność urządzeń w terminie </w:t>
      </w:r>
      <w:r w:rsidRPr="00D808F3">
        <w:rPr>
          <w:rFonts w:ascii="Times New Roman" w:hAnsi="Times New Roman" w:cs="Times New Roman"/>
          <w:b/>
        </w:rPr>
        <w:t>7 dni</w:t>
      </w:r>
      <w:r w:rsidRPr="00D808F3">
        <w:rPr>
          <w:rFonts w:ascii="Times New Roman" w:hAnsi="Times New Roman" w:cs="Times New Roman"/>
        </w:rPr>
        <w:t xml:space="preserve"> </w:t>
      </w:r>
      <w:r w:rsidRPr="00D808F3">
        <w:rPr>
          <w:rFonts w:ascii="Times New Roman" w:hAnsi="Times New Roman" w:cs="Times New Roman"/>
          <w:b/>
        </w:rPr>
        <w:t>roboczych</w:t>
      </w:r>
      <w:r w:rsidRPr="00D808F3">
        <w:rPr>
          <w:rFonts w:ascii="Times New Roman" w:hAnsi="Times New Roman" w:cs="Times New Roman"/>
        </w:rPr>
        <w:t xml:space="preserve"> od daty wezwania na nr tel. …………………...  i nr faks …………………, e-mail …………… pod rygorem </w:t>
      </w:r>
      <w:r w:rsidRPr="00D808F3">
        <w:rPr>
          <w:rFonts w:ascii="Times New Roman" w:hAnsi="Times New Roman" w:cs="Times New Roman"/>
          <w:u w:val="single"/>
        </w:rPr>
        <w:t>możliwości odstąpienia od umowy z przyczyn leżących po stronie Wykonawcy i możliwości naliczania kar umownych</w:t>
      </w:r>
      <w:r w:rsidRPr="00D808F3">
        <w:rPr>
          <w:rFonts w:ascii="Times New Roman" w:hAnsi="Times New Roman" w:cs="Times New Roman"/>
        </w:rPr>
        <w:t xml:space="preserve">. Wykonawca ma obowiązek pozostawienia kopii wszystkich raportów serwisowych u użytkownika oraz przesłania jego skanu na adres e-mail: ssm@4wsk.pl. </w:t>
      </w:r>
    </w:p>
    <w:p w:rsidR="00814493" w:rsidRPr="00D808F3" w:rsidRDefault="00814493" w:rsidP="006F0288">
      <w:pPr>
        <w:numPr>
          <w:ilvl w:val="0"/>
          <w:numId w:val="4"/>
        </w:numPr>
        <w:spacing w:after="0" w:line="276" w:lineRule="auto"/>
        <w:ind w:left="425" w:hanging="284"/>
        <w:jc w:val="both"/>
        <w:rPr>
          <w:rFonts w:ascii="Times New Roman" w:hAnsi="Times New Roman" w:cs="Times New Roman"/>
        </w:rPr>
      </w:pPr>
      <w:r w:rsidRPr="00D808F3">
        <w:rPr>
          <w:rFonts w:ascii="Times New Roman" w:hAnsi="Times New Roman" w:cs="Times New Roman"/>
        </w:rPr>
        <w:t xml:space="preserve">W przypadku, kiedy Wykonawca </w:t>
      </w:r>
      <w:r w:rsidRPr="00D808F3">
        <w:rPr>
          <w:rFonts w:ascii="Times New Roman" w:hAnsi="Times New Roman" w:cs="Times New Roman"/>
          <w:b/>
        </w:rPr>
        <w:t>nie posiada</w:t>
      </w:r>
      <w:r w:rsidRPr="00D808F3">
        <w:rPr>
          <w:rFonts w:ascii="Times New Roman" w:hAnsi="Times New Roman" w:cs="Times New Roman"/>
        </w:rPr>
        <w:t xml:space="preserve"> </w:t>
      </w:r>
      <w:r w:rsidRPr="00D808F3">
        <w:rPr>
          <w:rFonts w:ascii="Times New Roman" w:hAnsi="Times New Roman" w:cs="Times New Roman"/>
          <w:b/>
        </w:rPr>
        <w:t>autoryzacji producenta</w:t>
      </w:r>
      <w:r w:rsidRPr="00D808F3">
        <w:rPr>
          <w:rFonts w:ascii="Times New Roman" w:hAnsi="Times New Roman" w:cs="Times New Roman"/>
        </w:rPr>
        <w:t xml:space="preserve"> </w:t>
      </w:r>
      <w:r w:rsidRPr="00D808F3">
        <w:rPr>
          <w:rFonts w:ascii="Times New Roman" w:hAnsi="Times New Roman" w:cs="Times New Roman"/>
          <w:b/>
        </w:rPr>
        <w:t>urządzeń</w:t>
      </w:r>
      <w:r w:rsidRPr="00D808F3">
        <w:rPr>
          <w:rFonts w:ascii="Times New Roman" w:hAnsi="Times New Roman" w:cs="Times New Roman"/>
        </w:rPr>
        <w:t xml:space="preserve"> objętych umową Zamawiający wymaga, </w:t>
      </w:r>
      <w:r w:rsidRPr="00D808F3">
        <w:rPr>
          <w:rFonts w:ascii="Times New Roman" w:hAnsi="Times New Roman" w:cs="Times New Roman"/>
          <w:u w:val="single"/>
        </w:rPr>
        <w:t>pod rygorem możliwości odstąpienia od umowy z przyczyn leżących po stronie Wykonawcy i możliwości naliczania kar umownych</w:t>
      </w:r>
      <w:r w:rsidRPr="00D808F3">
        <w:rPr>
          <w:rFonts w:ascii="Times New Roman" w:hAnsi="Times New Roman" w:cs="Times New Roman"/>
        </w:rPr>
        <w:t xml:space="preserve">, od Wykonawcy aby dysponował minimum </w:t>
      </w:r>
      <w:r w:rsidRPr="00D808F3">
        <w:rPr>
          <w:rFonts w:ascii="Times New Roman" w:hAnsi="Times New Roman" w:cs="Times New Roman"/>
          <w:b/>
        </w:rPr>
        <w:t>2 pracownikami serwisu</w:t>
      </w:r>
      <w:r w:rsidRPr="00D808F3">
        <w:rPr>
          <w:rFonts w:ascii="Times New Roman" w:hAnsi="Times New Roman" w:cs="Times New Roman"/>
        </w:rPr>
        <w:t xml:space="preserve"> (np. </w:t>
      </w:r>
      <w:proofErr w:type="spellStart"/>
      <w:r w:rsidRPr="00D808F3">
        <w:rPr>
          <w:rFonts w:ascii="Times New Roman" w:hAnsi="Times New Roman" w:cs="Times New Roman"/>
        </w:rPr>
        <w:t>serwisant</w:t>
      </w:r>
      <w:proofErr w:type="spellEnd"/>
      <w:r w:rsidRPr="00D808F3">
        <w:rPr>
          <w:rFonts w:ascii="Times New Roman" w:hAnsi="Times New Roman" w:cs="Times New Roman"/>
        </w:rPr>
        <w:t>, inżynier serwisu itp.)</w:t>
      </w:r>
      <w:r w:rsidR="00AE5372">
        <w:rPr>
          <w:rFonts w:ascii="Times New Roman" w:hAnsi="Times New Roman" w:cs="Times New Roman"/>
        </w:rPr>
        <w:t xml:space="preserve"> na każdy rodzaj urządzenia,</w:t>
      </w:r>
      <w:r w:rsidRPr="00D808F3">
        <w:rPr>
          <w:rFonts w:ascii="Times New Roman" w:hAnsi="Times New Roman" w:cs="Times New Roman"/>
        </w:rPr>
        <w:t xml:space="preserve"> biorącymi udział bezpośrednio przy wykonywaniu usług, posiadającymi kwalifikacje, świadectwa kwalifikacji „E” lub „D” do 1kV, uprawnienia do wykonywania pomiarów ochronnych i doświadczenie w serwisowaniu urządzeń stanowiących przedmiot zamówienia oraz certyfikaty </w:t>
      </w:r>
      <w:r w:rsidRPr="00D808F3">
        <w:rPr>
          <w:rFonts w:ascii="Times New Roman" w:hAnsi="Times New Roman" w:cs="Times New Roman"/>
        </w:rPr>
        <w:lastRenderedPageBreak/>
        <w:t>lub inne dokumenty potwierdzające nabycie kwalifikacji wydane przez producenta urządzeń lub uprawnionego przedstawiciela.</w:t>
      </w:r>
    </w:p>
    <w:p w:rsidR="00814493" w:rsidRPr="00D808F3" w:rsidRDefault="00814493" w:rsidP="00814493">
      <w:pPr>
        <w:spacing w:after="0" w:line="276" w:lineRule="auto"/>
        <w:ind w:left="426"/>
        <w:jc w:val="both"/>
        <w:rPr>
          <w:rFonts w:ascii="Times New Roman" w:hAnsi="Times New Roman" w:cs="Times New Roman"/>
          <w:u w:val="single"/>
        </w:rPr>
      </w:pPr>
      <w:r w:rsidRPr="00D808F3">
        <w:rPr>
          <w:rFonts w:ascii="Times New Roman" w:hAnsi="Times New Roman" w:cs="Times New Roman"/>
          <w:u w:val="single"/>
        </w:rPr>
        <w:t>Przepis ust. 7 stosuje się odpowiednio.</w:t>
      </w:r>
    </w:p>
    <w:p w:rsidR="00814493" w:rsidRPr="00D808F3" w:rsidRDefault="00814493" w:rsidP="006F0288">
      <w:pPr>
        <w:numPr>
          <w:ilvl w:val="0"/>
          <w:numId w:val="4"/>
        </w:numPr>
        <w:spacing w:after="0" w:line="276" w:lineRule="auto"/>
        <w:ind w:left="426" w:hanging="357"/>
        <w:jc w:val="both"/>
        <w:rPr>
          <w:rFonts w:ascii="Times New Roman" w:hAnsi="Times New Roman" w:cs="Times New Roman"/>
        </w:rPr>
      </w:pPr>
      <w:r w:rsidRPr="00D808F3">
        <w:rPr>
          <w:rFonts w:ascii="Times New Roman" w:hAnsi="Times New Roman" w:cs="Times New Roman"/>
        </w:rPr>
        <w:t>W przypadku konieczności dokonania wymiany części uszkodzonej, obowiązek dostarczenia tej części obciąża Wykonawcę zgodnie z rodzajem oraz zakresem kontraktu serwisowego określonego w  §2 ust. 2. Wykonawca na swój koszt zobowiązany jest również do odebrania uszkodzonych części od Zamawiającego.</w:t>
      </w:r>
    </w:p>
    <w:p w:rsidR="00814493" w:rsidRPr="00617A9C" w:rsidRDefault="00814493" w:rsidP="006F0288">
      <w:pPr>
        <w:numPr>
          <w:ilvl w:val="0"/>
          <w:numId w:val="4"/>
        </w:numPr>
        <w:spacing w:after="0" w:line="276" w:lineRule="auto"/>
        <w:ind w:left="567" w:hanging="425"/>
        <w:jc w:val="both"/>
        <w:rPr>
          <w:rFonts w:ascii="Times New Roman" w:hAnsi="Times New Roman" w:cs="Times New Roman"/>
        </w:rPr>
      </w:pPr>
      <w:r w:rsidRPr="00617A9C">
        <w:rPr>
          <w:rFonts w:ascii="Times New Roman" w:hAnsi="Times New Roman" w:cs="Times New Roman"/>
        </w:rPr>
        <w:t xml:space="preserve">W przypadku braku dostępności do części zamiennych do urządzeń objętych umową, </w:t>
      </w:r>
      <w:r w:rsidRPr="00617A9C">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t>
      </w:r>
      <w:r w:rsidRPr="00617A9C">
        <w:rPr>
          <w:rFonts w:ascii="Times New Roman" w:hAnsi="Times New Roman" w:cs="Times New Roman"/>
          <w:b/>
        </w:rPr>
        <w:t>w takiej sytuacji sprzęt zostanie wyłączony z obowiązywania powyższej umowy na podstawie aneksu z jednoczesnym obniżeniem wartości umowy</w:t>
      </w:r>
      <w:r w:rsidRPr="00617A9C">
        <w:rPr>
          <w:rFonts w:ascii="Times New Roman" w:hAnsi="Times New Roman" w:cs="Times New Roman"/>
        </w:rPr>
        <w:t xml:space="preserve">). </w:t>
      </w:r>
    </w:p>
    <w:p w:rsidR="00617A9C" w:rsidRPr="00617A9C" w:rsidRDefault="00617A9C" w:rsidP="006F0288">
      <w:pPr>
        <w:numPr>
          <w:ilvl w:val="0"/>
          <w:numId w:val="4"/>
        </w:numPr>
        <w:spacing w:after="0" w:line="276" w:lineRule="auto"/>
        <w:ind w:left="567" w:hanging="425"/>
        <w:jc w:val="both"/>
        <w:rPr>
          <w:rFonts w:ascii="Times New Roman" w:hAnsi="Times New Roman" w:cs="Times New Roman"/>
        </w:rPr>
      </w:pPr>
      <w:r w:rsidRPr="00617A9C">
        <w:rPr>
          <w:rFonts w:ascii="Times New Roman" w:hAnsi="Times New Roman" w:cs="Times New Roman"/>
        </w:rPr>
        <w:t>Zamawiają</w:t>
      </w:r>
      <w:r w:rsidR="003B3904">
        <w:rPr>
          <w:rFonts w:ascii="Times New Roman" w:hAnsi="Times New Roman" w:cs="Times New Roman"/>
        </w:rPr>
        <w:t>cy zastrzega sobie prawo do wyłączenia urządzenia/urządzeń z umowy serwisowej.</w:t>
      </w:r>
    </w:p>
    <w:p w:rsidR="00814493" w:rsidRPr="00617A9C" w:rsidRDefault="00814493" w:rsidP="006F0288">
      <w:pPr>
        <w:numPr>
          <w:ilvl w:val="0"/>
          <w:numId w:val="4"/>
        </w:numPr>
        <w:spacing w:after="0" w:line="276" w:lineRule="auto"/>
        <w:ind w:left="567" w:hanging="425"/>
        <w:jc w:val="both"/>
        <w:rPr>
          <w:rFonts w:ascii="Times New Roman" w:hAnsi="Times New Roman" w:cs="Times New Roman"/>
        </w:rPr>
      </w:pPr>
      <w:r w:rsidRPr="00617A9C">
        <w:rPr>
          <w:rFonts w:ascii="Times New Roman" w:hAnsi="Times New Roman" w:cs="Times New Roman"/>
          <w:color w:val="000000"/>
        </w:rPr>
        <w:t>Wykonawca zobowiązuje się w ramach umowy przeszkolić (stacjonarnie, w miejscu instalacji urządzenia) personel zapewniający ob</w:t>
      </w:r>
      <w:r w:rsidR="003B3904">
        <w:rPr>
          <w:rFonts w:ascii="Times New Roman" w:hAnsi="Times New Roman" w:cs="Times New Roman"/>
          <w:color w:val="000000"/>
        </w:rPr>
        <w:t>sługę aparatów wymienionych w §2</w:t>
      </w:r>
      <w:r w:rsidRPr="00617A9C">
        <w:rPr>
          <w:rFonts w:ascii="Times New Roman" w:hAnsi="Times New Roman" w:cs="Times New Roman"/>
          <w:color w:val="000000"/>
        </w:rPr>
        <w:t xml:space="preserve"> ust. 1 oraz każdego nowego pracownika zatrudnionego do obsługi tych aparatów zgłoszonego przez Zamawiającego na </w:t>
      </w:r>
      <w:r w:rsidRPr="00617A9C">
        <w:rPr>
          <w:rFonts w:ascii="Times New Roman" w:hAnsi="Times New Roman" w:cs="Times New Roman"/>
        </w:rPr>
        <w:t xml:space="preserve">nr fax......................... i/lub e-mail …………….., </w:t>
      </w:r>
      <w:r w:rsidRPr="00617A9C">
        <w:rPr>
          <w:rFonts w:ascii="Times New Roman" w:hAnsi="Times New Roman" w:cs="Times New Roman"/>
          <w:color w:val="000000"/>
        </w:rPr>
        <w:t xml:space="preserve">nie później niż w okresie 1 (jednego) miesiąca od dnia zgłoszenia po jego zatrudnieniu do obsługi aparatów objętych przedmiotem zamówienia. </w:t>
      </w:r>
      <w:r w:rsidRPr="00617A9C">
        <w:rPr>
          <w:rFonts w:ascii="Times New Roman" w:hAnsi="Times New Roman" w:cs="Times New Roman"/>
          <w:u w:val="single"/>
        </w:rPr>
        <w:t>Szkolenie zakończone będzie certyfikatem</w:t>
      </w:r>
      <w:r w:rsidRPr="00617A9C">
        <w:rPr>
          <w:rFonts w:ascii="Times New Roman" w:hAnsi="Times New Roman" w:cs="Times New Roman"/>
        </w:rPr>
        <w:t>.</w:t>
      </w:r>
    </w:p>
    <w:p w:rsidR="0056021E" w:rsidRPr="00D808F3" w:rsidRDefault="0056021E" w:rsidP="0056021E">
      <w:pPr>
        <w:spacing w:after="0" w:line="240" w:lineRule="auto"/>
        <w:jc w:val="center"/>
        <w:rPr>
          <w:rFonts w:ascii="Times New Roman" w:hAnsi="Times New Roman" w:cs="Times New Roman"/>
          <w:sz w:val="24"/>
          <w:szCs w:val="24"/>
        </w:rPr>
      </w:pPr>
    </w:p>
    <w:p w:rsidR="0056021E" w:rsidRPr="00D808F3" w:rsidRDefault="0056021E" w:rsidP="0056021E">
      <w:pPr>
        <w:spacing w:after="0" w:line="240" w:lineRule="auto"/>
        <w:jc w:val="center"/>
        <w:rPr>
          <w:rFonts w:ascii="Times New Roman" w:hAnsi="Times New Roman" w:cs="Times New Roman"/>
          <w:b/>
          <w:sz w:val="24"/>
          <w:szCs w:val="24"/>
        </w:rPr>
      </w:pPr>
      <w:r w:rsidRPr="00D808F3">
        <w:rPr>
          <w:rFonts w:ascii="Times New Roman" w:hAnsi="Times New Roman" w:cs="Times New Roman"/>
          <w:b/>
          <w:sz w:val="24"/>
          <w:szCs w:val="24"/>
        </w:rPr>
        <w:t>§ 4</w:t>
      </w:r>
    </w:p>
    <w:p w:rsidR="0056021E" w:rsidRPr="00D808F3" w:rsidRDefault="0056021E" w:rsidP="0056021E">
      <w:pPr>
        <w:spacing w:after="0" w:line="240" w:lineRule="auto"/>
        <w:jc w:val="center"/>
        <w:rPr>
          <w:rFonts w:ascii="Times New Roman" w:hAnsi="Times New Roman" w:cs="Times New Roman"/>
          <w:b/>
          <w:sz w:val="24"/>
          <w:szCs w:val="24"/>
          <w:u w:val="single"/>
        </w:rPr>
      </w:pPr>
      <w:r w:rsidRPr="00D808F3">
        <w:rPr>
          <w:rFonts w:ascii="Times New Roman" w:hAnsi="Times New Roman" w:cs="Times New Roman"/>
          <w:b/>
          <w:sz w:val="24"/>
          <w:szCs w:val="24"/>
          <w:u w:val="single"/>
        </w:rPr>
        <w:t>Obowiązki Zamawiającego</w:t>
      </w:r>
    </w:p>
    <w:p w:rsidR="0056021E" w:rsidRPr="00D808F3" w:rsidRDefault="0056021E" w:rsidP="0056021E">
      <w:pPr>
        <w:spacing w:after="0" w:line="240" w:lineRule="auto"/>
        <w:jc w:val="center"/>
        <w:rPr>
          <w:rFonts w:ascii="Times New Roman" w:hAnsi="Times New Roman" w:cs="Times New Roman"/>
          <w:b/>
          <w:u w:val="single"/>
        </w:rPr>
      </w:pPr>
    </w:p>
    <w:p w:rsidR="0056021E" w:rsidRPr="00D808F3" w:rsidRDefault="0056021E" w:rsidP="006F0288">
      <w:pPr>
        <w:pStyle w:val="Akapitzlist"/>
        <w:numPr>
          <w:ilvl w:val="0"/>
          <w:numId w:val="8"/>
        </w:numPr>
        <w:spacing w:after="0" w:line="240" w:lineRule="auto"/>
        <w:ind w:left="426" w:hanging="284"/>
        <w:jc w:val="both"/>
        <w:rPr>
          <w:rFonts w:ascii="Times New Roman" w:hAnsi="Times New Roman"/>
        </w:rPr>
      </w:pPr>
      <w:r w:rsidRPr="00D808F3">
        <w:rPr>
          <w:rFonts w:ascii="Times New Roman" w:hAnsi="Times New Roman"/>
        </w:rPr>
        <w:t xml:space="preserve">Zamawiający potwierdza w formie pisemnej fakt wykonania usługi (przegląd i konserwacje oraz naprawy awaryjne) w stosownym raporcie serwisowym, przedstawionym przez Wykonawcę. Raport serwisowy wypełnia się w dwóch egzemplarzach po jednym dla Zamawiającego  i Wykonawcy.  </w:t>
      </w:r>
    </w:p>
    <w:p w:rsidR="0056021E" w:rsidRPr="00D808F3" w:rsidRDefault="0056021E" w:rsidP="006F0288">
      <w:pPr>
        <w:pStyle w:val="Akapitzlist"/>
        <w:numPr>
          <w:ilvl w:val="0"/>
          <w:numId w:val="8"/>
        </w:numPr>
        <w:spacing w:after="0" w:line="240" w:lineRule="auto"/>
        <w:ind w:left="426" w:hanging="284"/>
        <w:jc w:val="both"/>
        <w:rPr>
          <w:rFonts w:ascii="Times New Roman" w:hAnsi="Times New Roman"/>
        </w:rPr>
      </w:pPr>
      <w:r w:rsidRPr="00D808F3">
        <w:rPr>
          <w:rFonts w:ascii="Times New Roman" w:hAnsi="Times New Roman"/>
        </w:rPr>
        <w:t>Zamawiający zobowiązany jest do właściwego utrzymania oraz użytkowania urządzeń objętych umową, zgodnie z jego przeznaczeniem, jak również do zapewnienia mu prawidłowych warunków eksploatacji.</w:t>
      </w:r>
    </w:p>
    <w:p w:rsidR="0056021E" w:rsidRPr="00D808F3" w:rsidRDefault="0056021E" w:rsidP="006F0288">
      <w:pPr>
        <w:pStyle w:val="Akapitzlist"/>
        <w:numPr>
          <w:ilvl w:val="0"/>
          <w:numId w:val="8"/>
        </w:numPr>
        <w:spacing w:after="0" w:line="240" w:lineRule="auto"/>
        <w:ind w:left="426" w:hanging="284"/>
        <w:jc w:val="both"/>
        <w:rPr>
          <w:rFonts w:ascii="Times New Roman" w:hAnsi="Times New Roman"/>
        </w:rPr>
      </w:pPr>
      <w:r w:rsidRPr="00D808F3">
        <w:rPr>
          <w:rFonts w:ascii="Times New Roman" w:hAnsi="Times New Roman"/>
        </w:rPr>
        <w:t xml:space="preserve">Zamawiający zobowiązany jest zapewnić obsługę aparatury medycznej przez odpowiednio przeszkolony personel oraz do przeszkolenia każdego nowego pracownika, niezwłocznie po jego zatrudnieniu. </w:t>
      </w:r>
    </w:p>
    <w:p w:rsidR="0056021E" w:rsidRPr="00D808F3" w:rsidRDefault="0056021E" w:rsidP="006F0288">
      <w:pPr>
        <w:pStyle w:val="Akapitzlist"/>
        <w:numPr>
          <w:ilvl w:val="0"/>
          <w:numId w:val="8"/>
        </w:numPr>
        <w:spacing w:after="0" w:line="240" w:lineRule="auto"/>
        <w:ind w:left="426" w:hanging="284"/>
        <w:jc w:val="both"/>
        <w:rPr>
          <w:rFonts w:ascii="Times New Roman" w:hAnsi="Times New Roman"/>
        </w:rPr>
      </w:pPr>
      <w:r w:rsidRPr="00D808F3">
        <w:rPr>
          <w:rFonts w:ascii="Times New Roman" w:hAnsi="Times New Roman"/>
        </w:rPr>
        <w:t>Zamawiający wskazuje osoby odpowiedzialne i uprawnione do zgłaszania wszelkich awarii aparatury, uzgodnienia terminu przyjazdu przedstawicieli wykonawcy w ramach serwisu oraz podpisywania raportu serwisowego:</w:t>
      </w:r>
    </w:p>
    <w:p w:rsidR="0056021E" w:rsidRPr="00D808F3" w:rsidRDefault="0056021E" w:rsidP="0056021E">
      <w:pPr>
        <w:spacing w:after="0" w:line="240" w:lineRule="auto"/>
        <w:ind w:left="357" w:firstLine="69"/>
        <w:rPr>
          <w:rFonts w:ascii="Times New Roman" w:hAnsi="Times New Roman" w:cs="Times New Roman"/>
        </w:rPr>
      </w:pPr>
      <w:r w:rsidRPr="00D808F3">
        <w:rPr>
          <w:rFonts w:ascii="Times New Roman" w:hAnsi="Times New Roman" w:cs="Times New Roman"/>
        </w:rPr>
        <w:t xml:space="preserve">Szef  Wydziału Zaopatrzenia Medycznego </w:t>
      </w:r>
      <w:r w:rsidRPr="00D808F3">
        <w:rPr>
          <w:rFonts w:ascii="Times New Roman" w:hAnsi="Times New Roman" w:cs="Times New Roman"/>
        </w:rPr>
        <w:tab/>
      </w:r>
      <w:r w:rsidRPr="00D808F3">
        <w:rPr>
          <w:rFonts w:ascii="Times New Roman" w:hAnsi="Times New Roman" w:cs="Times New Roman"/>
        </w:rPr>
        <w:tab/>
        <w:t>tel. 261 660 525</w:t>
      </w:r>
    </w:p>
    <w:p w:rsidR="0056021E" w:rsidRPr="00D808F3" w:rsidRDefault="0056021E" w:rsidP="0056021E">
      <w:pPr>
        <w:spacing w:after="0" w:line="240" w:lineRule="auto"/>
        <w:ind w:left="357" w:firstLine="69"/>
        <w:rPr>
          <w:rFonts w:ascii="Times New Roman" w:hAnsi="Times New Roman" w:cs="Times New Roman"/>
        </w:rPr>
      </w:pPr>
      <w:r w:rsidRPr="00D808F3">
        <w:rPr>
          <w:rFonts w:ascii="Times New Roman" w:hAnsi="Times New Roman" w:cs="Times New Roman"/>
        </w:rPr>
        <w:t xml:space="preserve">Pracownicy Sekcji Sprzętu Medycznego               </w:t>
      </w:r>
      <w:r w:rsidRPr="00D808F3">
        <w:rPr>
          <w:rFonts w:ascii="Times New Roman" w:hAnsi="Times New Roman" w:cs="Times New Roman"/>
        </w:rPr>
        <w:tab/>
        <w:t>tel. 261 660 468</w:t>
      </w:r>
    </w:p>
    <w:p w:rsidR="0056021E" w:rsidRPr="00D808F3" w:rsidRDefault="0056021E" w:rsidP="0056021E">
      <w:pPr>
        <w:spacing w:after="0" w:line="240" w:lineRule="auto"/>
        <w:ind w:left="357" w:firstLine="69"/>
        <w:rPr>
          <w:rFonts w:ascii="Times New Roman" w:hAnsi="Times New Roman" w:cs="Times New Roman"/>
        </w:rPr>
      </w:pPr>
      <w:r w:rsidRPr="00D808F3">
        <w:rPr>
          <w:rFonts w:ascii="Times New Roman" w:hAnsi="Times New Roman" w:cs="Times New Roman"/>
        </w:rPr>
        <w:t xml:space="preserve">Lekarz dyżurny  Zakładu Radiologii Lekarskiej    </w:t>
      </w:r>
      <w:r w:rsidRPr="00D808F3">
        <w:rPr>
          <w:rFonts w:ascii="Times New Roman" w:hAnsi="Times New Roman" w:cs="Times New Roman"/>
        </w:rPr>
        <w:tab/>
        <w:t xml:space="preserve">tel. 261 660 378 </w:t>
      </w:r>
    </w:p>
    <w:p w:rsidR="0056021E" w:rsidRPr="00D808F3" w:rsidRDefault="0056021E" w:rsidP="0056021E">
      <w:pPr>
        <w:spacing w:after="0" w:line="240" w:lineRule="auto"/>
        <w:ind w:left="357" w:firstLine="69"/>
        <w:rPr>
          <w:rFonts w:ascii="Times New Roman" w:hAnsi="Times New Roman" w:cs="Times New Roman"/>
        </w:rPr>
      </w:pPr>
      <w:r w:rsidRPr="00D808F3">
        <w:rPr>
          <w:rFonts w:ascii="Times New Roman" w:hAnsi="Times New Roman" w:cs="Times New Roman"/>
        </w:rPr>
        <w:t>Inspektor Ochrony Radiologicznej</w:t>
      </w:r>
      <w:r w:rsidRPr="00D808F3">
        <w:rPr>
          <w:rFonts w:ascii="Times New Roman" w:hAnsi="Times New Roman" w:cs="Times New Roman"/>
        </w:rPr>
        <w:tab/>
      </w:r>
      <w:r w:rsidRPr="00D808F3">
        <w:rPr>
          <w:rFonts w:ascii="Times New Roman" w:hAnsi="Times New Roman" w:cs="Times New Roman"/>
        </w:rPr>
        <w:tab/>
      </w:r>
      <w:r w:rsidRPr="00D808F3">
        <w:rPr>
          <w:rFonts w:ascii="Times New Roman" w:hAnsi="Times New Roman" w:cs="Times New Roman"/>
        </w:rPr>
        <w:tab/>
        <w:t>tel. 261 660</w:t>
      </w:r>
      <w:r w:rsidR="00BB3EC8" w:rsidRPr="00D808F3">
        <w:rPr>
          <w:rFonts w:ascii="Times New Roman" w:hAnsi="Times New Roman" w:cs="Times New Roman"/>
        </w:rPr>
        <w:t> </w:t>
      </w:r>
      <w:r w:rsidRPr="00D808F3">
        <w:rPr>
          <w:rFonts w:ascii="Times New Roman" w:hAnsi="Times New Roman" w:cs="Times New Roman"/>
        </w:rPr>
        <w:t>116</w:t>
      </w:r>
    </w:p>
    <w:p w:rsidR="00BB3EC8" w:rsidRPr="00D808F3" w:rsidRDefault="00BB3EC8" w:rsidP="0056021E">
      <w:pPr>
        <w:spacing w:after="0" w:line="240" w:lineRule="auto"/>
        <w:ind w:left="357" w:firstLine="69"/>
        <w:rPr>
          <w:rFonts w:ascii="Times New Roman" w:hAnsi="Times New Roman" w:cs="Times New Roman"/>
        </w:rPr>
      </w:pPr>
      <w:r w:rsidRPr="00D808F3">
        <w:rPr>
          <w:rFonts w:ascii="Times New Roman" w:hAnsi="Times New Roman" w:cs="Times New Roman"/>
        </w:rPr>
        <w:t>BO Ortopedii i Traumatologii Narządu Ruchu</w:t>
      </w:r>
      <w:r w:rsidRPr="00D808F3">
        <w:rPr>
          <w:rFonts w:ascii="Times New Roman" w:hAnsi="Times New Roman" w:cs="Times New Roman"/>
        </w:rPr>
        <w:tab/>
        <w:t>tel. 71 71</w:t>
      </w:r>
      <w:r w:rsidR="00FE249E">
        <w:rPr>
          <w:rFonts w:ascii="Times New Roman" w:hAnsi="Times New Roman" w:cs="Times New Roman"/>
        </w:rPr>
        <w:t> </w:t>
      </w:r>
      <w:r w:rsidRPr="00D808F3">
        <w:rPr>
          <w:rFonts w:ascii="Times New Roman" w:hAnsi="Times New Roman" w:cs="Times New Roman"/>
        </w:rPr>
        <w:t>289</w:t>
      </w:r>
      <w:r w:rsidR="00FE249E">
        <w:rPr>
          <w:rFonts w:ascii="Times New Roman" w:hAnsi="Times New Roman" w:cs="Times New Roman"/>
        </w:rPr>
        <w:t xml:space="preserve"> </w:t>
      </w:r>
      <w:r w:rsidRPr="00D808F3">
        <w:rPr>
          <w:rFonts w:ascii="Times New Roman" w:hAnsi="Times New Roman" w:cs="Times New Roman"/>
        </w:rPr>
        <w:t>31</w:t>
      </w:r>
    </w:p>
    <w:p w:rsidR="00BB3EC8" w:rsidRPr="00D808F3" w:rsidRDefault="00BB3EC8" w:rsidP="0056021E">
      <w:pPr>
        <w:spacing w:after="0" w:line="240" w:lineRule="auto"/>
        <w:ind w:left="357" w:firstLine="69"/>
        <w:rPr>
          <w:rFonts w:ascii="Times New Roman" w:hAnsi="Times New Roman" w:cs="Times New Roman"/>
        </w:rPr>
      </w:pPr>
      <w:r w:rsidRPr="00D808F3">
        <w:rPr>
          <w:rFonts w:ascii="Times New Roman" w:hAnsi="Times New Roman" w:cs="Times New Roman"/>
        </w:rPr>
        <w:t xml:space="preserve">Zakład Radiologii Zabiegowej </w:t>
      </w:r>
      <w:r w:rsidRPr="00D808F3">
        <w:rPr>
          <w:rFonts w:ascii="Times New Roman" w:hAnsi="Times New Roman" w:cs="Times New Roman"/>
        </w:rPr>
        <w:tab/>
      </w:r>
      <w:r w:rsidRPr="00D808F3">
        <w:rPr>
          <w:rFonts w:ascii="Times New Roman" w:hAnsi="Times New Roman" w:cs="Times New Roman"/>
        </w:rPr>
        <w:tab/>
      </w:r>
      <w:r w:rsidRPr="00D808F3">
        <w:rPr>
          <w:rFonts w:ascii="Times New Roman" w:hAnsi="Times New Roman" w:cs="Times New Roman"/>
        </w:rPr>
        <w:tab/>
        <w:t>tel. 261 660 392</w:t>
      </w:r>
    </w:p>
    <w:p w:rsidR="00BB3EC8" w:rsidRPr="00D808F3" w:rsidRDefault="00BB3EC8" w:rsidP="0056021E">
      <w:pPr>
        <w:spacing w:after="0" w:line="240" w:lineRule="auto"/>
        <w:ind w:left="357" w:firstLine="69"/>
        <w:rPr>
          <w:rFonts w:ascii="Times New Roman" w:hAnsi="Times New Roman" w:cs="Times New Roman"/>
        </w:rPr>
      </w:pPr>
      <w:r w:rsidRPr="00D808F3">
        <w:rPr>
          <w:rFonts w:ascii="Times New Roman" w:hAnsi="Times New Roman" w:cs="Times New Roman"/>
        </w:rPr>
        <w:t>Pracownia Elektrofizjologii Inwazyjnej</w:t>
      </w:r>
      <w:r w:rsidRPr="00D808F3">
        <w:rPr>
          <w:rFonts w:ascii="Times New Roman" w:hAnsi="Times New Roman" w:cs="Times New Roman"/>
        </w:rPr>
        <w:tab/>
      </w:r>
      <w:r w:rsidRPr="00D808F3">
        <w:rPr>
          <w:rFonts w:ascii="Times New Roman" w:hAnsi="Times New Roman" w:cs="Times New Roman"/>
        </w:rPr>
        <w:tab/>
        <w:t>tel. 261 660 223</w:t>
      </w:r>
    </w:p>
    <w:p w:rsidR="0056021E" w:rsidRPr="00D808F3" w:rsidRDefault="0056021E" w:rsidP="006F0288">
      <w:pPr>
        <w:pStyle w:val="Akapitzlist"/>
        <w:numPr>
          <w:ilvl w:val="0"/>
          <w:numId w:val="8"/>
        </w:numPr>
        <w:spacing w:after="0" w:line="240" w:lineRule="auto"/>
        <w:ind w:left="426" w:hanging="284"/>
        <w:jc w:val="both"/>
        <w:rPr>
          <w:rFonts w:ascii="Times New Roman" w:hAnsi="Times New Roman"/>
        </w:rPr>
      </w:pPr>
      <w:r w:rsidRPr="00D808F3">
        <w:rPr>
          <w:rFonts w:ascii="Times New Roman" w:hAnsi="Times New Roman"/>
        </w:rPr>
        <w:t>Zamawiający winien zgłosić uwagi, dotyczące naprawy aparatury i urządzeń pisemnie za pomocą faxu na numer ............................./ maila na adres …………….  do Wykonawcy.</w:t>
      </w:r>
    </w:p>
    <w:p w:rsidR="0056021E" w:rsidRPr="00D808F3" w:rsidRDefault="0056021E" w:rsidP="006F0288">
      <w:pPr>
        <w:pStyle w:val="Akapitzlist"/>
        <w:numPr>
          <w:ilvl w:val="0"/>
          <w:numId w:val="8"/>
        </w:numPr>
        <w:spacing w:after="0" w:line="240" w:lineRule="auto"/>
        <w:ind w:left="426" w:hanging="284"/>
        <w:jc w:val="both"/>
        <w:rPr>
          <w:rFonts w:ascii="Times New Roman" w:hAnsi="Times New Roman"/>
        </w:rPr>
      </w:pPr>
      <w:r w:rsidRPr="00D808F3">
        <w:rPr>
          <w:rFonts w:ascii="Times New Roman" w:hAnsi="Times New Roman"/>
        </w:rPr>
        <w:t>W okresie obowiązywania umowy Zamawiający zapewni pracownikom Wykonawcy wszelką pomoc jaką Wykonawca będzie potrzebował w czasie wykonywania usług serwisowych, w celu zapewnienia odpowiednich warunków bezpieczeństwa pracy.</w:t>
      </w:r>
    </w:p>
    <w:p w:rsidR="0056021E" w:rsidRPr="00D808F3" w:rsidRDefault="0056021E" w:rsidP="0056021E">
      <w:pPr>
        <w:spacing w:after="0" w:line="240" w:lineRule="auto"/>
        <w:jc w:val="center"/>
        <w:rPr>
          <w:rFonts w:ascii="Times New Roman" w:hAnsi="Times New Roman" w:cs="Times New Roman"/>
          <w:b/>
        </w:rPr>
      </w:pPr>
    </w:p>
    <w:p w:rsidR="001774E2" w:rsidRPr="00D808F3" w:rsidRDefault="001774E2" w:rsidP="001774E2">
      <w:pPr>
        <w:spacing w:after="0" w:line="240" w:lineRule="auto"/>
        <w:jc w:val="center"/>
        <w:rPr>
          <w:rFonts w:ascii="Times New Roman" w:hAnsi="Times New Roman" w:cs="Times New Roman"/>
          <w:b/>
        </w:rPr>
      </w:pPr>
      <w:r w:rsidRPr="00D808F3">
        <w:rPr>
          <w:rFonts w:ascii="Times New Roman" w:hAnsi="Times New Roman" w:cs="Times New Roman"/>
          <w:b/>
        </w:rPr>
        <w:t>§ 5</w:t>
      </w:r>
    </w:p>
    <w:p w:rsidR="001774E2" w:rsidRPr="00D808F3" w:rsidRDefault="001774E2" w:rsidP="001774E2">
      <w:pPr>
        <w:spacing w:after="0" w:line="240" w:lineRule="auto"/>
        <w:jc w:val="center"/>
        <w:rPr>
          <w:rFonts w:ascii="Times New Roman" w:hAnsi="Times New Roman" w:cs="Times New Roman"/>
          <w:b/>
          <w:u w:val="single"/>
        </w:rPr>
      </w:pPr>
      <w:r w:rsidRPr="00D808F3">
        <w:rPr>
          <w:rFonts w:ascii="Times New Roman" w:hAnsi="Times New Roman" w:cs="Times New Roman"/>
          <w:b/>
          <w:u w:val="single"/>
        </w:rPr>
        <w:t xml:space="preserve">Warunki gwarancji </w:t>
      </w:r>
    </w:p>
    <w:p w:rsidR="001774E2" w:rsidRPr="00D808F3" w:rsidRDefault="001774E2" w:rsidP="006F0288">
      <w:pPr>
        <w:numPr>
          <w:ilvl w:val="0"/>
          <w:numId w:val="3"/>
        </w:numPr>
        <w:tabs>
          <w:tab w:val="num" w:pos="426"/>
          <w:tab w:val="left" w:pos="993"/>
        </w:tabs>
        <w:spacing w:after="0" w:line="276" w:lineRule="auto"/>
        <w:ind w:left="426"/>
        <w:jc w:val="both"/>
        <w:rPr>
          <w:rFonts w:ascii="Times New Roman" w:hAnsi="Times New Roman" w:cs="Times New Roman"/>
        </w:rPr>
      </w:pPr>
      <w:r w:rsidRPr="00D808F3">
        <w:rPr>
          <w:rFonts w:ascii="Times New Roman" w:hAnsi="Times New Roman" w:cs="Times New Roman"/>
        </w:rPr>
        <w:t>Okres gwarancji udzielony przez Wykonawcę wynosi:</w:t>
      </w:r>
    </w:p>
    <w:p w:rsidR="001774E2" w:rsidRPr="00D808F3" w:rsidRDefault="00831952" w:rsidP="006F0288">
      <w:pPr>
        <w:numPr>
          <w:ilvl w:val="1"/>
          <w:numId w:val="5"/>
        </w:numPr>
        <w:tabs>
          <w:tab w:val="left" w:pos="993"/>
          <w:tab w:val="num" w:pos="1134"/>
        </w:tabs>
        <w:spacing w:after="0" w:line="276" w:lineRule="auto"/>
        <w:ind w:left="993" w:hanging="284"/>
        <w:rPr>
          <w:rFonts w:ascii="Times New Roman" w:eastAsia="Calibri" w:hAnsi="Times New Roman" w:cs="Times New Roman"/>
        </w:rPr>
      </w:pPr>
      <w:r>
        <w:rPr>
          <w:rFonts w:ascii="Times New Roman" w:eastAsia="Calibri" w:hAnsi="Times New Roman" w:cs="Times New Roman"/>
        </w:rPr>
        <w:lastRenderedPageBreak/>
        <w:t xml:space="preserve">na wykonane naprawy -  </w:t>
      </w:r>
      <w:r w:rsidRPr="00831952">
        <w:rPr>
          <w:rFonts w:ascii="Times New Roman" w:eastAsia="Calibri" w:hAnsi="Times New Roman" w:cs="Times New Roman"/>
          <w:b/>
        </w:rPr>
        <w:t>……………..</w:t>
      </w:r>
      <w:r>
        <w:rPr>
          <w:rFonts w:ascii="Times New Roman" w:eastAsia="Calibri" w:hAnsi="Times New Roman" w:cs="Times New Roman"/>
        </w:rPr>
        <w:t xml:space="preserve"> (</w:t>
      </w:r>
      <w:r w:rsidRPr="00831952">
        <w:rPr>
          <w:rFonts w:ascii="Times New Roman" w:eastAsia="Calibri" w:hAnsi="Times New Roman" w:cs="Times New Roman"/>
          <w:b/>
        </w:rPr>
        <w:t>min 6 miesięcy , max 12 miesięcy,</w:t>
      </w:r>
      <w:r>
        <w:rPr>
          <w:rFonts w:ascii="Times New Roman" w:eastAsia="Calibri" w:hAnsi="Times New Roman" w:cs="Times New Roman"/>
        </w:rPr>
        <w:t xml:space="preserve"> wg oferty). </w:t>
      </w:r>
      <w:r w:rsidR="001774E2" w:rsidRPr="00D808F3">
        <w:rPr>
          <w:rFonts w:ascii="Times New Roman" w:eastAsia="Calibri" w:hAnsi="Times New Roman" w:cs="Times New Roman"/>
        </w:rPr>
        <w:t>Liczy się od dnia ostatniej naprawy;</w:t>
      </w:r>
    </w:p>
    <w:p w:rsidR="001774E2" w:rsidRPr="00D808F3" w:rsidRDefault="00831952" w:rsidP="006F0288">
      <w:pPr>
        <w:numPr>
          <w:ilvl w:val="1"/>
          <w:numId w:val="5"/>
        </w:numPr>
        <w:tabs>
          <w:tab w:val="left" w:pos="993"/>
        </w:tabs>
        <w:spacing w:after="0" w:line="276" w:lineRule="auto"/>
        <w:ind w:left="993" w:hanging="284"/>
        <w:jc w:val="both"/>
        <w:rPr>
          <w:rFonts w:ascii="Times New Roman" w:eastAsia="Calibri" w:hAnsi="Times New Roman" w:cs="Times New Roman"/>
        </w:rPr>
      </w:pPr>
      <w:r>
        <w:rPr>
          <w:rFonts w:ascii="Times New Roman" w:eastAsia="Calibri" w:hAnsi="Times New Roman" w:cs="Times New Roman"/>
        </w:rPr>
        <w:t xml:space="preserve">na wymienione części  - </w:t>
      </w:r>
      <w:r w:rsidRPr="00831952">
        <w:rPr>
          <w:rFonts w:ascii="Times New Roman" w:eastAsia="Calibri" w:hAnsi="Times New Roman" w:cs="Times New Roman"/>
          <w:b/>
        </w:rPr>
        <w:t>24 miesiące.</w:t>
      </w:r>
      <w:r>
        <w:rPr>
          <w:rFonts w:ascii="Times New Roman" w:eastAsia="Calibri" w:hAnsi="Times New Roman" w:cs="Times New Roman"/>
        </w:rPr>
        <w:t xml:space="preserve"> </w:t>
      </w:r>
      <w:r w:rsidR="001774E2" w:rsidRPr="00D808F3">
        <w:rPr>
          <w:rFonts w:ascii="Times New Roman" w:eastAsia="Calibri" w:hAnsi="Times New Roman" w:cs="Times New Roman"/>
        </w:rPr>
        <w:t xml:space="preserve">Okres gwarancji ulega wydłużeniu, jeżeli producent części zastosował dłuższą gwarancję, na czas trwania gwarancji udzielonej przez producenta.  </w:t>
      </w:r>
    </w:p>
    <w:p w:rsidR="001774E2" w:rsidRPr="00D808F3" w:rsidRDefault="001774E2" w:rsidP="006F0288">
      <w:pPr>
        <w:numPr>
          <w:ilvl w:val="0"/>
          <w:numId w:val="3"/>
        </w:numPr>
        <w:tabs>
          <w:tab w:val="num" w:pos="426"/>
        </w:tabs>
        <w:spacing w:after="0" w:line="276" w:lineRule="auto"/>
        <w:ind w:left="426"/>
        <w:jc w:val="both"/>
        <w:rPr>
          <w:rFonts w:ascii="Times New Roman" w:hAnsi="Times New Roman" w:cs="Times New Roman"/>
        </w:rPr>
      </w:pPr>
      <w:r w:rsidRPr="00D808F3">
        <w:rPr>
          <w:rFonts w:ascii="Times New Roman" w:hAnsi="Times New Roman" w:cs="Times New Roman"/>
        </w:rPr>
        <w:t>Termin gwarancji liczony jest od dnia odbioru wykonanych prac, od dnia ostatniej konserwacji lub naprawy, potwierdzonej w raporcie serwisowym.</w:t>
      </w:r>
    </w:p>
    <w:p w:rsidR="001774E2" w:rsidRPr="00D808F3" w:rsidRDefault="001774E2" w:rsidP="006F0288">
      <w:pPr>
        <w:numPr>
          <w:ilvl w:val="0"/>
          <w:numId w:val="3"/>
        </w:numPr>
        <w:tabs>
          <w:tab w:val="num" w:pos="426"/>
        </w:tabs>
        <w:spacing w:after="0" w:line="276" w:lineRule="auto"/>
        <w:ind w:left="426"/>
        <w:jc w:val="both"/>
        <w:rPr>
          <w:rFonts w:ascii="Times New Roman" w:hAnsi="Times New Roman" w:cs="Times New Roman"/>
        </w:rPr>
      </w:pPr>
      <w:r w:rsidRPr="00D808F3">
        <w:rPr>
          <w:rFonts w:ascii="Times New Roman" w:hAnsi="Times New Roman" w:cs="Times New Roman"/>
        </w:rPr>
        <w:t>Korzystanie przez Zamawiającego z uprawnień gwarancyjnych  nie wyłącza prawa Zamawiającego do korzystania z uprawnień gwarancyjnych względem Wykonawcy w  terminie gwarancji udzielonej przez producenta jeżeli jest ona dłuższa.</w:t>
      </w:r>
    </w:p>
    <w:p w:rsidR="001774E2" w:rsidRPr="00D808F3" w:rsidRDefault="001774E2" w:rsidP="006F0288">
      <w:pPr>
        <w:numPr>
          <w:ilvl w:val="0"/>
          <w:numId w:val="3"/>
        </w:numPr>
        <w:tabs>
          <w:tab w:val="num" w:pos="426"/>
        </w:tabs>
        <w:spacing w:after="0" w:line="276" w:lineRule="auto"/>
        <w:ind w:left="426"/>
        <w:jc w:val="both"/>
        <w:rPr>
          <w:rFonts w:ascii="Times New Roman" w:hAnsi="Times New Roman" w:cs="Times New Roman"/>
        </w:rPr>
      </w:pPr>
      <w:r w:rsidRPr="00D808F3">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1774E2" w:rsidRPr="00D808F3" w:rsidRDefault="001774E2" w:rsidP="006F0288">
      <w:pPr>
        <w:numPr>
          <w:ilvl w:val="0"/>
          <w:numId w:val="3"/>
        </w:numPr>
        <w:tabs>
          <w:tab w:val="num" w:pos="426"/>
        </w:tabs>
        <w:spacing w:after="0" w:line="276" w:lineRule="auto"/>
        <w:ind w:left="426"/>
        <w:jc w:val="both"/>
        <w:rPr>
          <w:rFonts w:ascii="Times New Roman" w:hAnsi="Times New Roman" w:cs="Times New Roman"/>
        </w:rPr>
      </w:pPr>
      <w:r w:rsidRPr="00D808F3">
        <w:rPr>
          <w:rFonts w:ascii="Times New Roman" w:eastAsia="Calibri" w:hAnsi="Times New Roman" w:cs="Times New Roman"/>
        </w:rPr>
        <w:t xml:space="preserve">Niniejsza umowa stanowi dokument gwarancyjny w rozumieniu przepisów ustawy z dnia </w:t>
      </w:r>
      <w:r w:rsidRPr="00D808F3">
        <w:rPr>
          <w:rFonts w:ascii="Times New Roman" w:eastAsia="Calibri" w:hAnsi="Times New Roman" w:cs="Times New Roman"/>
        </w:rPr>
        <w:br/>
        <w:t>23 kwietnia 1964r. Kodeks cywilny  (Dz. U. z 2020 r. poz. 1740 ze zm.) – dalej K.c.</w:t>
      </w:r>
    </w:p>
    <w:p w:rsidR="001774E2" w:rsidRPr="00D808F3" w:rsidRDefault="001774E2" w:rsidP="006F0288">
      <w:pPr>
        <w:numPr>
          <w:ilvl w:val="0"/>
          <w:numId w:val="3"/>
        </w:numPr>
        <w:tabs>
          <w:tab w:val="num" w:pos="426"/>
        </w:tabs>
        <w:spacing w:after="0" w:line="276" w:lineRule="auto"/>
        <w:ind w:left="426"/>
        <w:jc w:val="both"/>
        <w:rPr>
          <w:rFonts w:ascii="Times New Roman" w:hAnsi="Times New Roman" w:cs="Times New Roman"/>
        </w:rPr>
      </w:pPr>
      <w:r w:rsidRPr="00D808F3">
        <w:rPr>
          <w:rFonts w:ascii="Times New Roman" w:eastAsia="Calibri" w:hAnsi="Times New Roman" w:cs="Times New Roman"/>
        </w:rPr>
        <w:t xml:space="preserve">Do odpowiedzialności Wykonawcy z tytułu rękojmi stosuje się przepisy K.c. </w:t>
      </w:r>
    </w:p>
    <w:p w:rsidR="001774E2" w:rsidRPr="00D808F3" w:rsidRDefault="001774E2" w:rsidP="0056021E">
      <w:pPr>
        <w:tabs>
          <w:tab w:val="num" w:pos="426"/>
        </w:tabs>
        <w:spacing w:after="0" w:line="240" w:lineRule="auto"/>
        <w:jc w:val="both"/>
        <w:rPr>
          <w:rFonts w:ascii="Times New Roman" w:hAnsi="Times New Roman" w:cs="Times New Roman"/>
        </w:rPr>
      </w:pPr>
    </w:p>
    <w:p w:rsidR="001774E2" w:rsidRPr="00D808F3" w:rsidRDefault="001774E2" w:rsidP="001774E2">
      <w:pPr>
        <w:spacing w:line="276" w:lineRule="auto"/>
        <w:jc w:val="center"/>
        <w:rPr>
          <w:rFonts w:ascii="Times New Roman" w:hAnsi="Times New Roman" w:cs="Times New Roman"/>
          <w:b/>
        </w:rPr>
      </w:pPr>
      <w:r w:rsidRPr="00D808F3">
        <w:rPr>
          <w:rFonts w:ascii="Times New Roman" w:hAnsi="Times New Roman" w:cs="Times New Roman"/>
          <w:b/>
        </w:rPr>
        <w:t>§ 6</w:t>
      </w:r>
    </w:p>
    <w:p w:rsidR="001774E2" w:rsidRPr="00D808F3" w:rsidRDefault="001774E2" w:rsidP="006F0288">
      <w:pPr>
        <w:numPr>
          <w:ilvl w:val="0"/>
          <w:numId w:val="6"/>
        </w:numPr>
        <w:spacing w:after="0" w:line="276" w:lineRule="auto"/>
        <w:jc w:val="both"/>
        <w:rPr>
          <w:rFonts w:ascii="Times New Roman" w:hAnsi="Times New Roman" w:cs="Times New Roman"/>
          <w:b/>
        </w:rPr>
      </w:pPr>
      <w:r w:rsidRPr="00D808F3">
        <w:rPr>
          <w:rFonts w:ascii="Times New Roman" w:hAnsi="Times New Roman" w:cs="Times New Roman"/>
        </w:rPr>
        <w:t xml:space="preserve">Umowa zawarta jest na okres </w:t>
      </w:r>
      <w:r w:rsidR="00182E2E">
        <w:rPr>
          <w:rFonts w:ascii="Times New Roman" w:hAnsi="Times New Roman" w:cs="Times New Roman"/>
          <w:b/>
        </w:rPr>
        <w:t>2 miesiący</w:t>
      </w:r>
      <w:r w:rsidR="004A0111">
        <w:rPr>
          <w:rFonts w:ascii="Times New Roman" w:hAnsi="Times New Roman" w:cs="Times New Roman"/>
          <w:b/>
        </w:rPr>
        <w:t xml:space="preserve"> </w:t>
      </w:r>
      <w:r w:rsidRPr="00D808F3">
        <w:rPr>
          <w:rFonts w:ascii="Times New Roman" w:hAnsi="Times New Roman" w:cs="Times New Roman"/>
          <w:b/>
        </w:rPr>
        <w:t xml:space="preserve"> od daty jej zawarcia.</w:t>
      </w:r>
    </w:p>
    <w:p w:rsidR="001774E2" w:rsidRPr="00D808F3" w:rsidRDefault="001774E2" w:rsidP="006F0288">
      <w:pPr>
        <w:numPr>
          <w:ilvl w:val="0"/>
          <w:numId w:val="6"/>
        </w:numPr>
        <w:spacing w:after="0" w:line="276" w:lineRule="auto"/>
        <w:jc w:val="both"/>
        <w:rPr>
          <w:rFonts w:ascii="Times New Roman" w:hAnsi="Times New Roman" w:cs="Times New Roman"/>
          <w:b/>
        </w:rPr>
      </w:pPr>
      <w:r w:rsidRPr="00D808F3">
        <w:rPr>
          <w:rFonts w:ascii="Times New Roman" w:hAnsi="Times New Roman" w:cs="Times New Roman"/>
        </w:rPr>
        <w:t>Zamawiający może odstąpić od umowy może odstąpić od umowy w terminie 30 dni roboczych od wystąpienia okoliczności w szczególności będących podstawą do odstąpienia - tj. jeżeli Wykonawca:</w:t>
      </w:r>
    </w:p>
    <w:p w:rsidR="00E02D82" w:rsidRDefault="00E02D82" w:rsidP="006F0288">
      <w:pPr>
        <w:numPr>
          <w:ilvl w:val="0"/>
          <w:numId w:val="7"/>
        </w:numPr>
        <w:spacing w:after="0" w:line="276" w:lineRule="auto"/>
        <w:ind w:left="851" w:hanging="425"/>
        <w:jc w:val="both"/>
        <w:rPr>
          <w:rFonts w:ascii="Times New Roman" w:hAnsi="Times New Roman" w:cs="Times New Roman"/>
        </w:rPr>
      </w:pPr>
      <w:r w:rsidRPr="00D808F3">
        <w:rPr>
          <w:rFonts w:ascii="Times New Roman" w:hAnsi="Times New Roman" w:cs="Times New Roman"/>
        </w:rPr>
        <w:t>przekroczy terminy realizacji naprawy wy</w:t>
      </w:r>
      <w:r>
        <w:rPr>
          <w:rFonts w:ascii="Times New Roman" w:hAnsi="Times New Roman" w:cs="Times New Roman"/>
        </w:rPr>
        <w:t>nikające z §3 ust. 4</w:t>
      </w:r>
      <w:r w:rsidRPr="00D808F3">
        <w:rPr>
          <w:rFonts w:ascii="Times New Roman" w:hAnsi="Times New Roman" w:cs="Times New Roman"/>
        </w:rPr>
        <w:t xml:space="preserve"> o 7 dni roboczych</w:t>
      </w:r>
    </w:p>
    <w:p w:rsidR="001774E2" w:rsidRPr="00D808F3" w:rsidRDefault="001774E2" w:rsidP="006F0288">
      <w:pPr>
        <w:numPr>
          <w:ilvl w:val="0"/>
          <w:numId w:val="7"/>
        </w:numPr>
        <w:spacing w:after="0" w:line="276" w:lineRule="auto"/>
        <w:ind w:left="851" w:hanging="425"/>
        <w:jc w:val="both"/>
        <w:rPr>
          <w:rFonts w:ascii="Times New Roman" w:hAnsi="Times New Roman" w:cs="Times New Roman"/>
        </w:rPr>
      </w:pPr>
      <w:r w:rsidRPr="00D808F3">
        <w:rPr>
          <w:rFonts w:ascii="Times New Roman" w:hAnsi="Times New Roman" w:cs="Times New Roman"/>
        </w:rPr>
        <w:t xml:space="preserve">przekroczy terminy realizacji naprawy wynikające z §3 ust. 5 o 7 dni roboczych; </w:t>
      </w:r>
    </w:p>
    <w:p w:rsidR="001774E2" w:rsidRPr="00D808F3" w:rsidRDefault="001774E2" w:rsidP="006F0288">
      <w:pPr>
        <w:numPr>
          <w:ilvl w:val="0"/>
          <w:numId w:val="7"/>
        </w:numPr>
        <w:spacing w:after="0" w:line="276" w:lineRule="auto"/>
        <w:ind w:left="851" w:hanging="425"/>
        <w:jc w:val="both"/>
        <w:rPr>
          <w:rFonts w:ascii="Times New Roman" w:hAnsi="Times New Roman" w:cs="Times New Roman"/>
        </w:rPr>
      </w:pPr>
      <w:r w:rsidRPr="00D808F3">
        <w:rPr>
          <w:rFonts w:ascii="Times New Roman" w:hAnsi="Times New Roman" w:cs="Times New Roman"/>
        </w:rPr>
        <w:t>przekroczy termin, o którym mowa w §3 ust. 1 o 7 dni roboczych;</w:t>
      </w:r>
    </w:p>
    <w:p w:rsidR="001774E2" w:rsidRPr="00D808F3" w:rsidRDefault="001774E2" w:rsidP="006F0288">
      <w:pPr>
        <w:numPr>
          <w:ilvl w:val="0"/>
          <w:numId w:val="7"/>
        </w:numPr>
        <w:spacing w:after="0" w:line="276" w:lineRule="auto"/>
        <w:ind w:left="851" w:hanging="425"/>
        <w:jc w:val="both"/>
        <w:rPr>
          <w:rFonts w:ascii="Times New Roman" w:hAnsi="Times New Roman" w:cs="Times New Roman"/>
        </w:rPr>
      </w:pPr>
      <w:r w:rsidRPr="00D808F3">
        <w:rPr>
          <w:rFonts w:ascii="Times New Roman" w:hAnsi="Times New Roman" w:cs="Times New Roman"/>
        </w:rPr>
        <w:t>w przypadku, o którym mowa w §3 ust. 7;</w:t>
      </w:r>
    </w:p>
    <w:p w:rsidR="001774E2" w:rsidRPr="00D808F3" w:rsidRDefault="001774E2" w:rsidP="006F0288">
      <w:pPr>
        <w:numPr>
          <w:ilvl w:val="0"/>
          <w:numId w:val="7"/>
        </w:numPr>
        <w:spacing w:after="0" w:line="276" w:lineRule="auto"/>
        <w:ind w:left="851" w:hanging="425"/>
        <w:jc w:val="both"/>
        <w:rPr>
          <w:rFonts w:ascii="Times New Roman" w:hAnsi="Times New Roman" w:cs="Times New Roman"/>
        </w:rPr>
      </w:pPr>
      <w:r w:rsidRPr="00D808F3">
        <w:rPr>
          <w:rFonts w:ascii="Times New Roman" w:eastAsia="Calibri" w:hAnsi="Times New Roman" w:cs="Times New Roman"/>
        </w:rPr>
        <w:t>nie spełni warunku wynikającego z §3 ust. 8;</w:t>
      </w:r>
    </w:p>
    <w:p w:rsidR="001774E2" w:rsidRPr="00D808F3" w:rsidRDefault="001774E2" w:rsidP="006F0288">
      <w:pPr>
        <w:pStyle w:val="Akapitzlist"/>
        <w:numPr>
          <w:ilvl w:val="0"/>
          <w:numId w:val="7"/>
        </w:numPr>
        <w:spacing w:after="160"/>
        <w:ind w:left="851" w:hanging="425"/>
        <w:rPr>
          <w:rFonts w:ascii="Times New Roman" w:hAnsi="Times New Roman"/>
        </w:rPr>
      </w:pPr>
      <w:r w:rsidRPr="00D808F3">
        <w:rPr>
          <w:rFonts w:ascii="Times New Roman" w:hAnsi="Times New Roman"/>
        </w:rPr>
        <w:t>jeżeli wykonuje przedmiot zamówienia w sposób niezgodny z umową lub normami i warunkami określonymi prawem.</w:t>
      </w:r>
    </w:p>
    <w:p w:rsidR="001774E2" w:rsidRPr="00D808F3" w:rsidRDefault="001774E2" w:rsidP="006F0288">
      <w:pPr>
        <w:pStyle w:val="Akapitzlist"/>
        <w:numPr>
          <w:ilvl w:val="0"/>
          <w:numId w:val="7"/>
        </w:numPr>
        <w:spacing w:after="160"/>
        <w:ind w:left="851" w:hanging="425"/>
        <w:rPr>
          <w:rFonts w:ascii="Times New Roman" w:hAnsi="Times New Roman"/>
        </w:rPr>
      </w:pPr>
      <w:r w:rsidRPr="00D808F3">
        <w:rPr>
          <w:rFonts w:ascii="Times New Roman" w:hAnsi="Times New Roman"/>
        </w:rPr>
        <w:t>na podstawie art. 456 PZP.</w:t>
      </w:r>
    </w:p>
    <w:p w:rsidR="001774E2" w:rsidRPr="00D808F3" w:rsidRDefault="001774E2" w:rsidP="006F0288">
      <w:pPr>
        <w:numPr>
          <w:ilvl w:val="0"/>
          <w:numId w:val="6"/>
        </w:numPr>
        <w:spacing w:after="0" w:line="276" w:lineRule="auto"/>
        <w:jc w:val="both"/>
        <w:rPr>
          <w:rFonts w:ascii="Times New Roman" w:hAnsi="Times New Roman" w:cs="Times New Roman"/>
        </w:rPr>
      </w:pPr>
      <w:r w:rsidRPr="00D808F3">
        <w:rPr>
          <w:rFonts w:ascii="Times New Roman" w:hAnsi="Times New Roman" w:cs="Times New Roman"/>
        </w:rPr>
        <w:t>W przypadkach, o których mowa w ust. 2 Zamawiający wezwie Wykonawcę wyznaczając dodatkowy termin 7 dniowy terminowego wykonania umowy.</w:t>
      </w:r>
    </w:p>
    <w:p w:rsidR="001774E2" w:rsidRPr="00617A9C" w:rsidRDefault="001774E2" w:rsidP="006F0288">
      <w:pPr>
        <w:numPr>
          <w:ilvl w:val="0"/>
          <w:numId w:val="6"/>
        </w:numPr>
        <w:spacing w:after="0" w:line="276" w:lineRule="auto"/>
        <w:jc w:val="both"/>
        <w:rPr>
          <w:rFonts w:ascii="Times New Roman" w:hAnsi="Times New Roman" w:cs="Times New Roman"/>
        </w:rPr>
      </w:pPr>
      <w:r w:rsidRPr="00D808F3">
        <w:rPr>
          <w:rFonts w:ascii="Times New Roman" w:hAnsi="Times New Roman" w:cs="Times New Roman"/>
        </w:rPr>
        <w:t xml:space="preserve">W razie nie wykonania umowy w dodatkowym terminie Zamawiający może odstąpić od umowy </w:t>
      </w:r>
      <w:r w:rsidRPr="00D808F3">
        <w:rPr>
          <w:rFonts w:ascii="Times New Roman" w:hAnsi="Times New Roman" w:cs="Times New Roman"/>
        </w:rPr>
        <w:br/>
        <w:t xml:space="preserve">w terminie do 30 dni roboczych od upływu wyznaczonego terminu dodatkowego. </w:t>
      </w:r>
    </w:p>
    <w:p w:rsidR="00CC7A48" w:rsidRDefault="00CC7A48" w:rsidP="004A0111">
      <w:pPr>
        <w:spacing w:after="0" w:line="240" w:lineRule="auto"/>
        <w:rPr>
          <w:rFonts w:ascii="Times New Roman" w:hAnsi="Times New Roman" w:cs="Times New Roman"/>
          <w:b/>
        </w:rPr>
      </w:pPr>
    </w:p>
    <w:p w:rsidR="00CC7A48" w:rsidRDefault="00CC7A48" w:rsidP="001774E2">
      <w:pPr>
        <w:spacing w:after="0" w:line="240" w:lineRule="auto"/>
        <w:jc w:val="center"/>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7</w:t>
      </w:r>
    </w:p>
    <w:p w:rsidR="001774E2" w:rsidRPr="001774E2" w:rsidRDefault="001774E2" w:rsidP="001774E2">
      <w:pPr>
        <w:spacing w:after="0" w:line="240" w:lineRule="auto"/>
        <w:jc w:val="center"/>
        <w:rPr>
          <w:rFonts w:ascii="Times New Roman" w:hAnsi="Times New Roman" w:cs="Times New Roman"/>
          <w:b/>
          <w:u w:val="single"/>
        </w:rPr>
      </w:pPr>
      <w:r w:rsidRPr="001774E2">
        <w:rPr>
          <w:rFonts w:ascii="Times New Roman" w:hAnsi="Times New Roman" w:cs="Times New Roman"/>
          <w:b/>
          <w:u w:val="single"/>
        </w:rPr>
        <w:t>Warunki płatności</w:t>
      </w:r>
    </w:p>
    <w:p w:rsidR="001774E2" w:rsidRP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t>Za obsługę serwisową urządzeń wymienionych w §2 umowy w zakresie w niej opisanym Zamawiający płaci ryczałt w okresach miesięcznych w terminie</w:t>
      </w:r>
      <w:r w:rsidRPr="001774E2">
        <w:rPr>
          <w:rFonts w:ascii="Times New Roman" w:hAnsi="Times New Roman" w:cs="Times New Roman"/>
          <w:b/>
        </w:rPr>
        <w:t xml:space="preserve"> 60 dni </w:t>
      </w:r>
      <w:r w:rsidRPr="001774E2">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rsidR="001774E2" w:rsidRPr="001774E2" w:rsidRDefault="001774E2" w:rsidP="001774E2">
      <w:pPr>
        <w:spacing w:after="0" w:line="276" w:lineRule="auto"/>
        <w:ind w:left="426"/>
        <w:jc w:val="both"/>
        <w:rPr>
          <w:rFonts w:ascii="Times New Roman" w:hAnsi="Times New Roman" w:cs="Times New Roman"/>
        </w:rPr>
      </w:pPr>
    </w:p>
    <w:p w:rsidR="001774E2" w:rsidRDefault="001774E2" w:rsidP="001774E2">
      <w:pPr>
        <w:spacing w:line="276" w:lineRule="auto"/>
        <w:ind w:left="567"/>
        <w:jc w:val="center"/>
        <w:rPr>
          <w:rFonts w:ascii="Times New Roman" w:hAnsi="Times New Roman" w:cs="Times New Roman"/>
          <w:b/>
          <w:i/>
          <w:u w:val="single"/>
        </w:rPr>
      </w:pPr>
      <w:r w:rsidRPr="001774E2">
        <w:rPr>
          <w:rFonts w:ascii="Times New Roman" w:hAnsi="Times New Roman" w:cs="Times New Roman"/>
          <w:b/>
          <w:i/>
          <w:u w:val="single"/>
        </w:rPr>
        <w:t>Formularz cenowy wypełniony przez Wykonawcę w ofercie</w:t>
      </w:r>
    </w:p>
    <w:p w:rsidR="00CC7A48" w:rsidRDefault="00CC7A48" w:rsidP="001774E2">
      <w:pPr>
        <w:spacing w:line="276" w:lineRule="auto"/>
        <w:ind w:left="567"/>
        <w:jc w:val="center"/>
        <w:rPr>
          <w:rFonts w:ascii="Times New Roman" w:hAnsi="Times New Roman" w:cs="Times New Roman"/>
          <w:b/>
          <w:i/>
          <w:u w:val="single"/>
        </w:rPr>
      </w:pPr>
    </w:p>
    <w:p w:rsidR="00CC7A48" w:rsidRPr="001774E2" w:rsidRDefault="00CC7A48" w:rsidP="001774E2">
      <w:pPr>
        <w:spacing w:line="276" w:lineRule="auto"/>
        <w:ind w:left="567"/>
        <w:jc w:val="center"/>
        <w:rPr>
          <w:rFonts w:ascii="Times New Roman" w:hAnsi="Times New Roman" w:cs="Times New Roman"/>
          <w:b/>
          <w:i/>
          <w:u w:val="single"/>
        </w:rPr>
      </w:pPr>
    </w:p>
    <w:p w:rsid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lastRenderedPageBreak/>
        <w:t xml:space="preserve">Łączna wartość netto umowy wynosi: </w:t>
      </w:r>
      <w:r w:rsidRPr="001774E2">
        <w:rPr>
          <w:rFonts w:ascii="Times New Roman" w:hAnsi="Times New Roman" w:cs="Times New Roman"/>
          <w:b/>
          <w:bCs/>
        </w:rPr>
        <w:t xml:space="preserve">............................. </w:t>
      </w:r>
      <w:r w:rsidRPr="001774E2">
        <w:rPr>
          <w:rFonts w:ascii="Times New Roman" w:hAnsi="Times New Roman" w:cs="Times New Roman"/>
          <w:b/>
        </w:rPr>
        <w:t xml:space="preserve">zł </w:t>
      </w:r>
      <w:r w:rsidRPr="001774E2">
        <w:rPr>
          <w:rFonts w:ascii="Times New Roman" w:hAnsi="Times New Roman" w:cs="Times New Roman"/>
        </w:rPr>
        <w:t>(</w:t>
      </w:r>
      <w:r w:rsidRPr="001774E2">
        <w:rPr>
          <w:rFonts w:ascii="Times New Roman" w:hAnsi="Times New Roman" w:cs="Times New Roman"/>
          <w:i/>
        </w:rPr>
        <w:t>słownie: ...............................................</w:t>
      </w:r>
      <w:r w:rsidRPr="001774E2">
        <w:rPr>
          <w:rFonts w:ascii="Times New Roman" w:hAnsi="Times New Roman" w:cs="Times New Roman"/>
        </w:rPr>
        <w:t xml:space="preserve"> </w:t>
      </w:r>
      <w:r w:rsidRPr="001774E2">
        <w:rPr>
          <w:rFonts w:ascii="Times New Roman" w:hAnsi="Times New Roman" w:cs="Times New Roman"/>
          <w:i/>
        </w:rPr>
        <w:t>złotych, 00/100</w:t>
      </w:r>
      <w:r w:rsidRPr="001774E2">
        <w:rPr>
          <w:rFonts w:ascii="Times New Roman" w:hAnsi="Times New Roman" w:cs="Times New Roman"/>
        </w:rPr>
        <w:t xml:space="preserve">), łączna cena brutto (wartość netto powiększona o podatek VAT naliczony zgodnie z obowiązującymi przepisami) wynosi: </w:t>
      </w:r>
      <w:r w:rsidRPr="001774E2">
        <w:rPr>
          <w:rFonts w:ascii="Times New Roman" w:hAnsi="Times New Roman" w:cs="Times New Roman"/>
          <w:b/>
        </w:rPr>
        <w:t>............................... zł</w:t>
      </w:r>
      <w:r w:rsidRPr="001774E2">
        <w:rPr>
          <w:rFonts w:ascii="Times New Roman" w:hAnsi="Times New Roman" w:cs="Times New Roman"/>
        </w:rPr>
        <w:t xml:space="preserve"> (</w:t>
      </w:r>
      <w:r w:rsidRPr="001774E2">
        <w:rPr>
          <w:rFonts w:ascii="Times New Roman" w:hAnsi="Times New Roman" w:cs="Times New Roman"/>
          <w:i/>
        </w:rPr>
        <w:t>słownie: .................................złotych, 00/100</w:t>
      </w:r>
      <w:r w:rsidRPr="001774E2">
        <w:rPr>
          <w:rFonts w:ascii="Times New Roman" w:hAnsi="Times New Roman" w:cs="Times New Roman"/>
        </w:rPr>
        <w:t>).</w:t>
      </w:r>
    </w:p>
    <w:p w:rsidR="001774E2" w:rsidRPr="00E02D82" w:rsidRDefault="001774E2" w:rsidP="00E02D82">
      <w:pPr>
        <w:numPr>
          <w:ilvl w:val="0"/>
          <w:numId w:val="1"/>
        </w:numPr>
        <w:spacing w:after="0" w:line="276" w:lineRule="auto"/>
        <w:ind w:left="426"/>
        <w:jc w:val="both"/>
        <w:rPr>
          <w:rFonts w:ascii="Times New Roman" w:hAnsi="Times New Roman" w:cs="Times New Roman"/>
        </w:rPr>
      </w:pPr>
      <w:r w:rsidRPr="00E02D82">
        <w:rPr>
          <w:rFonts w:ascii="Times New Roman" w:eastAsia="Calibri" w:hAnsi="Times New Roman" w:cs="Times New Roman"/>
        </w:rPr>
        <w:t>Cena</w:t>
      </w:r>
      <w:r w:rsidRPr="00E02D82">
        <w:rPr>
          <w:rFonts w:ascii="Times New Roman" w:eastAsia="Calibri" w:hAnsi="Times New Roman" w:cs="Times New Roman"/>
          <w:b/>
        </w:rPr>
        <w:t>,</w:t>
      </w:r>
      <w:r w:rsidRPr="00E02D82">
        <w:rPr>
          <w:rFonts w:ascii="Times New Roman" w:eastAsia="Calibri" w:hAnsi="Times New Roman" w:cs="Times New Roman"/>
        </w:rPr>
        <w:t xml:space="preserve"> o której mowa w ust. 1 obejmuje koszt przedmiotu umowy, w szczególności koszty realizacji zgłoszeń, </w:t>
      </w:r>
      <w:r w:rsidRPr="00E02D82">
        <w:rPr>
          <w:rFonts w:ascii="Times New Roman" w:hAnsi="Times New Roman" w:cs="Times New Roman"/>
        </w:rPr>
        <w:t>wykonanie przeglądów okresowych i konserwacji,</w:t>
      </w:r>
      <w:r w:rsidRPr="00E02D82">
        <w:rPr>
          <w:rFonts w:ascii="Times New Roman" w:eastAsia="Calibri" w:hAnsi="Times New Roman" w:cs="Times New Roman"/>
        </w:rPr>
        <w:t xml:space="preserve"> usuwanie awarii oraz bieżących dysfunkcji wraz z wymianą części </w:t>
      </w:r>
      <w:r w:rsidR="00E02D82" w:rsidRPr="00E02D82">
        <w:rPr>
          <w:rFonts w:ascii="Times New Roman" w:eastAsia="Calibri" w:hAnsi="Times New Roman" w:cs="Times New Roman"/>
        </w:rPr>
        <w:t xml:space="preserve"> do aparatów objętych umową,</w:t>
      </w:r>
      <w:r w:rsidRPr="00E02D82">
        <w:rPr>
          <w:rFonts w:ascii="Times New Roman" w:eastAsia="Calibri" w:hAnsi="Times New Roman" w:cs="Times New Roman"/>
        </w:rPr>
        <w:t xml:space="preserve"> wszelkie koszty związane z wykonaniem zamówienia</w:t>
      </w:r>
      <w:r w:rsidR="00E02D82" w:rsidRPr="00E02D82">
        <w:rPr>
          <w:rFonts w:ascii="Times New Roman" w:eastAsia="Calibri" w:hAnsi="Times New Roman" w:cs="Times New Roman"/>
        </w:rPr>
        <w:t xml:space="preserve"> oraz koszty szkoleń, o których mowa w </w:t>
      </w:r>
      <w:r w:rsidR="00E02D82" w:rsidRPr="00E02D82">
        <w:rPr>
          <w:rFonts w:ascii="Times New Roman" w:hAnsi="Times New Roman" w:cs="Times New Roman"/>
        </w:rPr>
        <w:t>§ 7</w:t>
      </w:r>
      <w:r w:rsidR="00E02D82">
        <w:rPr>
          <w:rFonts w:ascii="Times New Roman" w:hAnsi="Times New Roman" w:cs="Times New Roman"/>
        </w:rPr>
        <w:t xml:space="preserve"> ust.12.</w:t>
      </w:r>
    </w:p>
    <w:p w:rsidR="001774E2" w:rsidRP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t>Zapłaty następować będą na podstawie wystawionej przez Wykonawcę faktury, przelewem na konto wskazane na fakturze.</w:t>
      </w:r>
    </w:p>
    <w:p w:rsidR="001774E2" w:rsidRP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t>Wykonawcy nie przysługują względem Zamawiającego jakiekolwiek roszczenia z tytuły nie zrealizowania pełnej ilości przedmiotu zamówienia.</w:t>
      </w:r>
    </w:p>
    <w:p w:rsidR="001774E2" w:rsidRP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t xml:space="preserve">Za datę zapłaty  strony uznają dzień obciążenia rachunku bankowego Zamawiającego. </w:t>
      </w:r>
    </w:p>
    <w:p w:rsidR="001774E2" w:rsidRP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t xml:space="preserve">Od należności </w:t>
      </w:r>
      <w:r w:rsidRPr="001774E2">
        <w:rPr>
          <w:rFonts w:ascii="Times New Roman" w:eastAsia="Calibri" w:hAnsi="Times New Roman" w:cs="Times New Roman"/>
        </w:rPr>
        <w:t>nieuiszczonych w terminie ustalonym przez strony, Wykonawca może na podstawie art. 8 ustawy z dnia 8 marca 2013r. o przeciwdziałaniu nadmiernym opóźnieniom w transa</w:t>
      </w:r>
      <w:r w:rsidR="00DE39F9">
        <w:rPr>
          <w:rFonts w:ascii="Times New Roman" w:eastAsia="Calibri" w:hAnsi="Times New Roman" w:cs="Times New Roman"/>
        </w:rPr>
        <w:t>kcjach handlowych (Dz. U. z 2022 r. poz. 893</w:t>
      </w:r>
      <w:bookmarkStart w:id="0" w:name="_GoBack"/>
      <w:bookmarkEnd w:id="0"/>
      <w:r w:rsidRPr="001774E2">
        <w:rPr>
          <w:rFonts w:ascii="Times New Roman" w:eastAsia="Calibri" w:hAnsi="Times New Roman" w:cs="Times New Roman"/>
        </w:rPr>
        <w:t>), naliczać odsetki ustawowe za opóźn</w:t>
      </w:r>
      <w:r w:rsidR="00DE39F9">
        <w:rPr>
          <w:rFonts w:ascii="Times New Roman" w:eastAsia="Calibri" w:hAnsi="Times New Roman" w:cs="Times New Roman"/>
        </w:rPr>
        <w:t>ienie w transakcjach handlowych.</w:t>
      </w:r>
    </w:p>
    <w:p w:rsidR="001774E2" w:rsidRPr="001774E2" w:rsidRDefault="001774E2" w:rsidP="001774E2">
      <w:pPr>
        <w:numPr>
          <w:ilvl w:val="0"/>
          <w:numId w:val="1"/>
        </w:numPr>
        <w:spacing w:after="0" w:line="276" w:lineRule="auto"/>
        <w:ind w:left="426"/>
        <w:jc w:val="both"/>
        <w:rPr>
          <w:rFonts w:ascii="Times New Roman" w:hAnsi="Times New Roman" w:cs="Times New Roman"/>
        </w:rPr>
      </w:pPr>
      <w:r w:rsidRPr="001774E2">
        <w:rPr>
          <w:rFonts w:ascii="Times New Roman" w:hAnsi="Times New Roman" w:cs="Times New Roman"/>
        </w:rPr>
        <w:t>Urzędowa stawka podatku VAT obowiązuje z mocy prawa.</w:t>
      </w:r>
    </w:p>
    <w:p w:rsidR="001774E2" w:rsidRPr="001774E2" w:rsidRDefault="001774E2" w:rsidP="001774E2">
      <w:pPr>
        <w:numPr>
          <w:ilvl w:val="0"/>
          <w:numId w:val="1"/>
        </w:numPr>
        <w:spacing w:after="20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1774E2" w:rsidRPr="001774E2" w:rsidRDefault="001774E2" w:rsidP="001774E2">
      <w:pPr>
        <w:spacing w:after="0" w:line="240" w:lineRule="auto"/>
        <w:jc w:val="center"/>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xml:space="preserve">§ 8 </w:t>
      </w:r>
    </w:p>
    <w:p w:rsidR="001774E2" w:rsidRPr="001774E2" w:rsidRDefault="001774E2" w:rsidP="001774E2">
      <w:pPr>
        <w:spacing w:after="0" w:line="240" w:lineRule="auto"/>
        <w:jc w:val="center"/>
        <w:rPr>
          <w:rFonts w:ascii="Times New Roman" w:hAnsi="Times New Roman" w:cs="Times New Roman"/>
        </w:rPr>
      </w:pPr>
      <w:r w:rsidRPr="001774E2">
        <w:rPr>
          <w:rFonts w:ascii="Times New Roman" w:hAnsi="Times New Roman" w:cs="Times New Roman"/>
          <w:b/>
        </w:rPr>
        <w:t>Kary umowne</w:t>
      </w:r>
    </w:p>
    <w:p w:rsidR="001774E2" w:rsidRPr="001774E2" w:rsidRDefault="001774E2" w:rsidP="006F0288">
      <w:pPr>
        <w:numPr>
          <w:ilvl w:val="0"/>
          <w:numId w:val="44"/>
        </w:numPr>
        <w:spacing w:after="0" w:line="276" w:lineRule="auto"/>
        <w:jc w:val="both"/>
        <w:rPr>
          <w:rFonts w:ascii="Times New Roman" w:hAnsi="Times New Roman" w:cs="Times New Roman"/>
        </w:rPr>
      </w:pPr>
      <w:r w:rsidRPr="001774E2">
        <w:rPr>
          <w:rFonts w:ascii="Times New Roman" w:hAnsi="Times New Roman" w:cs="Times New Roman"/>
        </w:rPr>
        <w:t>W razie nie wykonania lub nienależytego wykonania Wykonawca zobowiązuje się zapłacić Zamawiającemu karę:</w:t>
      </w:r>
    </w:p>
    <w:p w:rsidR="001774E2" w:rsidRPr="001774E2" w:rsidRDefault="001774E2" w:rsidP="006F0288">
      <w:pPr>
        <w:numPr>
          <w:ilvl w:val="0"/>
          <w:numId w:val="45"/>
        </w:numPr>
        <w:spacing w:after="0" w:line="276" w:lineRule="auto"/>
        <w:ind w:left="426" w:hanging="142"/>
        <w:jc w:val="both"/>
        <w:rPr>
          <w:rFonts w:ascii="Times New Roman" w:hAnsi="Times New Roman" w:cs="Times New Roman"/>
        </w:rPr>
      </w:pPr>
      <w:r w:rsidRPr="001774E2">
        <w:rPr>
          <w:rFonts w:ascii="Times New Roman" w:hAnsi="Times New Roman" w:cs="Times New Roman"/>
        </w:rPr>
        <w:t>w wysokości</w:t>
      </w:r>
      <w:r w:rsidRPr="001774E2">
        <w:rPr>
          <w:rFonts w:ascii="Times New Roman" w:hAnsi="Times New Roman" w:cs="Times New Roman"/>
          <w:b/>
        </w:rPr>
        <w:t xml:space="preserve"> 0,5%</w:t>
      </w:r>
      <w:r w:rsidRPr="001774E2">
        <w:rPr>
          <w:rFonts w:ascii="Times New Roman" w:hAnsi="Times New Roman" w:cs="Times New Roman"/>
        </w:rPr>
        <w:t xml:space="preserve"> brutto umowy w przypadku przedłużenia naprawy, za każdy dzień opóźnienia w naprawie, z przyczyn leżących po stronie Wykonawcy, powyżej terminów określonych w</w:t>
      </w:r>
      <w:r w:rsidR="005F787C">
        <w:rPr>
          <w:rFonts w:ascii="Times New Roman" w:hAnsi="Times New Roman" w:cs="Times New Roman"/>
        </w:rPr>
        <w:t xml:space="preserve">  §3 ust. 4 i </w:t>
      </w:r>
      <w:r w:rsidRPr="001774E2">
        <w:rPr>
          <w:rFonts w:ascii="Times New Roman" w:hAnsi="Times New Roman" w:cs="Times New Roman"/>
        </w:rPr>
        <w:t xml:space="preserve"> §3 ust. 5 do dnia usunięcia awarii,</w:t>
      </w:r>
    </w:p>
    <w:p w:rsidR="001774E2" w:rsidRPr="001774E2" w:rsidRDefault="001774E2" w:rsidP="006F0288">
      <w:pPr>
        <w:numPr>
          <w:ilvl w:val="0"/>
          <w:numId w:val="45"/>
        </w:numPr>
        <w:tabs>
          <w:tab w:val="left" w:pos="709"/>
        </w:tabs>
        <w:spacing w:after="0" w:line="276" w:lineRule="auto"/>
        <w:ind w:left="567" w:hanging="283"/>
        <w:contextualSpacing/>
        <w:jc w:val="both"/>
        <w:rPr>
          <w:rFonts w:ascii="Times New Roman" w:eastAsia="Calibri" w:hAnsi="Times New Roman" w:cs="Times New Roman"/>
        </w:rPr>
      </w:pPr>
      <w:r w:rsidRPr="001774E2">
        <w:rPr>
          <w:rFonts w:ascii="Times New Roman" w:eastAsia="Calibri" w:hAnsi="Times New Roman" w:cs="Times New Roman"/>
        </w:rPr>
        <w:t xml:space="preserve">w wysokości 0,5% ceny brutto umowy w przypadku niewykonania planowanego przeglądu, </w:t>
      </w:r>
      <w:r w:rsidRPr="001774E2">
        <w:rPr>
          <w:rFonts w:ascii="Times New Roman" w:eastAsia="Calibri" w:hAnsi="Times New Roman" w:cs="Times New Roman"/>
        </w:rPr>
        <w:br/>
        <w:t xml:space="preserve">o którym mowa w </w:t>
      </w:r>
      <w:r w:rsidRPr="001774E2">
        <w:rPr>
          <w:rFonts w:ascii="Times New Roman" w:hAnsi="Times New Roman" w:cs="Times New Roman"/>
        </w:rPr>
        <w:t>§3 ust 1,</w:t>
      </w:r>
      <w:r w:rsidRPr="001774E2">
        <w:rPr>
          <w:rFonts w:ascii="Times New Roman" w:eastAsia="Calibri" w:hAnsi="Times New Roman" w:cs="Times New Roman"/>
        </w:rPr>
        <w:t xml:space="preserve"> za każdy dzień opóźnienia z przyczyn leżących po stronie Wykonawcy, licząc od daty planowanego terminu do dnia jego wykonania,</w:t>
      </w:r>
    </w:p>
    <w:p w:rsidR="001774E2" w:rsidRPr="001774E2" w:rsidRDefault="001774E2" w:rsidP="006F0288">
      <w:pPr>
        <w:numPr>
          <w:ilvl w:val="0"/>
          <w:numId w:val="45"/>
        </w:numPr>
        <w:spacing w:after="200" w:line="276" w:lineRule="auto"/>
        <w:ind w:left="567" w:hanging="283"/>
        <w:contextualSpacing/>
        <w:jc w:val="both"/>
        <w:rPr>
          <w:rFonts w:ascii="Times New Roman" w:eastAsia="Times New Roman" w:hAnsi="Times New Roman" w:cs="Times New Roman"/>
          <w:lang w:eastAsia="pl-PL"/>
        </w:rPr>
      </w:pPr>
      <w:r w:rsidRPr="001774E2">
        <w:rPr>
          <w:rFonts w:ascii="Times New Roman" w:eastAsia="Times New Roman" w:hAnsi="Times New Roman" w:cs="Times New Roman"/>
          <w:lang w:eastAsia="pl-PL"/>
        </w:rPr>
        <w:t xml:space="preserve">za niewykonanie obowiązku Wykonawcy, o którym mowa w §3 ust.7 w wysokości 0,5% ceny brutto umowy, </w:t>
      </w:r>
      <w:r w:rsidRPr="001774E2">
        <w:rPr>
          <w:rFonts w:ascii="Times New Roman" w:eastAsia="Calibri" w:hAnsi="Times New Roman" w:cs="Times New Roman"/>
        </w:rPr>
        <w:t>za każdy dzień opóźnienia z przyczyn leżących po stronie Wykonawcy, licząc od upływu terminu tam wskazanego do dnia dostarczenia dokumentów</w:t>
      </w:r>
      <w:r w:rsidRPr="001774E2">
        <w:rPr>
          <w:rFonts w:ascii="Times New Roman" w:eastAsia="Times New Roman" w:hAnsi="Times New Roman" w:cs="Times New Roman"/>
          <w:lang w:eastAsia="pl-PL"/>
        </w:rPr>
        <w:t>,</w:t>
      </w:r>
    </w:p>
    <w:p w:rsidR="001774E2" w:rsidRPr="001774E2" w:rsidRDefault="001774E2" w:rsidP="006F0288">
      <w:pPr>
        <w:numPr>
          <w:ilvl w:val="0"/>
          <w:numId w:val="45"/>
        </w:numPr>
        <w:spacing w:after="200" w:line="276" w:lineRule="auto"/>
        <w:ind w:left="567" w:hanging="283"/>
        <w:contextualSpacing/>
        <w:jc w:val="both"/>
        <w:rPr>
          <w:rFonts w:ascii="Times New Roman" w:eastAsia="Times New Roman" w:hAnsi="Times New Roman" w:cs="Times New Roman"/>
          <w:lang w:eastAsia="pl-PL"/>
        </w:rPr>
      </w:pPr>
      <w:r w:rsidRPr="001774E2">
        <w:rPr>
          <w:rFonts w:ascii="Times New Roman" w:eastAsia="Times New Roman" w:hAnsi="Times New Roman" w:cs="Times New Roman"/>
          <w:lang w:eastAsia="pl-PL"/>
        </w:rPr>
        <w:t>w wysokości 0.5% ceny pakietu brutto, za niewykonanie obowiązku Wykonawcy, o którym mowa w §3 ust. 8,</w:t>
      </w:r>
    </w:p>
    <w:p w:rsidR="001774E2" w:rsidRPr="001774E2" w:rsidRDefault="001774E2" w:rsidP="006F0288">
      <w:pPr>
        <w:numPr>
          <w:ilvl w:val="0"/>
          <w:numId w:val="45"/>
        </w:numPr>
        <w:spacing w:after="200" w:line="276" w:lineRule="auto"/>
        <w:ind w:left="567" w:hanging="283"/>
        <w:contextualSpacing/>
        <w:rPr>
          <w:rFonts w:ascii="Times New Roman" w:eastAsia="Times New Roman" w:hAnsi="Times New Roman" w:cs="Times New Roman"/>
          <w:lang w:eastAsia="pl-PL"/>
        </w:rPr>
      </w:pPr>
      <w:r w:rsidRPr="001774E2">
        <w:rPr>
          <w:rFonts w:ascii="Times New Roman" w:eastAsia="Calibri" w:hAnsi="Times New Roman" w:cs="Times New Roman"/>
        </w:rPr>
        <w:t>w wysokości 5% ceny brutto umowy, w przypadku odstąpienia od umowy w całości lub w części z przyczyn leżących po stronie Wykonawcy.</w:t>
      </w:r>
    </w:p>
    <w:p w:rsidR="001774E2" w:rsidRPr="001774E2" w:rsidRDefault="001774E2" w:rsidP="006F0288">
      <w:pPr>
        <w:numPr>
          <w:ilvl w:val="0"/>
          <w:numId w:val="44"/>
        </w:numPr>
        <w:spacing w:after="0" w:line="276" w:lineRule="auto"/>
        <w:ind w:left="357" w:hanging="357"/>
        <w:contextualSpacing/>
        <w:jc w:val="both"/>
        <w:rPr>
          <w:rFonts w:ascii="Times New Roman" w:hAnsi="Times New Roman" w:cs="Times New Roman"/>
        </w:rPr>
      </w:pPr>
      <w:r w:rsidRPr="001774E2">
        <w:rPr>
          <w:rFonts w:ascii="Times New Roman" w:hAnsi="Times New Roman" w:cs="Times New Roman"/>
        </w:rPr>
        <w:t xml:space="preserve">Maksymalna wysokość kar umownych za opóźnienie, o których mowa w ust. 1, nie może przekroczyć </w:t>
      </w:r>
      <w:r w:rsidRPr="001774E2">
        <w:rPr>
          <w:rFonts w:ascii="Times New Roman" w:hAnsi="Times New Roman" w:cs="Times New Roman"/>
          <w:b/>
        </w:rPr>
        <w:t>dwukrotności</w:t>
      </w:r>
      <w:r w:rsidRPr="001774E2">
        <w:rPr>
          <w:rFonts w:ascii="Times New Roman" w:hAnsi="Times New Roman" w:cs="Times New Roman"/>
        </w:rPr>
        <w:t xml:space="preserve"> kary za odstąpienie od umowy</w:t>
      </w:r>
    </w:p>
    <w:p w:rsidR="001774E2" w:rsidRPr="001774E2" w:rsidRDefault="001774E2" w:rsidP="006F0288">
      <w:pPr>
        <w:numPr>
          <w:ilvl w:val="0"/>
          <w:numId w:val="44"/>
        </w:numPr>
        <w:spacing w:after="0" w:line="276" w:lineRule="auto"/>
        <w:ind w:left="357" w:hanging="357"/>
        <w:contextualSpacing/>
        <w:rPr>
          <w:rFonts w:ascii="Times New Roman" w:hAnsi="Times New Roman" w:cs="Times New Roman"/>
        </w:rPr>
      </w:pPr>
      <w:r w:rsidRPr="001774E2">
        <w:rPr>
          <w:rFonts w:ascii="Times New Roman" w:hAnsi="Times New Roman" w:cs="Times New Roman"/>
        </w:rPr>
        <w:t>Zamawiający może dochodzić odszkodowania przewyższającego kary umowne</w:t>
      </w:r>
      <w:r w:rsidRPr="001774E2">
        <w:rPr>
          <w:rFonts w:ascii="Times New Roman" w:eastAsia="Calibri" w:hAnsi="Times New Roman" w:cs="Times New Roman"/>
        </w:rPr>
        <w:t xml:space="preserve"> </w:t>
      </w:r>
      <w:r w:rsidRPr="001774E2">
        <w:rPr>
          <w:rFonts w:ascii="Times New Roman" w:hAnsi="Times New Roman" w:cs="Times New Roman"/>
        </w:rPr>
        <w:t xml:space="preserve">na zasadach ogólnych K.c. </w:t>
      </w:r>
    </w:p>
    <w:p w:rsidR="001774E2" w:rsidRDefault="001774E2" w:rsidP="001774E2">
      <w:pPr>
        <w:numPr>
          <w:ilvl w:val="0"/>
          <w:numId w:val="44"/>
        </w:numPr>
        <w:spacing w:after="0" w:line="276" w:lineRule="auto"/>
        <w:ind w:left="357" w:hanging="357"/>
        <w:contextualSpacing/>
        <w:jc w:val="both"/>
        <w:rPr>
          <w:rFonts w:ascii="Times New Roman" w:hAnsi="Times New Roman" w:cs="Times New Roman"/>
        </w:rPr>
      </w:pPr>
      <w:r w:rsidRPr="001774E2">
        <w:rPr>
          <w:rFonts w:ascii="Times New Roman" w:hAnsi="Times New Roman" w:cs="Times New Roman"/>
        </w:rPr>
        <w:t>W przypadku naliczania kar umownych Zamawiający pomniejszy płatność za fakturę o naliczone kary umowne.</w:t>
      </w:r>
    </w:p>
    <w:p w:rsidR="00CC7A48" w:rsidRPr="00CC7A48" w:rsidRDefault="00CC7A48" w:rsidP="00CC7A48">
      <w:pPr>
        <w:spacing w:after="0" w:line="276" w:lineRule="auto"/>
        <w:ind w:left="357"/>
        <w:contextualSpacing/>
        <w:jc w:val="both"/>
        <w:rPr>
          <w:rFonts w:ascii="Times New Roman" w:hAnsi="Times New Roman" w:cs="Times New Roman"/>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lastRenderedPageBreak/>
        <w:t>§ 9</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Powierzenie przetwarzania danych osobowych</w:t>
      </w:r>
    </w:p>
    <w:p w:rsidR="001774E2" w:rsidRPr="001774E2" w:rsidRDefault="001774E2" w:rsidP="006F0288">
      <w:pPr>
        <w:numPr>
          <w:ilvl w:val="3"/>
          <w:numId w:val="36"/>
        </w:numPr>
        <w:spacing w:after="20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1774E2" w:rsidRPr="001774E2" w:rsidRDefault="001774E2" w:rsidP="006F0288">
      <w:pPr>
        <w:numPr>
          <w:ilvl w:val="3"/>
          <w:numId w:val="36"/>
        </w:numPr>
        <w:spacing w:after="20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Administrator danych powierza Podmiotowi przetwarzającemu, w trybie art. 28 dane osobowe do przetwarzania, na zasadach i w celu określonym w niniejszej umowie.</w:t>
      </w:r>
    </w:p>
    <w:p w:rsidR="001774E2" w:rsidRPr="001774E2" w:rsidRDefault="001774E2" w:rsidP="006F0288">
      <w:pPr>
        <w:numPr>
          <w:ilvl w:val="3"/>
          <w:numId w:val="36"/>
        </w:numPr>
        <w:spacing w:after="20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1774E2" w:rsidRPr="001774E2" w:rsidRDefault="001774E2" w:rsidP="006F0288">
      <w:pPr>
        <w:numPr>
          <w:ilvl w:val="3"/>
          <w:numId w:val="36"/>
        </w:numPr>
        <w:spacing w:after="20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 xml:space="preserve">Podmiot przetwarzający oświadcza, iż stosuje środki bezpieczeństwa spełniające wymogi Rozporządzenia. </w:t>
      </w:r>
    </w:p>
    <w:p w:rsidR="001774E2" w:rsidRPr="001774E2" w:rsidRDefault="001774E2" w:rsidP="001774E2">
      <w:pPr>
        <w:spacing w:line="276" w:lineRule="auto"/>
        <w:jc w:val="center"/>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10</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Zakres i cel przetwarzania danych</w:t>
      </w:r>
    </w:p>
    <w:p w:rsidR="001774E2" w:rsidRPr="001774E2" w:rsidRDefault="001774E2" w:rsidP="006F0288">
      <w:pPr>
        <w:numPr>
          <w:ilvl w:val="0"/>
          <w:numId w:val="37"/>
        </w:numPr>
        <w:spacing w:line="276" w:lineRule="auto"/>
        <w:ind w:left="426" w:hanging="568"/>
        <w:contextualSpacing/>
        <w:jc w:val="both"/>
        <w:rPr>
          <w:rFonts w:ascii="Times New Roman" w:hAnsi="Times New Roman" w:cs="Times New Roman"/>
        </w:rPr>
      </w:pPr>
      <w:r w:rsidRPr="001774E2">
        <w:rPr>
          <w:rFonts w:ascii="Times New Roman" w:hAnsi="Times New Roman" w:cs="Times New Roman"/>
        </w:rPr>
        <w:t>Podmiot przetwarzający będzie przetwarzał, powierzone na podstawie umowy dane osobowe  (</w:t>
      </w:r>
      <w:r w:rsidRPr="001774E2">
        <w:rPr>
          <w:rFonts w:ascii="Times New Roman" w:hAnsi="Times New Roman" w:cs="Times New Roman"/>
          <w:i/>
        </w:rPr>
        <w:t>imię i nazwisko pacjenta, data urodzenia, adresu zamieszkania, nr PESEL, płeć)</w:t>
      </w:r>
    </w:p>
    <w:p w:rsidR="001774E2" w:rsidRPr="001774E2" w:rsidRDefault="001774E2" w:rsidP="006F0288">
      <w:pPr>
        <w:numPr>
          <w:ilvl w:val="0"/>
          <w:numId w:val="37"/>
        </w:numPr>
        <w:spacing w:line="276" w:lineRule="auto"/>
        <w:ind w:left="426" w:hanging="568"/>
        <w:contextualSpacing/>
        <w:jc w:val="both"/>
        <w:rPr>
          <w:rFonts w:ascii="Times New Roman" w:hAnsi="Times New Roman" w:cs="Times New Roman"/>
        </w:rPr>
      </w:pPr>
      <w:r w:rsidRPr="001774E2">
        <w:rPr>
          <w:rFonts w:ascii="Times New Roman" w:hAnsi="Times New Roman" w:cs="Times New Roman"/>
        </w:rPr>
        <w:t>Powierzone przez Administratora danych dane osobowe będą przetwarzane przez Podmiot przetwarzający wyłącznie w celu realizacji umo</w:t>
      </w:r>
      <w:r w:rsidR="006F0288">
        <w:rPr>
          <w:rFonts w:ascii="Times New Roman" w:hAnsi="Times New Roman" w:cs="Times New Roman"/>
        </w:rPr>
        <w:t>wy, zgodnie z zapisami umowy §2</w:t>
      </w:r>
    </w:p>
    <w:p w:rsidR="001774E2" w:rsidRPr="001774E2" w:rsidRDefault="001774E2" w:rsidP="001774E2">
      <w:pPr>
        <w:spacing w:line="276" w:lineRule="auto"/>
        <w:jc w:val="center"/>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11</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Obowiązki podmiotu przetwarzającego</w:t>
      </w:r>
    </w:p>
    <w:p w:rsidR="001774E2" w:rsidRPr="001774E2" w:rsidRDefault="001774E2" w:rsidP="006F0288">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774E2" w:rsidRPr="001774E2" w:rsidRDefault="001774E2" w:rsidP="006F0288">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Podmiot przetwarzający zobowiązuje się dołożyć należytej staranności przy przetwarzaniu powierzonych danych osobowych.</w:t>
      </w:r>
    </w:p>
    <w:p w:rsidR="001774E2" w:rsidRPr="001774E2" w:rsidRDefault="001774E2" w:rsidP="006F0288">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A61F77" w:rsidRPr="00A61F77" w:rsidRDefault="001774E2" w:rsidP="003C30CA">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A61F77">
        <w:rPr>
          <w:rFonts w:ascii="Times New Roman" w:hAnsi="Times New Roman" w:cs="Times New Roman"/>
        </w:rPr>
        <w:t xml:space="preserve">Lista osób, które będą przetwarzały powierzone dane w celu realizacji niniejszej umowy  stanowi załącznik </w:t>
      </w:r>
      <w:proofErr w:type="spellStart"/>
      <w:r w:rsidR="00A61F77">
        <w:rPr>
          <w:rFonts w:ascii="Times New Roman" w:hAnsi="Times New Roman" w:cs="Times New Roman"/>
          <w:i/>
          <w:color w:val="2E74B5" w:themeColor="accent1" w:themeShade="BF"/>
        </w:rPr>
        <w:t>Załącznik</w:t>
      </w:r>
      <w:proofErr w:type="spellEnd"/>
      <w:r w:rsidR="00A61F77">
        <w:rPr>
          <w:rFonts w:ascii="Times New Roman" w:hAnsi="Times New Roman" w:cs="Times New Roman"/>
          <w:i/>
          <w:color w:val="2E74B5" w:themeColor="accent1" w:themeShade="BF"/>
        </w:rPr>
        <w:t xml:space="preserve"> </w:t>
      </w:r>
      <w:r w:rsidR="00A61F77" w:rsidRPr="00A61F77">
        <w:rPr>
          <w:rFonts w:ascii="Times New Roman" w:hAnsi="Times New Roman" w:cs="Times New Roman"/>
          <w:i/>
          <w:color w:val="2E74B5" w:themeColor="accent1" w:themeShade="BF"/>
        </w:rPr>
        <w:t xml:space="preserve"> nr 1 </w:t>
      </w:r>
    </w:p>
    <w:p w:rsidR="001774E2" w:rsidRPr="00A61F77" w:rsidRDefault="001774E2" w:rsidP="003C30CA">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A61F77">
        <w:rPr>
          <w:rFonts w:ascii="Times New Roman" w:eastAsia="Calibri" w:hAnsi="Times New Roman" w:cs="Times New Roman"/>
        </w:rPr>
        <w:t xml:space="preserve">Podmiot przetwarzający zobowiązuje się zapewnić zachowanie w tajemnicy, </w:t>
      </w:r>
      <w:r w:rsidRPr="00A61F77">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774E2" w:rsidRPr="001774E2" w:rsidRDefault="001774E2" w:rsidP="006F0288">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1774E2" w:rsidRPr="001774E2" w:rsidRDefault="001774E2" w:rsidP="006F0288">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1774E2" w:rsidRPr="001774E2" w:rsidRDefault="001774E2" w:rsidP="006F0288">
      <w:pPr>
        <w:numPr>
          <w:ilvl w:val="0"/>
          <w:numId w:val="40"/>
        </w:numPr>
        <w:tabs>
          <w:tab w:val="num" w:pos="426"/>
        </w:tabs>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lastRenderedPageBreak/>
        <w:t xml:space="preserve">Podmiot przetwarzający po stwierdzeniu naruszenia ochrony danych osobowych bez zbędnej zwłoki zgłasza je administratorowi w ciągu 24 godz. </w:t>
      </w:r>
    </w:p>
    <w:p w:rsidR="001774E2" w:rsidRPr="001774E2" w:rsidRDefault="001774E2" w:rsidP="001774E2">
      <w:pPr>
        <w:spacing w:line="276" w:lineRule="auto"/>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12</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Prawo kontroli</w:t>
      </w:r>
    </w:p>
    <w:p w:rsidR="001774E2" w:rsidRPr="001774E2" w:rsidRDefault="001774E2" w:rsidP="006F0288">
      <w:pPr>
        <w:numPr>
          <w:ilvl w:val="0"/>
          <w:numId w:val="38"/>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774E2" w:rsidRPr="001774E2" w:rsidRDefault="001774E2" w:rsidP="006F0288">
      <w:pPr>
        <w:numPr>
          <w:ilvl w:val="0"/>
          <w:numId w:val="38"/>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Administrator danych realizować będzie prawo kontroli w godzinach pracy Podmiotu przetwarzającego i z minimum 7 dniowym jego uprzedzeniem.</w:t>
      </w:r>
    </w:p>
    <w:p w:rsidR="001774E2" w:rsidRPr="001774E2" w:rsidRDefault="001774E2" w:rsidP="006F0288">
      <w:pPr>
        <w:numPr>
          <w:ilvl w:val="0"/>
          <w:numId w:val="38"/>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rsidR="001774E2" w:rsidRDefault="001774E2" w:rsidP="006F0288">
      <w:pPr>
        <w:numPr>
          <w:ilvl w:val="0"/>
          <w:numId w:val="38"/>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617A9C" w:rsidRPr="001774E2" w:rsidRDefault="00617A9C" w:rsidP="00617A9C">
      <w:pPr>
        <w:spacing w:line="276" w:lineRule="auto"/>
        <w:ind w:left="567"/>
        <w:contextualSpacing/>
        <w:jc w:val="both"/>
        <w:rPr>
          <w:rFonts w:ascii="Times New Roman" w:hAnsi="Times New Roman" w:cs="Times New Roman"/>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13</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Dalsze powierzenie danych do przetwarzania</w:t>
      </w:r>
    </w:p>
    <w:p w:rsidR="001774E2" w:rsidRPr="001774E2" w:rsidRDefault="001774E2" w:rsidP="006F0288">
      <w:pPr>
        <w:numPr>
          <w:ilvl w:val="0"/>
          <w:numId w:val="39"/>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1774E2" w:rsidRPr="001774E2" w:rsidRDefault="001774E2" w:rsidP="006F0288">
      <w:pPr>
        <w:numPr>
          <w:ilvl w:val="0"/>
          <w:numId w:val="39"/>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774E2" w:rsidRPr="001774E2" w:rsidRDefault="001774E2" w:rsidP="006F0288">
      <w:pPr>
        <w:numPr>
          <w:ilvl w:val="0"/>
          <w:numId w:val="39"/>
        </w:numPr>
        <w:spacing w:line="276" w:lineRule="auto"/>
        <w:ind w:left="567" w:hanging="567"/>
        <w:contextualSpacing/>
        <w:jc w:val="both"/>
        <w:rPr>
          <w:rFonts w:ascii="Times New Roman" w:hAnsi="Times New Roman" w:cs="Times New Roman"/>
        </w:rPr>
      </w:pPr>
      <w:r w:rsidRPr="001774E2">
        <w:rPr>
          <w:rFonts w:ascii="Times New Roman" w:hAnsi="Times New Roman" w:cs="Times New Roman"/>
        </w:rPr>
        <w:t xml:space="preserve">Podwykonawca, o którym mowa w ust. 1 winien spełniać te same gwarancje </w:t>
      </w:r>
      <w:r w:rsidRPr="001774E2">
        <w:rPr>
          <w:rFonts w:ascii="Times New Roman" w:hAnsi="Times New Roman" w:cs="Times New Roman"/>
        </w:rPr>
        <w:br/>
        <w:t xml:space="preserve">i obowiązki jakie zostały nałożone na Podmiot przetwarzający w niniejszej Umowie. </w:t>
      </w:r>
    </w:p>
    <w:p w:rsidR="001774E2" w:rsidRPr="001774E2" w:rsidRDefault="001774E2" w:rsidP="006F0288">
      <w:pPr>
        <w:numPr>
          <w:ilvl w:val="0"/>
          <w:numId w:val="39"/>
        </w:numPr>
        <w:spacing w:line="276" w:lineRule="auto"/>
        <w:ind w:left="567" w:hanging="567"/>
        <w:contextualSpacing/>
        <w:rPr>
          <w:rFonts w:ascii="Times New Roman" w:hAnsi="Times New Roman" w:cs="Times New Roman"/>
        </w:rPr>
      </w:pPr>
      <w:r w:rsidRPr="001774E2">
        <w:rPr>
          <w:rFonts w:ascii="Times New Roman" w:hAnsi="Times New Roman" w:cs="Times New Roman"/>
        </w:rPr>
        <w:t>Podmiot przetwarzający ponosi pełną odpowiedzialność wobec Administratora za nie wywiązanie się ze spoczywających na podwykonawcy obowiązków ochrony danych.</w:t>
      </w:r>
    </w:p>
    <w:p w:rsidR="001774E2" w:rsidRPr="001774E2" w:rsidRDefault="001774E2" w:rsidP="001774E2">
      <w:pPr>
        <w:spacing w:line="276" w:lineRule="auto"/>
        <w:jc w:val="center"/>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14</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Odpowiedzialność Podmiotu przetwarzającego</w:t>
      </w:r>
    </w:p>
    <w:p w:rsidR="001774E2" w:rsidRPr="001774E2" w:rsidRDefault="001774E2" w:rsidP="006F0288">
      <w:pPr>
        <w:numPr>
          <w:ilvl w:val="0"/>
          <w:numId w:val="41"/>
        </w:numPr>
        <w:tabs>
          <w:tab w:val="left" w:pos="426"/>
        </w:tabs>
        <w:spacing w:after="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774E2" w:rsidRPr="001774E2" w:rsidRDefault="001774E2" w:rsidP="006F0288">
      <w:pPr>
        <w:numPr>
          <w:ilvl w:val="0"/>
          <w:numId w:val="41"/>
        </w:numPr>
        <w:tabs>
          <w:tab w:val="left" w:pos="426"/>
        </w:tabs>
        <w:spacing w:after="0" w:line="276" w:lineRule="auto"/>
        <w:ind w:left="426" w:hanging="426"/>
        <w:jc w:val="both"/>
        <w:rPr>
          <w:rFonts w:ascii="Times New Roman" w:eastAsia="Calibri" w:hAnsi="Times New Roman" w:cs="Times New Roman"/>
          <w:bCs/>
        </w:rPr>
      </w:pPr>
      <w:r w:rsidRPr="001774E2">
        <w:rPr>
          <w:rFonts w:ascii="Times New Roman" w:eastAsia="Calibri"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1774E2" w:rsidRPr="001774E2" w:rsidRDefault="001774E2" w:rsidP="006F0288">
      <w:pPr>
        <w:numPr>
          <w:ilvl w:val="0"/>
          <w:numId w:val="41"/>
        </w:numPr>
        <w:tabs>
          <w:tab w:val="left" w:pos="426"/>
        </w:tabs>
        <w:spacing w:after="0"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 xml:space="preserve">Niniejszy ustęp dotyczy wyłącznie danych osobowych powierzonych przez Administratora danych. </w:t>
      </w:r>
    </w:p>
    <w:p w:rsidR="001774E2" w:rsidRPr="001774E2" w:rsidRDefault="001774E2" w:rsidP="001774E2">
      <w:pPr>
        <w:spacing w:line="276" w:lineRule="auto"/>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lastRenderedPageBreak/>
        <w:t>§ 15</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Rozwiązanie umowy</w:t>
      </w:r>
    </w:p>
    <w:p w:rsidR="001774E2" w:rsidRPr="001774E2" w:rsidRDefault="001774E2" w:rsidP="001774E2">
      <w:pPr>
        <w:spacing w:line="276" w:lineRule="auto"/>
        <w:contextualSpacing/>
        <w:jc w:val="both"/>
        <w:rPr>
          <w:rFonts w:ascii="Times New Roman" w:eastAsia="Calibri" w:hAnsi="Times New Roman" w:cs="Times New Roman"/>
          <w:b/>
        </w:rPr>
      </w:pPr>
      <w:r w:rsidRPr="001774E2">
        <w:rPr>
          <w:rFonts w:ascii="Times New Roman" w:eastAsia="Calibri" w:hAnsi="Times New Roman" w:cs="Times New Roman"/>
        </w:rPr>
        <w:t>Administrator danych może rozwiązać niniejszą umowę ze skutkiem natychmiastowym gdy Podmiot przetwarzający:</w:t>
      </w:r>
    </w:p>
    <w:p w:rsidR="001774E2" w:rsidRPr="001774E2" w:rsidRDefault="001774E2" w:rsidP="006F0288">
      <w:pPr>
        <w:numPr>
          <w:ilvl w:val="0"/>
          <w:numId w:val="42"/>
        </w:numPr>
        <w:tabs>
          <w:tab w:val="num" w:pos="426"/>
        </w:tabs>
        <w:spacing w:line="276" w:lineRule="auto"/>
        <w:contextualSpacing/>
        <w:jc w:val="both"/>
        <w:rPr>
          <w:rFonts w:ascii="Times New Roman" w:eastAsia="Calibri" w:hAnsi="Times New Roman" w:cs="Times New Roman"/>
          <w:b/>
        </w:rPr>
      </w:pPr>
      <w:r w:rsidRPr="001774E2">
        <w:rPr>
          <w:rFonts w:ascii="Times New Roman" w:eastAsia="Calibri" w:hAnsi="Times New Roman" w:cs="Times New Roman"/>
        </w:rPr>
        <w:t>pomimo zobowiązania go do usunięcia uchybień stwierdzonych podczas kontroli nie usunie ich w wyznaczonym terminie;</w:t>
      </w:r>
    </w:p>
    <w:p w:rsidR="001774E2" w:rsidRPr="001774E2" w:rsidRDefault="001774E2" w:rsidP="006F0288">
      <w:pPr>
        <w:numPr>
          <w:ilvl w:val="0"/>
          <w:numId w:val="42"/>
        </w:numPr>
        <w:tabs>
          <w:tab w:val="num" w:pos="426"/>
        </w:tabs>
        <w:spacing w:line="276" w:lineRule="auto"/>
        <w:contextualSpacing/>
        <w:jc w:val="both"/>
        <w:rPr>
          <w:rFonts w:ascii="Times New Roman" w:eastAsia="Calibri" w:hAnsi="Times New Roman" w:cs="Times New Roman"/>
          <w:b/>
        </w:rPr>
      </w:pPr>
      <w:r w:rsidRPr="001774E2">
        <w:rPr>
          <w:rFonts w:ascii="Times New Roman" w:eastAsia="Calibri" w:hAnsi="Times New Roman" w:cs="Times New Roman"/>
        </w:rPr>
        <w:t>przetwarza dane osobowe w sposób niezgodny z umową;</w:t>
      </w:r>
    </w:p>
    <w:p w:rsidR="001774E2" w:rsidRPr="001774E2" w:rsidRDefault="001774E2" w:rsidP="006F0288">
      <w:pPr>
        <w:numPr>
          <w:ilvl w:val="0"/>
          <w:numId w:val="42"/>
        </w:numPr>
        <w:tabs>
          <w:tab w:val="num" w:pos="426"/>
        </w:tabs>
        <w:spacing w:line="276" w:lineRule="auto"/>
        <w:contextualSpacing/>
        <w:jc w:val="both"/>
        <w:rPr>
          <w:rFonts w:ascii="Times New Roman" w:eastAsia="Calibri" w:hAnsi="Times New Roman" w:cs="Times New Roman"/>
          <w:b/>
        </w:rPr>
      </w:pPr>
      <w:r w:rsidRPr="001774E2">
        <w:rPr>
          <w:rFonts w:ascii="Times New Roman" w:eastAsia="Calibri" w:hAnsi="Times New Roman" w:cs="Times New Roman"/>
        </w:rPr>
        <w:t>powierzył przetwarzanie danych osobowych innemu podmiotowi bez zgody Administratora danych.</w:t>
      </w:r>
    </w:p>
    <w:p w:rsidR="001774E2" w:rsidRPr="001774E2" w:rsidRDefault="001774E2" w:rsidP="001774E2">
      <w:pPr>
        <w:spacing w:after="0" w:line="240" w:lineRule="auto"/>
        <w:jc w:val="center"/>
        <w:rPr>
          <w:rFonts w:ascii="Times New Roman" w:hAnsi="Times New Roman" w:cs="Times New Roman"/>
          <w:b/>
        </w:rPr>
      </w:pP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 16</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Zasady zachowania poufności</w:t>
      </w:r>
    </w:p>
    <w:p w:rsidR="001774E2" w:rsidRPr="001774E2" w:rsidRDefault="001774E2" w:rsidP="006F0288">
      <w:pPr>
        <w:numPr>
          <w:ilvl w:val="3"/>
          <w:numId w:val="43"/>
        </w:numPr>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1774E2" w:rsidRPr="001774E2" w:rsidRDefault="001774E2" w:rsidP="006F0288">
      <w:pPr>
        <w:numPr>
          <w:ilvl w:val="3"/>
          <w:numId w:val="43"/>
        </w:numPr>
        <w:spacing w:line="276" w:lineRule="auto"/>
        <w:ind w:left="426" w:hanging="426"/>
        <w:contextualSpacing/>
        <w:jc w:val="both"/>
        <w:rPr>
          <w:rFonts w:ascii="Times New Roman" w:eastAsia="Calibri" w:hAnsi="Times New Roman" w:cs="Times New Roman"/>
        </w:rPr>
      </w:pPr>
      <w:r w:rsidRPr="001774E2">
        <w:rPr>
          <w:rFonts w:ascii="Times New Roman" w:eastAsia="Calibri" w:hAnsi="Times New Roman" w:cs="Times New Roman"/>
        </w:rPr>
        <w:t>Podmiot przetwarzający</w:t>
      </w:r>
      <w:r w:rsidRPr="001774E2">
        <w:rPr>
          <w:rFonts w:ascii="Times New Roman" w:hAnsi="Times New Roman" w:cs="Times New Roman"/>
        </w:rPr>
        <w:t xml:space="preserve"> oświadcza, że w związku ze zobowiązaniem do </w:t>
      </w:r>
      <w:r w:rsidRPr="001774E2">
        <w:rPr>
          <w:rFonts w:ascii="Times New Roman" w:hAnsi="Times New Roman" w:cs="Times New Roman"/>
          <w:u w:val="single"/>
        </w:rPr>
        <w:t>zachowania w tajemnicy danych stanowiących tajemnicę służbową Zamawiającego</w:t>
      </w:r>
      <w:r w:rsidRPr="001774E2">
        <w:rPr>
          <w:rFonts w:ascii="Times New Roman" w:hAnsi="Times New Roman" w:cs="Times New Roman"/>
        </w:rPr>
        <w:t>, nie będą one wykorzystywane, ujawniane ani udostępniane bez pisemnej zgody Zamawiającego w innym celu niż wykonanie Umowy, chyba że konieczność ujawnienia posiadanych informacji wynika  z obowiązujących przepisów prawa lub Umowy</w:t>
      </w:r>
    </w:p>
    <w:p w:rsidR="001774E2" w:rsidRPr="001774E2" w:rsidRDefault="001774E2" w:rsidP="00B354FC">
      <w:pPr>
        <w:spacing w:line="276" w:lineRule="auto"/>
        <w:rPr>
          <w:rFonts w:ascii="Times New Roman" w:hAnsi="Times New Roman" w:cs="Times New Roman"/>
          <w:b/>
        </w:rPr>
      </w:pPr>
    </w:p>
    <w:p w:rsidR="001774E2" w:rsidRPr="001774E2" w:rsidRDefault="00B354FC" w:rsidP="001774E2">
      <w:pPr>
        <w:spacing w:after="0" w:line="240" w:lineRule="auto"/>
        <w:jc w:val="center"/>
        <w:rPr>
          <w:rFonts w:ascii="Times New Roman" w:hAnsi="Times New Roman" w:cs="Times New Roman"/>
          <w:b/>
        </w:rPr>
      </w:pPr>
      <w:r>
        <w:rPr>
          <w:rFonts w:ascii="Times New Roman" w:hAnsi="Times New Roman" w:cs="Times New Roman"/>
          <w:b/>
        </w:rPr>
        <w:t>§ 17</w:t>
      </w:r>
    </w:p>
    <w:p w:rsidR="001774E2" w:rsidRPr="001774E2" w:rsidRDefault="001774E2" w:rsidP="001774E2">
      <w:pPr>
        <w:spacing w:after="0" w:line="240" w:lineRule="auto"/>
        <w:jc w:val="center"/>
        <w:rPr>
          <w:rFonts w:ascii="Times New Roman" w:hAnsi="Times New Roman" w:cs="Times New Roman"/>
          <w:b/>
        </w:rPr>
      </w:pPr>
      <w:r w:rsidRPr="001774E2">
        <w:rPr>
          <w:rFonts w:ascii="Times New Roman" w:hAnsi="Times New Roman" w:cs="Times New Roman"/>
          <w:b/>
        </w:rPr>
        <w:t>Informacja</w:t>
      </w:r>
    </w:p>
    <w:p w:rsidR="001774E2" w:rsidRPr="001774E2" w:rsidRDefault="001774E2" w:rsidP="001774E2">
      <w:pPr>
        <w:spacing w:line="276" w:lineRule="auto"/>
        <w:ind w:left="142"/>
        <w:jc w:val="both"/>
        <w:rPr>
          <w:rFonts w:ascii="Times New Roman" w:hAnsi="Times New Roman" w:cs="Times New Roman"/>
          <w:b/>
          <w:u w:val="single"/>
        </w:rPr>
      </w:pPr>
      <w:r w:rsidRPr="001774E2">
        <w:rPr>
          <w:rFonts w:ascii="Times New Roman" w:hAnsi="Times New Roman" w:cs="Times New Roman"/>
          <w:b/>
          <w:u w:val="single"/>
        </w:rPr>
        <w:t>Administrator danych informuje, że:</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 xml:space="preserve">administratorem Pani/Pana danych osobowych jest 4. Wojskowy Szpital Kliniczny </w:t>
      </w:r>
      <w:r w:rsidRPr="001774E2">
        <w:rPr>
          <w:rFonts w:ascii="Times New Roman" w:hAnsi="Times New Roman" w:cs="Times New Roman"/>
        </w:rPr>
        <w:br w:type="textWrapping" w:clear="all"/>
        <w:t>z Polikliniką we Wrocławiu</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administrator wyznaczył Inspektora Danych Osobowych, z którym można się kontaktować pod adresem e-mail: abi@4wsk.pl</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 xml:space="preserve">Pani/Pana dane osobowe przetwarzane będą na podstawie art. 6 ust. 1 lit. c RODO </w:t>
      </w:r>
      <w:r w:rsidRPr="001774E2">
        <w:rPr>
          <w:rFonts w:ascii="Times New Roman" w:hAnsi="Times New Roman" w:cs="Times New Roman"/>
        </w:rPr>
        <w:br w:type="textWrapping" w:clear="all"/>
        <w:t>w celu związanym z przedmiotowym postępowaniem o udzielenie zamówienia publicznego, prowadzonym w trybie przetargu nieograniczonego.</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odbiorcami Pani/Pana danych osobowych będą osoby lub podmioty, którym udostępniona zostanie dokumentacja postępowania w oparciu o art. 74 PZP.</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 xml:space="preserve">obowiązek podania przez Panią/Pana danych osobowych bezpośrednio Pani/Pana dotyczących jest wymogiem ustawowym określonym w przepisach PZP, związanym </w:t>
      </w:r>
      <w:r w:rsidRPr="001774E2">
        <w:rPr>
          <w:rFonts w:ascii="Times New Roman" w:hAnsi="Times New Roman" w:cs="Times New Roman"/>
        </w:rPr>
        <w:br w:type="textWrapping" w:clear="all"/>
        <w:t>z udziałem w postępowaniu o udzielenie zamówienia publicznego.</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 xml:space="preserve">w odniesieniu do Pani/Pana danych osobowych decyzje nie będą podejmowane </w:t>
      </w:r>
      <w:r w:rsidRPr="001774E2">
        <w:rPr>
          <w:rFonts w:ascii="Times New Roman" w:hAnsi="Times New Roman" w:cs="Times New Roman"/>
        </w:rPr>
        <w:br w:type="textWrapping" w:clear="all"/>
        <w:t>w sposób zautomatyzowany, stosownie do art. 22 RODO.</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 xml:space="preserve">posiada Pani/Pan na podstawie art. 15 RODO </w:t>
      </w:r>
    </w:p>
    <w:p w:rsidR="001774E2" w:rsidRPr="001774E2" w:rsidRDefault="001774E2" w:rsidP="006F0288">
      <w:pPr>
        <w:numPr>
          <w:ilvl w:val="0"/>
          <w:numId w:val="47"/>
        </w:numPr>
        <w:spacing w:after="0" w:line="276" w:lineRule="auto"/>
        <w:ind w:left="1134" w:hanging="425"/>
        <w:jc w:val="both"/>
        <w:rPr>
          <w:rFonts w:ascii="Times New Roman" w:hAnsi="Times New Roman" w:cs="Times New Roman"/>
        </w:rPr>
      </w:pPr>
      <w:r w:rsidRPr="001774E2">
        <w:rPr>
          <w:rFonts w:ascii="Times New Roman" w:hAnsi="Times New Roman" w:cs="Times New Roman"/>
        </w:rPr>
        <w:t xml:space="preserve">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w:t>
      </w:r>
      <w:r w:rsidRPr="001774E2">
        <w:rPr>
          <w:rFonts w:ascii="Times New Roman" w:hAnsi="Times New Roman" w:cs="Times New Roman"/>
        </w:rPr>
        <w:lastRenderedPageBreak/>
        <w:t>postępowania o udzielenie zamówienia publicznego lub konkursu albo sprecyzowanie nazwy lub daty zakończonego postępowania o udzielenie zamówienia);</w:t>
      </w:r>
    </w:p>
    <w:p w:rsidR="001774E2" w:rsidRPr="001774E2" w:rsidRDefault="001774E2" w:rsidP="006F0288">
      <w:pPr>
        <w:numPr>
          <w:ilvl w:val="0"/>
          <w:numId w:val="47"/>
        </w:numPr>
        <w:spacing w:after="0" w:line="276" w:lineRule="auto"/>
        <w:ind w:left="1134" w:hanging="425"/>
        <w:jc w:val="both"/>
        <w:rPr>
          <w:rFonts w:ascii="Times New Roman" w:hAnsi="Times New Roman" w:cs="Times New Roman"/>
        </w:rPr>
      </w:pPr>
      <w:r w:rsidRPr="001774E2">
        <w:rPr>
          <w:rFonts w:ascii="Times New Roman" w:hAnsi="Times New Roman" w:cs="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774E2" w:rsidRPr="001774E2" w:rsidRDefault="001774E2" w:rsidP="006F0288">
      <w:pPr>
        <w:numPr>
          <w:ilvl w:val="0"/>
          <w:numId w:val="47"/>
        </w:numPr>
        <w:spacing w:after="0" w:line="276" w:lineRule="auto"/>
        <w:ind w:left="1134" w:hanging="425"/>
        <w:jc w:val="both"/>
        <w:rPr>
          <w:rFonts w:ascii="Times New Roman" w:hAnsi="Times New Roman" w:cs="Times New Roman"/>
        </w:rPr>
      </w:pPr>
      <w:r w:rsidRPr="001774E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74E2" w:rsidRPr="001774E2" w:rsidRDefault="001774E2" w:rsidP="006F0288">
      <w:pPr>
        <w:numPr>
          <w:ilvl w:val="0"/>
          <w:numId w:val="47"/>
        </w:numPr>
        <w:spacing w:after="0" w:line="276" w:lineRule="auto"/>
        <w:ind w:left="1134" w:hanging="425"/>
        <w:jc w:val="both"/>
        <w:rPr>
          <w:rFonts w:ascii="Times New Roman" w:hAnsi="Times New Roman" w:cs="Times New Roman"/>
        </w:rPr>
      </w:pPr>
      <w:r w:rsidRPr="001774E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1774E2">
        <w:rPr>
          <w:rFonts w:ascii="Times New Roman" w:hAnsi="Times New Roman" w:cs="Times New Roman"/>
          <w:i/>
        </w:rPr>
        <w:t xml:space="preserve"> </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nie przysługuje Pani/Panu:</w:t>
      </w:r>
    </w:p>
    <w:p w:rsidR="001774E2" w:rsidRPr="001774E2" w:rsidRDefault="001774E2" w:rsidP="006F0288">
      <w:pPr>
        <w:numPr>
          <w:ilvl w:val="0"/>
          <w:numId w:val="48"/>
        </w:numPr>
        <w:spacing w:after="0" w:line="276" w:lineRule="auto"/>
        <w:ind w:left="1134"/>
        <w:jc w:val="both"/>
        <w:rPr>
          <w:rFonts w:ascii="Times New Roman" w:hAnsi="Times New Roman" w:cs="Times New Roman"/>
        </w:rPr>
      </w:pPr>
      <w:r w:rsidRPr="001774E2">
        <w:rPr>
          <w:rFonts w:ascii="Times New Roman" w:hAnsi="Times New Roman" w:cs="Times New Roman"/>
        </w:rPr>
        <w:t>w związku z art. 17 ust. 3 lit. b, d lub e RODO prawo do usunięcia danych osobowych;</w:t>
      </w:r>
    </w:p>
    <w:p w:rsidR="001774E2" w:rsidRPr="001774E2" w:rsidRDefault="001774E2" w:rsidP="006F0288">
      <w:pPr>
        <w:numPr>
          <w:ilvl w:val="0"/>
          <w:numId w:val="48"/>
        </w:numPr>
        <w:spacing w:after="0" w:line="276" w:lineRule="auto"/>
        <w:ind w:left="1134"/>
        <w:jc w:val="both"/>
        <w:rPr>
          <w:rFonts w:ascii="Times New Roman" w:hAnsi="Times New Roman" w:cs="Times New Roman"/>
        </w:rPr>
      </w:pPr>
      <w:r w:rsidRPr="001774E2">
        <w:rPr>
          <w:rFonts w:ascii="Times New Roman" w:hAnsi="Times New Roman" w:cs="Times New Roman"/>
        </w:rPr>
        <w:t>prawo do przenoszenia danych osobowych, o którym mowa w art. 20 RODO;</w:t>
      </w:r>
    </w:p>
    <w:p w:rsidR="001774E2" w:rsidRPr="001774E2" w:rsidRDefault="001774E2" w:rsidP="006F0288">
      <w:pPr>
        <w:numPr>
          <w:ilvl w:val="0"/>
          <w:numId w:val="48"/>
        </w:numPr>
        <w:spacing w:after="0" w:line="276" w:lineRule="auto"/>
        <w:ind w:left="1134"/>
        <w:jc w:val="both"/>
        <w:rPr>
          <w:rFonts w:ascii="Times New Roman" w:hAnsi="Times New Roman" w:cs="Times New Roman"/>
        </w:rPr>
      </w:pPr>
      <w:r w:rsidRPr="001774E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1774E2" w:rsidRPr="001774E2" w:rsidRDefault="001774E2" w:rsidP="006F0288">
      <w:pPr>
        <w:numPr>
          <w:ilvl w:val="0"/>
          <w:numId w:val="46"/>
        </w:numPr>
        <w:spacing w:after="0" w:line="276" w:lineRule="auto"/>
        <w:ind w:left="284"/>
        <w:jc w:val="both"/>
        <w:rPr>
          <w:rFonts w:ascii="Times New Roman" w:hAnsi="Times New Roman" w:cs="Times New Roman"/>
        </w:rPr>
      </w:pPr>
      <w:r w:rsidRPr="001774E2">
        <w:rPr>
          <w:rFonts w:ascii="Times New Roman" w:hAnsi="Times New Roman" w:cs="Times New Roman"/>
        </w:rPr>
        <w:t xml:space="preserve">przysługuje Pani/Panu prawo wniesienia skargi do organu nadzorczego na niezgodne </w:t>
      </w:r>
      <w:r w:rsidRPr="001774E2">
        <w:rPr>
          <w:rFonts w:ascii="Times New Roman" w:hAnsi="Times New Roman" w:cs="Times New Roman"/>
        </w:rPr>
        <w:br w:type="textWrapping" w:clear="all"/>
        <w:t>z RODO przetwarzanie Pani/Pana danych osobowych przez administratora. Organem właściwym dla przedmiotowej skargi jest Urząd Ochrony Danych Osobowych, ul. Stawki 2, 00-193 Warszawa.</w:t>
      </w:r>
    </w:p>
    <w:p w:rsidR="00CC7A48" w:rsidRDefault="00CC7A48" w:rsidP="003714C8">
      <w:pPr>
        <w:spacing w:line="276" w:lineRule="auto"/>
        <w:rPr>
          <w:rFonts w:ascii="Times New Roman" w:hAnsi="Times New Roman" w:cs="Times New Roman"/>
          <w:b/>
        </w:rPr>
      </w:pPr>
    </w:p>
    <w:p w:rsidR="001774E2" w:rsidRPr="001774E2" w:rsidRDefault="00B354FC" w:rsidP="001774E2">
      <w:pPr>
        <w:spacing w:line="276" w:lineRule="auto"/>
        <w:jc w:val="center"/>
        <w:rPr>
          <w:rFonts w:ascii="Times New Roman" w:hAnsi="Times New Roman" w:cs="Times New Roman"/>
        </w:rPr>
      </w:pPr>
      <w:r>
        <w:rPr>
          <w:rFonts w:ascii="Times New Roman" w:hAnsi="Times New Roman" w:cs="Times New Roman"/>
          <w:b/>
        </w:rPr>
        <w:t>§ 18</w:t>
      </w:r>
    </w:p>
    <w:p w:rsidR="001774E2" w:rsidRPr="001774E2" w:rsidRDefault="001774E2" w:rsidP="006F0288">
      <w:pPr>
        <w:numPr>
          <w:ilvl w:val="0"/>
          <w:numId w:val="51"/>
        </w:numPr>
        <w:spacing w:after="0" w:line="276" w:lineRule="auto"/>
        <w:ind w:left="284" w:hanging="284"/>
        <w:contextualSpacing/>
        <w:jc w:val="both"/>
        <w:rPr>
          <w:rFonts w:ascii="Times New Roman" w:eastAsia="Calibri" w:hAnsi="Times New Roman" w:cs="Times New Roman"/>
        </w:rPr>
      </w:pPr>
      <w:r w:rsidRPr="001774E2">
        <w:rPr>
          <w:rFonts w:ascii="Times New Roman" w:eastAsia="Calibri"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1774E2" w:rsidRPr="001774E2" w:rsidRDefault="001774E2" w:rsidP="006F0288">
      <w:pPr>
        <w:numPr>
          <w:ilvl w:val="0"/>
          <w:numId w:val="51"/>
        </w:numPr>
        <w:spacing w:after="0" w:line="276" w:lineRule="auto"/>
        <w:ind w:left="284" w:hanging="284"/>
        <w:contextualSpacing/>
        <w:jc w:val="both"/>
        <w:rPr>
          <w:rFonts w:ascii="Times New Roman" w:eastAsia="Calibri" w:hAnsi="Times New Roman" w:cs="Times New Roman"/>
          <w:b/>
        </w:rPr>
      </w:pPr>
      <w:r w:rsidRPr="001774E2">
        <w:rPr>
          <w:rFonts w:ascii="Times New Roman" w:eastAsia="Calibri" w:hAnsi="Times New Roman" w:cs="Times New Roman"/>
        </w:rPr>
        <w:t>Wykonawca nie może również zawrzeć umowy z osobą trzecią o podstawienie w prawa wierzyciela (art. 518 kodeksu cywilnego) umowy poręczenia, przekazu. Art. 54 ustawy o działalności leczniczej z dnia 15.04.2011r. (</w:t>
      </w:r>
      <w:proofErr w:type="spellStart"/>
      <w:r w:rsidRPr="001774E2">
        <w:rPr>
          <w:rFonts w:ascii="Times New Roman" w:eastAsia="Calibri" w:hAnsi="Times New Roman" w:cs="Times New Roman"/>
        </w:rPr>
        <w:t>t.j</w:t>
      </w:r>
      <w:proofErr w:type="spellEnd"/>
      <w:r w:rsidRPr="001774E2">
        <w:rPr>
          <w:rFonts w:ascii="Times New Roman" w:eastAsia="Calibri" w:hAnsi="Times New Roman" w:cs="Times New Roman"/>
        </w:rPr>
        <w:t xml:space="preserve">. Dz. U. </w:t>
      </w:r>
      <w:r w:rsidR="005F787C">
        <w:rPr>
          <w:rFonts w:ascii="Times New Roman" w:eastAsia="Calibri" w:hAnsi="Times New Roman" w:cs="Times New Roman"/>
        </w:rPr>
        <w:t>z 2022r. poz. 633</w:t>
      </w:r>
      <w:r w:rsidRPr="001774E2">
        <w:rPr>
          <w:rFonts w:ascii="Times New Roman" w:eastAsia="Calibri" w:hAnsi="Times New Roman" w:cs="Times New Roman"/>
        </w:rPr>
        <w:t>) ma zastosowanie.</w:t>
      </w:r>
    </w:p>
    <w:p w:rsidR="001774E2" w:rsidRPr="001774E2" w:rsidRDefault="001774E2" w:rsidP="001774E2">
      <w:pPr>
        <w:spacing w:line="276" w:lineRule="auto"/>
        <w:jc w:val="center"/>
        <w:rPr>
          <w:rFonts w:ascii="Times New Roman" w:hAnsi="Times New Roman" w:cs="Times New Roman"/>
          <w:b/>
        </w:rPr>
      </w:pPr>
    </w:p>
    <w:p w:rsidR="00720507" w:rsidRDefault="00B354FC" w:rsidP="00720507">
      <w:pPr>
        <w:spacing w:after="0" w:line="240" w:lineRule="auto"/>
        <w:jc w:val="center"/>
        <w:rPr>
          <w:rFonts w:ascii="Times New Roman" w:hAnsi="Times New Roman" w:cs="Times New Roman"/>
          <w:b/>
        </w:rPr>
      </w:pPr>
      <w:r>
        <w:rPr>
          <w:rFonts w:ascii="Times New Roman" w:hAnsi="Times New Roman" w:cs="Times New Roman"/>
          <w:b/>
        </w:rPr>
        <w:t>§ 19</w:t>
      </w:r>
    </w:p>
    <w:p w:rsidR="00720507" w:rsidRPr="00720507" w:rsidRDefault="00720507" w:rsidP="00720507">
      <w:pPr>
        <w:spacing w:after="0" w:line="240" w:lineRule="auto"/>
        <w:jc w:val="center"/>
        <w:rPr>
          <w:rFonts w:ascii="Times New Roman" w:eastAsia="Times New Roman" w:hAnsi="Times New Roman" w:cs="Times New Roman"/>
          <w:b/>
          <w:sz w:val="24"/>
          <w:szCs w:val="24"/>
          <w:lang w:eastAsia="pl-PL"/>
        </w:rPr>
      </w:pPr>
      <w:r w:rsidRPr="00720507">
        <w:rPr>
          <w:rFonts w:ascii="Times New Roman" w:eastAsia="Times New Roman" w:hAnsi="Times New Roman" w:cs="Times New Roman"/>
          <w:b/>
          <w:sz w:val="24"/>
          <w:szCs w:val="24"/>
          <w:lang w:eastAsia="pl-PL"/>
        </w:rPr>
        <w:t>Postępowanie polubowne</w:t>
      </w:r>
    </w:p>
    <w:p w:rsidR="00720507" w:rsidRPr="00720507" w:rsidRDefault="00720507" w:rsidP="00720507">
      <w:pPr>
        <w:numPr>
          <w:ilvl w:val="0"/>
          <w:numId w:val="49"/>
        </w:numPr>
        <w:tabs>
          <w:tab w:val="left" w:pos="426"/>
        </w:tabs>
        <w:spacing w:after="0" w:line="240" w:lineRule="auto"/>
        <w:ind w:left="0" w:firstLine="0"/>
        <w:jc w:val="both"/>
        <w:rPr>
          <w:rFonts w:ascii="Times New Roman" w:eastAsia="Times New Roman" w:hAnsi="Times New Roman" w:cs="Times New Roman"/>
          <w:sz w:val="24"/>
          <w:szCs w:val="24"/>
          <w:lang w:eastAsia="pl-PL"/>
        </w:rPr>
      </w:pPr>
      <w:r w:rsidRPr="00720507">
        <w:rPr>
          <w:rFonts w:ascii="Times New Roman" w:eastAsia="Times New Roman" w:hAnsi="Times New Roman" w:cs="Times New Roman"/>
          <w:sz w:val="24"/>
          <w:szCs w:val="24"/>
          <w:lang w:eastAsia="pl-PL"/>
        </w:rPr>
        <w:t xml:space="preserve">Wszelkie spory strony zobowiązują się załatwić w pierwszej kolejności polubownie. </w:t>
      </w:r>
    </w:p>
    <w:p w:rsidR="00720507" w:rsidRPr="00720507" w:rsidRDefault="00720507" w:rsidP="00720507">
      <w:pPr>
        <w:numPr>
          <w:ilvl w:val="0"/>
          <w:numId w:val="49"/>
        </w:numPr>
        <w:tabs>
          <w:tab w:val="left" w:pos="426"/>
        </w:tabs>
        <w:spacing w:after="0" w:line="240" w:lineRule="auto"/>
        <w:ind w:left="0" w:firstLine="0"/>
        <w:jc w:val="both"/>
        <w:rPr>
          <w:rFonts w:ascii="Times New Roman" w:eastAsia="Times New Roman" w:hAnsi="Times New Roman" w:cs="Times New Roman"/>
          <w:sz w:val="24"/>
          <w:szCs w:val="24"/>
          <w:lang w:eastAsia="pl-PL"/>
        </w:rPr>
      </w:pPr>
      <w:r w:rsidRPr="00720507">
        <w:rPr>
          <w:rFonts w:ascii="Times New Roman" w:eastAsia="Times New Roman" w:hAnsi="Times New Roman" w:cs="Times New Roman"/>
          <w:sz w:val="24"/>
          <w:szCs w:val="24"/>
          <w:lang w:eastAsia="pl-PL"/>
        </w:rPr>
        <w:t>W przypadku braku możliwości załatwienia sporu w sposób wskazany w ust.1, strony ustalają właściwość sądu siedziby Zamawiającego jako właściwego do rozpatrzenia sporu.</w:t>
      </w:r>
    </w:p>
    <w:p w:rsidR="00720507" w:rsidRPr="00720507" w:rsidRDefault="00720507" w:rsidP="00720507">
      <w:pPr>
        <w:spacing w:after="0" w:line="240" w:lineRule="auto"/>
        <w:jc w:val="center"/>
        <w:rPr>
          <w:rFonts w:ascii="Times New Roman" w:eastAsia="Times New Roman" w:hAnsi="Times New Roman" w:cs="Times New Roman"/>
          <w:b/>
          <w:sz w:val="24"/>
          <w:szCs w:val="24"/>
          <w:lang w:eastAsia="pl-PL"/>
        </w:rPr>
      </w:pPr>
    </w:p>
    <w:p w:rsidR="00720507" w:rsidRDefault="00720507" w:rsidP="00720507">
      <w:pPr>
        <w:spacing w:after="0" w:line="240" w:lineRule="auto"/>
        <w:jc w:val="center"/>
        <w:rPr>
          <w:rFonts w:ascii="Times New Roman" w:hAnsi="Times New Roman" w:cs="Times New Roman"/>
          <w:b/>
        </w:rPr>
      </w:pPr>
    </w:p>
    <w:p w:rsidR="00720507" w:rsidRPr="00720507" w:rsidRDefault="00720507" w:rsidP="00720507">
      <w:pPr>
        <w:spacing w:after="0" w:line="240" w:lineRule="auto"/>
        <w:jc w:val="center"/>
        <w:rPr>
          <w:rFonts w:ascii="Times New Roman" w:hAnsi="Times New Roman" w:cs="Times New Roman"/>
          <w:b/>
        </w:rPr>
      </w:pPr>
      <w:r>
        <w:rPr>
          <w:rFonts w:ascii="Times New Roman" w:hAnsi="Times New Roman" w:cs="Times New Roman"/>
          <w:b/>
        </w:rPr>
        <w:t>§ 20</w:t>
      </w:r>
    </w:p>
    <w:p w:rsidR="001774E2" w:rsidRPr="001774E2" w:rsidRDefault="001774E2" w:rsidP="001774E2">
      <w:pPr>
        <w:spacing w:line="276" w:lineRule="auto"/>
        <w:jc w:val="both"/>
        <w:rPr>
          <w:rFonts w:ascii="Times New Roman" w:hAnsi="Times New Roman" w:cs="Times New Roman"/>
        </w:rPr>
      </w:pPr>
      <w:r w:rsidRPr="001774E2">
        <w:rPr>
          <w:rFonts w:ascii="Times New Roman" w:hAnsi="Times New Roman" w:cs="Times New Roman"/>
        </w:rPr>
        <w:t>Umowę sporządzono w dwóch jednobrzmiących egzemplarzach, po jednym dla każdej ze Stron.</w:t>
      </w:r>
    </w:p>
    <w:p w:rsidR="003714C8" w:rsidRDefault="003714C8" w:rsidP="001774E2">
      <w:pPr>
        <w:spacing w:after="120" w:line="276" w:lineRule="auto"/>
        <w:jc w:val="center"/>
        <w:rPr>
          <w:rFonts w:ascii="Times New Roman" w:hAnsi="Times New Roman" w:cs="Times New Roman"/>
          <w:b/>
        </w:rPr>
      </w:pPr>
    </w:p>
    <w:p w:rsidR="003714C8" w:rsidRDefault="003714C8" w:rsidP="001774E2">
      <w:pPr>
        <w:spacing w:after="120" w:line="276" w:lineRule="auto"/>
        <w:jc w:val="center"/>
        <w:rPr>
          <w:rFonts w:ascii="Times New Roman" w:hAnsi="Times New Roman" w:cs="Times New Roman"/>
          <w:b/>
        </w:rPr>
      </w:pPr>
    </w:p>
    <w:p w:rsidR="003714C8" w:rsidRDefault="003714C8" w:rsidP="001774E2">
      <w:pPr>
        <w:spacing w:after="120" w:line="276" w:lineRule="auto"/>
        <w:jc w:val="center"/>
        <w:rPr>
          <w:rFonts w:ascii="Times New Roman" w:hAnsi="Times New Roman" w:cs="Times New Roman"/>
          <w:b/>
        </w:rPr>
      </w:pPr>
    </w:p>
    <w:p w:rsidR="003714C8" w:rsidRDefault="003714C8" w:rsidP="001774E2">
      <w:pPr>
        <w:spacing w:after="120" w:line="276" w:lineRule="auto"/>
        <w:jc w:val="center"/>
        <w:rPr>
          <w:rFonts w:ascii="Times New Roman" w:hAnsi="Times New Roman" w:cs="Times New Roman"/>
          <w:b/>
        </w:rPr>
      </w:pPr>
    </w:p>
    <w:p w:rsidR="001774E2" w:rsidRPr="001774E2" w:rsidRDefault="001774E2" w:rsidP="001774E2">
      <w:pPr>
        <w:spacing w:after="120" w:line="276" w:lineRule="auto"/>
        <w:jc w:val="center"/>
        <w:rPr>
          <w:rFonts w:ascii="Times New Roman" w:hAnsi="Times New Roman" w:cs="Times New Roman"/>
          <w:b/>
        </w:rPr>
      </w:pPr>
      <w:r w:rsidRPr="001774E2">
        <w:rPr>
          <w:rFonts w:ascii="Times New Roman" w:hAnsi="Times New Roman" w:cs="Times New Roman"/>
          <w:b/>
        </w:rPr>
        <w:t>Wykonawca:</w:t>
      </w:r>
      <w:r w:rsidRPr="001774E2">
        <w:rPr>
          <w:rFonts w:ascii="Times New Roman" w:hAnsi="Times New Roman" w:cs="Times New Roman"/>
          <w:b/>
        </w:rPr>
        <w:tab/>
      </w:r>
      <w:r w:rsidRPr="001774E2">
        <w:rPr>
          <w:rFonts w:ascii="Times New Roman" w:hAnsi="Times New Roman" w:cs="Times New Roman"/>
          <w:b/>
        </w:rPr>
        <w:tab/>
      </w:r>
      <w:r w:rsidRPr="001774E2">
        <w:rPr>
          <w:rFonts w:ascii="Times New Roman" w:hAnsi="Times New Roman" w:cs="Times New Roman"/>
          <w:b/>
        </w:rPr>
        <w:tab/>
      </w:r>
      <w:r w:rsidRPr="001774E2">
        <w:rPr>
          <w:rFonts w:ascii="Times New Roman" w:hAnsi="Times New Roman" w:cs="Times New Roman"/>
          <w:b/>
        </w:rPr>
        <w:tab/>
      </w:r>
      <w:r w:rsidRPr="001774E2">
        <w:rPr>
          <w:rFonts w:ascii="Times New Roman" w:hAnsi="Times New Roman" w:cs="Times New Roman"/>
          <w:b/>
        </w:rPr>
        <w:tab/>
      </w:r>
      <w:r w:rsidRPr="001774E2">
        <w:rPr>
          <w:rFonts w:ascii="Times New Roman" w:hAnsi="Times New Roman" w:cs="Times New Roman"/>
          <w:b/>
        </w:rPr>
        <w:tab/>
      </w:r>
      <w:r w:rsidRPr="001774E2">
        <w:rPr>
          <w:rFonts w:ascii="Times New Roman" w:hAnsi="Times New Roman" w:cs="Times New Roman"/>
          <w:b/>
        </w:rPr>
        <w:tab/>
      </w:r>
      <w:r w:rsidRPr="001774E2">
        <w:rPr>
          <w:rFonts w:ascii="Times New Roman" w:hAnsi="Times New Roman" w:cs="Times New Roman"/>
          <w:b/>
        </w:rPr>
        <w:tab/>
        <w:t>Zamawiający:</w:t>
      </w:r>
    </w:p>
    <w:p w:rsidR="001774E2" w:rsidRPr="001774E2" w:rsidRDefault="001774E2" w:rsidP="001774E2">
      <w:pPr>
        <w:spacing w:after="200" w:line="276" w:lineRule="auto"/>
        <w:rPr>
          <w:rFonts w:ascii="Times New Roman" w:hAnsi="Times New Roman" w:cs="Times New Roman"/>
          <w:b/>
        </w:rPr>
      </w:pPr>
    </w:p>
    <w:p w:rsidR="00720507" w:rsidRDefault="00720507" w:rsidP="00720507">
      <w:pPr>
        <w:keepNext/>
        <w:keepLines/>
        <w:spacing w:before="40" w:after="0"/>
        <w:jc w:val="right"/>
        <w:outlineLvl w:val="1"/>
        <w:rPr>
          <w:rFonts w:ascii="Times New Roman" w:eastAsiaTheme="majorEastAsia" w:hAnsi="Times New Roman" w:cs="Times New Roman"/>
          <w:i/>
          <w:color w:val="2E74B5" w:themeColor="accent1" w:themeShade="BF"/>
        </w:rPr>
      </w:pPr>
      <w:bookmarkStart w:id="1" w:name="_Toc90369430"/>
    </w:p>
    <w:p w:rsidR="00720507" w:rsidRDefault="00720507" w:rsidP="00720507">
      <w:pPr>
        <w:keepNext/>
        <w:keepLines/>
        <w:spacing w:before="40" w:after="0"/>
        <w:jc w:val="right"/>
        <w:outlineLvl w:val="1"/>
        <w:rPr>
          <w:rFonts w:ascii="Times New Roman" w:eastAsiaTheme="majorEastAsia" w:hAnsi="Times New Roman" w:cs="Times New Roman"/>
          <w:i/>
          <w:color w:val="2E74B5" w:themeColor="accent1" w:themeShade="BF"/>
        </w:rPr>
      </w:pPr>
    </w:p>
    <w:p w:rsidR="00720507" w:rsidRDefault="00720507" w:rsidP="00720507">
      <w:pPr>
        <w:keepNext/>
        <w:keepLines/>
        <w:spacing w:before="40" w:after="0"/>
        <w:outlineLvl w:val="1"/>
        <w:rPr>
          <w:rFonts w:ascii="Times New Roman" w:eastAsiaTheme="majorEastAsia" w:hAnsi="Times New Roman" w:cs="Times New Roman"/>
          <w:i/>
          <w:color w:val="2E74B5" w:themeColor="accent1" w:themeShade="BF"/>
        </w:rPr>
      </w:pPr>
    </w:p>
    <w:p w:rsidR="001774E2" w:rsidRPr="00720507" w:rsidRDefault="001774E2" w:rsidP="00720507">
      <w:pPr>
        <w:keepNext/>
        <w:keepLines/>
        <w:spacing w:before="40" w:after="0"/>
        <w:jc w:val="right"/>
        <w:outlineLvl w:val="1"/>
        <w:rPr>
          <w:rFonts w:ascii="Times New Roman" w:eastAsiaTheme="majorEastAsia" w:hAnsi="Times New Roman" w:cs="Times New Roman"/>
          <w:i/>
          <w:color w:val="2E74B5" w:themeColor="accent1" w:themeShade="BF"/>
        </w:rPr>
      </w:pPr>
      <w:r w:rsidRPr="001774E2">
        <w:rPr>
          <w:rFonts w:ascii="Times New Roman" w:eastAsiaTheme="majorEastAsia" w:hAnsi="Times New Roman" w:cs="Times New Roman"/>
          <w:i/>
          <w:color w:val="2E74B5" w:themeColor="accent1" w:themeShade="BF"/>
        </w:rPr>
        <w:t>Z</w:t>
      </w:r>
      <w:r w:rsidRPr="001774E2">
        <w:rPr>
          <w:rFonts w:ascii="Times New Roman" w:eastAsiaTheme="majorEastAsia" w:hAnsi="Times New Roman" w:cs="Times New Roman"/>
          <w:i/>
          <w:color w:val="2E74B5" w:themeColor="accent1" w:themeShade="BF"/>
          <w:lang w:eastAsia="pl-PL"/>
        </w:rPr>
        <w:t xml:space="preserve">ałącznik </w:t>
      </w:r>
      <w:bookmarkEnd w:id="1"/>
      <w:r w:rsidR="00A61F77">
        <w:rPr>
          <w:rFonts w:ascii="Times New Roman" w:eastAsiaTheme="majorEastAsia" w:hAnsi="Times New Roman" w:cs="Times New Roman"/>
          <w:i/>
          <w:color w:val="2E74B5" w:themeColor="accent1" w:themeShade="BF"/>
          <w:lang w:eastAsia="pl-PL"/>
        </w:rPr>
        <w:t xml:space="preserve"> nr 1</w:t>
      </w:r>
    </w:p>
    <w:p w:rsidR="00720507" w:rsidRPr="001774E2" w:rsidRDefault="00720507" w:rsidP="00720507">
      <w:pPr>
        <w:rPr>
          <w:rFonts w:ascii="Times New Roman" w:hAnsi="Times New Roman" w:cs="Times New Roman"/>
          <w:b/>
        </w:rPr>
      </w:pPr>
    </w:p>
    <w:p w:rsidR="001774E2" w:rsidRPr="001774E2" w:rsidRDefault="001774E2" w:rsidP="001774E2">
      <w:pPr>
        <w:ind w:left="283"/>
        <w:jc w:val="center"/>
        <w:rPr>
          <w:rFonts w:ascii="Times New Roman" w:hAnsi="Times New Roman" w:cs="Times New Roman"/>
          <w:b/>
        </w:rPr>
      </w:pPr>
      <w:r w:rsidRPr="001774E2">
        <w:rPr>
          <w:rFonts w:ascii="Times New Roman" w:hAnsi="Times New Roman" w:cs="Times New Roman"/>
          <w:b/>
        </w:rPr>
        <w:t>Lista pracowników Wykonawcy</w:t>
      </w:r>
    </w:p>
    <w:p w:rsidR="001774E2" w:rsidRPr="001774E2" w:rsidRDefault="001774E2" w:rsidP="001774E2">
      <w:pPr>
        <w:spacing w:after="120" w:line="276" w:lineRule="auto"/>
        <w:ind w:left="100"/>
        <w:jc w:val="both"/>
        <w:rPr>
          <w:rFonts w:ascii="Times New Roman" w:hAnsi="Times New Roman" w:cs="Times New Roman"/>
          <w:b/>
        </w:rPr>
      </w:pPr>
      <w:r w:rsidRPr="001774E2">
        <w:rPr>
          <w:rFonts w:ascii="Times New Roman" w:hAnsi="Times New Roman" w:cs="Times New Roman"/>
        </w:rPr>
        <w:t xml:space="preserve">uprawnionych do realizacji zadań wynikających z umowy Nr </w:t>
      </w:r>
      <w:r w:rsidRPr="001774E2">
        <w:rPr>
          <w:rFonts w:ascii="Times New Roman" w:hAnsi="Times New Roman" w:cs="Times New Roman"/>
          <w:b/>
        </w:rPr>
        <w:t>…………..……..</w:t>
      </w:r>
      <w:r w:rsidRPr="001774E2">
        <w:rPr>
          <w:rFonts w:ascii="Times New Roman" w:hAnsi="Times New Roman" w:cs="Times New Roman"/>
        </w:rPr>
        <w:t xml:space="preserve">; </w:t>
      </w:r>
      <w:r w:rsidRPr="001774E2">
        <w:rPr>
          <w:rFonts w:ascii="Times New Roman" w:hAnsi="Times New Roman" w:cs="Times New Roman"/>
          <w:b/>
        </w:rPr>
        <w:t xml:space="preserve">§11 ust. 4 </w:t>
      </w:r>
      <w:r w:rsidRPr="001774E2">
        <w:rPr>
          <w:rFonts w:ascii="Times New Roman" w:hAnsi="Times New Roman" w:cs="Times New Roman"/>
        </w:rPr>
        <w:t xml:space="preserve">, spełniających wymogi niniejszej umowy, które podpisały upoważnienia do przetwarzania danych osobowych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1774E2" w:rsidRPr="001774E2" w:rsidTr="00966833">
        <w:trPr>
          <w:trHeight w:val="227"/>
          <w:jc w:val="center"/>
        </w:trPr>
        <w:tc>
          <w:tcPr>
            <w:tcW w:w="750" w:type="dxa"/>
          </w:tcPr>
          <w:p w:rsidR="001774E2" w:rsidRPr="001774E2" w:rsidRDefault="001774E2" w:rsidP="001774E2">
            <w:pPr>
              <w:autoSpaceDE w:val="0"/>
              <w:autoSpaceDN w:val="0"/>
              <w:adjustRightInd w:val="0"/>
              <w:spacing w:before="120" w:after="120"/>
              <w:jc w:val="center"/>
              <w:rPr>
                <w:rFonts w:ascii="Times New Roman" w:eastAsia="Calibri" w:hAnsi="Times New Roman" w:cs="Times New Roman"/>
                <w:b/>
                <w:bCs/>
              </w:rPr>
            </w:pPr>
            <w:r w:rsidRPr="001774E2">
              <w:rPr>
                <w:rFonts w:ascii="Times New Roman" w:eastAsia="Calibri" w:hAnsi="Times New Roman" w:cs="Times New Roman"/>
                <w:b/>
                <w:bCs/>
              </w:rPr>
              <w:t>Lp.</w:t>
            </w:r>
          </w:p>
        </w:tc>
        <w:tc>
          <w:tcPr>
            <w:tcW w:w="2288" w:type="dxa"/>
          </w:tcPr>
          <w:p w:rsidR="001774E2" w:rsidRPr="001774E2" w:rsidRDefault="001774E2" w:rsidP="001774E2">
            <w:pPr>
              <w:autoSpaceDE w:val="0"/>
              <w:autoSpaceDN w:val="0"/>
              <w:adjustRightInd w:val="0"/>
              <w:spacing w:before="120" w:after="120"/>
              <w:jc w:val="center"/>
              <w:rPr>
                <w:rFonts w:ascii="Times New Roman" w:eastAsia="Calibri" w:hAnsi="Times New Roman" w:cs="Times New Roman"/>
                <w:b/>
                <w:bCs/>
              </w:rPr>
            </w:pPr>
            <w:r w:rsidRPr="001774E2">
              <w:rPr>
                <w:rFonts w:ascii="Times New Roman" w:eastAsia="Calibri" w:hAnsi="Times New Roman" w:cs="Times New Roman"/>
                <w:b/>
                <w:bCs/>
              </w:rPr>
              <w:t>Imię i nazwisko</w:t>
            </w:r>
          </w:p>
        </w:tc>
        <w:tc>
          <w:tcPr>
            <w:tcW w:w="1710" w:type="dxa"/>
          </w:tcPr>
          <w:p w:rsidR="001774E2" w:rsidRPr="001774E2" w:rsidRDefault="001774E2" w:rsidP="001774E2">
            <w:pPr>
              <w:autoSpaceDE w:val="0"/>
              <w:autoSpaceDN w:val="0"/>
              <w:adjustRightInd w:val="0"/>
              <w:spacing w:before="120" w:after="120"/>
              <w:jc w:val="center"/>
              <w:rPr>
                <w:rFonts w:ascii="Times New Roman" w:eastAsia="Calibri" w:hAnsi="Times New Roman" w:cs="Times New Roman"/>
                <w:b/>
                <w:bCs/>
              </w:rPr>
            </w:pPr>
            <w:r w:rsidRPr="001774E2">
              <w:rPr>
                <w:rFonts w:ascii="Times New Roman" w:eastAsia="Calibri" w:hAnsi="Times New Roman" w:cs="Times New Roman"/>
                <w:b/>
                <w:bCs/>
              </w:rPr>
              <w:t>Nr telefonu</w:t>
            </w:r>
          </w:p>
        </w:tc>
        <w:tc>
          <w:tcPr>
            <w:tcW w:w="3882" w:type="dxa"/>
          </w:tcPr>
          <w:p w:rsidR="001774E2" w:rsidRPr="001774E2" w:rsidRDefault="001774E2" w:rsidP="001774E2">
            <w:pPr>
              <w:autoSpaceDE w:val="0"/>
              <w:autoSpaceDN w:val="0"/>
              <w:adjustRightInd w:val="0"/>
              <w:spacing w:before="120" w:after="120"/>
              <w:jc w:val="center"/>
              <w:rPr>
                <w:rFonts w:ascii="Times New Roman" w:eastAsia="Calibri" w:hAnsi="Times New Roman" w:cs="Times New Roman"/>
                <w:b/>
                <w:bCs/>
              </w:rPr>
            </w:pPr>
            <w:r w:rsidRPr="001774E2">
              <w:rPr>
                <w:rFonts w:ascii="Times New Roman" w:eastAsia="Calibri" w:hAnsi="Times New Roman" w:cs="Times New Roman"/>
                <w:b/>
                <w:bCs/>
              </w:rPr>
              <w:t>Adres e-mail</w:t>
            </w:r>
          </w:p>
        </w:tc>
      </w:tr>
      <w:tr w:rsidR="001774E2" w:rsidRPr="001774E2" w:rsidTr="00966833">
        <w:trPr>
          <w:trHeight w:val="227"/>
          <w:jc w:val="center"/>
        </w:trPr>
        <w:tc>
          <w:tcPr>
            <w:tcW w:w="75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2288"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171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3882"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r>
      <w:tr w:rsidR="001774E2" w:rsidRPr="001774E2" w:rsidTr="00966833">
        <w:trPr>
          <w:trHeight w:val="227"/>
          <w:jc w:val="center"/>
        </w:trPr>
        <w:tc>
          <w:tcPr>
            <w:tcW w:w="75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2288"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171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3882"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r>
      <w:tr w:rsidR="001774E2" w:rsidRPr="001774E2" w:rsidTr="00966833">
        <w:trPr>
          <w:trHeight w:val="227"/>
          <w:jc w:val="center"/>
        </w:trPr>
        <w:tc>
          <w:tcPr>
            <w:tcW w:w="75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2288"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171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3882"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r>
      <w:tr w:rsidR="001774E2" w:rsidRPr="001774E2" w:rsidTr="00966833">
        <w:trPr>
          <w:trHeight w:val="227"/>
          <w:jc w:val="center"/>
        </w:trPr>
        <w:tc>
          <w:tcPr>
            <w:tcW w:w="75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2288"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171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3882"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r>
      <w:tr w:rsidR="001774E2" w:rsidRPr="001774E2" w:rsidTr="00966833">
        <w:trPr>
          <w:trHeight w:val="227"/>
          <w:jc w:val="center"/>
        </w:trPr>
        <w:tc>
          <w:tcPr>
            <w:tcW w:w="750" w:type="dxa"/>
          </w:tcPr>
          <w:p w:rsidR="00720507" w:rsidRPr="001774E2" w:rsidRDefault="00720507" w:rsidP="001774E2">
            <w:pPr>
              <w:autoSpaceDE w:val="0"/>
              <w:autoSpaceDN w:val="0"/>
              <w:adjustRightInd w:val="0"/>
              <w:spacing w:before="120" w:after="120"/>
              <w:rPr>
                <w:rFonts w:ascii="Times New Roman" w:eastAsia="Calibri" w:hAnsi="Times New Roman" w:cs="Times New Roman"/>
              </w:rPr>
            </w:pPr>
          </w:p>
        </w:tc>
        <w:tc>
          <w:tcPr>
            <w:tcW w:w="2288"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1710"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c>
          <w:tcPr>
            <w:tcW w:w="3882" w:type="dxa"/>
          </w:tcPr>
          <w:p w:rsidR="001774E2" w:rsidRPr="001774E2" w:rsidRDefault="001774E2" w:rsidP="001774E2">
            <w:pPr>
              <w:autoSpaceDE w:val="0"/>
              <w:autoSpaceDN w:val="0"/>
              <w:adjustRightInd w:val="0"/>
              <w:spacing w:before="120" w:after="120"/>
              <w:rPr>
                <w:rFonts w:ascii="Times New Roman" w:eastAsia="Calibri" w:hAnsi="Times New Roman" w:cs="Times New Roman"/>
              </w:rPr>
            </w:pPr>
          </w:p>
        </w:tc>
      </w:tr>
    </w:tbl>
    <w:p w:rsidR="001774E2" w:rsidRPr="001774E2" w:rsidRDefault="001774E2" w:rsidP="001774E2">
      <w:pPr>
        <w:ind w:left="283"/>
        <w:rPr>
          <w:rFonts w:ascii="Arial" w:eastAsia="Calibri" w:hAnsi="Arial" w:cs="Arial"/>
          <w:sz w:val="16"/>
          <w:szCs w:val="16"/>
        </w:rPr>
      </w:pPr>
      <w:r w:rsidRPr="001774E2">
        <w:rPr>
          <w:rFonts w:ascii="Arial" w:eastAsia="Calibri" w:hAnsi="Arial" w:cs="Arial"/>
          <w:sz w:val="16"/>
          <w:szCs w:val="16"/>
        </w:rPr>
        <w:tab/>
      </w:r>
      <w:r w:rsidRPr="001774E2">
        <w:rPr>
          <w:rFonts w:ascii="Arial" w:eastAsia="Calibri" w:hAnsi="Arial" w:cs="Arial"/>
          <w:sz w:val="16"/>
          <w:szCs w:val="16"/>
        </w:rPr>
        <w:tab/>
      </w:r>
      <w:r w:rsidRPr="001774E2">
        <w:rPr>
          <w:rFonts w:ascii="Arial" w:eastAsia="Calibri" w:hAnsi="Arial" w:cs="Arial"/>
          <w:sz w:val="16"/>
          <w:szCs w:val="16"/>
        </w:rPr>
        <w:tab/>
      </w:r>
    </w:p>
    <w:p w:rsidR="001774E2" w:rsidRPr="001774E2" w:rsidRDefault="001774E2" w:rsidP="001774E2">
      <w:pPr>
        <w:rPr>
          <w:rFonts w:ascii="Arial" w:hAnsi="Arial" w:cs="Arial"/>
          <w:sz w:val="16"/>
          <w:szCs w:val="16"/>
        </w:rPr>
      </w:pPr>
    </w:p>
    <w:p w:rsidR="001774E2" w:rsidRPr="001774E2" w:rsidRDefault="001774E2" w:rsidP="001774E2">
      <w:pPr>
        <w:rPr>
          <w:rFonts w:ascii="Arial" w:hAnsi="Arial" w:cs="Arial"/>
          <w:sz w:val="16"/>
          <w:szCs w:val="16"/>
        </w:rPr>
      </w:pPr>
    </w:p>
    <w:p w:rsidR="001774E2" w:rsidRPr="001774E2" w:rsidRDefault="001774E2" w:rsidP="001774E2">
      <w:pPr>
        <w:rPr>
          <w:rFonts w:ascii="Arial" w:hAnsi="Arial" w:cs="Arial"/>
          <w:sz w:val="16"/>
          <w:szCs w:val="16"/>
        </w:rPr>
      </w:pPr>
      <w:r w:rsidRPr="001774E2">
        <w:rPr>
          <w:rFonts w:ascii="Arial" w:hAnsi="Arial" w:cs="Arial"/>
          <w:sz w:val="16"/>
          <w:szCs w:val="16"/>
        </w:rPr>
        <w:t xml:space="preserve">…………..…dnia……………                                    </w:t>
      </w:r>
    </w:p>
    <w:p w:rsidR="001774E2" w:rsidRPr="001774E2" w:rsidRDefault="001774E2" w:rsidP="001774E2">
      <w:pPr>
        <w:jc w:val="right"/>
        <w:rPr>
          <w:rFonts w:ascii="Arial" w:hAnsi="Arial" w:cs="Arial"/>
          <w:b/>
          <w:sz w:val="16"/>
          <w:szCs w:val="16"/>
        </w:rPr>
      </w:pPr>
      <w:r w:rsidRPr="001774E2">
        <w:rPr>
          <w:rFonts w:ascii="Arial" w:hAnsi="Arial" w:cs="Arial"/>
          <w:sz w:val="16"/>
          <w:szCs w:val="16"/>
        </w:rPr>
        <w:t>..................................................................</w:t>
      </w:r>
    </w:p>
    <w:p w:rsidR="001774E2" w:rsidRPr="001774E2" w:rsidRDefault="001774E2" w:rsidP="001774E2">
      <w:pPr>
        <w:spacing w:after="0" w:line="240" w:lineRule="auto"/>
        <w:ind w:left="4536"/>
        <w:jc w:val="right"/>
        <w:rPr>
          <w:rFonts w:ascii="Arial" w:hAnsi="Arial" w:cs="Arial"/>
          <w:i/>
          <w:sz w:val="16"/>
          <w:szCs w:val="16"/>
        </w:rPr>
      </w:pPr>
      <w:r w:rsidRPr="001774E2">
        <w:rPr>
          <w:rFonts w:ascii="Arial" w:hAnsi="Arial" w:cs="Arial"/>
          <w:sz w:val="16"/>
          <w:szCs w:val="16"/>
        </w:rPr>
        <w:t xml:space="preserve"> </w:t>
      </w:r>
      <w:r w:rsidRPr="001774E2">
        <w:rPr>
          <w:rFonts w:ascii="Arial" w:hAnsi="Arial" w:cs="Arial"/>
          <w:i/>
          <w:sz w:val="16"/>
          <w:szCs w:val="16"/>
        </w:rPr>
        <w:t>podpis i  pieczęć  osób wskazanych w dokumencie</w:t>
      </w:r>
    </w:p>
    <w:p w:rsidR="001774E2" w:rsidRPr="001774E2" w:rsidRDefault="001774E2" w:rsidP="001774E2">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1774E2">
        <w:rPr>
          <w:rFonts w:ascii="Arial" w:hAnsi="Arial" w:cs="Arial"/>
          <w:i/>
          <w:sz w:val="16"/>
          <w:szCs w:val="16"/>
          <w:lang w:val="x-none" w:eastAsia="x-none"/>
        </w:rPr>
        <w:t xml:space="preserve">uprawniającym do występowania w obrocie prawnym </w:t>
      </w:r>
    </w:p>
    <w:p w:rsidR="001774E2" w:rsidRPr="001774E2" w:rsidRDefault="001774E2" w:rsidP="001774E2">
      <w:pPr>
        <w:spacing w:after="0" w:line="240" w:lineRule="auto"/>
        <w:ind w:left="4536"/>
        <w:jc w:val="right"/>
        <w:rPr>
          <w:rFonts w:ascii="Arial" w:hAnsi="Arial" w:cs="Arial"/>
          <w:i/>
          <w:sz w:val="16"/>
          <w:szCs w:val="16"/>
        </w:rPr>
      </w:pPr>
      <w:r w:rsidRPr="001774E2">
        <w:rPr>
          <w:rFonts w:ascii="Arial" w:hAnsi="Arial" w:cs="Arial"/>
          <w:i/>
          <w:sz w:val="16"/>
          <w:szCs w:val="16"/>
        </w:rPr>
        <w:t>lub posiadających pełnomocnictwo</w:t>
      </w:r>
    </w:p>
    <w:p w:rsidR="001774E2" w:rsidRPr="001774E2" w:rsidRDefault="001774E2" w:rsidP="001774E2">
      <w:pPr>
        <w:rPr>
          <w:rFonts w:ascii="Arial" w:hAnsi="Arial" w:cs="Arial"/>
          <w:b/>
          <w:sz w:val="16"/>
          <w:szCs w:val="16"/>
        </w:rPr>
      </w:pPr>
    </w:p>
    <w:p w:rsidR="00225488" w:rsidRPr="00617A9C" w:rsidRDefault="00225488" w:rsidP="00617A9C">
      <w:pPr>
        <w:rPr>
          <w:rFonts w:ascii="Arial" w:eastAsiaTheme="majorEastAsia" w:hAnsi="Arial" w:cs="Arial"/>
          <w:b/>
          <w:color w:val="2F5496" w:themeColor="accent5" w:themeShade="BF"/>
          <w:sz w:val="20"/>
          <w:szCs w:val="20"/>
        </w:rPr>
      </w:pPr>
    </w:p>
    <w:sectPr w:rsidR="00225488" w:rsidRPr="00617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532"/>
    <w:multiLevelType w:val="hybridMultilevel"/>
    <w:tmpl w:val="D73EF57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43B7F"/>
    <w:multiLevelType w:val="hybridMultilevel"/>
    <w:tmpl w:val="8B4EA9B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85CAE"/>
    <w:multiLevelType w:val="hybridMultilevel"/>
    <w:tmpl w:val="891EB250"/>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8546E"/>
    <w:multiLevelType w:val="hybridMultilevel"/>
    <w:tmpl w:val="A29CB99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F3B32"/>
    <w:multiLevelType w:val="hybridMultilevel"/>
    <w:tmpl w:val="67E66AC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C40672"/>
    <w:multiLevelType w:val="hybridMultilevel"/>
    <w:tmpl w:val="D6E2266C"/>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455BF6"/>
    <w:multiLevelType w:val="hybridMultilevel"/>
    <w:tmpl w:val="59BC1A6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E3D28"/>
    <w:multiLevelType w:val="hybridMultilevel"/>
    <w:tmpl w:val="CB224BCA"/>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A56D33"/>
    <w:multiLevelType w:val="hybridMultilevel"/>
    <w:tmpl w:val="32241386"/>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025E7D"/>
    <w:multiLevelType w:val="hybridMultilevel"/>
    <w:tmpl w:val="5A82B74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5151D85"/>
    <w:multiLevelType w:val="hybridMultilevel"/>
    <w:tmpl w:val="7E4243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21D4C"/>
    <w:multiLevelType w:val="hybridMultilevel"/>
    <w:tmpl w:val="477E283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F56C4"/>
    <w:multiLevelType w:val="hybridMultilevel"/>
    <w:tmpl w:val="F0AA3C4C"/>
    <w:lvl w:ilvl="0" w:tplc="7ABCFEE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C17F3"/>
    <w:multiLevelType w:val="hybridMultilevel"/>
    <w:tmpl w:val="0634782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852030"/>
    <w:multiLevelType w:val="hybridMultilevel"/>
    <w:tmpl w:val="7E8C3F0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95F5F"/>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91939"/>
    <w:multiLevelType w:val="hybridMultilevel"/>
    <w:tmpl w:val="99EA4AF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446685"/>
    <w:multiLevelType w:val="hybridMultilevel"/>
    <w:tmpl w:val="A50EA4A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57368E"/>
    <w:multiLevelType w:val="hybridMultilevel"/>
    <w:tmpl w:val="3808DC8C"/>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0419F8"/>
    <w:multiLevelType w:val="hybridMultilevel"/>
    <w:tmpl w:val="DF16043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55206"/>
    <w:multiLevelType w:val="hybridMultilevel"/>
    <w:tmpl w:val="D7DCA27C"/>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FA60D6"/>
    <w:multiLevelType w:val="hybridMultilevel"/>
    <w:tmpl w:val="AEE4FF4C"/>
    <w:lvl w:ilvl="0" w:tplc="C1E884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E7D3C"/>
    <w:multiLevelType w:val="hybridMultilevel"/>
    <w:tmpl w:val="95F0C700"/>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7B86D6B"/>
    <w:multiLevelType w:val="hybridMultilevel"/>
    <w:tmpl w:val="CC26605A"/>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49663F"/>
    <w:multiLevelType w:val="hybridMultilevel"/>
    <w:tmpl w:val="903E0136"/>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2C4CEB"/>
    <w:multiLevelType w:val="hybridMultilevel"/>
    <w:tmpl w:val="3056AC56"/>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927FE8"/>
    <w:multiLevelType w:val="hybridMultilevel"/>
    <w:tmpl w:val="9C04B04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E577F2"/>
    <w:multiLevelType w:val="hybridMultilevel"/>
    <w:tmpl w:val="BC7E9E7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605976"/>
    <w:multiLevelType w:val="hybridMultilevel"/>
    <w:tmpl w:val="73AA99C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5"/>
  </w:num>
  <w:num w:numId="2">
    <w:abstractNumId w:val="31"/>
  </w:num>
  <w:num w:numId="3">
    <w:abstractNumId w:val="37"/>
  </w:num>
  <w:num w:numId="4">
    <w:abstractNumId w:val="32"/>
  </w:num>
  <w:num w:numId="5">
    <w:abstractNumId w:val="29"/>
  </w:num>
  <w:num w:numId="6">
    <w:abstractNumId w:val="2"/>
  </w:num>
  <w:num w:numId="7">
    <w:abstractNumId w:val="1"/>
  </w:num>
  <w:num w:numId="8">
    <w:abstractNumId w:val="38"/>
  </w:num>
  <w:num w:numId="9">
    <w:abstractNumId w:val="4"/>
  </w:num>
  <w:num w:numId="10">
    <w:abstractNumId w:val="36"/>
  </w:num>
  <w:num w:numId="11">
    <w:abstractNumId w:val="13"/>
  </w:num>
  <w:num w:numId="12">
    <w:abstractNumId w:val="28"/>
  </w:num>
  <w:num w:numId="13">
    <w:abstractNumId w:val="50"/>
  </w:num>
  <w:num w:numId="14">
    <w:abstractNumId w:val="21"/>
  </w:num>
  <w:num w:numId="15">
    <w:abstractNumId w:val="25"/>
  </w:num>
  <w:num w:numId="16">
    <w:abstractNumId w:val="8"/>
  </w:num>
  <w:num w:numId="17">
    <w:abstractNumId w:val="15"/>
  </w:num>
  <w:num w:numId="18">
    <w:abstractNumId w:val="11"/>
  </w:num>
  <w:num w:numId="19">
    <w:abstractNumId w:val="26"/>
  </w:num>
  <w:num w:numId="20">
    <w:abstractNumId w:val="0"/>
  </w:num>
  <w:num w:numId="21">
    <w:abstractNumId w:val="42"/>
  </w:num>
  <w:num w:numId="22">
    <w:abstractNumId w:val="16"/>
  </w:num>
  <w:num w:numId="23">
    <w:abstractNumId w:val="46"/>
  </w:num>
  <w:num w:numId="24">
    <w:abstractNumId w:val="33"/>
  </w:num>
  <w:num w:numId="25">
    <w:abstractNumId w:val="19"/>
  </w:num>
  <w:num w:numId="26">
    <w:abstractNumId w:val="14"/>
  </w:num>
  <w:num w:numId="27">
    <w:abstractNumId w:val="10"/>
  </w:num>
  <w:num w:numId="28">
    <w:abstractNumId w:val="5"/>
  </w:num>
  <w:num w:numId="29">
    <w:abstractNumId w:val="49"/>
  </w:num>
  <w:num w:numId="30">
    <w:abstractNumId w:val="30"/>
  </w:num>
  <w:num w:numId="31">
    <w:abstractNumId w:val="27"/>
  </w:num>
  <w:num w:numId="32">
    <w:abstractNumId w:val="22"/>
  </w:num>
  <w:num w:numId="33">
    <w:abstractNumId w:val="41"/>
  </w:num>
  <w:num w:numId="34">
    <w:abstractNumId w:val="12"/>
  </w:num>
  <w:num w:numId="35">
    <w:abstractNumId w:val="4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
  </w:num>
  <w:num w:numId="42">
    <w:abstractNumId w:val="53"/>
  </w:num>
  <w:num w:numId="43">
    <w:abstractNumId w:val="6"/>
  </w:num>
  <w:num w:numId="44">
    <w:abstractNumId w:val="51"/>
    <w:lvlOverride w:ilvl="0">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48"/>
  </w:num>
  <w:num w:numId="48">
    <w:abstractNumId w:val="9"/>
  </w:num>
  <w:num w:numId="49">
    <w:abstractNumId w:val="35"/>
  </w:num>
  <w:num w:numId="50">
    <w:abstractNumId w:val="24"/>
  </w:num>
  <w:num w:numId="51">
    <w:abstractNumId w:val="23"/>
  </w:num>
  <w:num w:numId="52">
    <w:abstractNumId w:val="20"/>
  </w:num>
  <w:num w:numId="53">
    <w:abstractNumId w:val="18"/>
  </w:num>
  <w:num w:numId="5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1E"/>
    <w:rsid w:val="000958E2"/>
    <w:rsid w:val="00135EE2"/>
    <w:rsid w:val="001774E2"/>
    <w:rsid w:val="00182E2E"/>
    <w:rsid w:val="001903FB"/>
    <w:rsid w:val="001A1840"/>
    <w:rsid w:val="001D3BB9"/>
    <w:rsid w:val="00225488"/>
    <w:rsid w:val="00277717"/>
    <w:rsid w:val="002A689E"/>
    <w:rsid w:val="003714C8"/>
    <w:rsid w:val="003B3904"/>
    <w:rsid w:val="003E32CA"/>
    <w:rsid w:val="00480CB3"/>
    <w:rsid w:val="004A0111"/>
    <w:rsid w:val="0056021E"/>
    <w:rsid w:val="005F787C"/>
    <w:rsid w:val="00617A9C"/>
    <w:rsid w:val="00643FD1"/>
    <w:rsid w:val="00690BCD"/>
    <w:rsid w:val="006C6B02"/>
    <w:rsid w:val="006E5D02"/>
    <w:rsid w:val="006F0288"/>
    <w:rsid w:val="00702CE3"/>
    <w:rsid w:val="00720507"/>
    <w:rsid w:val="00814493"/>
    <w:rsid w:val="00831952"/>
    <w:rsid w:val="00983A1F"/>
    <w:rsid w:val="00997B8B"/>
    <w:rsid w:val="009C22D4"/>
    <w:rsid w:val="00A61F77"/>
    <w:rsid w:val="00A66D93"/>
    <w:rsid w:val="00AE5372"/>
    <w:rsid w:val="00B354FC"/>
    <w:rsid w:val="00BB3EC8"/>
    <w:rsid w:val="00C67BC6"/>
    <w:rsid w:val="00C81D35"/>
    <w:rsid w:val="00CC7A48"/>
    <w:rsid w:val="00D808F3"/>
    <w:rsid w:val="00DE39F9"/>
    <w:rsid w:val="00E02D82"/>
    <w:rsid w:val="00F3753B"/>
    <w:rsid w:val="00FA524D"/>
    <w:rsid w:val="00FE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229"/>
  <w15:chartTrackingRefBased/>
  <w15:docId w15:val="{1B427961-D716-4A6A-9AA2-DEA8E19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2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6021E"/>
    <w:pPr>
      <w:tabs>
        <w:tab w:val="center" w:pos="4536"/>
        <w:tab w:val="right" w:pos="9072"/>
      </w:tabs>
      <w:spacing w:after="0" w:line="240" w:lineRule="auto"/>
    </w:pPr>
  </w:style>
  <w:style w:type="character" w:customStyle="1" w:styleId="NagwekZnak">
    <w:name w:val="Nagłówek Znak"/>
    <w:basedOn w:val="Domylnaczcionkaakapitu"/>
    <w:link w:val="Nagwek"/>
    <w:rsid w:val="0056021E"/>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56021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56021E"/>
    <w:rPr>
      <w:rFonts w:ascii="Calibri" w:eastAsia="Calibri" w:hAnsi="Calibri" w:cs="Times New Roman"/>
    </w:rPr>
  </w:style>
  <w:style w:type="character" w:styleId="Hipercze">
    <w:name w:val="Hyperlink"/>
    <w:basedOn w:val="Domylnaczcionkaakapitu"/>
    <w:uiPriority w:val="99"/>
    <w:unhideWhenUsed/>
    <w:rsid w:val="0056021E"/>
    <w:rPr>
      <w:color w:val="0563C1" w:themeColor="hyperlink"/>
      <w:u w:val="single"/>
    </w:rPr>
  </w:style>
  <w:style w:type="paragraph" w:styleId="Tekstdymka">
    <w:name w:val="Balloon Text"/>
    <w:basedOn w:val="Normalny"/>
    <w:link w:val="TekstdymkaZnak"/>
    <w:uiPriority w:val="99"/>
    <w:semiHidden/>
    <w:unhideWhenUsed/>
    <w:rsid w:val="00F37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4w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5390</Words>
  <Characters>32341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Janicka</dc:creator>
  <cp:keywords/>
  <dc:description/>
  <cp:lastModifiedBy>Edyta Janicka</cp:lastModifiedBy>
  <cp:revision>7</cp:revision>
  <cp:lastPrinted>2022-05-27T05:44:00Z</cp:lastPrinted>
  <dcterms:created xsi:type="dcterms:W3CDTF">2022-05-26T13:04:00Z</dcterms:created>
  <dcterms:modified xsi:type="dcterms:W3CDTF">2022-05-27T12:19:00Z</dcterms:modified>
</cp:coreProperties>
</file>