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171B3" w14:textId="1C88F009" w:rsidR="00B7044E" w:rsidRPr="00B7044E" w:rsidRDefault="00B7044E" w:rsidP="00B7044E">
      <w:pPr>
        <w:spacing w:before="120" w:after="0"/>
        <w:jc w:val="right"/>
        <w:rPr>
          <w:rFonts w:ascii="Arial" w:eastAsia="Times New Roman" w:hAnsi="Arial" w:cs="Arial"/>
          <w:b/>
          <w:bCs/>
        </w:rPr>
      </w:pPr>
      <w:r w:rsidRPr="00B7044E">
        <w:rPr>
          <w:rFonts w:ascii="Arial" w:eastAsia="Times New Roman" w:hAnsi="Arial" w:cs="Arial"/>
          <w:b/>
          <w:bCs/>
          <w:color w:val="000000"/>
        </w:rPr>
        <w:t>Zał</w:t>
      </w:r>
      <w:r w:rsidR="0058668B">
        <w:rPr>
          <w:rFonts w:ascii="Arial" w:eastAsia="Times New Roman" w:hAnsi="Arial" w:cs="Arial"/>
          <w:b/>
          <w:bCs/>
          <w:color w:val="000000"/>
        </w:rPr>
        <w:t>ącznik nr</w:t>
      </w:r>
      <w:r w:rsidRPr="00B7044E">
        <w:rPr>
          <w:rFonts w:ascii="Arial" w:eastAsia="Times New Roman" w:hAnsi="Arial" w:cs="Arial"/>
          <w:b/>
          <w:bCs/>
          <w:color w:val="000000"/>
        </w:rPr>
        <w:t xml:space="preserve"> 1 </w:t>
      </w:r>
      <w:r w:rsidR="00D173E2">
        <w:rPr>
          <w:rFonts w:ascii="Arial" w:eastAsia="Times New Roman" w:hAnsi="Arial" w:cs="Arial"/>
          <w:b/>
          <w:bCs/>
          <w:color w:val="000000"/>
        </w:rPr>
        <w:t xml:space="preserve">do SWZ </w:t>
      </w:r>
      <w:r w:rsidRPr="00B7044E">
        <w:rPr>
          <w:rFonts w:ascii="Arial" w:eastAsia="Times New Roman" w:hAnsi="Arial" w:cs="Arial"/>
          <w:b/>
          <w:bCs/>
          <w:color w:val="000000"/>
        </w:rPr>
        <w:t xml:space="preserve">– </w:t>
      </w:r>
      <w:r w:rsidR="00071BF1">
        <w:rPr>
          <w:rFonts w:ascii="Arial" w:eastAsia="Times New Roman" w:hAnsi="Arial" w:cs="Arial"/>
          <w:b/>
          <w:bCs/>
          <w:color w:val="000000"/>
        </w:rPr>
        <w:t>O</w:t>
      </w:r>
      <w:r w:rsidR="00071BF1" w:rsidRPr="00B7044E">
        <w:rPr>
          <w:rFonts w:ascii="Arial" w:eastAsia="Times New Roman" w:hAnsi="Arial" w:cs="Arial"/>
          <w:b/>
          <w:bCs/>
          <w:color w:val="000000"/>
        </w:rPr>
        <w:t xml:space="preserve">pis </w:t>
      </w:r>
      <w:r w:rsidR="00071BF1">
        <w:rPr>
          <w:rFonts w:ascii="Arial" w:eastAsia="Times New Roman" w:hAnsi="Arial" w:cs="Arial"/>
          <w:b/>
          <w:bCs/>
          <w:color w:val="000000"/>
        </w:rPr>
        <w:t>P</w:t>
      </w:r>
      <w:r w:rsidRPr="00B7044E">
        <w:rPr>
          <w:rFonts w:ascii="Arial" w:eastAsia="Times New Roman" w:hAnsi="Arial" w:cs="Arial"/>
          <w:b/>
          <w:bCs/>
          <w:color w:val="000000"/>
        </w:rPr>
        <w:t xml:space="preserve">rzedmiotu </w:t>
      </w:r>
      <w:r w:rsidR="00071BF1">
        <w:rPr>
          <w:rFonts w:ascii="Arial" w:eastAsia="Times New Roman" w:hAnsi="Arial" w:cs="Arial"/>
          <w:b/>
          <w:bCs/>
          <w:color w:val="000000"/>
        </w:rPr>
        <w:t>Z</w:t>
      </w:r>
      <w:r w:rsidRPr="00B7044E">
        <w:rPr>
          <w:rFonts w:ascii="Arial" w:eastAsia="Times New Roman" w:hAnsi="Arial" w:cs="Arial"/>
          <w:b/>
          <w:bCs/>
          <w:color w:val="000000"/>
        </w:rPr>
        <w:t>amówienia</w:t>
      </w:r>
    </w:p>
    <w:p w14:paraId="71039812" w14:textId="77777777" w:rsidR="00B7044E" w:rsidRPr="00B7044E" w:rsidRDefault="00B7044E" w:rsidP="00B7044E">
      <w:pPr>
        <w:spacing w:before="120" w:after="0"/>
        <w:jc w:val="both"/>
        <w:rPr>
          <w:rFonts w:ascii="Arial" w:eastAsia="Times New Roman" w:hAnsi="Arial" w:cs="Arial"/>
        </w:rPr>
      </w:pPr>
    </w:p>
    <w:p w14:paraId="31EDE5A6" w14:textId="77777777" w:rsidR="00B7044E" w:rsidRPr="00B7044E" w:rsidRDefault="00B7044E" w:rsidP="00B7044E">
      <w:pPr>
        <w:spacing w:before="120" w:after="0"/>
        <w:jc w:val="both"/>
        <w:rPr>
          <w:rFonts w:ascii="Arial" w:eastAsia="Times New Roman" w:hAnsi="Arial" w:cs="Arial"/>
        </w:rPr>
      </w:pPr>
      <w:r w:rsidRPr="00B7044E">
        <w:rPr>
          <w:rFonts w:ascii="Arial" w:eastAsia="Times New Roman" w:hAnsi="Arial" w:cs="Arial"/>
          <w:color w:val="000000"/>
        </w:rPr>
        <w:t>Zamówienie – kompleksowe i całościowe dostarczenie rozwiązania IT w celu polepszenia cyberbezpieczeństwa.</w:t>
      </w:r>
    </w:p>
    <w:p w14:paraId="0E8FD591" w14:textId="77777777" w:rsidR="00B7044E" w:rsidRPr="00B7044E" w:rsidRDefault="00B7044E" w:rsidP="00B7044E">
      <w:pPr>
        <w:spacing w:before="120" w:after="0"/>
        <w:jc w:val="both"/>
        <w:rPr>
          <w:rFonts w:ascii="Arial" w:eastAsia="Times New Roman" w:hAnsi="Arial" w:cs="Arial"/>
        </w:rPr>
      </w:pPr>
      <w:r w:rsidRPr="00B7044E">
        <w:rPr>
          <w:rFonts w:ascii="Arial" w:eastAsia="Times New Roman" w:hAnsi="Arial" w:cs="Arial"/>
          <w:color w:val="000000"/>
        </w:rPr>
        <w:t xml:space="preserve">W ramach tego rozwiązania dostarczone zostanie rozwiązanie IT w postaci </w:t>
      </w:r>
      <w:proofErr w:type="spellStart"/>
      <w:r w:rsidRPr="00B7044E">
        <w:rPr>
          <w:rFonts w:ascii="Arial" w:eastAsia="Times New Roman" w:hAnsi="Arial" w:cs="Arial"/>
          <w:color w:val="000000"/>
        </w:rPr>
        <w:t>zarządzalnych</w:t>
      </w:r>
      <w:proofErr w:type="spellEnd"/>
      <w:r w:rsidRPr="00B7044E">
        <w:rPr>
          <w:rFonts w:ascii="Arial" w:eastAsia="Times New Roman" w:hAnsi="Arial" w:cs="Arial"/>
          <w:color w:val="000000"/>
        </w:rPr>
        <w:t xml:space="preserve"> urządzeń sieciowych, serwerów fizycznych, zasilania awaryjnego, a także usługi i</w:t>
      </w:r>
      <w:r w:rsidRPr="00B7044E">
        <w:rPr>
          <w:rFonts w:ascii="Arial" w:hAnsi="Arial" w:cs="Arial"/>
        </w:rPr>
        <w:t>nwentaryzacja, monitorowanie oraz zapewnienie bezpieczeństwa zasobom IT</w:t>
      </w:r>
      <w:r w:rsidRPr="00B7044E">
        <w:rPr>
          <w:rFonts w:ascii="Arial" w:eastAsia="Times New Roman" w:hAnsi="Arial" w:cs="Arial"/>
          <w:color w:val="000000"/>
        </w:rPr>
        <w:t xml:space="preserve">, realizowana przez oprogramowanie do zarządzania i monitorowania infrastruktury IT. </w:t>
      </w:r>
    </w:p>
    <w:p w14:paraId="3F00E15C" w14:textId="77777777" w:rsidR="00B7044E" w:rsidRPr="00B7044E" w:rsidRDefault="00B7044E" w:rsidP="00B7044E">
      <w:pPr>
        <w:spacing w:before="120" w:after="0"/>
        <w:jc w:val="both"/>
        <w:rPr>
          <w:rFonts w:ascii="Arial" w:eastAsia="Times New Roman" w:hAnsi="Arial" w:cs="Arial"/>
        </w:rPr>
      </w:pPr>
      <w:r w:rsidRPr="00B7044E">
        <w:rPr>
          <w:rFonts w:ascii="Arial" w:eastAsia="Times New Roman" w:hAnsi="Arial" w:cs="Arial"/>
          <w:color w:val="000000"/>
        </w:rPr>
        <w:t>Celem zamówienia jest zwiększenie poziomu cyberbezpieczeństwa ww. podmiotów poprzez wzmocnienie odporności oraz zdolności do skutecznego zapobiegania i reagowania na incydenty w systemach informatycznych.  Celem jest wdrożenia mechanizmów i środków zwiększających na ataki z cyberprzestrzeni. </w:t>
      </w:r>
    </w:p>
    <w:p w14:paraId="1FD25D6A" w14:textId="77777777" w:rsidR="00B7044E" w:rsidRPr="00B7044E" w:rsidRDefault="00B7044E" w:rsidP="00B7044E">
      <w:pPr>
        <w:spacing w:before="120" w:after="0"/>
        <w:jc w:val="both"/>
        <w:rPr>
          <w:rFonts w:ascii="Arial" w:eastAsia="Times New Roman" w:hAnsi="Arial" w:cs="Arial"/>
        </w:rPr>
      </w:pPr>
      <w:r w:rsidRPr="00B7044E">
        <w:rPr>
          <w:rFonts w:ascii="Arial" w:eastAsia="Times New Roman" w:hAnsi="Arial" w:cs="Arial"/>
          <w:color w:val="000000"/>
        </w:rPr>
        <w:t>W wyniku podjętych działań przyczyniających się do sprawnego i bezpiecznego działania systemów informatycznych, podniesie się poziom cyberbezpieczeństwa.</w:t>
      </w:r>
    </w:p>
    <w:p w14:paraId="645680ED" w14:textId="77777777" w:rsidR="00B7044E" w:rsidRPr="00B7044E" w:rsidRDefault="00B7044E" w:rsidP="00B7044E">
      <w:pPr>
        <w:spacing w:before="120" w:after="0"/>
        <w:jc w:val="both"/>
        <w:rPr>
          <w:rFonts w:ascii="Arial" w:eastAsia="Times New Roman" w:hAnsi="Arial" w:cs="Arial"/>
        </w:rPr>
      </w:pPr>
      <w:r w:rsidRPr="00B7044E">
        <w:rPr>
          <w:rFonts w:ascii="Arial" w:eastAsia="Times New Roman" w:hAnsi="Arial" w:cs="Arial"/>
          <w:color w:val="000000"/>
        </w:rPr>
        <w:t>W celu wzmocnienia odporności oraz zdolności do skutecznego zapobiegania i reagowania na incydenty w systemach informatycznych konieczny jest zakup sprzętu, oprogramowania i usług informatycznych w obszarze cyberbezpieczeństwa jako kompleksowego i efektywnego rozwiązania.</w:t>
      </w:r>
    </w:p>
    <w:p w14:paraId="659CE0A2" w14:textId="77777777" w:rsidR="00B7044E" w:rsidRPr="00B7044E" w:rsidRDefault="00B7044E" w:rsidP="00B7044E">
      <w:pPr>
        <w:spacing w:before="120" w:after="0"/>
        <w:jc w:val="both"/>
        <w:rPr>
          <w:rFonts w:ascii="Arial" w:eastAsia="Times New Roman" w:hAnsi="Arial" w:cs="Arial"/>
          <w:color w:val="000000"/>
        </w:rPr>
      </w:pPr>
      <w:r w:rsidRPr="00B7044E">
        <w:rPr>
          <w:rFonts w:ascii="Arial" w:eastAsia="Times New Roman" w:hAnsi="Arial" w:cs="Arial"/>
          <w:color w:val="000000"/>
        </w:rPr>
        <w:t>Skutkiem realizacji będzie skuteczne zabezpieczenie systemów informatycznych przed cyberprzestępczością w kontekście: ochrony danych osobowych (RODO), potencjalnej utraty danych, ujawnienia wrażliwych danych osobom nieuprawnionym albo umożliwienia atakującym zniszczenia dokumentów lub danych, co zapewni ciągłość pracy oraz zwiększy poczucie bezpieczeństwa.</w:t>
      </w:r>
    </w:p>
    <w:p w14:paraId="4E628D34" w14:textId="77777777" w:rsidR="00B7044E" w:rsidRPr="00B7044E" w:rsidRDefault="00B7044E" w:rsidP="00B7044E">
      <w:pPr>
        <w:spacing w:before="120" w:after="0"/>
        <w:jc w:val="both"/>
        <w:rPr>
          <w:rFonts w:ascii="Arial" w:eastAsia="Times New Roman" w:hAnsi="Arial" w:cs="Arial"/>
          <w:color w:val="000000"/>
        </w:rPr>
      </w:pPr>
    </w:p>
    <w:p w14:paraId="35CFE260" w14:textId="44F3E613" w:rsidR="00B7044E" w:rsidRDefault="00B7044E" w:rsidP="00B7044E">
      <w:pPr>
        <w:spacing w:before="120" w:after="0"/>
        <w:jc w:val="both"/>
        <w:rPr>
          <w:rFonts w:ascii="Arial" w:eastAsia="Times New Roman" w:hAnsi="Arial" w:cs="Arial"/>
          <w:b/>
          <w:bCs/>
          <w:color w:val="000000"/>
        </w:rPr>
      </w:pPr>
      <w:r w:rsidRPr="00B7044E">
        <w:rPr>
          <w:rFonts w:ascii="Arial" w:eastAsia="Times New Roman" w:hAnsi="Arial" w:cs="Arial"/>
          <w:b/>
          <w:bCs/>
          <w:color w:val="000000"/>
        </w:rPr>
        <w:t>Przedmiot obejmuje kompleksowe rozwiązanie</w:t>
      </w:r>
      <w:r>
        <w:rPr>
          <w:rFonts w:ascii="Arial" w:eastAsia="Times New Roman" w:hAnsi="Arial" w:cs="Arial"/>
          <w:b/>
          <w:bCs/>
          <w:color w:val="000000"/>
        </w:rPr>
        <w:t>, składające się z:</w:t>
      </w:r>
    </w:p>
    <w:p w14:paraId="11F2B212" w14:textId="73AC3298" w:rsidR="00B7044E" w:rsidRDefault="00B7044E" w:rsidP="00B7044E">
      <w:pPr>
        <w:pStyle w:val="Akapitzlist"/>
        <w:numPr>
          <w:ilvl w:val="0"/>
          <w:numId w:val="25"/>
        </w:numPr>
        <w:spacing w:before="120" w:after="0"/>
        <w:jc w:val="both"/>
        <w:rPr>
          <w:rFonts w:ascii="Arial" w:eastAsia="Times New Roman" w:hAnsi="Arial" w:cs="Arial"/>
        </w:rPr>
      </w:pPr>
      <w:r>
        <w:rPr>
          <w:rFonts w:ascii="Arial" w:eastAsia="Times New Roman" w:hAnsi="Arial" w:cs="Arial"/>
        </w:rPr>
        <w:t>Systemu zabezpieczeń danych;</w:t>
      </w:r>
    </w:p>
    <w:p w14:paraId="05DDC3EB" w14:textId="6FFDC6D3" w:rsidR="00B7044E" w:rsidRDefault="00B7044E" w:rsidP="00B7044E">
      <w:pPr>
        <w:pStyle w:val="Akapitzlist"/>
        <w:numPr>
          <w:ilvl w:val="0"/>
          <w:numId w:val="25"/>
        </w:numPr>
        <w:spacing w:before="120" w:after="0"/>
        <w:jc w:val="both"/>
        <w:rPr>
          <w:rFonts w:ascii="Arial" w:eastAsia="Times New Roman" w:hAnsi="Arial" w:cs="Arial"/>
        </w:rPr>
      </w:pPr>
      <w:r>
        <w:rPr>
          <w:rFonts w:ascii="Arial" w:eastAsia="Times New Roman" w:hAnsi="Arial" w:cs="Arial"/>
        </w:rPr>
        <w:t>Systemu redundancji danych w chmurze;</w:t>
      </w:r>
    </w:p>
    <w:p w14:paraId="1D344015" w14:textId="13AC5BB7" w:rsidR="00B7044E" w:rsidRDefault="00B7044E" w:rsidP="00B7044E">
      <w:pPr>
        <w:pStyle w:val="Akapitzlist"/>
        <w:numPr>
          <w:ilvl w:val="0"/>
          <w:numId w:val="25"/>
        </w:numPr>
        <w:spacing w:before="120" w:after="0"/>
        <w:jc w:val="both"/>
        <w:rPr>
          <w:rFonts w:ascii="Arial" w:eastAsia="Times New Roman" w:hAnsi="Arial" w:cs="Arial"/>
        </w:rPr>
      </w:pPr>
      <w:proofErr w:type="spellStart"/>
      <w:r>
        <w:rPr>
          <w:rFonts w:ascii="Arial" w:eastAsia="Times New Roman" w:hAnsi="Arial" w:cs="Arial"/>
        </w:rPr>
        <w:t>Zarządzalnych</w:t>
      </w:r>
      <w:proofErr w:type="spellEnd"/>
      <w:r>
        <w:rPr>
          <w:rFonts w:ascii="Arial" w:eastAsia="Times New Roman" w:hAnsi="Arial" w:cs="Arial"/>
        </w:rPr>
        <w:t xml:space="preserve"> urządzeń sieciowych </w:t>
      </w:r>
      <w:r w:rsidR="00013E6C">
        <w:rPr>
          <w:rFonts w:ascii="Arial" w:eastAsia="Times New Roman" w:hAnsi="Arial" w:cs="Arial"/>
        </w:rPr>
        <w:t>–</w:t>
      </w:r>
      <w:r>
        <w:rPr>
          <w:rFonts w:ascii="Arial" w:eastAsia="Times New Roman" w:hAnsi="Arial" w:cs="Arial"/>
        </w:rPr>
        <w:t xml:space="preserve"> </w:t>
      </w:r>
      <w:r w:rsidR="008400F4">
        <w:rPr>
          <w:rFonts w:ascii="Arial" w:eastAsia="Times New Roman" w:hAnsi="Arial" w:cs="Arial"/>
        </w:rPr>
        <w:t>20</w:t>
      </w:r>
      <w:r w:rsidR="00013E6C">
        <w:rPr>
          <w:rFonts w:ascii="Arial" w:eastAsia="Times New Roman" w:hAnsi="Arial" w:cs="Arial"/>
        </w:rPr>
        <w:t xml:space="preserve"> szt. </w:t>
      </w:r>
      <w:proofErr w:type="spellStart"/>
      <w:r w:rsidR="00013E6C">
        <w:rPr>
          <w:rFonts w:ascii="Arial" w:eastAsia="Times New Roman" w:hAnsi="Arial" w:cs="Arial"/>
        </w:rPr>
        <w:t>switch</w:t>
      </w:r>
      <w:proofErr w:type="spellEnd"/>
      <w:r w:rsidR="00013E6C">
        <w:rPr>
          <w:rFonts w:ascii="Arial" w:eastAsia="Times New Roman" w:hAnsi="Arial" w:cs="Arial"/>
        </w:rPr>
        <w:t xml:space="preserve"> typ 1, </w:t>
      </w:r>
      <w:r w:rsidR="008400F4">
        <w:rPr>
          <w:rFonts w:ascii="Arial" w:eastAsia="Times New Roman" w:hAnsi="Arial" w:cs="Arial"/>
        </w:rPr>
        <w:t>4</w:t>
      </w:r>
      <w:r w:rsidR="00013E6C">
        <w:rPr>
          <w:rFonts w:ascii="Arial" w:eastAsia="Times New Roman" w:hAnsi="Arial" w:cs="Arial"/>
        </w:rPr>
        <w:t xml:space="preserve"> szt. switch typ 2, 3 szt. </w:t>
      </w:r>
      <w:proofErr w:type="spellStart"/>
      <w:r w:rsidR="00013E6C">
        <w:rPr>
          <w:rFonts w:ascii="Arial" w:eastAsia="Times New Roman" w:hAnsi="Arial" w:cs="Arial"/>
        </w:rPr>
        <w:t>access</w:t>
      </w:r>
      <w:proofErr w:type="spellEnd"/>
      <w:r w:rsidR="00013E6C">
        <w:rPr>
          <w:rFonts w:ascii="Arial" w:eastAsia="Times New Roman" w:hAnsi="Arial" w:cs="Arial"/>
        </w:rPr>
        <w:t xml:space="preserve"> point;</w:t>
      </w:r>
    </w:p>
    <w:p w14:paraId="10E57B40" w14:textId="6151C782" w:rsidR="00013E6C" w:rsidRDefault="00013E6C" w:rsidP="00013E6C">
      <w:pPr>
        <w:pStyle w:val="Akapitzlist"/>
        <w:numPr>
          <w:ilvl w:val="0"/>
          <w:numId w:val="25"/>
        </w:numPr>
        <w:spacing w:before="120" w:after="0"/>
        <w:jc w:val="both"/>
        <w:rPr>
          <w:rFonts w:ascii="Arial" w:eastAsia="Times New Roman" w:hAnsi="Arial" w:cs="Arial"/>
        </w:rPr>
      </w:pPr>
      <w:r>
        <w:rPr>
          <w:rFonts w:ascii="Arial" w:eastAsia="Times New Roman" w:hAnsi="Arial" w:cs="Arial"/>
        </w:rPr>
        <w:t>Serwer fizyczny;</w:t>
      </w:r>
    </w:p>
    <w:p w14:paraId="076C5CBE" w14:textId="1990CFCF" w:rsidR="00013E6C" w:rsidRDefault="00013E6C" w:rsidP="00013E6C">
      <w:pPr>
        <w:pStyle w:val="Akapitzlist"/>
        <w:numPr>
          <w:ilvl w:val="0"/>
          <w:numId w:val="25"/>
        </w:numPr>
        <w:spacing w:before="120" w:after="0"/>
        <w:jc w:val="both"/>
        <w:rPr>
          <w:rFonts w:ascii="Arial" w:eastAsia="Times New Roman" w:hAnsi="Arial" w:cs="Arial"/>
        </w:rPr>
      </w:pPr>
      <w:r>
        <w:rPr>
          <w:rFonts w:ascii="Arial" w:eastAsia="Times New Roman" w:hAnsi="Arial" w:cs="Arial"/>
        </w:rPr>
        <w:t>Macierz dyskowa;</w:t>
      </w:r>
    </w:p>
    <w:p w14:paraId="65878A61" w14:textId="0AEBBB59" w:rsidR="00013E6C" w:rsidRDefault="00013E6C" w:rsidP="00013E6C">
      <w:pPr>
        <w:pStyle w:val="Akapitzlist"/>
        <w:numPr>
          <w:ilvl w:val="0"/>
          <w:numId w:val="25"/>
        </w:numPr>
        <w:spacing w:before="120" w:after="0"/>
        <w:jc w:val="both"/>
        <w:rPr>
          <w:rFonts w:ascii="Arial" w:eastAsia="Times New Roman" w:hAnsi="Arial" w:cs="Arial"/>
        </w:rPr>
      </w:pPr>
      <w:r>
        <w:rPr>
          <w:rFonts w:ascii="Arial" w:eastAsia="Times New Roman" w:hAnsi="Arial" w:cs="Arial"/>
        </w:rPr>
        <w:t>Serwerowe systemy operacyjne;</w:t>
      </w:r>
    </w:p>
    <w:p w14:paraId="047BA352" w14:textId="0678A065" w:rsidR="00013E6C" w:rsidRDefault="00013E6C" w:rsidP="00013E6C">
      <w:pPr>
        <w:pStyle w:val="Akapitzlist"/>
        <w:numPr>
          <w:ilvl w:val="0"/>
          <w:numId w:val="25"/>
        </w:numPr>
        <w:spacing w:before="120" w:after="0"/>
        <w:jc w:val="both"/>
        <w:rPr>
          <w:rFonts w:ascii="Arial" w:eastAsia="Times New Roman" w:hAnsi="Arial" w:cs="Arial"/>
        </w:rPr>
      </w:pPr>
      <w:r w:rsidRPr="4D52FDE5">
        <w:rPr>
          <w:rFonts w:ascii="Arial" w:eastAsia="Times New Roman" w:hAnsi="Arial" w:cs="Arial"/>
        </w:rPr>
        <w:t xml:space="preserve">Zasilanie awaryjne – 1 agregat  awaryjny </w:t>
      </w:r>
      <w:r w:rsidR="00E26124" w:rsidRPr="00D115E3">
        <w:rPr>
          <w:rFonts w:ascii="Arial" w:eastAsia="Times New Roman" w:hAnsi="Arial" w:cs="Arial"/>
        </w:rPr>
        <w:t xml:space="preserve">40 </w:t>
      </w:r>
      <w:r w:rsidRPr="00D115E3">
        <w:rPr>
          <w:rFonts w:ascii="Arial" w:eastAsia="Times New Roman" w:hAnsi="Arial" w:cs="Arial"/>
        </w:rPr>
        <w:t>kW,</w:t>
      </w:r>
      <w:r w:rsidRPr="4D52FDE5">
        <w:rPr>
          <w:rFonts w:ascii="Arial" w:eastAsia="Times New Roman" w:hAnsi="Arial" w:cs="Arial"/>
        </w:rPr>
        <w:t xml:space="preserve"> 1 UPS 30 000 VA;</w:t>
      </w:r>
    </w:p>
    <w:p w14:paraId="0B92B0B5" w14:textId="2E22B6CA" w:rsidR="00013E6C" w:rsidRDefault="00013E6C" w:rsidP="00013E6C">
      <w:pPr>
        <w:pStyle w:val="Akapitzlist"/>
        <w:numPr>
          <w:ilvl w:val="0"/>
          <w:numId w:val="25"/>
        </w:numPr>
        <w:spacing w:before="120" w:after="0"/>
        <w:jc w:val="both"/>
        <w:rPr>
          <w:rFonts w:ascii="Arial" w:eastAsia="Times New Roman" w:hAnsi="Arial" w:cs="Arial"/>
        </w:rPr>
      </w:pPr>
      <w:r>
        <w:rPr>
          <w:rFonts w:ascii="Arial" w:eastAsia="Times New Roman" w:hAnsi="Arial" w:cs="Arial"/>
        </w:rPr>
        <w:t>System monitorowania serwerów, urządzeń sieciowych, przepływu w sieci</w:t>
      </w:r>
      <w:r w:rsidR="00556833">
        <w:rPr>
          <w:rFonts w:ascii="Arial" w:eastAsia="Times New Roman" w:hAnsi="Arial" w:cs="Arial"/>
        </w:rPr>
        <w:t xml:space="preserve"> </w:t>
      </w:r>
      <w:r w:rsidR="00556833">
        <w:rPr>
          <w:rFonts w:ascii="Arial" w:hAnsi="Arial" w:cs="Arial"/>
        </w:rPr>
        <w:t>150 szt.</w:t>
      </w:r>
      <w:r>
        <w:rPr>
          <w:rFonts w:ascii="Arial" w:eastAsia="Times New Roman" w:hAnsi="Arial" w:cs="Arial"/>
        </w:rPr>
        <w:t xml:space="preserve"> ze wsparciem – 1 szt. licencji;</w:t>
      </w:r>
    </w:p>
    <w:p w14:paraId="7BDC72C2" w14:textId="26FBBC34" w:rsidR="00013E6C" w:rsidRDefault="00013E6C" w:rsidP="00013E6C">
      <w:pPr>
        <w:pStyle w:val="Akapitzlist"/>
        <w:numPr>
          <w:ilvl w:val="0"/>
          <w:numId w:val="25"/>
        </w:numPr>
        <w:spacing w:before="120" w:after="0"/>
        <w:jc w:val="both"/>
        <w:rPr>
          <w:rFonts w:ascii="Arial" w:eastAsia="Times New Roman" w:hAnsi="Arial" w:cs="Arial"/>
        </w:rPr>
      </w:pPr>
      <w:r>
        <w:rPr>
          <w:rFonts w:ascii="Arial" w:eastAsia="Times New Roman" w:hAnsi="Arial" w:cs="Arial"/>
        </w:rPr>
        <w:t>System zarządzania zgłoszeniami błędów – 1 szt. licencji;</w:t>
      </w:r>
    </w:p>
    <w:p w14:paraId="3ABDEFC1" w14:textId="4E695EDE" w:rsidR="00013E6C" w:rsidRDefault="00013E6C" w:rsidP="00013E6C">
      <w:pPr>
        <w:pStyle w:val="Akapitzlist"/>
        <w:numPr>
          <w:ilvl w:val="0"/>
          <w:numId w:val="25"/>
        </w:numPr>
        <w:spacing w:before="120" w:after="0"/>
        <w:jc w:val="both"/>
        <w:rPr>
          <w:rFonts w:ascii="Arial" w:eastAsia="Times New Roman" w:hAnsi="Arial" w:cs="Arial"/>
        </w:rPr>
      </w:pPr>
      <w:r>
        <w:rPr>
          <w:rFonts w:ascii="Arial" w:eastAsia="Times New Roman" w:hAnsi="Arial" w:cs="Arial"/>
        </w:rPr>
        <w:t xml:space="preserve">DLP. System zapobiegający wyciekom danych, monitorujący operacje na kluczowych </w:t>
      </w:r>
      <w:r w:rsidR="00512179" w:rsidRPr="2FB678E6">
        <w:rPr>
          <w:rFonts w:ascii="Arial" w:hAnsi="Arial" w:cs="Arial"/>
        </w:rPr>
        <w:t>plikach</w:t>
      </w:r>
      <w:r w:rsidR="00512179">
        <w:rPr>
          <w:rFonts w:ascii="Arial" w:hAnsi="Arial" w:cs="Arial"/>
        </w:rPr>
        <w:t xml:space="preserve"> </w:t>
      </w:r>
      <w:r w:rsidR="00512179" w:rsidRPr="0097624C">
        <w:rPr>
          <w:rFonts w:ascii="Arial" w:hAnsi="Arial" w:cs="Arial"/>
        </w:rPr>
        <w:t>w skład którego wchodzi 90 sztuk licencji do systemu</w:t>
      </w:r>
    </w:p>
    <w:p w14:paraId="3D812C30" w14:textId="6CD102A4" w:rsidR="00013E6C" w:rsidRDefault="00013E6C" w:rsidP="00013E6C">
      <w:pPr>
        <w:pStyle w:val="Akapitzlist"/>
        <w:numPr>
          <w:ilvl w:val="0"/>
          <w:numId w:val="25"/>
        </w:numPr>
        <w:spacing w:before="120" w:after="0"/>
        <w:jc w:val="both"/>
        <w:rPr>
          <w:rFonts w:ascii="Arial" w:eastAsia="Times New Roman" w:hAnsi="Arial" w:cs="Arial"/>
        </w:rPr>
      </w:pPr>
      <w:r w:rsidRPr="4CAD26C5">
        <w:rPr>
          <w:rFonts w:ascii="Arial" w:eastAsia="Times New Roman" w:hAnsi="Arial" w:cs="Arial"/>
        </w:rPr>
        <w:t xml:space="preserve">Oprogramowanie wspierające kontrolę – 1 szt. </w:t>
      </w:r>
      <w:r w:rsidR="00E50F07" w:rsidRPr="4CAD26C5">
        <w:rPr>
          <w:rFonts w:ascii="Arial" w:eastAsia="Times New Roman" w:hAnsi="Arial" w:cs="Arial"/>
        </w:rPr>
        <w:t>L</w:t>
      </w:r>
      <w:r w:rsidRPr="4CAD26C5">
        <w:rPr>
          <w:rFonts w:ascii="Arial" w:eastAsia="Times New Roman" w:hAnsi="Arial" w:cs="Arial"/>
        </w:rPr>
        <w:t>icencji</w:t>
      </w:r>
      <w:r w:rsidR="00E50F07">
        <w:rPr>
          <w:rFonts w:ascii="Arial" w:eastAsia="Times New Roman" w:hAnsi="Arial" w:cs="Arial"/>
        </w:rPr>
        <w:t xml:space="preserve"> </w:t>
      </w:r>
      <w:r w:rsidR="00E50F07">
        <w:rPr>
          <w:rFonts w:ascii="Arial" w:hAnsi="Arial" w:cs="Arial"/>
        </w:rPr>
        <w:t>dla 40 użytkowników</w:t>
      </w:r>
      <w:r w:rsidRPr="4CAD26C5">
        <w:rPr>
          <w:rFonts w:ascii="Arial" w:eastAsia="Times New Roman" w:hAnsi="Arial" w:cs="Arial"/>
        </w:rPr>
        <w:t>;</w:t>
      </w:r>
    </w:p>
    <w:p w14:paraId="0C0E13F9" w14:textId="46FE7BD1" w:rsidR="00013E6C" w:rsidRDefault="00013E6C" w:rsidP="00013E6C">
      <w:pPr>
        <w:pStyle w:val="Akapitzlist"/>
        <w:numPr>
          <w:ilvl w:val="0"/>
          <w:numId w:val="25"/>
        </w:numPr>
        <w:spacing w:before="120" w:after="0"/>
        <w:jc w:val="both"/>
        <w:rPr>
          <w:rFonts w:ascii="Arial" w:eastAsia="Times New Roman" w:hAnsi="Arial" w:cs="Arial"/>
        </w:rPr>
      </w:pPr>
      <w:r>
        <w:rPr>
          <w:rFonts w:ascii="Arial" w:eastAsia="Times New Roman" w:hAnsi="Arial" w:cs="Arial"/>
        </w:rPr>
        <w:t xml:space="preserve">System zarządzania dostępem do sieci </w:t>
      </w:r>
      <w:r w:rsidR="0039380C" w:rsidRPr="2FB678E6">
        <w:rPr>
          <w:rFonts w:ascii="Arial" w:hAnsi="Arial" w:cs="Arial"/>
        </w:rPr>
        <w:t>150 szt</w:t>
      </w:r>
      <w:r w:rsidR="0039380C">
        <w:rPr>
          <w:rFonts w:ascii="Arial" w:hAnsi="Arial" w:cs="Arial"/>
        </w:rPr>
        <w:t>.</w:t>
      </w:r>
      <w:r w:rsidR="0039380C">
        <w:rPr>
          <w:rFonts w:ascii="Arial" w:hAnsi="Arial" w:cs="Arial"/>
        </w:rPr>
        <w:t xml:space="preserve"> </w:t>
      </w:r>
      <w:r>
        <w:rPr>
          <w:rFonts w:ascii="Arial" w:eastAsia="Times New Roman" w:hAnsi="Arial" w:cs="Arial"/>
        </w:rPr>
        <w:t>na poziomie użytkowników – 1 szt. licencji</w:t>
      </w:r>
    </w:p>
    <w:p w14:paraId="0A0ADF30" w14:textId="0EBA0D81" w:rsidR="00013E6C" w:rsidRPr="00013E6C" w:rsidRDefault="00013E6C" w:rsidP="00013E6C">
      <w:pPr>
        <w:pStyle w:val="Akapitzlist"/>
        <w:numPr>
          <w:ilvl w:val="0"/>
          <w:numId w:val="25"/>
        </w:numPr>
        <w:spacing w:before="120" w:after="0"/>
        <w:jc w:val="both"/>
        <w:rPr>
          <w:rFonts w:ascii="Arial" w:eastAsia="Times New Roman" w:hAnsi="Arial" w:cs="Arial"/>
        </w:rPr>
      </w:pPr>
      <w:r>
        <w:rPr>
          <w:rFonts w:ascii="Arial" w:eastAsia="Times New Roman" w:hAnsi="Arial" w:cs="Arial"/>
        </w:rPr>
        <w:t xml:space="preserve">Oprogramowanie antywirusowe </w:t>
      </w:r>
      <w:r w:rsidR="00C93B04" w:rsidRPr="2FB678E6">
        <w:rPr>
          <w:rFonts w:ascii="Arial" w:hAnsi="Arial" w:cs="Arial"/>
        </w:rPr>
        <w:t xml:space="preserve">z XDR </w:t>
      </w:r>
      <w:r>
        <w:rPr>
          <w:rFonts w:ascii="Arial" w:eastAsia="Times New Roman" w:hAnsi="Arial" w:cs="Arial"/>
        </w:rPr>
        <w:t>– 80 szt. licencji</w:t>
      </w:r>
      <w:r w:rsidR="008400F4">
        <w:rPr>
          <w:rFonts w:ascii="Arial" w:eastAsia="Times New Roman" w:hAnsi="Arial" w:cs="Arial"/>
        </w:rPr>
        <w:t xml:space="preserve"> na dane oprogramowanie w tym dla 5 serwerów.</w:t>
      </w:r>
    </w:p>
    <w:p w14:paraId="3A9FAD6E" w14:textId="77777777" w:rsidR="00B7044E" w:rsidRPr="00B7044E" w:rsidRDefault="00B7044E" w:rsidP="00B7044E">
      <w:pPr>
        <w:spacing w:before="120" w:after="0"/>
        <w:rPr>
          <w:rFonts w:ascii="Arial" w:hAnsi="Arial" w:cs="Arial"/>
          <w:b/>
          <w:bCs/>
        </w:rPr>
      </w:pPr>
    </w:p>
    <w:p w14:paraId="49926249" w14:textId="77777777" w:rsidR="00B7044E" w:rsidRPr="00B7044E" w:rsidRDefault="00B7044E" w:rsidP="00B7044E">
      <w:pPr>
        <w:spacing w:before="120" w:after="0"/>
        <w:rPr>
          <w:rFonts w:ascii="Arial" w:hAnsi="Arial" w:cs="Arial"/>
          <w:b/>
          <w:bCs/>
        </w:rPr>
      </w:pPr>
    </w:p>
    <w:p w14:paraId="71CD45CE" w14:textId="63D32ACF" w:rsidR="00453B89" w:rsidRPr="00B7044E" w:rsidRDefault="00B7044E" w:rsidP="00B7044E">
      <w:pPr>
        <w:spacing w:before="120" w:after="0"/>
        <w:rPr>
          <w:rFonts w:ascii="Arial" w:hAnsi="Arial" w:cs="Arial"/>
          <w:b/>
          <w:bCs/>
        </w:rPr>
      </w:pPr>
      <w:r>
        <w:rPr>
          <w:rFonts w:ascii="Arial" w:hAnsi="Arial" w:cs="Arial"/>
          <w:b/>
          <w:bCs/>
        </w:rPr>
        <w:t>[SYSTEM ZABEZPIECZEŃ DANYCH]</w:t>
      </w:r>
    </w:p>
    <w:p w14:paraId="6AFBF009" w14:textId="77777777" w:rsidR="00453B89" w:rsidRPr="00B7044E" w:rsidRDefault="00453B89" w:rsidP="00B7044E">
      <w:pPr>
        <w:spacing w:before="120" w:after="0"/>
        <w:rPr>
          <w:rFonts w:ascii="Arial" w:hAnsi="Arial" w:cs="Arial"/>
        </w:rPr>
      </w:pPr>
      <w:r w:rsidRPr="00B7044E">
        <w:rPr>
          <w:rFonts w:ascii="Arial" w:hAnsi="Arial" w:cs="Arial"/>
        </w:rPr>
        <w:t>1x serwer fizyczny NAS</w:t>
      </w:r>
    </w:p>
    <w:p w14:paraId="5E348161" w14:textId="137BCC6D" w:rsidR="00453B89" w:rsidRPr="00B7044E" w:rsidRDefault="00B7044E" w:rsidP="00B7044E">
      <w:pPr>
        <w:spacing w:before="120" w:after="0"/>
        <w:rPr>
          <w:rFonts w:ascii="Arial" w:hAnsi="Arial" w:cs="Arial"/>
        </w:rPr>
      </w:pPr>
      <w:r>
        <w:rPr>
          <w:rFonts w:ascii="Arial" w:hAnsi="Arial" w:cs="Arial"/>
        </w:rPr>
        <w:t>Minimalne wymagania:</w:t>
      </w:r>
    </w:p>
    <w:p w14:paraId="1F5446AC" w14:textId="77777777" w:rsidR="00453B89" w:rsidRPr="00B7044E" w:rsidRDefault="00453B89" w:rsidP="00B7044E">
      <w:pPr>
        <w:spacing w:before="120" w:after="0"/>
        <w:rPr>
          <w:rFonts w:ascii="Arial" w:hAnsi="Arial" w:cs="Arial"/>
        </w:rPr>
      </w:pPr>
      <w:r w:rsidRPr="00B7044E">
        <w:rPr>
          <w:rFonts w:ascii="Arial" w:hAnsi="Arial" w:cs="Arial"/>
        </w:rPr>
        <w:t xml:space="preserve">1. Urządzenie musi zostać dostarczone ze wszystkimi komponentami do zabudowy w standardowej szafie </w:t>
      </w:r>
      <w:proofErr w:type="spellStart"/>
      <w:r w:rsidRPr="00B7044E">
        <w:rPr>
          <w:rFonts w:ascii="Arial" w:hAnsi="Arial" w:cs="Arial"/>
        </w:rPr>
        <w:t>rack</w:t>
      </w:r>
      <w:proofErr w:type="spellEnd"/>
      <w:r w:rsidRPr="00B7044E">
        <w:rPr>
          <w:rFonts w:ascii="Arial" w:hAnsi="Arial" w:cs="Arial"/>
        </w:rPr>
        <w:t xml:space="preserve"> 19", w obudowie typu </w:t>
      </w:r>
      <w:proofErr w:type="spellStart"/>
      <w:r w:rsidRPr="00B7044E">
        <w:rPr>
          <w:rFonts w:ascii="Arial" w:hAnsi="Arial" w:cs="Arial"/>
        </w:rPr>
        <w:t>rack</w:t>
      </w:r>
      <w:proofErr w:type="spellEnd"/>
      <w:r w:rsidRPr="00B7044E">
        <w:rPr>
          <w:rFonts w:ascii="Arial" w:hAnsi="Arial" w:cs="Arial"/>
        </w:rPr>
        <w:t xml:space="preserve"> o wysokości nie większej niż 2U.</w:t>
      </w:r>
    </w:p>
    <w:p w14:paraId="7F28058E" w14:textId="77777777" w:rsidR="00453B89" w:rsidRPr="00B7044E" w:rsidRDefault="00453B89" w:rsidP="00B7044E">
      <w:pPr>
        <w:spacing w:before="120" w:after="0"/>
        <w:rPr>
          <w:rFonts w:ascii="Arial" w:hAnsi="Arial" w:cs="Arial"/>
        </w:rPr>
      </w:pPr>
      <w:r w:rsidRPr="00B7044E">
        <w:rPr>
          <w:rFonts w:ascii="Arial" w:hAnsi="Arial" w:cs="Arial"/>
        </w:rPr>
        <w:t>2. Urządzenie NAS musi posiadać nadmiarowy zasilacz</w:t>
      </w:r>
    </w:p>
    <w:p w14:paraId="3D6A06F5" w14:textId="23A517BA" w:rsidR="00453B89" w:rsidRPr="00B7044E" w:rsidRDefault="00453B89" w:rsidP="00B7044E">
      <w:pPr>
        <w:spacing w:before="120" w:after="0"/>
        <w:rPr>
          <w:rFonts w:ascii="Arial" w:hAnsi="Arial" w:cs="Arial"/>
        </w:rPr>
      </w:pPr>
      <w:r w:rsidRPr="00B7044E">
        <w:rPr>
          <w:rFonts w:ascii="Arial" w:hAnsi="Arial" w:cs="Arial"/>
        </w:rPr>
        <w:t xml:space="preserve">3. Urządzenie umożliwia zainstalowanie minimum 12 dysków 3,5" SATA HDD lub 2,5" SATA SSD, oraz do 36 dysków z </w:t>
      </w:r>
      <w:r w:rsidR="006025F9" w:rsidRPr="00B7044E">
        <w:rPr>
          <w:rFonts w:ascii="Arial" w:hAnsi="Arial" w:cs="Arial"/>
        </w:rPr>
        <w:t>rozszerzeniem</w:t>
      </w:r>
    </w:p>
    <w:p w14:paraId="2799ADE9" w14:textId="77777777" w:rsidR="00453B89" w:rsidRPr="00B7044E" w:rsidRDefault="00453B89" w:rsidP="00B7044E">
      <w:pPr>
        <w:spacing w:before="120" w:after="0"/>
        <w:rPr>
          <w:rFonts w:ascii="Arial" w:hAnsi="Arial" w:cs="Arial"/>
        </w:rPr>
      </w:pPr>
      <w:r w:rsidRPr="00B7044E">
        <w:rPr>
          <w:rFonts w:ascii="Arial" w:hAnsi="Arial" w:cs="Arial"/>
        </w:rPr>
        <w:t xml:space="preserve">4. Urządzenie musi zawierać łącznie nie mniej niż 144 TB zainstalowanej pojemności z wykorzystaniem </w:t>
      </w:r>
      <w:proofErr w:type="spellStart"/>
      <w:r w:rsidRPr="00B7044E">
        <w:rPr>
          <w:rFonts w:ascii="Arial" w:hAnsi="Arial" w:cs="Arial"/>
        </w:rPr>
        <w:t>minium</w:t>
      </w:r>
      <w:proofErr w:type="spellEnd"/>
      <w:r w:rsidRPr="00B7044E">
        <w:rPr>
          <w:rFonts w:ascii="Arial" w:hAnsi="Arial" w:cs="Arial"/>
        </w:rPr>
        <w:t xml:space="preserve"> 12 identycznych 3.5" dysków HDD o pojemności 12 TB i przepustowości 6 </w:t>
      </w:r>
      <w:proofErr w:type="spellStart"/>
      <w:r w:rsidRPr="00B7044E">
        <w:rPr>
          <w:rFonts w:ascii="Arial" w:hAnsi="Arial" w:cs="Arial"/>
        </w:rPr>
        <w:t>Gbit</w:t>
      </w:r>
      <w:proofErr w:type="spellEnd"/>
      <w:r w:rsidRPr="00B7044E">
        <w:rPr>
          <w:rFonts w:ascii="Arial" w:hAnsi="Arial" w:cs="Arial"/>
        </w:rPr>
        <w:t>/s każdy</w:t>
      </w:r>
    </w:p>
    <w:p w14:paraId="4DB1935E" w14:textId="77777777" w:rsidR="00453B89" w:rsidRPr="00B7044E" w:rsidRDefault="00453B89" w:rsidP="00B7044E">
      <w:pPr>
        <w:spacing w:before="120" w:after="0"/>
        <w:rPr>
          <w:rFonts w:ascii="Arial" w:hAnsi="Arial" w:cs="Arial"/>
        </w:rPr>
      </w:pPr>
      <w:r w:rsidRPr="00B7044E">
        <w:rPr>
          <w:rFonts w:ascii="Arial" w:hAnsi="Arial" w:cs="Arial"/>
        </w:rPr>
        <w:t>5. Urządzenie pozwala na wymianę dysku podczas jego pracy</w:t>
      </w:r>
    </w:p>
    <w:p w14:paraId="306F612E" w14:textId="77777777" w:rsidR="00453B89" w:rsidRPr="00B7044E" w:rsidRDefault="00453B89" w:rsidP="00B7044E">
      <w:pPr>
        <w:spacing w:before="120" w:after="0"/>
        <w:rPr>
          <w:rFonts w:ascii="Arial" w:hAnsi="Arial" w:cs="Arial"/>
        </w:rPr>
      </w:pPr>
      <w:r w:rsidRPr="00B7044E">
        <w:rPr>
          <w:rFonts w:ascii="Arial" w:hAnsi="Arial" w:cs="Arial"/>
        </w:rPr>
        <w:t>6. Urządzenie posiada minimum 16 GB pamięci RAM, rozszerzalnej do 64 GB (DDR4).</w:t>
      </w:r>
    </w:p>
    <w:p w14:paraId="3BEFE7FF" w14:textId="77777777" w:rsidR="00453B89" w:rsidRPr="00B7044E" w:rsidRDefault="00453B89" w:rsidP="00B7044E">
      <w:pPr>
        <w:spacing w:before="120" w:after="0"/>
        <w:rPr>
          <w:rFonts w:ascii="Arial" w:hAnsi="Arial" w:cs="Arial"/>
        </w:rPr>
      </w:pPr>
      <w:r w:rsidRPr="00B7044E">
        <w:rPr>
          <w:rFonts w:ascii="Arial" w:hAnsi="Arial" w:cs="Arial"/>
        </w:rPr>
        <w:t>7. Urządzenie powinno posiadać minimum następujące porty zewnętrzne:</w:t>
      </w:r>
    </w:p>
    <w:p w14:paraId="7DA3E3A5" w14:textId="77777777" w:rsidR="00453B89" w:rsidRPr="00B7044E" w:rsidRDefault="00453B89" w:rsidP="00B7044E">
      <w:pPr>
        <w:spacing w:before="120" w:after="0"/>
        <w:rPr>
          <w:rFonts w:ascii="Arial" w:hAnsi="Arial" w:cs="Arial"/>
        </w:rPr>
      </w:pPr>
      <w:r w:rsidRPr="00B7044E">
        <w:rPr>
          <w:rFonts w:ascii="Arial" w:hAnsi="Arial" w:cs="Arial"/>
        </w:rPr>
        <w:t>7.1</w:t>
      </w:r>
      <w:r w:rsidRPr="00B7044E">
        <w:rPr>
          <w:rFonts w:ascii="Arial" w:hAnsi="Arial" w:cs="Arial"/>
        </w:rPr>
        <w:tab/>
        <w:t>4x RJ-45 1GbE</w:t>
      </w:r>
    </w:p>
    <w:p w14:paraId="1361321F" w14:textId="77777777" w:rsidR="00453B89" w:rsidRPr="00B7044E" w:rsidRDefault="00453B89" w:rsidP="00B7044E">
      <w:pPr>
        <w:spacing w:before="120" w:after="0"/>
        <w:rPr>
          <w:rFonts w:ascii="Arial" w:hAnsi="Arial" w:cs="Arial"/>
        </w:rPr>
      </w:pPr>
      <w:r w:rsidRPr="00B7044E">
        <w:rPr>
          <w:rFonts w:ascii="Arial" w:hAnsi="Arial" w:cs="Arial"/>
        </w:rPr>
        <w:t>7.2</w:t>
      </w:r>
      <w:r w:rsidRPr="00B7044E">
        <w:rPr>
          <w:rFonts w:ascii="Arial" w:hAnsi="Arial" w:cs="Arial"/>
        </w:rPr>
        <w:tab/>
        <w:t>2x RJ-45 10GbE</w:t>
      </w:r>
    </w:p>
    <w:p w14:paraId="12CC886F" w14:textId="77777777" w:rsidR="00453B89" w:rsidRPr="00B7044E" w:rsidRDefault="00453B89" w:rsidP="00B7044E">
      <w:pPr>
        <w:spacing w:before="120" w:after="0"/>
        <w:rPr>
          <w:rFonts w:ascii="Arial" w:hAnsi="Arial" w:cs="Arial"/>
        </w:rPr>
      </w:pPr>
      <w:r w:rsidRPr="00B7044E">
        <w:rPr>
          <w:rFonts w:ascii="Arial" w:hAnsi="Arial" w:cs="Arial"/>
        </w:rPr>
        <w:t>7.3 2x USB 3.2.1</w:t>
      </w:r>
    </w:p>
    <w:p w14:paraId="4B9AD481" w14:textId="77777777" w:rsidR="00453B89" w:rsidRPr="00B7044E" w:rsidRDefault="00453B89" w:rsidP="00B7044E">
      <w:pPr>
        <w:spacing w:before="120" w:after="0"/>
        <w:rPr>
          <w:rFonts w:ascii="Arial" w:hAnsi="Arial" w:cs="Arial"/>
        </w:rPr>
      </w:pPr>
      <w:r w:rsidRPr="00B7044E">
        <w:rPr>
          <w:rFonts w:ascii="Arial" w:hAnsi="Arial" w:cs="Arial"/>
        </w:rPr>
        <w:t>7.4</w:t>
      </w:r>
      <w:r w:rsidRPr="00B7044E">
        <w:rPr>
          <w:rFonts w:ascii="Arial" w:hAnsi="Arial" w:cs="Arial"/>
        </w:rPr>
        <w:tab/>
        <w:t xml:space="preserve">2x </w:t>
      </w:r>
      <w:proofErr w:type="spellStart"/>
      <w:r w:rsidRPr="00B7044E">
        <w:rPr>
          <w:rFonts w:ascii="Arial" w:hAnsi="Arial" w:cs="Arial"/>
        </w:rPr>
        <w:t>inifiniband</w:t>
      </w:r>
      <w:proofErr w:type="spellEnd"/>
    </w:p>
    <w:p w14:paraId="0DD72BF6" w14:textId="77777777" w:rsidR="00453B89" w:rsidRPr="00B7044E" w:rsidRDefault="00453B89" w:rsidP="00B7044E">
      <w:pPr>
        <w:spacing w:before="120" w:after="0"/>
        <w:rPr>
          <w:rFonts w:ascii="Arial" w:hAnsi="Arial" w:cs="Arial"/>
        </w:rPr>
      </w:pPr>
      <w:r w:rsidRPr="00B7044E">
        <w:rPr>
          <w:rFonts w:ascii="Arial" w:hAnsi="Arial" w:cs="Arial"/>
        </w:rPr>
        <w:t>8. Urządzenie musi zapewniać poziom zabezpieczenia danych na dyskach następującymi poziomami RAID: JBOD, RAID 0, RAID 1, RAID 5, RAID 6, RAID 10</w:t>
      </w:r>
    </w:p>
    <w:p w14:paraId="12BE40B4" w14:textId="77777777" w:rsidR="00453B89" w:rsidRPr="00B7044E" w:rsidRDefault="00453B89" w:rsidP="00B7044E">
      <w:pPr>
        <w:spacing w:before="120" w:after="0"/>
        <w:rPr>
          <w:rFonts w:ascii="Arial" w:hAnsi="Arial" w:cs="Arial"/>
        </w:rPr>
      </w:pPr>
      <w:r w:rsidRPr="00B7044E">
        <w:rPr>
          <w:rFonts w:ascii="Arial" w:hAnsi="Arial" w:cs="Arial"/>
        </w:rPr>
        <w:t xml:space="preserve">9. </w:t>
      </w:r>
      <w:proofErr w:type="spellStart"/>
      <w:r w:rsidRPr="00B7044E">
        <w:rPr>
          <w:rFonts w:ascii="Arial" w:hAnsi="Arial" w:cs="Arial"/>
        </w:rPr>
        <w:t>Urządznie</w:t>
      </w:r>
      <w:proofErr w:type="spellEnd"/>
      <w:r w:rsidRPr="00B7044E">
        <w:rPr>
          <w:rFonts w:ascii="Arial" w:hAnsi="Arial" w:cs="Arial"/>
        </w:rPr>
        <w:t xml:space="preserve"> posiada 2x slot </w:t>
      </w:r>
      <w:proofErr w:type="spellStart"/>
      <w:r w:rsidRPr="00B7044E">
        <w:rPr>
          <w:rFonts w:ascii="Arial" w:hAnsi="Arial" w:cs="Arial"/>
        </w:rPr>
        <w:t>PCIe</w:t>
      </w:r>
      <w:proofErr w:type="spellEnd"/>
      <w:r w:rsidRPr="00B7044E">
        <w:rPr>
          <w:rFonts w:ascii="Arial" w:hAnsi="Arial" w:cs="Arial"/>
        </w:rPr>
        <w:t xml:space="preserve"> Gen3 x8 </w:t>
      </w:r>
    </w:p>
    <w:p w14:paraId="27C5060B" w14:textId="77777777" w:rsidR="00453B89" w:rsidRPr="00B7044E" w:rsidRDefault="00453B89" w:rsidP="00B7044E">
      <w:pPr>
        <w:spacing w:before="120" w:after="0"/>
        <w:rPr>
          <w:rFonts w:ascii="Arial" w:hAnsi="Arial" w:cs="Arial"/>
        </w:rPr>
      </w:pPr>
      <w:r w:rsidRPr="00B7044E">
        <w:rPr>
          <w:rFonts w:ascii="Arial" w:hAnsi="Arial" w:cs="Arial"/>
        </w:rPr>
        <w:t xml:space="preserve">10. Procesor urządzenia powinien być 64 bitowy i osiągać wynik nie mniejszy niż 10100 w testach </w:t>
      </w:r>
      <w:proofErr w:type="spellStart"/>
      <w:r w:rsidRPr="00B7044E">
        <w:rPr>
          <w:rFonts w:ascii="Arial" w:hAnsi="Arial" w:cs="Arial"/>
        </w:rPr>
        <w:t>PassMark</w:t>
      </w:r>
      <w:proofErr w:type="spellEnd"/>
      <w:r w:rsidRPr="00B7044E">
        <w:rPr>
          <w:rFonts w:ascii="Arial" w:hAnsi="Arial" w:cs="Arial"/>
        </w:rPr>
        <w:t xml:space="preserve"> https://www.cpubenchmark.net/</w:t>
      </w:r>
    </w:p>
    <w:p w14:paraId="4C85A6DE" w14:textId="77777777" w:rsidR="00453B89" w:rsidRPr="00B7044E" w:rsidRDefault="00453B89" w:rsidP="00B7044E">
      <w:pPr>
        <w:spacing w:before="120" w:after="0"/>
        <w:rPr>
          <w:rFonts w:ascii="Arial" w:hAnsi="Arial" w:cs="Arial"/>
        </w:rPr>
      </w:pPr>
      <w:r w:rsidRPr="00B7044E">
        <w:rPr>
          <w:rFonts w:ascii="Arial" w:hAnsi="Arial" w:cs="Arial"/>
        </w:rPr>
        <w:t xml:space="preserve">11. Oferowany serwer NAS musi być fabrycznie nowy, Urządzenie musi pochodzić z legalnego kanału sprzedaży producenta na terenie Unii Europejskiej i reprezentuje model bieżącej linii produkcyjnej. </w:t>
      </w:r>
    </w:p>
    <w:p w14:paraId="3E5F6871" w14:textId="77777777" w:rsidR="00453B89" w:rsidRPr="00B7044E" w:rsidRDefault="00453B89" w:rsidP="00B7044E">
      <w:pPr>
        <w:spacing w:before="120" w:after="0"/>
        <w:rPr>
          <w:rFonts w:ascii="Arial" w:hAnsi="Arial" w:cs="Arial"/>
        </w:rPr>
      </w:pPr>
      <w:r w:rsidRPr="00B7044E">
        <w:rPr>
          <w:rFonts w:ascii="Arial" w:hAnsi="Arial" w:cs="Arial"/>
        </w:rPr>
        <w:t>Nie dopuszcza się użycia macierzy lub jej elementów - odnawianych, demonstracyjnych lub powystawowych</w:t>
      </w:r>
    </w:p>
    <w:p w14:paraId="6D369010" w14:textId="77777777" w:rsidR="00453B89" w:rsidRPr="00B7044E" w:rsidRDefault="00453B89" w:rsidP="00B7044E">
      <w:pPr>
        <w:spacing w:before="120" w:after="0"/>
        <w:rPr>
          <w:rFonts w:ascii="Arial" w:hAnsi="Arial" w:cs="Arial"/>
        </w:rPr>
      </w:pPr>
      <w:r w:rsidRPr="00B7044E">
        <w:rPr>
          <w:rFonts w:ascii="Arial" w:hAnsi="Arial" w:cs="Arial"/>
        </w:rPr>
        <w:t>12. Urządzenie wspiera migrację RAID z RAID1 na RAID5, z RAID5 na RAID6</w:t>
      </w:r>
    </w:p>
    <w:p w14:paraId="6141ADEC" w14:textId="77777777" w:rsidR="00453B89" w:rsidRPr="00B7044E" w:rsidRDefault="00453B89" w:rsidP="00B7044E">
      <w:pPr>
        <w:spacing w:before="120" w:after="0"/>
        <w:rPr>
          <w:rFonts w:ascii="Arial" w:hAnsi="Arial" w:cs="Arial"/>
        </w:rPr>
      </w:pPr>
      <w:r w:rsidRPr="00B7044E">
        <w:rPr>
          <w:rFonts w:ascii="Arial" w:hAnsi="Arial" w:cs="Arial"/>
        </w:rPr>
        <w:t>12. Urządzenie wspiera migrację RAID z RAID1 na RAID5, z RAID5 na RAID6</w:t>
      </w:r>
    </w:p>
    <w:p w14:paraId="2FBA172B" w14:textId="5E66B432" w:rsidR="00453B89" w:rsidRPr="00B7044E" w:rsidRDefault="00453B89" w:rsidP="00B7044E">
      <w:pPr>
        <w:spacing w:before="120" w:after="0"/>
        <w:rPr>
          <w:rFonts w:ascii="Arial" w:hAnsi="Arial" w:cs="Arial"/>
        </w:rPr>
      </w:pPr>
      <w:r w:rsidRPr="00B7044E">
        <w:rPr>
          <w:rFonts w:ascii="Arial" w:hAnsi="Arial" w:cs="Arial"/>
        </w:rPr>
        <w:t>13. Urządzenie wspiera powiększanie wolumenu za pomocą większych dysków w konfiguracji: RAID:1/5/6/10</w:t>
      </w:r>
    </w:p>
    <w:p w14:paraId="11179DB2" w14:textId="77777777" w:rsidR="00453B89" w:rsidRPr="00B7044E" w:rsidRDefault="00453B89" w:rsidP="00B7044E">
      <w:pPr>
        <w:spacing w:before="120" w:after="0"/>
        <w:rPr>
          <w:rFonts w:ascii="Arial" w:hAnsi="Arial" w:cs="Arial"/>
        </w:rPr>
      </w:pPr>
      <w:r w:rsidRPr="00B7044E">
        <w:rPr>
          <w:rFonts w:ascii="Arial" w:hAnsi="Arial" w:cs="Arial"/>
        </w:rPr>
        <w:t>14. Urządzenie wspiera rozszerzenie wolumenu poprzez dodanie dysków twardych w konfiguracji: JBOD, RAID:5/6</w:t>
      </w:r>
    </w:p>
    <w:p w14:paraId="52097DAB" w14:textId="77777777" w:rsidR="00453B89" w:rsidRPr="00B7044E" w:rsidRDefault="00453B89" w:rsidP="00B7044E">
      <w:pPr>
        <w:spacing w:before="120" w:after="0"/>
        <w:rPr>
          <w:rFonts w:ascii="Arial" w:hAnsi="Arial" w:cs="Arial"/>
        </w:rPr>
      </w:pPr>
      <w:r w:rsidRPr="00B7044E">
        <w:rPr>
          <w:rFonts w:ascii="Arial" w:hAnsi="Arial" w:cs="Arial"/>
        </w:rPr>
        <w:t xml:space="preserve">15. Urządzenie wspiera Dysk Hot </w:t>
      </w:r>
      <w:proofErr w:type="spellStart"/>
      <w:r w:rsidRPr="00B7044E">
        <w:rPr>
          <w:rFonts w:ascii="Arial" w:hAnsi="Arial" w:cs="Arial"/>
        </w:rPr>
        <w:t>Spare</w:t>
      </w:r>
      <w:proofErr w:type="spellEnd"/>
      <w:r w:rsidRPr="00B7044E">
        <w:rPr>
          <w:rFonts w:ascii="Arial" w:hAnsi="Arial" w:cs="Arial"/>
        </w:rPr>
        <w:t xml:space="preserve"> w konfiguracji RAID:1/5/6/10</w:t>
      </w:r>
    </w:p>
    <w:p w14:paraId="5126F850" w14:textId="345A0F90" w:rsidR="00453B89" w:rsidRPr="00B7044E" w:rsidRDefault="00453B89" w:rsidP="00B7044E">
      <w:pPr>
        <w:spacing w:before="120" w:after="0"/>
        <w:rPr>
          <w:rFonts w:ascii="Arial" w:hAnsi="Arial" w:cs="Arial"/>
        </w:rPr>
      </w:pPr>
      <w:r w:rsidRPr="00B7044E">
        <w:rPr>
          <w:rFonts w:ascii="Arial" w:hAnsi="Arial" w:cs="Arial"/>
        </w:rPr>
        <w:lastRenderedPageBreak/>
        <w:t>16. Urządzenie udostępnia przestrzeń przez minimum następujące prot</w:t>
      </w:r>
      <w:r w:rsidR="00DF3A45">
        <w:rPr>
          <w:rFonts w:ascii="Arial" w:hAnsi="Arial" w:cs="Arial"/>
        </w:rPr>
        <w:t>o</w:t>
      </w:r>
      <w:r w:rsidRPr="00B7044E">
        <w:rPr>
          <w:rFonts w:ascii="Arial" w:hAnsi="Arial" w:cs="Arial"/>
        </w:rPr>
        <w:t xml:space="preserve">koły plikowe: SMB, AFP, NFS, FTP, </w:t>
      </w:r>
      <w:proofErr w:type="spellStart"/>
      <w:r w:rsidRPr="00B7044E">
        <w:rPr>
          <w:rFonts w:ascii="Arial" w:hAnsi="Arial" w:cs="Arial"/>
        </w:rPr>
        <w:t>WebDAV</w:t>
      </w:r>
      <w:proofErr w:type="spellEnd"/>
      <w:r w:rsidRPr="00B7044E">
        <w:rPr>
          <w:rFonts w:ascii="Arial" w:hAnsi="Arial" w:cs="Arial"/>
        </w:rPr>
        <w:t xml:space="preserve">, </w:t>
      </w:r>
      <w:proofErr w:type="spellStart"/>
      <w:r w:rsidRPr="00B7044E">
        <w:rPr>
          <w:rFonts w:ascii="Arial" w:hAnsi="Arial" w:cs="Arial"/>
        </w:rPr>
        <w:t>Rsync</w:t>
      </w:r>
      <w:proofErr w:type="spellEnd"/>
    </w:p>
    <w:p w14:paraId="5F11042E" w14:textId="41FB7EF0" w:rsidR="00453B89" w:rsidRPr="00B7044E" w:rsidRDefault="00453B89" w:rsidP="00B7044E">
      <w:pPr>
        <w:spacing w:before="120" w:after="0"/>
        <w:rPr>
          <w:rFonts w:ascii="Arial" w:hAnsi="Arial" w:cs="Arial"/>
        </w:rPr>
      </w:pPr>
      <w:r w:rsidRPr="00B7044E">
        <w:rPr>
          <w:rFonts w:ascii="Arial" w:hAnsi="Arial" w:cs="Arial"/>
        </w:rPr>
        <w:t>17. Urządzenie posiada wsparcie dla integracji listy kontroli dost</w:t>
      </w:r>
      <w:r w:rsidR="00DF3A45">
        <w:rPr>
          <w:rFonts w:ascii="Arial" w:hAnsi="Arial" w:cs="Arial"/>
        </w:rPr>
        <w:t>ę</w:t>
      </w:r>
      <w:r w:rsidRPr="00B7044E">
        <w:rPr>
          <w:rFonts w:ascii="Arial" w:hAnsi="Arial" w:cs="Arial"/>
        </w:rPr>
        <w:t>pu systemu Windows (ACL)</w:t>
      </w:r>
    </w:p>
    <w:p w14:paraId="2ADA40DD" w14:textId="467D80FE" w:rsidR="00453B89" w:rsidRPr="00B7044E" w:rsidRDefault="00453B89" w:rsidP="00B7044E">
      <w:pPr>
        <w:spacing w:before="120" w:after="0"/>
        <w:rPr>
          <w:rFonts w:ascii="Arial" w:hAnsi="Arial" w:cs="Arial"/>
        </w:rPr>
      </w:pPr>
      <w:r w:rsidRPr="00B7044E">
        <w:rPr>
          <w:rFonts w:ascii="Arial" w:hAnsi="Arial" w:cs="Arial"/>
        </w:rPr>
        <w:t>18. Urządzenie można konfigurować przy użyciu przegląd</w:t>
      </w:r>
      <w:r w:rsidR="00DF3A45">
        <w:rPr>
          <w:rFonts w:ascii="Arial" w:hAnsi="Arial" w:cs="Arial"/>
        </w:rPr>
        <w:t>a</w:t>
      </w:r>
      <w:r w:rsidRPr="00B7044E">
        <w:rPr>
          <w:rFonts w:ascii="Arial" w:hAnsi="Arial" w:cs="Arial"/>
        </w:rPr>
        <w:t xml:space="preserve">rek WWW m.in Chrome, </w:t>
      </w:r>
      <w:proofErr w:type="spellStart"/>
      <w:r w:rsidRPr="00B7044E">
        <w:rPr>
          <w:rFonts w:ascii="Arial" w:hAnsi="Arial" w:cs="Arial"/>
        </w:rPr>
        <w:t>Firefox</w:t>
      </w:r>
      <w:proofErr w:type="spellEnd"/>
      <w:r w:rsidRPr="00B7044E">
        <w:rPr>
          <w:rFonts w:ascii="Arial" w:hAnsi="Arial" w:cs="Arial"/>
        </w:rPr>
        <w:t>, Edge, Safari</w:t>
      </w:r>
    </w:p>
    <w:p w14:paraId="11F72432" w14:textId="4EF46F70" w:rsidR="00453B89" w:rsidRPr="00B7044E" w:rsidRDefault="00453B89" w:rsidP="00B7044E">
      <w:pPr>
        <w:spacing w:before="120" w:after="0"/>
        <w:rPr>
          <w:rFonts w:ascii="Arial" w:hAnsi="Arial" w:cs="Arial"/>
        </w:rPr>
      </w:pPr>
      <w:r w:rsidRPr="0AA69546">
        <w:rPr>
          <w:rFonts w:ascii="Arial" w:hAnsi="Arial" w:cs="Arial"/>
        </w:rPr>
        <w:t xml:space="preserve">19. W urządzeniu jest zainstalowany adapter na dyski M.2 </w:t>
      </w:r>
      <w:proofErr w:type="spellStart"/>
      <w:r w:rsidRPr="0AA69546">
        <w:rPr>
          <w:rFonts w:ascii="Arial" w:hAnsi="Arial" w:cs="Arial"/>
        </w:rPr>
        <w:t>NVMe</w:t>
      </w:r>
      <w:proofErr w:type="spellEnd"/>
      <w:r w:rsidRPr="0AA69546">
        <w:rPr>
          <w:rFonts w:ascii="Arial" w:hAnsi="Arial" w:cs="Arial"/>
        </w:rPr>
        <w:t xml:space="preserve">, wraz z dwoma dyskami </w:t>
      </w:r>
      <w:proofErr w:type="spellStart"/>
      <w:r w:rsidRPr="0AA69546">
        <w:rPr>
          <w:rFonts w:ascii="Arial" w:hAnsi="Arial" w:cs="Arial"/>
        </w:rPr>
        <w:t>NVMe</w:t>
      </w:r>
      <w:proofErr w:type="spellEnd"/>
      <w:r w:rsidRPr="0AA69546">
        <w:rPr>
          <w:rFonts w:ascii="Arial" w:hAnsi="Arial" w:cs="Arial"/>
        </w:rPr>
        <w:t xml:space="preserve"> SSD 800 GB każdy</w:t>
      </w:r>
    </w:p>
    <w:p w14:paraId="23E43CCA" w14:textId="77777777" w:rsidR="00B7044E" w:rsidRDefault="00B7044E" w:rsidP="00B7044E">
      <w:pPr>
        <w:spacing w:before="120" w:after="0"/>
        <w:rPr>
          <w:rFonts w:ascii="Arial" w:hAnsi="Arial" w:cs="Arial"/>
        </w:rPr>
      </w:pPr>
    </w:p>
    <w:p w14:paraId="4FD09E4C" w14:textId="77777777" w:rsidR="00B7044E" w:rsidRPr="00B7044E" w:rsidRDefault="00B7044E" w:rsidP="00B7044E">
      <w:pPr>
        <w:spacing w:before="120" w:after="0"/>
        <w:rPr>
          <w:rFonts w:ascii="Arial" w:hAnsi="Arial" w:cs="Arial"/>
        </w:rPr>
      </w:pPr>
    </w:p>
    <w:p w14:paraId="60153715" w14:textId="7AE6E20E" w:rsidR="00453B89" w:rsidRPr="00B7044E" w:rsidRDefault="00B7044E" w:rsidP="00B7044E">
      <w:pPr>
        <w:spacing w:before="120" w:after="0"/>
        <w:rPr>
          <w:rFonts w:ascii="Arial" w:hAnsi="Arial" w:cs="Arial"/>
          <w:b/>
          <w:bCs/>
        </w:rPr>
      </w:pPr>
      <w:r>
        <w:rPr>
          <w:rFonts w:ascii="Arial" w:hAnsi="Arial" w:cs="Arial"/>
          <w:b/>
          <w:bCs/>
        </w:rPr>
        <w:t>[SYSTEM REDUNDANCJI W CHMURZE]</w:t>
      </w:r>
    </w:p>
    <w:p w14:paraId="28EEFE4A" w14:textId="77777777" w:rsidR="00453B89" w:rsidRPr="00B7044E" w:rsidRDefault="00453B89" w:rsidP="00B7044E">
      <w:pPr>
        <w:spacing w:before="120" w:after="0"/>
        <w:rPr>
          <w:rFonts w:ascii="Arial" w:hAnsi="Arial" w:cs="Arial"/>
        </w:rPr>
      </w:pPr>
    </w:p>
    <w:p w14:paraId="739E38AB" w14:textId="06E2F27A" w:rsidR="00453B89" w:rsidRPr="00B7044E" w:rsidRDefault="00453B89" w:rsidP="00B7044E">
      <w:pPr>
        <w:spacing w:before="120" w:after="0"/>
        <w:rPr>
          <w:rFonts w:ascii="Arial" w:hAnsi="Arial" w:cs="Arial"/>
        </w:rPr>
      </w:pPr>
      <w:r w:rsidRPr="4DE8C15B">
        <w:rPr>
          <w:rFonts w:ascii="Arial" w:hAnsi="Arial" w:cs="Arial"/>
        </w:rPr>
        <w:t xml:space="preserve">Przedmiotem zamówienia jest rozwiązanie kopii danych do </w:t>
      </w:r>
      <w:r w:rsidR="00FB3C20">
        <w:rPr>
          <w:rFonts w:ascii="Arial" w:hAnsi="Arial" w:cs="Arial"/>
        </w:rPr>
        <w:t>10</w:t>
      </w:r>
      <w:r w:rsidRPr="4DE8C15B">
        <w:rPr>
          <w:rFonts w:ascii="Arial" w:hAnsi="Arial" w:cs="Arial"/>
        </w:rPr>
        <w:t xml:space="preserve"> TB w chmurze publicznej jako zabezpieczenie DR na okoliczność incydentów cybernetycznych i fizycznych, lokalizacja danych - Polska. Usługa na okres</w:t>
      </w:r>
      <w:r w:rsidR="00B01601" w:rsidRPr="4DE8C15B">
        <w:rPr>
          <w:rFonts w:ascii="Arial" w:hAnsi="Arial" w:cs="Arial"/>
        </w:rPr>
        <w:t xml:space="preserve"> do 30 czerwca 2026</w:t>
      </w:r>
      <w:r w:rsidRPr="4DE8C15B">
        <w:rPr>
          <w:rFonts w:ascii="Arial" w:hAnsi="Arial" w:cs="Arial"/>
        </w:rPr>
        <w:t>.</w:t>
      </w:r>
    </w:p>
    <w:p w14:paraId="17F0E585" w14:textId="77777777" w:rsidR="00453B89" w:rsidRPr="00B7044E" w:rsidRDefault="00453B89" w:rsidP="00B7044E">
      <w:pPr>
        <w:spacing w:before="120" w:after="0"/>
        <w:rPr>
          <w:rFonts w:ascii="Arial" w:hAnsi="Arial" w:cs="Arial"/>
        </w:rPr>
      </w:pPr>
      <w:r w:rsidRPr="00B7044E">
        <w:rPr>
          <w:rFonts w:ascii="Arial" w:hAnsi="Arial" w:cs="Arial"/>
        </w:rPr>
        <w:t>1. Usługa musi oferować wysoce dostępny, wysoce skalowalny, trwały i bezpieczny magazyn dla różnych obiektów danych w chmurze publicznej.</w:t>
      </w:r>
    </w:p>
    <w:p w14:paraId="0FA1DA4A" w14:textId="77777777" w:rsidR="00453B89" w:rsidRPr="00B7044E" w:rsidRDefault="00453B89" w:rsidP="00B7044E">
      <w:pPr>
        <w:spacing w:before="120" w:after="0"/>
        <w:rPr>
          <w:rFonts w:ascii="Arial" w:hAnsi="Arial" w:cs="Arial"/>
        </w:rPr>
      </w:pPr>
      <w:r w:rsidRPr="00B7044E">
        <w:rPr>
          <w:rFonts w:ascii="Arial" w:hAnsi="Arial" w:cs="Arial"/>
        </w:rPr>
        <w:t xml:space="preserve">2. Obiekty danych muszą być dostępne z dowolnego miejsca na świecie za pośrednictwem protokołu HTTP lub HTTPS oraz za pośrednictwem interfejsu API REST. </w:t>
      </w:r>
    </w:p>
    <w:p w14:paraId="4F3FFA7C" w14:textId="77777777" w:rsidR="00453B89" w:rsidRPr="00B7044E" w:rsidRDefault="00453B89" w:rsidP="00B7044E">
      <w:pPr>
        <w:spacing w:before="120" w:after="0"/>
        <w:rPr>
          <w:rFonts w:ascii="Arial" w:hAnsi="Arial" w:cs="Arial"/>
        </w:rPr>
      </w:pPr>
      <w:r w:rsidRPr="00B7044E">
        <w:rPr>
          <w:rFonts w:ascii="Arial" w:hAnsi="Arial" w:cs="Arial"/>
        </w:rPr>
        <w:t xml:space="preserve">3. Usługa powinna również oferować biblioteki klienckie dla deweloperów tworzących aplikacje lub usługi za pomocą platformy .NET, Java, </w:t>
      </w:r>
      <w:proofErr w:type="spellStart"/>
      <w:r w:rsidRPr="00B7044E">
        <w:rPr>
          <w:rFonts w:ascii="Arial" w:hAnsi="Arial" w:cs="Arial"/>
        </w:rPr>
        <w:t>Python</w:t>
      </w:r>
      <w:proofErr w:type="spellEnd"/>
      <w:r w:rsidRPr="00B7044E">
        <w:rPr>
          <w:rFonts w:ascii="Arial" w:hAnsi="Arial" w:cs="Arial"/>
        </w:rPr>
        <w:t>, JavaScript, C++i Go.</w:t>
      </w:r>
    </w:p>
    <w:p w14:paraId="64794A53" w14:textId="77777777" w:rsidR="00453B89" w:rsidRPr="00B7044E" w:rsidRDefault="00453B89" w:rsidP="00B7044E">
      <w:pPr>
        <w:spacing w:before="120" w:after="0"/>
        <w:rPr>
          <w:rFonts w:ascii="Arial" w:hAnsi="Arial" w:cs="Arial"/>
        </w:rPr>
      </w:pPr>
      <w:r w:rsidRPr="00B7044E">
        <w:rPr>
          <w:rFonts w:ascii="Arial" w:hAnsi="Arial" w:cs="Arial"/>
        </w:rPr>
        <w:t xml:space="preserve">4. Deweloperzy i specjaliści IT muszą mieć możliwość używania komend i skryptów programu PowerShell. </w:t>
      </w:r>
    </w:p>
    <w:p w14:paraId="1C2545D8" w14:textId="77777777" w:rsidR="00453B89" w:rsidRPr="00B7044E" w:rsidRDefault="00453B89" w:rsidP="00B7044E">
      <w:pPr>
        <w:spacing w:before="120" w:after="0"/>
        <w:rPr>
          <w:rFonts w:ascii="Arial" w:hAnsi="Arial" w:cs="Arial"/>
        </w:rPr>
      </w:pPr>
      <w:r w:rsidRPr="00B7044E">
        <w:rPr>
          <w:rFonts w:ascii="Arial" w:hAnsi="Arial" w:cs="Arial"/>
        </w:rPr>
        <w:t xml:space="preserve">5. Dostęp do zarządzania usługą powinna być z poziomu witryny internetowej i dedykowanego oprogramowania. </w:t>
      </w:r>
    </w:p>
    <w:p w14:paraId="5CF53454" w14:textId="77777777" w:rsidR="00453B89" w:rsidRPr="00B7044E" w:rsidRDefault="00453B89" w:rsidP="00B7044E">
      <w:pPr>
        <w:spacing w:before="120" w:after="0"/>
        <w:rPr>
          <w:rFonts w:ascii="Arial" w:hAnsi="Arial" w:cs="Arial"/>
        </w:rPr>
      </w:pPr>
      <w:r w:rsidRPr="00B7044E">
        <w:rPr>
          <w:rFonts w:ascii="Arial" w:hAnsi="Arial" w:cs="Arial"/>
        </w:rPr>
        <w:t>6. Przedmiot zamówienia powinien odznaczać się następującymi cechami:</w:t>
      </w:r>
    </w:p>
    <w:p w14:paraId="45E55195" w14:textId="77777777" w:rsidR="00453B89" w:rsidRPr="00B7044E" w:rsidRDefault="00453B89" w:rsidP="00B7044E">
      <w:pPr>
        <w:spacing w:before="120" w:after="0"/>
        <w:rPr>
          <w:rFonts w:ascii="Arial" w:hAnsi="Arial" w:cs="Arial"/>
        </w:rPr>
      </w:pPr>
      <w:r w:rsidRPr="00B7044E">
        <w:rPr>
          <w:rFonts w:ascii="Arial" w:hAnsi="Arial" w:cs="Arial"/>
        </w:rPr>
        <w:t>6.1 niezawodność i wysoka dostępność uzyskana dzięki kopiom i replikom. Tak uzyskana nadmiarowość powinna zapewnić bezpieczeństwo danych w przypadku przejściowych awarii sprzętu. Replikacja powinna być dostępna na poziomie centrów przetwarzania danych i/lub regionów geograficznych.</w:t>
      </w:r>
    </w:p>
    <w:p w14:paraId="09779D85" w14:textId="77777777" w:rsidR="00453B89" w:rsidRPr="00B7044E" w:rsidRDefault="00453B89" w:rsidP="00B7044E">
      <w:pPr>
        <w:spacing w:before="120" w:after="0"/>
        <w:rPr>
          <w:rFonts w:ascii="Arial" w:hAnsi="Arial" w:cs="Arial"/>
        </w:rPr>
      </w:pPr>
      <w:r w:rsidRPr="00B7044E">
        <w:rPr>
          <w:rFonts w:ascii="Arial" w:hAnsi="Arial" w:cs="Arial"/>
        </w:rPr>
        <w:t>6.2 posiada mechanizm szyfrowania danych w celu zapewnienia bezpieczeństwa</w:t>
      </w:r>
    </w:p>
    <w:p w14:paraId="4CE2A95E" w14:textId="77777777" w:rsidR="00453B89" w:rsidRPr="00B7044E" w:rsidRDefault="00453B89" w:rsidP="00B7044E">
      <w:pPr>
        <w:spacing w:before="120" w:after="0"/>
        <w:rPr>
          <w:rFonts w:ascii="Arial" w:hAnsi="Arial" w:cs="Arial"/>
        </w:rPr>
      </w:pPr>
      <w:r w:rsidRPr="00B7044E">
        <w:rPr>
          <w:rFonts w:ascii="Arial" w:hAnsi="Arial" w:cs="Arial"/>
        </w:rPr>
        <w:t>6.3 usługa musi być zaprojektowana jako wysoce skalowalne rozwiązanie spełniające potrzeby związane z magazynowaniem danych i wydajnością współczesnych aplikacji.</w:t>
      </w:r>
    </w:p>
    <w:p w14:paraId="2E8861E0" w14:textId="77777777" w:rsidR="00453B89" w:rsidRPr="00B7044E" w:rsidRDefault="00453B89" w:rsidP="00B7044E">
      <w:pPr>
        <w:spacing w:before="120" w:after="0"/>
        <w:rPr>
          <w:rFonts w:ascii="Arial" w:hAnsi="Arial" w:cs="Arial"/>
        </w:rPr>
      </w:pPr>
      <w:r w:rsidRPr="00B7044E">
        <w:rPr>
          <w:rFonts w:ascii="Arial" w:hAnsi="Arial" w:cs="Arial"/>
        </w:rPr>
        <w:t xml:space="preserve">6.4 dostępność na poziomie globalnym. Dane muszą być dostępne z dowolnego miejsca na świecie za pośrednictwem protokołu HTTP lub HTTPS. Biblioteki klienckie muszą być dostępne w różnych językach, w tym .NET, Java, Node.js, </w:t>
      </w:r>
      <w:proofErr w:type="spellStart"/>
      <w:r w:rsidRPr="00B7044E">
        <w:rPr>
          <w:rFonts w:ascii="Arial" w:hAnsi="Arial" w:cs="Arial"/>
        </w:rPr>
        <w:t>Python</w:t>
      </w:r>
      <w:proofErr w:type="spellEnd"/>
      <w:r w:rsidRPr="00B7044E">
        <w:rPr>
          <w:rFonts w:ascii="Arial" w:hAnsi="Arial" w:cs="Arial"/>
        </w:rPr>
        <w:t xml:space="preserve">, Go i innych. Usługa musi być także kompatybilna z interfejsem API REST. Usługa musi obsługiwać skrypty programu PowerShell lub interfejsu wiersza poleceń. Praca z danymi powinna się odbywać albo za pośrednictwem dedykowanej witryny internetowej, albo dedykowanego oprogramowania. </w:t>
      </w:r>
    </w:p>
    <w:p w14:paraId="411FA957" w14:textId="77777777" w:rsidR="00453B89" w:rsidRPr="00B7044E" w:rsidRDefault="00453B89" w:rsidP="00B7044E">
      <w:pPr>
        <w:spacing w:before="120" w:after="0"/>
        <w:rPr>
          <w:rFonts w:ascii="Arial" w:hAnsi="Arial" w:cs="Arial"/>
        </w:rPr>
      </w:pPr>
      <w:r w:rsidRPr="00B7044E">
        <w:rPr>
          <w:rFonts w:ascii="Arial" w:hAnsi="Arial" w:cs="Arial"/>
        </w:rPr>
        <w:t>7. Przedmiot zamówienia musi zawierać następujące usługi:</w:t>
      </w:r>
    </w:p>
    <w:p w14:paraId="76B035B6" w14:textId="77777777" w:rsidR="00453B89" w:rsidRPr="00B7044E" w:rsidRDefault="00453B89" w:rsidP="00B7044E">
      <w:pPr>
        <w:spacing w:before="120" w:after="0"/>
        <w:rPr>
          <w:rFonts w:ascii="Arial" w:hAnsi="Arial" w:cs="Arial"/>
        </w:rPr>
      </w:pPr>
      <w:r w:rsidRPr="00B7044E">
        <w:rPr>
          <w:rFonts w:ascii="Arial" w:hAnsi="Arial" w:cs="Arial"/>
        </w:rPr>
        <w:lastRenderedPageBreak/>
        <w:t>7.1 wysoce skalowalny magazyn obiektów dla danych tekstowych i binarnych do obsługi i analizy danych big data</w:t>
      </w:r>
    </w:p>
    <w:p w14:paraId="61096F6A" w14:textId="77777777" w:rsidR="00453B89" w:rsidRPr="00B7044E" w:rsidRDefault="00453B89" w:rsidP="00B7044E">
      <w:pPr>
        <w:spacing w:before="120" w:after="0"/>
        <w:rPr>
          <w:rFonts w:ascii="Arial" w:hAnsi="Arial" w:cs="Arial"/>
        </w:rPr>
      </w:pPr>
      <w:r w:rsidRPr="00B7044E">
        <w:rPr>
          <w:rFonts w:ascii="Arial" w:hAnsi="Arial" w:cs="Arial"/>
        </w:rPr>
        <w:t>7.2 zarządzane udziały plików dla wdrożeń lokalnych lub w chmurze.</w:t>
      </w:r>
    </w:p>
    <w:p w14:paraId="42042FB7" w14:textId="77777777" w:rsidR="00453B89" w:rsidRPr="00B7044E" w:rsidRDefault="00453B89" w:rsidP="00B7044E">
      <w:pPr>
        <w:spacing w:before="120" w:after="0"/>
        <w:rPr>
          <w:rFonts w:ascii="Arial" w:hAnsi="Arial" w:cs="Arial"/>
        </w:rPr>
      </w:pPr>
      <w:r w:rsidRPr="00B7044E">
        <w:rPr>
          <w:rFonts w:ascii="Arial" w:hAnsi="Arial" w:cs="Arial"/>
        </w:rPr>
        <w:t>7.3 magazyn obsługi komunikatów zapewniający niezawodną obsługę komunikatów między składnikami aplikacji.</w:t>
      </w:r>
    </w:p>
    <w:p w14:paraId="35A76323" w14:textId="77777777" w:rsidR="00453B89" w:rsidRPr="00B7044E" w:rsidRDefault="00453B89" w:rsidP="00B7044E">
      <w:pPr>
        <w:spacing w:before="120" w:after="0"/>
        <w:rPr>
          <w:rFonts w:ascii="Arial" w:hAnsi="Arial" w:cs="Arial"/>
        </w:rPr>
      </w:pPr>
      <w:r w:rsidRPr="00B7044E">
        <w:rPr>
          <w:rFonts w:ascii="Arial" w:hAnsi="Arial" w:cs="Arial"/>
        </w:rPr>
        <w:t xml:space="preserve">7.4 magazyn obiektów </w:t>
      </w:r>
      <w:proofErr w:type="spellStart"/>
      <w:r w:rsidRPr="00B7044E">
        <w:rPr>
          <w:rFonts w:ascii="Arial" w:hAnsi="Arial" w:cs="Arial"/>
        </w:rPr>
        <w:t>NoSQL</w:t>
      </w:r>
      <w:proofErr w:type="spellEnd"/>
      <w:r w:rsidRPr="00B7044E">
        <w:rPr>
          <w:rFonts w:ascii="Arial" w:hAnsi="Arial" w:cs="Arial"/>
        </w:rPr>
        <w:t xml:space="preserve"> do magazynowania ustrukturyzowanych danych bez użycia schematu.</w:t>
      </w:r>
    </w:p>
    <w:p w14:paraId="7192FF84" w14:textId="77777777" w:rsidR="00453B89" w:rsidRPr="00B7044E" w:rsidRDefault="00453B89" w:rsidP="00B7044E">
      <w:pPr>
        <w:spacing w:before="120" w:after="0"/>
        <w:rPr>
          <w:rFonts w:ascii="Arial" w:hAnsi="Arial" w:cs="Arial"/>
        </w:rPr>
      </w:pPr>
      <w:r w:rsidRPr="00B7044E">
        <w:rPr>
          <w:rFonts w:ascii="Arial" w:hAnsi="Arial" w:cs="Arial"/>
        </w:rPr>
        <w:t>7.5 usługi zarządzania woluminami, wdrażania i aranżacji utworzone natywnie dla kontenerów.</w:t>
      </w:r>
    </w:p>
    <w:p w14:paraId="2F6167EF" w14:textId="77777777" w:rsidR="00453B89" w:rsidRPr="00B7044E" w:rsidRDefault="00453B89" w:rsidP="00B7044E">
      <w:pPr>
        <w:spacing w:before="120" w:after="0"/>
        <w:rPr>
          <w:rFonts w:ascii="Arial" w:hAnsi="Arial" w:cs="Arial"/>
        </w:rPr>
      </w:pPr>
      <w:r w:rsidRPr="00B7044E">
        <w:rPr>
          <w:rFonts w:ascii="Arial" w:hAnsi="Arial" w:cs="Arial"/>
        </w:rPr>
        <w:t>7.6 każda z wymienionych usług musi być dostępna za pośrednictwem konta magazynu z unikatowym adresem.</w:t>
      </w:r>
    </w:p>
    <w:p w14:paraId="46DD14C4" w14:textId="77777777" w:rsidR="00453B89" w:rsidRPr="00B7044E" w:rsidRDefault="00453B89" w:rsidP="00B7044E">
      <w:pPr>
        <w:spacing w:before="120" w:after="0"/>
        <w:rPr>
          <w:rFonts w:ascii="Arial" w:hAnsi="Arial" w:cs="Arial"/>
        </w:rPr>
      </w:pPr>
      <w:r w:rsidRPr="00B7044E">
        <w:rPr>
          <w:rFonts w:ascii="Arial" w:hAnsi="Arial" w:cs="Arial"/>
        </w:rPr>
        <w:t>8. Dostawca usługi musi gwarantować możliwość wyboru lokalizacji przechowywania danych przynajmniej w 5 lokalizacjach w Europie.</w:t>
      </w:r>
    </w:p>
    <w:p w14:paraId="2A726DFC" w14:textId="77777777" w:rsidR="00453B89" w:rsidRPr="00B7044E" w:rsidRDefault="00453B89" w:rsidP="00B7044E">
      <w:pPr>
        <w:spacing w:before="120" w:after="0"/>
        <w:rPr>
          <w:rFonts w:ascii="Arial" w:hAnsi="Arial" w:cs="Arial"/>
        </w:rPr>
      </w:pPr>
    </w:p>
    <w:p w14:paraId="02F21AAB" w14:textId="4D66C5D2" w:rsidR="00453B89" w:rsidRPr="004A7936" w:rsidRDefault="00B7044E" w:rsidP="00B7044E">
      <w:pPr>
        <w:spacing w:before="120" w:after="0"/>
        <w:rPr>
          <w:rFonts w:ascii="Arial" w:hAnsi="Arial" w:cs="Arial"/>
          <w:b/>
          <w:bCs/>
        </w:rPr>
      </w:pPr>
      <w:r w:rsidRPr="004A7936">
        <w:rPr>
          <w:rFonts w:ascii="Arial" w:hAnsi="Arial" w:cs="Arial"/>
          <w:b/>
          <w:bCs/>
        </w:rPr>
        <w:t>[</w:t>
      </w:r>
      <w:bookmarkStart w:id="0" w:name="_Hlk177841510"/>
      <w:r w:rsidRPr="004A7936">
        <w:rPr>
          <w:rFonts w:ascii="Arial" w:hAnsi="Arial" w:cs="Arial"/>
          <w:b/>
          <w:bCs/>
        </w:rPr>
        <w:t>ZARZĄDZALNE URZĄDZENIA SIECIOWE]</w:t>
      </w:r>
    </w:p>
    <w:p w14:paraId="1CF5B57D" w14:textId="15CA0D3B" w:rsidR="00453B89" w:rsidRPr="004A7936" w:rsidRDefault="1E7A2BD4" w:rsidP="00FA312D">
      <w:pPr>
        <w:pStyle w:val="Akapitzlist"/>
        <w:numPr>
          <w:ilvl w:val="0"/>
          <w:numId w:val="26"/>
        </w:numPr>
        <w:spacing w:before="120" w:after="0"/>
        <w:rPr>
          <w:rFonts w:ascii="Arial" w:hAnsi="Arial" w:cs="Arial"/>
          <w:b/>
          <w:bCs/>
        </w:rPr>
      </w:pPr>
      <w:r w:rsidRPr="4DE8C15B">
        <w:rPr>
          <w:rFonts w:ascii="Arial" w:hAnsi="Arial" w:cs="Arial"/>
          <w:b/>
          <w:bCs/>
        </w:rPr>
        <w:t>20</w:t>
      </w:r>
      <w:r w:rsidR="00453B89" w:rsidRPr="4DE8C15B">
        <w:rPr>
          <w:rFonts w:ascii="Arial" w:hAnsi="Arial" w:cs="Arial"/>
          <w:b/>
          <w:bCs/>
        </w:rPr>
        <w:t xml:space="preserve"> szt. </w:t>
      </w:r>
      <w:proofErr w:type="spellStart"/>
      <w:r w:rsidR="00453B89" w:rsidRPr="4DE8C15B">
        <w:rPr>
          <w:rFonts w:ascii="Arial" w:hAnsi="Arial" w:cs="Arial"/>
          <w:b/>
          <w:bCs/>
        </w:rPr>
        <w:t>switch</w:t>
      </w:r>
      <w:proofErr w:type="spellEnd"/>
      <w:r w:rsidR="00453B89" w:rsidRPr="4DE8C15B">
        <w:rPr>
          <w:rFonts w:ascii="Arial" w:hAnsi="Arial" w:cs="Arial"/>
          <w:b/>
          <w:bCs/>
        </w:rPr>
        <w:t xml:space="preserve"> typ 1</w:t>
      </w:r>
    </w:p>
    <w:bookmarkEnd w:id="0"/>
    <w:p w14:paraId="2FD7EAE2" w14:textId="14F3DB3B" w:rsidR="00B7044E" w:rsidRPr="00B7044E" w:rsidRDefault="00B7044E" w:rsidP="00B7044E">
      <w:pPr>
        <w:spacing w:before="120" w:after="0"/>
        <w:rPr>
          <w:rFonts w:ascii="Arial" w:hAnsi="Arial" w:cs="Arial"/>
        </w:rPr>
      </w:pPr>
      <w:r>
        <w:rPr>
          <w:rFonts w:ascii="Arial" w:hAnsi="Arial" w:cs="Arial"/>
        </w:rPr>
        <w:t xml:space="preserve">Poniżej znajduje się opis dla 1 urządzenia. Zamawiający wymaga dostawy 4 sztuk. </w:t>
      </w:r>
    </w:p>
    <w:p w14:paraId="19404C10" w14:textId="77777777" w:rsidR="00453B89" w:rsidRPr="00B7044E" w:rsidRDefault="00453B89" w:rsidP="00B7044E">
      <w:pPr>
        <w:spacing w:before="120" w:after="0"/>
        <w:rPr>
          <w:rFonts w:ascii="Arial" w:hAnsi="Arial" w:cs="Arial"/>
        </w:rPr>
      </w:pPr>
      <w:r w:rsidRPr="00B7044E">
        <w:rPr>
          <w:rFonts w:ascii="Arial" w:hAnsi="Arial" w:cs="Arial"/>
        </w:rPr>
        <w:t xml:space="preserve">1. Przełącznik musi być dedykowanym urządzeniem sieciowym przystosowanym do zainstalowania w szafie </w:t>
      </w:r>
      <w:proofErr w:type="spellStart"/>
      <w:r w:rsidRPr="00B7044E">
        <w:rPr>
          <w:rFonts w:ascii="Arial" w:hAnsi="Arial" w:cs="Arial"/>
        </w:rPr>
        <w:t>rack</w:t>
      </w:r>
      <w:proofErr w:type="spellEnd"/>
      <w:r w:rsidRPr="00B7044E">
        <w:rPr>
          <w:rFonts w:ascii="Arial" w:hAnsi="Arial" w:cs="Arial"/>
        </w:rPr>
        <w:t xml:space="preserve">. Wraz z urządzeniem należy dostarczyć niezbędne akcesoria umożliwiające instalację przełącznika w szafie </w:t>
      </w:r>
      <w:proofErr w:type="spellStart"/>
      <w:r w:rsidRPr="00B7044E">
        <w:rPr>
          <w:rFonts w:ascii="Arial" w:hAnsi="Arial" w:cs="Arial"/>
        </w:rPr>
        <w:t>rack</w:t>
      </w:r>
      <w:proofErr w:type="spellEnd"/>
      <w:r w:rsidRPr="00B7044E">
        <w:rPr>
          <w:rFonts w:ascii="Arial" w:hAnsi="Arial" w:cs="Arial"/>
        </w:rPr>
        <w:t>. System operacyjny (</w:t>
      </w:r>
      <w:proofErr w:type="spellStart"/>
      <w:r w:rsidRPr="00B7044E">
        <w:rPr>
          <w:rFonts w:ascii="Arial" w:hAnsi="Arial" w:cs="Arial"/>
        </w:rPr>
        <w:t>firmware</w:t>
      </w:r>
      <w:proofErr w:type="spellEnd"/>
      <w:r w:rsidRPr="00B7044E">
        <w:rPr>
          <w:rFonts w:ascii="Arial" w:hAnsi="Arial" w:cs="Arial"/>
        </w:rPr>
        <w:t>) dostarczony przez producenta urządzenia. Zamawiający nie dopuszcza dostarczenia urządzenia z zainstalowanym systemem operacyjnym firmy trzeciej.</w:t>
      </w:r>
    </w:p>
    <w:p w14:paraId="52B2CF83" w14:textId="77777777" w:rsidR="00453B89" w:rsidRPr="00B7044E" w:rsidRDefault="00453B89" w:rsidP="00B7044E">
      <w:pPr>
        <w:spacing w:before="120" w:after="0"/>
        <w:rPr>
          <w:rFonts w:ascii="Arial" w:hAnsi="Arial" w:cs="Arial"/>
        </w:rPr>
      </w:pPr>
      <w:r w:rsidRPr="00B7044E">
        <w:rPr>
          <w:rFonts w:ascii="Arial" w:hAnsi="Arial" w:cs="Arial"/>
        </w:rPr>
        <w:t>2. Wymagane parametry fizyczne:</w:t>
      </w:r>
    </w:p>
    <w:p w14:paraId="30CFBC4B" w14:textId="77777777" w:rsidR="00453B89" w:rsidRPr="00B7044E" w:rsidRDefault="00453B89" w:rsidP="00B7044E">
      <w:pPr>
        <w:spacing w:before="120" w:after="0"/>
        <w:rPr>
          <w:rFonts w:ascii="Arial" w:hAnsi="Arial" w:cs="Arial"/>
        </w:rPr>
      </w:pPr>
      <w:r w:rsidRPr="00B7044E">
        <w:rPr>
          <w:rFonts w:ascii="Arial" w:hAnsi="Arial" w:cs="Arial"/>
        </w:rPr>
        <w:t>2.1</w:t>
      </w:r>
      <w:r w:rsidRPr="00B7044E">
        <w:rPr>
          <w:rFonts w:ascii="Arial" w:hAnsi="Arial" w:cs="Arial"/>
        </w:rPr>
        <w:tab/>
        <w:t>możliwość montażu w stelażu/szafie 19”</w:t>
      </w:r>
    </w:p>
    <w:p w14:paraId="2C774BB6" w14:textId="77777777" w:rsidR="00453B89" w:rsidRPr="00B7044E" w:rsidRDefault="00453B89" w:rsidP="00B7044E">
      <w:pPr>
        <w:spacing w:before="120" w:after="0"/>
        <w:rPr>
          <w:rFonts w:ascii="Arial" w:hAnsi="Arial" w:cs="Arial"/>
        </w:rPr>
      </w:pPr>
      <w:r w:rsidRPr="00B7044E">
        <w:rPr>
          <w:rFonts w:ascii="Arial" w:hAnsi="Arial" w:cs="Arial"/>
        </w:rPr>
        <w:t>2.2</w:t>
      </w:r>
      <w:r w:rsidRPr="00B7044E">
        <w:rPr>
          <w:rFonts w:ascii="Arial" w:hAnsi="Arial" w:cs="Arial"/>
        </w:rPr>
        <w:tab/>
        <w:t>wysokość maksymalna 1U</w:t>
      </w:r>
    </w:p>
    <w:p w14:paraId="77A03D03" w14:textId="77777777" w:rsidR="00453B89" w:rsidRPr="00B7044E" w:rsidRDefault="00453B89" w:rsidP="00B7044E">
      <w:pPr>
        <w:spacing w:before="120" w:after="0"/>
        <w:rPr>
          <w:rFonts w:ascii="Arial" w:hAnsi="Arial" w:cs="Arial"/>
        </w:rPr>
      </w:pPr>
      <w:r w:rsidRPr="00B7044E">
        <w:rPr>
          <w:rFonts w:ascii="Arial" w:hAnsi="Arial" w:cs="Arial"/>
        </w:rPr>
        <w:t>2.3</w:t>
      </w:r>
      <w:r w:rsidRPr="00B7044E">
        <w:rPr>
          <w:rFonts w:ascii="Arial" w:hAnsi="Arial" w:cs="Arial"/>
        </w:rPr>
        <w:tab/>
        <w:t>głębokość bez zainstalowanego zasilacza nie większa niż 18 cm</w:t>
      </w:r>
    </w:p>
    <w:p w14:paraId="59518942" w14:textId="77777777" w:rsidR="00453B89" w:rsidRPr="00B7044E" w:rsidRDefault="00453B89" w:rsidP="00B7044E">
      <w:pPr>
        <w:spacing w:before="120" w:after="0"/>
        <w:rPr>
          <w:rFonts w:ascii="Arial" w:hAnsi="Arial" w:cs="Arial"/>
        </w:rPr>
      </w:pPr>
      <w:r w:rsidRPr="00B7044E">
        <w:rPr>
          <w:rFonts w:ascii="Arial" w:hAnsi="Arial" w:cs="Arial"/>
        </w:rPr>
        <w:t>2.4</w:t>
      </w:r>
      <w:r w:rsidRPr="00B7044E">
        <w:rPr>
          <w:rFonts w:ascii="Arial" w:hAnsi="Arial" w:cs="Arial"/>
        </w:rPr>
        <w:tab/>
        <w:t>minimum jeden zasilacz 230V AC</w:t>
      </w:r>
    </w:p>
    <w:p w14:paraId="280B9BD8" w14:textId="77777777" w:rsidR="00453B89" w:rsidRPr="00B7044E" w:rsidRDefault="00453B89" w:rsidP="00B7044E">
      <w:pPr>
        <w:spacing w:before="120" w:after="0"/>
        <w:rPr>
          <w:rFonts w:ascii="Arial" w:hAnsi="Arial" w:cs="Arial"/>
        </w:rPr>
      </w:pPr>
      <w:r w:rsidRPr="00B7044E">
        <w:rPr>
          <w:rFonts w:ascii="Arial" w:hAnsi="Arial" w:cs="Arial"/>
        </w:rPr>
        <w:t>2.5</w:t>
      </w:r>
      <w:r w:rsidRPr="00B7044E">
        <w:rPr>
          <w:rFonts w:ascii="Arial" w:hAnsi="Arial" w:cs="Arial"/>
        </w:rPr>
        <w:tab/>
        <w:t>zakres temperatur pracy ciągłej co najmniej od 0°C do +50°C</w:t>
      </w:r>
    </w:p>
    <w:p w14:paraId="60667267" w14:textId="77777777" w:rsidR="00453B89" w:rsidRPr="00B7044E" w:rsidRDefault="00453B89" w:rsidP="00B7044E">
      <w:pPr>
        <w:spacing w:before="120" w:after="0"/>
        <w:rPr>
          <w:rFonts w:ascii="Arial" w:hAnsi="Arial" w:cs="Arial"/>
        </w:rPr>
      </w:pPr>
      <w:r w:rsidRPr="00B7044E">
        <w:rPr>
          <w:rFonts w:ascii="Arial" w:hAnsi="Arial" w:cs="Arial"/>
        </w:rPr>
        <w:t>2.6</w:t>
      </w:r>
      <w:r w:rsidRPr="00B7044E">
        <w:rPr>
          <w:rFonts w:ascii="Arial" w:hAnsi="Arial" w:cs="Arial"/>
        </w:rPr>
        <w:tab/>
        <w:t>zakres wilgotności pracy co najmniej 5% - 90%</w:t>
      </w:r>
    </w:p>
    <w:p w14:paraId="553FB774" w14:textId="77777777" w:rsidR="00453B89" w:rsidRPr="00B7044E" w:rsidRDefault="00453B89" w:rsidP="00B7044E">
      <w:pPr>
        <w:spacing w:before="120" w:after="0"/>
        <w:rPr>
          <w:rFonts w:ascii="Arial" w:hAnsi="Arial" w:cs="Arial"/>
        </w:rPr>
      </w:pPr>
      <w:r w:rsidRPr="4CAD26C5">
        <w:rPr>
          <w:rFonts w:ascii="Arial" w:hAnsi="Arial" w:cs="Arial"/>
        </w:rPr>
        <w:t>2.7</w:t>
      </w:r>
      <w:r>
        <w:tab/>
      </w:r>
      <w:r w:rsidRPr="4CAD26C5">
        <w:rPr>
          <w:rFonts w:ascii="Arial" w:hAnsi="Arial" w:cs="Arial"/>
        </w:rPr>
        <w:t>waga bez zainstalowanego zasilacza nie większa niż 2 kg</w:t>
      </w:r>
    </w:p>
    <w:p w14:paraId="086DB569" w14:textId="77777777" w:rsidR="00453B89" w:rsidRPr="00B7044E" w:rsidRDefault="00453B89" w:rsidP="00B7044E">
      <w:pPr>
        <w:spacing w:before="120" w:after="0"/>
        <w:rPr>
          <w:rFonts w:ascii="Arial" w:hAnsi="Arial" w:cs="Arial"/>
        </w:rPr>
      </w:pPr>
      <w:r w:rsidRPr="00B7044E">
        <w:rPr>
          <w:rFonts w:ascii="Arial" w:hAnsi="Arial" w:cs="Arial"/>
        </w:rPr>
        <w:t>3. Przełącznik musi zostać dostarczony z następującymi interfejsami Ethernet mogącymi działać równocześnie:</w:t>
      </w:r>
    </w:p>
    <w:p w14:paraId="73D52F92" w14:textId="62C90F89" w:rsidR="00453B89" w:rsidRPr="00B7044E" w:rsidRDefault="00453B89" w:rsidP="00B7044E">
      <w:pPr>
        <w:spacing w:before="120" w:after="0"/>
        <w:rPr>
          <w:rFonts w:ascii="Arial" w:hAnsi="Arial" w:cs="Arial"/>
        </w:rPr>
      </w:pPr>
      <w:r w:rsidRPr="4CAD26C5">
        <w:rPr>
          <w:rFonts w:ascii="Arial" w:hAnsi="Arial" w:cs="Arial"/>
        </w:rPr>
        <w:t>3.1 8 portów 100/1000BASE-T</w:t>
      </w:r>
    </w:p>
    <w:p w14:paraId="548ED73E" w14:textId="77777777" w:rsidR="00453B89" w:rsidRPr="00B7044E" w:rsidRDefault="00453B89" w:rsidP="00B7044E">
      <w:pPr>
        <w:spacing w:before="120" w:after="0"/>
        <w:rPr>
          <w:rFonts w:ascii="Arial" w:hAnsi="Arial" w:cs="Arial"/>
        </w:rPr>
      </w:pPr>
      <w:r w:rsidRPr="00B7044E">
        <w:rPr>
          <w:rFonts w:ascii="Arial" w:hAnsi="Arial" w:cs="Arial"/>
        </w:rPr>
        <w:t>3.2 2 porty 1GE SFP z obsługą modułów 1G-SX, 1G-LX, 1GBase-T (RJ45), kabli DAC</w:t>
      </w:r>
    </w:p>
    <w:p w14:paraId="06E45240" w14:textId="77777777" w:rsidR="00453B89" w:rsidRPr="00B7044E" w:rsidRDefault="00453B89" w:rsidP="00B7044E">
      <w:pPr>
        <w:spacing w:before="120" w:after="0"/>
        <w:rPr>
          <w:rFonts w:ascii="Arial" w:hAnsi="Arial" w:cs="Arial"/>
        </w:rPr>
      </w:pPr>
      <w:r w:rsidRPr="00B7044E">
        <w:rPr>
          <w:rFonts w:ascii="Arial" w:hAnsi="Arial" w:cs="Arial"/>
        </w:rPr>
        <w:t>3.3 Wszystkie powyższe porty muszą być dostępne od frontu urządzenia.</w:t>
      </w:r>
    </w:p>
    <w:p w14:paraId="003403DF" w14:textId="77777777" w:rsidR="00453B89" w:rsidRPr="00B7044E" w:rsidRDefault="00453B89" w:rsidP="00B7044E">
      <w:pPr>
        <w:spacing w:before="120" w:after="0"/>
        <w:rPr>
          <w:rFonts w:ascii="Arial" w:hAnsi="Arial" w:cs="Arial"/>
        </w:rPr>
      </w:pPr>
      <w:r w:rsidRPr="00B7044E">
        <w:rPr>
          <w:rFonts w:ascii="Arial" w:hAnsi="Arial" w:cs="Arial"/>
        </w:rPr>
        <w:t>4. Przełącznik musi posiadać następujące porty służące do zarządzania:</w:t>
      </w:r>
    </w:p>
    <w:p w14:paraId="66853257" w14:textId="77777777" w:rsidR="00453B89" w:rsidRPr="00B7044E" w:rsidRDefault="00453B89" w:rsidP="00B7044E">
      <w:pPr>
        <w:spacing w:before="120" w:after="0"/>
        <w:rPr>
          <w:rFonts w:ascii="Arial" w:hAnsi="Arial" w:cs="Arial"/>
        </w:rPr>
      </w:pPr>
      <w:r w:rsidRPr="00B7044E">
        <w:rPr>
          <w:rFonts w:ascii="Arial" w:hAnsi="Arial" w:cs="Arial"/>
        </w:rPr>
        <w:lastRenderedPageBreak/>
        <w:t>4.1</w:t>
      </w:r>
      <w:r w:rsidRPr="00B7044E">
        <w:rPr>
          <w:rFonts w:ascii="Arial" w:hAnsi="Arial" w:cs="Arial"/>
        </w:rPr>
        <w:tab/>
        <w:t>Port konsoli. Zamawiający dopuszcza port konsoli ze złączem Micro-USB lub USB lub port konsoli RS232 ze złączem RJ45</w:t>
      </w:r>
    </w:p>
    <w:p w14:paraId="1EE91384" w14:textId="77777777" w:rsidR="00453B89" w:rsidRPr="00B7044E" w:rsidRDefault="00453B89" w:rsidP="00B7044E">
      <w:pPr>
        <w:spacing w:before="120" w:after="0"/>
        <w:rPr>
          <w:rFonts w:ascii="Arial" w:hAnsi="Arial" w:cs="Arial"/>
        </w:rPr>
      </w:pPr>
      <w:r w:rsidRPr="00B7044E">
        <w:rPr>
          <w:rFonts w:ascii="Arial" w:hAnsi="Arial" w:cs="Arial"/>
        </w:rPr>
        <w:t>5. Przełącznik musi umożliwiać łączenie w stosy z zachowaniem następującej funkcjonalności:</w:t>
      </w:r>
    </w:p>
    <w:p w14:paraId="6E9E83FF" w14:textId="77777777" w:rsidR="00453B89" w:rsidRPr="00B7044E" w:rsidRDefault="00453B89" w:rsidP="00B7044E">
      <w:pPr>
        <w:spacing w:before="120" w:after="0"/>
        <w:rPr>
          <w:rFonts w:ascii="Arial" w:hAnsi="Arial" w:cs="Arial"/>
        </w:rPr>
      </w:pPr>
      <w:r w:rsidRPr="00B7044E">
        <w:rPr>
          <w:rFonts w:ascii="Arial" w:hAnsi="Arial" w:cs="Arial"/>
        </w:rPr>
        <w:t>5.1</w:t>
      </w:r>
      <w:r w:rsidRPr="00B7044E">
        <w:rPr>
          <w:rFonts w:ascii="Arial" w:hAnsi="Arial" w:cs="Arial"/>
        </w:rPr>
        <w:tab/>
        <w:t>Zarządzanie stosem poprzez jeden adres IP</w:t>
      </w:r>
    </w:p>
    <w:p w14:paraId="523AADB2" w14:textId="77777777" w:rsidR="00453B89" w:rsidRPr="00B7044E" w:rsidRDefault="00453B89" w:rsidP="00B7044E">
      <w:pPr>
        <w:spacing w:before="120" w:after="0"/>
        <w:rPr>
          <w:rFonts w:ascii="Arial" w:hAnsi="Arial" w:cs="Arial"/>
        </w:rPr>
      </w:pPr>
      <w:r w:rsidRPr="00B7044E">
        <w:rPr>
          <w:rFonts w:ascii="Arial" w:hAnsi="Arial" w:cs="Arial"/>
        </w:rPr>
        <w:t>5.2</w:t>
      </w:r>
      <w:r w:rsidRPr="00B7044E">
        <w:rPr>
          <w:rFonts w:ascii="Arial" w:hAnsi="Arial" w:cs="Arial"/>
        </w:rPr>
        <w:tab/>
        <w:t>Do min. 9 jednostek w stosie</w:t>
      </w:r>
    </w:p>
    <w:p w14:paraId="30265A69" w14:textId="77777777" w:rsidR="00453B89" w:rsidRPr="00B7044E" w:rsidRDefault="00453B89" w:rsidP="00B7044E">
      <w:pPr>
        <w:spacing w:before="120" w:after="0"/>
        <w:rPr>
          <w:rFonts w:ascii="Arial" w:hAnsi="Arial" w:cs="Arial"/>
        </w:rPr>
      </w:pPr>
      <w:r w:rsidRPr="00B7044E">
        <w:rPr>
          <w:rFonts w:ascii="Arial" w:hAnsi="Arial" w:cs="Arial"/>
        </w:rPr>
        <w:t>5.3</w:t>
      </w:r>
      <w:r w:rsidRPr="00B7044E">
        <w:rPr>
          <w:rFonts w:ascii="Arial" w:hAnsi="Arial" w:cs="Arial"/>
        </w:rPr>
        <w:tab/>
        <w:t xml:space="preserve">Porty do </w:t>
      </w:r>
      <w:proofErr w:type="spellStart"/>
      <w:r w:rsidRPr="00B7044E">
        <w:rPr>
          <w:rFonts w:ascii="Arial" w:hAnsi="Arial" w:cs="Arial"/>
        </w:rPr>
        <w:t>stackowania</w:t>
      </w:r>
      <w:proofErr w:type="spellEnd"/>
      <w:r w:rsidRPr="00B7044E">
        <w:rPr>
          <w:rFonts w:ascii="Arial" w:hAnsi="Arial" w:cs="Arial"/>
        </w:rPr>
        <w:t xml:space="preserve"> mogą być współdzielone z portami typu </w:t>
      </w:r>
      <w:proofErr w:type="spellStart"/>
      <w:r w:rsidRPr="00B7044E">
        <w:rPr>
          <w:rFonts w:ascii="Arial" w:hAnsi="Arial" w:cs="Arial"/>
        </w:rPr>
        <w:t>uplink</w:t>
      </w:r>
      <w:proofErr w:type="spellEnd"/>
      <w:r w:rsidRPr="00B7044E">
        <w:rPr>
          <w:rFonts w:ascii="Arial" w:hAnsi="Arial" w:cs="Arial"/>
        </w:rPr>
        <w:t>.</w:t>
      </w:r>
    </w:p>
    <w:p w14:paraId="4A673254" w14:textId="77777777" w:rsidR="00453B89" w:rsidRPr="00B7044E" w:rsidRDefault="00453B89" w:rsidP="00B7044E">
      <w:pPr>
        <w:spacing w:before="120" w:after="0"/>
        <w:rPr>
          <w:rFonts w:ascii="Arial" w:hAnsi="Arial" w:cs="Arial"/>
        </w:rPr>
      </w:pPr>
      <w:r w:rsidRPr="00B7044E">
        <w:rPr>
          <w:rFonts w:ascii="Arial" w:hAnsi="Arial" w:cs="Arial"/>
        </w:rPr>
        <w:t>5.4</w:t>
      </w:r>
      <w:r w:rsidRPr="00B7044E">
        <w:rPr>
          <w:rFonts w:ascii="Arial" w:hAnsi="Arial" w:cs="Arial"/>
        </w:rPr>
        <w:tab/>
        <w:t xml:space="preserve">Magistrala </w:t>
      </w:r>
      <w:proofErr w:type="spellStart"/>
      <w:r w:rsidRPr="00B7044E">
        <w:rPr>
          <w:rFonts w:ascii="Arial" w:hAnsi="Arial" w:cs="Arial"/>
        </w:rPr>
        <w:t>stackująca</w:t>
      </w:r>
      <w:proofErr w:type="spellEnd"/>
      <w:r w:rsidRPr="00B7044E">
        <w:rPr>
          <w:rFonts w:ascii="Arial" w:hAnsi="Arial" w:cs="Arial"/>
        </w:rPr>
        <w:t xml:space="preserve"> o wydajności minimum 16Gb/s</w:t>
      </w:r>
    </w:p>
    <w:p w14:paraId="7402A597" w14:textId="77777777" w:rsidR="00453B89" w:rsidRPr="00B7044E" w:rsidRDefault="00453B89" w:rsidP="00B7044E">
      <w:pPr>
        <w:spacing w:before="120" w:after="0"/>
        <w:rPr>
          <w:rFonts w:ascii="Arial" w:hAnsi="Arial" w:cs="Arial"/>
        </w:rPr>
      </w:pPr>
      <w:r w:rsidRPr="00B7044E">
        <w:rPr>
          <w:rFonts w:ascii="Arial" w:hAnsi="Arial" w:cs="Arial"/>
        </w:rPr>
        <w:t>5.5</w:t>
      </w:r>
      <w:r w:rsidRPr="00B7044E">
        <w:rPr>
          <w:rFonts w:ascii="Arial" w:hAnsi="Arial" w:cs="Arial"/>
        </w:rPr>
        <w:tab/>
        <w:t xml:space="preserve">Możliwość tworzenia połączeń link </w:t>
      </w:r>
      <w:proofErr w:type="spellStart"/>
      <w:r w:rsidRPr="00B7044E">
        <w:rPr>
          <w:rFonts w:ascii="Arial" w:hAnsi="Arial" w:cs="Arial"/>
        </w:rPr>
        <w:t>aggregation</w:t>
      </w:r>
      <w:proofErr w:type="spellEnd"/>
      <w:r w:rsidRPr="00B7044E">
        <w:rPr>
          <w:rFonts w:ascii="Arial" w:hAnsi="Arial" w:cs="Arial"/>
        </w:rPr>
        <w:t xml:space="preserve"> zgodnie z 802.3ad dla portów należących do różnych jednostek w stosie (ang. cross-</w:t>
      </w:r>
      <w:proofErr w:type="spellStart"/>
      <w:r w:rsidRPr="00B7044E">
        <w:rPr>
          <w:rFonts w:ascii="Arial" w:hAnsi="Arial" w:cs="Arial"/>
        </w:rPr>
        <w:t>stack</w:t>
      </w:r>
      <w:proofErr w:type="spellEnd"/>
      <w:r w:rsidRPr="00B7044E">
        <w:rPr>
          <w:rFonts w:ascii="Arial" w:hAnsi="Arial" w:cs="Arial"/>
        </w:rPr>
        <w:t xml:space="preserve"> link </w:t>
      </w:r>
      <w:proofErr w:type="spellStart"/>
      <w:r w:rsidRPr="00B7044E">
        <w:rPr>
          <w:rFonts w:ascii="Arial" w:hAnsi="Arial" w:cs="Arial"/>
        </w:rPr>
        <w:t>aggregation</w:t>
      </w:r>
      <w:proofErr w:type="spellEnd"/>
      <w:r w:rsidRPr="00B7044E">
        <w:rPr>
          <w:rFonts w:ascii="Arial" w:hAnsi="Arial" w:cs="Arial"/>
        </w:rPr>
        <w:t>)</w:t>
      </w:r>
    </w:p>
    <w:p w14:paraId="24979355" w14:textId="77777777" w:rsidR="00453B89" w:rsidRPr="00B7044E" w:rsidRDefault="00453B89" w:rsidP="00B7044E">
      <w:pPr>
        <w:spacing w:before="120" w:after="0"/>
        <w:rPr>
          <w:rFonts w:ascii="Arial" w:hAnsi="Arial" w:cs="Arial"/>
        </w:rPr>
      </w:pPr>
      <w:r w:rsidRPr="00B7044E">
        <w:rPr>
          <w:rFonts w:ascii="Arial" w:hAnsi="Arial" w:cs="Arial"/>
        </w:rPr>
        <w:t>5.6</w:t>
      </w:r>
      <w:r w:rsidRPr="00B7044E">
        <w:rPr>
          <w:rFonts w:ascii="Arial" w:hAnsi="Arial" w:cs="Arial"/>
        </w:rPr>
        <w:tab/>
        <w:t xml:space="preserve">Stos przełączników powinien być widoczny w sieci jako jedno urządzenie logiczne z punktu widzenia protokołu </w:t>
      </w:r>
      <w:proofErr w:type="spellStart"/>
      <w:r w:rsidRPr="00B7044E">
        <w:rPr>
          <w:rFonts w:ascii="Arial" w:hAnsi="Arial" w:cs="Arial"/>
        </w:rPr>
        <w:t>Spanning-Tree</w:t>
      </w:r>
      <w:proofErr w:type="spellEnd"/>
    </w:p>
    <w:p w14:paraId="65FBF8EC" w14:textId="77777777" w:rsidR="00453B89" w:rsidRPr="00B7044E" w:rsidRDefault="00453B89" w:rsidP="00B7044E">
      <w:pPr>
        <w:spacing w:before="120" w:after="0"/>
        <w:rPr>
          <w:rFonts w:ascii="Arial" w:hAnsi="Arial" w:cs="Arial"/>
        </w:rPr>
      </w:pPr>
      <w:r w:rsidRPr="00B7044E">
        <w:rPr>
          <w:rFonts w:ascii="Arial" w:hAnsi="Arial" w:cs="Arial"/>
        </w:rPr>
        <w:t>5.7</w:t>
      </w:r>
      <w:r w:rsidRPr="00B7044E">
        <w:rPr>
          <w:rFonts w:ascii="Arial" w:hAnsi="Arial" w:cs="Arial"/>
        </w:rPr>
        <w:tab/>
        <w:t xml:space="preserve">Jeżeli realizacja funkcji łączenia w stosy wymaga dodatkowych interfejsów </w:t>
      </w:r>
      <w:proofErr w:type="spellStart"/>
      <w:r w:rsidRPr="00B7044E">
        <w:rPr>
          <w:rFonts w:ascii="Arial" w:hAnsi="Arial" w:cs="Arial"/>
        </w:rPr>
        <w:t>stackujących</w:t>
      </w:r>
      <w:proofErr w:type="spellEnd"/>
      <w:r w:rsidRPr="00B7044E">
        <w:rPr>
          <w:rFonts w:ascii="Arial" w:hAnsi="Arial" w:cs="Arial"/>
        </w:rPr>
        <w:t xml:space="preserve"> to w ramach niniejszego postępowania Zamawiający wymaga ich dostarczenia.</w:t>
      </w:r>
    </w:p>
    <w:p w14:paraId="0E8955CC" w14:textId="77777777" w:rsidR="00453B89" w:rsidRPr="00B7044E" w:rsidRDefault="00453B89" w:rsidP="00B7044E">
      <w:pPr>
        <w:spacing w:before="120" w:after="0"/>
        <w:rPr>
          <w:rFonts w:ascii="Arial" w:hAnsi="Arial" w:cs="Arial"/>
        </w:rPr>
      </w:pPr>
      <w:r w:rsidRPr="00B7044E">
        <w:rPr>
          <w:rFonts w:ascii="Arial" w:hAnsi="Arial" w:cs="Arial"/>
        </w:rPr>
        <w:t xml:space="preserve">6. Układ przełączający o wydajności min. 20 </w:t>
      </w:r>
      <w:proofErr w:type="spellStart"/>
      <w:r w:rsidRPr="00B7044E">
        <w:rPr>
          <w:rFonts w:ascii="Arial" w:hAnsi="Arial" w:cs="Arial"/>
        </w:rPr>
        <w:t>Gbps</w:t>
      </w:r>
      <w:proofErr w:type="spellEnd"/>
      <w:r w:rsidRPr="00B7044E">
        <w:rPr>
          <w:rFonts w:ascii="Arial" w:hAnsi="Arial" w:cs="Arial"/>
        </w:rPr>
        <w:t xml:space="preserve">, wydajność przełączania przynajmniej 15 </w:t>
      </w:r>
      <w:proofErr w:type="spellStart"/>
      <w:r w:rsidRPr="00B7044E">
        <w:rPr>
          <w:rFonts w:ascii="Arial" w:hAnsi="Arial" w:cs="Arial"/>
        </w:rPr>
        <w:t>Mpps</w:t>
      </w:r>
      <w:proofErr w:type="spellEnd"/>
    </w:p>
    <w:p w14:paraId="45AD2157" w14:textId="77777777" w:rsidR="00453B89" w:rsidRPr="00B7044E" w:rsidRDefault="00453B89" w:rsidP="00B7044E">
      <w:pPr>
        <w:spacing w:before="120" w:after="0"/>
        <w:rPr>
          <w:rFonts w:ascii="Arial" w:hAnsi="Arial" w:cs="Arial"/>
        </w:rPr>
      </w:pPr>
      <w:r w:rsidRPr="00B7044E">
        <w:rPr>
          <w:rFonts w:ascii="Arial" w:hAnsi="Arial" w:cs="Arial"/>
        </w:rPr>
        <w:t>7. Obsługa min. 16 000 adresów MAC</w:t>
      </w:r>
    </w:p>
    <w:p w14:paraId="1DE4E338" w14:textId="77777777" w:rsidR="00453B89" w:rsidRPr="00B7044E" w:rsidRDefault="00453B89" w:rsidP="00B7044E">
      <w:pPr>
        <w:spacing w:before="120" w:after="0"/>
        <w:rPr>
          <w:rFonts w:ascii="Arial" w:hAnsi="Arial" w:cs="Arial"/>
        </w:rPr>
      </w:pPr>
      <w:r w:rsidRPr="00B7044E">
        <w:rPr>
          <w:rFonts w:ascii="Arial" w:hAnsi="Arial" w:cs="Arial"/>
        </w:rPr>
        <w:t>8. Wbudowana pamięć RAM min. 256MB. Procesor wielordzeniowy. Minimalne taktowanie procesora 800MHz</w:t>
      </w:r>
    </w:p>
    <w:p w14:paraId="70EDA24C" w14:textId="77777777" w:rsidR="00453B89" w:rsidRPr="00B7044E" w:rsidRDefault="00453B89" w:rsidP="00B7044E">
      <w:pPr>
        <w:spacing w:before="120" w:after="0"/>
        <w:rPr>
          <w:rFonts w:ascii="Arial" w:hAnsi="Arial" w:cs="Arial"/>
        </w:rPr>
      </w:pPr>
      <w:r w:rsidRPr="00B7044E">
        <w:rPr>
          <w:rFonts w:ascii="Arial" w:hAnsi="Arial" w:cs="Arial"/>
        </w:rPr>
        <w:t xml:space="preserve">9. Urządzenie musi mieć wbudowaną pamięć </w:t>
      </w:r>
      <w:proofErr w:type="spellStart"/>
      <w:r w:rsidRPr="00B7044E">
        <w:rPr>
          <w:rFonts w:ascii="Arial" w:hAnsi="Arial" w:cs="Arial"/>
        </w:rPr>
        <w:t>flash</w:t>
      </w:r>
      <w:proofErr w:type="spellEnd"/>
      <w:r w:rsidRPr="00B7044E">
        <w:rPr>
          <w:rFonts w:ascii="Arial" w:hAnsi="Arial" w:cs="Arial"/>
        </w:rPr>
        <w:t xml:space="preserve"> o pojemności min. 512MB</w:t>
      </w:r>
    </w:p>
    <w:p w14:paraId="67783E56" w14:textId="77777777" w:rsidR="00453B89" w:rsidRPr="00B7044E" w:rsidRDefault="00453B89" w:rsidP="00B7044E">
      <w:pPr>
        <w:spacing w:before="120" w:after="0"/>
        <w:rPr>
          <w:rFonts w:ascii="Arial" w:hAnsi="Arial" w:cs="Arial"/>
        </w:rPr>
      </w:pPr>
      <w:r w:rsidRPr="00B7044E">
        <w:rPr>
          <w:rFonts w:ascii="Arial" w:hAnsi="Arial" w:cs="Arial"/>
        </w:rPr>
        <w:t xml:space="preserve">10. Obsługa min. 4090 sieci VLAN jednocześnie oraz obsługa 802.1Q </w:t>
      </w:r>
      <w:proofErr w:type="spellStart"/>
      <w:r w:rsidRPr="00B7044E">
        <w:rPr>
          <w:rFonts w:ascii="Arial" w:hAnsi="Arial" w:cs="Arial"/>
        </w:rPr>
        <w:t>tunneling</w:t>
      </w:r>
      <w:proofErr w:type="spellEnd"/>
      <w:r w:rsidRPr="00B7044E">
        <w:rPr>
          <w:rFonts w:ascii="Arial" w:hAnsi="Arial" w:cs="Arial"/>
        </w:rPr>
        <w:t xml:space="preserve"> (</w:t>
      </w:r>
      <w:proofErr w:type="spellStart"/>
      <w:r w:rsidRPr="00B7044E">
        <w:rPr>
          <w:rFonts w:ascii="Arial" w:hAnsi="Arial" w:cs="Arial"/>
        </w:rPr>
        <w:t>QinQ</w:t>
      </w:r>
      <w:proofErr w:type="spellEnd"/>
      <w:r w:rsidRPr="00B7044E">
        <w:rPr>
          <w:rFonts w:ascii="Arial" w:hAnsi="Arial" w:cs="Arial"/>
        </w:rPr>
        <w:t>)</w:t>
      </w:r>
    </w:p>
    <w:p w14:paraId="0AFC457C" w14:textId="77777777" w:rsidR="00453B89" w:rsidRPr="00B7044E" w:rsidRDefault="00453B89" w:rsidP="00B7044E">
      <w:pPr>
        <w:spacing w:before="120" w:after="0"/>
        <w:rPr>
          <w:rFonts w:ascii="Arial" w:hAnsi="Arial" w:cs="Arial"/>
        </w:rPr>
      </w:pPr>
      <w:r w:rsidRPr="00B7044E">
        <w:rPr>
          <w:rFonts w:ascii="Arial" w:hAnsi="Arial" w:cs="Arial"/>
        </w:rPr>
        <w:t xml:space="preserve">11. Możliwość skonfigurowania min. 32 interfejsów </w:t>
      </w:r>
      <w:proofErr w:type="spellStart"/>
      <w:r w:rsidRPr="00B7044E">
        <w:rPr>
          <w:rFonts w:ascii="Arial" w:hAnsi="Arial" w:cs="Arial"/>
        </w:rPr>
        <w:t>vlan</w:t>
      </w:r>
      <w:proofErr w:type="spellEnd"/>
      <w:r w:rsidRPr="00B7044E">
        <w:rPr>
          <w:rFonts w:ascii="Arial" w:hAnsi="Arial" w:cs="Arial"/>
        </w:rPr>
        <w:t xml:space="preserve"> </w:t>
      </w:r>
      <w:proofErr w:type="spellStart"/>
      <w:r w:rsidRPr="00B7044E">
        <w:rPr>
          <w:rFonts w:ascii="Arial" w:hAnsi="Arial" w:cs="Arial"/>
        </w:rPr>
        <w:t>interface</w:t>
      </w:r>
      <w:proofErr w:type="spellEnd"/>
      <w:r w:rsidRPr="00B7044E">
        <w:rPr>
          <w:rFonts w:ascii="Arial" w:hAnsi="Arial" w:cs="Arial"/>
        </w:rPr>
        <w:t xml:space="preserve"> SVI działających równocześnie</w:t>
      </w:r>
    </w:p>
    <w:p w14:paraId="0B024A2A" w14:textId="77777777" w:rsidR="00453B89" w:rsidRPr="00B7044E" w:rsidRDefault="00453B89" w:rsidP="00B7044E">
      <w:pPr>
        <w:spacing w:before="120" w:after="0"/>
        <w:rPr>
          <w:rFonts w:ascii="Arial" w:hAnsi="Arial" w:cs="Arial"/>
        </w:rPr>
      </w:pPr>
      <w:r w:rsidRPr="00B7044E">
        <w:rPr>
          <w:rFonts w:ascii="Arial" w:hAnsi="Arial" w:cs="Arial"/>
        </w:rPr>
        <w:t xml:space="preserve">12. Możliwość tworzenie połączeń agregowanych (link </w:t>
      </w:r>
      <w:proofErr w:type="spellStart"/>
      <w:r w:rsidRPr="00B7044E">
        <w:rPr>
          <w:rFonts w:ascii="Arial" w:hAnsi="Arial" w:cs="Arial"/>
        </w:rPr>
        <w:t>aggregation</w:t>
      </w:r>
      <w:proofErr w:type="spellEnd"/>
      <w:r w:rsidRPr="00B7044E">
        <w:rPr>
          <w:rFonts w:ascii="Arial" w:hAnsi="Arial" w:cs="Arial"/>
        </w:rPr>
        <w:t>) zgodnych ze standardem 802.3ad</w:t>
      </w:r>
    </w:p>
    <w:p w14:paraId="71E3F5DC" w14:textId="77777777" w:rsidR="00453B89" w:rsidRPr="00B7044E" w:rsidRDefault="00453B89" w:rsidP="00B7044E">
      <w:pPr>
        <w:spacing w:before="120" w:after="0"/>
        <w:rPr>
          <w:rFonts w:ascii="Arial" w:hAnsi="Arial" w:cs="Arial"/>
        </w:rPr>
      </w:pPr>
      <w:r w:rsidRPr="00B7044E">
        <w:rPr>
          <w:rFonts w:ascii="Arial" w:hAnsi="Arial" w:cs="Arial"/>
        </w:rPr>
        <w:t>13. Obsługa minimum 120 grup LAG</w:t>
      </w:r>
    </w:p>
    <w:p w14:paraId="515BF980" w14:textId="77777777" w:rsidR="00453B89" w:rsidRPr="00B7044E" w:rsidRDefault="00453B89" w:rsidP="00B7044E">
      <w:pPr>
        <w:spacing w:before="120" w:after="0"/>
        <w:rPr>
          <w:rFonts w:ascii="Arial" w:hAnsi="Arial" w:cs="Arial"/>
        </w:rPr>
      </w:pPr>
      <w:r w:rsidRPr="00B7044E">
        <w:rPr>
          <w:rFonts w:ascii="Arial" w:hAnsi="Arial" w:cs="Arial"/>
        </w:rPr>
        <w:t>14. Obsługa ramek jumbo o wielkości min. 9216 bajtów</w:t>
      </w:r>
    </w:p>
    <w:p w14:paraId="507F71A6" w14:textId="77777777" w:rsidR="00453B89" w:rsidRPr="00B7044E" w:rsidRDefault="00453B89" w:rsidP="00B7044E">
      <w:pPr>
        <w:spacing w:before="120" w:after="0"/>
        <w:rPr>
          <w:rFonts w:ascii="Arial" w:hAnsi="Arial" w:cs="Arial"/>
        </w:rPr>
      </w:pPr>
      <w:r w:rsidRPr="00B7044E">
        <w:rPr>
          <w:rFonts w:ascii="Arial" w:hAnsi="Arial" w:cs="Arial"/>
        </w:rPr>
        <w:t xml:space="preserve">15. Obsługa </w:t>
      </w:r>
      <w:proofErr w:type="spellStart"/>
      <w:r w:rsidRPr="00B7044E">
        <w:rPr>
          <w:rFonts w:ascii="Arial" w:hAnsi="Arial" w:cs="Arial"/>
        </w:rPr>
        <w:t>sFlow</w:t>
      </w:r>
      <w:proofErr w:type="spellEnd"/>
    </w:p>
    <w:p w14:paraId="4437D874" w14:textId="77777777" w:rsidR="00453B89" w:rsidRPr="00B7044E" w:rsidRDefault="00453B89" w:rsidP="00B7044E">
      <w:pPr>
        <w:spacing w:before="120" w:after="0"/>
        <w:rPr>
          <w:rFonts w:ascii="Arial" w:hAnsi="Arial" w:cs="Arial"/>
        </w:rPr>
      </w:pPr>
      <w:r w:rsidRPr="00B7044E">
        <w:rPr>
          <w:rFonts w:ascii="Arial" w:hAnsi="Arial" w:cs="Arial"/>
        </w:rPr>
        <w:t>16. Wsparcie dla G.8032 ERPS</w:t>
      </w:r>
    </w:p>
    <w:p w14:paraId="2D77AA3E" w14:textId="77777777" w:rsidR="00453B89" w:rsidRPr="00B7044E" w:rsidRDefault="00453B89" w:rsidP="00B7044E">
      <w:pPr>
        <w:spacing w:before="120" w:after="0"/>
        <w:rPr>
          <w:rFonts w:ascii="Arial" w:hAnsi="Arial" w:cs="Arial"/>
        </w:rPr>
      </w:pPr>
      <w:r w:rsidRPr="00B7044E">
        <w:rPr>
          <w:rFonts w:ascii="Arial" w:hAnsi="Arial" w:cs="Arial"/>
        </w:rPr>
        <w:t>17. Obsługa protokołu VRRP</w:t>
      </w:r>
    </w:p>
    <w:p w14:paraId="62CAC6AA" w14:textId="77777777" w:rsidR="00453B89" w:rsidRPr="00B7044E" w:rsidRDefault="00453B89" w:rsidP="00B7044E">
      <w:pPr>
        <w:spacing w:before="120" w:after="0"/>
        <w:rPr>
          <w:rFonts w:ascii="Arial" w:hAnsi="Arial" w:cs="Arial"/>
        </w:rPr>
      </w:pPr>
      <w:r w:rsidRPr="00B7044E">
        <w:rPr>
          <w:rFonts w:ascii="Arial" w:hAnsi="Arial" w:cs="Arial"/>
        </w:rPr>
        <w:t>18. Wsparcie dla protokołów 802.1d (STP), 802.1s (MSTP), 802.1w (RSTP).</w:t>
      </w:r>
    </w:p>
    <w:p w14:paraId="1834662A" w14:textId="77777777" w:rsidR="00453B89" w:rsidRPr="00B7044E" w:rsidRDefault="00453B89" w:rsidP="00B7044E">
      <w:pPr>
        <w:spacing w:before="120" w:after="0"/>
        <w:rPr>
          <w:rFonts w:ascii="Arial" w:hAnsi="Arial" w:cs="Arial"/>
        </w:rPr>
      </w:pPr>
      <w:r w:rsidRPr="00B7044E">
        <w:rPr>
          <w:rFonts w:ascii="Arial" w:hAnsi="Arial" w:cs="Arial"/>
        </w:rPr>
        <w:t xml:space="preserve">19. Obsługa protokołów routingu dynamicznego OSPF, OSPFv3, RIP, </w:t>
      </w:r>
      <w:proofErr w:type="spellStart"/>
      <w:r w:rsidRPr="00B7044E">
        <w:rPr>
          <w:rFonts w:ascii="Arial" w:hAnsi="Arial" w:cs="Arial"/>
        </w:rPr>
        <w:t>RIPng</w:t>
      </w:r>
      <w:proofErr w:type="spellEnd"/>
      <w:r w:rsidRPr="00B7044E">
        <w:rPr>
          <w:rFonts w:ascii="Arial" w:hAnsi="Arial" w:cs="Arial"/>
        </w:rPr>
        <w:t>. Jeżeli do obsługi powyższych funkcjonalności wymagana jest licencja to należy ją dostarczyć w ramach niniejszego postępowania</w:t>
      </w:r>
    </w:p>
    <w:p w14:paraId="2D401D25" w14:textId="77777777" w:rsidR="00453B89" w:rsidRPr="00B7044E" w:rsidRDefault="00453B89" w:rsidP="00B7044E">
      <w:pPr>
        <w:spacing w:before="120" w:after="0"/>
        <w:rPr>
          <w:rFonts w:ascii="Arial" w:hAnsi="Arial" w:cs="Arial"/>
        </w:rPr>
      </w:pPr>
      <w:r w:rsidRPr="00B7044E">
        <w:rPr>
          <w:rFonts w:ascii="Arial" w:hAnsi="Arial" w:cs="Arial"/>
        </w:rPr>
        <w:t>20. Obsługa min. 1 000 tras dla routingu IPv4</w:t>
      </w:r>
    </w:p>
    <w:p w14:paraId="0FAADDA6" w14:textId="77777777" w:rsidR="00453B89" w:rsidRPr="00B7044E" w:rsidRDefault="00453B89" w:rsidP="00B7044E">
      <w:pPr>
        <w:spacing w:before="120" w:after="0"/>
        <w:rPr>
          <w:rFonts w:ascii="Arial" w:hAnsi="Arial" w:cs="Arial"/>
          <w:lang w:val="en-US"/>
        </w:rPr>
      </w:pPr>
      <w:r w:rsidRPr="00B7044E">
        <w:rPr>
          <w:rFonts w:ascii="Arial" w:hAnsi="Arial" w:cs="Arial"/>
        </w:rPr>
        <w:t xml:space="preserve">21. Obsługa min. 200 tras dla routingu IPv6. </w:t>
      </w:r>
      <w:proofErr w:type="spellStart"/>
      <w:r w:rsidRPr="00B7044E">
        <w:rPr>
          <w:rFonts w:ascii="Arial" w:hAnsi="Arial" w:cs="Arial"/>
          <w:lang w:val="en-US"/>
        </w:rPr>
        <w:t>Obsługa</w:t>
      </w:r>
      <w:proofErr w:type="spellEnd"/>
      <w:r w:rsidRPr="00B7044E">
        <w:rPr>
          <w:rFonts w:ascii="Arial" w:hAnsi="Arial" w:cs="Arial"/>
          <w:lang w:val="en-US"/>
        </w:rPr>
        <w:t xml:space="preserve"> min. 200 IPv6 neighbor discovery (ND)</w:t>
      </w:r>
    </w:p>
    <w:p w14:paraId="2905EE8A" w14:textId="77777777" w:rsidR="00453B89" w:rsidRPr="00B7044E" w:rsidRDefault="00453B89" w:rsidP="00B7044E">
      <w:pPr>
        <w:spacing w:before="120" w:after="0"/>
        <w:rPr>
          <w:rFonts w:ascii="Arial" w:hAnsi="Arial" w:cs="Arial"/>
        </w:rPr>
      </w:pPr>
      <w:r w:rsidRPr="00B7044E">
        <w:rPr>
          <w:rFonts w:ascii="Arial" w:hAnsi="Arial" w:cs="Arial"/>
        </w:rPr>
        <w:t xml:space="preserve">22. Obsługa protokołów związanych z obsługą ruchu typu </w:t>
      </w:r>
      <w:proofErr w:type="spellStart"/>
      <w:r w:rsidRPr="00B7044E">
        <w:rPr>
          <w:rFonts w:ascii="Arial" w:hAnsi="Arial" w:cs="Arial"/>
        </w:rPr>
        <w:t>multicast</w:t>
      </w:r>
      <w:proofErr w:type="spellEnd"/>
      <w:r w:rsidRPr="00B7044E">
        <w:rPr>
          <w:rFonts w:ascii="Arial" w:hAnsi="Arial" w:cs="Arial"/>
        </w:rPr>
        <w:t>:</w:t>
      </w:r>
    </w:p>
    <w:p w14:paraId="639CF7AD" w14:textId="77777777" w:rsidR="00453B89" w:rsidRPr="00B7044E" w:rsidRDefault="00453B89" w:rsidP="00B7044E">
      <w:pPr>
        <w:spacing w:before="120" w:after="0"/>
        <w:rPr>
          <w:rFonts w:ascii="Arial" w:hAnsi="Arial" w:cs="Arial"/>
          <w:lang w:val="en-US"/>
        </w:rPr>
      </w:pPr>
      <w:r w:rsidRPr="00B7044E">
        <w:rPr>
          <w:rFonts w:ascii="Arial" w:hAnsi="Arial" w:cs="Arial"/>
          <w:lang w:val="en-US"/>
        </w:rPr>
        <w:t>22.1 IGMP Snooping</w:t>
      </w:r>
    </w:p>
    <w:p w14:paraId="17D695FF" w14:textId="77777777" w:rsidR="00453B89" w:rsidRPr="00B7044E" w:rsidRDefault="00453B89" w:rsidP="00B7044E">
      <w:pPr>
        <w:spacing w:before="120" w:after="0"/>
        <w:rPr>
          <w:rFonts w:ascii="Arial" w:hAnsi="Arial" w:cs="Arial"/>
          <w:lang w:val="en-US"/>
        </w:rPr>
      </w:pPr>
      <w:r w:rsidRPr="00B7044E">
        <w:rPr>
          <w:rFonts w:ascii="Arial" w:hAnsi="Arial" w:cs="Arial"/>
          <w:lang w:val="en-US"/>
        </w:rPr>
        <w:lastRenderedPageBreak/>
        <w:t>22.2 MLD Snooping</w:t>
      </w:r>
    </w:p>
    <w:p w14:paraId="1E450B90" w14:textId="77777777" w:rsidR="00453B89" w:rsidRPr="00B7044E" w:rsidRDefault="00453B89" w:rsidP="00B7044E">
      <w:pPr>
        <w:spacing w:before="120" w:after="0"/>
        <w:rPr>
          <w:rFonts w:ascii="Arial" w:hAnsi="Arial" w:cs="Arial"/>
          <w:lang w:val="en-US"/>
        </w:rPr>
      </w:pPr>
      <w:r w:rsidRPr="00B7044E">
        <w:rPr>
          <w:rFonts w:ascii="Arial" w:hAnsi="Arial" w:cs="Arial"/>
          <w:lang w:val="en-US"/>
        </w:rPr>
        <w:t xml:space="preserve">22.3 minimum 1000 </w:t>
      </w:r>
      <w:proofErr w:type="spellStart"/>
      <w:r w:rsidRPr="00B7044E">
        <w:rPr>
          <w:rFonts w:ascii="Arial" w:hAnsi="Arial" w:cs="Arial"/>
          <w:lang w:val="en-US"/>
        </w:rPr>
        <w:t>tras</w:t>
      </w:r>
      <w:proofErr w:type="spellEnd"/>
      <w:r w:rsidRPr="00B7044E">
        <w:rPr>
          <w:rFonts w:ascii="Arial" w:hAnsi="Arial" w:cs="Arial"/>
          <w:lang w:val="en-US"/>
        </w:rPr>
        <w:t xml:space="preserve"> multicast</w:t>
      </w:r>
    </w:p>
    <w:p w14:paraId="59D9686E" w14:textId="77777777" w:rsidR="00453B89" w:rsidRPr="00B7044E" w:rsidRDefault="00453B89" w:rsidP="00B7044E">
      <w:pPr>
        <w:spacing w:before="120" w:after="0"/>
        <w:rPr>
          <w:rFonts w:ascii="Arial" w:hAnsi="Arial" w:cs="Arial"/>
        </w:rPr>
      </w:pPr>
      <w:r w:rsidRPr="00B7044E">
        <w:rPr>
          <w:rFonts w:ascii="Arial" w:hAnsi="Arial" w:cs="Arial"/>
        </w:rPr>
        <w:t>23. Minimalny rozmiar tablicy ARP 1 000 wpisów</w:t>
      </w:r>
    </w:p>
    <w:p w14:paraId="04882AFE" w14:textId="77777777" w:rsidR="00453B89" w:rsidRPr="00B7044E" w:rsidRDefault="00453B89" w:rsidP="00B7044E">
      <w:pPr>
        <w:spacing w:before="120" w:after="0"/>
        <w:rPr>
          <w:rFonts w:ascii="Arial" w:hAnsi="Arial" w:cs="Arial"/>
        </w:rPr>
      </w:pPr>
      <w:r w:rsidRPr="00B7044E">
        <w:rPr>
          <w:rFonts w:ascii="Arial" w:hAnsi="Arial" w:cs="Arial"/>
        </w:rPr>
        <w:t>24. Obsługa protokołów LLDP i LLDP-MED</w:t>
      </w:r>
    </w:p>
    <w:p w14:paraId="76E5FC61" w14:textId="77777777" w:rsidR="00453B89" w:rsidRPr="00B7044E" w:rsidRDefault="00453B89" w:rsidP="00B7044E">
      <w:pPr>
        <w:spacing w:before="120" w:after="0"/>
        <w:rPr>
          <w:rFonts w:ascii="Arial" w:hAnsi="Arial" w:cs="Arial"/>
        </w:rPr>
      </w:pPr>
      <w:r w:rsidRPr="00B7044E">
        <w:rPr>
          <w:rFonts w:ascii="Arial" w:hAnsi="Arial" w:cs="Arial"/>
        </w:rPr>
        <w:t xml:space="preserve">25. Przełącznik musi posiadać funkcjonalności dla IPv4 i IPv6: DHCP Server, DHCP </w:t>
      </w:r>
      <w:proofErr w:type="spellStart"/>
      <w:r w:rsidRPr="00B7044E">
        <w:rPr>
          <w:rFonts w:ascii="Arial" w:hAnsi="Arial" w:cs="Arial"/>
        </w:rPr>
        <w:t>Snooping</w:t>
      </w:r>
      <w:proofErr w:type="spellEnd"/>
      <w:r w:rsidRPr="00B7044E">
        <w:rPr>
          <w:rFonts w:ascii="Arial" w:hAnsi="Arial" w:cs="Arial"/>
        </w:rPr>
        <w:t xml:space="preserve">, DHCP </w:t>
      </w:r>
      <w:proofErr w:type="spellStart"/>
      <w:r w:rsidRPr="00B7044E">
        <w:rPr>
          <w:rFonts w:ascii="Arial" w:hAnsi="Arial" w:cs="Arial"/>
        </w:rPr>
        <w:t>relay</w:t>
      </w:r>
      <w:proofErr w:type="spellEnd"/>
      <w:r w:rsidRPr="00B7044E">
        <w:rPr>
          <w:rFonts w:ascii="Arial" w:hAnsi="Arial" w:cs="Arial"/>
        </w:rPr>
        <w:t xml:space="preserve">, DHCP </w:t>
      </w:r>
      <w:proofErr w:type="spellStart"/>
      <w:r w:rsidRPr="00B7044E">
        <w:rPr>
          <w:rFonts w:ascii="Arial" w:hAnsi="Arial" w:cs="Arial"/>
        </w:rPr>
        <w:t>client</w:t>
      </w:r>
      <w:proofErr w:type="spellEnd"/>
    </w:p>
    <w:p w14:paraId="70101896" w14:textId="77777777" w:rsidR="00453B89" w:rsidRPr="00B7044E" w:rsidRDefault="00453B89" w:rsidP="00B7044E">
      <w:pPr>
        <w:spacing w:before="120" w:after="0"/>
        <w:rPr>
          <w:rFonts w:ascii="Arial" w:hAnsi="Arial" w:cs="Arial"/>
        </w:rPr>
      </w:pPr>
      <w:r w:rsidRPr="00B7044E">
        <w:rPr>
          <w:rFonts w:ascii="Arial" w:hAnsi="Arial" w:cs="Arial"/>
        </w:rPr>
        <w:t>26. Mechanizmy związane z zapewnieniem bezpieczeństwa sieci:</w:t>
      </w:r>
    </w:p>
    <w:p w14:paraId="348C1C5E" w14:textId="77777777" w:rsidR="00453B89" w:rsidRPr="00B7044E" w:rsidRDefault="00453B89" w:rsidP="00B7044E">
      <w:pPr>
        <w:spacing w:before="120" w:after="0"/>
        <w:rPr>
          <w:rFonts w:ascii="Arial" w:hAnsi="Arial" w:cs="Arial"/>
        </w:rPr>
      </w:pPr>
      <w:r w:rsidRPr="00B7044E">
        <w:rPr>
          <w:rFonts w:ascii="Arial" w:hAnsi="Arial" w:cs="Arial"/>
        </w:rPr>
        <w:t>26.1</w:t>
      </w:r>
      <w:r w:rsidRPr="00B7044E">
        <w:rPr>
          <w:rFonts w:ascii="Arial" w:hAnsi="Arial" w:cs="Arial"/>
        </w:rPr>
        <w:tab/>
        <w:t>min. 3 poziomy dostępu administracyjnego poprzez konsolę</w:t>
      </w:r>
    </w:p>
    <w:p w14:paraId="7E290EF2" w14:textId="77777777" w:rsidR="00453B89" w:rsidRPr="00B7044E" w:rsidRDefault="00453B89" w:rsidP="00B7044E">
      <w:pPr>
        <w:spacing w:before="120" w:after="0"/>
        <w:rPr>
          <w:rFonts w:ascii="Arial" w:hAnsi="Arial" w:cs="Arial"/>
        </w:rPr>
      </w:pPr>
      <w:r w:rsidRPr="00B7044E">
        <w:rPr>
          <w:rFonts w:ascii="Arial" w:hAnsi="Arial" w:cs="Arial"/>
        </w:rPr>
        <w:t>26.2</w:t>
      </w:r>
      <w:r w:rsidRPr="00B7044E">
        <w:rPr>
          <w:rFonts w:ascii="Arial" w:hAnsi="Arial" w:cs="Arial"/>
        </w:rPr>
        <w:tab/>
        <w:t xml:space="preserve">autoryzacja użytkowników w oparciu o IEEE 802.1x z możliwością przydziału </w:t>
      </w:r>
      <w:proofErr w:type="spellStart"/>
      <w:r w:rsidRPr="00B7044E">
        <w:rPr>
          <w:rFonts w:ascii="Arial" w:hAnsi="Arial" w:cs="Arial"/>
        </w:rPr>
        <w:t>VLANu</w:t>
      </w:r>
      <w:proofErr w:type="spellEnd"/>
      <w:r w:rsidRPr="00B7044E">
        <w:rPr>
          <w:rFonts w:ascii="Arial" w:hAnsi="Arial" w:cs="Arial"/>
        </w:rPr>
        <w:t xml:space="preserve"> oraz dynamicznego przypisania listy ACL</w:t>
      </w:r>
    </w:p>
    <w:p w14:paraId="082F6117" w14:textId="77777777" w:rsidR="00453B89" w:rsidRPr="00B7044E" w:rsidRDefault="00453B89" w:rsidP="00B7044E">
      <w:pPr>
        <w:spacing w:before="120" w:after="0"/>
        <w:rPr>
          <w:rFonts w:ascii="Arial" w:hAnsi="Arial" w:cs="Arial"/>
        </w:rPr>
      </w:pPr>
      <w:r w:rsidRPr="00B7044E">
        <w:rPr>
          <w:rFonts w:ascii="Arial" w:hAnsi="Arial" w:cs="Arial"/>
        </w:rPr>
        <w:t>26.3</w:t>
      </w:r>
      <w:r w:rsidRPr="00B7044E">
        <w:rPr>
          <w:rFonts w:ascii="Arial" w:hAnsi="Arial" w:cs="Arial"/>
        </w:rPr>
        <w:tab/>
        <w:t>możliwość uwierzytelniania urządzeń na porcie w oparciu o adres MAC</w:t>
      </w:r>
    </w:p>
    <w:p w14:paraId="1CAC568C" w14:textId="77777777" w:rsidR="00453B89" w:rsidRPr="00B7044E" w:rsidRDefault="00453B89" w:rsidP="00B7044E">
      <w:pPr>
        <w:spacing w:before="120" w:after="0"/>
        <w:rPr>
          <w:rFonts w:ascii="Arial" w:hAnsi="Arial" w:cs="Arial"/>
        </w:rPr>
      </w:pPr>
      <w:r w:rsidRPr="00B7044E">
        <w:rPr>
          <w:rFonts w:ascii="Arial" w:hAnsi="Arial" w:cs="Arial"/>
        </w:rPr>
        <w:t>26.4</w:t>
      </w:r>
      <w:r w:rsidRPr="00B7044E">
        <w:rPr>
          <w:rFonts w:ascii="Arial" w:hAnsi="Arial" w:cs="Arial"/>
        </w:rPr>
        <w:tab/>
        <w:t>obsługa sprzętowo reguł ACL. Możliwość utworzenia minimum 500 reguł ACL</w:t>
      </w:r>
    </w:p>
    <w:p w14:paraId="1A80EC43" w14:textId="77777777" w:rsidR="00453B89" w:rsidRPr="00B7044E" w:rsidRDefault="00453B89" w:rsidP="00B7044E">
      <w:pPr>
        <w:spacing w:before="120" w:after="0"/>
        <w:rPr>
          <w:rFonts w:ascii="Arial" w:hAnsi="Arial" w:cs="Arial"/>
        </w:rPr>
      </w:pPr>
      <w:r w:rsidRPr="00B7044E">
        <w:rPr>
          <w:rFonts w:ascii="Arial" w:hAnsi="Arial" w:cs="Arial"/>
        </w:rPr>
        <w:t>26.5</w:t>
      </w:r>
      <w:r w:rsidRPr="00B7044E">
        <w:rPr>
          <w:rFonts w:ascii="Arial" w:hAnsi="Arial" w:cs="Arial"/>
        </w:rPr>
        <w:tab/>
        <w:t>zarządzanie urządzeniem z wykorzystaniem HTTPS, SNMPv3 i SSHv2</w:t>
      </w:r>
    </w:p>
    <w:p w14:paraId="5EF4910B" w14:textId="77777777" w:rsidR="00453B89" w:rsidRPr="00B7044E" w:rsidRDefault="00453B89" w:rsidP="00B7044E">
      <w:pPr>
        <w:spacing w:before="120" w:after="0"/>
        <w:rPr>
          <w:rFonts w:ascii="Arial" w:hAnsi="Arial" w:cs="Arial"/>
        </w:rPr>
      </w:pPr>
      <w:r w:rsidRPr="00B7044E">
        <w:rPr>
          <w:rFonts w:ascii="Arial" w:hAnsi="Arial" w:cs="Arial"/>
        </w:rPr>
        <w:t>26.6</w:t>
      </w:r>
      <w:r w:rsidRPr="00B7044E">
        <w:rPr>
          <w:rFonts w:ascii="Arial" w:hAnsi="Arial" w:cs="Arial"/>
        </w:rPr>
        <w:tab/>
        <w:t>możliwość filtrowania ruchu w oparciu o adresy MAC, IPv4, IPv6, porty TCP/UDP</w:t>
      </w:r>
    </w:p>
    <w:p w14:paraId="676D3081" w14:textId="77777777" w:rsidR="00453B89" w:rsidRPr="00B7044E" w:rsidRDefault="00453B89" w:rsidP="00B7044E">
      <w:pPr>
        <w:spacing w:before="120" w:after="0"/>
        <w:rPr>
          <w:rFonts w:ascii="Arial" w:hAnsi="Arial" w:cs="Arial"/>
          <w:lang w:val="en-US"/>
        </w:rPr>
      </w:pPr>
      <w:r w:rsidRPr="00B7044E">
        <w:rPr>
          <w:rFonts w:ascii="Arial" w:hAnsi="Arial" w:cs="Arial"/>
          <w:lang w:val="en-US"/>
        </w:rPr>
        <w:t>26.7</w:t>
      </w:r>
      <w:r w:rsidRPr="00B7044E">
        <w:rPr>
          <w:rFonts w:ascii="Arial" w:hAnsi="Arial" w:cs="Arial"/>
          <w:lang w:val="en-US"/>
        </w:rPr>
        <w:tab/>
      </w:r>
      <w:proofErr w:type="spellStart"/>
      <w:r w:rsidRPr="00B7044E">
        <w:rPr>
          <w:rFonts w:ascii="Arial" w:hAnsi="Arial" w:cs="Arial"/>
          <w:lang w:val="en-US"/>
        </w:rPr>
        <w:t>obsługa</w:t>
      </w:r>
      <w:proofErr w:type="spellEnd"/>
      <w:r w:rsidRPr="00B7044E">
        <w:rPr>
          <w:rFonts w:ascii="Arial" w:hAnsi="Arial" w:cs="Arial"/>
          <w:lang w:val="en-US"/>
        </w:rPr>
        <w:t xml:space="preserve"> </w:t>
      </w:r>
      <w:proofErr w:type="spellStart"/>
      <w:r w:rsidRPr="00B7044E">
        <w:rPr>
          <w:rFonts w:ascii="Arial" w:hAnsi="Arial" w:cs="Arial"/>
          <w:lang w:val="en-US"/>
        </w:rPr>
        <w:t>mechanizmów</w:t>
      </w:r>
      <w:proofErr w:type="spellEnd"/>
      <w:r w:rsidRPr="00B7044E">
        <w:rPr>
          <w:rFonts w:ascii="Arial" w:hAnsi="Arial" w:cs="Arial"/>
          <w:lang w:val="en-US"/>
        </w:rPr>
        <w:t xml:space="preserve"> Port Security, IP Source Guard, IPv6 RA Guard</w:t>
      </w:r>
    </w:p>
    <w:p w14:paraId="62EAB913" w14:textId="77777777" w:rsidR="00453B89" w:rsidRPr="00B7044E" w:rsidRDefault="00453B89" w:rsidP="00B7044E">
      <w:pPr>
        <w:spacing w:before="120" w:after="0"/>
        <w:rPr>
          <w:rFonts w:ascii="Arial" w:hAnsi="Arial" w:cs="Arial"/>
        </w:rPr>
      </w:pPr>
      <w:r w:rsidRPr="00B7044E">
        <w:rPr>
          <w:rFonts w:ascii="Arial" w:hAnsi="Arial" w:cs="Arial"/>
        </w:rPr>
        <w:t>26.8</w:t>
      </w:r>
      <w:r w:rsidRPr="00B7044E">
        <w:rPr>
          <w:rFonts w:ascii="Arial" w:hAnsi="Arial" w:cs="Arial"/>
        </w:rPr>
        <w:tab/>
        <w:t>możliwość synchronizacji czasu zgodnie z NTP lub SNTP</w:t>
      </w:r>
    </w:p>
    <w:p w14:paraId="61CB038A" w14:textId="77777777" w:rsidR="00453B89" w:rsidRPr="00B7044E" w:rsidRDefault="00453B89" w:rsidP="00B7044E">
      <w:pPr>
        <w:spacing w:before="120" w:after="0"/>
        <w:rPr>
          <w:rFonts w:ascii="Arial" w:hAnsi="Arial" w:cs="Arial"/>
        </w:rPr>
      </w:pPr>
      <w:r w:rsidRPr="00B7044E">
        <w:rPr>
          <w:rFonts w:ascii="Arial" w:hAnsi="Arial" w:cs="Arial"/>
        </w:rPr>
        <w:t xml:space="preserve">27. Implementacja co najmniej ośmiu kolejek sprzętowych </w:t>
      </w:r>
      <w:proofErr w:type="spellStart"/>
      <w:r w:rsidRPr="00B7044E">
        <w:rPr>
          <w:rFonts w:ascii="Arial" w:hAnsi="Arial" w:cs="Arial"/>
        </w:rPr>
        <w:t>QoS</w:t>
      </w:r>
      <w:proofErr w:type="spellEnd"/>
      <w:r w:rsidRPr="00B7044E">
        <w:rPr>
          <w:rFonts w:ascii="Arial" w:hAnsi="Arial" w:cs="Arial"/>
        </w:rPr>
        <w:t xml:space="preserve"> na każdym porcie wyjściowym z możliwością konfiguracji dla obsługi ruchu o różnych klasach:</w:t>
      </w:r>
    </w:p>
    <w:p w14:paraId="4453A5B7" w14:textId="77777777" w:rsidR="00453B89" w:rsidRPr="00B7044E" w:rsidRDefault="00453B89" w:rsidP="00B7044E">
      <w:pPr>
        <w:spacing w:before="120" w:after="0"/>
        <w:rPr>
          <w:rFonts w:ascii="Arial" w:hAnsi="Arial" w:cs="Arial"/>
        </w:rPr>
      </w:pPr>
      <w:r w:rsidRPr="00B7044E">
        <w:rPr>
          <w:rFonts w:ascii="Arial" w:hAnsi="Arial" w:cs="Arial"/>
        </w:rPr>
        <w:t>27.1 klasyfikacja ruchu do klas różnej jakości obsługi (</w:t>
      </w:r>
      <w:proofErr w:type="spellStart"/>
      <w:r w:rsidRPr="00B7044E">
        <w:rPr>
          <w:rFonts w:ascii="Arial" w:hAnsi="Arial" w:cs="Arial"/>
        </w:rPr>
        <w:t>QoS</w:t>
      </w:r>
      <w:proofErr w:type="spellEnd"/>
      <w:r w:rsidRPr="00B7044E">
        <w:rPr>
          <w:rFonts w:ascii="Arial" w:hAnsi="Arial" w:cs="Arial"/>
        </w:rPr>
        <w:t>) poprzez wykorzystanie następujących parametrów: źródłowy adres MAC, docelowy adres MAC, źródłowy adres IP, docelowy adres IP, źródłowy port TCP, docelowy port TCP</w:t>
      </w:r>
    </w:p>
    <w:p w14:paraId="58093C7D" w14:textId="77777777" w:rsidR="00453B89" w:rsidRPr="00B7044E" w:rsidRDefault="00453B89" w:rsidP="00B7044E">
      <w:pPr>
        <w:spacing w:before="120" w:after="0"/>
        <w:rPr>
          <w:rFonts w:ascii="Arial" w:hAnsi="Arial" w:cs="Arial"/>
        </w:rPr>
      </w:pPr>
      <w:r w:rsidRPr="00B7044E">
        <w:rPr>
          <w:rFonts w:ascii="Arial" w:hAnsi="Arial" w:cs="Arial"/>
        </w:rPr>
        <w:t xml:space="preserve">27.2 wsparcie dla mechanizmów </w:t>
      </w:r>
      <w:proofErr w:type="spellStart"/>
      <w:r w:rsidRPr="00B7044E">
        <w:rPr>
          <w:rFonts w:ascii="Arial" w:hAnsi="Arial" w:cs="Arial"/>
        </w:rPr>
        <w:t>QoS</w:t>
      </w:r>
      <w:proofErr w:type="spellEnd"/>
      <w:r w:rsidRPr="00B7044E">
        <w:rPr>
          <w:rFonts w:ascii="Arial" w:hAnsi="Arial" w:cs="Arial"/>
        </w:rPr>
        <w:t xml:space="preserve"> z wykorzystaniem algorytmu karuzelowego, np.: WRR, WDRR, DRR, WFQ</w:t>
      </w:r>
    </w:p>
    <w:p w14:paraId="75626D89" w14:textId="77777777" w:rsidR="00453B89" w:rsidRPr="00B7044E" w:rsidRDefault="00453B89" w:rsidP="00B7044E">
      <w:pPr>
        <w:spacing w:before="120" w:after="0"/>
        <w:rPr>
          <w:rFonts w:ascii="Arial" w:hAnsi="Arial" w:cs="Arial"/>
        </w:rPr>
      </w:pPr>
      <w:r w:rsidRPr="00B7044E">
        <w:rPr>
          <w:rFonts w:ascii="Arial" w:hAnsi="Arial" w:cs="Arial"/>
        </w:rPr>
        <w:t>28. Urządzenie musi posiadać mechanizm do badania jakości połączeń (IP SLA).</w:t>
      </w:r>
    </w:p>
    <w:p w14:paraId="5C1110B6" w14:textId="77777777" w:rsidR="00453B89" w:rsidRPr="00B7044E" w:rsidRDefault="00453B89" w:rsidP="00B7044E">
      <w:pPr>
        <w:spacing w:before="120" w:after="0"/>
        <w:rPr>
          <w:rFonts w:ascii="Arial" w:hAnsi="Arial" w:cs="Arial"/>
        </w:rPr>
      </w:pPr>
      <w:r w:rsidRPr="00B7044E">
        <w:rPr>
          <w:rFonts w:ascii="Arial" w:hAnsi="Arial" w:cs="Arial"/>
        </w:rPr>
        <w:t>29. Wymagane opcje zarządzania:</w:t>
      </w:r>
    </w:p>
    <w:p w14:paraId="15BAFE58" w14:textId="77777777" w:rsidR="00453B89" w:rsidRPr="00B7044E" w:rsidRDefault="00453B89" w:rsidP="00B7044E">
      <w:pPr>
        <w:spacing w:before="120" w:after="0"/>
        <w:rPr>
          <w:rFonts w:ascii="Arial" w:hAnsi="Arial" w:cs="Arial"/>
        </w:rPr>
      </w:pPr>
      <w:r w:rsidRPr="00B7044E">
        <w:rPr>
          <w:rFonts w:ascii="Arial" w:hAnsi="Arial" w:cs="Arial"/>
        </w:rPr>
        <w:t>29.1</w:t>
      </w:r>
      <w:r w:rsidRPr="00B7044E">
        <w:rPr>
          <w:rFonts w:ascii="Arial" w:hAnsi="Arial" w:cs="Arial"/>
        </w:rPr>
        <w:tab/>
        <w:t>możliwość lokalnej obserwacji ruchu na określonym porcie</w:t>
      </w:r>
    </w:p>
    <w:p w14:paraId="41BC42D8" w14:textId="77777777" w:rsidR="00453B89" w:rsidRPr="00B7044E" w:rsidRDefault="00453B89" w:rsidP="00B7044E">
      <w:pPr>
        <w:spacing w:before="120" w:after="0"/>
        <w:rPr>
          <w:rFonts w:ascii="Arial" w:hAnsi="Arial" w:cs="Arial"/>
        </w:rPr>
      </w:pPr>
      <w:r w:rsidRPr="00B7044E">
        <w:rPr>
          <w:rFonts w:ascii="Arial" w:hAnsi="Arial" w:cs="Arial"/>
        </w:rPr>
        <w:t>29.2</w:t>
      </w:r>
      <w:r w:rsidRPr="00B7044E">
        <w:rPr>
          <w:rFonts w:ascii="Arial" w:hAnsi="Arial" w:cs="Arial"/>
        </w:rPr>
        <w:tab/>
        <w:t>plik konfiguracyjny urządzenia musi być możliwy do edycji w trybie off-</w:t>
      </w:r>
      <w:proofErr w:type="spellStart"/>
      <w:r w:rsidRPr="00B7044E">
        <w:rPr>
          <w:rFonts w:ascii="Arial" w:hAnsi="Arial" w:cs="Arial"/>
        </w:rPr>
        <w:t>line</w:t>
      </w:r>
      <w:proofErr w:type="spellEnd"/>
      <w:r w:rsidRPr="00B7044E">
        <w:rPr>
          <w:rFonts w:ascii="Arial" w:hAnsi="Arial" w:cs="Arial"/>
        </w:rPr>
        <w:t xml:space="preserve"> (tzn. konieczna jest możliwość przeglądania i zmian konfiguracji w pliku tekstowym na dowolnym urządzeniu PC)</w:t>
      </w:r>
    </w:p>
    <w:p w14:paraId="6E5D403E" w14:textId="56AA7C68" w:rsidR="00453B89" w:rsidRPr="00B7044E" w:rsidRDefault="00453B89" w:rsidP="00B7044E">
      <w:pPr>
        <w:spacing w:before="120" w:after="0"/>
        <w:rPr>
          <w:rFonts w:ascii="Arial" w:hAnsi="Arial" w:cs="Arial"/>
        </w:rPr>
      </w:pPr>
      <w:r w:rsidRPr="00B7044E">
        <w:rPr>
          <w:rFonts w:ascii="Arial" w:hAnsi="Arial" w:cs="Arial"/>
        </w:rPr>
        <w:t>29.3</w:t>
      </w:r>
      <w:r w:rsidRPr="00B7044E">
        <w:rPr>
          <w:rFonts w:ascii="Arial" w:hAnsi="Arial" w:cs="Arial"/>
        </w:rPr>
        <w:tab/>
        <w:t>wsparcie dla sk</w:t>
      </w:r>
      <w:r w:rsidR="0085110A">
        <w:rPr>
          <w:rFonts w:ascii="Arial" w:hAnsi="Arial" w:cs="Arial"/>
        </w:rPr>
        <w:t>r</w:t>
      </w:r>
      <w:r w:rsidRPr="00B7044E">
        <w:rPr>
          <w:rFonts w:ascii="Arial" w:hAnsi="Arial" w:cs="Arial"/>
        </w:rPr>
        <w:t xml:space="preserve">yptów </w:t>
      </w:r>
      <w:proofErr w:type="spellStart"/>
      <w:r w:rsidRPr="00B7044E">
        <w:rPr>
          <w:rFonts w:ascii="Arial" w:hAnsi="Arial" w:cs="Arial"/>
        </w:rPr>
        <w:t>python</w:t>
      </w:r>
      <w:proofErr w:type="spellEnd"/>
      <w:r w:rsidRPr="00B7044E">
        <w:rPr>
          <w:rFonts w:ascii="Arial" w:hAnsi="Arial" w:cs="Arial"/>
        </w:rPr>
        <w:t xml:space="preserve"> uruchamianych na urządzeniu</w:t>
      </w:r>
    </w:p>
    <w:p w14:paraId="0A767A52" w14:textId="77777777" w:rsidR="00453B89" w:rsidRPr="00B7044E" w:rsidRDefault="00453B89" w:rsidP="00B7044E">
      <w:pPr>
        <w:spacing w:before="120" w:after="0"/>
        <w:rPr>
          <w:rFonts w:ascii="Arial" w:hAnsi="Arial" w:cs="Arial"/>
        </w:rPr>
      </w:pPr>
      <w:r w:rsidRPr="00B7044E">
        <w:rPr>
          <w:rFonts w:ascii="Arial" w:hAnsi="Arial" w:cs="Arial"/>
        </w:rPr>
        <w:t>29.4</w:t>
      </w:r>
      <w:r w:rsidRPr="00B7044E">
        <w:rPr>
          <w:rFonts w:ascii="Arial" w:hAnsi="Arial" w:cs="Arial"/>
        </w:rPr>
        <w:tab/>
        <w:t>wsparcie dla RMON</w:t>
      </w:r>
    </w:p>
    <w:p w14:paraId="7E3F4F90" w14:textId="77777777" w:rsidR="00453B89" w:rsidRPr="00B7044E" w:rsidRDefault="00453B89" w:rsidP="00B7044E">
      <w:pPr>
        <w:spacing w:before="120" w:after="0"/>
        <w:rPr>
          <w:rFonts w:ascii="Arial" w:hAnsi="Arial" w:cs="Arial"/>
        </w:rPr>
      </w:pPr>
      <w:r w:rsidRPr="00B7044E">
        <w:rPr>
          <w:rFonts w:ascii="Arial" w:hAnsi="Arial" w:cs="Arial"/>
        </w:rPr>
        <w:t>30. Wraz z urządzeniami muszą zostać dostarczone:</w:t>
      </w:r>
    </w:p>
    <w:p w14:paraId="5DDC34DB" w14:textId="77777777" w:rsidR="00453B89" w:rsidRPr="00B7044E" w:rsidRDefault="00453B89" w:rsidP="00B7044E">
      <w:pPr>
        <w:spacing w:before="120" w:after="0"/>
        <w:rPr>
          <w:rFonts w:ascii="Arial" w:hAnsi="Arial" w:cs="Arial"/>
        </w:rPr>
      </w:pPr>
      <w:r w:rsidRPr="00B7044E">
        <w:rPr>
          <w:rFonts w:ascii="Arial" w:hAnsi="Arial" w:cs="Arial"/>
        </w:rPr>
        <w:t>30.1</w:t>
      </w:r>
      <w:r w:rsidRPr="00B7044E">
        <w:rPr>
          <w:rFonts w:ascii="Arial" w:hAnsi="Arial" w:cs="Arial"/>
        </w:rPr>
        <w:tab/>
        <w:t>pełna dokumentacja w języku polskim lub angielskim</w:t>
      </w:r>
    </w:p>
    <w:p w14:paraId="63E4A4FA" w14:textId="77777777" w:rsidR="00453B89" w:rsidRPr="00B7044E" w:rsidRDefault="00453B89" w:rsidP="00B7044E">
      <w:pPr>
        <w:spacing w:before="120" w:after="0"/>
        <w:rPr>
          <w:rFonts w:ascii="Arial" w:hAnsi="Arial" w:cs="Arial"/>
        </w:rPr>
      </w:pPr>
      <w:r w:rsidRPr="00B7044E">
        <w:rPr>
          <w:rFonts w:ascii="Arial" w:hAnsi="Arial" w:cs="Arial"/>
        </w:rPr>
        <w:t>30.2</w:t>
      </w:r>
      <w:r w:rsidRPr="00B7044E">
        <w:rPr>
          <w:rFonts w:ascii="Arial" w:hAnsi="Arial" w:cs="Arial"/>
        </w:rPr>
        <w:tab/>
        <w:t>dokumenty potwierdzające, że proponowane urządzenia posiadają wymagane deklaracje zgodności z normami bezpieczeństwa (CE), lub oświadczenie, że deklaracja nie jest wymagana</w:t>
      </w:r>
    </w:p>
    <w:p w14:paraId="5599E87B" w14:textId="77777777" w:rsidR="00453B89" w:rsidRPr="00B7044E" w:rsidRDefault="00453B89" w:rsidP="00B7044E">
      <w:pPr>
        <w:spacing w:before="120" w:after="0"/>
        <w:rPr>
          <w:rFonts w:ascii="Arial" w:hAnsi="Arial" w:cs="Arial"/>
        </w:rPr>
      </w:pPr>
      <w:r w:rsidRPr="00B7044E">
        <w:rPr>
          <w:rFonts w:ascii="Arial" w:hAnsi="Arial" w:cs="Arial"/>
        </w:rPr>
        <w:lastRenderedPageBreak/>
        <w:t>31.Urządzenie musi być fabrycznie nowe i nieużywane wcześniej w żadnych projektach, wyprodukowane nie wcześniej niż 6 miesięcy przed dostawą i nieużywane przed dniem dostarczenia z wyłączeniem używania niezbędnego dla przeprowadzenia testu ich poprawnej pracy</w:t>
      </w:r>
    </w:p>
    <w:p w14:paraId="0C789279" w14:textId="30FA9CB2" w:rsidR="00453B89" w:rsidRPr="00B7044E" w:rsidRDefault="00453B89" w:rsidP="00B7044E">
      <w:pPr>
        <w:spacing w:before="120" w:after="0"/>
        <w:rPr>
          <w:rFonts w:ascii="Arial" w:hAnsi="Arial" w:cs="Arial"/>
        </w:rPr>
      </w:pPr>
      <w:r w:rsidRPr="00B7044E">
        <w:rPr>
          <w:rFonts w:ascii="Arial" w:hAnsi="Arial" w:cs="Arial"/>
        </w:rPr>
        <w:t xml:space="preserve">32. Urządzenia muszą pochodzić z </w:t>
      </w:r>
      <w:r w:rsidR="00B7044E">
        <w:rPr>
          <w:rFonts w:ascii="Arial" w:hAnsi="Arial" w:cs="Arial"/>
        </w:rPr>
        <w:t xml:space="preserve">legalnego </w:t>
      </w:r>
      <w:r w:rsidRPr="00B7044E">
        <w:rPr>
          <w:rFonts w:ascii="Arial" w:hAnsi="Arial" w:cs="Arial"/>
        </w:rPr>
        <w:t>kanału dystrybucji producenta przeznaczonego na teren Unii Europejskiej, a korzystanie przez Zamawiającego z dostarczonego produktu nie może stanowić naruszenia majątkowych praw autorskich osób trzecich.</w:t>
      </w:r>
    </w:p>
    <w:p w14:paraId="0897F2FE" w14:textId="195A2445" w:rsidR="00453B89" w:rsidRPr="00B7044E" w:rsidRDefault="00453B89" w:rsidP="00B7044E">
      <w:pPr>
        <w:spacing w:before="120" w:after="0"/>
        <w:rPr>
          <w:rFonts w:ascii="Arial" w:hAnsi="Arial" w:cs="Arial"/>
        </w:rPr>
      </w:pPr>
      <w:r w:rsidRPr="00B7044E">
        <w:rPr>
          <w:rFonts w:ascii="Arial" w:hAnsi="Arial" w:cs="Arial"/>
        </w:rPr>
        <w:t>33. Zamawiający wymaga, aby przełączniki posiadały serwis gwarancyjny świadczony przez producenta lub Wykonawcę (lub autoryzowany serwis) na bazie wsparcia serwisowego wykupionego u producenta oferowanych urządzeń. Okres gwarancji liczony będzie od daty sporządzenia protokołu zdawczo-odbiorczego przedmiotu zamówienia. Zamawiający na etapie dostawy będzie wymagał oświadczenia producenta potwierdzającego nabycie oraz zarejestrowanie serwisu gwarancyjnego na Zamawiającego. Wszystkie koszty związane z naprawami gwarancyjnymi nie mogą obciążać Zamawiającego (np. koszty wysyłki).</w:t>
      </w:r>
    </w:p>
    <w:p w14:paraId="4851B53E" w14:textId="322E291C" w:rsidR="00453B89" w:rsidRPr="00B7044E" w:rsidRDefault="00453B89" w:rsidP="00B7044E">
      <w:pPr>
        <w:spacing w:before="120" w:after="0"/>
        <w:rPr>
          <w:rFonts w:ascii="Arial" w:hAnsi="Arial" w:cs="Arial"/>
        </w:rPr>
      </w:pPr>
      <w:r w:rsidRPr="00B7044E">
        <w:rPr>
          <w:rFonts w:ascii="Arial" w:hAnsi="Arial" w:cs="Arial"/>
        </w:rPr>
        <w:t>W celu zapewnienia odpowiedniego poziomu świadczonych usług Wykonawca/autoryzowany serwis producenta musi posiadać status partnera serwisowego przyznawany przez producenta dla oferowanych urządzeń, a usługa serwisu musi być świadczona w języku polskim.</w:t>
      </w:r>
    </w:p>
    <w:p w14:paraId="01A2E37E" w14:textId="77777777" w:rsidR="00453B89" w:rsidRPr="00B7044E" w:rsidRDefault="00453B89" w:rsidP="00B7044E">
      <w:pPr>
        <w:spacing w:before="120" w:after="0"/>
        <w:rPr>
          <w:rFonts w:ascii="Arial" w:hAnsi="Arial" w:cs="Arial"/>
        </w:rPr>
      </w:pPr>
      <w:r w:rsidRPr="00B7044E">
        <w:rPr>
          <w:rFonts w:ascii="Arial" w:hAnsi="Arial" w:cs="Arial"/>
        </w:rPr>
        <w:t>34. Wraz z urządzeniem należy dostarczyć systemu centralnego zarządzania pochodzący od producenta oferowanych urządzeń.</w:t>
      </w:r>
    </w:p>
    <w:p w14:paraId="60FE15B0" w14:textId="77777777" w:rsidR="00453B89" w:rsidRPr="00B7044E" w:rsidRDefault="00453B89" w:rsidP="00B7044E">
      <w:pPr>
        <w:spacing w:before="120" w:after="0"/>
        <w:rPr>
          <w:rFonts w:ascii="Arial" w:hAnsi="Arial" w:cs="Arial"/>
        </w:rPr>
      </w:pPr>
      <w:r w:rsidRPr="00B7044E">
        <w:rPr>
          <w:rFonts w:ascii="Arial" w:hAnsi="Arial" w:cs="Arial"/>
        </w:rPr>
        <w:t>System centralnego zarządzania może być dostarczony w formie:</w:t>
      </w:r>
    </w:p>
    <w:p w14:paraId="0E92F4A2" w14:textId="77777777" w:rsidR="00453B89" w:rsidRPr="00B7044E" w:rsidRDefault="00453B89" w:rsidP="00B7044E">
      <w:pPr>
        <w:spacing w:before="120" w:after="0"/>
        <w:rPr>
          <w:rFonts w:ascii="Arial" w:hAnsi="Arial" w:cs="Arial"/>
        </w:rPr>
      </w:pPr>
      <w:r w:rsidRPr="00B7044E">
        <w:rPr>
          <w:rFonts w:ascii="Arial" w:hAnsi="Arial" w:cs="Arial"/>
        </w:rPr>
        <w:t>34.1</w:t>
      </w:r>
      <w:r w:rsidRPr="00B7044E">
        <w:rPr>
          <w:rFonts w:ascii="Arial" w:hAnsi="Arial" w:cs="Arial"/>
        </w:rPr>
        <w:tab/>
        <w:t xml:space="preserve">Usługi w Internecie, świadczonej przez producenta sprzętu, na serwerach zlokalizowanych w Unii Europejskiej </w:t>
      </w:r>
    </w:p>
    <w:p w14:paraId="36BF94D0" w14:textId="77777777" w:rsidR="00453B89" w:rsidRPr="00B7044E" w:rsidRDefault="00453B89" w:rsidP="00B7044E">
      <w:pPr>
        <w:spacing w:before="120" w:after="0"/>
        <w:rPr>
          <w:rFonts w:ascii="Arial" w:hAnsi="Arial" w:cs="Arial"/>
        </w:rPr>
      </w:pPr>
      <w:r w:rsidRPr="00B7044E">
        <w:rPr>
          <w:rFonts w:ascii="Arial" w:hAnsi="Arial" w:cs="Arial"/>
        </w:rPr>
        <w:t>Lub</w:t>
      </w:r>
    </w:p>
    <w:p w14:paraId="6EBCBE9C" w14:textId="77777777" w:rsidR="00453B89" w:rsidRPr="00B7044E" w:rsidRDefault="00453B89" w:rsidP="00B7044E">
      <w:pPr>
        <w:spacing w:before="120" w:after="0"/>
        <w:rPr>
          <w:rFonts w:ascii="Arial" w:hAnsi="Arial" w:cs="Arial"/>
        </w:rPr>
      </w:pPr>
      <w:r w:rsidRPr="00B7044E">
        <w:rPr>
          <w:rFonts w:ascii="Arial" w:hAnsi="Arial" w:cs="Arial"/>
        </w:rPr>
        <w:t>34.2</w:t>
      </w:r>
      <w:r w:rsidRPr="00B7044E">
        <w:rPr>
          <w:rFonts w:ascii="Arial" w:hAnsi="Arial" w:cs="Arial"/>
        </w:rPr>
        <w:tab/>
        <w:t>Dedykowanego oprogramowania wraz dostawą dedykowanej platformy sprzętowej, do zainstalowania w środowisku Zamawiającego.</w:t>
      </w:r>
    </w:p>
    <w:p w14:paraId="59E958B6" w14:textId="77777777" w:rsidR="00453B89" w:rsidRPr="00B7044E" w:rsidRDefault="00453B89" w:rsidP="00B7044E">
      <w:pPr>
        <w:spacing w:before="120" w:after="0"/>
        <w:rPr>
          <w:rFonts w:ascii="Arial" w:hAnsi="Arial" w:cs="Arial"/>
        </w:rPr>
      </w:pPr>
      <w:r w:rsidRPr="00B7044E">
        <w:rPr>
          <w:rFonts w:ascii="Arial" w:hAnsi="Arial" w:cs="Arial"/>
        </w:rPr>
        <w:t>Jeżeli dostęp do systemu centralnego zarządzania wymaga licencji to w ramach postępowania należy dostarczyć odpowiednie licencje umożliwiające korzystanie z systemu centralnego zarządzania minimum przez okres serwisu gwarancyjnego.</w:t>
      </w:r>
    </w:p>
    <w:p w14:paraId="67FD29A3" w14:textId="77777777" w:rsidR="00453B89" w:rsidRPr="00B7044E" w:rsidRDefault="00453B89" w:rsidP="00B7044E">
      <w:pPr>
        <w:spacing w:before="120" w:after="0"/>
        <w:rPr>
          <w:rFonts w:ascii="Arial" w:hAnsi="Arial" w:cs="Arial"/>
        </w:rPr>
      </w:pPr>
      <w:r w:rsidRPr="00B7044E">
        <w:rPr>
          <w:rFonts w:ascii="Arial" w:hAnsi="Arial" w:cs="Arial"/>
        </w:rPr>
        <w:t>W przypadku dostarczenia dedykowanego oprogramowania instalowanego w środowisku Zamawiającego, Wykonawca zobowiązany jest dostarczyć niezbędną platformę sprzętową. Dostarczona platforma musi być nowa i nieużywana wcześniej w żadnych projektach oraz musi objęta wsparciem serwisowym producenta minimum przez okres trwania gwarancji serwisowej dla oferowanych urządzeń sieciowych.</w:t>
      </w:r>
    </w:p>
    <w:p w14:paraId="76334527" w14:textId="77777777" w:rsidR="00453B89" w:rsidRPr="00B7044E" w:rsidRDefault="00453B89" w:rsidP="00B7044E">
      <w:pPr>
        <w:spacing w:before="120" w:after="0"/>
        <w:rPr>
          <w:rFonts w:ascii="Arial" w:hAnsi="Arial" w:cs="Arial"/>
        </w:rPr>
      </w:pPr>
      <w:r w:rsidRPr="00B7044E">
        <w:rPr>
          <w:rFonts w:ascii="Arial" w:hAnsi="Arial" w:cs="Arial"/>
        </w:rPr>
        <w:t>System centralnego zarządzania musi umożliwiać:</w:t>
      </w:r>
    </w:p>
    <w:p w14:paraId="27F0DB6F" w14:textId="77777777" w:rsidR="00453B89" w:rsidRPr="00B7044E" w:rsidRDefault="00453B89" w:rsidP="00B7044E">
      <w:pPr>
        <w:spacing w:before="120" w:after="0"/>
        <w:rPr>
          <w:rFonts w:ascii="Arial" w:hAnsi="Arial" w:cs="Arial"/>
        </w:rPr>
      </w:pPr>
      <w:r w:rsidRPr="00B7044E">
        <w:rPr>
          <w:rFonts w:ascii="Arial" w:hAnsi="Arial" w:cs="Arial"/>
        </w:rPr>
        <w:t xml:space="preserve">- tworzenie </w:t>
      </w:r>
      <w:proofErr w:type="spellStart"/>
      <w:r w:rsidRPr="00B7044E">
        <w:rPr>
          <w:rFonts w:ascii="Arial" w:hAnsi="Arial" w:cs="Arial"/>
        </w:rPr>
        <w:t>VLANów</w:t>
      </w:r>
      <w:proofErr w:type="spellEnd"/>
    </w:p>
    <w:p w14:paraId="5E1F0B50" w14:textId="77777777" w:rsidR="00453B89" w:rsidRPr="00B7044E" w:rsidRDefault="00453B89" w:rsidP="00B7044E">
      <w:pPr>
        <w:spacing w:before="120" w:after="0"/>
        <w:rPr>
          <w:rFonts w:ascii="Arial" w:hAnsi="Arial" w:cs="Arial"/>
        </w:rPr>
      </w:pPr>
      <w:r w:rsidRPr="00B7044E">
        <w:rPr>
          <w:rFonts w:ascii="Arial" w:hAnsi="Arial" w:cs="Arial"/>
        </w:rPr>
        <w:t>- ustawianie trybu pracy danego portu (</w:t>
      </w:r>
      <w:proofErr w:type="spellStart"/>
      <w:r w:rsidRPr="00B7044E">
        <w:rPr>
          <w:rFonts w:ascii="Arial" w:hAnsi="Arial" w:cs="Arial"/>
        </w:rPr>
        <w:t>access</w:t>
      </w:r>
      <w:proofErr w:type="spellEnd"/>
      <w:r w:rsidRPr="00B7044E">
        <w:rPr>
          <w:rFonts w:ascii="Arial" w:hAnsi="Arial" w:cs="Arial"/>
        </w:rPr>
        <w:t>/</w:t>
      </w:r>
      <w:proofErr w:type="spellStart"/>
      <w:r w:rsidRPr="00B7044E">
        <w:rPr>
          <w:rFonts w:ascii="Arial" w:hAnsi="Arial" w:cs="Arial"/>
        </w:rPr>
        <w:t>trunk</w:t>
      </w:r>
      <w:proofErr w:type="spellEnd"/>
      <w:r w:rsidRPr="00B7044E">
        <w:rPr>
          <w:rFonts w:ascii="Arial" w:hAnsi="Arial" w:cs="Arial"/>
        </w:rPr>
        <w:t xml:space="preserve">) z dodaniem odpowiedniego </w:t>
      </w:r>
      <w:proofErr w:type="spellStart"/>
      <w:r w:rsidRPr="00B7044E">
        <w:rPr>
          <w:rFonts w:ascii="Arial" w:hAnsi="Arial" w:cs="Arial"/>
        </w:rPr>
        <w:t>VLANu</w:t>
      </w:r>
      <w:proofErr w:type="spellEnd"/>
    </w:p>
    <w:p w14:paraId="6801DBAB" w14:textId="77777777" w:rsidR="00453B89" w:rsidRPr="00B7044E" w:rsidRDefault="00453B89" w:rsidP="00B7044E">
      <w:pPr>
        <w:spacing w:before="120" w:after="0"/>
        <w:rPr>
          <w:rFonts w:ascii="Arial" w:hAnsi="Arial" w:cs="Arial"/>
        </w:rPr>
      </w:pPr>
      <w:r w:rsidRPr="00B7044E">
        <w:rPr>
          <w:rFonts w:ascii="Arial" w:hAnsi="Arial" w:cs="Arial"/>
        </w:rPr>
        <w:t>- tworzenie połączeń zagregowanych</w:t>
      </w:r>
    </w:p>
    <w:p w14:paraId="2A5526A2" w14:textId="77777777" w:rsidR="00453B89" w:rsidRPr="00B7044E" w:rsidRDefault="00453B89" w:rsidP="00B7044E">
      <w:pPr>
        <w:spacing w:before="120" w:after="0"/>
        <w:rPr>
          <w:rFonts w:ascii="Arial" w:hAnsi="Arial" w:cs="Arial"/>
        </w:rPr>
      </w:pPr>
      <w:r w:rsidRPr="00B7044E">
        <w:rPr>
          <w:rFonts w:ascii="Arial" w:hAnsi="Arial" w:cs="Arial"/>
        </w:rPr>
        <w:t>- monitorowanie statusu pracy przełącznika i portów</w:t>
      </w:r>
    </w:p>
    <w:p w14:paraId="1FB7E3D4" w14:textId="77777777" w:rsidR="00453B89" w:rsidRPr="00B7044E" w:rsidRDefault="00453B89" w:rsidP="00B7044E">
      <w:pPr>
        <w:spacing w:before="120" w:after="0"/>
        <w:rPr>
          <w:rFonts w:ascii="Arial" w:hAnsi="Arial" w:cs="Arial"/>
        </w:rPr>
      </w:pPr>
      <w:r w:rsidRPr="00B7044E">
        <w:rPr>
          <w:rFonts w:ascii="Arial" w:hAnsi="Arial" w:cs="Arial"/>
        </w:rPr>
        <w:t>- możliwość uruchomienia CLI przełącznika w panelu systemu do zarządzania</w:t>
      </w:r>
    </w:p>
    <w:p w14:paraId="6CAC00B9" w14:textId="77777777" w:rsidR="00453B89" w:rsidRPr="00B7044E" w:rsidRDefault="00453B89" w:rsidP="00B7044E">
      <w:pPr>
        <w:spacing w:before="120" w:after="0"/>
        <w:rPr>
          <w:rFonts w:ascii="Arial" w:hAnsi="Arial" w:cs="Arial"/>
        </w:rPr>
      </w:pPr>
      <w:r w:rsidRPr="00B7044E">
        <w:rPr>
          <w:rFonts w:ascii="Arial" w:hAnsi="Arial" w:cs="Arial"/>
        </w:rPr>
        <w:t>- możliwość wykonania aktualizacji oprogramowania dla danego przełącznika sieciowego</w:t>
      </w:r>
    </w:p>
    <w:p w14:paraId="1DA4A8B4" w14:textId="77777777" w:rsidR="00453B89" w:rsidRPr="00B7044E" w:rsidRDefault="00453B89" w:rsidP="00B7044E">
      <w:pPr>
        <w:spacing w:before="120" w:after="0"/>
        <w:rPr>
          <w:rFonts w:ascii="Arial" w:hAnsi="Arial" w:cs="Arial"/>
        </w:rPr>
      </w:pPr>
      <w:r w:rsidRPr="00B7044E">
        <w:rPr>
          <w:rFonts w:ascii="Arial" w:hAnsi="Arial" w:cs="Arial"/>
        </w:rPr>
        <w:lastRenderedPageBreak/>
        <w:t>35.Urządzenie musi pochodzić od tego samego producenta co oferowane przełącznik TYP2 w celu zapewnienia spójnego zarządzania siecią.</w:t>
      </w:r>
    </w:p>
    <w:p w14:paraId="50E8BFA8" w14:textId="77777777" w:rsidR="00453B89" w:rsidRPr="00B7044E" w:rsidRDefault="00453B89" w:rsidP="00B7044E">
      <w:pPr>
        <w:spacing w:before="120" w:after="0"/>
        <w:rPr>
          <w:rFonts w:ascii="Arial" w:hAnsi="Arial" w:cs="Arial"/>
        </w:rPr>
      </w:pPr>
      <w:r w:rsidRPr="00B7044E">
        <w:rPr>
          <w:rFonts w:ascii="Arial" w:hAnsi="Arial" w:cs="Arial"/>
        </w:rPr>
        <w:t>36.Bezpłatny dostęp do najnowszych wersji oprogramowania na stronie producenta przez cały okres serwisu gwarancyjnego dla urządzeń.</w:t>
      </w:r>
    </w:p>
    <w:p w14:paraId="0C0D67B3" w14:textId="77777777" w:rsidR="00453B89" w:rsidRPr="00B7044E" w:rsidRDefault="00453B89" w:rsidP="00B7044E">
      <w:pPr>
        <w:spacing w:before="120" w:after="0"/>
        <w:rPr>
          <w:rFonts w:ascii="Arial" w:hAnsi="Arial" w:cs="Arial"/>
        </w:rPr>
      </w:pPr>
    </w:p>
    <w:p w14:paraId="7950056E" w14:textId="132D0955" w:rsidR="00453B89" w:rsidRPr="00FA312D" w:rsidRDefault="72CB13B5" w:rsidP="00FA312D">
      <w:pPr>
        <w:pStyle w:val="Akapitzlist"/>
        <w:numPr>
          <w:ilvl w:val="0"/>
          <w:numId w:val="26"/>
        </w:numPr>
        <w:spacing w:before="120" w:after="0"/>
        <w:rPr>
          <w:rFonts w:ascii="Arial" w:hAnsi="Arial" w:cs="Arial"/>
          <w:b/>
          <w:bCs/>
        </w:rPr>
      </w:pPr>
      <w:bookmarkStart w:id="1" w:name="_Hlk177841500"/>
      <w:r w:rsidRPr="4D52FDE5">
        <w:rPr>
          <w:rFonts w:ascii="Arial" w:hAnsi="Arial" w:cs="Arial"/>
          <w:b/>
          <w:bCs/>
        </w:rPr>
        <w:t>4</w:t>
      </w:r>
      <w:r w:rsidR="00453B89" w:rsidRPr="4D52FDE5">
        <w:rPr>
          <w:rFonts w:ascii="Arial" w:hAnsi="Arial" w:cs="Arial"/>
          <w:b/>
          <w:bCs/>
        </w:rPr>
        <w:t xml:space="preserve"> szt. </w:t>
      </w:r>
      <w:proofErr w:type="spellStart"/>
      <w:r w:rsidR="00453B89" w:rsidRPr="4D52FDE5">
        <w:rPr>
          <w:rFonts w:ascii="Arial" w:hAnsi="Arial" w:cs="Arial"/>
          <w:b/>
          <w:bCs/>
        </w:rPr>
        <w:t>switch</w:t>
      </w:r>
      <w:proofErr w:type="spellEnd"/>
      <w:r w:rsidR="00453B89" w:rsidRPr="4D52FDE5">
        <w:rPr>
          <w:rFonts w:ascii="Arial" w:hAnsi="Arial" w:cs="Arial"/>
          <w:b/>
          <w:bCs/>
        </w:rPr>
        <w:t xml:space="preserve"> typ 2</w:t>
      </w:r>
    </w:p>
    <w:bookmarkEnd w:id="1"/>
    <w:p w14:paraId="0DED5123" w14:textId="77777777" w:rsidR="00453B89" w:rsidRPr="00B7044E" w:rsidRDefault="00453B89" w:rsidP="00B7044E">
      <w:pPr>
        <w:spacing w:before="120" w:after="0"/>
        <w:rPr>
          <w:rFonts w:ascii="Arial" w:hAnsi="Arial" w:cs="Arial"/>
        </w:rPr>
      </w:pPr>
      <w:r w:rsidRPr="00B7044E">
        <w:rPr>
          <w:rFonts w:ascii="Arial" w:hAnsi="Arial" w:cs="Arial"/>
        </w:rPr>
        <w:t xml:space="preserve">1. Przełącznik musi być dedykowanym urządzeniem sieciowym przystosowanym do zainstalowania w szafie </w:t>
      </w:r>
      <w:proofErr w:type="spellStart"/>
      <w:r w:rsidRPr="00B7044E">
        <w:rPr>
          <w:rFonts w:ascii="Arial" w:hAnsi="Arial" w:cs="Arial"/>
        </w:rPr>
        <w:t>rack</w:t>
      </w:r>
      <w:proofErr w:type="spellEnd"/>
      <w:r w:rsidRPr="00B7044E">
        <w:rPr>
          <w:rFonts w:ascii="Arial" w:hAnsi="Arial" w:cs="Arial"/>
        </w:rPr>
        <w:t xml:space="preserve">. Wraz z urządzeniem należy dostarczyć niezbędne akcesoria umożliwiające instalację przełącznika w szafie </w:t>
      </w:r>
      <w:proofErr w:type="spellStart"/>
      <w:r w:rsidRPr="00B7044E">
        <w:rPr>
          <w:rFonts w:ascii="Arial" w:hAnsi="Arial" w:cs="Arial"/>
        </w:rPr>
        <w:t>rack</w:t>
      </w:r>
      <w:proofErr w:type="spellEnd"/>
      <w:r w:rsidRPr="00B7044E">
        <w:rPr>
          <w:rFonts w:ascii="Arial" w:hAnsi="Arial" w:cs="Arial"/>
        </w:rPr>
        <w:t>. System operacyjny (</w:t>
      </w:r>
      <w:proofErr w:type="spellStart"/>
      <w:r w:rsidRPr="00B7044E">
        <w:rPr>
          <w:rFonts w:ascii="Arial" w:hAnsi="Arial" w:cs="Arial"/>
        </w:rPr>
        <w:t>firmware</w:t>
      </w:r>
      <w:proofErr w:type="spellEnd"/>
      <w:r w:rsidRPr="00B7044E">
        <w:rPr>
          <w:rFonts w:ascii="Arial" w:hAnsi="Arial" w:cs="Arial"/>
        </w:rPr>
        <w:t>) dostarczony przez producenta urządzenia. Zamawiający nie dopuszcza dostarczenia urządzenia z zainstalowanym systemem operacyjnym firmy trzeciej.</w:t>
      </w:r>
    </w:p>
    <w:p w14:paraId="644E6F13" w14:textId="77777777" w:rsidR="00453B89" w:rsidRPr="00B7044E" w:rsidRDefault="00453B89" w:rsidP="00B7044E">
      <w:pPr>
        <w:spacing w:before="120" w:after="0"/>
        <w:rPr>
          <w:rFonts w:ascii="Arial" w:hAnsi="Arial" w:cs="Arial"/>
        </w:rPr>
      </w:pPr>
      <w:r w:rsidRPr="00B7044E">
        <w:rPr>
          <w:rFonts w:ascii="Arial" w:hAnsi="Arial" w:cs="Arial"/>
        </w:rPr>
        <w:t>2. Wymagane parametry fizyczne:</w:t>
      </w:r>
    </w:p>
    <w:p w14:paraId="3008110F" w14:textId="77777777" w:rsidR="00453B89" w:rsidRPr="00B7044E" w:rsidRDefault="00453B89" w:rsidP="00B7044E">
      <w:pPr>
        <w:spacing w:before="120" w:after="0"/>
        <w:rPr>
          <w:rFonts w:ascii="Arial" w:hAnsi="Arial" w:cs="Arial"/>
        </w:rPr>
      </w:pPr>
      <w:r w:rsidRPr="00B7044E">
        <w:rPr>
          <w:rFonts w:ascii="Arial" w:hAnsi="Arial" w:cs="Arial"/>
        </w:rPr>
        <w:t>2.1</w:t>
      </w:r>
      <w:r w:rsidRPr="00B7044E">
        <w:rPr>
          <w:rFonts w:ascii="Arial" w:hAnsi="Arial" w:cs="Arial"/>
        </w:rPr>
        <w:tab/>
        <w:t>możliwość montażu w stelażu/szafie 19”</w:t>
      </w:r>
    </w:p>
    <w:p w14:paraId="4083282B" w14:textId="77777777" w:rsidR="00453B89" w:rsidRPr="00B7044E" w:rsidRDefault="00453B89" w:rsidP="00B7044E">
      <w:pPr>
        <w:spacing w:before="120" w:after="0"/>
        <w:rPr>
          <w:rFonts w:ascii="Arial" w:hAnsi="Arial" w:cs="Arial"/>
        </w:rPr>
      </w:pPr>
      <w:r w:rsidRPr="00B7044E">
        <w:rPr>
          <w:rFonts w:ascii="Arial" w:hAnsi="Arial" w:cs="Arial"/>
        </w:rPr>
        <w:t>2.2</w:t>
      </w:r>
      <w:r w:rsidRPr="00B7044E">
        <w:rPr>
          <w:rFonts w:ascii="Arial" w:hAnsi="Arial" w:cs="Arial"/>
        </w:rPr>
        <w:tab/>
        <w:t>wysokość maksymalna 1U</w:t>
      </w:r>
    </w:p>
    <w:p w14:paraId="02A8CA8C" w14:textId="77777777" w:rsidR="00453B89" w:rsidRPr="00B7044E" w:rsidRDefault="00453B89" w:rsidP="00B7044E">
      <w:pPr>
        <w:spacing w:before="120" w:after="0"/>
        <w:rPr>
          <w:rFonts w:ascii="Arial" w:hAnsi="Arial" w:cs="Arial"/>
        </w:rPr>
      </w:pPr>
      <w:r w:rsidRPr="00B7044E">
        <w:rPr>
          <w:rFonts w:ascii="Arial" w:hAnsi="Arial" w:cs="Arial"/>
        </w:rPr>
        <w:t>2.3</w:t>
      </w:r>
      <w:r w:rsidRPr="00B7044E">
        <w:rPr>
          <w:rFonts w:ascii="Arial" w:hAnsi="Arial" w:cs="Arial"/>
        </w:rPr>
        <w:tab/>
        <w:t>głębokość bez zainstalowanego zasilacza nie większa niż 27 cm</w:t>
      </w:r>
    </w:p>
    <w:p w14:paraId="206F16EE" w14:textId="77777777" w:rsidR="00453B89" w:rsidRPr="00B7044E" w:rsidRDefault="00453B89" w:rsidP="00B7044E">
      <w:pPr>
        <w:spacing w:before="120" w:after="0"/>
        <w:rPr>
          <w:rFonts w:ascii="Arial" w:hAnsi="Arial" w:cs="Arial"/>
        </w:rPr>
      </w:pPr>
      <w:r w:rsidRPr="00B7044E">
        <w:rPr>
          <w:rFonts w:ascii="Arial" w:hAnsi="Arial" w:cs="Arial"/>
        </w:rPr>
        <w:t>2.4</w:t>
      </w:r>
      <w:r w:rsidRPr="00B7044E">
        <w:rPr>
          <w:rFonts w:ascii="Arial" w:hAnsi="Arial" w:cs="Arial"/>
        </w:rPr>
        <w:tab/>
        <w:t>minimum jeden zasilacz 230V AC</w:t>
      </w:r>
    </w:p>
    <w:p w14:paraId="60CF7989" w14:textId="77777777" w:rsidR="00453B89" w:rsidRPr="00B7044E" w:rsidRDefault="00453B89" w:rsidP="00B7044E">
      <w:pPr>
        <w:spacing w:before="120" w:after="0"/>
        <w:rPr>
          <w:rFonts w:ascii="Arial" w:hAnsi="Arial" w:cs="Arial"/>
        </w:rPr>
      </w:pPr>
      <w:r w:rsidRPr="00B7044E">
        <w:rPr>
          <w:rFonts w:ascii="Arial" w:hAnsi="Arial" w:cs="Arial"/>
        </w:rPr>
        <w:t>2.5</w:t>
      </w:r>
      <w:r w:rsidRPr="00B7044E">
        <w:rPr>
          <w:rFonts w:ascii="Arial" w:hAnsi="Arial" w:cs="Arial"/>
        </w:rPr>
        <w:tab/>
        <w:t>zakres temperatur pracy ciągłej co najmniej od 0°C do +50°C</w:t>
      </w:r>
    </w:p>
    <w:p w14:paraId="12765BC8" w14:textId="77777777" w:rsidR="00453B89" w:rsidRPr="00B7044E" w:rsidRDefault="00453B89" w:rsidP="00B7044E">
      <w:pPr>
        <w:spacing w:before="120" w:after="0"/>
        <w:rPr>
          <w:rFonts w:ascii="Arial" w:hAnsi="Arial" w:cs="Arial"/>
        </w:rPr>
      </w:pPr>
      <w:r w:rsidRPr="00B7044E">
        <w:rPr>
          <w:rFonts w:ascii="Arial" w:hAnsi="Arial" w:cs="Arial"/>
        </w:rPr>
        <w:t>2.6</w:t>
      </w:r>
      <w:r w:rsidRPr="00B7044E">
        <w:rPr>
          <w:rFonts w:ascii="Arial" w:hAnsi="Arial" w:cs="Arial"/>
        </w:rPr>
        <w:tab/>
        <w:t>zakres wilgotności pracy co najmniej 5% - 90%</w:t>
      </w:r>
    </w:p>
    <w:p w14:paraId="61ABC76B" w14:textId="77777777" w:rsidR="00453B89" w:rsidRPr="00B7044E" w:rsidRDefault="00453B89" w:rsidP="00B7044E">
      <w:pPr>
        <w:spacing w:before="120" w:after="0"/>
        <w:rPr>
          <w:rFonts w:ascii="Arial" w:hAnsi="Arial" w:cs="Arial"/>
        </w:rPr>
      </w:pPr>
      <w:r w:rsidRPr="00B7044E">
        <w:rPr>
          <w:rFonts w:ascii="Arial" w:hAnsi="Arial" w:cs="Arial"/>
        </w:rPr>
        <w:t>2.7</w:t>
      </w:r>
      <w:r w:rsidRPr="00B7044E">
        <w:rPr>
          <w:rFonts w:ascii="Arial" w:hAnsi="Arial" w:cs="Arial"/>
        </w:rPr>
        <w:tab/>
        <w:t>waga bez zainstalowanego zasilacza nie większa niż 5 kg</w:t>
      </w:r>
    </w:p>
    <w:p w14:paraId="160E43D1" w14:textId="77777777" w:rsidR="00453B89" w:rsidRPr="00B7044E" w:rsidRDefault="00453B89" w:rsidP="00B7044E">
      <w:pPr>
        <w:spacing w:before="120" w:after="0"/>
        <w:rPr>
          <w:rFonts w:ascii="Arial" w:hAnsi="Arial" w:cs="Arial"/>
        </w:rPr>
      </w:pPr>
      <w:r w:rsidRPr="00B7044E">
        <w:rPr>
          <w:rFonts w:ascii="Arial" w:hAnsi="Arial" w:cs="Arial"/>
        </w:rPr>
        <w:t>3. Przełącznik musi zostać dostarczony z następującymi interfejsami Ethernet mogącymi działać równocześnie:</w:t>
      </w:r>
    </w:p>
    <w:p w14:paraId="3C4C6AA3" w14:textId="77777777" w:rsidR="00453B89" w:rsidRPr="00B7044E" w:rsidRDefault="00453B89" w:rsidP="00B7044E">
      <w:pPr>
        <w:spacing w:before="120" w:after="0"/>
        <w:rPr>
          <w:rFonts w:ascii="Arial" w:hAnsi="Arial" w:cs="Arial"/>
        </w:rPr>
      </w:pPr>
      <w:r w:rsidRPr="00B7044E">
        <w:rPr>
          <w:rFonts w:ascii="Arial" w:hAnsi="Arial" w:cs="Arial"/>
        </w:rPr>
        <w:t>3.1</w:t>
      </w:r>
      <w:r w:rsidRPr="00B7044E">
        <w:rPr>
          <w:rFonts w:ascii="Arial" w:hAnsi="Arial" w:cs="Arial"/>
        </w:rPr>
        <w:tab/>
        <w:t xml:space="preserve">24 porty 100/1000BASE-T </w:t>
      </w:r>
      <w:proofErr w:type="spellStart"/>
      <w:r w:rsidRPr="00B7044E">
        <w:rPr>
          <w:rFonts w:ascii="Arial" w:hAnsi="Arial" w:cs="Arial"/>
        </w:rPr>
        <w:t>PoE</w:t>
      </w:r>
      <w:proofErr w:type="spellEnd"/>
      <w:r w:rsidRPr="00B7044E">
        <w:rPr>
          <w:rFonts w:ascii="Arial" w:hAnsi="Arial" w:cs="Arial"/>
        </w:rPr>
        <w:t xml:space="preserve">+ zgodnych ze standardem 802.3at (minimalny budżet mocy </w:t>
      </w:r>
      <w:proofErr w:type="spellStart"/>
      <w:r w:rsidRPr="00B7044E">
        <w:rPr>
          <w:rFonts w:ascii="Arial" w:hAnsi="Arial" w:cs="Arial"/>
        </w:rPr>
        <w:t>PoE</w:t>
      </w:r>
      <w:proofErr w:type="spellEnd"/>
      <w:r w:rsidRPr="00B7044E">
        <w:rPr>
          <w:rFonts w:ascii="Arial" w:hAnsi="Arial" w:cs="Arial"/>
        </w:rPr>
        <w:t>: 370W)</w:t>
      </w:r>
    </w:p>
    <w:p w14:paraId="5AA3D484" w14:textId="77777777" w:rsidR="00453B89" w:rsidRPr="00B7044E" w:rsidRDefault="00453B89" w:rsidP="00B7044E">
      <w:pPr>
        <w:spacing w:before="120" w:after="0"/>
        <w:rPr>
          <w:rFonts w:ascii="Arial" w:hAnsi="Arial" w:cs="Arial"/>
        </w:rPr>
      </w:pPr>
      <w:r w:rsidRPr="00B7044E">
        <w:rPr>
          <w:rFonts w:ascii="Arial" w:hAnsi="Arial" w:cs="Arial"/>
        </w:rPr>
        <w:t>3.2 4 porty 10GE SFP+ z obsługą modułów 10G-SR, 10G-LR, 1G-SX, 1G-LX, 1GBase-T, kabli DAC</w:t>
      </w:r>
    </w:p>
    <w:p w14:paraId="5A1CBBF8" w14:textId="77777777" w:rsidR="00453B89" w:rsidRPr="00B7044E" w:rsidRDefault="00453B89" w:rsidP="00B7044E">
      <w:pPr>
        <w:spacing w:before="120" w:after="0"/>
        <w:rPr>
          <w:rFonts w:ascii="Arial" w:hAnsi="Arial" w:cs="Arial"/>
        </w:rPr>
      </w:pPr>
      <w:r w:rsidRPr="00B7044E">
        <w:rPr>
          <w:rFonts w:ascii="Arial" w:hAnsi="Arial" w:cs="Arial"/>
        </w:rPr>
        <w:t>3.3 Wszystkie powyższe porty muszą być dostępne od frontu urządzenia.</w:t>
      </w:r>
    </w:p>
    <w:p w14:paraId="1B640824" w14:textId="77777777" w:rsidR="00453B89" w:rsidRPr="00B7044E" w:rsidRDefault="00453B89" w:rsidP="00B7044E">
      <w:pPr>
        <w:spacing w:before="120" w:after="0"/>
        <w:rPr>
          <w:rFonts w:ascii="Arial" w:hAnsi="Arial" w:cs="Arial"/>
        </w:rPr>
      </w:pPr>
      <w:r w:rsidRPr="00B7044E">
        <w:rPr>
          <w:rFonts w:ascii="Arial" w:hAnsi="Arial" w:cs="Arial"/>
        </w:rPr>
        <w:t>4. Przełącznik musi posiadać następujące porty służące do zarządzania:</w:t>
      </w:r>
    </w:p>
    <w:p w14:paraId="679907E5" w14:textId="77777777" w:rsidR="00453B89" w:rsidRPr="00B7044E" w:rsidRDefault="00453B89" w:rsidP="00B7044E">
      <w:pPr>
        <w:spacing w:before="120" w:after="0"/>
        <w:rPr>
          <w:rFonts w:ascii="Arial" w:hAnsi="Arial" w:cs="Arial"/>
        </w:rPr>
      </w:pPr>
      <w:r w:rsidRPr="00B7044E">
        <w:rPr>
          <w:rFonts w:ascii="Arial" w:hAnsi="Arial" w:cs="Arial"/>
        </w:rPr>
        <w:t>4.1</w:t>
      </w:r>
      <w:r w:rsidRPr="00B7044E">
        <w:rPr>
          <w:rFonts w:ascii="Arial" w:hAnsi="Arial" w:cs="Arial"/>
        </w:rPr>
        <w:tab/>
        <w:t>Port konsoli. Zamawiający dopuszcza port konsoli ze złączem Micro-USB lub USB lub port konsoli RS232 ze złączem RJ45</w:t>
      </w:r>
    </w:p>
    <w:p w14:paraId="74D0CC95" w14:textId="77777777" w:rsidR="00453B89" w:rsidRPr="00B7044E" w:rsidRDefault="00453B89" w:rsidP="00B7044E">
      <w:pPr>
        <w:spacing w:before="120" w:after="0"/>
        <w:rPr>
          <w:rFonts w:ascii="Arial" w:hAnsi="Arial" w:cs="Arial"/>
        </w:rPr>
      </w:pPr>
      <w:r w:rsidRPr="00B7044E">
        <w:rPr>
          <w:rFonts w:ascii="Arial" w:hAnsi="Arial" w:cs="Arial"/>
        </w:rPr>
        <w:t>5. Przełącznik musi umożliwiać łączenie w stosy z zachowaniem następującej funkcjonalności:</w:t>
      </w:r>
    </w:p>
    <w:p w14:paraId="09455BA8" w14:textId="77777777" w:rsidR="00453B89" w:rsidRPr="00B7044E" w:rsidRDefault="00453B89" w:rsidP="00B7044E">
      <w:pPr>
        <w:spacing w:before="120" w:after="0"/>
        <w:rPr>
          <w:rFonts w:ascii="Arial" w:hAnsi="Arial" w:cs="Arial"/>
        </w:rPr>
      </w:pPr>
      <w:r w:rsidRPr="00B7044E">
        <w:rPr>
          <w:rFonts w:ascii="Arial" w:hAnsi="Arial" w:cs="Arial"/>
        </w:rPr>
        <w:t>5.1</w:t>
      </w:r>
      <w:r w:rsidRPr="00B7044E">
        <w:rPr>
          <w:rFonts w:ascii="Arial" w:hAnsi="Arial" w:cs="Arial"/>
        </w:rPr>
        <w:tab/>
        <w:t>Zarządzanie stosem poprzez jeden adres IP</w:t>
      </w:r>
    </w:p>
    <w:p w14:paraId="44D9E252" w14:textId="77777777" w:rsidR="00453B89" w:rsidRPr="00B7044E" w:rsidRDefault="00453B89" w:rsidP="00B7044E">
      <w:pPr>
        <w:spacing w:before="120" w:after="0"/>
        <w:rPr>
          <w:rFonts w:ascii="Arial" w:hAnsi="Arial" w:cs="Arial"/>
        </w:rPr>
      </w:pPr>
      <w:r w:rsidRPr="00B7044E">
        <w:rPr>
          <w:rFonts w:ascii="Arial" w:hAnsi="Arial" w:cs="Arial"/>
        </w:rPr>
        <w:t>5.2</w:t>
      </w:r>
      <w:r w:rsidRPr="00B7044E">
        <w:rPr>
          <w:rFonts w:ascii="Arial" w:hAnsi="Arial" w:cs="Arial"/>
        </w:rPr>
        <w:tab/>
        <w:t>Do min. 9 jednostek w stosie</w:t>
      </w:r>
    </w:p>
    <w:p w14:paraId="75CC36A8" w14:textId="77777777" w:rsidR="00453B89" w:rsidRPr="00B7044E" w:rsidRDefault="00453B89" w:rsidP="00B7044E">
      <w:pPr>
        <w:spacing w:before="120" w:after="0"/>
        <w:rPr>
          <w:rFonts w:ascii="Arial" w:hAnsi="Arial" w:cs="Arial"/>
        </w:rPr>
      </w:pPr>
      <w:r w:rsidRPr="00B7044E">
        <w:rPr>
          <w:rFonts w:ascii="Arial" w:hAnsi="Arial" w:cs="Arial"/>
        </w:rPr>
        <w:t>5.3</w:t>
      </w:r>
      <w:r w:rsidRPr="00B7044E">
        <w:rPr>
          <w:rFonts w:ascii="Arial" w:hAnsi="Arial" w:cs="Arial"/>
        </w:rPr>
        <w:tab/>
        <w:t xml:space="preserve">Porty do </w:t>
      </w:r>
      <w:proofErr w:type="spellStart"/>
      <w:r w:rsidRPr="00B7044E">
        <w:rPr>
          <w:rFonts w:ascii="Arial" w:hAnsi="Arial" w:cs="Arial"/>
        </w:rPr>
        <w:t>stackowania</w:t>
      </w:r>
      <w:proofErr w:type="spellEnd"/>
      <w:r w:rsidRPr="00B7044E">
        <w:rPr>
          <w:rFonts w:ascii="Arial" w:hAnsi="Arial" w:cs="Arial"/>
        </w:rPr>
        <w:t xml:space="preserve"> mogą być współdzielone z portami typu </w:t>
      </w:r>
      <w:proofErr w:type="spellStart"/>
      <w:r w:rsidRPr="00B7044E">
        <w:rPr>
          <w:rFonts w:ascii="Arial" w:hAnsi="Arial" w:cs="Arial"/>
        </w:rPr>
        <w:t>uplink</w:t>
      </w:r>
      <w:proofErr w:type="spellEnd"/>
      <w:r w:rsidRPr="00B7044E">
        <w:rPr>
          <w:rFonts w:ascii="Arial" w:hAnsi="Arial" w:cs="Arial"/>
        </w:rPr>
        <w:t>.</w:t>
      </w:r>
    </w:p>
    <w:p w14:paraId="3659C730" w14:textId="77777777" w:rsidR="00453B89" w:rsidRPr="00B7044E" w:rsidRDefault="00453B89" w:rsidP="00B7044E">
      <w:pPr>
        <w:spacing w:before="120" w:after="0"/>
        <w:rPr>
          <w:rFonts w:ascii="Arial" w:hAnsi="Arial" w:cs="Arial"/>
        </w:rPr>
      </w:pPr>
      <w:r w:rsidRPr="00B7044E">
        <w:rPr>
          <w:rFonts w:ascii="Arial" w:hAnsi="Arial" w:cs="Arial"/>
        </w:rPr>
        <w:t>5.4</w:t>
      </w:r>
      <w:r w:rsidRPr="00B7044E">
        <w:rPr>
          <w:rFonts w:ascii="Arial" w:hAnsi="Arial" w:cs="Arial"/>
        </w:rPr>
        <w:tab/>
        <w:t xml:space="preserve">Magistrala </w:t>
      </w:r>
      <w:proofErr w:type="spellStart"/>
      <w:r w:rsidRPr="00B7044E">
        <w:rPr>
          <w:rFonts w:ascii="Arial" w:hAnsi="Arial" w:cs="Arial"/>
        </w:rPr>
        <w:t>stackująca</w:t>
      </w:r>
      <w:proofErr w:type="spellEnd"/>
      <w:r w:rsidRPr="00B7044E">
        <w:rPr>
          <w:rFonts w:ascii="Arial" w:hAnsi="Arial" w:cs="Arial"/>
        </w:rPr>
        <w:t xml:space="preserve"> o wydajności minimum 80Gb/s</w:t>
      </w:r>
    </w:p>
    <w:p w14:paraId="2D3B5587" w14:textId="77777777" w:rsidR="00453B89" w:rsidRPr="00B7044E" w:rsidRDefault="00453B89" w:rsidP="00B7044E">
      <w:pPr>
        <w:spacing w:before="120" w:after="0"/>
        <w:rPr>
          <w:rFonts w:ascii="Arial" w:hAnsi="Arial" w:cs="Arial"/>
        </w:rPr>
      </w:pPr>
      <w:r w:rsidRPr="00B7044E">
        <w:rPr>
          <w:rFonts w:ascii="Arial" w:hAnsi="Arial" w:cs="Arial"/>
        </w:rPr>
        <w:t>5.5</w:t>
      </w:r>
      <w:r w:rsidRPr="00B7044E">
        <w:rPr>
          <w:rFonts w:ascii="Arial" w:hAnsi="Arial" w:cs="Arial"/>
        </w:rPr>
        <w:tab/>
        <w:t xml:space="preserve">Możliwość tworzenia połączeń link </w:t>
      </w:r>
      <w:proofErr w:type="spellStart"/>
      <w:r w:rsidRPr="00B7044E">
        <w:rPr>
          <w:rFonts w:ascii="Arial" w:hAnsi="Arial" w:cs="Arial"/>
        </w:rPr>
        <w:t>aggregation</w:t>
      </w:r>
      <w:proofErr w:type="spellEnd"/>
      <w:r w:rsidRPr="00B7044E">
        <w:rPr>
          <w:rFonts w:ascii="Arial" w:hAnsi="Arial" w:cs="Arial"/>
        </w:rPr>
        <w:t xml:space="preserve"> zgodnie z 802.3ad dla portów należących do różnych jednostek w stosie (ang. cross-</w:t>
      </w:r>
      <w:proofErr w:type="spellStart"/>
      <w:r w:rsidRPr="00B7044E">
        <w:rPr>
          <w:rFonts w:ascii="Arial" w:hAnsi="Arial" w:cs="Arial"/>
        </w:rPr>
        <w:t>stack</w:t>
      </w:r>
      <w:proofErr w:type="spellEnd"/>
      <w:r w:rsidRPr="00B7044E">
        <w:rPr>
          <w:rFonts w:ascii="Arial" w:hAnsi="Arial" w:cs="Arial"/>
        </w:rPr>
        <w:t xml:space="preserve"> link </w:t>
      </w:r>
      <w:proofErr w:type="spellStart"/>
      <w:r w:rsidRPr="00B7044E">
        <w:rPr>
          <w:rFonts w:ascii="Arial" w:hAnsi="Arial" w:cs="Arial"/>
        </w:rPr>
        <w:t>aggregation</w:t>
      </w:r>
      <w:proofErr w:type="spellEnd"/>
      <w:r w:rsidRPr="00B7044E">
        <w:rPr>
          <w:rFonts w:ascii="Arial" w:hAnsi="Arial" w:cs="Arial"/>
        </w:rPr>
        <w:t>)</w:t>
      </w:r>
    </w:p>
    <w:p w14:paraId="584CF4C2" w14:textId="77777777" w:rsidR="00453B89" w:rsidRPr="00B7044E" w:rsidRDefault="00453B89" w:rsidP="00B7044E">
      <w:pPr>
        <w:spacing w:before="120" w:after="0"/>
        <w:rPr>
          <w:rFonts w:ascii="Arial" w:hAnsi="Arial" w:cs="Arial"/>
        </w:rPr>
      </w:pPr>
      <w:r w:rsidRPr="00B7044E">
        <w:rPr>
          <w:rFonts w:ascii="Arial" w:hAnsi="Arial" w:cs="Arial"/>
        </w:rPr>
        <w:lastRenderedPageBreak/>
        <w:t>5.6</w:t>
      </w:r>
      <w:r w:rsidRPr="00B7044E">
        <w:rPr>
          <w:rFonts w:ascii="Arial" w:hAnsi="Arial" w:cs="Arial"/>
        </w:rPr>
        <w:tab/>
        <w:t xml:space="preserve">Stos przełączników powinien być widoczny w sieci jako jedno urządzenie logiczne z punktu widzenia protokołu </w:t>
      </w:r>
      <w:proofErr w:type="spellStart"/>
      <w:r w:rsidRPr="00B7044E">
        <w:rPr>
          <w:rFonts w:ascii="Arial" w:hAnsi="Arial" w:cs="Arial"/>
        </w:rPr>
        <w:t>Spanning-Tree</w:t>
      </w:r>
      <w:proofErr w:type="spellEnd"/>
    </w:p>
    <w:p w14:paraId="1B5692B7" w14:textId="77777777" w:rsidR="00453B89" w:rsidRPr="00B7044E" w:rsidRDefault="00453B89" w:rsidP="00B7044E">
      <w:pPr>
        <w:spacing w:before="120" w:after="0"/>
        <w:rPr>
          <w:rFonts w:ascii="Arial" w:hAnsi="Arial" w:cs="Arial"/>
        </w:rPr>
      </w:pPr>
      <w:r w:rsidRPr="00B7044E">
        <w:rPr>
          <w:rFonts w:ascii="Arial" w:hAnsi="Arial" w:cs="Arial"/>
        </w:rPr>
        <w:t>5.7</w:t>
      </w:r>
      <w:r w:rsidRPr="00B7044E">
        <w:rPr>
          <w:rFonts w:ascii="Arial" w:hAnsi="Arial" w:cs="Arial"/>
        </w:rPr>
        <w:tab/>
        <w:t xml:space="preserve">Jeżeli realizacja funkcji łączenia w stosy wymaga dodatkowych interfejsów </w:t>
      </w:r>
      <w:proofErr w:type="spellStart"/>
      <w:r w:rsidRPr="00B7044E">
        <w:rPr>
          <w:rFonts w:ascii="Arial" w:hAnsi="Arial" w:cs="Arial"/>
        </w:rPr>
        <w:t>stackujących</w:t>
      </w:r>
      <w:proofErr w:type="spellEnd"/>
      <w:r w:rsidRPr="00B7044E">
        <w:rPr>
          <w:rFonts w:ascii="Arial" w:hAnsi="Arial" w:cs="Arial"/>
        </w:rPr>
        <w:t xml:space="preserve"> to w ramach niniejszego postępowania Zamawiający wymaga ich dostarczenia.</w:t>
      </w:r>
    </w:p>
    <w:p w14:paraId="634740F5" w14:textId="77777777" w:rsidR="00453B89" w:rsidRPr="00B7044E" w:rsidRDefault="00453B89" w:rsidP="00B7044E">
      <w:pPr>
        <w:spacing w:before="120" w:after="0"/>
        <w:rPr>
          <w:rFonts w:ascii="Arial" w:hAnsi="Arial" w:cs="Arial"/>
        </w:rPr>
      </w:pPr>
      <w:r w:rsidRPr="00B7044E">
        <w:rPr>
          <w:rFonts w:ascii="Arial" w:hAnsi="Arial" w:cs="Arial"/>
        </w:rPr>
        <w:t xml:space="preserve">6.Układ przełączający o wydajności min. 128 </w:t>
      </w:r>
      <w:proofErr w:type="spellStart"/>
      <w:r w:rsidRPr="00B7044E">
        <w:rPr>
          <w:rFonts w:ascii="Arial" w:hAnsi="Arial" w:cs="Arial"/>
        </w:rPr>
        <w:t>Gbps</w:t>
      </w:r>
      <w:proofErr w:type="spellEnd"/>
      <w:r w:rsidRPr="00B7044E">
        <w:rPr>
          <w:rFonts w:ascii="Arial" w:hAnsi="Arial" w:cs="Arial"/>
        </w:rPr>
        <w:t xml:space="preserve">, wydajność przełączania przynajmniej 95 </w:t>
      </w:r>
      <w:proofErr w:type="spellStart"/>
      <w:r w:rsidRPr="00B7044E">
        <w:rPr>
          <w:rFonts w:ascii="Arial" w:hAnsi="Arial" w:cs="Arial"/>
        </w:rPr>
        <w:t>Mpps</w:t>
      </w:r>
      <w:proofErr w:type="spellEnd"/>
    </w:p>
    <w:p w14:paraId="3F93E5F9" w14:textId="77777777" w:rsidR="00453B89" w:rsidRPr="00B7044E" w:rsidRDefault="00453B89" w:rsidP="00B7044E">
      <w:pPr>
        <w:spacing w:before="120" w:after="0"/>
        <w:rPr>
          <w:rFonts w:ascii="Arial" w:hAnsi="Arial" w:cs="Arial"/>
        </w:rPr>
      </w:pPr>
      <w:r w:rsidRPr="00B7044E">
        <w:rPr>
          <w:rFonts w:ascii="Arial" w:hAnsi="Arial" w:cs="Arial"/>
        </w:rPr>
        <w:t>7. Obsługa min. 16 000 adresów MAC</w:t>
      </w:r>
    </w:p>
    <w:p w14:paraId="27EA5BAC" w14:textId="77777777" w:rsidR="00453B89" w:rsidRPr="00B7044E" w:rsidRDefault="00453B89" w:rsidP="00B7044E">
      <w:pPr>
        <w:spacing w:before="120" w:after="0"/>
        <w:rPr>
          <w:rFonts w:ascii="Arial" w:hAnsi="Arial" w:cs="Arial"/>
        </w:rPr>
      </w:pPr>
      <w:r w:rsidRPr="00B7044E">
        <w:rPr>
          <w:rFonts w:ascii="Arial" w:hAnsi="Arial" w:cs="Arial"/>
        </w:rPr>
        <w:t>8. Wbudowana pamięć RAM min. 256MB. Procesor wielordzeniowy. Minimalne taktowanie procesora 800MHz</w:t>
      </w:r>
    </w:p>
    <w:p w14:paraId="64CBA3A2" w14:textId="77777777" w:rsidR="00453B89" w:rsidRPr="00B7044E" w:rsidRDefault="00453B89" w:rsidP="00B7044E">
      <w:pPr>
        <w:spacing w:before="120" w:after="0"/>
        <w:rPr>
          <w:rFonts w:ascii="Arial" w:hAnsi="Arial" w:cs="Arial"/>
        </w:rPr>
      </w:pPr>
      <w:r w:rsidRPr="00B7044E">
        <w:rPr>
          <w:rFonts w:ascii="Arial" w:hAnsi="Arial" w:cs="Arial"/>
        </w:rPr>
        <w:t xml:space="preserve">9. Urządzenie musi mieć wbudowaną pamięć </w:t>
      </w:r>
      <w:proofErr w:type="spellStart"/>
      <w:r w:rsidRPr="00B7044E">
        <w:rPr>
          <w:rFonts w:ascii="Arial" w:hAnsi="Arial" w:cs="Arial"/>
        </w:rPr>
        <w:t>flash</w:t>
      </w:r>
      <w:proofErr w:type="spellEnd"/>
      <w:r w:rsidRPr="00B7044E">
        <w:rPr>
          <w:rFonts w:ascii="Arial" w:hAnsi="Arial" w:cs="Arial"/>
        </w:rPr>
        <w:t xml:space="preserve"> o pojemności min. 512MB</w:t>
      </w:r>
    </w:p>
    <w:p w14:paraId="735168FF" w14:textId="77777777" w:rsidR="00453B89" w:rsidRPr="00B7044E" w:rsidRDefault="00453B89" w:rsidP="00B7044E">
      <w:pPr>
        <w:spacing w:before="120" w:after="0"/>
        <w:rPr>
          <w:rFonts w:ascii="Arial" w:hAnsi="Arial" w:cs="Arial"/>
        </w:rPr>
      </w:pPr>
      <w:r w:rsidRPr="00B7044E">
        <w:rPr>
          <w:rFonts w:ascii="Arial" w:hAnsi="Arial" w:cs="Arial"/>
        </w:rPr>
        <w:t xml:space="preserve">10. Obsługa min. 4090 sieci VLAN jednocześnie oraz obsługa 802.1Q </w:t>
      </w:r>
      <w:proofErr w:type="spellStart"/>
      <w:r w:rsidRPr="00B7044E">
        <w:rPr>
          <w:rFonts w:ascii="Arial" w:hAnsi="Arial" w:cs="Arial"/>
        </w:rPr>
        <w:t>tunneling</w:t>
      </w:r>
      <w:proofErr w:type="spellEnd"/>
      <w:r w:rsidRPr="00B7044E">
        <w:rPr>
          <w:rFonts w:ascii="Arial" w:hAnsi="Arial" w:cs="Arial"/>
        </w:rPr>
        <w:t xml:space="preserve"> (</w:t>
      </w:r>
      <w:proofErr w:type="spellStart"/>
      <w:r w:rsidRPr="00B7044E">
        <w:rPr>
          <w:rFonts w:ascii="Arial" w:hAnsi="Arial" w:cs="Arial"/>
        </w:rPr>
        <w:t>QinQ</w:t>
      </w:r>
      <w:proofErr w:type="spellEnd"/>
      <w:r w:rsidRPr="00B7044E">
        <w:rPr>
          <w:rFonts w:ascii="Arial" w:hAnsi="Arial" w:cs="Arial"/>
        </w:rPr>
        <w:t>)</w:t>
      </w:r>
    </w:p>
    <w:p w14:paraId="1535F51A" w14:textId="77777777" w:rsidR="00453B89" w:rsidRPr="00B7044E" w:rsidRDefault="00453B89" w:rsidP="00B7044E">
      <w:pPr>
        <w:spacing w:before="120" w:after="0"/>
        <w:rPr>
          <w:rFonts w:ascii="Arial" w:hAnsi="Arial" w:cs="Arial"/>
        </w:rPr>
      </w:pPr>
      <w:r w:rsidRPr="00B7044E">
        <w:rPr>
          <w:rFonts w:ascii="Arial" w:hAnsi="Arial" w:cs="Arial"/>
        </w:rPr>
        <w:t xml:space="preserve">11. Możliwość skonfigurowania min. 32 interfejsów </w:t>
      </w:r>
      <w:proofErr w:type="spellStart"/>
      <w:r w:rsidRPr="00B7044E">
        <w:rPr>
          <w:rFonts w:ascii="Arial" w:hAnsi="Arial" w:cs="Arial"/>
        </w:rPr>
        <w:t>vlan</w:t>
      </w:r>
      <w:proofErr w:type="spellEnd"/>
      <w:r w:rsidRPr="00B7044E">
        <w:rPr>
          <w:rFonts w:ascii="Arial" w:hAnsi="Arial" w:cs="Arial"/>
        </w:rPr>
        <w:t xml:space="preserve"> </w:t>
      </w:r>
      <w:proofErr w:type="spellStart"/>
      <w:r w:rsidRPr="00B7044E">
        <w:rPr>
          <w:rFonts w:ascii="Arial" w:hAnsi="Arial" w:cs="Arial"/>
        </w:rPr>
        <w:t>interface</w:t>
      </w:r>
      <w:proofErr w:type="spellEnd"/>
      <w:r w:rsidRPr="00B7044E">
        <w:rPr>
          <w:rFonts w:ascii="Arial" w:hAnsi="Arial" w:cs="Arial"/>
        </w:rPr>
        <w:t xml:space="preserve"> SVI działających równocześnie</w:t>
      </w:r>
    </w:p>
    <w:p w14:paraId="5208A0AA" w14:textId="77777777" w:rsidR="00453B89" w:rsidRPr="00B7044E" w:rsidRDefault="00453B89" w:rsidP="00B7044E">
      <w:pPr>
        <w:spacing w:before="120" w:after="0"/>
        <w:rPr>
          <w:rFonts w:ascii="Arial" w:hAnsi="Arial" w:cs="Arial"/>
        </w:rPr>
      </w:pPr>
      <w:r w:rsidRPr="00B7044E">
        <w:rPr>
          <w:rFonts w:ascii="Arial" w:hAnsi="Arial" w:cs="Arial"/>
        </w:rPr>
        <w:t xml:space="preserve">12. Możliwość tworzenie połączeń agregowanych (link </w:t>
      </w:r>
      <w:proofErr w:type="spellStart"/>
      <w:r w:rsidRPr="00B7044E">
        <w:rPr>
          <w:rFonts w:ascii="Arial" w:hAnsi="Arial" w:cs="Arial"/>
        </w:rPr>
        <w:t>aggregation</w:t>
      </w:r>
      <w:proofErr w:type="spellEnd"/>
      <w:r w:rsidRPr="00B7044E">
        <w:rPr>
          <w:rFonts w:ascii="Arial" w:hAnsi="Arial" w:cs="Arial"/>
        </w:rPr>
        <w:t>) zgodnych ze standardem 802.3ad</w:t>
      </w:r>
    </w:p>
    <w:p w14:paraId="300878C5" w14:textId="77777777" w:rsidR="00453B89" w:rsidRPr="00B7044E" w:rsidRDefault="00453B89" w:rsidP="00B7044E">
      <w:pPr>
        <w:spacing w:before="120" w:after="0"/>
        <w:rPr>
          <w:rFonts w:ascii="Arial" w:hAnsi="Arial" w:cs="Arial"/>
        </w:rPr>
      </w:pPr>
      <w:r w:rsidRPr="00B7044E">
        <w:rPr>
          <w:rFonts w:ascii="Arial" w:hAnsi="Arial" w:cs="Arial"/>
        </w:rPr>
        <w:t>13. Obsługa minimum 120 grup LAG</w:t>
      </w:r>
    </w:p>
    <w:p w14:paraId="500DDD54" w14:textId="77777777" w:rsidR="00453B89" w:rsidRPr="00B7044E" w:rsidRDefault="00453B89" w:rsidP="00B7044E">
      <w:pPr>
        <w:spacing w:before="120" w:after="0"/>
        <w:rPr>
          <w:rFonts w:ascii="Arial" w:hAnsi="Arial" w:cs="Arial"/>
        </w:rPr>
      </w:pPr>
      <w:r w:rsidRPr="00B7044E">
        <w:rPr>
          <w:rFonts w:ascii="Arial" w:hAnsi="Arial" w:cs="Arial"/>
        </w:rPr>
        <w:t>14. Obsługa ramek jumbo o wielkości min. 9216 bajtów</w:t>
      </w:r>
    </w:p>
    <w:p w14:paraId="3EF0CF75" w14:textId="77777777" w:rsidR="00453B89" w:rsidRPr="00B7044E" w:rsidRDefault="00453B89" w:rsidP="00B7044E">
      <w:pPr>
        <w:spacing w:before="120" w:after="0"/>
        <w:rPr>
          <w:rFonts w:ascii="Arial" w:hAnsi="Arial" w:cs="Arial"/>
        </w:rPr>
      </w:pPr>
      <w:r w:rsidRPr="00B7044E">
        <w:rPr>
          <w:rFonts w:ascii="Arial" w:hAnsi="Arial" w:cs="Arial"/>
        </w:rPr>
        <w:t xml:space="preserve">15. Obsługa </w:t>
      </w:r>
      <w:proofErr w:type="spellStart"/>
      <w:r w:rsidRPr="00B7044E">
        <w:rPr>
          <w:rFonts w:ascii="Arial" w:hAnsi="Arial" w:cs="Arial"/>
        </w:rPr>
        <w:t>sFlow</w:t>
      </w:r>
      <w:proofErr w:type="spellEnd"/>
    </w:p>
    <w:p w14:paraId="3753A395" w14:textId="77777777" w:rsidR="00453B89" w:rsidRPr="00B7044E" w:rsidRDefault="00453B89" w:rsidP="00B7044E">
      <w:pPr>
        <w:spacing w:before="120" w:after="0"/>
        <w:rPr>
          <w:rFonts w:ascii="Arial" w:hAnsi="Arial" w:cs="Arial"/>
        </w:rPr>
      </w:pPr>
      <w:r w:rsidRPr="00B7044E">
        <w:rPr>
          <w:rFonts w:ascii="Arial" w:hAnsi="Arial" w:cs="Arial"/>
        </w:rPr>
        <w:t>16. Wsparcie dla G.8032 ERPS</w:t>
      </w:r>
    </w:p>
    <w:p w14:paraId="1EB74A12" w14:textId="77777777" w:rsidR="00453B89" w:rsidRPr="00B7044E" w:rsidRDefault="00453B89" w:rsidP="00B7044E">
      <w:pPr>
        <w:spacing w:before="120" w:after="0"/>
        <w:rPr>
          <w:rFonts w:ascii="Arial" w:hAnsi="Arial" w:cs="Arial"/>
        </w:rPr>
      </w:pPr>
      <w:r w:rsidRPr="00B7044E">
        <w:rPr>
          <w:rFonts w:ascii="Arial" w:hAnsi="Arial" w:cs="Arial"/>
        </w:rPr>
        <w:t>17. Obsługa protokołu VRRP</w:t>
      </w:r>
    </w:p>
    <w:p w14:paraId="78A15E31" w14:textId="77777777" w:rsidR="00453B89" w:rsidRPr="00B7044E" w:rsidRDefault="00453B89" w:rsidP="00B7044E">
      <w:pPr>
        <w:spacing w:before="120" w:after="0"/>
        <w:rPr>
          <w:rFonts w:ascii="Arial" w:hAnsi="Arial" w:cs="Arial"/>
        </w:rPr>
      </w:pPr>
      <w:r w:rsidRPr="00B7044E">
        <w:rPr>
          <w:rFonts w:ascii="Arial" w:hAnsi="Arial" w:cs="Arial"/>
        </w:rPr>
        <w:t>18. Wsparcie dla protokołów 802.1d (STP), 802.1s (MSTP), 802.1w (RSTP).</w:t>
      </w:r>
    </w:p>
    <w:p w14:paraId="61A76CD8" w14:textId="77777777" w:rsidR="00453B89" w:rsidRPr="00B7044E" w:rsidRDefault="00453B89" w:rsidP="00B7044E">
      <w:pPr>
        <w:spacing w:before="120" w:after="0"/>
        <w:rPr>
          <w:rFonts w:ascii="Arial" w:hAnsi="Arial" w:cs="Arial"/>
        </w:rPr>
      </w:pPr>
      <w:r w:rsidRPr="00B7044E">
        <w:rPr>
          <w:rFonts w:ascii="Arial" w:hAnsi="Arial" w:cs="Arial"/>
        </w:rPr>
        <w:t xml:space="preserve">19. Obsługa protokołów routingu dynamicznego OSPF, OSPFv3, RIP, </w:t>
      </w:r>
      <w:proofErr w:type="spellStart"/>
      <w:r w:rsidRPr="00B7044E">
        <w:rPr>
          <w:rFonts w:ascii="Arial" w:hAnsi="Arial" w:cs="Arial"/>
        </w:rPr>
        <w:t>RIPng</w:t>
      </w:r>
      <w:proofErr w:type="spellEnd"/>
      <w:r w:rsidRPr="00B7044E">
        <w:rPr>
          <w:rFonts w:ascii="Arial" w:hAnsi="Arial" w:cs="Arial"/>
        </w:rPr>
        <w:t>. Jeżeli do obsługi powyższych funkcjonalności wymagana jest licencja to należy ją dostarczyć w ramach niniejszego postępowania</w:t>
      </w:r>
    </w:p>
    <w:p w14:paraId="6F077BCC" w14:textId="77777777" w:rsidR="00453B89" w:rsidRPr="00B7044E" w:rsidRDefault="00453B89" w:rsidP="00B7044E">
      <w:pPr>
        <w:spacing w:before="120" w:after="0"/>
        <w:rPr>
          <w:rFonts w:ascii="Arial" w:hAnsi="Arial" w:cs="Arial"/>
        </w:rPr>
      </w:pPr>
      <w:r w:rsidRPr="00B7044E">
        <w:rPr>
          <w:rFonts w:ascii="Arial" w:hAnsi="Arial" w:cs="Arial"/>
        </w:rPr>
        <w:t>20. Obsługa min. 1 000 tras dla routingu IPv4</w:t>
      </w:r>
    </w:p>
    <w:p w14:paraId="0D253F71" w14:textId="77777777" w:rsidR="00453B89" w:rsidRPr="00B7044E" w:rsidRDefault="00453B89" w:rsidP="00B7044E">
      <w:pPr>
        <w:spacing w:before="120" w:after="0"/>
        <w:rPr>
          <w:rFonts w:ascii="Arial" w:hAnsi="Arial" w:cs="Arial"/>
        </w:rPr>
      </w:pPr>
      <w:r w:rsidRPr="00B7044E">
        <w:rPr>
          <w:rFonts w:ascii="Arial" w:hAnsi="Arial" w:cs="Arial"/>
        </w:rPr>
        <w:t>21 Obsługa min. 200 tras dla routingu IPv6</w:t>
      </w:r>
    </w:p>
    <w:p w14:paraId="68FF8F1D" w14:textId="77777777" w:rsidR="00453B89" w:rsidRPr="00B7044E" w:rsidRDefault="00453B89" w:rsidP="00B7044E">
      <w:pPr>
        <w:spacing w:before="120" w:after="0"/>
        <w:rPr>
          <w:rFonts w:ascii="Arial" w:hAnsi="Arial" w:cs="Arial"/>
          <w:lang w:val="en-US"/>
        </w:rPr>
      </w:pPr>
      <w:r w:rsidRPr="00B7044E">
        <w:rPr>
          <w:rFonts w:ascii="Arial" w:hAnsi="Arial" w:cs="Arial"/>
          <w:lang w:val="en-US"/>
        </w:rPr>
        <w:t xml:space="preserve">21.1 </w:t>
      </w:r>
      <w:proofErr w:type="spellStart"/>
      <w:r w:rsidRPr="00B7044E">
        <w:rPr>
          <w:rFonts w:ascii="Arial" w:hAnsi="Arial" w:cs="Arial"/>
          <w:lang w:val="en-US"/>
        </w:rPr>
        <w:t>Obsługa</w:t>
      </w:r>
      <w:proofErr w:type="spellEnd"/>
      <w:r w:rsidRPr="00B7044E">
        <w:rPr>
          <w:rFonts w:ascii="Arial" w:hAnsi="Arial" w:cs="Arial"/>
          <w:lang w:val="en-US"/>
        </w:rPr>
        <w:t xml:space="preserve"> min. 200 IPv6 neighbor discovery (ND)</w:t>
      </w:r>
    </w:p>
    <w:p w14:paraId="2F224D2A" w14:textId="77777777" w:rsidR="00453B89" w:rsidRPr="00B7044E" w:rsidRDefault="00453B89" w:rsidP="00B7044E">
      <w:pPr>
        <w:spacing w:before="120" w:after="0"/>
        <w:rPr>
          <w:rFonts w:ascii="Arial" w:hAnsi="Arial" w:cs="Arial"/>
        </w:rPr>
      </w:pPr>
      <w:r w:rsidRPr="00B7044E">
        <w:rPr>
          <w:rFonts w:ascii="Arial" w:hAnsi="Arial" w:cs="Arial"/>
        </w:rPr>
        <w:t xml:space="preserve">22. Obsługa protokołów związanych z obsługą ruchu typu </w:t>
      </w:r>
      <w:proofErr w:type="spellStart"/>
      <w:r w:rsidRPr="00B7044E">
        <w:rPr>
          <w:rFonts w:ascii="Arial" w:hAnsi="Arial" w:cs="Arial"/>
        </w:rPr>
        <w:t>multicast</w:t>
      </w:r>
      <w:proofErr w:type="spellEnd"/>
      <w:r w:rsidRPr="00B7044E">
        <w:rPr>
          <w:rFonts w:ascii="Arial" w:hAnsi="Arial" w:cs="Arial"/>
        </w:rPr>
        <w:t>:</w:t>
      </w:r>
    </w:p>
    <w:p w14:paraId="51F700E0" w14:textId="77777777" w:rsidR="00453B89" w:rsidRPr="00B7044E" w:rsidRDefault="00453B89" w:rsidP="00B7044E">
      <w:pPr>
        <w:spacing w:before="120" w:after="0"/>
        <w:rPr>
          <w:rFonts w:ascii="Arial" w:hAnsi="Arial" w:cs="Arial"/>
          <w:lang w:val="en-US"/>
        </w:rPr>
      </w:pPr>
      <w:r w:rsidRPr="00B7044E">
        <w:rPr>
          <w:rFonts w:ascii="Arial" w:hAnsi="Arial" w:cs="Arial"/>
          <w:lang w:val="en-US"/>
        </w:rPr>
        <w:t>22.1 IGMP Snooping</w:t>
      </w:r>
    </w:p>
    <w:p w14:paraId="0BE96932" w14:textId="77777777" w:rsidR="00453B89" w:rsidRPr="00B7044E" w:rsidRDefault="00453B89" w:rsidP="00B7044E">
      <w:pPr>
        <w:spacing w:before="120" w:after="0"/>
        <w:rPr>
          <w:rFonts w:ascii="Arial" w:hAnsi="Arial" w:cs="Arial"/>
          <w:lang w:val="en-US"/>
        </w:rPr>
      </w:pPr>
      <w:r w:rsidRPr="00B7044E">
        <w:rPr>
          <w:rFonts w:ascii="Arial" w:hAnsi="Arial" w:cs="Arial"/>
          <w:lang w:val="en-US"/>
        </w:rPr>
        <w:t>22.2 MLD Snooping</w:t>
      </w:r>
    </w:p>
    <w:p w14:paraId="14755226" w14:textId="77777777" w:rsidR="00453B89" w:rsidRPr="00B7044E" w:rsidRDefault="00453B89" w:rsidP="00B7044E">
      <w:pPr>
        <w:spacing w:before="120" w:after="0"/>
        <w:rPr>
          <w:rFonts w:ascii="Arial" w:hAnsi="Arial" w:cs="Arial"/>
          <w:lang w:val="en-US"/>
        </w:rPr>
      </w:pPr>
      <w:r w:rsidRPr="00B7044E">
        <w:rPr>
          <w:rFonts w:ascii="Arial" w:hAnsi="Arial" w:cs="Arial"/>
          <w:lang w:val="en-US"/>
        </w:rPr>
        <w:t xml:space="preserve">22.3 minimum 1000 </w:t>
      </w:r>
      <w:proofErr w:type="spellStart"/>
      <w:r w:rsidRPr="00B7044E">
        <w:rPr>
          <w:rFonts w:ascii="Arial" w:hAnsi="Arial" w:cs="Arial"/>
          <w:lang w:val="en-US"/>
        </w:rPr>
        <w:t>tras</w:t>
      </w:r>
      <w:proofErr w:type="spellEnd"/>
      <w:r w:rsidRPr="00B7044E">
        <w:rPr>
          <w:rFonts w:ascii="Arial" w:hAnsi="Arial" w:cs="Arial"/>
          <w:lang w:val="en-US"/>
        </w:rPr>
        <w:t xml:space="preserve"> multicast</w:t>
      </w:r>
    </w:p>
    <w:p w14:paraId="73DD2B02" w14:textId="77777777" w:rsidR="00453B89" w:rsidRPr="00B7044E" w:rsidRDefault="00453B89" w:rsidP="00B7044E">
      <w:pPr>
        <w:spacing w:before="120" w:after="0"/>
        <w:rPr>
          <w:rFonts w:ascii="Arial" w:hAnsi="Arial" w:cs="Arial"/>
        </w:rPr>
      </w:pPr>
      <w:r w:rsidRPr="00B7044E">
        <w:rPr>
          <w:rFonts w:ascii="Arial" w:hAnsi="Arial" w:cs="Arial"/>
        </w:rPr>
        <w:t>23. Minimalny rozmiar tablicy ARP 1 000 wpisów</w:t>
      </w:r>
    </w:p>
    <w:p w14:paraId="06C7D634" w14:textId="77777777" w:rsidR="00453B89" w:rsidRPr="00B7044E" w:rsidRDefault="00453B89" w:rsidP="00B7044E">
      <w:pPr>
        <w:spacing w:before="120" w:after="0"/>
        <w:rPr>
          <w:rFonts w:ascii="Arial" w:hAnsi="Arial" w:cs="Arial"/>
        </w:rPr>
      </w:pPr>
      <w:r w:rsidRPr="00B7044E">
        <w:rPr>
          <w:rFonts w:ascii="Arial" w:hAnsi="Arial" w:cs="Arial"/>
        </w:rPr>
        <w:t>24. Obsługa protokołów LLDP i LLDP-MED</w:t>
      </w:r>
    </w:p>
    <w:p w14:paraId="3B7140B6" w14:textId="77777777" w:rsidR="00453B89" w:rsidRPr="00B7044E" w:rsidRDefault="00453B89" w:rsidP="00B7044E">
      <w:pPr>
        <w:spacing w:before="120" w:after="0"/>
        <w:rPr>
          <w:rFonts w:ascii="Arial" w:hAnsi="Arial" w:cs="Arial"/>
        </w:rPr>
      </w:pPr>
      <w:r w:rsidRPr="00B7044E">
        <w:rPr>
          <w:rFonts w:ascii="Arial" w:hAnsi="Arial" w:cs="Arial"/>
        </w:rPr>
        <w:t xml:space="preserve">25. Przełącznik musi posiadać funkcjonalności dla IPv4 i IPv6: DHCP Server, DHCP </w:t>
      </w:r>
      <w:proofErr w:type="spellStart"/>
      <w:r w:rsidRPr="00B7044E">
        <w:rPr>
          <w:rFonts w:ascii="Arial" w:hAnsi="Arial" w:cs="Arial"/>
        </w:rPr>
        <w:t>Snooping</w:t>
      </w:r>
      <w:proofErr w:type="spellEnd"/>
      <w:r w:rsidRPr="00B7044E">
        <w:rPr>
          <w:rFonts w:ascii="Arial" w:hAnsi="Arial" w:cs="Arial"/>
        </w:rPr>
        <w:t xml:space="preserve">, DHCP </w:t>
      </w:r>
      <w:proofErr w:type="spellStart"/>
      <w:r w:rsidRPr="00B7044E">
        <w:rPr>
          <w:rFonts w:ascii="Arial" w:hAnsi="Arial" w:cs="Arial"/>
        </w:rPr>
        <w:t>relay</w:t>
      </w:r>
      <w:proofErr w:type="spellEnd"/>
      <w:r w:rsidRPr="00B7044E">
        <w:rPr>
          <w:rFonts w:ascii="Arial" w:hAnsi="Arial" w:cs="Arial"/>
        </w:rPr>
        <w:t xml:space="preserve">, DHCP </w:t>
      </w:r>
      <w:proofErr w:type="spellStart"/>
      <w:r w:rsidRPr="00B7044E">
        <w:rPr>
          <w:rFonts w:ascii="Arial" w:hAnsi="Arial" w:cs="Arial"/>
        </w:rPr>
        <w:t>client</w:t>
      </w:r>
      <w:proofErr w:type="spellEnd"/>
    </w:p>
    <w:p w14:paraId="02CC6C53" w14:textId="77777777" w:rsidR="00453B89" w:rsidRPr="00B7044E" w:rsidRDefault="00453B89" w:rsidP="00B7044E">
      <w:pPr>
        <w:spacing w:before="120" w:after="0"/>
        <w:rPr>
          <w:rFonts w:ascii="Arial" w:hAnsi="Arial" w:cs="Arial"/>
        </w:rPr>
      </w:pPr>
      <w:r w:rsidRPr="00B7044E">
        <w:rPr>
          <w:rFonts w:ascii="Arial" w:hAnsi="Arial" w:cs="Arial"/>
        </w:rPr>
        <w:t>26. Mechanizmy związane z zapewnieniem bezpieczeństwa sieci:</w:t>
      </w:r>
    </w:p>
    <w:p w14:paraId="77645655" w14:textId="77777777" w:rsidR="00453B89" w:rsidRPr="00B7044E" w:rsidRDefault="00453B89" w:rsidP="00B7044E">
      <w:pPr>
        <w:spacing w:before="120" w:after="0"/>
        <w:rPr>
          <w:rFonts w:ascii="Arial" w:hAnsi="Arial" w:cs="Arial"/>
        </w:rPr>
      </w:pPr>
      <w:r w:rsidRPr="00B7044E">
        <w:rPr>
          <w:rFonts w:ascii="Arial" w:hAnsi="Arial" w:cs="Arial"/>
        </w:rPr>
        <w:t>26.1</w:t>
      </w:r>
      <w:r w:rsidRPr="00B7044E">
        <w:rPr>
          <w:rFonts w:ascii="Arial" w:hAnsi="Arial" w:cs="Arial"/>
        </w:rPr>
        <w:tab/>
        <w:t>min. 3 poziomy dostępu administracyjnego poprzez konsolę</w:t>
      </w:r>
    </w:p>
    <w:p w14:paraId="5F510533" w14:textId="77777777" w:rsidR="00453B89" w:rsidRPr="00B7044E" w:rsidRDefault="00453B89" w:rsidP="00B7044E">
      <w:pPr>
        <w:spacing w:before="120" w:after="0"/>
        <w:rPr>
          <w:rFonts w:ascii="Arial" w:hAnsi="Arial" w:cs="Arial"/>
        </w:rPr>
      </w:pPr>
      <w:r w:rsidRPr="00B7044E">
        <w:rPr>
          <w:rFonts w:ascii="Arial" w:hAnsi="Arial" w:cs="Arial"/>
        </w:rPr>
        <w:lastRenderedPageBreak/>
        <w:t>26.2</w:t>
      </w:r>
      <w:r w:rsidRPr="00B7044E">
        <w:rPr>
          <w:rFonts w:ascii="Arial" w:hAnsi="Arial" w:cs="Arial"/>
        </w:rPr>
        <w:tab/>
        <w:t xml:space="preserve">autoryzacja użytkowników w oparciu o IEEE 802.1x z możliwością przydziału </w:t>
      </w:r>
      <w:proofErr w:type="spellStart"/>
      <w:r w:rsidRPr="00B7044E">
        <w:rPr>
          <w:rFonts w:ascii="Arial" w:hAnsi="Arial" w:cs="Arial"/>
        </w:rPr>
        <w:t>VLANu</w:t>
      </w:r>
      <w:proofErr w:type="spellEnd"/>
      <w:r w:rsidRPr="00B7044E">
        <w:rPr>
          <w:rFonts w:ascii="Arial" w:hAnsi="Arial" w:cs="Arial"/>
        </w:rPr>
        <w:t xml:space="preserve"> oraz dynamicznego przypisania listy ACL</w:t>
      </w:r>
    </w:p>
    <w:p w14:paraId="42414BEB" w14:textId="77777777" w:rsidR="00453B89" w:rsidRPr="00B7044E" w:rsidRDefault="00453B89" w:rsidP="00B7044E">
      <w:pPr>
        <w:spacing w:before="120" w:after="0"/>
        <w:rPr>
          <w:rFonts w:ascii="Arial" w:hAnsi="Arial" w:cs="Arial"/>
        </w:rPr>
      </w:pPr>
      <w:r w:rsidRPr="00B7044E">
        <w:rPr>
          <w:rFonts w:ascii="Arial" w:hAnsi="Arial" w:cs="Arial"/>
        </w:rPr>
        <w:t>26.3</w:t>
      </w:r>
      <w:r w:rsidRPr="00B7044E">
        <w:rPr>
          <w:rFonts w:ascii="Arial" w:hAnsi="Arial" w:cs="Arial"/>
        </w:rPr>
        <w:tab/>
        <w:t>możliwość uwierzytelniania urządzeń na porcie w oparciu o adres MAC</w:t>
      </w:r>
    </w:p>
    <w:p w14:paraId="5E0A60C5" w14:textId="77777777" w:rsidR="00453B89" w:rsidRPr="00B7044E" w:rsidRDefault="00453B89" w:rsidP="00B7044E">
      <w:pPr>
        <w:spacing w:before="120" w:after="0"/>
        <w:rPr>
          <w:rFonts w:ascii="Arial" w:hAnsi="Arial" w:cs="Arial"/>
        </w:rPr>
      </w:pPr>
      <w:r w:rsidRPr="00B7044E">
        <w:rPr>
          <w:rFonts w:ascii="Arial" w:hAnsi="Arial" w:cs="Arial"/>
        </w:rPr>
        <w:t>26.4</w:t>
      </w:r>
      <w:r w:rsidRPr="00B7044E">
        <w:rPr>
          <w:rFonts w:ascii="Arial" w:hAnsi="Arial" w:cs="Arial"/>
        </w:rPr>
        <w:tab/>
        <w:t>obsługa sprzętowo reguł ACL. Możliwość utworzenia minimum 500 reguł ACL</w:t>
      </w:r>
    </w:p>
    <w:p w14:paraId="4F2F3CB5" w14:textId="77777777" w:rsidR="00453B89" w:rsidRPr="00B7044E" w:rsidRDefault="00453B89" w:rsidP="00B7044E">
      <w:pPr>
        <w:spacing w:before="120" w:after="0"/>
        <w:rPr>
          <w:rFonts w:ascii="Arial" w:hAnsi="Arial" w:cs="Arial"/>
        </w:rPr>
      </w:pPr>
      <w:r w:rsidRPr="00B7044E">
        <w:rPr>
          <w:rFonts w:ascii="Arial" w:hAnsi="Arial" w:cs="Arial"/>
        </w:rPr>
        <w:t>26.5</w:t>
      </w:r>
      <w:r w:rsidRPr="00B7044E">
        <w:rPr>
          <w:rFonts w:ascii="Arial" w:hAnsi="Arial" w:cs="Arial"/>
        </w:rPr>
        <w:tab/>
        <w:t>zarządzanie urządzeniem z wykorzystaniem HTTPS, SNMPv3 i SSHv2</w:t>
      </w:r>
    </w:p>
    <w:p w14:paraId="6238CF1B" w14:textId="77777777" w:rsidR="00453B89" w:rsidRPr="00B7044E" w:rsidRDefault="00453B89" w:rsidP="00B7044E">
      <w:pPr>
        <w:spacing w:before="120" w:after="0"/>
        <w:rPr>
          <w:rFonts w:ascii="Arial" w:hAnsi="Arial" w:cs="Arial"/>
        </w:rPr>
      </w:pPr>
      <w:r w:rsidRPr="00B7044E">
        <w:rPr>
          <w:rFonts w:ascii="Arial" w:hAnsi="Arial" w:cs="Arial"/>
        </w:rPr>
        <w:t>26.6</w:t>
      </w:r>
      <w:r w:rsidRPr="00B7044E">
        <w:rPr>
          <w:rFonts w:ascii="Arial" w:hAnsi="Arial" w:cs="Arial"/>
        </w:rPr>
        <w:tab/>
        <w:t>możliwość filtrowania ruchu w oparciu o adresy MAC, IPv4, IPv6, porty TCP/UDP</w:t>
      </w:r>
    </w:p>
    <w:p w14:paraId="386E3978" w14:textId="77777777" w:rsidR="00453B89" w:rsidRPr="00B7044E" w:rsidRDefault="00453B89" w:rsidP="00B7044E">
      <w:pPr>
        <w:spacing w:before="120" w:after="0"/>
        <w:rPr>
          <w:rFonts w:ascii="Arial" w:hAnsi="Arial" w:cs="Arial"/>
          <w:lang w:val="en-US"/>
        </w:rPr>
      </w:pPr>
      <w:r w:rsidRPr="00B7044E">
        <w:rPr>
          <w:rFonts w:ascii="Arial" w:hAnsi="Arial" w:cs="Arial"/>
          <w:lang w:val="en-US"/>
        </w:rPr>
        <w:t>26.7</w:t>
      </w:r>
      <w:r w:rsidRPr="00B7044E">
        <w:rPr>
          <w:rFonts w:ascii="Arial" w:hAnsi="Arial" w:cs="Arial"/>
          <w:lang w:val="en-US"/>
        </w:rPr>
        <w:tab/>
      </w:r>
      <w:proofErr w:type="spellStart"/>
      <w:r w:rsidRPr="00B7044E">
        <w:rPr>
          <w:rFonts w:ascii="Arial" w:hAnsi="Arial" w:cs="Arial"/>
          <w:lang w:val="en-US"/>
        </w:rPr>
        <w:t>obsługa</w:t>
      </w:r>
      <w:proofErr w:type="spellEnd"/>
      <w:r w:rsidRPr="00B7044E">
        <w:rPr>
          <w:rFonts w:ascii="Arial" w:hAnsi="Arial" w:cs="Arial"/>
          <w:lang w:val="en-US"/>
        </w:rPr>
        <w:t xml:space="preserve"> </w:t>
      </w:r>
      <w:proofErr w:type="spellStart"/>
      <w:r w:rsidRPr="00B7044E">
        <w:rPr>
          <w:rFonts w:ascii="Arial" w:hAnsi="Arial" w:cs="Arial"/>
          <w:lang w:val="en-US"/>
        </w:rPr>
        <w:t>mechanizmów</w:t>
      </w:r>
      <w:proofErr w:type="spellEnd"/>
      <w:r w:rsidRPr="00B7044E">
        <w:rPr>
          <w:rFonts w:ascii="Arial" w:hAnsi="Arial" w:cs="Arial"/>
          <w:lang w:val="en-US"/>
        </w:rPr>
        <w:t xml:space="preserve"> Port Security, IP Source Guard, IPv6 RA Guard</w:t>
      </w:r>
    </w:p>
    <w:p w14:paraId="779F7154" w14:textId="77777777" w:rsidR="00453B89" w:rsidRPr="00B7044E" w:rsidRDefault="00453B89" w:rsidP="00B7044E">
      <w:pPr>
        <w:spacing w:before="120" w:after="0"/>
        <w:rPr>
          <w:rFonts w:ascii="Arial" w:hAnsi="Arial" w:cs="Arial"/>
        </w:rPr>
      </w:pPr>
      <w:r w:rsidRPr="00B7044E">
        <w:rPr>
          <w:rFonts w:ascii="Arial" w:hAnsi="Arial" w:cs="Arial"/>
        </w:rPr>
        <w:t>26.8</w:t>
      </w:r>
      <w:r w:rsidRPr="00B7044E">
        <w:rPr>
          <w:rFonts w:ascii="Arial" w:hAnsi="Arial" w:cs="Arial"/>
        </w:rPr>
        <w:tab/>
        <w:t>możliwość synchronizacji czasu zgodnie z NTP lub SNTP</w:t>
      </w:r>
    </w:p>
    <w:p w14:paraId="3ACBA152" w14:textId="77777777" w:rsidR="00453B89" w:rsidRPr="00B7044E" w:rsidRDefault="00453B89" w:rsidP="00B7044E">
      <w:pPr>
        <w:spacing w:before="120" w:after="0"/>
        <w:rPr>
          <w:rFonts w:ascii="Arial" w:hAnsi="Arial" w:cs="Arial"/>
        </w:rPr>
      </w:pPr>
      <w:r w:rsidRPr="00B7044E">
        <w:rPr>
          <w:rFonts w:ascii="Arial" w:hAnsi="Arial" w:cs="Arial"/>
        </w:rPr>
        <w:t xml:space="preserve">27. Implementacja co najmniej ośmiu kolejek sprzętowych </w:t>
      </w:r>
      <w:proofErr w:type="spellStart"/>
      <w:r w:rsidRPr="00B7044E">
        <w:rPr>
          <w:rFonts w:ascii="Arial" w:hAnsi="Arial" w:cs="Arial"/>
        </w:rPr>
        <w:t>QoS</w:t>
      </w:r>
      <w:proofErr w:type="spellEnd"/>
      <w:r w:rsidRPr="00B7044E">
        <w:rPr>
          <w:rFonts w:ascii="Arial" w:hAnsi="Arial" w:cs="Arial"/>
        </w:rPr>
        <w:t xml:space="preserve"> na każdym porcie wyjściowym z możliwością konfiguracji dla obsługi ruchu o różnych klasach:</w:t>
      </w:r>
    </w:p>
    <w:p w14:paraId="30F89FBB" w14:textId="77777777" w:rsidR="00453B89" w:rsidRPr="00B7044E" w:rsidRDefault="00453B89" w:rsidP="00B7044E">
      <w:pPr>
        <w:spacing w:before="120" w:after="0"/>
        <w:rPr>
          <w:rFonts w:ascii="Arial" w:hAnsi="Arial" w:cs="Arial"/>
        </w:rPr>
      </w:pPr>
      <w:r w:rsidRPr="00B7044E">
        <w:rPr>
          <w:rFonts w:ascii="Arial" w:hAnsi="Arial" w:cs="Arial"/>
        </w:rPr>
        <w:t>27.1</w:t>
      </w:r>
      <w:r w:rsidRPr="00B7044E">
        <w:rPr>
          <w:rFonts w:ascii="Arial" w:hAnsi="Arial" w:cs="Arial"/>
        </w:rPr>
        <w:tab/>
        <w:t>klasyfikacja ruchu do klas różnej jakości obsługi (</w:t>
      </w:r>
      <w:proofErr w:type="spellStart"/>
      <w:r w:rsidRPr="00B7044E">
        <w:rPr>
          <w:rFonts w:ascii="Arial" w:hAnsi="Arial" w:cs="Arial"/>
        </w:rPr>
        <w:t>QoS</w:t>
      </w:r>
      <w:proofErr w:type="spellEnd"/>
      <w:r w:rsidRPr="00B7044E">
        <w:rPr>
          <w:rFonts w:ascii="Arial" w:hAnsi="Arial" w:cs="Arial"/>
        </w:rPr>
        <w:t>) poprzez wykorzystanie następujących parametrów: źródłowy adres MAC, docelowy adres MAC, źródłowy adres IP, docelowy adres IP, źródłowy port TCP, docelowy port TCP</w:t>
      </w:r>
    </w:p>
    <w:p w14:paraId="4D1493B6" w14:textId="77777777" w:rsidR="00453B89" w:rsidRPr="00B7044E" w:rsidRDefault="00453B89" w:rsidP="00B7044E">
      <w:pPr>
        <w:spacing w:before="120" w:after="0"/>
        <w:rPr>
          <w:rFonts w:ascii="Arial" w:hAnsi="Arial" w:cs="Arial"/>
        </w:rPr>
      </w:pPr>
      <w:r w:rsidRPr="00B7044E">
        <w:rPr>
          <w:rFonts w:ascii="Arial" w:hAnsi="Arial" w:cs="Arial"/>
        </w:rPr>
        <w:t>27.2</w:t>
      </w:r>
      <w:r w:rsidRPr="00B7044E">
        <w:rPr>
          <w:rFonts w:ascii="Arial" w:hAnsi="Arial" w:cs="Arial"/>
        </w:rPr>
        <w:tab/>
        <w:t xml:space="preserve">wsparcie dla mechanizmów </w:t>
      </w:r>
      <w:proofErr w:type="spellStart"/>
      <w:r w:rsidRPr="00B7044E">
        <w:rPr>
          <w:rFonts w:ascii="Arial" w:hAnsi="Arial" w:cs="Arial"/>
        </w:rPr>
        <w:t>QoS</w:t>
      </w:r>
      <w:proofErr w:type="spellEnd"/>
      <w:r w:rsidRPr="00B7044E">
        <w:rPr>
          <w:rFonts w:ascii="Arial" w:hAnsi="Arial" w:cs="Arial"/>
        </w:rPr>
        <w:t xml:space="preserve"> z wykorzystaniem algorytmu karuzelowego, np.: WRR, WDRR, DRR, WFQ</w:t>
      </w:r>
    </w:p>
    <w:p w14:paraId="29739199" w14:textId="77777777" w:rsidR="00453B89" w:rsidRPr="00B7044E" w:rsidRDefault="00453B89" w:rsidP="00B7044E">
      <w:pPr>
        <w:spacing w:before="120" w:after="0"/>
        <w:rPr>
          <w:rFonts w:ascii="Arial" w:hAnsi="Arial" w:cs="Arial"/>
        </w:rPr>
      </w:pPr>
      <w:r w:rsidRPr="00B7044E">
        <w:rPr>
          <w:rFonts w:ascii="Arial" w:hAnsi="Arial" w:cs="Arial"/>
        </w:rPr>
        <w:t>28. Urządzenie musi posiadać mechanizm do badania jakości połączeń (IP SLA).</w:t>
      </w:r>
    </w:p>
    <w:p w14:paraId="51A56450" w14:textId="77777777" w:rsidR="00453B89" w:rsidRPr="00B7044E" w:rsidRDefault="00453B89" w:rsidP="00B7044E">
      <w:pPr>
        <w:spacing w:before="120" w:after="0"/>
        <w:rPr>
          <w:rFonts w:ascii="Arial" w:hAnsi="Arial" w:cs="Arial"/>
        </w:rPr>
      </w:pPr>
      <w:r w:rsidRPr="00B7044E">
        <w:rPr>
          <w:rFonts w:ascii="Arial" w:hAnsi="Arial" w:cs="Arial"/>
        </w:rPr>
        <w:t>29. Wymagane opcje zarządzania:</w:t>
      </w:r>
    </w:p>
    <w:p w14:paraId="510620B6" w14:textId="77777777" w:rsidR="00453B89" w:rsidRPr="00B7044E" w:rsidRDefault="00453B89" w:rsidP="00B7044E">
      <w:pPr>
        <w:spacing w:before="120" w:after="0"/>
        <w:rPr>
          <w:rFonts w:ascii="Arial" w:hAnsi="Arial" w:cs="Arial"/>
        </w:rPr>
      </w:pPr>
      <w:r w:rsidRPr="00B7044E">
        <w:rPr>
          <w:rFonts w:ascii="Arial" w:hAnsi="Arial" w:cs="Arial"/>
        </w:rPr>
        <w:t>29.1</w:t>
      </w:r>
      <w:r w:rsidRPr="00B7044E">
        <w:rPr>
          <w:rFonts w:ascii="Arial" w:hAnsi="Arial" w:cs="Arial"/>
        </w:rPr>
        <w:tab/>
        <w:t>możliwość lokalnej obserwacji ruchu na określonym porcie</w:t>
      </w:r>
    </w:p>
    <w:p w14:paraId="7321C32D" w14:textId="77777777" w:rsidR="00453B89" w:rsidRPr="00B7044E" w:rsidRDefault="00453B89" w:rsidP="00B7044E">
      <w:pPr>
        <w:spacing w:before="120" w:after="0"/>
        <w:rPr>
          <w:rFonts w:ascii="Arial" w:hAnsi="Arial" w:cs="Arial"/>
        </w:rPr>
      </w:pPr>
      <w:r w:rsidRPr="00B7044E">
        <w:rPr>
          <w:rFonts w:ascii="Arial" w:hAnsi="Arial" w:cs="Arial"/>
        </w:rPr>
        <w:t>29.2</w:t>
      </w:r>
      <w:r w:rsidRPr="00B7044E">
        <w:rPr>
          <w:rFonts w:ascii="Arial" w:hAnsi="Arial" w:cs="Arial"/>
        </w:rPr>
        <w:tab/>
        <w:t>plik konfiguracyjny urządzenia musi być możliwy do edycji w trybie off-</w:t>
      </w:r>
      <w:proofErr w:type="spellStart"/>
      <w:r w:rsidRPr="00B7044E">
        <w:rPr>
          <w:rFonts w:ascii="Arial" w:hAnsi="Arial" w:cs="Arial"/>
        </w:rPr>
        <w:t>line</w:t>
      </w:r>
      <w:proofErr w:type="spellEnd"/>
      <w:r w:rsidRPr="00B7044E">
        <w:rPr>
          <w:rFonts w:ascii="Arial" w:hAnsi="Arial" w:cs="Arial"/>
        </w:rPr>
        <w:t xml:space="preserve"> (tzn. konieczna jest możliwość przeglądania i zmian konfiguracji w pliku tekstowym na dowolnym urządzeniu PC)</w:t>
      </w:r>
    </w:p>
    <w:p w14:paraId="7149861D" w14:textId="77777777" w:rsidR="00453B89" w:rsidRPr="00B7044E" w:rsidRDefault="00453B89" w:rsidP="00B7044E">
      <w:pPr>
        <w:spacing w:before="120" w:after="0"/>
        <w:rPr>
          <w:rFonts w:ascii="Arial" w:hAnsi="Arial" w:cs="Arial"/>
        </w:rPr>
      </w:pPr>
      <w:r w:rsidRPr="00B7044E">
        <w:rPr>
          <w:rFonts w:ascii="Arial" w:hAnsi="Arial" w:cs="Arial"/>
        </w:rPr>
        <w:t>29.3</w:t>
      </w:r>
      <w:r w:rsidRPr="00B7044E">
        <w:rPr>
          <w:rFonts w:ascii="Arial" w:hAnsi="Arial" w:cs="Arial"/>
        </w:rPr>
        <w:tab/>
        <w:t xml:space="preserve">wsparcie dla </w:t>
      </w:r>
      <w:proofErr w:type="spellStart"/>
      <w:r w:rsidRPr="00B7044E">
        <w:rPr>
          <w:rFonts w:ascii="Arial" w:hAnsi="Arial" w:cs="Arial"/>
        </w:rPr>
        <w:t>skyptów</w:t>
      </w:r>
      <w:proofErr w:type="spellEnd"/>
      <w:r w:rsidRPr="00B7044E">
        <w:rPr>
          <w:rFonts w:ascii="Arial" w:hAnsi="Arial" w:cs="Arial"/>
        </w:rPr>
        <w:t xml:space="preserve"> </w:t>
      </w:r>
      <w:proofErr w:type="spellStart"/>
      <w:r w:rsidRPr="00B7044E">
        <w:rPr>
          <w:rFonts w:ascii="Arial" w:hAnsi="Arial" w:cs="Arial"/>
        </w:rPr>
        <w:t>python</w:t>
      </w:r>
      <w:proofErr w:type="spellEnd"/>
      <w:r w:rsidRPr="00B7044E">
        <w:rPr>
          <w:rFonts w:ascii="Arial" w:hAnsi="Arial" w:cs="Arial"/>
        </w:rPr>
        <w:t xml:space="preserve"> uruchamianych na urządzeniu</w:t>
      </w:r>
    </w:p>
    <w:p w14:paraId="2CAAEE9D" w14:textId="77777777" w:rsidR="00453B89" w:rsidRPr="00B7044E" w:rsidRDefault="00453B89" w:rsidP="00B7044E">
      <w:pPr>
        <w:spacing w:before="120" w:after="0"/>
        <w:rPr>
          <w:rFonts w:ascii="Arial" w:hAnsi="Arial" w:cs="Arial"/>
        </w:rPr>
      </w:pPr>
      <w:r w:rsidRPr="00B7044E">
        <w:rPr>
          <w:rFonts w:ascii="Arial" w:hAnsi="Arial" w:cs="Arial"/>
        </w:rPr>
        <w:t>29.4</w:t>
      </w:r>
      <w:r w:rsidRPr="00B7044E">
        <w:rPr>
          <w:rFonts w:ascii="Arial" w:hAnsi="Arial" w:cs="Arial"/>
        </w:rPr>
        <w:tab/>
        <w:t>wsparcie dla RMON</w:t>
      </w:r>
    </w:p>
    <w:p w14:paraId="3490BC0D" w14:textId="77777777" w:rsidR="00453B89" w:rsidRPr="00B7044E" w:rsidRDefault="00453B89" w:rsidP="00B7044E">
      <w:pPr>
        <w:spacing w:before="120" w:after="0"/>
        <w:rPr>
          <w:rFonts w:ascii="Arial" w:hAnsi="Arial" w:cs="Arial"/>
        </w:rPr>
      </w:pPr>
      <w:r w:rsidRPr="00B7044E">
        <w:rPr>
          <w:rFonts w:ascii="Arial" w:hAnsi="Arial" w:cs="Arial"/>
        </w:rPr>
        <w:t>30. Wraz z urządzeniami muszą zostać dostarczone:</w:t>
      </w:r>
    </w:p>
    <w:p w14:paraId="2F8B0F59" w14:textId="77777777" w:rsidR="00453B89" w:rsidRPr="00B7044E" w:rsidRDefault="00453B89" w:rsidP="00B7044E">
      <w:pPr>
        <w:spacing w:before="120" w:after="0"/>
        <w:rPr>
          <w:rFonts w:ascii="Arial" w:hAnsi="Arial" w:cs="Arial"/>
        </w:rPr>
      </w:pPr>
      <w:r w:rsidRPr="00B7044E">
        <w:rPr>
          <w:rFonts w:ascii="Arial" w:hAnsi="Arial" w:cs="Arial"/>
        </w:rPr>
        <w:t>30.1</w:t>
      </w:r>
      <w:r w:rsidRPr="00B7044E">
        <w:rPr>
          <w:rFonts w:ascii="Arial" w:hAnsi="Arial" w:cs="Arial"/>
        </w:rPr>
        <w:tab/>
        <w:t>pełna dokumentacja w języku polskim lub angielskim</w:t>
      </w:r>
    </w:p>
    <w:p w14:paraId="04D88DE5" w14:textId="77777777" w:rsidR="00453B89" w:rsidRPr="00B7044E" w:rsidRDefault="00453B89" w:rsidP="00B7044E">
      <w:pPr>
        <w:spacing w:before="120" w:after="0"/>
        <w:rPr>
          <w:rFonts w:ascii="Arial" w:hAnsi="Arial" w:cs="Arial"/>
        </w:rPr>
      </w:pPr>
      <w:r w:rsidRPr="00B7044E">
        <w:rPr>
          <w:rFonts w:ascii="Arial" w:hAnsi="Arial" w:cs="Arial"/>
        </w:rPr>
        <w:t xml:space="preserve">30.2 </w:t>
      </w:r>
      <w:r w:rsidRPr="00B7044E">
        <w:rPr>
          <w:rFonts w:ascii="Arial" w:hAnsi="Arial" w:cs="Arial"/>
        </w:rPr>
        <w:tab/>
        <w:t>dokumenty potwierdzające, że proponowane urządzenia posiadają wymagane deklaracje zgodności z normami bezpieczeństwa (CE), lub oświadczenie, że deklaracja nie jest wymagana</w:t>
      </w:r>
    </w:p>
    <w:p w14:paraId="02C84564" w14:textId="77777777" w:rsidR="00453B89" w:rsidRPr="00B7044E" w:rsidRDefault="00453B89" w:rsidP="00B7044E">
      <w:pPr>
        <w:spacing w:before="120" w:after="0"/>
        <w:rPr>
          <w:rFonts w:ascii="Arial" w:hAnsi="Arial" w:cs="Arial"/>
        </w:rPr>
      </w:pPr>
      <w:r w:rsidRPr="00B7044E">
        <w:rPr>
          <w:rFonts w:ascii="Arial" w:hAnsi="Arial" w:cs="Arial"/>
        </w:rPr>
        <w:t>31. Urządzenie musi być fabrycznie nowe i nieużywane wcześniej w żadnych projektach, wyprodukowane nie wcześniej niż 6 miesięcy przed dostawą i nieużywane przed dniem dostarczenia z wyłączeniem używania niezbędnego dla przeprowadzenia testu ich poprawnej pracy</w:t>
      </w:r>
    </w:p>
    <w:p w14:paraId="581AAD79" w14:textId="46821AAA" w:rsidR="00453B89" w:rsidRPr="00B7044E" w:rsidRDefault="00453B89" w:rsidP="00B7044E">
      <w:pPr>
        <w:spacing w:before="120" w:after="0"/>
        <w:rPr>
          <w:rFonts w:ascii="Arial" w:hAnsi="Arial" w:cs="Arial"/>
        </w:rPr>
      </w:pPr>
      <w:r w:rsidRPr="00B7044E">
        <w:rPr>
          <w:rFonts w:ascii="Arial" w:hAnsi="Arial" w:cs="Arial"/>
        </w:rPr>
        <w:t xml:space="preserve">32. Urządzenia muszą pochodzić z </w:t>
      </w:r>
      <w:r w:rsidR="00FA312D">
        <w:rPr>
          <w:rFonts w:ascii="Arial" w:hAnsi="Arial" w:cs="Arial"/>
        </w:rPr>
        <w:t>legalnego</w:t>
      </w:r>
      <w:r w:rsidRPr="00B7044E">
        <w:rPr>
          <w:rFonts w:ascii="Arial" w:hAnsi="Arial" w:cs="Arial"/>
        </w:rPr>
        <w:t xml:space="preserve"> kanału dystrybucji producenta przeznaczonego na teren Unii Europejskiej, a korzystanie przez Zamawiającego z dostarczonego produktu nie może stanowić naruszenia majątkowych praw autorskich osób trzecich.</w:t>
      </w:r>
    </w:p>
    <w:p w14:paraId="127DD1E1" w14:textId="0845C6A6" w:rsidR="00453B89" w:rsidRPr="00B7044E" w:rsidRDefault="00453B89" w:rsidP="00B7044E">
      <w:pPr>
        <w:spacing w:before="120" w:after="0"/>
        <w:rPr>
          <w:rFonts w:ascii="Arial" w:hAnsi="Arial" w:cs="Arial"/>
        </w:rPr>
      </w:pPr>
      <w:r w:rsidRPr="00B7044E">
        <w:rPr>
          <w:rFonts w:ascii="Arial" w:hAnsi="Arial" w:cs="Arial"/>
        </w:rPr>
        <w:t xml:space="preserve">33. Zamawiający wymaga, aby przełączniki posiadały serwis gwarancyjny świadczony przez producenta lub Wykonawcę (lub autoryzowany serwis) na bazie wsparcia serwisowego wykupionego u producenta oferowanych urządzeń. Okres gwarancji liczony będzie od daty sporządzenia protokołu zdawczo-odbiorczego przedmiotu zamówienia. Zamawiający na etapie dostawy będzie wymagał oświadczenia producenta potwierdzającego nabycie oraz zarejestrowanie serwisu gwarancyjnego na Zamawiającego. </w:t>
      </w:r>
      <w:r w:rsidRPr="00B7044E">
        <w:rPr>
          <w:rFonts w:ascii="Arial" w:hAnsi="Arial" w:cs="Arial"/>
        </w:rPr>
        <w:lastRenderedPageBreak/>
        <w:t>Wszystkie koszty związane z naprawami gwarancyjnymi nie mogą obciążać Zamawiającego (np. koszty wysyłki).</w:t>
      </w:r>
    </w:p>
    <w:p w14:paraId="7FE963D3" w14:textId="77E28E71" w:rsidR="00453B89" w:rsidRPr="00B7044E" w:rsidRDefault="00453B89" w:rsidP="00B7044E">
      <w:pPr>
        <w:spacing w:before="120" w:after="0"/>
        <w:rPr>
          <w:rFonts w:ascii="Arial" w:hAnsi="Arial" w:cs="Arial"/>
        </w:rPr>
      </w:pPr>
      <w:r w:rsidRPr="00B7044E">
        <w:rPr>
          <w:rFonts w:ascii="Arial" w:hAnsi="Arial" w:cs="Arial"/>
        </w:rPr>
        <w:t>W celu zapewnienia odpowiedniego poziomu świadczonych usług Wykonawca/autoryzowany serwis producenta musi posiadać status partnera serwisowego przyznawany przez producenta dla oferowanych urządzeń, a usługa serwisu musi być świadczona w języku polskim.</w:t>
      </w:r>
    </w:p>
    <w:p w14:paraId="37A7939C" w14:textId="77777777" w:rsidR="00453B89" w:rsidRPr="00B7044E" w:rsidRDefault="00453B89" w:rsidP="00B7044E">
      <w:pPr>
        <w:spacing w:before="120" w:after="0"/>
        <w:rPr>
          <w:rFonts w:ascii="Arial" w:hAnsi="Arial" w:cs="Arial"/>
        </w:rPr>
      </w:pPr>
      <w:r w:rsidRPr="00B7044E">
        <w:rPr>
          <w:rFonts w:ascii="Arial" w:hAnsi="Arial" w:cs="Arial"/>
        </w:rPr>
        <w:t>34. Wraz z urządzeniem należy dostarczyć systemu centralnego zarządzania pochodzący od producenta oferowanych urządzeń.</w:t>
      </w:r>
    </w:p>
    <w:p w14:paraId="32D68830" w14:textId="77777777" w:rsidR="00453B89" w:rsidRPr="00B7044E" w:rsidRDefault="00453B89" w:rsidP="00B7044E">
      <w:pPr>
        <w:spacing w:before="120" w:after="0"/>
        <w:rPr>
          <w:rFonts w:ascii="Arial" w:hAnsi="Arial" w:cs="Arial"/>
        </w:rPr>
      </w:pPr>
      <w:r w:rsidRPr="00B7044E">
        <w:rPr>
          <w:rFonts w:ascii="Arial" w:hAnsi="Arial" w:cs="Arial"/>
        </w:rPr>
        <w:t>System centralnego zarządzania może być dostarczony w formie:</w:t>
      </w:r>
    </w:p>
    <w:p w14:paraId="6B335BF9" w14:textId="77777777" w:rsidR="00453B89" w:rsidRPr="00B7044E" w:rsidRDefault="00453B89" w:rsidP="00B7044E">
      <w:pPr>
        <w:spacing w:before="120" w:after="0"/>
        <w:rPr>
          <w:rFonts w:ascii="Arial" w:hAnsi="Arial" w:cs="Arial"/>
        </w:rPr>
      </w:pPr>
      <w:r w:rsidRPr="00B7044E">
        <w:rPr>
          <w:rFonts w:ascii="Arial" w:hAnsi="Arial" w:cs="Arial"/>
        </w:rPr>
        <w:t>34.1</w:t>
      </w:r>
      <w:r w:rsidRPr="00B7044E">
        <w:rPr>
          <w:rFonts w:ascii="Arial" w:hAnsi="Arial" w:cs="Arial"/>
        </w:rPr>
        <w:tab/>
        <w:t xml:space="preserve">Usługi w Internecie, świadczonej przez producenta sprzętu, na serwerach zlokalizowanych w Unii Europejskiej </w:t>
      </w:r>
    </w:p>
    <w:p w14:paraId="2C5C44B0" w14:textId="77777777" w:rsidR="00453B89" w:rsidRPr="00B7044E" w:rsidRDefault="00453B89" w:rsidP="00B7044E">
      <w:pPr>
        <w:spacing w:before="120" w:after="0"/>
        <w:rPr>
          <w:rFonts w:ascii="Arial" w:hAnsi="Arial" w:cs="Arial"/>
        </w:rPr>
      </w:pPr>
      <w:r w:rsidRPr="00B7044E">
        <w:rPr>
          <w:rFonts w:ascii="Arial" w:hAnsi="Arial" w:cs="Arial"/>
        </w:rPr>
        <w:t>Lub</w:t>
      </w:r>
    </w:p>
    <w:p w14:paraId="6AC3D6B2" w14:textId="77777777" w:rsidR="00453B89" w:rsidRPr="00B7044E" w:rsidRDefault="00453B89" w:rsidP="00B7044E">
      <w:pPr>
        <w:spacing w:before="120" w:after="0"/>
        <w:rPr>
          <w:rFonts w:ascii="Arial" w:hAnsi="Arial" w:cs="Arial"/>
        </w:rPr>
      </w:pPr>
      <w:r w:rsidRPr="00B7044E">
        <w:rPr>
          <w:rFonts w:ascii="Arial" w:hAnsi="Arial" w:cs="Arial"/>
        </w:rPr>
        <w:t>34.2</w:t>
      </w:r>
      <w:r w:rsidRPr="00B7044E">
        <w:rPr>
          <w:rFonts w:ascii="Arial" w:hAnsi="Arial" w:cs="Arial"/>
        </w:rPr>
        <w:tab/>
        <w:t>Dedykowanego oprogramowania wraz dostawą dedykowanej platformy sprzętowej, do zainstalowania w środowisku Zamawiającego.</w:t>
      </w:r>
    </w:p>
    <w:p w14:paraId="761064CB" w14:textId="77777777" w:rsidR="00453B89" w:rsidRPr="00B7044E" w:rsidRDefault="00453B89" w:rsidP="00B7044E">
      <w:pPr>
        <w:spacing w:before="120" w:after="0"/>
        <w:rPr>
          <w:rFonts w:ascii="Arial" w:hAnsi="Arial" w:cs="Arial"/>
        </w:rPr>
      </w:pPr>
      <w:r w:rsidRPr="00B7044E">
        <w:rPr>
          <w:rFonts w:ascii="Arial" w:hAnsi="Arial" w:cs="Arial"/>
        </w:rPr>
        <w:t>Jeżeli dostęp do systemu centralnego zarządzania wymaga licencji to w ramach postępowania należy dostarczyć odpowiednie licencje umożliwiające korzystanie z systemu centralnego zarządzania minimum przez okres serwisu gwarancyjnego.</w:t>
      </w:r>
    </w:p>
    <w:p w14:paraId="6DF7C2CB" w14:textId="77777777" w:rsidR="00453B89" w:rsidRPr="00B7044E" w:rsidRDefault="00453B89" w:rsidP="00B7044E">
      <w:pPr>
        <w:spacing w:before="120" w:after="0"/>
        <w:rPr>
          <w:rFonts w:ascii="Arial" w:hAnsi="Arial" w:cs="Arial"/>
        </w:rPr>
      </w:pPr>
      <w:r w:rsidRPr="00B7044E">
        <w:rPr>
          <w:rFonts w:ascii="Arial" w:hAnsi="Arial" w:cs="Arial"/>
        </w:rPr>
        <w:t>W przypadku dostarczenia dedykowanego oprogramowania instalowanego w środowisku Zamawiającego, Wykonawca zobowiązany jest dostarczyć niezbędną platformę sprzętową. Dostarczona platforma musi być nowa i nieużywana wcześniej w żadnych projektach oraz musi objęta wsparciem serwisowym producenta minimum przez okres trwania gwarancji serwisowej dla oferowanych urządzeń sieciowych.</w:t>
      </w:r>
    </w:p>
    <w:p w14:paraId="54F8DA1C" w14:textId="77777777" w:rsidR="00453B89" w:rsidRPr="00B7044E" w:rsidRDefault="00453B89" w:rsidP="00B7044E">
      <w:pPr>
        <w:spacing w:before="120" w:after="0"/>
        <w:rPr>
          <w:rFonts w:ascii="Arial" w:hAnsi="Arial" w:cs="Arial"/>
        </w:rPr>
      </w:pPr>
      <w:r w:rsidRPr="00B7044E">
        <w:rPr>
          <w:rFonts w:ascii="Arial" w:hAnsi="Arial" w:cs="Arial"/>
        </w:rPr>
        <w:t>System centralnego zarządzania musi umożliwiać:</w:t>
      </w:r>
    </w:p>
    <w:p w14:paraId="69D44175" w14:textId="77777777" w:rsidR="00453B89" w:rsidRPr="00B7044E" w:rsidRDefault="00453B89" w:rsidP="00B7044E">
      <w:pPr>
        <w:spacing w:before="120" w:after="0"/>
        <w:rPr>
          <w:rFonts w:ascii="Arial" w:hAnsi="Arial" w:cs="Arial"/>
        </w:rPr>
      </w:pPr>
      <w:r w:rsidRPr="00B7044E">
        <w:rPr>
          <w:rFonts w:ascii="Arial" w:hAnsi="Arial" w:cs="Arial"/>
        </w:rPr>
        <w:t xml:space="preserve">- tworzenie </w:t>
      </w:r>
      <w:proofErr w:type="spellStart"/>
      <w:r w:rsidRPr="00B7044E">
        <w:rPr>
          <w:rFonts w:ascii="Arial" w:hAnsi="Arial" w:cs="Arial"/>
        </w:rPr>
        <w:t>VLANów</w:t>
      </w:r>
      <w:proofErr w:type="spellEnd"/>
    </w:p>
    <w:p w14:paraId="0EE004D1" w14:textId="77777777" w:rsidR="00453B89" w:rsidRPr="00B7044E" w:rsidRDefault="00453B89" w:rsidP="00B7044E">
      <w:pPr>
        <w:spacing w:before="120" w:after="0"/>
        <w:rPr>
          <w:rFonts w:ascii="Arial" w:hAnsi="Arial" w:cs="Arial"/>
        </w:rPr>
      </w:pPr>
      <w:r w:rsidRPr="00B7044E">
        <w:rPr>
          <w:rFonts w:ascii="Arial" w:hAnsi="Arial" w:cs="Arial"/>
        </w:rPr>
        <w:t>- ustawianie trybu pracy danego portu (</w:t>
      </w:r>
      <w:proofErr w:type="spellStart"/>
      <w:r w:rsidRPr="00B7044E">
        <w:rPr>
          <w:rFonts w:ascii="Arial" w:hAnsi="Arial" w:cs="Arial"/>
        </w:rPr>
        <w:t>access</w:t>
      </w:r>
      <w:proofErr w:type="spellEnd"/>
      <w:r w:rsidRPr="00B7044E">
        <w:rPr>
          <w:rFonts w:ascii="Arial" w:hAnsi="Arial" w:cs="Arial"/>
        </w:rPr>
        <w:t>/</w:t>
      </w:r>
      <w:proofErr w:type="spellStart"/>
      <w:r w:rsidRPr="00B7044E">
        <w:rPr>
          <w:rFonts w:ascii="Arial" w:hAnsi="Arial" w:cs="Arial"/>
        </w:rPr>
        <w:t>trunk</w:t>
      </w:r>
      <w:proofErr w:type="spellEnd"/>
      <w:r w:rsidRPr="00B7044E">
        <w:rPr>
          <w:rFonts w:ascii="Arial" w:hAnsi="Arial" w:cs="Arial"/>
        </w:rPr>
        <w:t xml:space="preserve">) z dodaniem odpowiedniego </w:t>
      </w:r>
      <w:proofErr w:type="spellStart"/>
      <w:r w:rsidRPr="00B7044E">
        <w:rPr>
          <w:rFonts w:ascii="Arial" w:hAnsi="Arial" w:cs="Arial"/>
        </w:rPr>
        <w:t>VLANu</w:t>
      </w:r>
      <w:proofErr w:type="spellEnd"/>
    </w:p>
    <w:p w14:paraId="43257B33" w14:textId="77777777" w:rsidR="00453B89" w:rsidRPr="00B7044E" w:rsidRDefault="00453B89" w:rsidP="00B7044E">
      <w:pPr>
        <w:spacing w:before="120" w:after="0"/>
        <w:rPr>
          <w:rFonts w:ascii="Arial" w:hAnsi="Arial" w:cs="Arial"/>
        </w:rPr>
      </w:pPr>
      <w:r w:rsidRPr="00B7044E">
        <w:rPr>
          <w:rFonts w:ascii="Arial" w:hAnsi="Arial" w:cs="Arial"/>
        </w:rPr>
        <w:t>- tworzenie połączeń zagregowanych</w:t>
      </w:r>
    </w:p>
    <w:p w14:paraId="0FF432FD" w14:textId="77777777" w:rsidR="00453B89" w:rsidRPr="00B7044E" w:rsidRDefault="00453B89" w:rsidP="00B7044E">
      <w:pPr>
        <w:spacing w:before="120" w:after="0"/>
        <w:rPr>
          <w:rFonts w:ascii="Arial" w:hAnsi="Arial" w:cs="Arial"/>
        </w:rPr>
      </w:pPr>
      <w:r w:rsidRPr="00B7044E">
        <w:rPr>
          <w:rFonts w:ascii="Arial" w:hAnsi="Arial" w:cs="Arial"/>
        </w:rPr>
        <w:t>- monitorowanie statusu pracy przełącznika i portów</w:t>
      </w:r>
    </w:p>
    <w:p w14:paraId="2654D71F" w14:textId="77777777" w:rsidR="00453B89" w:rsidRPr="00B7044E" w:rsidRDefault="00453B89" w:rsidP="00B7044E">
      <w:pPr>
        <w:spacing w:before="120" w:after="0"/>
        <w:rPr>
          <w:rFonts w:ascii="Arial" w:hAnsi="Arial" w:cs="Arial"/>
        </w:rPr>
      </w:pPr>
      <w:r w:rsidRPr="00B7044E">
        <w:rPr>
          <w:rFonts w:ascii="Arial" w:hAnsi="Arial" w:cs="Arial"/>
        </w:rPr>
        <w:t>- możliwość uruchomienia CLI przełącznika w panelu systemu do zarządzania</w:t>
      </w:r>
    </w:p>
    <w:p w14:paraId="1FCD977B" w14:textId="77777777" w:rsidR="00453B89" w:rsidRPr="00B7044E" w:rsidRDefault="00453B89" w:rsidP="00B7044E">
      <w:pPr>
        <w:spacing w:before="120" w:after="0"/>
        <w:rPr>
          <w:rFonts w:ascii="Arial" w:hAnsi="Arial" w:cs="Arial"/>
        </w:rPr>
      </w:pPr>
      <w:r w:rsidRPr="00B7044E">
        <w:rPr>
          <w:rFonts w:ascii="Arial" w:hAnsi="Arial" w:cs="Arial"/>
        </w:rPr>
        <w:t>- możliwość wykonania aktualizacji oprogramowania dla danego przełącznika sieciowego</w:t>
      </w:r>
    </w:p>
    <w:p w14:paraId="2D390DA5" w14:textId="77777777" w:rsidR="00453B89" w:rsidRPr="00B7044E" w:rsidRDefault="00453B89" w:rsidP="00B7044E">
      <w:pPr>
        <w:spacing w:before="120" w:after="0"/>
        <w:rPr>
          <w:rFonts w:ascii="Arial" w:hAnsi="Arial" w:cs="Arial"/>
        </w:rPr>
      </w:pPr>
      <w:r w:rsidRPr="00B7044E">
        <w:rPr>
          <w:rFonts w:ascii="Arial" w:hAnsi="Arial" w:cs="Arial"/>
        </w:rPr>
        <w:t>35.Urządzenie musi pochodzić od tego samego producenta co oferowane przełącznik TYP1 w celu zapewnienia spójnego zarządzania siecią.</w:t>
      </w:r>
    </w:p>
    <w:p w14:paraId="00CD431E" w14:textId="77777777" w:rsidR="00453B89" w:rsidRPr="00B7044E" w:rsidRDefault="00453B89" w:rsidP="00B7044E">
      <w:pPr>
        <w:spacing w:before="120" w:after="0"/>
        <w:rPr>
          <w:rFonts w:ascii="Arial" w:hAnsi="Arial" w:cs="Arial"/>
        </w:rPr>
      </w:pPr>
      <w:r w:rsidRPr="00B7044E">
        <w:rPr>
          <w:rFonts w:ascii="Arial" w:hAnsi="Arial" w:cs="Arial"/>
        </w:rPr>
        <w:t>36. Bezpłatny dostęp do najnowszych wersji oprogramowania na stronie producenta przez cały okres serwisu gwarancyjnego dla urządzeń.</w:t>
      </w:r>
    </w:p>
    <w:p w14:paraId="5D949702" w14:textId="77777777" w:rsidR="00453B89" w:rsidRPr="00B7044E" w:rsidRDefault="00453B89" w:rsidP="00B7044E">
      <w:pPr>
        <w:spacing w:before="120" w:after="0"/>
        <w:rPr>
          <w:rFonts w:ascii="Arial" w:hAnsi="Arial" w:cs="Arial"/>
        </w:rPr>
      </w:pPr>
    </w:p>
    <w:p w14:paraId="28722203" w14:textId="6544739C" w:rsidR="00453B89" w:rsidRPr="00FA312D" w:rsidRDefault="00453B89" w:rsidP="00FA312D">
      <w:pPr>
        <w:pStyle w:val="Akapitzlist"/>
        <w:numPr>
          <w:ilvl w:val="0"/>
          <w:numId w:val="26"/>
        </w:numPr>
        <w:spacing w:before="120" w:after="0"/>
        <w:rPr>
          <w:rFonts w:ascii="Arial" w:hAnsi="Arial" w:cs="Arial"/>
          <w:b/>
          <w:bCs/>
        </w:rPr>
      </w:pPr>
      <w:bookmarkStart w:id="2" w:name="_Hlk177841489"/>
      <w:r w:rsidRPr="4DE8C15B">
        <w:rPr>
          <w:rFonts w:ascii="Arial" w:hAnsi="Arial" w:cs="Arial"/>
          <w:b/>
          <w:bCs/>
        </w:rPr>
        <w:t xml:space="preserve">3 szt. </w:t>
      </w:r>
      <w:proofErr w:type="spellStart"/>
      <w:r w:rsidRPr="4DE8C15B">
        <w:rPr>
          <w:rFonts w:ascii="Arial" w:hAnsi="Arial" w:cs="Arial"/>
          <w:b/>
          <w:bCs/>
        </w:rPr>
        <w:t>access</w:t>
      </w:r>
      <w:proofErr w:type="spellEnd"/>
      <w:r w:rsidRPr="4DE8C15B">
        <w:rPr>
          <w:rFonts w:ascii="Arial" w:hAnsi="Arial" w:cs="Arial"/>
          <w:b/>
          <w:bCs/>
        </w:rPr>
        <w:t xml:space="preserve"> point </w:t>
      </w:r>
    </w:p>
    <w:bookmarkEnd w:id="2"/>
    <w:p w14:paraId="3D8F9CD0" w14:textId="77777777" w:rsidR="00453B89" w:rsidRPr="00B7044E" w:rsidRDefault="00453B89" w:rsidP="00B7044E">
      <w:pPr>
        <w:spacing w:before="120" w:after="0"/>
        <w:rPr>
          <w:rFonts w:ascii="Arial" w:hAnsi="Arial" w:cs="Arial"/>
        </w:rPr>
      </w:pPr>
      <w:r w:rsidRPr="00B7044E">
        <w:rPr>
          <w:rFonts w:ascii="Arial" w:hAnsi="Arial" w:cs="Arial"/>
        </w:rPr>
        <w:t>1. Punkt dostępowy musi być dedykowanym urządzeniem sieciowym przystosowanym do zamontowania na suficie i na ścianie. Wymagane dostarczenie z zestawu montażowego. System operacyjny (</w:t>
      </w:r>
      <w:proofErr w:type="spellStart"/>
      <w:r w:rsidRPr="00B7044E">
        <w:rPr>
          <w:rFonts w:ascii="Arial" w:hAnsi="Arial" w:cs="Arial"/>
        </w:rPr>
        <w:t>firmware</w:t>
      </w:r>
      <w:proofErr w:type="spellEnd"/>
      <w:r w:rsidRPr="00B7044E">
        <w:rPr>
          <w:rFonts w:ascii="Arial" w:hAnsi="Arial" w:cs="Arial"/>
        </w:rPr>
        <w:t xml:space="preserve">) musi być dostarczony przez producenta urządzenia. Zamawiający nie dopuszcza dostarczenia </w:t>
      </w:r>
      <w:r w:rsidRPr="00B7044E">
        <w:rPr>
          <w:rFonts w:ascii="Arial" w:hAnsi="Arial" w:cs="Arial"/>
        </w:rPr>
        <w:lastRenderedPageBreak/>
        <w:t xml:space="preserve">urządzenia z zainstalowanym systemem operacyjnym firmy trzeciej. Oprogramowanie do pracy w trybie </w:t>
      </w:r>
      <w:proofErr w:type="spellStart"/>
      <w:r w:rsidRPr="00B7044E">
        <w:rPr>
          <w:rFonts w:ascii="Arial" w:hAnsi="Arial" w:cs="Arial"/>
        </w:rPr>
        <w:t>tzw</w:t>
      </w:r>
      <w:proofErr w:type="spellEnd"/>
      <w:r w:rsidRPr="00B7044E">
        <w:rPr>
          <w:rFonts w:ascii="Arial" w:hAnsi="Arial" w:cs="Arial"/>
        </w:rPr>
        <w:t xml:space="preserve"> „lekkiego AP”, możliwość pracy jako </w:t>
      </w:r>
      <w:proofErr w:type="spellStart"/>
      <w:r w:rsidRPr="00B7044E">
        <w:rPr>
          <w:rFonts w:ascii="Arial" w:hAnsi="Arial" w:cs="Arial"/>
        </w:rPr>
        <w:t>tzw</w:t>
      </w:r>
      <w:proofErr w:type="spellEnd"/>
      <w:r w:rsidRPr="00B7044E">
        <w:rPr>
          <w:rFonts w:ascii="Arial" w:hAnsi="Arial" w:cs="Arial"/>
        </w:rPr>
        <w:t xml:space="preserve"> “grubego AP (FAT AP)” oraz możliwość pracy jako tzw. Kontroler AP, czyli jeden z punktów dostępowych musi mieć możliwość pracy jako kontroler WLAN.</w:t>
      </w:r>
    </w:p>
    <w:p w14:paraId="497FBB97" w14:textId="77777777" w:rsidR="00453B89" w:rsidRPr="00B7044E" w:rsidRDefault="00453B89" w:rsidP="00B7044E">
      <w:pPr>
        <w:spacing w:before="120" w:after="0"/>
        <w:rPr>
          <w:rFonts w:ascii="Arial" w:hAnsi="Arial" w:cs="Arial"/>
        </w:rPr>
      </w:pPr>
      <w:r w:rsidRPr="00B7044E">
        <w:rPr>
          <w:rFonts w:ascii="Arial" w:hAnsi="Arial" w:cs="Arial"/>
        </w:rPr>
        <w:t xml:space="preserve">2. Urządzenie w trybie FAT musi umożliwiać zarządzać pracą dodatkowych </w:t>
      </w:r>
      <w:proofErr w:type="spellStart"/>
      <w:r w:rsidRPr="00B7044E">
        <w:rPr>
          <w:rFonts w:ascii="Arial" w:hAnsi="Arial" w:cs="Arial"/>
        </w:rPr>
        <w:t>access-pointów</w:t>
      </w:r>
      <w:proofErr w:type="spellEnd"/>
      <w:r w:rsidRPr="00B7044E">
        <w:rPr>
          <w:rFonts w:ascii="Arial" w:hAnsi="Arial" w:cs="Arial"/>
        </w:rPr>
        <w:t xml:space="preserve"> tego samego producenta. Funkcjonalność zarządzania pracą pozostałymi </w:t>
      </w:r>
      <w:proofErr w:type="spellStart"/>
      <w:r w:rsidRPr="00B7044E">
        <w:rPr>
          <w:rFonts w:ascii="Arial" w:hAnsi="Arial" w:cs="Arial"/>
        </w:rPr>
        <w:t>access</w:t>
      </w:r>
      <w:proofErr w:type="spellEnd"/>
      <w:r w:rsidRPr="00B7044E">
        <w:rPr>
          <w:rFonts w:ascii="Arial" w:hAnsi="Arial" w:cs="Arial"/>
        </w:rPr>
        <w:t>-pointami musi umożliwiać transfer ruchu w trybie „</w:t>
      </w:r>
      <w:proofErr w:type="spellStart"/>
      <w:r w:rsidRPr="00B7044E">
        <w:rPr>
          <w:rFonts w:ascii="Arial" w:hAnsi="Arial" w:cs="Arial"/>
        </w:rPr>
        <w:t>local</w:t>
      </w:r>
      <w:proofErr w:type="spellEnd"/>
      <w:r w:rsidRPr="00B7044E">
        <w:rPr>
          <w:rFonts w:ascii="Arial" w:hAnsi="Arial" w:cs="Arial"/>
        </w:rPr>
        <w:t xml:space="preserve"> </w:t>
      </w:r>
      <w:proofErr w:type="spellStart"/>
      <w:r w:rsidRPr="00B7044E">
        <w:rPr>
          <w:rFonts w:ascii="Arial" w:hAnsi="Arial" w:cs="Arial"/>
        </w:rPr>
        <w:t>forwarding</w:t>
      </w:r>
      <w:proofErr w:type="spellEnd"/>
      <w:r w:rsidRPr="00B7044E">
        <w:rPr>
          <w:rFonts w:ascii="Arial" w:hAnsi="Arial" w:cs="Arial"/>
        </w:rPr>
        <w:t xml:space="preserve">” (ruch z każdego </w:t>
      </w:r>
      <w:proofErr w:type="spellStart"/>
      <w:r w:rsidRPr="00B7044E">
        <w:rPr>
          <w:rFonts w:ascii="Arial" w:hAnsi="Arial" w:cs="Arial"/>
        </w:rPr>
        <w:t>access</w:t>
      </w:r>
      <w:proofErr w:type="spellEnd"/>
      <w:r w:rsidRPr="00B7044E">
        <w:rPr>
          <w:rFonts w:ascii="Arial" w:hAnsi="Arial" w:cs="Arial"/>
        </w:rPr>
        <w:t>-pointa przesyłany jest w bezpośrednio w sieci lokalnej) oraz „Gateway” (</w:t>
      </w:r>
      <w:proofErr w:type="spellStart"/>
      <w:r w:rsidRPr="00B7044E">
        <w:rPr>
          <w:rFonts w:ascii="Arial" w:hAnsi="Arial" w:cs="Arial"/>
        </w:rPr>
        <w:t>access</w:t>
      </w:r>
      <w:proofErr w:type="spellEnd"/>
      <w:r w:rsidRPr="00B7044E">
        <w:rPr>
          <w:rFonts w:ascii="Arial" w:hAnsi="Arial" w:cs="Arial"/>
        </w:rPr>
        <w:t xml:space="preserve">-point w trybie FAT działa jako brama sieci dla pozostałych </w:t>
      </w:r>
      <w:proofErr w:type="spellStart"/>
      <w:r w:rsidRPr="00B7044E">
        <w:rPr>
          <w:rFonts w:ascii="Arial" w:hAnsi="Arial" w:cs="Arial"/>
        </w:rPr>
        <w:t>access-pointów</w:t>
      </w:r>
      <w:proofErr w:type="spellEnd"/>
      <w:r w:rsidRPr="00B7044E">
        <w:rPr>
          <w:rFonts w:ascii="Arial" w:hAnsi="Arial" w:cs="Arial"/>
        </w:rPr>
        <w:t>, realizując m.in. funkcjonalność NAT). Funkcjonalność zarządzania pracą pozostałymi urządzeniami musi być realizowana z poziomu przeglądarki urządzenia FAT, jak również z poziomu CLI (z wykorzystaniem m.in. protokołu SSH) urządzenia FAT</w:t>
      </w:r>
    </w:p>
    <w:p w14:paraId="444C7C80" w14:textId="77777777" w:rsidR="00453B89" w:rsidRPr="00B7044E" w:rsidRDefault="00453B89" w:rsidP="00B7044E">
      <w:pPr>
        <w:spacing w:before="120" w:after="0"/>
        <w:rPr>
          <w:rFonts w:ascii="Arial" w:hAnsi="Arial" w:cs="Arial"/>
        </w:rPr>
      </w:pPr>
      <w:r w:rsidRPr="00B7044E">
        <w:rPr>
          <w:rFonts w:ascii="Arial" w:hAnsi="Arial" w:cs="Arial"/>
        </w:rPr>
        <w:t>3. Wymagane parametry fizyczne:</w:t>
      </w:r>
    </w:p>
    <w:p w14:paraId="455122E0" w14:textId="77777777" w:rsidR="00453B89" w:rsidRPr="00B7044E" w:rsidRDefault="00453B89" w:rsidP="00B7044E">
      <w:pPr>
        <w:spacing w:before="120" w:after="0"/>
        <w:rPr>
          <w:rFonts w:ascii="Arial" w:hAnsi="Arial" w:cs="Arial"/>
        </w:rPr>
      </w:pPr>
      <w:r w:rsidRPr="00B7044E">
        <w:rPr>
          <w:rFonts w:ascii="Arial" w:hAnsi="Arial" w:cs="Arial"/>
        </w:rPr>
        <w:t>3.1</w:t>
      </w:r>
      <w:r w:rsidRPr="00B7044E">
        <w:rPr>
          <w:rFonts w:ascii="Arial" w:hAnsi="Arial" w:cs="Arial"/>
        </w:rPr>
        <w:tab/>
        <w:t>możliwość montażu na suficie oraz ścianie (wraz z urządzeniem należy dostarczyć elementy to montowania)</w:t>
      </w:r>
    </w:p>
    <w:p w14:paraId="54B3C630" w14:textId="77777777" w:rsidR="00453B89" w:rsidRPr="00B7044E" w:rsidRDefault="00453B89" w:rsidP="00B7044E">
      <w:pPr>
        <w:spacing w:before="120" w:after="0"/>
        <w:rPr>
          <w:rFonts w:ascii="Arial" w:hAnsi="Arial" w:cs="Arial"/>
        </w:rPr>
      </w:pPr>
      <w:r w:rsidRPr="00B7044E">
        <w:rPr>
          <w:rFonts w:ascii="Arial" w:hAnsi="Arial" w:cs="Arial"/>
        </w:rPr>
        <w:t>3.2</w:t>
      </w:r>
      <w:r w:rsidRPr="00B7044E">
        <w:rPr>
          <w:rFonts w:ascii="Arial" w:hAnsi="Arial" w:cs="Arial"/>
        </w:rPr>
        <w:tab/>
        <w:t>wysokość maksymalna 5 cm</w:t>
      </w:r>
    </w:p>
    <w:p w14:paraId="0FC6FEF9" w14:textId="77777777" w:rsidR="00453B89" w:rsidRPr="00B7044E" w:rsidRDefault="00453B89" w:rsidP="00B7044E">
      <w:pPr>
        <w:spacing w:before="120" w:after="0"/>
        <w:rPr>
          <w:rFonts w:ascii="Arial" w:hAnsi="Arial" w:cs="Arial"/>
        </w:rPr>
      </w:pPr>
      <w:r w:rsidRPr="00B7044E">
        <w:rPr>
          <w:rFonts w:ascii="Arial" w:hAnsi="Arial" w:cs="Arial"/>
        </w:rPr>
        <w:t>3.3</w:t>
      </w:r>
      <w:r w:rsidRPr="00B7044E">
        <w:rPr>
          <w:rFonts w:ascii="Arial" w:hAnsi="Arial" w:cs="Arial"/>
        </w:rPr>
        <w:tab/>
        <w:t>możliwość zasilania przez zasilacz DC</w:t>
      </w:r>
    </w:p>
    <w:p w14:paraId="603060A2" w14:textId="77777777" w:rsidR="00453B89" w:rsidRPr="00B7044E" w:rsidRDefault="00453B89" w:rsidP="00B7044E">
      <w:pPr>
        <w:spacing w:before="120" w:after="0"/>
        <w:rPr>
          <w:rFonts w:ascii="Arial" w:hAnsi="Arial" w:cs="Arial"/>
        </w:rPr>
      </w:pPr>
      <w:r w:rsidRPr="00B7044E">
        <w:rPr>
          <w:rFonts w:ascii="Arial" w:hAnsi="Arial" w:cs="Arial"/>
        </w:rPr>
        <w:t>3.4</w:t>
      </w:r>
      <w:r w:rsidRPr="00B7044E">
        <w:rPr>
          <w:rFonts w:ascii="Arial" w:hAnsi="Arial" w:cs="Arial"/>
        </w:rPr>
        <w:tab/>
        <w:t>zakres temperatur pracy ciągłej co najmniej 0°C – +50°C</w:t>
      </w:r>
    </w:p>
    <w:p w14:paraId="3AF82050" w14:textId="77777777" w:rsidR="00453B89" w:rsidRPr="00B7044E" w:rsidRDefault="00453B89" w:rsidP="00B7044E">
      <w:pPr>
        <w:spacing w:before="120" w:after="0"/>
        <w:rPr>
          <w:rFonts w:ascii="Arial" w:hAnsi="Arial" w:cs="Arial"/>
        </w:rPr>
      </w:pPr>
      <w:r w:rsidRPr="00B7044E">
        <w:rPr>
          <w:rFonts w:ascii="Arial" w:hAnsi="Arial" w:cs="Arial"/>
        </w:rPr>
        <w:t>3.5</w:t>
      </w:r>
      <w:r w:rsidRPr="00B7044E">
        <w:rPr>
          <w:rFonts w:ascii="Arial" w:hAnsi="Arial" w:cs="Arial"/>
        </w:rPr>
        <w:tab/>
        <w:t>zakres wilgotności pracy co najmniej 5% - 90%</w:t>
      </w:r>
    </w:p>
    <w:p w14:paraId="5BFC6165" w14:textId="77777777" w:rsidR="00453B89" w:rsidRPr="00B7044E" w:rsidRDefault="00453B89" w:rsidP="00B7044E">
      <w:pPr>
        <w:spacing w:before="120" w:after="0"/>
        <w:rPr>
          <w:rFonts w:ascii="Arial" w:hAnsi="Arial" w:cs="Arial"/>
        </w:rPr>
      </w:pPr>
      <w:r w:rsidRPr="00B7044E">
        <w:rPr>
          <w:rFonts w:ascii="Arial" w:hAnsi="Arial" w:cs="Arial"/>
        </w:rPr>
        <w:t>3.6</w:t>
      </w:r>
      <w:r w:rsidRPr="00B7044E">
        <w:rPr>
          <w:rFonts w:ascii="Arial" w:hAnsi="Arial" w:cs="Arial"/>
        </w:rPr>
        <w:tab/>
        <w:t>waga nie większa niż 0,6kg</w:t>
      </w:r>
    </w:p>
    <w:p w14:paraId="7C3152B4" w14:textId="77777777" w:rsidR="00453B89" w:rsidRPr="00B7044E" w:rsidRDefault="00453B89" w:rsidP="00B7044E">
      <w:pPr>
        <w:spacing w:before="120" w:after="0"/>
        <w:rPr>
          <w:rFonts w:ascii="Arial" w:hAnsi="Arial" w:cs="Arial"/>
        </w:rPr>
      </w:pPr>
      <w:r w:rsidRPr="00B7044E">
        <w:rPr>
          <w:rFonts w:ascii="Arial" w:hAnsi="Arial" w:cs="Arial"/>
        </w:rPr>
        <w:t>4. Punkt dostępowy musi posiadać:</w:t>
      </w:r>
    </w:p>
    <w:p w14:paraId="0B3EBCA1" w14:textId="77777777" w:rsidR="00453B89" w:rsidRPr="00B7044E" w:rsidRDefault="00453B89" w:rsidP="00B7044E">
      <w:pPr>
        <w:spacing w:before="120" w:after="0"/>
        <w:rPr>
          <w:rFonts w:ascii="Arial" w:hAnsi="Arial" w:cs="Arial"/>
        </w:rPr>
      </w:pPr>
      <w:r w:rsidRPr="00B7044E">
        <w:rPr>
          <w:rFonts w:ascii="Arial" w:hAnsi="Arial" w:cs="Arial"/>
        </w:rPr>
        <w:t>4.1 dedykowany port konsolowy</w:t>
      </w:r>
    </w:p>
    <w:p w14:paraId="00D71C12" w14:textId="77777777" w:rsidR="00453B89" w:rsidRPr="00B7044E" w:rsidRDefault="00453B89" w:rsidP="00B7044E">
      <w:pPr>
        <w:spacing w:before="120" w:after="0"/>
        <w:rPr>
          <w:rFonts w:ascii="Arial" w:hAnsi="Arial" w:cs="Arial"/>
        </w:rPr>
      </w:pPr>
      <w:r w:rsidRPr="00B7044E">
        <w:rPr>
          <w:rFonts w:ascii="Arial" w:hAnsi="Arial" w:cs="Arial"/>
        </w:rPr>
        <w:t xml:space="preserve">4.2 minimum 1 port 100/1000Mbit Base-T </w:t>
      </w:r>
      <w:proofErr w:type="spellStart"/>
      <w:r w:rsidRPr="00B7044E">
        <w:rPr>
          <w:rFonts w:ascii="Arial" w:hAnsi="Arial" w:cs="Arial"/>
        </w:rPr>
        <w:t>PoE</w:t>
      </w:r>
      <w:proofErr w:type="spellEnd"/>
    </w:p>
    <w:p w14:paraId="575C9F20" w14:textId="77777777" w:rsidR="00453B89" w:rsidRPr="00B7044E" w:rsidRDefault="00453B89" w:rsidP="00B7044E">
      <w:pPr>
        <w:spacing w:before="120" w:after="0"/>
        <w:rPr>
          <w:rFonts w:ascii="Arial" w:hAnsi="Arial" w:cs="Arial"/>
        </w:rPr>
      </w:pPr>
      <w:r w:rsidRPr="00B7044E">
        <w:rPr>
          <w:rFonts w:ascii="Arial" w:hAnsi="Arial" w:cs="Arial"/>
        </w:rPr>
        <w:t>5. Obsługiwane standardy radiowe: 802.11a/b/g/n/</w:t>
      </w:r>
      <w:proofErr w:type="spellStart"/>
      <w:r w:rsidRPr="00B7044E">
        <w:rPr>
          <w:rFonts w:ascii="Arial" w:hAnsi="Arial" w:cs="Arial"/>
        </w:rPr>
        <w:t>ac</w:t>
      </w:r>
      <w:proofErr w:type="spellEnd"/>
      <w:r w:rsidRPr="00B7044E">
        <w:rPr>
          <w:rFonts w:ascii="Arial" w:hAnsi="Arial" w:cs="Arial"/>
        </w:rPr>
        <w:t>/</w:t>
      </w:r>
      <w:proofErr w:type="spellStart"/>
      <w:r w:rsidRPr="00B7044E">
        <w:rPr>
          <w:rFonts w:ascii="Arial" w:hAnsi="Arial" w:cs="Arial"/>
        </w:rPr>
        <w:t>ac</w:t>
      </w:r>
      <w:proofErr w:type="spellEnd"/>
      <w:r w:rsidRPr="00B7044E">
        <w:rPr>
          <w:rFonts w:ascii="Arial" w:hAnsi="Arial" w:cs="Arial"/>
        </w:rPr>
        <w:t xml:space="preserve"> </w:t>
      </w:r>
      <w:proofErr w:type="spellStart"/>
      <w:r w:rsidRPr="00B7044E">
        <w:rPr>
          <w:rFonts w:ascii="Arial" w:hAnsi="Arial" w:cs="Arial"/>
        </w:rPr>
        <w:t>Wave</w:t>
      </w:r>
      <w:proofErr w:type="spellEnd"/>
      <w:r w:rsidRPr="00B7044E">
        <w:rPr>
          <w:rFonts w:ascii="Arial" w:hAnsi="Arial" w:cs="Arial"/>
        </w:rPr>
        <w:t xml:space="preserve"> 2/11ax, jednoczesna obsługa minimum 16 SSID dla każdego radia</w:t>
      </w:r>
    </w:p>
    <w:p w14:paraId="17517E7F" w14:textId="77777777" w:rsidR="00453B89" w:rsidRPr="00B7044E" w:rsidRDefault="00453B89" w:rsidP="00B7044E">
      <w:pPr>
        <w:spacing w:before="120" w:after="0"/>
        <w:rPr>
          <w:rFonts w:ascii="Arial" w:hAnsi="Arial" w:cs="Arial"/>
        </w:rPr>
      </w:pPr>
      <w:r w:rsidRPr="00B7044E">
        <w:rPr>
          <w:rFonts w:ascii="Arial" w:hAnsi="Arial" w:cs="Arial"/>
        </w:rPr>
        <w:t>6. Wbudowane anteny minimum 4dBi dla 2,4GHz oraz 6dBi dla 5GHz z pracą w standardzie minimum MIMO: 2.4G: 2x2, 5G: 2x2</w:t>
      </w:r>
    </w:p>
    <w:p w14:paraId="2C6E9459" w14:textId="77777777" w:rsidR="00453B89" w:rsidRPr="00B7044E" w:rsidRDefault="00453B89" w:rsidP="00B7044E">
      <w:pPr>
        <w:spacing w:before="120" w:after="0"/>
        <w:rPr>
          <w:rFonts w:ascii="Arial" w:hAnsi="Arial" w:cs="Arial"/>
        </w:rPr>
      </w:pPr>
      <w:r w:rsidRPr="00B7044E">
        <w:rPr>
          <w:rFonts w:ascii="Arial" w:hAnsi="Arial" w:cs="Arial"/>
        </w:rPr>
        <w:t xml:space="preserve">7. Wsparcie dla standardów/funkcjonalności bezpieczeństwa: WPA, WPA2, WPA3, 802.1x, IP Source </w:t>
      </w:r>
      <w:proofErr w:type="spellStart"/>
      <w:r w:rsidRPr="00B7044E">
        <w:rPr>
          <w:rFonts w:ascii="Arial" w:hAnsi="Arial" w:cs="Arial"/>
        </w:rPr>
        <w:t>Guard</w:t>
      </w:r>
      <w:proofErr w:type="spellEnd"/>
      <w:r w:rsidRPr="00B7044E">
        <w:rPr>
          <w:rFonts w:ascii="Arial" w:hAnsi="Arial" w:cs="Arial"/>
        </w:rPr>
        <w:t xml:space="preserve"> (IPSG) oraz tworzenie ACL</w:t>
      </w:r>
    </w:p>
    <w:p w14:paraId="293DD561" w14:textId="77777777" w:rsidR="00453B89" w:rsidRPr="00B7044E" w:rsidRDefault="00453B89" w:rsidP="00B7044E">
      <w:pPr>
        <w:spacing w:before="120" w:after="0"/>
        <w:rPr>
          <w:rFonts w:ascii="Arial" w:hAnsi="Arial" w:cs="Arial"/>
        </w:rPr>
      </w:pPr>
      <w:r w:rsidRPr="00B7044E">
        <w:rPr>
          <w:rFonts w:ascii="Arial" w:hAnsi="Arial" w:cs="Arial"/>
        </w:rPr>
        <w:t xml:space="preserve">8. Wsparcie dla </w:t>
      </w:r>
      <w:proofErr w:type="spellStart"/>
      <w:r w:rsidRPr="00B7044E">
        <w:rPr>
          <w:rFonts w:ascii="Arial" w:hAnsi="Arial" w:cs="Arial"/>
        </w:rPr>
        <w:t>roamingu</w:t>
      </w:r>
      <w:proofErr w:type="spellEnd"/>
      <w:r w:rsidRPr="00B7044E">
        <w:rPr>
          <w:rFonts w:ascii="Arial" w:hAnsi="Arial" w:cs="Arial"/>
        </w:rPr>
        <w:t xml:space="preserve"> zgodnego z 802.11k, 802.11v, 802.11r</w:t>
      </w:r>
    </w:p>
    <w:p w14:paraId="442FA2CF" w14:textId="77777777" w:rsidR="00453B89" w:rsidRPr="00B7044E" w:rsidRDefault="00453B89" w:rsidP="00B7044E">
      <w:pPr>
        <w:spacing w:before="120" w:after="0"/>
        <w:rPr>
          <w:rFonts w:ascii="Arial" w:hAnsi="Arial" w:cs="Arial"/>
        </w:rPr>
      </w:pPr>
      <w:r w:rsidRPr="00B7044E">
        <w:rPr>
          <w:rFonts w:ascii="Arial" w:hAnsi="Arial" w:cs="Arial"/>
        </w:rPr>
        <w:t>9. Obsługa minimum 1000 równocześnie podłączonych użytkowników do punktu dostępowego</w:t>
      </w:r>
    </w:p>
    <w:p w14:paraId="7285BE5B" w14:textId="77777777" w:rsidR="00453B89" w:rsidRPr="00B7044E" w:rsidRDefault="00453B89" w:rsidP="00B7044E">
      <w:pPr>
        <w:spacing w:before="120" w:after="0"/>
        <w:rPr>
          <w:rFonts w:ascii="Arial" w:hAnsi="Arial" w:cs="Arial"/>
        </w:rPr>
      </w:pPr>
      <w:r w:rsidRPr="00B7044E">
        <w:rPr>
          <w:rFonts w:ascii="Arial" w:hAnsi="Arial" w:cs="Arial"/>
        </w:rPr>
        <w:t>10. Wydajność minimum 1,7Gbps w tym minimum 500Mbps dla 2.4GHz oraz 1,2Gbps dla 5GHz</w:t>
      </w:r>
    </w:p>
    <w:p w14:paraId="0FE49D20" w14:textId="77777777" w:rsidR="00453B89" w:rsidRPr="00B7044E" w:rsidRDefault="00453B89" w:rsidP="00B7044E">
      <w:pPr>
        <w:spacing w:before="120" w:after="0"/>
        <w:rPr>
          <w:rFonts w:ascii="Arial" w:hAnsi="Arial" w:cs="Arial"/>
        </w:rPr>
      </w:pPr>
      <w:r w:rsidRPr="00B7044E">
        <w:rPr>
          <w:rFonts w:ascii="Arial" w:hAnsi="Arial" w:cs="Arial"/>
        </w:rPr>
        <w:t>11. Obsługa BLE w wersji 5.0</w:t>
      </w:r>
    </w:p>
    <w:p w14:paraId="506C9609" w14:textId="77777777" w:rsidR="00453B89" w:rsidRPr="00B7044E" w:rsidRDefault="00453B89" w:rsidP="00B7044E">
      <w:pPr>
        <w:spacing w:before="120" w:after="0"/>
        <w:rPr>
          <w:rFonts w:ascii="Arial" w:hAnsi="Arial" w:cs="Arial"/>
        </w:rPr>
      </w:pPr>
      <w:r w:rsidRPr="00B7044E">
        <w:rPr>
          <w:rFonts w:ascii="Arial" w:hAnsi="Arial" w:cs="Arial"/>
        </w:rPr>
        <w:t>12. Zużycie mocy nie większe niż 14W</w:t>
      </w:r>
    </w:p>
    <w:p w14:paraId="70C4C70F" w14:textId="77777777" w:rsidR="00453B89" w:rsidRPr="00B7044E" w:rsidRDefault="00453B89" w:rsidP="00B7044E">
      <w:pPr>
        <w:spacing w:before="120" w:after="0"/>
        <w:rPr>
          <w:rFonts w:ascii="Arial" w:hAnsi="Arial" w:cs="Arial"/>
        </w:rPr>
      </w:pPr>
      <w:r w:rsidRPr="00B7044E">
        <w:rPr>
          <w:rFonts w:ascii="Arial" w:hAnsi="Arial" w:cs="Arial"/>
        </w:rPr>
        <w:t>13. Możliwość zarządzania poprzez:</w:t>
      </w:r>
    </w:p>
    <w:p w14:paraId="48158AF3" w14:textId="77777777" w:rsidR="00453B89" w:rsidRPr="00B7044E" w:rsidRDefault="00453B89" w:rsidP="00B7044E">
      <w:pPr>
        <w:spacing w:before="120" w:after="0"/>
        <w:rPr>
          <w:rFonts w:ascii="Arial" w:hAnsi="Arial" w:cs="Arial"/>
        </w:rPr>
      </w:pPr>
      <w:r w:rsidRPr="00B7044E">
        <w:rPr>
          <w:rFonts w:ascii="Arial" w:hAnsi="Arial" w:cs="Arial"/>
        </w:rPr>
        <w:t>13.1</w:t>
      </w:r>
      <w:r w:rsidRPr="00B7044E">
        <w:rPr>
          <w:rFonts w:ascii="Arial" w:hAnsi="Arial" w:cs="Arial"/>
        </w:rPr>
        <w:tab/>
        <w:t xml:space="preserve">WWW </w:t>
      </w:r>
      <w:proofErr w:type="spellStart"/>
      <w:r w:rsidRPr="00B7044E">
        <w:rPr>
          <w:rFonts w:ascii="Arial" w:hAnsi="Arial" w:cs="Arial"/>
        </w:rPr>
        <w:t>over</w:t>
      </w:r>
      <w:proofErr w:type="spellEnd"/>
      <w:r w:rsidRPr="00B7044E">
        <w:rPr>
          <w:rFonts w:ascii="Arial" w:hAnsi="Arial" w:cs="Arial"/>
        </w:rPr>
        <w:t xml:space="preserve"> HTTPS</w:t>
      </w:r>
    </w:p>
    <w:p w14:paraId="7D8079E5" w14:textId="77777777" w:rsidR="00453B89" w:rsidRPr="00B7044E" w:rsidRDefault="00453B89" w:rsidP="00B7044E">
      <w:pPr>
        <w:spacing w:before="120" w:after="0"/>
        <w:rPr>
          <w:rFonts w:ascii="Arial" w:hAnsi="Arial" w:cs="Arial"/>
        </w:rPr>
      </w:pPr>
      <w:r w:rsidRPr="00B7044E">
        <w:rPr>
          <w:rFonts w:ascii="Arial" w:hAnsi="Arial" w:cs="Arial"/>
        </w:rPr>
        <w:t>13.2</w:t>
      </w:r>
      <w:r w:rsidRPr="00B7044E">
        <w:rPr>
          <w:rFonts w:ascii="Arial" w:hAnsi="Arial" w:cs="Arial"/>
        </w:rPr>
        <w:tab/>
        <w:t>kontroler tego samego producenta</w:t>
      </w:r>
    </w:p>
    <w:p w14:paraId="44D13C6E" w14:textId="77777777" w:rsidR="00453B89" w:rsidRPr="00B7044E" w:rsidRDefault="00453B89" w:rsidP="00B7044E">
      <w:pPr>
        <w:spacing w:before="120" w:after="0"/>
        <w:rPr>
          <w:rFonts w:ascii="Arial" w:hAnsi="Arial" w:cs="Arial"/>
        </w:rPr>
      </w:pPr>
      <w:r w:rsidRPr="00B7044E">
        <w:rPr>
          <w:rFonts w:ascii="Arial" w:hAnsi="Arial" w:cs="Arial"/>
        </w:rPr>
        <w:t>13.3</w:t>
      </w:r>
      <w:r w:rsidRPr="00B7044E">
        <w:rPr>
          <w:rFonts w:ascii="Arial" w:hAnsi="Arial" w:cs="Arial"/>
        </w:rPr>
        <w:tab/>
        <w:t>SNMP v1, v2c, v3,</w:t>
      </w:r>
    </w:p>
    <w:p w14:paraId="2A0813B7" w14:textId="77777777" w:rsidR="00453B89" w:rsidRPr="00B7044E" w:rsidRDefault="00453B89" w:rsidP="00B7044E">
      <w:pPr>
        <w:spacing w:before="120" w:after="0"/>
        <w:rPr>
          <w:rFonts w:ascii="Arial" w:hAnsi="Arial" w:cs="Arial"/>
        </w:rPr>
      </w:pPr>
      <w:r w:rsidRPr="00B7044E">
        <w:rPr>
          <w:rFonts w:ascii="Arial" w:hAnsi="Arial" w:cs="Arial"/>
        </w:rPr>
        <w:lastRenderedPageBreak/>
        <w:t>13.4</w:t>
      </w:r>
      <w:r w:rsidRPr="00B7044E">
        <w:rPr>
          <w:rFonts w:ascii="Arial" w:hAnsi="Arial" w:cs="Arial"/>
        </w:rPr>
        <w:tab/>
        <w:t>Dedykowany port konsoli</w:t>
      </w:r>
    </w:p>
    <w:p w14:paraId="12E91F76" w14:textId="77777777" w:rsidR="00453B89" w:rsidRPr="00B7044E" w:rsidRDefault="00453B89" w:rsidP="00B7044E">
      <w:pPr>
        <w:spacing w:before="120" w:after="0"/>
        <w:rPr>
          <w:rFonts w:ascii="Arial" w:hAnsi="Arial" w:cs="Arial"/>
        </w:rPr>
      </w:pPr>
      <w:r w:rsidRPr="00B7044E">
        <w:rPr>
          <w:rFonts w:ascii="Arial" w:hAnsi="Arial" w:cs="Arial"/>
        </w:rPr>
        <w:t>13.5</w:t>
      </w:r>
      <w:r w:rsidRPr="00B7044E">
        <w:rPr>
          <w:rFonts w:ascii="Arial" w:hAnsi="Arial" w:cs="Arial"/>
        </w:rPr>
        <w:tab/>
        <w:t>SSHv2</w:t>
      </w:r>
    </w:p>
    <w:p w14:paraId="1468AC64" w14:textId="77777777" w:rsidR="00453B89" w:rsidRPr="00B7044E" w:rsidRDefault="00453B89" w:rsidP="00B7044E">
      <w:pPr>
        <w:spacing w:before="120" w:after="0"/>
        <w:rPr>
          <w:rFonts w:ascii="Arial" w:hAnsi="Arial" w:cs="Arial"/>
        </w:rPr>
      </w:pPr>
      <w:r w:rsidRPr="00B7044E">
        <w:rPr>
          <w:rFonts w:ascii="Arial" w:hAnsi="Arial" w:cs="Arial"/>
        </w:rPr>
        <w:t xml:space="preserve">14. Kompatybilność dla protokołów oraz standardów sieciowych takich jak: IPv6, LLDP, </w:t>
      </w:r>
      <w:proofErr w:type="spellStart"/>
      <w:r w:rsidRPr="00B7044E">
        <w:rPr>
          <w:rFonts w:ascii="Arial" w:hAnsi="Arial" w:cs="Arial"/>
        </w:rPr>
        <w:t>mDNS</w:t>
      </w:r>
      <w:proofErr w:type="spellEnd"/>
      <w:r w:rsidRPr="00B7044E">
        <w:rPr>
          <w:rFonts w:ascii="Arial" w:hAnsi="Arial" w:cs="Arial"/>
        </w:rPr>
        <w:t xml:space="preserve">, NAT, </w:t>
      </w:r>
      <w:proofErr w:type="spellStart"/>
      <w:r w:rsidRPr="00B7044E">
        <w:rPr>
          <w:rFonts w:ascii="Arial" w:hAnsi="Arial" w:cs="Arial"/>
        </w:rPr>
        <w:t>IPsec</w:t>
      </w:r>
      <w:proofErr w:type="spellEnd"/>
    </w:p>
    <w:p w14:paraId="0EAA267D" w14:textId="77777777" w:rsidR="00453B89" w:rsidRPr="00B7044E" w:rsidRDefault="00453B89" w:rsidP="00B7044E">
      <w:pPr>
        <w:spacing w:before="120" w:after="0"/>
        <w:rPr>
          <w:rFonts w:ascii="Arial" w:hAnsi="Arial" w:cs="Arial"/>
        </w:rPr>
      </w:pPr>
      <w:r w:rsidRPr="00B7044E">
        <w:rPr>
          <w:rFonts w:ascii="Arial" w:hAnsi="Arial" w:cs="Arial"/>
        </w:rPr>
        <w:t>15. Urządzenie musi posiadać standard bezpieczeństwa EN62368-1</w:t>
      </w:r>
    </w:p>
    <w:p w14:paraId="309338B1" w14:textId="77777777" w:rsidR="00453B89" w:rsidRPr="00B7044E" w:rsidRDefault="00453B89" w:rsidP="00B7044E">
      <w:pPr>
        <w:spacing w:before="120" w:after="0"/>
        <w:rPr>
          <w:rFonts w:ascii="Arial" w:hAnsi="Arial" w:cs="Arial"/>
        </w:rPr>
      </w:pPr>
      <w:r w:rsidRPr="00B7044E">
        <w:rPr>
          <w:rFonts w:ascii="Arial" w:hAnsi="Arial" w:cs="Arial"/>
        </w:rPr>
        <w:t>16. Tunel CAPWAP dla komunikacji z kontrolerem muszą być zaszyfrowane celem ochrony przed możliwością podsłuchania transmisji w sieci kablowej</w:t>
      </w:r>
    </w:p>
    <w:p w14:paraId="1AF2A962" w14:textId="77777777" w:rsidR="00453B89" w:rsidRPr="00B7044E" w:rsidRDefault="00453B89" w:rsidP="00B7044E">
      <w:pPr>
        <w:spacing w:before="120" w:after="0"/>
        <w:rPr>
          <w:rFonts w:ascii="Arial" w:hAnsi="Arial" w:cs="Arial"/>
        </w:rPr>
      </w:pPr>
      <w:r w:rsidRPr="00B7044E">
        <w:rPr>
          <w:rFonts w:ascii="Arial" w:hAnsi="Arial" w:cs="Arial"/>
        </w:rPr>
        <w:t>17. Wsparcie dla protokołów i standardów:</w:t>
      </w:r>
    </w:p>
    <w:p w14:paraId="6A58C83A" w14:textId="77777777" w:rsidR="00453B89" w:rsidRPr="00B7044E" w:rsidRDefault="00453B89" w:rsidP="00B7044E">
      <w:pPr>
        <w:spacing w:before="120" w:after="0"/>
        <w:rPr>
          <w:rFonts w:ascii="Arial" w:hAnsi="Arial" w:cs="Arial"/>
          <w:lang w:val="en-US"/>
        </w:rPr>
      </w:pPr>
      <w:r w:rsidRPr="00B7044E">
        <w:rPr>
          <w:rFonts w:ascii="Arial" w:hAnsi="Arial" w:cs="Arial"/>
          <w:lang w:val="en-US"/>
        </w:rPr>
        <w:t>17.1</w:t>
      </w:r>
      <w:r w:rsidRPr="00B7044E">
        <w:rPr>
          <w:rFonts w:ascii="Arial" w:hAnsi="Arial" w:cs="Arial"/>
          <w:lang w:val="en-US"/>
        </w:rPr>
        <w:tab/>
        <w:t>802.11e</w:t>
      </w:r>
    </w:p>
    <w:p w14:paraId="6B0638AD" w14:textId="77777777" w:rsidR="00453B89" w:rsidRPr="00B7044E" w:rsidRDefault="00453B89" w:rsidP="00B7044E">
      <w:pPr>
        <w:spacing w:before="120" w:after="0"/>
        <w:rPr>
          <w:rFonts w:ascii="Arial" w:hAnsi="Arial" w:cs="Arial"/>
          <w:lang w:val="en-US"/>
        </w:rPr>
      </w:pPr>
      <w:r w:rsidRPr="00B7044E">
        <w:rPr>
          <w:rFonts w:ascii="Arial" w:hAnsi="Arial" w:cs="Arial"/>
          <w:lang w:val="en-US"/>
        </w:rPr>
        <w:t>17.2</w:t>
      </w:r>
      <w:r w:rsidRPr="00B7044E">
        <w:rPr>
          <w:rFonts w:ascii="Arial" w:hAnsi="Arial" w:cs="Arial"/>
          <w:lang w:val="en-US"/>
        </w:rPr>
        <w:tab/>
        <w:t>802.11i</w:t>
      </w:r>
    </w:p>
    <w:p w14:paraId="68B93C5B" w14:textId="77777777" w:rsidR="00453B89" w:rsidRPr="00B7044E" w:rsidRDefault="00453B89" w:rsidP="00B7044E">
      <w:pPr>
        <w:spacing w:before="120" w:after="0"/>
        <w:rPr>
          <w:rFonts w:ascii="Arial" w:hAnsi="Arial" w:cs="Arial"/>
          <w:lang w:val="en-US"/>
        </w:rPr>
      </w:pPr>
      <w:r w:rsidRPr="00B7044E">
        <w:rPr>
          <w:rFonts w:ascii="Arial" w:hAnsi="Arial" w:cs="Arial"/>
          <w:lang w:val="en-US"/>
        </w:rPr>
        <w:t>17.3</w:t>
      </w:r>
      <w:r w:rsidRPr="00B7044E">
        <w:rPr>
          <w:rFonts w:ascii="Arial" w:hAnsi="Arial" w:cs="Arial"/>
          <w:lang w:val="en-US"/>
        </w:rPr>
        <w:tab/>
        <w:t>802.11d</w:t>
      </w:r>
    </w:p>
    <w:p w14:paraId="254D6479" w14:textId="77777777" w:rsidR="00453B89" w:rsidRPr="00B7044E" w:rsidRDefault="00453B89" w:rsidP="00B7044E">
      <w:pPr>
        <w:spacing w:before="120" w:after="0"/>
        <w:rPr>
          <w:rFonts w:ascii="Arial" w:hAnsi="Arial" w:cs="Arial"/>
          <w:lang w:val="en-US"/>
        </w:rPr>
      </w:pPr>
      <w:r w:rsidRPr="00B7044E">
        <w:rPr>
          <w:rFonts w:ascii="Arial" w:hAnsi="Arial" w:cs="Arial"/>
          <w:lang w:val="en-US"/>
        </w:rPr>
        <w:t>17.4</w:t>
      </w:r>
      <w:r w:rsidRPr="00B7044E">
        <w:rPr>
          <w:rFonts w:ascii="Arial" w:hAnsi="Arial" w:cs="Arial"/>
          <w:lang w:val="en-US"/>
        </w:rPr>
        <w:tab/>
        <w:t>802.11h</w:t>
      </w:r>
    </w:p>
    <w:p w14:paraId="251441A3" w14:textId="77777777" w:rsidR="00453B89" w:rsidRPr="00B7044E" w:rsidRDefault="00453B89" w:rsidP="00B7044E">
      <w:pPr>
        <w:spacing w:before="120" w:after="0"/>
        <w:rPr>
          <w:rFonts w:ascii="Arial" w:hAnsi="Arial" w:cs="Arial"/>
          <w:lang w:val="en-US"/>
        </w:rPr>
      </w:pPr>
      <w:r w:rsidRPr="00B7044E">
        <w:rPr>
          <w:rFonts w:ascii="Arial" w:hAnsi="Arial" w:cs="Arial"/>
          <w:lang w:val="en-US"/>
        </w:rPr>
        <w:t>17.5</w:t>
      </w:r>
      <w:r w:rsidRPr="00B7044E">
        <w:rPr>
          <w:rFonts w:ascii="Arial" w:hAnsi="Arial" w:cs="Arial"/>
          <w:lang w:val="en-US"/>
        </w:rPr>
        <w:tab/>
        <w:t>802.11u</w:t>
      </w:r>
    </w:p>
    <w:p w14:paraId="1526CF3A" w14:textId="77777777" w:rsidR="00453B89" w:rsidRPr="00B7044E" w:rsidRDefault="00453B89" w:rsidP="00B7044E">
      <w:pPr>
        <w:spacing w:before="120" w:after="0"/>
        <w:rPr>
          <w:rFonts w:ascii="Arial" w:hAnsi="Arial" w:cs="Arial"/>
          <w:lang w:val="en-US"/>
        </w:rPr>
      </w:pPr>
      <w:r w:rsidRPr="00B7044E">
        <w:rPr>
          <w:rFonts w:ascii="Arial" w:hAnsi="Arial" w:cs="Arial"/>
          <w:lang w:val="en-US"/>
        </w:rPr>
        <w:t>17.6</w:t>
      </w:r>
      <w:r w:rsidRPr="00B7044E">
        <w:rPr>
          <w:rFonts w:ascii="Arial" w:hAnsi="Arial" w:cs="Arial"/>
          <w:lang w:val="en-US"/>
        </w:rPr>
        <w:tab/>
        <w:t>802.11w</w:t>
      </w:r>
    </w:p>
    <w:p w14:paraId="0CE8A2B7" w14:textId="77777777" w:rsidR="00453B89" w:rsidRPr="00B7044E" w:rsidRDefault="00453B89" w:rsidP="00B7044E">
      <w:pPr>
        <w:spacing w:before="120" w:after="0"/>
        <w:rPr>
          <w:rFonts w:ascii="Arial" w:hAnsi="Arial" w:cs="Arial"/>
          <w:lang w:val="en-US"/>
        </w:rPr>
      </w:pPr>
      <w:r w:rsidRPr="00B7044E">
        <w:rPr>
          <w:rFonts w:ascii="Arial" w:hAnsi="Arial" w:cs="Arial"/>
          <w:lang w:val="en-US"/>
        </w:rPr>
        <w:t>17.7</w:t>
      </w:r>
      <w:r w:rsidRPr="00B7044E">
        <w:rPr>
          <w:rFonts w:ascii="Arial" w:hAnsi="Arial" w:cs="Arial"/>
          <w:lang w:val="en-US"/>
        </w:rPr>
        <w:tab/>
        <w:t>802.15.1</w:t>
      </w:r>
    </w:p>
    <w:p w14:paraId="53B6F443" w14:textId="77777777" w:rsidR="00453B89" w:rsidRPr="00B7044E" w:rsidRDefault="00453B89" w:rsidP="00B7044E">
      <w:pPr>
        <w:spacing w:before="120" w:after="0"/>
        <w:rPr>
          <w:rFonts w:ascii="Arial" w:hAnsi="Arial" w:cs="Arial"/>
          <w:lang w:val="en-US"/>
        </w:rPr>
      </w:pPr>
      <w:r w:rsidRPr="00B7044E">
        <w:rPr>
          <w:rFonts w:ascii="Arial" w:hAnsi="Arial" w:cs="Arial"/>
          <w:lang w:val="en-US"/>
        </w:rPr>
        <w:t>17.8</w:t>
      </w:r>
      <w:r w:rsidRPr="00B7044E">
        <w:rPr>
          <w:rFonts w:ascii="Arial" w:hAnsi="Arial" w:cs="Arial"/>
          <w:lang w:val="en-US"/>
        </w:rPr>
        <w:tab/>
        <w:t>LLDP</w:t>
      </w:r>
    </w:p>
    <w:p w14:paraId="2CC58782" w14:textId="77777777" w:rsidR="00453B89" w:rsidRPr="00B7044E" w:rsidRDefault="00453B89" w:rsidP="00B7044E">
      <w:pPr>
        <w:spacing w:before="120" w:after="0"/>
        <w:rPr>
          <w:rFonts w:ascii="Arial" w:hAnsi="Arial" w:cs="Arial"/>
          <w:lang w:val="en-US"/>
        </w:rPr>
      </w:pPr>
      <w:r w:rsidRPr="00B7044E">
        <w:rPr>
          <w:rFonts w:ascii="Arial" w:hAnsi="Arial" w:cs="Arial"/>
          <w:lang w:val="en-US"/>
        </w:rPr>
        <w:t>17.9</w:t>
      </w:r>
      <w:r w:rsidRPr="00B7044E">
        <w:rPr>
          <w:rFonts w:ascii="Arial" w:hAnsi="Arial" w:cs="Arial"/>
          <w:lang w:val="en-US"/>
        </w:rPr>
        <w:tab/>
        <w:t>MLD Snooping i IGMP Snooping</w:t>
      </w:r>
    </w:p>
    <w:p w14:paraId="30EC3F8C" w14:textId="77777777" w:rsidR="00453B89" w:rsidRPr="00B7044E" w:rsidRDefault="00453B89" w:rsidP="00B7044E">
      <w:pPr>
        <w:spacing w:before="120" w:after="0"/>
        <w:rPr>
          <w:rFonts w:ascii="Arial" w:hAnsi="Arial" w:cs="Arial"/>
          <w:lang w:val="en-US"/>
        </w:rPr>
      </w:pPr>
      <w:r w:rsidRPr="00B7044E">
        <w:rPr>
          <w:rFonts w:ascii="Arial" w:hAnsi="Arial" w:cs="Arial"/>
          <w:lang w:val="en-US"/>
        </w:rPr>
        <w:t>17.10</w:t>
      </w:r>
      <w:r w:rsidRPr="00B7044E">
        <w:rPr>
          <w:rFonts w:ascii="Arial" w:hAnsi="Arial" w:cs="Arial"/>
          <w:lang w:val="en-US"/>
        </w:rPr>
        <w:tab/>
        <w:t>DTLS encryption</w:t>
      </w:r>
    </w:p>
    <w:p w14:paraId="724EB5F9" w14:textId="77777777" w:rsidR="00453B89" w:rsidRPr="00B7044E" w:rsidRDefault="00453B89" w:rsidP="00B7044E">
      <w:pPr>
        <w:spacing w:before="120" w:after="0"/>
        <w:rPr>
          <w:rFonts w:ascii="Arial" w:hAnsi="Arial" w:cs="Arial"/>
        </w:rPr>
      </w:pPr>
      <w:r w:rsidRPr="00B7044E">
        <w:rPr>
          <w:rFonts w:ascii="Arial" w:hAnsi="Arial" w:cs="Arial"/>
        </w:rPr>
        <w:t>17.11</w:t>
      </w:r>
      <w:r w:rsidRPr="00B7044E">
        <w:rPr>
          <w:rFonts w:ascii="Arial" w:hAnsi="Arial" w:cs="Arial"/>
        </w:rPr>
        <w:tab/>
        <w:t>A-MPDU i A-MSDU</w:t>
      </w:r>
    </w:p>
    <w:p w14:paraId="50A802AC" w14:textId="77777777" w:rsidR="00453B89" w:rsidRPr="00B7044E" w:rsidRDefault="00453B89" w:rsidP="00B7044E">
      <w:pPr>
        <w:spacing w:before="120" w:after="0"/>
        <w:rPr>
          <w:rFonts w:ascii="Arial" w:hAnsi="Arial" w:cs="Arial"/>
        </w:rPr>
      </w:pPr>
      <w:r w:rsidRPr="00B7044E">
        <w:rPr>
          <w:rFonts w:ascii="Arial" w:hAnsi="Arial" w:cs="Arial"/>
        </w:rPr>
        <w:t>18. Obsługa NTP lub SNTP</w:t>
      </w:r>
    </w:p>
    <w:p w14:paraId="587B6C01" w14:textId="77777777" w:rsidR="00453B89" w:rsidRPr="00B7044E" w:rsidRDefault="00453B89" w:rsidP="00B7044E">
      <w:pPr>
        <w:spacing w:before="120" w:after="0"/>
        <w:rPr>
          <w:rFonts w:ascii="Arial" w:hAnsi="Arial" w:cs="Arial"/>
        </w:rPr>
      </w:pPr>
      <w:r w:rsidRPr="00B7044E">
        <w:rPr>
          <w:rFonts w:ascii="Arial" w:hAnsi="Arial" w:cs="Arial"/>
        </w:rPr>
        <w:t>19. Wraz z urządzeniami muszą zostać dostarczone:</w:t>
      </w:r>
    </w:p>
    <w:p w14:paraId="11EB554E" w14:textId="77777777" w:rsidR="00453B89" w:rsidRPr="00B7044E" w:rsidRDefault="00453B89" w:rsidP="00B7044E">
      <w:pPr>
        <w:spacing w:before="120" w:after="0"/>
        <w:rPr>
          <w:rFonts w:ascii="Arial" w:hAnsi="Arial" w:cs="Arial"/>
        </w:rPr>
      </w:pPr>
      <w:r w:rsidRPr="00B7044E">
        <w:rPr>
          <w:rFonts w:ascii="Arial" w:hAnsi="Arial" w:cs="Arial"/>
        </w:rPr>
        <w:t>19.1</w:t>
      </w:r>
      <w:r w:rsidRPr="00B7044E">
        <w:rPr>
          <w:rFonts w:ascii="Arial" w:hAnsi="Arial" w:cs="Arial"/>
        </w:rPr>
        <w:tab/>
        <w:t>pełna dokumentacja w języku polskim lub angielskim</w:t>
      </w:r>
    </w:p>
    <w:p w14:paraId="0C345D3E" w14:textId="77777777" w:rsidR="00453B89" w:rsidRPr="00B7044E" w:rsidRDefault="00453B89" w:rsidP="00B7044E">
      <w:pPr>
        <w:spacing w:before="120" w:after="0"/>
        <w:rPr>
          <w:rFonts w:ascii="Arial" w:hAnsi="Arial" w:cs="Arial"/>
        </w:rPr>
      </w:pPr>
      <w:r w:rsidRPr="00B7044E">
        <w:rPr>
          <w:rFonts w:ascii="Arial" w:hAnsi="Arial" w:cs="Arial"/>
        </w:rPr>
        <w:t>19.2</w:t>
      </w:r>
      <w:r w:rsidRPr="00B7044E">
        <w:rPr>
          <w:rFonts w:ascii="Arial" w:hAnsi="Arial" w:cs="Arial"/>
        </w:rPr>
        <w:tab/>
        <w:t>dokumenty potwierdzające, że proponowane urządzenia posiadają wymagane deklaracje zgodności z normami bezpieczeństwa (CE), lub oświadczenie, że deklaracja nie jest wymagana</w:t>
      </w:r>
    </w:p>
    <w:p w14:paraId="4FE9C713" w14:textId="77777777" w:rsidR="00453B89" w:rsidRPr="00B7044E" w:rsidRDefault="00453B89" w:rsidP="00B7044E">
      <w:pPr>
        <w:spacing w:before="120" w:after="0"/>
        <w:rPr>
          <w:rFonts w:ascii="Arial" w:hAnsi="Arial" w:cs="Arial"/>
        </w:rPr>
      </w:pPr>
      <w:r w:rsidRPr="00B7044E">
        <w:rPr>
          <w:rFonts w:ascii="Arial" w:hAnsi="Arial" w:cs="Arial"/>
        </w:rPr>
        <w:t>20. Urządzenie musi być fabrycznie nowe i nieużywane wcześniej w żadnych projektach, wyprodukowane nie wcześniej niż 6 miesięcy przed dostawą i nieużywane przed dniem dostarczenia z wyłączeniem używania niezbędnego dla przeprowadzenia testu ich poprawnej pracy.</w:t>
      </w:r>
    </w:p>
    <w:p w14:paraId="5686FC8B" w14:textId="56DB1B3A" w:rsidR="00453B89" w:rsidRPr="00B7044E" w:rsidRDefault="00453B89" w:rsidP="00B7044E">
      <w:pPr>
        <w:spacing w:before="120" w:after="0"/>
        <w:rPr>
          <w:rFonts w:ascii="Arial" w:hAnsi="Arial" w:cs="Arial"/>
        </w:rPr>
      </w:pPr>
      <w:r w:rsidRPr="00B7044E">
        <w:rPr>
          <w:rFonts w:ascii="Arial" w:hAnsi="Arial" w:cs="Arial"/>
        </w:rPr>
        <w:t xml:space="preserve">21. Urządzenia muszą pochodzić z </w:t>
      </w:r>
      <w:r w:rsidR="00FA312D">
        <w:rPr>
          <w:rFonts w:ascii="Arial" w:hAnsi="Arial" w:cs="Arial"/>
        </w:rPr>
        <w:t>legalnego</w:t>
      </w:r>
      <w:r w:rsidRPr="00B7044E">
        <w:rPr>
          <w:rFonts w:ascii="Arial" w:hAnsi="Arial" w:cs="Arial"/>
        </w:rPr>
        <w:t xml:space="preserve"> kanału dystrybucji producenta przeznaczonego na teren Unii Europejskiej, a korzystanie przez Zamawiającego z dostarczonego produktu nie może stanowić naruszenia majątkowych praw autorskich osób trzecich. Zamawiający wymaga dostarczenia wraz z urządzeniami oświadczenia przedstawiciela producenta potwierdzającego ważność uprawnień gwarancyjnych na terenie Polski</w:t>
      </w:r>
    </w:p>
    <w:p w14:paraId="139335C4" w14:textId="2EB06DB1" w:rsidR="00453B89" w:rsidRPr="00B7044E" w:rsidRDefault="00453B89" w:rsidP="00B7044E">
      <w:pPr>
        <w:spacing w:before="120" w:after="0"/>
        <w:rPr>
          <w:rFonts w:ascii="Arial" w:hAnsi="Arial" w:cs="Arial"/>
        </w:rPr>
      </w:pPr>
      <w:r w:rsidRPr="00B7044E">
        <w:rPr>
          <w:rFonts w:ascii="Arial" w:hAnsi="Arial" w:cs="Arial"/>
        </w:rPr>
        <w:t xml:space="preserve">22. Zamawiający wymaga, aby urządzenia posiadały serwis gwarancyjny świadczony przez producenta lub Wykonawcę (lub autoryzowany serwis) na bazie wsparcia serwisowego wykupionego u producenta oferowanych urządzeń. Okres gwarancji liczony będzie od daty sporządzenia protokołu zdawczo-odbiorczego przedmiotu zamówienia. Zamawiający na etapie dostawy będzie wymagał oświadczenia </w:t>
      </w:r>
      <w:r w:rsidRPr="00B7044E">
        <w:rPr>
          <w:rFonts w:ascii="Arial" w:hAnsi="Arial" w:cs="Arial"/>
        </w:rPr>
        <w:lastRenderedPageBreak/>
        <w:t>producenta potwierdzającego nabycie oraz zarejestrowanie serwisu gwarancyjnego na Zamawiającego. Wszystkie koszty związane z naprawami gwarancyjnymi nie mogą obciążać Zamawiającego (np. koszty wysyłki).</w:t>
      </w:r>
    </w:p>
    <w:p w14:paraId="11826ECE" w14:textId="739ABAAE" w:rsidR="00453B89" w:rsidRPr="00B7044E" w:rsidRDefault="00453B89" w:rsidP="00B7044E">
      <w:pPr>
        <w:spacing w:before="120" w:after="0"/>
        <w:rPr>
          <w:rFonts w:ascii="Arial" w:hAnsi="Arial" w:cs="Arial"/>
        </w:rPr>
      </w:pPr>
      <w:r w:rsidRPr="00B7044E">
        <w:rPr>
          <w:rFonts w:ascii="Arial" w:hAnsi="Arial" w:cs="Arial"/>
        </w:rPr>
        <w:t>W celu zapewnienia odpowiedniego poziomu świadczonych usług Wykonawca/autoryzowany serwis producenta musi posiadać status partnera serwisowego przyznawany przez producenta dla oferowanych urządzeń, a usługa serwisu musi być świadczona w języku polskim.</w:t>
      </w:r>
    </w:p>
    <w:p w14:paraId="53E19D11" w14:textId="77777777" w:rsidR="00453B89" w:rsidRPr="00B7044E" w:rsidRDefault="00453B89" w:rsidP="00B7044E">
      <w:pPr>
        <w:spacing w:before="120" w:after="0"/>
        <w:rPr>
          <w:rFonts w:ascii="Arial" w:hAnsi="Arial" w:cs="Arial"/>
        </w:rPr>
      </w:pPr>
      <w:r w:rsidRPr="00B7044E">
        <w:rPr>
          <w:rFonts w:ascii="Arial" w:hAnsi="Arial" w:cs="Arial"/>
        </w:rPr>
        <w:t>23.Wraz z urządzeniem należy dostarczyć system centralnego zarządzania pochodzący od producenta oferowanych urządzeń.</w:t>
      </w:r>
    </w:p>
    <w:p w14:paraId="115372EA" w14:textId="77777777" w:rsidR="00453B89" w:rsidRPr="00B7044E" w:rsidRDefault="00453B89" w:rsidP="00B7044E">
      <w:pPr>
        <w:spacing w:before="120" w:after="0"/>
        <w:rPr>
          <w:rFonts w:ascii="Arial" w:hAnsi="Arial" w:cs="Arial"/>
        </w:rPr>
      </w:pPr>
      <w:r w:rsidRPr="00B7044E">
        <w:rPr>
          <w:rFonts w:ascii="Arial" w:hAnsi="Arial" w:cs="Arial"/>
        </w:rPr>
        <w:t>System centralnego zarządzania może być dostarczony w formie:</w:t>
      </w:r>
    </w:p>
    <w:p w14:paraId="496C3766" w14:textId="77777777" w:rsidR="00453B89" w:rsidRPr="00B7044E" w:rsidRDefault="00453B89" w:rsidP="00B7044E">
      <w:pPr>
        <w:spacing w:before="120" w:after="0"/>
        <w:rPr>
          <w:rFonts w:ascii="Arial" w:hAnsi="Arial" w:cs="Arial"/>
        </w:rPr>
      </w:pPr>
      <w:r w:rsidRPr="00B7044E">
        <w:rPr>
          <w:rFonts w:ascii="Arial" w:hAnsi="Arial" w:cs="Arial"/>
        </w:rPr>
        <w:t xml:space="preserve">23.1. Usługi w Internecie, świadczonej przez producenta sprzętu, na serwerach zlokalizowanych w Unii Europejskiej </w:t>
      </w:r>
    </w:p>
    <w:p w14:paraId="57962D54" w14:textId="77777777" w:rsidR="00453B89" w:rsidRPr="00B7044E" w:rsidRDefault="00453B89" w:rsidP="00B7044E">
      <w:pPr>
        <w:spacing w:before="120" w:after="0"/>
        <w:rPr>
          <w:rFonts w:ascii="Arial" w:hAnsi="Arial" w:cs="Arial"/>
        </w:rPr>
      </w:pPr>
      <w:r w:rsidRPr="00B7044E">
        <w:rPr>
          <w:rFonts w:ascii="Arial" w:hAnsi="Arial" w:cs="Arial"/>
        </w:rPr>
        <w:t>Lub</w:t>
      </w:r>
    </w:p>
    <w:p w14:paraId="3755D139" w14:textId="77777777" w:rsidR="00453B89" w:rsidRPr="00B7044E" w:rsidRDefault="00453B89" w:rsidP="00B7044E">
      <w:pPr>
        <w:spacing w:before="120" w:after="0"/>
        <w:rPr>
          <w:rFonts w:ascii="Arial" w:hAnsi="Arial" w:cs="Arial"/>
        </w:rPr>
      </w:pPr>
      <w:r w:rsidRPr="00B7044E">
        <w:rPr>
          <w:rFonts w:ascii="Arial" w:hAnsi="Arial" w:cs="Arial"/>
        </w:rPr>
        <w:t>23.2. Dedykowanego oprogramowania wraz dostawą dedykowanej platformy sprzętowej, do zainstalowania w środowisku Zamawiającego.</w:t>
      </w:r>
    </w:p>
    <w:p w14:paraId="72484C26" w14:textId="77777777" w:rsidR="00453B89" w:rsidRPr="00B7044E" w:rsidRDefault="00453B89" w:rsidP="00B7044E">
      <w:pPr>
        <w:spacing w:before="120" w:after="0"/>
        <w:rPr>
          <w:rFonts w:ascii="Arial" w:hAnsi="Arial" w:cs="Arial"/>
        </w:rPr>
      </w:pPr>
      <w:r w:rsidRPr="00B7044E">
        <w:rPr>
          <w:rFonts w:ascii="Arial" w:hAnsi="Arial" w:cs="Arial"/>
        </w:rPr>
        <w:t>Jeżeli dostęp do systemu centralnego zarządzania wymaga licencji to w ramach postępowania należy dostarczyć odpowiednie licencje umożliwiające korzystanie z systemu centralnego zarządzania minimum przez okres serwisu gwarancyjnego.</w:t>
      </w:r>
    </w:p>
    <w:p w14:paraId="5A9E42D7" w14:textId="77777777" w:rsidR="00453B89" w:rsidRPr="00B7044E" w:rsidRDefault="00453B89" w:rsidP="00B7044E">
      <w:pPr>
        <w:spacing w:before="120" w:after="0"/>
        <w:rPr>
          <w:rFonts w:ascii="Arial" w:hAnsi="Arial" w:cs="Arial"/>
        </w:rPr>
      </w:pPr>
      <w:r w:rsidRPr="00B7044E">
        <w:rPr>
          <w:rFonts w:ascii="Arial" w:hAnsi="Arial" w:cs="Arial"/>
        </w:rPr>
        <w:t>W przypadku dostarczenia dedykowanego oprogramowania instalowanego w środowisku Zamawiającego, Wykonawca zobowiązany jest dostarczyć niezbędną platformę sprzętową. Dostarczona platforma musi być nowa i nieużywana wcześniej w żadnych projektach oraz musi objęta wsparciem serwisowym producenta minimum przez okres trwania gwarancji serwisowej dla oferowanych urządzeń sieciowych.</w:t>
      </w:r>
    </w:p>
    <w:p w14:paraId="047727D2" w14:textId="77777777" w:rsidR="00453B89" w:rsidRPr="00B7044E" w:rsidRDefault="00453B89" w:rsidP="00B7044E">
      <w:pPr>
        <w:spacing w:before="120" w:after="0"/>
        <w:rPr>
          <w:rFonts w:ascii="Arial" w:hAnsi="Arial" w:cs="Arial"/>
        </w:rPr>
      </w:pPr>
      <w:r w:rsidRPr="00B7044E">
        <w:rPr>
          <w:rFonts w:ascii="Arial" w:hAnsi="Arial" w:cs="Arial"/>
        </w:rPr>
        <w:t>System centralnego zarządzania musi umożliwiać:</w:t>
      </w:r>
    </w:p>
    <w:p w14:paraId="6A3F6479" w14:textId="77777777" w:rsidR="00453B89" w:rsidRPr="00B7044E" w:rsidRDefault="00453B89" w:rsidP="00B7044E">
      <w:pPr>
        <w:spacing w:before="120" w:after="0"/>
        <w:rPr>
          <w:rFonts w:ascii="Arial" w:hAnsi="Arial" w:cs="Arial"/>
        </w:rPr>
      </w:pPr>
      <w:r w:rsidRPr="00B7044E">
        <w:rPr>
          <w:rFonts w:ascii="Arial" w:hAnsi="Arial" w:cs="Arial"/>
        </w:rPr>
        <w:t xml:space="preserve">- tworzenie </w:t>
      </w:r>
      <w:proofErr w:type="spellStart"/>
      <w:r w:rsidRPr="00B7044E">
        <w:rPr>
          <w:rFonts w:ascii="Arial" w:hAnsi="Arial" w:cs="Arial"/>
        </w:rPr>
        <w:t>VLANów</w:t>
      </w:r>
      <w:proofErr w:type="spellEnd"/>
    </w:p>
    <w:p w14:paraId="1CFE7736" w14:textId="77777777" w:rsidR="00453B89" w:rsidRPr="00B7044E" w:rsidRDefault="00453B89" w:rsidP="00B7044E">
      <w:pPr>
        <w:spacing w:before="120" w:after="0"/>
        <w:rPr>
          <w:rFonts w:ascii="Arial" w:hAnsi="Arial" w:cs="Arial"/>
        </w:rPr>
      </w:pPr>
      <w:r w:rsidRPr="00B7044E">
        <w:rPr>
          <w:rFonts w:ascii="Arial" w:hAnsi="Arial" w:cs="Arial"/>
        </w:rPr>
        <w:t xml:space="preserve">- tworzenie SSID dla sieci </w:t>
      </w:r>
      <w:proofErr w:type="spellStart"/>
      <w:r w:rsidRPr="00B7044E">
        <w:rPr>
          <w:rFonts w:ascii="Arial" w:hAnsi="Arial" w:cs="Arial"/>
        </w:rPr>
        <w:t>WiFi</w:t>
      </w:r>
      <w:proofErr w:type="spellEnd"/>
      <w:r w:rsidRPr="00B7044E">
        <w:rPr>
          <w:rFonts w:ascii="Arial" w:hAnsi="Arial" w:cs="Arial"/>
        </w:rPr>
        <w:t xml:space="preserve"> z możliwością przypisania </w:t>
      </w:r>
      <w:proofErr w:type="spellStart"/>
      <w:r w:rsidRPr="00B7044E">
        <w:rPr>
          <w:rFonts w:ascii="Arial" w:hAnsi="Arial" w:cs="Arial"/>
        </w:rPr>
        <w:t>VLANu</w:t>
      </w:r>
      <w:proofErr w:type="spellEnd"/>
    </w:p>
    <w:p w14:paraId="693012C1" w14:textId="77777777" w:rsidR="00453B89" w:rsidRPr="00B7044E" w:rsidRDefault="00453B89" w:rsidP="00B7044E">
      <w:pPr>
        <w:spacing w:before="120" w:after="0"/>
        <w:rPr>
          <w:rFonts w:ascii="Arial" w:hAnsi="Arial" w:cs="Arial"/>
        </w:rPr>
      </w:pPr>
      <w:r w:rsidRPr="00B7044E">
        <w:rPr>
          <w:rFonts w:ascii="Arial" w:hAnsi="Arial" w:cs="Arial"/>
        </w:rPr>
        <w:t>- tworzenie zabezpieczeń dla SSID</w:t>
      </w:r>
    </w:p>
    <w:p w14:paraId="744C6288" w14:textId="77777777" w:rsidR="00453B89" w:rsidRPr="00B7044E" w:rsidRDefault="00453B89" w:rsidP="00B7044E">
      <w:pPr>
        <w:spacing w:before="120" w:after="0"/>
        <w:rPr>
          <w:rFonts w:ascii="Arial" w:hAnsi="Arial" w:cs="Arial"/>
        </w:rPr>
      </w:pPr>
      <w:r w:rsidRPr="00B7044E">
        <w:rPr>
          <w:rFonts w:ascii="Arial" w:hAnsi="Arial" w:cs="Arial"/>
        </w:rPr>
        <w:t>- monitorowanie statusu pracy punktów dostępowych</w:t>
      </w:r>
    </w:p>
    <w:p w14:paraId="316CF53E" w14:textId="77777777" w:rsidR="00453B89" w:rsidRPr="00B7044E" w:rsidRDefault="00453B89" w:rsidP="00B7044E">
      <w:pPr>
        <w:spacing w:before="120" w:after="0"/>
        <w:rPr>
          <w:rFonts w:ascii="Arial" w:hAnsi="Arial" w:cs="Arial"/>
        </w:rPr>
      </w:pPr>
      <w:r w:rsidRPr="00B7044E">
        <w:rPr>
          <w:rFonts w:ascii="Arial" w:hAnsi="Arial" w:cs="Arial"/>
        </w:rPr>
        <w:t>- możliwość uruchomienia CLI w panelu systemu do zarządzania</w:t>
      </w:r>
    </w:p>
    <w:p w14:paraId="3C090C7D" w14:textId="77777777" w:rsidR="00453B89" w:rsidRPr="00B7044E" w:rsidRDefault="00453B89" w:rsidP="00B7044E">
      <w:pPr>
        <w:spacing w:before="120" w:after="0"/>
        <w:rPr>
          <w:rFonts w:ascii="Arial" w:hAnsi="Arial" w:cs="Arial"/>
        </w:rPr>
      </w:pPr>
      <w:r w:rsidRPr="00B7044E">
        <w:rPr>
          <w:rFonts w:ascii="Arial" w:hAnsi="Arial" w:cs="Arial"/>
        </w:rPr>
        <w:t>- możliwość wykonania aktualizacji oprogramowania dla danego punktu dostępowego</w:t>
      </w:r>
    </w:p>
    <w:p w14:paraId="4230DD65" w14:textId="77777777" w:rsidR="00453B89" w:rsidRPr="00B7044E" w:rsidRDefault="00453B89" w:rsidP="00B7044E">
      <w:pPr>
        <w:spacing w:before="120" w:after="0"/>
        <w:rPr>
          <w:rFonts w:ascii="Arial" w:hAnsi="Arial" w:cs="Arial"/>
        </w:rPr>
      </w:pPr>
      <w:r w:rsidRPr="00B7044E">
        <w:rPr>
          <w:rFonts w:ascii="Arial" w:hAnsi="Arial" w:cs="Arial"/>
        </w:rPr>
        <w:t>24. Bezpłatny dostęp do najnowszych wersji oprogramowania na stronie producenta przez cały okres gwarancji urządzenia.</w:t>
      </w:r>
    </w:p>
    <w:p w14:paraId="67AA3831" w14:textId="77777777" w:rsidR="00453B89" w:rsidRPr="00B7044E" w:rsidRDefault="00453B89" w:rsidP="00B7044E">
      <w:pPr>
        <w:spacing w:before="120" w:after="0"/>
        <w:rPr>
          <w:rFonts w:ascii="Arial" w:hAnsi="Arial" w:cs="Arial"/>
        </w:rPr>
      </w:pPr>
    </w:p>
    <w:p w14:paraId="083A9B1A" w14:textId="3ED02E4B" w:rsidR="00453B89" w:rsidRPr="00B7044E" w:rsidRDefault="00FA312D" w:rsidP="00B7044E">
      <w:pPr>
        <w:spacing w:before="120" w:after="0"/>
        <w:rPr>
          <w:rFonts w:ascii="Arial" w:hAnsi="Arial" w:cs="Arial"/>
          <w:b/>
          <w:bCs/>
        </w:rPr>
      </w:pPr>
      <w:bookmarkStart w:id="3" w:name="_Hlk177841481"/>
      <w:r>
        <w:rPr>
          <w:rFonts w:ascii="Arial" w:hAnsi="Arial" w:cs="Arial"/>
          <w:b/>
          <w:bCs/>
        </w:rPr>
        <w:t>[SERWER FIZYCZNY]</w:t>
      </w:r>
    </w:p>
    <w:bookmarkEnd w:id="3"/>
    <w:p w14:paraId="46DB132A" w14:textId="775B584D" w:rsidR="00453B89" w:rsidRPr="00B7044E" w:rsidRDefault="00453B89" w:rsidP="00B7044E">
      <w:pPr>
        <w:spacing w:before="120" w:after="0"/>
        <w:rPr>
          <w:rFonts w:ascii="Arial" w:hAnsi="Arial" w:cs="Arial"/>
        </w:rPr>
      </w:pPr>
      <w:r w:rsidRPr="00B7044E">
        <w:rPr>
          <w:rFonts w:ascii="Arial" w:hAnsi="Arial" w:cs="Arial"/>
        </w:rPr>
        <w:t>Minimalne wymaganie dotyczące serwera</w:t>
      </w:r>
      <w:r w:rsidR="00FA312D">
        <w:rPr>
          <w:rFonts w:ascii="Arial" w:hAnsi="Arial" w:cs="Arial"/>
        </w:rPr>
        <w:t>:</w:t>
      </w:r>
    </w:p>
    <w:p w14:paraId="5463AE90" w14:textId="48759C3D" w:rsidR="00453B89" w:rsidRPr="00B7044E" w:rsidRDefault="00453B89" w:rsidP="00B7044E">
      <w:pPr>
        <w:spacing w:before="120" w:after="0"/>
        <w:rPr>
          <w:rFonts w:ascii="Arial" w:hAnsi="Arial" w:cs="Arial"/>
        </w:rPr>
      </w:pPr>
      <w:r w:rsidRPr="00B7044E">
        <w:rPr>
          <w:rFonts w:ascii="Arial" w:hAnsi="Arial" w:cs="Arial"/>
        </w:rPr>
        <w:t>1. Informacje ogólne</w:t>
      </w:r>
    </w:p>
    <w:p w14:paraId="0F2CB709" w14:textId="5152FE68" w:rsidR="00453B89" w:rsidRPr="00B7044E" w:rsidRDefault="00453B89" w:rsidP="00B7044E">
      <w:pPr>
        <w:spacing w:before="120" w:after="0"/>
        <w:rPr>
          <w:rFonts w:ascii="Arial" w:hAnsi="Arial" w:cs="Arial"/>
        </w:rPr>
      </w:pPr>
      <w:r w:rsidRPr="00B7044E">
        <w:rPr>
          <w:rFonts w:ascii="Arial" w:hAnsi="Arial" w:cs="Arial"/>
        </w:rPr>
        <w:t>1.1 Urządzenie musi być fabrycznie nowe i nieużywane przed dniem dostarczenia do siedziby Zamawiającego, z wyłączeniem użycia niezbędnego dla przeprowadzenia testu ich poprawnej pracy.</w:t>
      </w:r>
    </w:p>
    <w:p w14:paraId="41769D40" w14:textId="4E158CC5" w:rsidR="00453B89" w:rsidRPr="00B7044E" w:rsidRDefault="00453B89" w:rsidP="00B7044E">
      <w:pPr>
        <w:spacing w:before="120" w:after="0"/>
        <w:rPr>
          <w:rFonts w:ascii="Arial" w:hAnsi="Arial" w:cs="Arial"/>
        </w:rPr>
      </w:pPr>
      <w:r w:rsidRPr="00B7044E">
        <w:rPr>
          <w:rFonts w:ascii="Arial" w:hAnsi="Arial" w:cs="Arial"/>
        </w:rPr>
        <w:lastRenderedPageBreak/>
        <w:t>2. Obudowa</w:t>
      </w:r>
    </w:p>
    <w:p w14:paraId="7E7B76F0" w14:textId="705785A3" w:rsidR="00453B89" w:rsidRPr="00B7044E" w:rsidRDefault="00453B89" w:rsidP="00B7044E">
      <w:pPr>
        <w:spacing w:before="120" w:after="0"/>
        <w:rPr>
          <w:rFonts w:ascii="Arial" w:hAnsi="Arial" w:cs="Arial"/>
        </w:rPr>
      </w:pPr>
      <w:r w:rsidRPr="00B7044E">
        <w:rPr>
          <w:rFonts w:ascii="Arial" w:hAnsi="Arial" w:cs="Arial"/>
        </w:rPr>
        <w:t>2.1 Obudowa typu RACK o wysokości minimalnej 2U</w:t>
      </w:r>
    </w:p>
    <w:p w14:paraId="618EDB75" w14:textId="435139AF" w:rsidR="00453B89" w:rsidRPr="00B7044E" w:rsidRDefault="00453B89" w:rsidP="00B7044E">
      <w:pPr>
        <w:spacing w:before="120" w:after="0"/>
        <w:rPr>
          <w:rFonts w:ascii="Arial" w:hAnsi="Arial" w:cs="Arial"/>
        </w:rPr>
      </w:pPr>
      <w:r w:rsidRPr="4DE8C15B">
        <w:rPr>
          <w:rFonts w:ascii="Arial" w:hAnsi="Arial" w:cs="Arial"/>
        </w:rPr>
        <w:t>2.2 Możliwość instalacji min. 8 dysków 2,5” Hot-Plug</w:t>
      </w:r>
    </w:p>
    <w:p w14:paraId="40860486" w14:textId="1E90D575" w:rsidR="00453B89" w:rsidRPr="00B7044E" w:rsidRDefault="00453B89" w:rsidP="00B7044E">
      <w:pPr>
        <w:spacing w:before="120" w:after="0"/>
        <w:rPr>
          <w:rFonts w:ascii="Arial" w:hAnsi="Arial" w:cs="Arial"/>
        </w:rPr>
      </w:pPr>
      <w:r w:rsidRPr="00B7044E">
        <w:rPr>
          <w:rFonts w:ascii="Arial" w:hAnsi="Arial" w:cs="Arial"/>
        </w:rPr>
        <w:t>2.3 Obudowa wyposażona w panel diagnostyczny lub sygnalizację LED umieszczoną na froncie obudowy informująca o stanie serwera.</w:t>
      </w:r>
    </w:p>
    <w:p w14:paraId="70686D88" w14:textId="4C384037" w:rsidR="00453B89" w:rsidRPr="00B7044E" w:rsidRDefault="00453B89" w:rsidP="00B7044E">
      <w:pPr>
        <w:spacing w:before="120" w:after="0"/>
        <w:rPr>
          <w:rFonts w:ascii="Arial" w:hAnsi="Arial" w:cs="Arial"/>
        </w:rPr>
      </w:pPr>
      <w:r w:rsidRPr="00B7044E">
        <w:rPr>
          <w:rFonts w:ascii="Arial" w:hAnsi="Arial" w:cs="Arial"/>
        </w:rPr>
        <w:t>2.4 Musi być wyposażona w przednią ramkę, zamykaną na klucz, chroniącą dyski przed nieuprawnionym wyjęciem. Ramka musi umożliwiać włączenie i wyłączenie podświetlenia umożliwiając lepszą identyfikację serwera.</w:t>
      </w:r>
    </w:p>
    <w:p w14:paraId="713EE6FA" w14:textId="31DAEE46" w:rsidR="00453B89" w:rsidRPr="00B7044E" w:rsidRDefault="00453B89" w:rsidP="00B7044E">
      <w:pPr>
        <w:spacing w:before="120" w:after="0"/>
        <w:rPr>
          <w:rFonts w:ascii="Arial" w:hAnsi="Arial" w:cs="Arial"/>
        </w:rPr>
      </w:pPr>
      <w:r w:rsidRPr="00B7044E">
        <w:rPr>
          <w:rFonts w:ascii="Arial" w:hAnsi="Arial" w:cs="Arial"/>
        </w:rPr>
        <w:t xml:space="preserve">2.5 Komplet wysuwanych szyn umożliwiających montaż w szafie </w:t>
      </w:r>
      <w:proofErr w:type="spellStart"/>
      <w:r w:rsidRPr="00B7044E">
        <w:rPr>
          <w:rFonts w:ascii="Arial" w:hAnsi="Arial" w:cs="Arial"/>
        </w:rPr>
        <w:t>rack</w:t>
      </w:r>
      <w:proofErr w:type="spellEnd"/>
      <w:r w:rsidRPr="00B7044E">
        <w:rPr>
          <w:rFonts w:ascii="Arial" w:hAnsi="Arial" w:cs="Arial"/>
        </w:rPr>
        <w:t xml:space="preserve"> i wysuwanie serwera do celów serwisowych. Ramię do zarządzania przewodami.</w:t>
      </w:r>
    </w:p>
    <w:p w14:paraId="152FE64E" w14:textId="407E741A" w:rsidR="00453B89" w:rsidRPr="00B7044E" w:rsidRDefault="00453B89" w:rsidP="00B7044E">
      <w:pPr>
        <w:spacing w:before="120" w:after="0"/>
        <w:rPr>
          <w:rFonts w:ascii="Arial" w:hAnsi="Arial" w:cs="Arial"/>
        </w:rPr>
      </w:pPr>
      <w:r w:rsidRPr="00B7044E">
        <w:rPr>
          <w:rFonts w:ascii="Arial" w:hAnsi="Arial" w:cs="Arial"/>
        </w:rPr>
        <w:t>3. Płyta główna</w:t>
      </w:r>
    </w:p>
    <w:p w14:paraId="69A2FDF3" w14:textId="78D8A927" w:rsidR="00453B89" w:rsidRPr="00B7044E" w:rsidRDefault="00453B89" w:rsidP="00B7044E">
      <w:pPr>
        <w:spacing w:before="120" w:after="0"/>
        <w:rPr>
          <w:rFonts w:ascii="Arial" w:hAnsi="Arial" w:cs="Arial"/>
        </w:rPr>
      </w:pPr>
      <w:r w:rsidRPr="00B7044E">
        <w:rPr>
          <w:rFonts w:ascii="Arial" w:hAnsi="Arial" w:cs="Arial"/>
        </w:rPr>
        <w:t xml:space="preserve">3.1 Płyta główna z możliwością zainstalowania minimum dwóch procesorów </w:t>
      </w:r>
    </w:p>
    <w:p w14:paraId="2CF53549" w14:textId="28FC8D3F" w:rsidR="00453B89" w:rsidRPr="00B7044E" w:rsidRDefault="00453B89" w:rsidP="00B7044E">
      <w:pPr>
        <w:spacing w:before="120" w:after="0"/>
        <w:rPr>
          <w:rFonts w:ascii="Arial" w:hAnsi="Arial" w:cs="Arial"/>
        </w:rPr>
      </w:pPr>
      <w:r w:rsidRPr="00B7044E">
        <w:rPr>
          <w:rFonts w:ascii="Arial" w:hAnsi="Arial" w:cs="Arial"/>
        </w:rPr>
        <w:t xml:space="preserve">3.2 Obsługa minimum 4 TB RAM. Na płycie głównej powinny znajdować się minimum 32 </w:t>
      </w:r>
      <w:proofErr w:type="spellStart"/>
      <w:r w:rsidRPr="00B7044E">
        <w:rPr>
          <w:rFonts w:ascii="Arial" w:hAnsi="Arial" w:cs="Arial"/>
        </w:rPr>
        <w:t>sloty</w:t>
      </w:r>
      <w:proofErr w:type="spellEnd"/>
      <w:r w:rsidRPr="00B7044E">
        <w:rPr>
          <w:rFonts w:ascii="Arial" w:hAnsi="Arial" w:cs="Arial"/>
        </w:rPr>
        <w:t xml:space="preserve"> przeznaczone do instalacji pamięci RAM DDR5.</w:t>
      </w:r>
    </w:p>
    <w:p w14:paraId="5609FB79" w14:textId="135CCDE1" w:rsidR="00453B89" w:rsidRPr="00B7044E" w:rsidRDefault="00453B89" w:rsidP="00B7044E">
      <w:pPr>
        <w:spacing w:before="120" w:after="0"/>
        <w:rPr>
          <w:rFonts w:ascii="Arial" w:hAnsi="Arial" w:cs="Arial"/>
        </w:rPr>
      </w:pPr>
      <w:r w:rsidRPr="00B7044E">
        <w:rPr>
          <w:rFonts w:ascii="Arial" w:hAnsi="Arial" w:cs="Arial"/>
        </w:rPr>
        <w:t>4. Procesor</w:t>
      </w:r>
    </w:p>
    <w:p w14:paraId="58013582" w14:textId="0A79D31A" w:rsidR="00453B89" w:rsidRPr="00B7044E" w:rsidRDefault="00453B89" w:rsidP="00B7044E">
      <w:pPr>
        <w:spacing w:before="120" w:after="0"/>
        <w:rPr>
          <w:rFonts w:ascii="Arial" w:hAnsi="Arial" w:cs="Arial"/>
        </w:rPr>
      </w:pPr>
      <w:r w:rsidRPr="00B7044E">
        <w:rPr>
          <w:rFonts w:ascii="Arial" w:hAnsi="Arial" w:cs="Arial"/>
        </w:rPr>
        <w:t xml:space="preserve">4.1 Dwa procesory wielordzeniowe osiągające w teście </w:t>
      </w:r>
      <w:proofErr w:type="spellStart"/>
      <w:r w:rsidRPr="00B7044E">
        <w:rPr>
          <w:rFonts w:ascii="Arial" w:hAnsi="Arial" w:cs="Arial"/>
        </w:rPr>
        <w:t>PassMark</w:t>
      </w:r>
      <w:proofErr w:type="spellEnd"/>
      <w:r w:rsidRPr="00B7044E">
        <w:rPr>
          <w:rFonts w:ascii="Arial" w:hAnsi="Arial" w:cs="Arial"/>
        </w:rPr>
        <w:t xml:space="preserve"> CPU Mark wynik min. 49.000 pkt według danych ze strony https://www.cpubenchmark.net/multi_cpu.html dla konfiguracji wieloprocesorowej.</w:t>
      </w:r>
    </w:p>
    <w:p w14:paraId="416EB34A" w14:textId="73351405" w:rsidR="00453B89" w:rsidRPr="00B7044E" w:rsidRDefault="00453B89" w:rsidP="00B7044E">
      <w:pPr>
        <w:spacing w:before="120" w:after="0"/>
        <w:rPr>
          <w:rFonts w:ascii="Arial" w:hAnsi="Arial" w:cs="Arial"/>
        </w:rPr>
      </w:pPr>
      <w:r w:rsidRPr="4DE8C15B">
        <w:rPr>
          <w:rFonts w:ascii="Arial" w:hAnsi="Arial" w:cs="Arial"/>
        </w:rPr>
        <w:t>5. Pamięć ram</w:t>
      </w:r>
    </w:p>
    <w:p w14:paraId="4EE0E969" w14:textId="07C6BF1E" w:rsidR="00453B89" w:rsidRPr="00B7044E" w:rsidRDefault="00453B89" w:rsidP="00B7044E">
      <w:pPr>
        <w:spacing w:before="120" w:after="0"/>
        <w:rPr>
          <w:rFonts w:ascii="Arial" w:hAnsi="Arial" w:cs="Arial"/>
        </w:rPr>
      </w:pPr>
      <w:r w:rsidRPr="00B7044E">
        <w:rPr>
          <w:rFonts w:ascii="Arial" w:hAnsi="Arial" w:cs="Arial"/>
        </w:rPr>
        <w:t>5.1 Zainstalowana pamięć RAM minimum 512 GB RDIMM DDR5 lub LRDIMM.</w:t>
      </w:r>
    </w:p>
    <w:p w14:paraId="25673E95" w14:textId="57C95388" w:rsidR="00453B89" w:rsidRPr="00B7044E" w:rsidRDefault="00453B89" w:rsidP="00B7044E">
      <w:pPr>
        <w:spacing w:before="120" w:after="0"/>
        <w:rPr>
          <w:rFonts w:ascii="Arial" w:hAnsi="Arial" w:cs="Arial"/>
        </w:rPr>
      </w:pPr>
      <w:r w:rsidRPr="00B7044E">
        <w:rPr>
          <w:rFonts w:ascii="Arial" w:hAnsi="Arial" w:cs="Arial"/>
        </w:rPr>
        <w:t>5.2 Rozmiar pojedynczej kości pamięci RAM 32GB.</w:t>
      </w:r>
    </w:p>
    <w:p w14:paraId="04D8A104" w14:textId="65826BAC" w:rsidR="00453B89" w:rsidRPr="00B7044E" w:rsidRDefault="00453B89" w:rsidP="00B7044E">
      <w:pPr>
        <w:spacing w:before="120" w:after="0"/>
        <w:rPr>
          <w:rFonts w:ascii="Arial" w:hAnsi="Arial" w:cs="Arial"/>
        </w:rPr>
      </w:pPr>
      <w:r w:rsidRPr="00B7044E">
        <w:rPr>
          <w:rFonts w:ascii="Arial" w:hAnsi="Arial" w:cs="Arial"/>
        </w:rPr>
        <w:t>5.3 Możliwość rozbudowy do minimum 1,5 TB.</w:t>
      </w:r>
    </w:p>
    <w:p w14:paraId="05A5C37D" w14:textId="0779CB7B" w:rsidR="00453B89" w:rsidRPr="00B7044E" w:rsidRDefault="00453B89" w:rsidP="00B7044E">
      <w:pPr>
        <w:spacing w:before="120" w:after="0"/>
        <w:rPr>
          <w:rFonts w:ascii="Arial" w:hAnsi="Arial" w:cs="Arial"/>
          <w:lang w:val="en-US"/>
        </w:rPr>
      </w:pPr>
      <w:r w:rsidRPr="00B7044E">
        <w:rPr>
          <w:rFonts w:ascii="Arial" w:hAnsi="Arial" w:cs="Arial"/>
          <w:lang w:val="en-US"/>
        </w:rPr>
        <w:t xml:space="preserve">5.4 Memory mirroring, ECC, patrol scrubbing, SDDC, memory thermal throttling, ADDDC-SR, PPR, Memory </w:t>
      </w:r>
      <w:proofErr w:type="spellStart"/>
      <w:r w:rsidRPr="00B7044E">
        <w:rPr>
          <w:rFonts w:ascii="Arial" w:hAnsi="Arial" w:cs="Arial"/>
          <w:lang w:val="en-US"/>
        </w:rPr>
        <w:t>SMBus</w:t>
      </w:r>
      <w:proofErr w:type="spellEnd"/>
      <w:r w:rsidRPr="00B7044E">
        <w:rPr>
          <w:rFonts w:ascii="Arial" w:hAnsi="Arial" w:cs="Arial"/>
          <w:lang w:val="en-US"/>
        </w:rPr>
        <w:t xml:space="preserve"> hang recovery.</w:t>
      </w:r>
    </w:p>
    <w:p w14:paraId="43494C41" w14:textId="528BF7F6" w:rsidR="00453B89" w:rsidRPr="00B7044E" w:rsidRDefault="00453B89" w:rsidP="00B7044E">
      <w:pPr>
        <w:spacing w:before="120" w:after="0"/>
        <w:rPr>
          <w:rFonts w:ascii="Arial" w:hAnsi="Arial" w:cs="Arial"/>
        </w:rPr>
      </w:pPr>
      <w:r w:rsidRPr="00B7044E">
        <w:rPr>
          <w:rFonts w:ascii="Arial" w:hAnsi="Arial" w:cs="Arial"/>
        </w:rPr>
        <w:t>6. Pamięć masowa</w:t>
      </w:r>
    </w:p>
    <w:p w14:paraId="6DFF3C24" w14:textId="62CCCFFF" w:rsidR="00453B89" w:rsidRPr="00B7044E" w:rsidRDefault="00453B89" w:rsidP="00B7044E">
      <w:pPr>
        <w:spacing w:before="120" w:after="0"/>
        <w:rPr>
          <w:rFonts w:ascii="Arial" w:hAnsi="Arial" w:cs="Arial"/>
        </w:rPr>
      </w:pPr>
      <w:r w:rsidRPr="4DE8C15B">
        <w:rPr>
          <w:rFonts w:ascii="Arial" w:hAnsi="Arial" w:cs="Arial"/>
        </w:rPr>
        <w:t xml:space="preserve">6.1 Minimum 6  dysków 1.92TB SSD typu </w:t>
      </w:r>
      <w:proofErr w:type="spellStart"/>
      <w:r w:rsidRPr="4DE8C15B">
        <w:rPr>
          <w:rFonts w:ascii="Arial" w:hAnsi="Arial" w:cs="Arial"/>
        </w:rPr>
        <w:t>HotPlug</w:t>
      </w:r>
      <w:proofErr w:type="spellEnd"/>
    </w:p>
    <w:p w14:paraId="73B32BCF" w14:textId="4C5C8078" w:rsidR="00453B89" w:rsidRPr="00B7044E" w:rsidRDefault="00453B89" w:rsidP="00B7044E">
      <w:pPr>
        <w:spacing w:before="120" w:after="0"/>
        <w:rPr>
          <w:rFonts w:ascii="Arial" w:hAnsi="Arial" w:cs="Arial"/>
        </w:rPr>
      </w:pPr>
      <w:r w:rsidRPr="00B7044E">
        <w:rPr>
          <w:rFonts w:ascii="Arial" w:hAnsi="Arial" w:cs="Arial"/>
        </w:rPr>
        <w:t>6.2 Możliwość instalacji dysków twardych SATA, SAS, SSD.</w:t>
      </w:r>
    </w:p>
    <w:p w14:paraId="3BA4926B" w14:textId="49262874" w:rsidR="00453B89" w:rsidRPr="00B7044E" w:rsidRDefault="00453B89" w:rsidP="00B7044E">
      <w:pPr>
        <w:spacing w:before="120" w:after="0"/>
        <w:rPr>
          <w:rFonts w:ascii="Arial" w:hAnsi="Arial" w:cs="Arial"/>
        </w:rPr>
      </w:pPr>
      <w:r w:rsidRPr="00B7044E">
        <w:rPr>
          <w:rFonts w:ascii="Arial" w:hAnsi="Arial" w:cs="Arial"/>
        </w:rPr>
        <w:t xml:space="preserve">6.3 Możliwość instalacji modułu dedykowanego dla </w:t>
      </w:r>
      <w:proofErr w:type="spellStart"/>
      <w:r w:rsidRPr="00B7044E">
        <w:rPr>
          <w:rFonts w:ascii="Arial" w:hAnsi="Arial" w:cs="Arial"/>
        </w:rPr>
        <w:t>hypervisora</w:t>
      </w:r>
      <w:proofErr w:type="spellEnd"/>
      <w:r w:rsidRPr="00B7044E">
        <w:rPr>
          <w:rFonts w:ascii="Arial" w:hAnsi="Arial" w:cs="Arial"/>
        </w:rPr>
        <w:t xml:space="preserve"> </w:t>
      </w:r>
      <w:proofErr w:type="spellStart"/>
      <w:r w:rsidRPr="00B7044E">
        <w:rPr>
          <w:rFonts w:ascii="Arial" w:hAnsi="Arial" w:cs="Arial"/>
        </w:rPr>
        <w:t>wirtualizacyjnego</w:t>
      </w:r>
      <w:proofErr w:type="spellEnd"/>
      <w:r w:rsidRPr="00B7044E">
        <w:rPr>
          <w:rFonts w:ascii="Arial" w:hAnsi="Arial" w:cs="Arial"/>
        </w:rPr>
        <w:t>.</w:t>
      </w:r>
    </w:p>
    <w:p w14:paraId="3391F434" w14:textId="61F2026F" w:rsidR="00453B89" w:rsidRPr="00B7044E" w:rsidRDefault="00453B89" w:rsidP="00B7044E">
      <w:pPr>
        <w:spacing w:before="120" w:after="0"/>
        <w:rPr>
          <w:rFonts w:ascii="Arial" w:hAnsi="Arial" w:cs="Arial"/>
        </w:rPr>
      </w:pPr>
      <w:r w:rsidRPr="00B7044E">
        <w:rPr>
          <w:rFonts w:ascii="Arial" w:hAnsi="Arial" w:cs="Arial"/>
        </w:rPr>
        <w:t>7. Kontroler</w:t>
      </w:r>
    </w:p>
    <w:p w14:paraId="015246DC" w14:textId="69DEEAB0" w:rsidR="00453B89" w:rsidRPr="00B7044E" w:rsidRDefault="00453B89" w:rsidP="00B7044E">
      <w:pPr>
        <w:spacing w:before="120" w:after="0"/>
        <w:rPr>
          <w:rFonts w:ascii="Arial" w:hAnsi="Arial" w:cs="Arial"/>
        </w:rPr>
      </w:pPr>
      <w:r w:rsidRPr="00B7044E">
        <w:rPr>
          <w:rFonts w:ascii="Arial" w:hAnsi="Arial" w:cs="Arial"/>
        </w:rPr>
        <w:t>7.1 Sprzętowy  kontroler dyskowy RAID obsługujący poziomy 0, 1, 5, 6, 10, 50, 60, wyposażony w pamięć cache o pojemności min. 8GB oraz podtrzymanie bateryjne.</w:t>
      </w:r>
    </w:p>
    <w:p w14:paraId="4C7522D7" w14:textId="18F1F60E" w:rsidR="00453B89" w:rsidRPr="00B7044E" w:rsidRDefault="00453B89" w:rsidP="00B7044E">
      <w:pPr>
        <w:spacing w:before="120" w:after="0"/>
        <w:rPr>
          <w:rFonts w:ascii="Arial" w:hAnsi="Arial" w:cs="Arial"/>
        </w:rPr>
      </w:pPr>
      <w:r w:rsidRPr="00B7044E">
        <w:rPr>
          <w:rFonts w:ascii="Arial" w:hAnsi="Arial" w:cs="Arial"/>
        </w:rPr>
        <w:t>8. Karta graficzna</w:t>
      </w:r>
    </w:p>
    <w:p w14:paraId="44C65F6F" w14:textId="66A46DFD" w:rsidR="00453B89" w:rsidRPr="00B7044E" w:rsidRDefault="00453B89" w:rsidP="00B7044E">
      <w:pPr>
        <w:spacing w:before="120" w:after="0"/>
        <w:rPr>
          <w:rFonts w:ascii="Arial" w:hAnsi="Arial" w:cs="Arial"/>
        </w:rPr>
      </w:pPr>
      <w:r w:rsidRPr="00B7044E">
        <w:rPr>
          <w:rFonts w:ascii="Arial" w:hAnsi="Arial" w:cs="Arial"/>
        </w:rPr>
        <w:t xml:space="preserve">8.1 Zintegrowana karta graficzna o rozdzielczości minimum 1920x1200 </w:t>
      </w:r>
    </w:p>
    <w:p w14:paraId="0947F5A7" w14:textId="5666892B" w:rsidR="00453B89" w:rsidRPr="00B7044E" w:rsidRDefault="00453B89" w:rsidP="00B7044E">
      <w:pPr>
        <w:spacing w:before="120" w:after="0"/>
        <w:rPr>
          <w:rFonts w:ascii="Arial" w:hAnsi="Arial" w:cs="Arial"/>
        </w:rPr>
      </w:pPr>
      <w:r w:rsidRPr="00B7044E">
        <w:rPr>
          <w:rFonts w:ascii="Arial" w:hAnsi="Arial" w:cs="Arial"/>
        </w:rPr>
        <w:t>9. Wbudowane porty</w:t>
      </w:r>
    </w:p>
    <w:p w14:paraId="28A7B05B" w14:textId="0FF4A484" w:rsidR="00453B89" w:rsidRPr="00B7044E" w:rsidRDefault="00453B89" w:rsidP="00B7044E">
      <w:pPr>
        <w:spacing w:before="120" w:after="0"/>
        <w:rPr>
          <w:rFonts w:ascii="Arial" w:hAnsi="Arial" w:cs="Arial"/>
        </w:rPr>
      </w:pPr>
      <w:r w:rsidRPr="00B7044E">
        <w:rPr>
          <w:rFonts w:ascii="Arial" w:hAnsi="Arial" w:cs="Arial"/>
        </w:rPr>
        <w:t>9.1 Minimum 2 porty USB wersji 3.0 lub nowszej.</w:t>
      </w:r>
    </w:p>
    <w:p w14:paraId="44255EBC" w14:textId="4851E0C3" w:rsidR="00453B89" w:rsidRPr="00B7044E" w:rsidRDefault="00453B89" w:rsidP="00B7044E">
      <w:pPr>
        <w:spacing w:before="120" w:after="0"/>
        <w:rPr>
          <w:rFonts w:ascii="Arial" w:hAnsi="Arial" w:cs="Arial"/>
        </w:rPr>
      </w:pPr>
      <w:r w:rsidRPr="00B7044E">
        <w:rPr>
          <w:rFonts w:ascii="Arial" w:hAnsi="Arial" w:cs="Arial"/>
        </w:rPr>
        <w:lastRenderedPageBreak/>
        <w:t>9.2 1 Port USB TYP-C na przednim panelu obudowy, musi umożliwiać dostęp do modułu zarządzania serwerem poprzez bezpośrednie połączenie.</w:t>
      </w:r>
    </w:p>
    <w:p w14:paraId="68B03DAB" w14:textId="1351288D" w:rsidR="00453B89" w:rsidRPr="00B7044E" w:rsidRDefault="00453B89" w:rsidP="00B7044E">
      <w:pPr>
        <w:spacing w:before="120" w:after="0"/>
        <w:rPr>
          <w:rFonts w:ascii="Arial" w:hAnsi="Arial" w:cs="Arial"/>
        </w:rPr>
      </w:pPr>
      <w:r w:rsidRPr="00B7044E">
        <w:rPr>
          <w:rFonts w:ascii="Arial" w:hAnsi="Arial" w:cs="Arial"/>
        </w:rPr>
        <w:t>9.3 Minimum 1 port VGA.</w:t>
      </w:r>
    </w:p>
    <w:p w14:paraId="4C3AAE20" w14:textId="6794C2EF" w:rsidR="00453B89" w:rsidRPr="00B7044E" w:rsidRDefault="00453B89" w:rsidP="00B7044E">
      <w:pPr>
        <w:spacing w:before="120" w:after="0"/>
        <w:rPr>
          <w:rFonts w:ascii="Arial" w:hAnsi="Arial" w:cs="Arial"/>
        </w:rPr>
      </w:pPr>
      <w:r w:rsidRPr="00B7044E">
        <w:rPr>
          <w:rFonts w:ascii="Arial" w:hAnsi="Arial" w:cs="Arial"/>
        </w:rPr>
        <w:t>10. Interfejsy sieciowe</w:t>
      </w:r>
    </w:p>
    <w:p w14:paraId="0236D5C6" w14:textId="1ADCB682" w:rsidR="00453B89" w:rsidRPr="00B7044E" w:rsidRDefault="00453B89" w:rsidP="00B7044E">
      <w:pPr>
        <w:spacing w:before="120" w:after="0"/>
        <w:rPr>
          <w:rFonts w:ascii="Arial" w:hAnsi="Arial" w:cs="Arial"/>
        </w:rPr>
      </w:pPr>
      <w:r w:rsidRPr="00B7044E">
        <w:rPr>
          <w:rFonts w:ascii="Arial" w:hAnsi="Arial" w:cs="Arial"/>
        </w:rPr>
        <w:t>10.1 Dwa interfejsy 10Gb w standardzie Base-T.</w:t>
      </w:r>
    </w:p>
    <w:p w14:paraId="0CB3BFBC" w14:textId="13A560EA" w:rsidR="00453B89" w:rsidRPr="00B7044E" w:rsidRDefault="00453B89" w:rsidP="00B7044E">
      <w:pPr>
        <w:spacing w:before="120" w:after="0"/>
        <w:rPr>
          <w:rFonts w:ascii="Arial" w:hAnsi="Arial" w:cs="Arial"/>
        </w:rPr>
      </w:pPr>
      <w:r w:rsidRPr="00B7044E">
        <w:rPr>
          <w:rFonts w:ascii="Arial" w:hAnsi="Arial" w:cs="Arial"/>
        </w:rPr>
        <w:t xml:space="preserve">10.2 Sumarycznie minimum cztery interfejsy sieciowe 10 </w:t>
      </w:r>
      <w:proofErr w:type="spellStart"/>
      <w:r w:rsidRPr="00B7044E">
        <w:rPr>
          <w:rFonts w:ascii="Arial" w:hAnsi="Arial" w:cs="Arial"/>
        </w:rPr>
        <w:t>GbE</w:t>
      </w:r>
      <w:proofErr w:type="spellEnd"/>
      <w:r w:rsidRPr="00B7044E">
        <w:rPr>
          <w:rFonts w:ascii="Arial" w:hAnsi="Arial" w:cs="Arial"/>
        </w:rPr>
        <w:t xml:space="preserve"> wraz z wkładkami SFP+, zapewnione przez minimum 2 karty sieciowe (Po 2 interfejsy 10 </w:t>
      </w:r>
      <w:proofErr w:type="spellStart"/>
      <w:r w:rsidRPr="00B7044E">
        <w:rPr>
          <w:rFonts w:ascii="Arial" w:hAnsi="Arial" w:cs="Arial"/>
        </w:rPr>
        <w:t>GbE</w:t>
      </w:r>
      <w:proofErr w:type="spellEnd"/>
      <w:r w:rsidRPr="00B7044E">
        <w:rPr>
          <w:rFonts w:ascii="Arial" w:hAnsi="Arial" w:cs="Arial"/>
        </w:rPr>
        <w:t xml:space="preserve"> SFP+ na jednej karcie sieciowej).</w:t>
      </w:r>
    </w:p>
    <w:p w14:paraId="66CF489E" w14:textId="3901C6EF" w:rsidR="00453B89" w:rsidRPr="00B7044E" w:rsidRDefault="00453B89" w:rsidP="00B7044E">
      <w:pPr>
        <w:spacing w:before="120" w:after="0"/>
        <w:rPr>
          <w:rFonts w:ascii="Arial" w:hAnsi="Arial" w:cs="Arial"/>
        </w:rPr>
      </w:pPr>
      <w:r w:rsidRPr="00B7044E">
        <w:rPr>
          <w:rFonts w:ascii="Arial" w:hAnsi="Arial" w:cs="Arial"/>
        </w:rPr>
        <w:t>10.3 Jeden interfejs 1Gb w standardzie Base-T do zarządzania serwerem.</w:t>
      </w:r>
    </w:p>
    <w:p w14:paraId="3921C482" w14:textId="7E10410B" w:rsidR="00453B89" w:rsidRPr="00B7044E" w:rsidRDefault="00453B89" w:rsidP="00B7044E">
      <w:pPr>
        <w:spacing w:before="120" w:after="0"/>
        <w:rPr>
          <w:rFonts w:ascii="Arial" w:hAnsi="Arial" w:cs="Arial"/>
        </w:rPr>
      </w:pPr>
      <w:r w:rsidRPr="00B7044E">
        <w:rPr>
          <w:rFonts w:ascii="Arial" w:hAnsi="Arial" w:cs="Arial"/>
        </w:rPr>
        <w:t>11. Zasilanie</w:t>
      </w:r>
    </w:p>
    <w:p w14:paraId="5F7C8817" w14:textId="136C487D" w:rsidR="00453B89" w:rsidRPr="00B7044E" w:rsidRDefault="00453B89" w:rsidP="00B7044E">
      <w:pPr>
        <w:spacing w:before="120" w:after="0"/>
        <w:rPr>
          <w:rFonts w:ascii="Arial" w:hAnsi="Arial" w:cs="Arial"/>
        </w:rPr>
      </w:pPr>
      <w:r w:rsidRPr="00B7044E">
        <w:rPr>
          <w:rFonts w:ascii="Arial" w:hAnsi="Arial" w:cs="Arial"/>
        </w:rPr>
        <w:t xml:space="preserve">11.1 Redundantne zasilacze Hot Plug, każdy o mocy minimum 1600W </w:t>
      </w:r>
      <w:proofErr w:type="spellStart"/>
      <w:r w:rsidRPr="00B7044E">
        <w:rPr>
          <w:rFonts w:ascii="Arial" w:hAnsi="Arial" w:cs="Arial"/>
        </w:rPr>
        <w:t>Titanium</w:t>
      </w:r>
      <w:proofErr w:type="spellEnd"/>
      <w:r w:rsidRPr="00B7044E">
        <w:rPr>
          <w:rFonts w:ascii="Arial" w:hAnsi="Arial" w:cs="Arial"/>
        </w:rPr>
        <w:t>, pracujące w sieci 230V 50/60Hz prądu zmiennego.</w:t>
      </w:r>
    </w:p>
    <w:p w14:paraId="477DC487" w14:textId="0CDD48D1" w:rsidR="00453B89" w:rsidRPr="00B7044E" w:rsidRDefault="00453B89" w:rsidP="00B7044E">
      <w:pPr>
        <w:spacing w:before="120" w:after="0"/>
        <w:rPr>
          <w:rFonts w:ascii="Arial" w:hAnsi="Arial" w:cs="Arial"/>
        </w:rPr>
      </w:pPr>
      <w:r w:rsidRPr="00B7044E">
        <w:rPr>
          <w:rFonts w:ascii="Arial" w:hAnsi="Arial" w:cs="Arial"/>
        </w:rPr>
        <w:t>12. Wentylatory</w:t>
      </w:r>
    </w:p>
    <w:p w14:paraId="3EE957A5" w14:textId="32C079F6" w:rsidR="00453B89" w:rsidRPr="00B7044E" w:rsidRDefault="00453B89" w:rsidP="00B7044E">
      <w:pPr>
        <w:spacing w:before="120" w:after="0"/>
        <w:rPr>
          <w:rFonts w:ascii="Arial" w:hAnsi="Arial" w:cs="Arial"/>
        </w:rPr>
      </w:pPr>
      <w:r w:rsidRPr="00B7044E">
        <w:rPr>
          <w:rFonts w:ascii="Arial" w:hAnsi="Arial" w:cs="Arial"/>
        </w:rPr>
        <w:t>12.1 Redundantne wentylatory typu Hot-Plug.</w:t>
      </w:r>
    </w:p>
    <w:p w14:paraId="18D41E4D" w14:textId="1612E6D1" w:rsidR="00453B89" w:rsidRPr="00B7044E" w:rsidRDefault="00453B89" w:rsidP="00B7044E">
      <w:pPr>
        <w:spacing w:before="120" w:after="0"/>
        <w:rPr>
          <w:rFonts w:ascii="Arial" w:hAnsi="Arial" w:cs="Arial"/>
        </w:rPr>
      </w:pPr>
      <w:r w:rsidRPr="00B7044E">
        <w:rPr>
          <w:rFonts w:ascii="Arial" w:hAnsi="Arial" w:cs="Arial"/>
        </w:rPr>
        <w:t>13. Bezpieczeństwo</w:t>
      </w:r>
    </w:p>
    <w:p w14:paraId="1C9B1CC8" w14:textId="6898E444" w:rsidR="00453B89" w:rsidRPr="00B7044E" w:rsidRDefault="00453B89" w:rsidP="00B7044E">
      <w:pPr>
        <w:spacing w:before="120" w:after="0"/>
        <w:rPr>
          <w:rFonts w:ascii="Arial" w:hAnsi="Arial" w:cs="Arial"/>
        </w:rPr>
      </w:pPr>
      <w:r w:rsidRPr="00B7044E">
        <w:rPr>
          <w:rFonts w:ascii="Arial" w:hAnsi="Arial" w:cs="Arial"/>
        </w:rPr>
        <w:t>13.1 Zintegrowany z płytą główną moduł TPM 2.0.</w:t>
      </w:r>
    </w:p>
    <w:p w14:paraId="05ABEFF7" w14:textId="06C1C4BA" w:rsidR="00453B89" w:rsidRPr="00B7044E" w:rsidRDefault="00453B89" w:rsidP="00B7044E">
      <w:pPr>
        <w:spacing w:before="120" w:after="0"/>
        <w:rPr>
          <w:rFonts w:ascii="Arial" w:hAnsi="Arial" w:cs="Arial"/>
        </w:rPr>
      </w:pPr>
      <w:r w:rsidRPr="4DE8C15B">
        <w:rPr>
          <w:rFonts w:ascii="Arial" w:hAnsi="Arial" w:cs="Arial"/>
        </w:rPr>
        <w:t>14. Zarządzanie</w:t>
      </w:r>
    </w:p>
    <w:p w14:paraId="302178E6" w14:textId="154CD65B" w:rsidR="00453B89" w:rsidRPr="00B7044E" w:rsidRDefault="00453B89" w:rsidP="00B7044E">
      <w:pPr>
        <w:spacing w:before="120" w:after="0"/>
        <w:rPr>
          <w:rFonts w:ascii="Arial" w:hAnsi="Arial" w:cs="Arial"/>
        </w:rPr>
      </w:pPr>
      <w:r w:rsidRPr="00B7044E">
        <w:rPr>
          <w:rFonts w:ascii="Arial" w:hAnsi="Arial" w:cs="Arial"/>
        </w:rPr>
        <w:t>14.1 Moduł umożliwiający zdalne zarządzanie serwerem.</w:t>
      </w:r>
    </w:p>
    <w:p w14:paraId="0F27E2CE" w14:textId="41B9FC7D" w:rsidR="00453B89" w:rsidRPr="00B7044E" w:rsidRDefault="00453B89" w:rsidP="00B7044E">
      <w:pPr>
        <w:spacing w:before="120" w:after="0"/>
        <w:rPr>
          <w:rFonts w:ascii="Arial" w:hAnsi="Arial" w:cs="Arial"/>
        </w:rPr>
      </w:pPr>
      <w:r w:rsidRPr="00B7044E">
        <w:rPr>
          <w:rFonts w:ascii="Arial" w:hAnsi="Arial" w:cs="Arial"/>
        </w:rPr>
        <w:t xml:space="preserve">14.2 Oprogramowanie do zdalnego zarządzania serwerem, zapewniające minimum: monitoring stanu serwera oraz pracy komponentów (temperatura kluczowych komponentów, prędkość obrotowa wentylatorów, itp.), monitorowanie w czasie rzeczywistym poboru prądu przez serwer, zbieranie logów błędów hardware, przechwycenie wirtualnej konsoli wraz z dostępem do myszy i klawiatury, montowanie wirtualnych napędów, zdalna identyfikacja fizycznego serwera i obudowy za pomocą sygnalizatora optycznego,  wysyłanie zawiadomień droga mailową i poprzez SNMP. Wsparcia dla IPMI, SSH, </w:t>
      </w:r>
      <w:proofErr w:type="spellStart"/>
      <w:r w:rsidRPr="00B7044E">
        <w:rPr>
          <w:rFonts w:ascii="Arial" w:hAnsi="Arial" w:cs="Arial"/>
        </w:rPr>
        <w:t>Redfish</w:t>
      </w:r>
      <w:proofErr w:type="spellEnd"/>
      <w:r w:rsidRPr="00B7044E">
        <w:rPr>
          <w:rFonts w:ascii="Arial" w:hAnsi="Arial" w:cs="Arial"/>
        </w:rPr>
        <w:t xml:space="preserve">. Wparcie dla funkcji </w:t>
      </w:r>
      <w:proofErr w:type="spellStart"/>
      <w:r w:rsidRPr="00B7044E">
        <w:rPr>
          <w:rFonts w:ascii="Arial" w:hAnsi="Arial" w:cs="Arial"/>
        </w:rPr>
        <w:t>screenshot</w:t>
      </w:r>
      <w:proofErr w:type="spellEnd"/>
      <w:r w:rsidRPr="00B7044E">
        <w:rPr>
          <w:rFonts w:ascii="Arial" w:hAnsi="Arial" w:cs="Arial"/>
        </w:rPr>
        <w:t xml:space="preserve"> BSOD (Blue </w:t>
      </w:r>
      <w:proofErr w:type="spellStart"/>
      <w:r w:rsidRPr="00B7044E">
        <w:rPr>
          <w:rFonts w:ascii="Arial" w:hAnsi="Arial" w:cs="Arial"/>
        </w:rPr>
        <w:t>Screen</w:t>
      </w:r>
      <w:proofErr w:type="spellEnd"/>
      <w:r w:rsidRPr="00B7044E">
        <w:rPr>
          <w:rFonts w:ascii="Arial" w:hAnsi="Arial" w:cs="Arial"/>
        </w:rPr>
        <w:t xml:space="preserve"> of </w:t>
      </w:r>
      <w:proofErr w:type="spellStart"/>
      <w:r w:rsidRPr="00B7044E">
        <w:rPr>
          <w:rFonts w:ascii="Arial" w:hAnsi="Arial" w:cs="Arial"/>
        </w:rPr>
        <w:t>Death</w:t>
      </w:r>
      <w:proofErr w:type="spellEnd"/>
      <w:r w:rsidRPr="00B7044E">
        <w:rPr>
          <w:rFonts w:ascii="Arial" w:hAnsi="Arial" w:cs="Arial"/>
        </w:rPr>
        <w:t>) dla systemów Windows. Nadawanie ról użytkownikom. Możliwość zarządzania minimum 200 serwerami z poziomu modułu zarządzającego pojedynczego serwera, na tym etapie dodatkowe licencje nie są wymagane. Możliwość zainstalowania modułu Wi-Fi umożliwiającego połączenie z modułem zarządzania serwerem. Serwer umożliwia wykonanie aktualizacji oprogramowania do zarządzania serwerem, BIOS.</w:t>
      </w:r>
    </w:p>
    <w:p w14:paraId="0834A4BF" w14:textId="1386E883" w:rsidR="00453B89" w:rsidRPr="00B7044E" w:rsidRDefault="00453B89" w:rsidP="00B7044E">
      <w:pPr>
        <w:spacing w:before="120" w:after="0"/>
        <w:rPr>
          <w:rFonts w:ascii="Arial" w:hAnsi="Arial" w:cs="Arial"/>
        </w:rPr>
      </w:pPr>
      <w:r w:rsidRPr="00B7044E">
        <w:rPr>
          <w:rFonts w:ascii="Arial" w:hAnsi="Arial" w:cs="Arial"/>
        </w:rPr>
        <w:t xml:space="preserve">14.3 Możliwość zarządzania zdalnego poprzez darmową aplikację mobilną producenta serwera dostępną w </w:t>
      </w:r>
      <w:proofErr w:type="spellStart"/>
      <w:r w:rsidRPr="00B7044E">
        <w:rPr>
          <w:rFonts w:ascii="Arial" w:hAnsi="Arial" w:cs="Arial"/>
        </w:rPr>
        <w:t>AppStore</w:t>
      </w:r>
      <w:proofErr w:type="spellEnd"/>
      <w:r w:rsidRPr="00B7044E">
        <w:rPr>
          <w:rFonts w:ascii="Arial" w:hAnsi="Arial" w:cs="Arial"/>
        </w:rPr>
        <w:t xml:space="preserve"> dla systemów iOS. Aplikacja musi umożliwiać podłączenie do serwera przez sieć </w:t>
      </w:r>
      <w:proofErr w:type="spellStart"/>
      <w:r w:rsidRPr="00B7044E">
        <w:rPr>
          <w:rFonts w:ascii="Arial" w:hAnsi="Arial" w:cs="Arial"/>
        </w:rPr>
        <w:t>wi-fi</w:t>
      </w:r>
      <w:proofErr w:type="spellEnd"/>
      <w:r w:rsidRPr="00B7044E">
        <w:rPr>
          <w:rFonts w:ascii="Arial" w:hAnsi="Arial" w:cs="Arial"/>
        </w:rPr>
        <w:t xml:space="preserve"> lub przez port USB na froncie obudowy. Aplikacja musi umożliwiać:</w:t>
      </w:r>
    </w:p>
    <w:p w14:paraId="66A0F7CB" w14:textId="49699DCB" w:rsidR="00453B89" w:rsidRPr="00B7044E" w:rsidRDefault="00453B89" w:rsidP="00B7044E">
      <w:pPr>
        <w:spacing w:before="120" w:after="0"/>
        <w:rPr>
          <w:rFonts w:ascii="Arial" w:hAnsi="Arial" w:cs="Arial"/>
        </w:rPr>
      </w:pPr>
      <w:r w:rsidRPr="00B7044E">
        <w:rPr>
          <w:rFonts w:ascii="Arial" w:hAnsi="Arial" w:cs="Arial"/>
        </w:rPr>
        <w:t>14.3.1 sprawdzenie aktualnego poboru mocy przez zasilacze</w:t>
      </w:r>
    </w:p>
    <w:p w14:paraId="484F20BB" w14:textId="28A08321" w:rsidR="00453B89" w:rsidRPr="00B7044E" w:rsidRDefault="00453B89" w:rsidP="00B7044E">
      <w:pPr>
        <w:spacing w:before="120" w:after="0"/>
        <w:rPr>
          <w:rFonts w:ascii="Arial" w:hAnsi="Arial" w:cs="Arial"/>
        </w:rPr>
      </w:pPr>
      <w:r w:rsidRPr="00B7044E">
        <w:rPr>
          <w:rFonts w:ascii="Arial" w:hAnsi="Arial" w:cs="Arial"/>
        </w:rPr>
        <w:t>14.3.2 sprawdzenie temperatury powietrza na wlocie do serwera</w:t>
      </w:r>
    </w:p>
    <w:p w14:paraId="1EA774B0" w14:textId="33F9E4F0" w:rsidR="00453B89" w:rsidRPr="00B7044E" w:rsidRDefault="00453B89" w:rsidP="00B7044E">
      <w:pPr>
        <w:spacing w:before="120" w:after="0"/>
        <w:rPr>
          <w:rFonts w:ascii="Arial" w:hAnsi="Arial" w:cs="Arial"/>
        </w:rPr>
      </w:pPr>
      <w:r w:rsidRPr="00B7044E">
        <w:rPr>
          <w:rFonts w:ascii="Arial" w:hAnsi="Arial" w:cs="Arial"/>
        </w:rPr>
        <w:t>14.3.3 sprawdzenie modelu kontrolera RAID oraz utworzonych dysków fizycznych i logicznych</w:t>
      </w:r>
    </w:p>
    <w:p w14:paraId="193433BF" w14:textId="1FD137D3" w:rsidR="00453B89" w:rsidRPr="00B7044E" w:rsidRDefault="00453B89" w:rsidP="00B7044E">
      <w:pPr>
        <w:spacing w:before="120" w:after="0"/>
        <w:rPr>
          <w:rFonts w:ascii="Arial" w:hAnsi="Arial" w:cs="Arial"/>
        </w:rPr>
      </w:pPr>
      <w:r w:rsidRPr="00B7044E">
        <w:rPr>
          <w:rFonts w:ascii="Arial" w:hAnsi="Arial" w:cs="Arial"/>
        </w:rPr>
        <w:t>14.3.4 sprawdzenie ilości zainstalowanych modułów pamięci, pojemności, taktowania, numerów seryjnych i slotu w którym są zainstalowane</w:t>
      </w:r>
    </w:p>
    <w:p w14:paraId="02B1D585" w14:textId="0C588D12" w:rsidR="00453B89" w:rsidRPr="00B7044E" w:rsidRDefault="00453B89" w:rsidP="00B7044E">
      <w:pPr>
        <w:spacing w:before="120" w:after="0"/>
        <w:rPr>
          <w:rFonts w:ascii="Arial" w:hAnsi="Arial" w:cs="Arial"/>
        </w:rPr>
      </w:pPr>
      <w:r w:rsidRPr="00B7044E">
        <w:rPr>
          <w:rFonts w:ascii="Arial" w:hAnsi="Arial" w:cs="Arial"/>
        </w:rPr>
        <w:lastRenderedPageBreak/>
        <w:t>14.3.5 sprawdzenie zainstalowanych procesorów , taktowania zegara ilości rdzeni, wątków oraz pamięci Cache</w:t>
      </w:r>
    </w:p>
    <w:p w14:paraId="7B590C74" w14:textId="0009CFDE" w:rsidR="00453B89" w:rsidRPr="00B7044E" w:rsidRDefault="00453B89" w:rsidP="00B7044E">
      <w:pPr>
        <w:spacing w:before="120" w:after="0"/>
        <w:rPr>
          <w:rFonts w:ascii="Arial" w:hAnsi="Arial" w:cs="Arial"/>
        </w:rPr>
      </w:pPr>
      <w:r w:rsidRPr="00B7044E">
        <w:rPr>
          <w:rFonts w:ascii="Arial" w:hAnsi="Arial" w:cs="Arial"/>
        </w:rPr>
        <w:t>14.3.6 wyświetlanie alarmów dot. pracy serwera z podziałem na kategorie według istotności</w:t>
      </w:r>
    </w:p>
    <w:p w14:paraId="223FC6BD" w14:textId="0340C622" w:rsidR="00453B89" w:rsidRPr="00B7044E" w:rsidRDefault="00453B89" w:rsidP="00B7044E">
      <w:pPr>
        <w:spacing w:before="120" w:after="0"/>
        <w:rPr>
          <w:rFonts w:ascii="Arial" w:hAnsi="Arial" w:cs="Arial"/>
        </w:rPr>
      </w:pPr>
      <w:r w:rsidRPr="00B7044E">
        <w:rPr>
          <w:rFonts w:ascii="Arial" w:hAnsi="Arial" w:cs="Arial"/>
        </w:rPr>
        <w:t>14.3.7 konfiguracje adresacji IP portu management port</w:t>
      </w:r>
    </w:p>
    <w:p w14:paraId="03B8102A" w14:textId="2BFB2440" w:rsidR="00453B89" w:rsidRPr="00B7044E" w:rsidRDefault="00453B89" w:rsidP="00B7044E">
      <w:pPr>
        <w:spacing w:before="120" w:after="0"/>
        <w:rPr>
          <w:rFonts w:ascii="Arial" w:hAnsi="Arial" w:cs="Arial"/>
        </w:rPr>
      </w:pPr>
      <w:r w:rsidRPr="00B7044E">
        <w:rPr>
          <w:rFonts w:ascii="Arial" w:hAnsi="Arial" w:cs="Arial"/>
        </w:rPr>
        <w:t>14.3.8 włączenie oraz wyłączenie serwera</w:t>
      </w:r>
    </w:p>
    <w:p w14:paraId="4750C405" w14:textId="11315E07" w:rsidR="00453B89" w:rsidRPr="00B7044E" w:rsidRDefault="00453B89" w:rsidP="00B7044E">
      <w:pPr>
        <w:spacing w:before="120" w:after="0"/>
        <w:rPr>
          <w:rFonts w:ascii="Arial" w:hAnsi="Arial" w:cs="Arial"/>
        </w:rPr>
      </w:pPr>
      <w:r w:rsidRPr="00B7044E">
        <w:rPr>
          <w:rFonts w:ascii="Arial" w:hAnsi="Arial" w:cs="Arial"/>
        </w:rPr>
        <w:t xml:space="preserve">14.3.9 sprawdzenie wersji </w:t>
      </w:r>
      <w:proofErr w:type="spellStart"/>
      <w:r w:rsidRPr="00B7044E">
        <w:rPr>
          <w:rFonts w:ascii="Arial" w:hAnsi="Arial" w:cs="Arial"/>
        </w:rPr>
        <w:t>firmware</w:t>
      </w:r>
      <w:proofErr w:type="spellEnd"/>
    </w:p>
    <w:p w14:paraId="007CC677" w14:textId="0DF17CC7" w:rsidR="00453B89" w:rsidRPr="00B7044E" w:rsidRDefault="00453B89" w:rsidP="00B7044E">
      <w:pPr>
        <w:spacing w:before="120" w:after="0"/>
        <w:rPr>
          <w:rFonts w:ascii="Arial" w:hAnsi="Arial" w:cs="Arial"/>
        </w:rPr>
      </w:pPr>
      <w:r w:rsidRPr="00B7044E">
        <w:rPr>
          <w:rFonts w:ascii="Arial" w:hAnsi="Arial" w:cs="Arial"/>
        </w:rPr>
        <w:t xml:space="preserve">15. Certyfikaty i Deklaracje </w:t>
      </w:r>
    </w:p>
    <w:p w14:paraId="4DD6841E" w14:textId="06F735F6" w:rsidR="00453B89" w:rsidRPr="00B7044E" w:rsidRDefault="00453B89" w:rsidP="00B7044E">
      <w:pPr>
        <w:spacing w:before="120" w:after="0"/>
        <w:rPr>
          <w:rFonts w:ascii="Arial" w:hAnsi="Arial" w:cs="Arial"/>
        </w:rPr>
      </w:pPr>
      <w:r w:rsidRPr="00B7044E">
        <w:rPr>
          <w:rFonts w:ascii="Arial" w:hAnsi="Arial" w:cs="Arial"/>
        </w:rPr>
        <w:t xml:space="preserve">15.1 Deklaracja zgodności UE (Certyfikat CE). </w:t>
      </w:r>
    </w:p>
    <w:p w14:paraId="39975847" w14:textId="5B1610AB" w:rsidR="00453B89" w:rsidRPr="00B7044E" w:rsidRDefault="00453B89" w:rsidP="00B7044E">
      <w:pPr>
        <w:spacing w:before="120" w:after="0"/>
        <w:rPr>
          <w:rFonts w:ascii="Arial" w:hAnsi="Arial" w:cs="Arial"/>
        </w:rPr>
      </w:pPr>
      <w:r w:rsidRPr="00B7044E">
        <w:rPr>
          <w:rFonts w:ascii="Arial" w:hAnsi="Arial" w:cs="Arial"/>
        </w:rPr>
        <w:t xml:space="preserve">15.2 Certyfikat zgodności z dyrektywą </w:t>
      </w:r>
      <w:proofErr w:type="spellStart"/>
      <w:r w:rsidRPr="00B7044E">
        <w:rPr>
          <w:rFonts w:ascii="Arial" w:hAnsi="Arial" w:cs="Arial"/>
        </w:rPr>
        <w:t>RoHS</w:t>
      </w:r>
      <w:proofErr w:type="spellEnd"/>
      <w:r w:rsidRPr="00B7044E">
        <w:rPr>
          <w:rFonts w:ascii="Arial" w:hAnsi="Arial" w:cs="Arial"/>
        </w:rPr>
        <w:t xml:space="preserve"> lub dokument wystawiony przez niezależną, akredytowaną jednostkę potwierdzający spełnienie kryteriów środowiskowych zgodnych z dyrektywą </w:t>
      </w:r>
      <w:proofErr w:type="spellStart"/>
      <w:r w:rsidRPr="00B7044E">
        <w:rPr>
          <w:rFonts w:ascii="Arial" w:hAnsi="Arial" w:cs="Arial"/>
        </w:rPr>
        <w:t>RoHS</w:t>
      </w:r>
      <w:proofErr w:type="spellEnd"/>
      <w:r w:rsidRPr="00B7044E">
        <w:rPr>
          <w:rFonts w:ascii="Arial" w:hAnsi="Arial" w:cs="Arial"/>
        </w:rPr>
        <w:t xml:space="preserve"> o eliminacji substancji niebezpiecznych.</w:t>
      </w:r>
    </w:p>
    <w:p w14:paraId="7E2277E0" w14:textId="6D77C633" w:rsidR="00453B89" w:rsidRPr="00B7044E" w:rsidRDefault="00453B89" w:rsidP="00B7044E">
      <w:pPr>
        <w:spacing w:before="120" w:after="0"/>
        <w:rPr>
          <w:rFonts w:ascii="Arial" w:hAnsi="Arial" w:cs="Arial"/>
        </w:rPr>
      </w:pPr>
      <w:r w:rsidRPr="00B7044E">
        <w:rPr>
          <w:rFonts w:ascii="Arial" w:hAnsi="Arial" w:cs="Arial"/>
        </w:rPr>
        <w:t>15.3 Serwer musi być zaprojektowany i produkowany zgodnie z normą ISO-9001 lub równoważną oraz zaprojektowany i produkowany zgodnie z normą ISO-14001 lub równoważną.</w:t>
      </w:r>
    </w:p>
    <w:p w14:paraId="0B5DD5A6" w14:textId="1953430D" w:rsidR="00453B89" w:rsidRPr="00B7044E" w:rsidRDefault="00453B89" w:rsidP="00B7044E">
      <w:pPr>
        <w:spacing w:before="120" w:after="0"/>
        <w:rPr>
          <w:rFonts w:ascii="Arial" w:hAnsi="Arial" w:cs="Arial"/>
        </w:rPr>
      </w:pPr>
      <w:r w:rsidRPr="00B7044E">
        <w:rPr>
          <w:rFonts w:ascii="Arial" w:hAnsi="Arial" w:cs="Arial"/>
        </w:rPr>
        <w:t xml:space="preserve">16. Wsparcie serwisowe </w:t>
      </w:r>
    </w:p>
    <w:p w14:paraId="29D9EBCA" w14:textId="79AF89C8" w:rsidR="00453B89" w:rsidRPr="00B7044E" w:rsidRDefault="00453B89" w:rsidP="00B7044E">
      <w:pPr>
        <w:spacing w:before="120" w:after="0"/>
        <w:rPr>
          <w:rFonts w:ascii="Arial" w:hAnsi="Arial" w:cs="Arial"/>
        </w:rPr>
      </w:pPr>
      <w:r w:rsidRPr="00B7044E">
        <w:rPr>
          <w:rFonts w:ascii="Arial" w:hAnsi="Arial" w:cs="Arial"/>
        </w:rPr>
        <w:t xml:space="preserve">16.1 Urządzenie  musi  być  wyprodukowane  nie  wcześniej  niż  w 2024 roku  i  pochodzić  z </w:t>
      </w:r>
      <w:r w:rsidR="00FA312D">
        <w:rPr>
          <w:rFonts w:ascii="Arial" w:hAnsi="Arial" w:cs="Arial"/>
        </w:rPr>
        <w:t xml:space="preserve">legalnego </w:t>
      </w:r>
      <w:r w:rsidRPr="00B7044E">
        <w:rPr>
          <w:rFonts w:ascii="Arial" w:hAnsi="Arial" w:cs="Arial"/>
        </w:rPr>
        <w:t>kanału dystrybucji producenta, a także musi być objęte serwisem producenta lub partnera serwisowego na terenie RP.</w:t>
      </w:r>
    </w:p>
    <w:p w14:paraId="28377DD9" w14:textId="2BA339A6" w:rsidR="00453B89" w:rsidRPr="00B7044E" w:rsidRDefault="00453B89" w:rsidP="00B7044E">
      <w:pPr>
        <w:spacing w:before="120" w:after="0"/>
        <w:rPr>
          <w:rFonts w:ascii="Arial" w:hAnsi="Arial" w:cs="Arial"/>
        </w:rPr>
      </w:pPr>
      <w:r w:rsidRPr="00B7044E">
        <w:rPr>
          <w:rFonts w:ascii="Arial" w:hAnsi="Arial" w:cs="Arial"/>
        </w:rPr>
        <w:t>16.2 Urządzenie musi zostać objęte gwarancj</w:t>
      </w:r>
      <w:r w:rsidR="00FA312D">
        <w:rPr>
          <w:rFonts w:ascii="Arial" w:hAnsi="Arial" w:cs="Arial"/>
        </w:rPr>
        <w:t>ą</w:t>
      </w:r>
      <w:r w:rsidRPr="00B7044E">
        <w:rPr>
          <w:rFonts w:ascii="Arial" w:hAnsi="Arial" w:cs="Arial"/>
        </w:rPr>
        <w:t xml:space="preserve"> w trybie 9x5 NBD </w:t>
      </w:r>
      <w:proofErr w:type="spellStart"/>
      <w:r w:rsidRPr="00B7044E">
        <w:rPr>
          <w:rFonts w:ascii="Arial" w:hAnsi="Arial" w:cs="Arial"/>
        </w:rPr>
        <w:t>onsite</w:t>
      </w:r>
      <w:proofErr w:type="spellEnd"/>
      <w:r w:rsidRPr="00B7044E">
        <w:rPr>
          <w:rFonts w:ascii="Arial" w:hAnsi="Arial" w:cs="Arial"/>
        </w:rPr>
        <w:t xml:space="preserve"> z gwarantowanym czasem reakcji najpóźniej w następnym dniu roboczym od momentu zgłoszenia usterki.</w:t>
      </w:r>
    </w:p>
    <w:p w14:paraId="73E3C306" w14:textId="5797EA0D" w:rsidR="00453B89" w:rsidRPr="00B7044E" w:rsidRDefault="00453B89" w:rsidP="00B7044E">
      <w:pPr>
        <w:spacing w:before="120" w:after="0"/>
        <w:rPr>
          <w:rFonts w:ascii="Arial" w:hAnsi="Arial" w:cs="Arial"/>
        </w:rPr>
      </w:pPr>
      <w:r w:rsidRPr="00B7044E">
        <w:rPr>
          <w:rFonts w:ascii="Arial" w:hAnsi="Arial" w:cs="Arial"/>
        </w:rPr>
        <w:t>16.3 Urządzenie przystosowane do napraw w miejscu instalacji.</w:t>
      </w:r>
    </w:p>
    <w:p w14:paraId="03BDAB2E" w14:textId="2679F47C" w:rsidR="00453B89" w:rsidRPr="00B7044E" w:rsidRDefault="00453B89" w:rsidP="00B7044E">
      <w:pPr>
        <w:spacing w:before="120" w:after="0"/>
        <w:rPr>
          <w:rFonts w:ascii="Arial" w:hAnsi="Arial" w:cs="Arial"/>
        </w:rPr>
      </w:pPr>
      <w:r w:rsidRPr="00B7044E">
        <w:rPr>
          <w:rFonts w:ascii="Arial" w:hAnsi="Arial" w:cs="Arial"/>
        </w:rPr>
        <w:t>16.4 Wymagane jest, aby gwarancja świadczona była z zachowaniem poniższych warunków:</w:t>
      </w:r>
    </w:p>
    <w:p w14:paraId="1E5CA9B4" w14:textId="696DF02C" w:rsidR="00453B89" w:rsidRPr="00B7044E" w:rsidRDefault="00453B89" w:rsidP="00B7044E">
      <w:pPr>
        <w:spacing w:before="120" w:after="0"/>
        <w:rPr>
          <w:rFonts w:ascii="Arial" w:hAnsi="Arial" w:cs="Arial"/>
        </w:rPr>
      </w:pPr>
      <w:r w:rsidRPr="00B7044E">
        <w:rPr>
          <w:rFonts w:ascii="Arial" w:hAnsi="Arial" w:cs="Arial"/>
        </w:rPr>
        <w:t xml:space="preserve">16.4.1 możliwość pobierania najnowszego </w:t>
      </w:r>
      <w:proofErr w:type="spellStart"/>
      <w:r w:rsidRPr="00B7044E">
        <w:rPr>
          <w:rFonts w:ascii="Arial" w:hAnsi="Arial" w:cs="Arial"/>
        </w:rPr>
        <w:t>firmware</w:t>
      </w:r>
      <w:proofErr w:type="spellEnd"/>
      <w:r w:rsidRPr="00B7044E">
        <w:rPr>
          <w:rFonts w:ascii="Arial" w:hAnsi="Arial" w:cs="Arial"/>
        </w:rPr>
        <w:t>.</w:t>
      </w:r>
    </w:p>
    <w:p w14:paraId="63E71563" w14:textId="574A18E4" w:rsidR="00453B89" w:rsidRPr="00B7044E" w:rsidRDefault="00453B89" w:rsidP="00B7044E">
      <w:pPr>
        <w:spacing w:before="120" w:after="0"/>
        <w:rPr>
          <w:rFonts w:ascii="Arial" w:hAnsi="Arial" w:cs="Arial"/>
        </w:rPr>
      </w:pPr>
      <w:r w:rsidRPr="00B7044E">
        <w:rPr>
          <w:rFonts w:ascii="Arial" w:hAnsi="Arial" w:cs="Arial"/>
        </w:rPr>
        <w:t>16.4.2 dostęp do bazy wiedzy producenta w zakresie dostarczanych urządzeń.</w:t>
      </w:r>
    </w:p>
    <w:p w14:paraId="332C5D3E" w14:textId="1ACEBCC3" w:rsidR="00453B89" w:rsidRPr="00B7044E" w:rsidRDefault="00453B89" w:rsidP="00B7044E">
      <w:pPr>
        <w:spacing w:before="120" w:after="0"/>
        <w:rPr>
          <w:rFonts w:ascii="Arial" w:hAnsi="Arial" w:cs="Arial"/>
        </w:rPr>
      </w:pPr>
      <w:r w:rsidRPr="00B7044E">
        <w:rPr>
          <w:rFonts w:ascii="Arial" w:hAnsi="Arial" w:cs="Arial"/>
        </w:rPr>
        <w:t>16.4.3 otwieranie zgłoszeń serwisowych w przypadku podejrzenia możliwości błędu w oprogramowaniu/hardware.</w:t>
      </w:r>
    </w:p>
    <w:p w14:paraId="4801EB0A" w14:textId="77777777" w:rsidR="00453B89" w:rsidRDefault="00453B89" w:rsidP="00B7044E">
      <w:pPr>
        <w:spacing w:before="120" w:after="0"/>
        <w:rPr>
          <w:rFonts w:ascii="Arial" w:hAnsi="Arial" w:cs="Arial"/>
        </w:rPr>
      </w:pPr>
    </w:p>
    <w:p w14:paraId="388046B0" w14:textId="77777777" w:rsidR="00FA312D" w:rsidRPr="00B7044E" w:rsidRDefault="00FA312D" w:rsidP="00B7044E">
      <w:pPr>
        <w:spacing w:before="120" w:after="0"/>
        <w:rPr>
          <w:rFonts w:ascii="Arial" w:hAnsi="Arial" w:cs="Arial"/>
        </w:rPr>
      </w:pPr>
    </w:p>
    <w:p w14:paraId="5A71C148" w14:textId="1C23FBDD" w:rsidR="00453B89" w:rsidRPr="00FA312D" w:rsidRDefault="00FA312D" w:rsidP="00B7044E">
      <w:pPr>
        <w:spacing w:before="120" w:after="0"/>
        <w:rPr>
          <w:rFonts w:ascii="Arial" w:hAnsi="Arial" w:cs="Arial"/>
          <w:b/>
          <w:bCs/>
        </w:rPr>
      </w:pPr>
      <w:bookmarkStart w:id="4" w:name="_Hlk177841473"/>
      <w:r>
        <w:rPr>
          <w:rFonts w:ascii="Arial" w:hAnsi="Arial" w:cs="Arial"/>
          <w:b/>
          <w:bCs/>
        </w:rPr>
        <w:t>[MACIERZ DYSKOWA]</w:t>
      </w:r>
    </w:p>
    <w:bookmarkEnd w:id="4"/>
    <w:p w14:paraId="5910D021" w14:textId="77777777" w:rsidR="00453B89" w:rsidRPr="00B7044E" w:rsidRDefault="00453B89" w:rsidP="00B7044E">
      <w:pPr>
        <w:spacing w:before="120" w:after="0"/>
        <w:rPr>
          <w:rFonts w:ascii="Arial" w:hAnsi="Arial" w:cs="Arial"/>
        </w:rPr>
      </w:pPr>
      <w:r w:rsidRPr="00B7044E">
        <w:rPr>
          <w:rFonts w:ascii="Arial" w:hAnsi="Arial" w:cs="Arial"/>
        </w:rPr>
        <w:t>1 szt. macierz dyskowa, protokoły blokowe i plikowe</w:t>
      </w:r>
    </w:p>
    <w:p w14:paraId="750D6E2F" w14:textId="7B76429D" w:rsidR="00453B89" w:rsidRPr="00B7044E" w:rsidRDefault="00453B89" w:rsidP="00B7044E">
      <w:pPr>
        <w:spacing w:before="120" w:after="0"/>
        <w:rPr>
          <w:rFonts w:ascii="Arial" w:hAnsi="Arial" w:cs="Arial"/>
        </w:rPr>
      </w:pPr>
      <w:r w:rsidRPr="00B7044E">
        <w:rPr>
          <w:rFonts w:ascii="Arial" w:hAnsi="Arial" w:cs="Arial"/>
        </w:rPr>
        <w:t>Minimalne wymaganie dotyczące macierzy</w:t>
      </w:r>
      <w:r w:rsidR="00FA312D">
        <w:rPr>
          <w:rFonts w:ascii="Arial" w:hAnsi="Arial" w:cs="Arial"/>
        </w:rPr>
        <w:t>:</w:t>
      </w:r>
    </w:p>
    <w:p w14:paraId="4AAC819D" w14:textId="77777777" w:rsidR="00453B89" w:rsidRPr="00B7044E" w:rsidRDefault="00453B89" w:rsidP="00B7044E">
      <w:pPr>
        <w:spacing w:before="120" w:after="0"/>
        <w:rPr>
          <w:rFonts w:ascii="Arial" w:hAnsi="Arial" w:cs="Arial"/>
        </w:rPr>
      </w:pPr>
      <w:r w:rsidRPr="00B7044E">
        <w:rPr>
          <w:rFonts w:ascii="Arial" w:hAnsi="Arial" w:cs="Arial"/>
        </w:rPr>
        <w:t>1. Obudowa</w:t>
      </w:r>
    </w:p>
    <w:p w14:paraId="56F5484A" w14:textId="77777777" w:rsidR="00453B89" w:rsidRPr="00B7044E" w:rsidRDefault="00453B89" w:rsidP="00B7044E">
      <w:pPr>
        <w:spacing w:before="120" w:after="0"/>
        <w:rPr>
          <w:rFonts w:ascii="Arial" w:hAnsi="Arial" w:cs="Arial"/>
        </w:rPr>
      </w:pPr>
      <w:r w:rsidRPr="00B7044E">
        <w:rPr>
          <w:rFonts w:ascii="Arial" w:hAnsi="Arial" w:cs="Arial"/>
        </w:rPr>
        <w:t xml:space="preserve">1.1 System musi być dostarczony ze wszystkimi komponentami do instalacji w szafie </w:t>
      </w:r>
      <w:proofErr w:type="spellStart"/>
      <w:r w:rsidRPr="00B7044E">
        <w:rPr>
          <w:rFonts w:ascii="Arial" w:hAnsi="Arial" w:cs="Arial"/>
        </w:rPr>
        <w:t>rack</w:t>
      </w:r>
      <w:proofErr w:type="spellEnd"/>
      <w:r w:rsidRPr="00B7044E">
        <w:rPr>
          <w:rFonts w:ascii="Arial" w:hAnsi="Arial" w:cs="Arial"/>
        </w:rPr>
        <w:t xml:space="preserve"> 19''</w:t>
      </w:r>
    </w:p>
    <w:p w14:paraId="1AE31A13" w14:textId="77777777" w:rsidR="00453B89" w:rsidRPr="00B7044E" w:rsidRDefault="00453B89" w:rsidP="00B7044E">
      <w:pPr>
        <w:spacing w:before="120" w:after="0"/>
        <w:rPr>
          <w:rFonts w:ascii="Arial" w:hAnsi="Arial" w:cs="Arial"/>
        </w:rPr>
      </w:pPr>
      <w:r w:rsidRPr="00B7044E">
        <w:rPr>
          <w:rFonts w:ascii="Arial" w:hAnsi="Arial" w:cs="Arial"/>
        </w:rPr>
        <w:t>2. Pojemność:</w:t>
      </w:r>
    </w:p>
    <w:p w14:paraId="156C008E" w14:textId="77777777" w:rsidR="00453B89" w:rsidRPr="00B7044E" w:rsidRDefault="00453B89" w:rsidP="00B7044E">
      <w:pPr>
        <w:spacing w:before="120" w:after="0"/>
        <w:rPr>
          <w:rFonts w:ascii="Arial" w:hAnsi="Arial" w:cs="Arial"/>
        </w:rPr>
      </w:pPr>
      <w:r w:rsidRPr="00B7044E">
        <w:rPr>
          <w:rFonts w:ascii="Arial" w:hAnsi="Arial" w:cs="Arial"/>
        </w:rPr>
        <w:t>2.1 System musi zostać dostarczony w konfiguracji zawierającej minimum:</w:t>
      </w:r>
    </w:p>
    <w:p w14:paraId="6B5DFD28" w14:textId="77777777" w:rsidR="00453B89" w:rsidRPr="00B7044E" w:rsidRDefault="00453B89" w:rsidP="00B7044E">
      <w:pPr>
        <w:spacing w:before="120" w:after="0"/>
        <w:rPr>
          <w:rFonts w:ascii="Arial" w:hAnsi="Arial" w:cs="Arial"/>
        </w:rPr>
      </w:pPr>
      <w:r w:rsidRPr="00B7044E">
        <w:rPr>
          <w:rFonts w:ascii="Arial" w:hAnsi="Arial" w:cs="Arial"/>
        </w:rPr>
        <w:t>2.1.1 12 dysków 3,8 TB SSD</w:t>
      </w:r>
    </w:p>
    <w:p w14:paraId="0FC5E2DE" w14:textId="77777777" w:rsidR="00453B89" w:rsidRPr="00B7044E" w:rsidRDefault="00453B89" w:rsidP="00B7044E">
      <w:pPr>
        <w:spacing w:before="120" w:after="0"/>
        <w:rPr>
          <w:rFonts w:ascii="Arial" w:hAnsi="Arial" w:cs="Arial"/>
        </w:rPr>
      </w:pPr>
      <w:r w:rsidRPr="00B7044E">
        <w:rPr>
          <w:rFonts w:ascii="Arial" w:hAnsi="Arial" w:cs="Arial"/>
        </w:rPr>
        <w:lastRenderedPageBreak/>
        <w:t>2.2 System musi posiadać możliwość rozbudowy o kolejne dyski</w:t>
      </w:r>
    </w:p>
    <w:p w14:paraId="359D1187" w14:textId="77777777" w:rsidR="00453B89" w:rsidRPr="00B7044E" w:rsidRDefault="00453B89" w:rsidP="00B7044E">
      <w:pPr>
        <w:spacing w:before="120" w:after="0"/>
        <w:rPr>
          <w:rFonts w:ascii="Arial" w:hAnsi="Arial" w:cs="Arial"/>
        </w:rPr>
      </w:pPr>
      <w:r w:rsidRPr="00B7044E">
        <w:rPr>
          <w:rFonts w:ascii="Arial" w:hAnsi="Arial" w:cs="Arial"/>
        </w:rPr>
        <w:t>2.3 System musi wspierać dyski:</w:t>
      </w:r>
    </w:p>
    <w:p w14:paraId="65B62854" w14:textId="77777777" w:rsidR="00453B89" w:rsidRPr="00B7044E" w:rsidRDefault="00453B89" w:rsidP="00B7044E">
      <w:pPr>
        <w:spacing w:before="120" w:after="0"/>
        <w:rPr>
          <w:rFonts w:ascii="Arial" w:hAnsi="Arial" w:cs="Arial"/>
        </w:rPr>
      </w:pPr>
      <w:r w:rsidRPr="00B7044E">
        <w:rPr>
          <w:rFonts w:ascii="Arial" w:hAnsi="Arial" w:cs="Arial"/>
        </w:rPr>
        <w:t>2.3.1 SSD: 800GB do 7600GB</w:t>
      </w:r>
    </w:p>
    <w:p w14:paraId="183618E0" w14:textId="77777777" w:rsidR="00453B89" w:rsidRPr="00B7044E" w:rsidRDefault="00453B89" w:rsidP="00B7044E">
      <w:pPr>
        <w:spacing w:before="120" w:after="0"/>
        <w:rPr>
          <w:rFonts w:ascii="Arial" w:hAnsi="Arial" w:cs="Arial"/>
        </w:rPr>
      </w:pPr>
      <w:r w:rsidRPr="00B7044E">
        <w:rPr>
          <w:rFonts w:ascii="Arial" w:hAnsi="Arial" w:cs="Arial"/>
        </w:rPr>
        <w:t>2.4 Budowa systemu musi umożliwiać rozbudowę do modeli wyższych bez potrzeby kopiowania/migrowania danych (zamawiający przez model wyższy rozumie inny model macierzy danego producenta z większą pamięcią cache oraz mocniejszymi procesorami).</w:t>
      </w:r>
    </w:p>
    <w:p w14:paraId="6E65149A" w14:textId="77777777" w:rsidR="00453B89" w:rsidRPr="00B7044E" w:rsidRDefault="00453B89" w:rsidP="00B7044E">
      <w:pPr>
        <w:spacing w:before="120" w:after="0"/>
        <w:rPr>
          <w:rFonts w:ascii="Arial" w:hAnsi="Arial" w:cs="Arial"/>
        </w:rPr>
      </w:pPr>
      <w:r w:rsidRPr="00B7044E">
        <w:rPr>
          <w:rFonts w:ascii="Arial" w:hAnsi="Arial" w:cs="Arial"/>
        </w:rPr>
        <w:t>2.5 Zamawiający dopuszcza rozwiązanie które nie pozwala na rozbudowę do wyższego modelu przy założeniu, że zostanie zaoferowany najwyższy model z rodziny z pamięcią Cache min 1TB na kontroler.</w:t>
      </w:r>
    </w:p>
    <w:p w14:paraId="36D43FDF" w14:textId="77777777" w:rsidR="00453B89" w:rsidRPr="00B7044E" w:rsidRDefault="00453B89" w:rsidP="00B7044E">
      <w:pPr>
        <w:spacing w:before="120" w:after="0"/>
        <w:rPr>
          <w:rFonts w:ascii="Arial" w:hAnsi="Arial" w:cs="Arial"/>
        </w:rPr>
      </w:pPr>
      <w:r w:rsidRPr="00B7044E">
        <w:rPr>
          <w:rFonts w:ascii="Arial" w:hAnsi="Arial" w:cs="Arial"/>
        </w:rPr>
        <w:t>2.6 System musi mieć możliwość rozbudowy do 500 dysków w obrębie pary kontrolerów lub w obrębie klastra wielu kontrolerów (</w:t>
      </w:r>
      <w:proofErr w:type="spellStart"/>
      <w:r w:rsidRPr="00B7044E">
        <w:rPr>
          <w:rFonts w:ascii="Arial" w:hAnsi="Arial" w:cs="Arial"/>
        </w:rPr>
        <w:t>scale</w:t>
      </w:r>
      <w:proofErr w:type="spellEnd"/>
      <w:r w:rsidRPr="00B7044E">
        <w:rPr>
          <w:rFonts w:ascii="Arial" w:hAnsi="Arial" w:cs="Arial"/>
        </w:rPr>
        <w:t>-out) w zależności od sposobu realizacji rozbudowy dla oferowanego rozwiązania.</w:t>
      </w:r>
    </w:p>
    <w:p w14:paraId="07A32575" w14:textId="77777777" w:rsidR="00453B89" w:rsidRPr="00B7044E" w:rsidRDefault="00453B89" w:rsidP="00B7044E">
      <w:pPr>
        <w:spacing w:before="120" w:after="0"/>
        <w:rPr>
          <w:rFonts w:ascii="Arial" w:hAnsi="Arial" w:cs="Arial"/>
        </w:rPr>
      </w:pPr>
      <w:r w:rsidRPr="00B7044E">
        <w:rPr>
          <w:rFonts w:ascii="Arial" w:hAnsi="Arial" w:cs="Arial"/>
        </w:rPr>
        <w:t xml:space="preserve">2.7 W przypadku </w:t>
      </w:r>
      <w:proofErr w:type="spellStart"/>
      <w:r w:rsidRPr="00B7044E">
        <w:rPr>
          <w:rFonts w:ascii="Arial" w:hAnsi="Arial" w:cs="Arial"/>
        </w:rPr>
        <w:t>klastrowania</w:t>
      </w:r>
      <w:proofErr w:type="spellEnd"/>
      <w:r w:rsidRPr="00B7044E">
        <w:rPr>
          <w:rFonts w:ascii="Arial" w:hAnsi="Arial" w:cs="Arial"/>
        </w:rPr>
        <w:t xml:space="preserve"> kontrolerów macierzy, system musi działać pod kontrolą jednego systemu operacyjnego od jednego producenta, niedopuszczalne jest zestawienie systemu klastrowego poprzez wykorzystanie serwerów pośredniczących i oprogramowania dodatkowego.</w:t>
      </w:r>
    </w:p>
    <w:p w14:paraId="18E0AC02" w14:textId="77777777" w:rsidR="00453B89" w:rsidRPr="00B7044E" w:rsidRDefault="00453B89" w:rsidP="00B7044E">
      <w:pPr>
        <w:spacing w:before="120" w:after="0"/>
        <w:rPr>
          <w:rFonts w:ascii="Arial" w:hAnsi="Arial" w:cs="Arial"/>
        </w:rPr>
      </w:pPr>
      <w:r w:rsidRPr="00B7044E">
        <w:rPr>
          <w:rFonts w:ascii="Arial" w:hAnsi="Arial" w:cs="Arial"/>
        </w:rPr>
        <w:t xml:space="preserve">2.8 Dla rozwiązań wykorzystujących </w:t>
      </w:r>
      <w:proofErr w:type="spellStart"/>
      <w:r w:rsidRPr="00B7044E">
        <w:rPr>
          <w:rFonts w:ascii="Arial" w:hAnsi="Arial" w:cs="Arial"/>
        </w:rPr>
        <w:t>klastrowanie</w:t>
      </w:r>
      <w:proofErr w:type="spellEnd"/>
      <w:r w:rsidRPr="00B7044E">
        <w:rPr>
          <w:rFonts w:ascii="Arial" w:hAnsi="Arial" w:cs="Arial"/>
        </w:rPr>
        <w:t xml:space="preserve"> (</w:t>
      </w:r>
      <w:proofErr w:type="spellStart"/>
      <w:r w:rsidRPr="00B7044E">
        <w:rPr>
          <w:rFonts w:ascii="Arial" w:hAnsi="Arial" w:cs="Arial"/>
        </w:rPr>
        <w:t>scale</w:t>
      </w:r>
      <w:proofErr w:type="spellEnd"/>
      <w:r w:rsidRPr="00B7044E">
        <w:rPr>
          <w:rFonts w:ascii="Arial" w:hAnsi="Arial" w:cs="Arial"/>
        </w:rPr>
        <w:t>-out) musi być możliwość rozbudowy rozwiązania do co najmniej 12 kontrolerów w klastrze.</w:t>
      </w:r>
    </w:p>
    <w:p w14:paraId="7E338C88" w14:textId="77777777" w:rsidR="00453B89" w:rsidRPr="00B7044E" w:rsidRDefault="00453B89" w:rsidP="00B7044E">
      <w:pPr>
        <w:spacing w:before="120" w:after="0"/>
        <w:rPr>
          <w:rFonts w:ascii="Arial" w:hAnsi="Arial" w:cs="Arial"/>
        </w:rPr>
      </w:pPr>
      <w:r w:rsidRPr="00B7044E">
        <w:rPr>
          <w:rFonts w:ascii="Arial" w:hAnsi="Arial" w:cs="Arial"/>
        </w:rPr>
        <w:t xml:space="preserve">2.9 Rozwiązanie  musi pozwalać na rozbudowę o dyski lub kontrolery wykonane w technologii </w:t>
      </w:r>
      <w:proofErr w:type="spellStart"/>
      <w:r w:rsidRPr="00B7044E">
        <w:rPr>
          <w:rFonts w:ascii="Arial" w:hAnsi="Arial" w:cs="Arial"/>
        </w:rPr>
        <w:t>NVMe</w:t>
      </w:r>
      <w:proofErr w:type="spellEnd"/>
      <w:r w:rsidRPr="00B7044E">
        <w:rPr>
          <w:rFonts w:ascii="Arial" w:hAnsi="Arial" w:cs="Arial"/>
        </w:rPr>
        <w:t xml:space="preserve"> do min 1120 dysków w technologii NVME. Zamawiający dopuszcza zaoferowanie rozwiązania, które nie posiada takiej możliwości w przypadku gdy całość zasobów zostanie dostarczona na dyskach </w:t>
      </w:r>
      <w:proofErr w:type="spellStart"/>
      <w:r w:rsidRPr="00B7044E">
        <w:rPr>
          <w:rFonts w:ascii="Arial" w:hAnsi="Arial" w:cs="Arial"/>
        </w:rPr>
        <w:t>flash</w:t>
      </w:r>
      <w:proofErr w:type="spellEnd"/>
      <w:r w:rsidRPr="00B7044E">
        <w:rPr>
          <w:rFonts w:ascii="Arial" w:hAnsi="Arial" w:cs="Arial"/>
        </w:rPr>
        <w:t>/SSD.</w:t>
      </w:r>
    </w:p>
    <w:p w14:paraId="1AA34C5F" w14:textId="77777777" w:rsidR="00453B89" w:rsidRPr="00B7044E" w:rsidRDefault="00453B89" w:rsidP="00B7044E">
      <w:pPr>
        <w:spacing w:before="120" w:after="0"/>
        <w:rPr>
          <w:rFonts w:ascii="Arial" w:hAnsi="Arial" w:cs="Arial"/>
        </w:rPr>
      </w:pPr>
      <w:r w:rsidRPr="00B7044E">
        <w:rPr>
          <w:rFonts w:ascii="Arial" w:hAnsi="Arial" w:cs="Arial"/>
        </w:rPr>
        <w:t>3.Kontroler</w:t>
      </w:r>
    </w:p>
    <w:p w14:paraId="05B5A1DF" w14:textId="77777777" w:rsidR="00453B89" w:rsidRPr="00B7044E" w:rsidRDefault="00453B89" w:rsidP="00B7044E">
      <w:pPr>
        <w:spacing w:before="120" w:after="0"/>
        <w:rPr>
          <w:rFonts w:ascii="Arial" w:hAnsi="Arial" w:cs="Arial"/>
        </w:rPr>
      </w:pPr>
      <w:r w:rsidRPr="00B7044E">
        <w:rPr>
          <w:rFonts w:ascii="Arial" w:hAnsi="Arial" w:cs="Arial"/>
        </w:rPr>
        <w:t>3.1 Dwa kontrolery wyposażone w przynajmniej 32GB cache każdy.</w:t>
      </w:r>
    </w:p>
    <w:p w14:paraId="240F94D2" w14:textId="77777777" w:rsidR="00453B89" w:rsidRPr="00B7044E" w:rsidRDefault="00453B89" w:rsidP="00B7044E">
      <w:pPr>
        <w:spacing w:before="120" w:after="0"/>
        <w:rPr>
          <w:rFonts w:ascii="Arial" w:hAnsi="Arial" w:cs="Arial"/>
        </w:rPr>
      </w:pPr>
      <w:r w:rsidRPr="00B7044E">
        <w:rPr>
          <w:rFonts w:ascii="Arial" w:hAnsi="Arial" w:cs="Arial"/>
        </w:rPr>
        <w:t>3.2 Procesory macierzy powinny być wykonane w technologii wielordzeniowej z przynajmniej 12 rdzeniami na każdy kontroler dla procesorów X86. Dla innych rodzajów procesorów min 64 rdzenie.</w:t>
      </w:r>
    </w:p>
    <w:p w14:paraId="04CD0799" w14:textId="77777777" w:rsidR="00453B89" w:rsidRPr="00B7044E" w:rsidRDefault="00453B89" w:rsidP="00B7044E">
      <w:pPr>
        <w:spacing w:before="120" w:after="0"/>
        <w:rPr>
          <w:rFonts w:ascii="Arial" w:hAnsi="Arial" w:cs="Arial"/>
        </w:rPr>
      </w:pPr>
      <w:r w:rsidRPr="00B7044E">
        <w:rPr>
          <w:rFonts w:ascii="Arial" w:hAnsi="Arial" w:cs="Arial"/>
        </w:rPr>
        <w:t>3.3 W przypadku awarii zasilania dane nie zapisane na dyski, przechowywane w pamięci muszą być zabezpieczone za pomocą podtrzymania bateryjnego przez minimum 72 godziny lub poprzez zrzut na pamięć nieulotną</w:t>
      </w:r>
    </w:p>
    <w:p w14:paraId="48A91AC0" w14:textId="77777777" w:rsidR="00453B89" w:rsidRPr="00B7044E" w:rsidRDefault="00453B89" w:rsidP="00B7044E">
      <w:pPr>
        <w:spacing w:before="120" w:after="0"/>
        <w:rPr>
          <w:rFonts w:ascii="Arial" w:hAnsi="Arial" w:cs="Arial"/>
        </w:rPr>
      </w:pPr>
      <w:r w:rsidRPr="00B7044E">
        <w:rPr>
          <w:rFonts w:ascii="Arial" w:hAnsi="Arial" w:cs="Arial"/>
        </w:rPr>
        <w:t>3.4 Macierz musi pozwalać na poszerzenie pamięci Cache za pomocą dysków SSD do 6TB.</w:t>
      </w:r>
    </w:p>
    <w:p w14:paraId="1A740AFF" w14:textId="77777777" w:rsidR="00453B89" w:rsidRPr="00B7044E" w:rsidRDefault="00453B89" w:rsidP="00B7044E">
      <w:pPr>
        <w:spacing w:before="120" w:after="0"/>
        <w:rPr>
          <w:rFonts w:ascii="Arial" w:hAnsi="Arial" w:cs="Arial"/>
        </w:rPr>
      </w:pPr>
      <w:r w:rsidRPr="00B7044E">
        <w:rPr>
          <w:rFonts w:ascii="Arial" w:hAnsi="Arial" w:cs="Arial"/>
        </w:rPr>
        <w:t>Interfejsy</w:t>
      </w:r>
    </w:p>
    <w:p w14:paraId="70D6AAE8" w14:textId="77777777" w:rsidR="00453B89" w:rsidRPr="00B7044E" w:rsidRDefault="00453B89" w:rsidP="00B7044E">
      <w:pPr>
        <w:spacing w:before="120" w:after="0"/>
        <w:rPr>
          <w:rFonts w:ascii="Arial" w:hAnsi="Arial" w:cs="Arial"/>
        </w:rPr>
      </w:pPr>
      <w:r w:rsidRPr="00B7044E">
        <w:rPr>
          <w:rFonts w:ascii="Arial" w:hAnsi="Arial" w:cs="Arial"/>
        </w:rPr>
        <w:t>4.1 Oferowana macierz musi posiadać minimum</w:t>
      </w:r>
    </w:p>
    <w:p w14:paraId="7667710D" w14:textId="77777777" w:rsidR="00453B89" w:rsidRPr="00B7044E" w:rsidRDefault="00453B89" w:rsidP="00B7044E">
      <w:pPr>
        <w:spacing w:before="120" w:after="0"/>
        <w:rPr>
          <w:rFonts w:ascii="Arial" w:hAnsi="Arial" w:cs="Arial"/>
        </w:rPr>
      </w:pPr>
      <w:r w:rsidRPr="00B7044E">
        <w:rPr>
          <w:rFonts w:ascii="Arial" w:hAnsi="Arial" w:cs="Arial"/>
        </w:rPr>
        <w:t>4.1.1 4 porty 10GbE SFP+</w:t>
      </w:r>
    </w:p>
    <w:p w14:paraId="7968F9C7" w14:textId="77777777" w:rsidR="00453B89" w:rsidRPr="00B7044E" w:rsidRDefault="00453B89" w:rsidP="00B7044E">
      <w:pPr>
        <w:spacing w:before="120" w:after="0"/>
        <w:rPr>
          <w:rFonts w:ascii="Arial" w:hAnsi="Arial" w:cs="Arial"/>
        </w:rPr>
      </w:pPr>
      <w:r w:rsidRPr="00B7044E">
        <w:rPr>
          <w:rFonts w:ascii="Arial" w:hAnsi="Arial" w:cs="Arial"/>
        </w:rPr>
        <w:t>4.1.2 4 porty 16Gb FC bez wkładek SFP</w:t>
      </w:r>
    </w:p>
    <w:p w14:paraId="4B434373" w14:textId="77777777" w:rsidR="00453B89" w:rsidRPr="00B7044E" w:rsidRDefault="00453B89" w:rsidP="00B7044E">
      <w:pPr>
        <w:spacing w:before="120" w:after="0"/>
        <w:rPr>
          <w:rFonts w:ascii="Arial" w:hAnsi="Arial" w:cs="Arial"/>
        </w:rPr>
      </w:pPr>
      <w:r w:rsidRPr="00B7044E">
        <w:rPr>
          <w:rFonts w:ascii="Arial" w:hAnsi="Arial" w:cs="Arial"/>
        </w:rPr>
        <w:t>4.1.3 2 porty 1Gb do zarządzania</w:t>
      </w:r>
    </w:p>
    <w:p w14:paraId="6E7F6BDD" w14:textId="77777777" w:rsidR="00453B89" w:rsidRPr="00B7044E" w:rsidRDefault="00453B89" w:rsidP="00B7044E">
      <w:pPr>
        <w:spacing w:before="120" w:after="0"/>
        <w:rPr>
          <w:rFonts w:ascii="Arial" w:hAnsi="Arial" w:cs="Arial"/>
        </w:rPr>
      </w:pPr>
      <w:r w:rsidRPr="00B7044E">
        <w:rPr>
          <w:rFonts w:ascii="Arial" w:hAnsi="Arial" w:cs="Arial"/>
        </w:rPr>
        <w:t>4.1.4 4 porty 12Gb SAS,</w:t>
      </w:r>
    </w:p>
    <w:p w14:paraId="2959FC5E" w14:textId="77777777" w:rsidR="00453B89" w:rsidRPr="00B7044E" w:rsidRDefault="00453B89" w:rsidP="00B7044E">
      <w:pPr>
        <w:spacing w:before="120" w:after="0"/>
        <w:rPr>
          <w:rFonts w:ascii="Arial" w:hAnsi="Arial" w:cs="Arial"/>
        </w:rPr>
      </w:pPr>
      <w:r w:rsidRPr="00B7044E">
        <w:rPr>
          <w:rFonts w:ascii="Arial" w:hAnsi="Arial" w:cs="Arial"/>
        </w:rPr>
        <w:t>4.2 Macierz musi pozwalać na zamianę wkładek z 10GbE na 16Gb FC.</w:t>
      </w:r>
    </w:p>
    <w:p w14:paraId="7C335805" w14:textId="77777777" w:rsidR="00453B89" w:rsidRPr="00B7044E" w:rsidRDefault="00453B89" w:rsidP="00B7044E">
      <w:pPr>
        <w:spacing w:before="120" w:after="0"/>
        <w:rPr>
          <w:rFonts w:ascii="Arial" w:hAnsi="Arial" w:cs="Arial"/>
        </w:rPr>
      </w:pPr>
      <w:r w:rsidRPr="00B7044E">
        <w:rPr>
          <w:rFonts w:ascii="Arial" w:hAnsi="Arial" w:cs="Arial"/>
        </w:rPr>
        <w:t>5.RAID</w:t>
      </w:r>
    </w:p>
    <w:p w14:paraId="58C4A8A8" w14:textId="77777777" w:rsidR="00453B89" w:rsidRPr="00B7044E" w:rsidRDefault="00453B89" w:rsidP="00B7044E">
      <w:pPr>
        <w:spacing w:before="120" w:after="0"/>
        <w:rPr>
          <w:rFonts w:ascii="Arial" w:hAnsi="Arial" w:cs="Arial"/>
        </w:rPr>
      </w:pPr>
      <w:r w:rsidRPr="00B7044E">
        <w:rPr>
          <w:rFonts w:ascii="Arial" w:hAnsi="Arial" w:cs="Arial"/>
        </w:rPr>
        <w:lastRenderedPageBreak/>
        <w:t>5.1 System RAID musi zapewniać taki poziom zabezpieczania danych, aby był możliwy do nich dostęp w sytuacji awarii minimum dwóch dysków w grupie RAID</w:t>
      </w:r>
    </w:p>
    <w:p w14:paraId="0B872427" w14:textId="77777777" w:rsidR="00453B89" w:rsidRPr="00B7044E" w:rsidRDefault="00453B89" w:rsidP="00B7044E">
      <w:pPr>
        <w:spacing w:before="120" w:after="0"/>
        <w:rPr>
          <w:rFonts w:ascii="Arial" w:hAnsi="Arial" w:cs="Arial"/>
        </w:rPr>
      </w:pPr>
      <w:r w:rsidRPr="00B7044E">
        <w:rPr>
          <w:rFonts w:ascii="Arial" w:hAnsi="Arial" w:cs="Arial"/>
        </w:rPr>
        <w:t>6. Kopie Migawkowe</w:t>
      </w:r>
    </w:p>
    <w:p w14:paraId="5A82ADF4" w14:textId="77777777" w:rsidR="00453B89" w:rsidRPr="00B7044E" w:rsidRDefault="00453B89" w:rsidP="00B7044E">
      <w:pPr>
        <w:spacing w:before="120" w:after="0"/>
        <w:rPr>
          <w:rFonts w:ascii="Arial" w:hAnsi="Arial" w:cs="Arial"/>
        </w:rPr>
      </w:pPr>
      <w:r w:rsidRPr="00B7044E">
        <w:rPr>
          <w:rFonts w:ascii="Arial" w:hAnsi="Arial" w:cs="Arial"/>
        </w:rPr>
        <w:t>6.1 Macierz musi być wyposażona w system kopii migawkowych, dostępny dla wszystkich rodzajów danych przechowywanych na macierzy. System kopii migawkowych nie może powodować spadku wydajności macierzy +/-5%</w:t>
      </w:r>
    </w:p>
    <w:p w14:paraId="625855E9" w14:textId="77777777" w:rsidR="00453B89" w:rsidRPr="00B7044E" w:rsidRDefault="00453B89" w:rsidP="00B7044E">
      <w:pPr>
        <w:spacing w:before="120" w:after="0"/>
        <w:rPr>
          <w:rFonts w:ascii="Arial" w:hAnsi="Arial" w:cs="Arial"/>
        </w:rPr>
      </w:pPr>
      <w:r w:rsidRPr="00B7044E">
        <w:rPr>
          <w:rFonts w:ascii="Arial" w:hAnsi="Arial" w:cs="Arial"/>
        </w:rPr>
        <w:t>6.2 Zamawiający dopuszcza rozwiązanie, które ma wpływ na wydajność przy stosowaniu kopii migawkowych przy zapisie, przy założeniu zaoferowania całej pojemności na dyskach SSD/Flash/NVME.</w:t>
      </w:r>
    </w:p>
    <w:p w14:paraId="71E4B78A" w14:textId="77777777" w:rsidR="00453B89" w:rsidRPr="00B7044E" w:rsidRDefault="00453B89" w:rsidP="00B7044E">
      <w:pPr>
        <w:spacing w:before="120" w:after="0"/>
        <w:rPr>
          <w:rFonts w:ascii="Arial" w:hAnsi="Arial" w:cs="Arial"/>
        </w:rPr>
      </w:pPr>
      <w:r w:rsidRPr="00B7044E">
        <w:rPr>
          <w:rFonts w:ascii="Arial" w:hAnsi="Arial" w:cs="Arial"/>
        </w:rPr>
        <w:t>7.Obsługiwane protokoły</w:t>
      </w:r>
    </w:p>
    <w:p w14:paraId="6E62188C" w14:textId="77777777" w:rsidR="00453B89" w:rsidRPr="00B7044E" w:rsidRDefault="00453B89" w:rsidP="00B7044E">
      <w:pPr>
        <w:spacing w:before="120" w:after="0"/>
        <w:rPr>
          <w:rFonts w:ascii="Arial" w:hAnsi="Arial" w:cs="Arial"/>
        </w:rPr>
      </w:pPr>
      <w:r w:rsidRPr="00B7044E">
        <w:rPr>
          <w:rFonts w:ascii="Arial" w:hAnsi="Arial" w:cs="Arial"/>
        </w:rPr>
        <w:t xml:space="preserve">7.1 Macierz musi obsługiwać jednocześnie protokoły FC, </w:t>
      </w:r>
      <w:proofErr w:type="spellStart"/>
      <w:r w:rsidRPr="00B7044E">
        <w:rPr>
          <w:rFonts w:ascii="Arial" w:hAnsi="Arial" w:cs="Arial"/>
        </w:rPr>
        <w:t>iSCSi</w:t>
      </w:r>
      <w:proofErr w:type="spellEnd"/>
      <w:r w:rsidRPr="00B7044E">
        <w:rPr>
          <w:rFonts w:ascii="Arial" w:hAnsi="Arial" w:cs="Arial"/>
        </w:rPr>
        <w:t>, CIFS i NFS, S3 (macierz obiektowa)  - jeśli wymagane są licencje zamawiający wymaga dostarczenia ich wraz z macierzą.</w:t>
      </w:r>
    </w:p>
    <w:p w14:paraId="4454B6F5" w14:textId="77777777" w:rsidR="00453B89" w:rsidRPr="00B7044E" w:rsidRDefault="00453B89" w:rsidP="00B7044E">
      <w:pPr>
        <w:spacing w:before="120" w:after="0"/>
        <w:rPr>
          <w:rFonts w:ascii="Arial" w:hAnsi="Arial" w:cs="Arial"/>
        </w:rPr>
      </w:pPr>
      <w:r w:rsidRPr="00B7044E">
        <w:rPr>
          <w:rFonts w:ascii="Arial" w:hAnsi="Arial" w:cs="Arial"/>
        </w:rPr>
        <w:t>8. Inne wymagania</w:t>
      </w:r>
    </w:p>
    <w:p w14:paraId="00FBB7D7" w14:textId="3E4AA592" w:rsidR="00453B89" w:rsidRPr="00B7044E" w:rsidRDefault="00453B89" w:rsidP="00B7044E">
      <w:pPr>
        <w:spacing w:before="120" w:after="0"/>
        <w:rPr>
          <w:rFonts w:ascii="Arial" w:hAnsi="Arial" w:cs="Arial"/>
        </w:rPr>
      </w:pPr>
      <w:r w:rsidRPr="4D52FDE5">
        <w:rPr>
          <w:rFonts w:ascii="Arial" w:hAnsi="Arial" w:cs="Arial"/>
        </w:rPr>
        <w:t xml:space="preserve">8.1 Macierz musi posiadać wsparcie dla </w:t>
      </w:r>
      <w:proofErr w:type="spellStart"/>
      <w:r w:rsidRPr="4D52FDE5">
        <w:rPr>
          <w:rFonts w:ascii="Arial" w:hAnsi="Arial" w:cs="Arial"/>
        </w:rPr>
        <w:t>wielościeżkowości</w:t>
      </w:r>
      <w:proofErr w:type="spellEnd"/>
      <w:r w:rsidRPr="4D52FDE5">
        <w:rPr>
          <w:rFonts w:ascii="Arial" w:hAnsi="Arial" w:cs="Arial"/>
        </w:rPr>
        <w:t xml:space="preserve"> dla systemów Win 201</w:t>
      </w:r>
      <w:r w:rsidR="4BE8FB9C" w:rsidRPr="4D52FDE5">
        <w:rPr>
          <w:rFonts w:ascii="Arial" w:hAnsi="Arial" w:cs="Arial"/>
        </w:rPr>
        <w:t>9</w:t>
      </w:r>
      <w:r w:rsidRPr="4D52FDE5">
        <w:rPr>
          <w:rFonts w:ascii="Arial" w:hAnsi="Arial" w:cs="Arial"/>
        </w:rPr>
        <w:t xml:space="preserve"> i nowsze, Linux, Vmware, Unix</w:t>
      </w:r>
    </w:p>
    <w:p w14:paraId="53C8569F" w14:textId="77777777" w:rsidR="00453B89" w:rsidRPr="00B7044E" w:rsidRDefault="00453B89" w:rsidP="00B7044E">
      <w:pPr>
        <w:spacing w:before="120" w:after="0"/>
        <w:rPr>
          <w:rFonts w:ascii="Arial" w:hAnsi="Arial" w:cs="Arial"/>
        </w:rPr>
      </w:pPr>
      <w:r w:rsidRPr="00B7044E">
        <w:rPr>
          <w:rFonts w:ascii="Arial" w:hAnsi="Arial" w:cs="Arial"/>
        </w:rPr>
        <w:t>8.2 Macierz musi umożliwiać dynamiczną zmianę rozmiaru wolumenów logicznych bez przerywania pracy macierzy i bez przerywania dostępu do danych znajdujących się na danym wolumenie</w:t>
      </w:r>
    </w:p>
    <w:p w14:paraId="47AFEF59" w14:textId="77777777" w:rsidR="00453B89" w:rsidRPr="00B7044E" w:rsidRDefault="00453B89" w:rsidP="00B7044E">
      <w:pPr>
        <w:spacing w:before="120" w:after="0"/>
        <w:rPr>
          <w:rFonts w:ascii="Arial" w:hAnsi="Arial" w:cs="Arial"/>
        </w:rPr>
      </w:pPr>
      <w:r w:rsidRPr="00B7044E">
        <w:rPr>
          <w:rFonts w:ascii="Arial" w:hAnsi="Arial" w:cs="Arial"/>
        </w:rPr>
        <w:t xml:space="preserve">8.3 Macierz musi posiadać funkcjonalność </w:t>
      </w:r>
      <w:proofErr w:type="spellStart"/>
      <w:r w:rsidRPr="00B7044E">
        <w:rPr>
          <w:rFonts w:ascii="Arial" w:hAnsi="Arial" w:cs="Arial"/>
        </w:rPr>
        <w:t>priorytetyzacji</w:t>
      </w:r>
      <w:proofErr w:type="spellEnd"/>
      <w:r w:rsidRPr="00B7044E">
        <w:rPr>
          <w:rFonts w:ascii="Arial" w:hAnsi="Arial" w:cs="Arial"/>
        </w:rPr>
        <w:t xml:space="preserve"> zadań.</w:t>
      </w:r>
    </w:p>
    <w:p w14:paraId="437E099D" w14:textId="77777777" w:rsidR="00453B89" w:rsidRPr="00B7044E" w:rsidRDefault="00453B89" w:rsidP="00B7044E">
      <w:pPr>
        <w:spacing w:before="120" w:after="0"/>
        <w:rPr>
          <w:rFonts w:ascii="Arial" w:hAnsi="Arial" w:cs="Arial"/>
        </w:rPr>
      </w:pPr>
      <w:r w:rsidRPr="00B7044E">
        <w:rPr>
          <w:rFonts w:ascii="Arial" w:hAnsi="Arial" w:cs="Arial"/>
        </w:rPr>
        <w:t>8.4 Macierz musi posiadać funkcjonalność kompresji danych w trybie in-</w:t>
      </w:r>
      <w:proofErr w:type="spellStart"/>
      <w:r w:rsidRPr="00B7044E">
        <w:rPr>
          <w:rFonts w:ascii="Arial" w:hAnsi="Arial" w:cs="Arial"/>
        </w:rPr>
        <w:t>line</w:t>
      </w:r>
      <w:proofErr w:type="spellEnd"/>
      <w:r w:rsidRPr="00B7044E">
        <w:rPr>
          <w:rFonts w:ascii="Arial" w:hAnsi="Arial" w:cs="Arial"/>
        </w:rPr>
        <w:t xml:space="preserve"> oraz off-</w:t>
      </w:r>
      <w:proofErr w:type="spellStart"/>
      <w:r w:rsidRPr="00B7044E">
        <w:rPr>
          <w:rFonts w:ascii="Arial" w:hAnsi="Arial" w:cs="Arial"/>
        </w:rPr>
        <w:t>line</w:t>
      </w:r>
      <w:proofErr w:type="spellEnd"/>
      <w:r w:rsidRPr="00B7044E">
        <w:rPr>
          <w:rFonts w:ascii="Arial" w:hAnsi="Arial" w:cs="Arial"/>
        </w:rPr>
        <w:t xml:space="preserve"> na każdym rodzaju danych.</w:t>
      </w:r>
    </w:p>
    <w:p w14:paraId="5543B589" w14:textId="77777777" w:rsidR="00453B89" w:rsidRPr="00B7044E" w:rsidRDefault="00453B89" w:rsidP="00B7044E">
      <w:pPr>
        <w:spacing w:before="120" w:after="0"/>
        <w:rPr>
          <w:rFonts w:ascii="Arial" w:hAnsi="Arial" w:cs="Arial"/>
        </w:rPr>
      </w:pPr>
      <w:r w:rsidRPr="00B7044E">
        <w:rPr>
          <w:rFonts w:ascii="Arial" w:hAnsi="Arial" w:cs="Arial"/>
        </w:rPr>
        <w:t>8.5 Macierz musi posiadać funkcjonalność eliminacji  (</w:t>
      </w:r>
      <w:proofErr w:type="spellStart"/>
      <w:r w:rsidRPr="00B7044E">
        <w:rPr>
          <w:rFonts w:ascii="Arial" w:hAnsi="Arial" w:cs="Arial"/>
        </w:rPr>
        <w:t>deduplikacji</w:t>
      </w:r>
      <w:proofErr w:type="spellEnd"/>
      <w:r w:rsidRPr="00B7044E">
        <w:rPr>
          <w:rFonts w:ascii="Arial" w:hAnsi="Arial" w:cs="Arial"/>
        </w:rPr>
        <w:t xml:space="preserve">) identycznych bloków danych którą można stosować na macierzy/danych produkcyjnej dla wszystkich rodzajów danych. Macierz powinna mieć możliwość czynności odwrotnej tzn. Cofnięcia procesu </w:t>
      </w:r>
      <w:proofErr w:type="spellStart"/>
      <w:r w:rsidRPr="00B7044E">
        <w:rPr>
          <w:rFonts w:ascii="Arial" w:hAnsi="Arial" w:cs="Arial"/>
        </w:rPr>
        <w:t>deduplikacji</w:t>
      </w:r>
      <w:proofErr w:type="spellEnd"/>
      <w:r w:rsidRPr="00B7044E">
        <w:rPr>
          <w:rFonts w:ascii="Arial" w:hAnsi="Arial" w:cs="Arial"/>
        </w:rPr>
        <w:t xml:space="preserve"> na </w:t>
      </w:r>
      <w:proofErr w:type="spellStart"/>
      <w:r w:rsidRPr="00B7044E">
        <w:rPr>
          <w:rFonts w:ascii="Arial" w:hAnsi="Arial" w:cs="Arial"/>
        </w:rPr>
        <w:t>zdeduplikowanym</w:t>
      </w:r>
      <w:proofErr w:type="spellEnd"/>
      <w:r w:rsidRPr="00B7044E">
        <w:rPr>
          <w:rFonts w:ascii="Arial" w:hAnsi="Arial" w:cs="Arial"/>
        </w:rPr>
        <w:t xml:space="preserve"> wolumenie. Jeżeli oferowane rozwiązanie nie posiada funkcjonalności </w:t>
      </w:r>
      <w:proofErr w:type="spellStart"/>
      <w:r w:rsidRPr="00B7044E">
        <w:rPr>
          <w:rFonts w:ascii="Arial" w:hAnsi="Arial" w:cs="Arial"/>
        </w:rPr>
        <w:t>deduplikacji</w:t>
      </w:r>
      <w:proofErr w:type="spellEnd"/>
      <w:r w:rsidRPr="00B7044E">
        <w:rPr>
          <w:rFonts w:ascii="Arial" w:hAnsi="Arial" w:cs="Arial"/>
        </w:rPr>
        <w:t xml:space="preserve"> danych, zamawiający wymaga dostarczenia 4-krotności przestrzeni wyspecyfikowanej.</w:t>
      </w:r>
    </w:p>
    <w:p w14:paraId="21981905" w14:textId="77777777" w:rsidR="00453B89" w:rsidRPr="00B7044E" w:rsidRDefault="00453B89" w:rsidP="00B7044E">
      <w:pPr>
        <w:spacing w:before="120" w:after="0"/>
        <w:rPr>
          <w:rFonts w:ascii="Arial" w:hAnsi="Arial" w:cs="Arial"/>
        </w:rPr>
      </w:pPr>
      <w:r w:rsidRPr="00B7044E">
        <w:rPr>
          <w:rFonts w:ascii="Arial" w:hAnsi="Arial" w:cs="Arial"/>
        </w:rPr>
        <w:t xml:space="preserve">8.6 Macierz musi posiadać funkcjonalność replikacji synchronicznej i asynchronicznej pomiędzy macierzami tego samego producenta. Funkcjonalność replikacji danych musi być natywnym narzędziem macierzy. Przed procesem replikacji macierz musi umożliwiać włączenie procesu </w:t>
      </w:r>
      <w:proofErr w:type="spellStart"/>
      <w:r w:rsidRPr="00B7044E">
        <w:rPr>
          <w:rFonts w:ascii="Arial" w:hAnsi="Arial" w:cs="Arial"/>
        </w:rPr>
        <w:t>deduplikacji</w:t>
      </w:r>
      <w:proofErr w:type="spellEnd"/>
      <w:r w:rsidRPr="00B7044E">
        <w:rPr>
          <w:rFonts w:ascii="Arial" w:hAnsi="Arial" w:cs="Arial"/>
        </w:rPr>
        <w:t xml:space="preserve"> danych w celu optymalizacji wykorzystania łącza dla replikowanych zasobów  lub zamawiający wymaga dostarczenia zewnętrznego narzędzia do </w:t>
      </w:r>
      <w:proofErr w:type="spellStart"/>
      <w:r w:rsidRPr="00B7044E">
        <w:rPr>
          <w:rFonts w:ascii="Arial" w:hAnsi="Arial" w:cs="Arial"/>
        </w:rPr>
        <w:t>deduplikowania</w:t>
      </w:r>
      <w:proofErr w:type="spellEnd"/>
      <w:r w:rsidRPr="00B7044E">
        <w:rPr>
          <w:rFonts w:ascii="Arial" w:hAnsi="Arial" w:cs="Arial"/>
        </w:rPr>
        <w:t xml:space="preserve"> replikowanych danych lub dwukrotnego zwiększenia pojemności ze względu na rozważaną w przyszłości replikację całości zasobów. Macierz musi posiadać możliwość w ramach zaoferowanych licencji zaimplementowanie klastra geograficznego.</w:t>
      </w:r>
    </w:p>
    <w:p w14:paraId="63049CE5" w14:textId="77777777" w:rsidR="00453B89" w:rsidRPr="00B7044E" w:rsidRDefault="00453B89" w:rsidP="00B7044E">
      <w:pPr>
        <w:spacing w:before="120" w:after="0"/>
        <w:rPr>
          <w:rFonts w:ascii="Arial" w:hAnsi="Arial" w:cs="Arial"/>
        </w:rPr>
      </w:pPr>
      <w:r w:rsidRPr="00B7044E">
        <w:rPr>
          <w:rFonts w:ascii="Arial" w:hAnsi="Arial" w:cs="Arial"/>
        </w:rPr>
        <w:t xml:space="preserve">8.7 System musi posiadać specjalny moduł do zabezpieczenia przez atakiem </w:t>
      </w:r>
      <w:proofErr w:type="spellStart"/>
      <w:r w:rsidRPr="00B7044E">
        <w:rPr>
          <w:rFonts w:ascii="Arial" w:hAnsi="Arial" w:cs="Arial"/>
        </w:rPr>
        <w:t>Ransomware</w:t>
      </w:r>
      <w:proofErr w:type="spellEnd"/>
      <w:r w:rsidRPr="00B7044E">
        <w:rPr>
          <w:rFonts w:ascii="Arial" w:hAnsi="Arial" w:cs="Arial"/>
        </w:rPr>
        <w:t xml:space="preserve"> w szczególności:</w:t>
      </w:r>
    </w:p>
    <w:p w14:paraId="4303F35A" w14:textId="77777777" w:rsidR="00453B89" w:rsidRPr="00B7044E" w:rsidRDefault="00453B89" w:rsidP="00B7044E">
      <w:pPr>
        <w:spacing w:before="120" w:after="0"/>
        <w:rPr>
          <w:rFonts w:ascii="Arial" w:hAnsi="Arial" w:cs="Arial"/>
        </w:rPr>
      </w:pPr>
      <w:r w:rsidRPr="00B7044E">
        <w:rPr>
          <w:rFonts w:ascii="Arial" w:hAnsi="Arial" w:cs="Arial"/>
        </w:rPr>
        <w:t>8.7.1  musi informować administratora w przypadku niestandardowego zachowania systemu oraz danych</w:t>
      </w:r>
    </w:p>
    <w:p w14:paraId="099BAEB2" w14:textId="77777777" w:rsidR="00453B89" w:rsidRPr="00B7044E" w:rsidRDefault="00453B89" w:rsidP="00B7044E">
      <w:pPr>
        <w:spacing w:before="120" w:after="0"/>
        <w:rPr>
          <w:rFonts w:ascii="Arial" w:hAnsi="Arial" w:cs="Arial"/>
        </w:rPr>
      </w:pPr>
      <w:r w:rsidRPr="00B7044E">
        <w:rPr>
          <w:rFonts w:ascii="Arial" w:hAnsi="Arial" w:cs="Arial"/>
        </w:rPr>
        <w:t>8.7.2 wykonywać prewencyjną kopię migawkową „</w:t>
      </w:r>
      <w:proofErr w:type="spellStart"/>
      <w:r w:rsidRPr="00B7044E">
        <w:rPr>
          <w:rFonts w:ascii="Arial" w:hAnsi="Arial" w:cs="Arial"/>
        </w:rPr>
        <w:t>snapshot</w:t>
      </w:r>
      <w:proofErr w:type="spellEnd"/>
      <w:r w:rsidRPr="00B7044E">
        <w:rPr>
          <w:rFonts w:ascii="Arial" w:hAnsi="Arial" w:cs="Arial"/>
        </w:rPr>
        <w:t xml:space="preserve">” w przypadku zagrożenia atakiem </w:t>
      </w:r>
      <w:proofErr w:type="spellStart"/>
      <w:r w:rsidRPr="00B7044E">
        <w:rPr>
          <w:rFonts w:ascii="Arial" w:hAnsi="Arial" w:cs="Arial"/>
        </w:rPr>
        <w:t>ransomware</w:t>
      </w:r>
      <w:proofErr w:type="spellEnd"/>
    </w:p>
    <w:p w14:paraId="3489A4D4" w14:textId="77777777" w:rsidR="00453B89" w:rsidRPr="00B7044E" w:rsidRDefault="00453B89" w:rsidP="00B7044E">
      <w:pPr>
        <w:spacing w:before="120" w:after="0"/>
        <w:rPr>
          <w:rFonts w:ascii="Arial" w:hAnsi="Arial" w:cs="Arial"/>
        </w:rPr>
      </w:pPr>
      <w:r w:rsidRPr="00B7044E">
        <w:rPr>
          <w:rFonts w:ascii="Arial" w:hAnsi="Arial" w:cs="Arial"/>
        </w:rPr>
        <w:t>8.7.3 monitorować niestandardowe zachowanie użytkowników serwera plików</w:t>
      </w:r>
    </w:p>
    <w:p w14:paraId="1F851B68" w14:textId="77777777" w:rsidR="00453B89" w:rsidRPr="00B7044E" w:rsidRDefault="00453B89" w:rsidP="00B7044E">
      <w:pPr>
        <w:spacing w:before="120" w:after="0"/>
        <w:rPr>
          <w:rFonts w:ascii="Arial" w:hAnsi="Arial" w:cs="Arial"/>
        </w:rPr>
      </w:pPr>
      <w:r w:rsidRPr="00B7044E">
        <w:rPr>
          <w:rFonts w:ascii="Arial" w:hAnsi="Arial" w:cs="Arial"/>
        </w:rPr>
        <w:lastRenderedPageBreak/>
        <w:t>8.8 Macierz musi posiadać zaimplementowaną funkcjonalność WORM. Jeżeli rozwiązanie wymaga do tego licencji zamawiający wymaga jej dostarczenia.</w:t>
      </w:r>
    </w:p>
    <w:p w14:paraId="507915B5" w14:textId="77777777" w:rsidR="00453B89" w:rsidRPr="00B7044E" w:rsidRDefault="00453B89" w:rsidP="00B7044E">
      <w:pPr>
        <w:spacing w:before="120" w:after="0"/>
        <w:rPr>
          <w:rFonts w:ascii="Arial" w:hAnsi="Arial" w:cs="Arial"/>
        </w:rPr>
      </w:pPr>
      <w:r w:rsidRPr="00B7044E">
        <w:rPr>
          <w:rFonts w:ascii="Arial" w:hAnsi="Arial" w:cs="Arial"/>
        </w:rPr>
        <w:t xml:space="preserve">8.9 W celach bezpieczeństwa macierz musi posiadać funkcjonalność wieloetapowej akceptacji wybranych operacji tj. operacje takie jak: Skasowanie LUN/Wolumeny, skasowanie </w:t>
      </w:r>
      <w:proofErr w:type="spellStart"/>
      <w:r w:rsidRPr="00B7044E">
        <w:rPr>
          <w:rFonts w:ascii="Arial" w:hAnsi="Arial" w:cs="Arial"/>
        </w:rPr>
        <w:t>Snapshotu</w:t>
      </w:r>
      <w:proofErr w:type="spellEnd"/>
      <w:r w:rsidRPr="00B7044E">
        <w:rPr>
          <w:rFonts w:ascii="Arial" w:hAnsi="Arial" w:cs="Arial"/>
        </w:rPr>
        <w:t>, wyłączenie replikacji. System musi pozwalać by wykonanie w/w operacji było akceptowane przez przynajmniej dwóch administratorów w celu zwiększenia bezpieczeństwa i uniknięcia błędów ludzkich.</w:t>
      </w:r>
    </w:p>
    <w:p w14:paraId="5042B20B" w14:textId="77777777" w:rsidR="00453B89" w:rsidRPr="00B7044E" w:rsidRDefault="00453B89" w:rsidP="00B7044E">
      <w:pPr>
        <w:spacing w:before="120" w:after="0"/>
        <w:rPr>
          <w:rFonts w:ascii="Arial" w:hAnsi="Arial" w:cs="Arial"/>
        </w:rPr>
      </w:pPr>
      <w:r w:rsidRPr="00B7044E">
        <w:rPr>
          <w:rFonts w:ascii="Arial" w:hAnsi="Arial" w:cs="Arial"/>
        </w:rPr>
        <w:t>8.10 Macierz musi posiadać możliwość automatycznego informowania przez macierz i przesyłania przez pocztę elektroniczną raportów o konfiguracji, utworzonych dyskach logicznych i woluminach oraz ich zajętości wraz z podziałem na rzeczywiste dane, kopie migawkowe oraz dane wewnętrzne macierzy.</w:t>
      </w:r>
    </w:p>
    <w:p w14:paraId="29B5426A" w14:textId="77777777" w:rsidR="00453B89" w:rsidRPr="00B7044E" w:rsidRDefault="00453B89" w:rsidP="00B7044E">
      <w:pPr>
        <w:spacing w:before="120" w:after="0"/>
        <w:rPr>
          <w:rFonts w:ascii="Arial" w:hAnsi="Arial" w:cs="Arial"/>
        </w:rPr>
      </w:pPr>
      <w:r w:rsidRPr="00B7044E">
        <w:rPr>
          <w:rFonts w:ascii="Arial" w:hAnsi="Arial" w:cs="Arial"/>
        </w:rPr>
        <w:t>8.11 Macierz musi posiadać funkcjonalność wykonania wirtualnych klonów, które nie wymagają kopiowania bloków danych.</w:t>
      </w:r>
    </w:p>
    <w:p w14:paraId="29C19DFF" w14:textId="77777777" w:rsidR="00453B89" w:rsidRPr="00B7044E" w:rsidRDefault="00453B89" w:rsidP="00B7044E">
      <w:pPr>
        <w:spacing w:before="120" w:after="0"/>
        <w:rPr>
          <w:rFonts w:ascii="Arial" w:hAnsi="Arial" w:cs="Arial"/>
        </w:rPr>
      </w:pPr>
      <w:r w:rsidRPr="00B7044E">
        <w:rPr>
          <w:rFonts w:ascii="Arial" w:hAnsi="Arial" w:cs="Arial"/>
        </w:rPr>
        <w:t>8.12 Z macierzą zamawiający wymaga dostarczenia oprogramowania które pozwala na:</w:t>
      </w:r>
    </w:p>
    <w:p w14:paraId="03D7100A" w14:textId="77777777" w:rsidR="00453B89" w:rsidRPr="00B7044E" w:rsidRDefault="00453B89" w:rsidP="00B7044E">
      <w:pPr>
        <w:spacing w:before="120" w:after="0"/>
        <w:rPr>
          <w:rFonts w:ascii="Arial" w:hAnsi="Arial" w:cs="Arial"/>
        </w:rPr>
      </w:pPr>
      <w:r w:rsidRPr="00B7044E">
        <w:rPr>
          <w:rFonts w:ascii="Arial" w:hAnsi="Arial" w:cs="Arial"/>
        </w:rPr>
        <w:t>8.12.1  monitoring wykorzystania przestrzeni na macierzy</w:t>
      </w:r>
    </w:p>
    <w:p w14:paraId="6C8EFF49" w14:textId="77777777" w:rsidR="00453B89" w:rsidRPr="00B7044E" w:rsidRDefault="00453B89" w:rsidP="00B7044E">
      <w:pPr>
        <w:spacing w:before="120" w:after="0"/>
        <w:rPr>
          <w:rFonts w:ascii="Arial" w:hAnsi="Arial" w:cs="Arial"/>
        </w:rPr>
      </w:pPr>
      <w:r w:rsidRPr="00B7044E">
        <w:rPr>
          <w:rFonts w:ascii="Arial" w:hAnsi="Arial" w:cs="Arial"/>
        </w:rPr>
        <w:t xml:space="preserve">8.12.2 monitoring grup </w:t>
      </w:r>
      <w:proofErr w:type="spellStart"/>
      <w:r w:rsidRPr="00B7044E">
        <w:rPr>
          <w:rFonts w:ascii="Arial" w:hAnsi="Arial" w:cs="Arial"/>
        </w:rPr>
        <w:t>RAIDowych</w:t>
      </w:r>
      <w:proofErr w:type="spellEnd"/>
    </w:p>
    <w:p w14:paraId="44E48170" w14:textId="77777777" w:rsidR="00453B89" w:rsidRPr="00B7044E" w:rsidRDefault="00453B89" w:rsidP="00B7044E">
      <w:pPr>
        <w:spacing w:before="120" w:after="0"/>
        <w:rPr>
          <w:rFonts w:ascii="Arial" w:hAnsi="Arial" w:cs="Arial"/>
        </w:rPr>
      </w:pPr>
      <w:r w:rsidRPr="00B7044E">
        <w:rPr>
          <w:rFonts w:ascii="Arial" w:hAnsi="Arial" w:cs="Arial"/>
        </w:rPr>
        <w:t>8.12.3 monitoring wykonywanych backupów/replikacji danych między macierzami</w:t>
      </w:r>
    </w:p>
    <w:p w14:paraId="0D469183" w14:textId="77777777" w:rsidR="00453B89" w:rsidRPr="00B7044E" w:rsidRDefault="00453B89" w:rsidP="00B7044E">
      <w:pPr>
        <w:spacing w:before="120" w:after="0"/>
        <w:rPr>
          <w:rFonts w:ascii="Arial" w:hAnsi="Arial" w:cs="Arial"/>
        </w:rPr>
      </w:pPr>
      <w:r w:rsidRPr="00B7044E">
        <w:rPr>
          <w:rFonts w:ascii="Arial" w:hAnsi="Arial" w:cs="Arial"/>
        </w:rPr>
        <w:t>8.12.4 monitoring wydajności macierzy</w:t>
      </w:r>
    </w:p>
    <w:p w14:paraId="674910AD" w14:textId="77777777" w:rsidR="00453B89" w:rsidRPr="00B7044E" w:rsidRDefault="00453B89" w:rsidP="00B7044E">
      <w:pPr>
        <w:spacing w:before="120" w:after="0"/>
        <w:rPr>
          <w:rFonts w:ascii="Arial" w:hAnsi="Arial" w:cs="Arial"/>
        </w:rPr>
      </w:pPr>
      <w:r w:rsidRPr="00B7044E">
        <w:rPr>
          <w:rFonts w:ascii="Arial" w:hAnsi="Arial" w:cs="Arial"/>
        </w:rPr>
        <w:t>8.12.5 analizę i diagnozę spadku wydajności</w:t>
      </w:r>
    </w:p>
    <w:p w14:paraId="79119EA0" w14:textId="77777777" w:rsidR="00453B89" w:rsidRPr="00B7044E" w:rsidRDefault="00453B89" w:rsidP="00B7044E">
      <w:pPr>
        <w:spacing w:before="120" w:after="0"/>
        <w:rPr>
          <w:rFonts w:ascii="Arial" w:hAnsi="Arial" w:cs="Arial"/>
        </w:rPr>
      </w:pPr>
      <w:r w:rsidRPr="00B7044E">
        <w:rPr>
          <w:rFonts w:ascii="Arial" w:hAnsi="Arial" w:cs="Arial"/>
        </w:rPr>
        <w:t>8.13 Zamawiający dopuszcza zastosowanie oprogramowania zewnętrznego, na pełną max pojemność macierzy.</w:t>
      </w:r>
    </w:p>
    <w:p w14:paraId="33FF61E7" w14:textId="77777777" w:rsidR="00453B89" w:rsidRPr="00B7044E" w:rsidRDefault="00453B89" w:rsidP="00B7044E">
      <w:pPr>
        <w:spacing w:before="120" w:after="0"/>
        <w:rPr>
          <w:rFonts w:ascii="Arial" w:hAnsi="Arial" w:cs="Arial"/>
        </w:rPr>
      </w:pPr>
      <w:r w:rsidRPr="00B7044E">
        <w:rPr>
          <w:rFonts w:ascii="Arial" w:hAnsi="Arial" w:cs="Arial"/>
        </w:rPr>
        <w:t>8.14 Wszystkie funkcjonalności muszą być dostarczone na maksymalną pojemność macierzy</w:t>
      </w:r>
    </w:p>
    <w:p w14:paraId="675BA578" w14:textId="77777777" w:rsidR="00453B89" w:rsidRPr="00B7044E" w:rsidRDefault="00453B89" w:rsidP="00B7044E">
      <w:pPr>
        <w:spacing w:before="120" w:after="0"/>
        <w:rPr>
          <w:rFonts w:ascii="Arial" w:hAnsi="Arial" w:cs="Arial"/>
        </w:rPr>
      </w:pPr>
      <w:r w:rsidRPr="00B7044E">
        <w:rPr>
          <w:rFonts w:ascii="Arial" w:hAnsi="Arial" w:cs="Arial"/>
        </w:rPr>
        <w:t>8.15 Producent musi dostarczyć usługę w postaci portalu WWW lub dodatkowego oprogramowania umożliwiającą następujące funkcjonalności:</w:t>
      </w:r>
    </w:p>
    <w:p w14:paraId="41E7E288" w14:textId="77777777" w:rsidR="00453B89" w:rsidRPr="00B7044E" w:rsidRDefault="00453B89" w:rsidP="00B7044E">
      <w:pPr>
        <w:spacing w:before="120" w:after="0"/>
        <w:rPr>
          <w:rFonts w:ascii="Arial" w:hAnsi="Arial" w:cs="Arial"/>
        </w:rPr>
      </w:pPr>
      <w:r w:rsidRPr="00B7044E">
        <w:rPr>
          <w:rFonts w:ascii="Arial" w:hAnsi="Arial" w:cs="Arial"/>
        </w:rPr>
        <w:t>8.15.1  Narzędzie do tworzenia procedury aktualizacji oprogramowania macierzowego.</w:t>
      </w:r>
    </w:p>
    <w:p w14:paraId="77EA517F" w14:textId="77777777" w:rsidR="00453B89" w:rsidRPr="00B7044E" w:rsidRDefault="00453B89" w:rsidP="00B7044E">
      <w:pPr>
        <w:spacing w:before="120" w:after="0"/>
        <w:rPr>
          <w:rFonts w:ascii="Arial" w:hAnsi="Arial" w:cs="Arial"/>
        </w:rPr>
      </w:pPr>
      <w:r w:rsidRPr="00B7044E">
        <w:rPr>
          <w:rFonts w:ascii="Arial" w:hAnsi="Arial" w:cs="Arial"/>
        </w:rPr>
        <w:t>- procedura musi opierać się na aktualnych danych pochodzących z macierzy oraz najlepszych praktykach producenta.</w:t>
      </w:r>
    </w:p>
    <w:p w14:paraId="73456A06" w14:textId="77777777" w:rsidR="00453B89" w:rsidRPr="00B7044E" w:rsidRDefault="00453B89" w:rsidP="00B7044E">
      <w:pPr>
        <w:spacing w:before="120" w:after="0"/>
        <w:rPr>
          <w:rFonts w:ascii="Arial" w:hAnsi="Arial" w:cs="Arial"/>
        </w:rPr>
      </w:pPr>
      <w:r w:rsidRPr="00B7044E">
        <w:rPr>
          <w:rFonts w:ascii="Arial" w:hAnsi="Arial" w:cs="Arial"/>
        </w:rPr>
        <w:t xml:space="preserve">- procedura musi uwzględniać systemy zależne </w:t>
      </w:r>
      <w:proofErr w:type="spellStart"/>
      <w:r w:rsidRPr="00B7044E">
        <w:rPr>
          <w:rFonts w:ascii="Arial" w:hAnsi="Arial" w:cs="Arial"/>
        </w:rPr>
        <w:t>np</w:t>
      </w:r>
      <w:proofErr w:type="spellEnd"/>
      <w:r w:rsidRPr="00B7044E">
        <w:rPr>
          <w:rFonts w:ascii="Arial" w:hAnsi="Arial" w:cs="Arial"/>
        </w:rPr>
        <w:t>, macierze replikujące</w:t>
      </w:r>
    </w:p>
    <w:p w14:paraId="49014FCE" w14:textId="77777777" w:rsidR="00453B89" w:rsidRPr="00B7044E" w:rsidRDefault="00453B89" w:rsidP="00B7044E">
      <w:pPr>
        <w:spacing w:before="120" w:after="0"/>
        <w:rPr>
          <w:rFonts w:ascii="Arial" w:hAnsi="Arial" w:cs="Arial"/>
        </w:rPr>
      </w:pPr>
      <w:r w:rsidRPr="00B7044E">
        <w:rPr>
          <w:rFonts w:ascii="Arial" w:hAnsi="Arial" w:cs="Arial"/>
        </w:rPr>
        <w:t>- procedura musi umożliwiać generowanie planu cofnięcia aktualizacji.</w:t>
      </w:r>
    </w:p>
    <w:p w14:paraId="525F73C4" w14:textId="77777777" w:rsidR="00453B89" w:rsidRPr="00B7044E" w:rsidRDefault="00453B89" w:rsidP="00B7044E">
      <w:pPr>
        <w:spacing w:before="120" w:after="0"/>
        <w:rPr>
          <w:rFonts w:ascii="Arial" w:hAnsi="Arial" w:cs="Arial"/>
        </w:rPr>
      </w:pPr>
      <w:r w:rsidRPr="00B7044E">
        <w:rPr>
          <w:rFonts w:ascii="Arial" w:hAnsi="Arial" w:cs="Arial"/>
        </w:rPr>
        <w:t>8.15.2 Wyświetlanie statystyk dotyczących wydajności, utylizacji, oszczędności uzyskanych dzięki funkcjonalnościom macierzy.</w:t>
      </w:r>
    </w:p>
    <w:p w14:paraId="32E90F8E" w14:textId="77777777" w:rsidR="00453B89" w:rsidRPr="00B7044E" w:rsidRDefault="00453B89" w:rsidP="00B7044E">
      <w:pPr>
        <w:spacing w:before="120" w:after="0"/>
        <w:rPr>
          <w:rFonts w:ascii="Arial" w:hAnsi="Arial" w:cs="Arial"/>
        </w:rPr>
      </w:pPr>
      <w:r w:rsidRPr="00B7044E">
        <w:rPr>
          <w:rFonts w:ascii="Arial" w:hAnsi="Arial" w:cs="Arial"/>
        </w:rPr>
        <w:t>8.15.3 Wyświetlanie konfiguracji macierzy oraz porównywanie jej z najlepszymi praktykami producenta w celu usunięcia błędów konfiguracji.</w:t>
      </w:r>
    </w:p>
    <w:p w14:paraId="32067CE6" w14:textId="77777777" w:rsidR="00453B89" w:rsidRPr="00B7044E" w:rsidRDefault="00453B89" w:rsidP="00B7044E">
      <w:pPr>
        <w:spacing w:before="120" w:after="0"/>
        <w:rPr>
          <w:rFonts w:ascii="Arial" w:hAnsi="Arial" w:cs="Arial"/>
        </w:rPr>
      </w:pPr>
      <w:r w:rsidRPr="00B7044E">
        <w:rPr>
          <w:rFonts w:ascii="Arial" w:hAnsi="Arial" w:cs="Arial"/>
        </w:rPr>
        <w:t>8.16 Portal lub oprogramowanie może pochodzić od innego producenta niż producent macierzy, z tym że zostanie dostarczona odpowiednia licencja do maksymalnej pojemności macierzy.</w:t>
      </w:r>
    </w:p>
    <w:p w14:paraId="3DF253E1" w14:textId="77777777" w:rsidR="00453B89" w:rsidRPr="00B7044E" w:rsidRDefault="00453B89" w:rsidP="00B7044E">
      <w:pPr>
        <w:spacing w:before="120" w:after="0"/>
        <w:rPr>
          <w:rFonts w:ascii="Arial" w:hAnsi="Arial" w:cs="Arial"/>
        </w:rPr>
      </w:pPr>
      <w:r w:rsidRPr="00B7044E">
        <w:rPr>
          <w:rFonts w:ascii="Arial" w:hAnsi="Arial" w:cs="Arial"/>
        </w:rPr>
        <w:t>8.17 Zamawiający wymaga by wszystkie funkcjonalności działały wspólnie tj. włączenie jednej funkcjonalności nie eliminowało innej.</w:t>
      </w:r>
    </w:p>
    <w:p w14:paraId="1488ADCA" w14:textId="77777777" w:rsidR="00453B89" w:rsidRPr="00B7044E" w:rsidRDefault="00453B89" w:rsidP="00B7044E">
      <w:pPr>
        <w:spacing w:before="120" w:after="0"/>
        <w:rPr>
          <w:rFonts w:ascii="Arial" w:hAnsi="Arial" w:cs="Arial"/>
        </w:rPr>
      </w:pPr>
      <w:r w:rsidRPr="00B7044E">
        <w:rPr>
          <w:rFonts w:ascii="Arial" w:hAnsi="Arial" w:cs="Arial"/>
        </w:rPr>
        <w:t>9. Gwarancja i serwis</w:t>
      </w:r>
    </w:p>
    <w:p w14:paraId="5A7FEA0F" w14:textId="24DA9E83" w:rsidR="00453B89" w:rsidRPr="00B7044E" w:rsidRDefault="00453B89" w:rsidP="00B7044E">
      <w:pPr>
        <w:spacing w:before="120" w:after="0"/>
        <w:rPr>
          <w:rFonts w:ascii="Arial" w:hAnsi="Arial" w:cs="Arial"/>
        </w:rPr>
      </w:pPr>
      <w:r w:rsidRPr="00B7044E">
        <w:rPr>
          <w:rFonts w:ascii="Arial" w:hAnsi="Arial" w:cs="Arial"/>
        </w:rPr>
        <w:lastRenderedPageBreak/>
        <w:t xml:space="preserve">9.1 </w:t>
      </w:r>
      <w:r w:rsidR="00FA312D">
        <w:rPr>
          <w:rFonts w:ascii="Arial" w:hAnsi="Arial" w:cs="Arial"/>
        </w:rPr>
        <w:t xml:space="preserve">serwis </w:t>
      </w:r>
      <w:r w:rsidRPr="00B7044E">
        <w:rPr>
          <w:rFonts w:ascii="Arial" w:hAnsi="Arial" w:cs="Arial"/>
        </w:rPr>
        <w:t>a z 2</w:t>
      </w:r>
      <w:r w:rsidR="00FA312D">
        <w:rPr>
          <w:rFonts w:ascii="Arial" w:hAnsi="Arial" w:cs="Arial"/>
        </w:rPr>
        <w:t>-</w:t>
      </w:r>
      <w:r w:rsidRPr="00B7044E">
        <w:rPr>
          <w:rFonts w:ascii="Arial" w:hAnsi="Arial" w:cs="Arial"/>
        </w:rPr>
        <w:t>godzinnym czasem odpowiedzi na awarie krytyczne i dostawą elementów w na następny dzień roboczy</w:t>
      </w:r>
    </w:p>
    <w:p w14:paraId="78432CD1" w14:textId="77777777" w:rsidR="00453B89" w:rsidRPr="00B7044E" w:rsidRDefault="00453B89" w:rsidP="00B7044E">
      <w:pPr>
        <w:spacing w:before="120" w:after="0"/>
        <w:rPr>
          <w:rFonts w:ascii="Arial" w:hAnsi="Arial" w:cs="Arial"/>
        </w:rPr>
      </w:pPr>
      <w:r w:rsidRPr="00B7044E">
        <w:rPr>
          <w:rFonts w:ascii="Arial" w:hAnsi="Arial" w:cs="Arial"/>
        </w:rPr>
        <w:t>9.2 Dostarczony system musi posiadać również 2 lata subskrypcji dla dostarczonego wraz z macierzą oprogramowania, dostęp do portalu serwisowego producenta, dostęp do wiedzy i informacji technicznych dotyczących oferowanego urządzenia.</w:t>
      </w:r>
    </w:p>
    <w:p w14:paraId="0DAA9713" w14:textId="71FFDBF5" w:rsidR="00453B89" w:rsidRPr="00B7044E" w:rsidRDefault="00453B89" w:rsidP="00B7044E">
      <w:pPr>
        <w:spacing w:before="120" w:after="0"/>
        <w:rPr>
          <w:rFonts w:ascii="Arial" w:hAnsi="Arial" w:cs="Arial"/>
        </w:rPr>
      </w:pPr>
    </w:p>
    <w:p w14:paraId="64726C52" w14:textId="73D4C116" w:rsidR="00453B89" w:rsidRDefault="00FA312D" w:rsidP="00B7044E">
      <w:pPr>
        <w:spacing w:before="120" w:after="0"/>
        <w:rPr>
          <w:rFonts w:ascii="Arial" w:hAnsi="Arial" w:cs="Arial"/>
          <w:b/>
          <w:bCs/>
        </w:rPr>
      </w:pPr>
      <w:bookmarkStart w:id="5" w:name="_Hlk177841458"/>
      <w:r>
        <w:rPr>
          <w:rFonts w:ascii="Arial" w:hAnsi="Arial" w:cs="Arial"/>
          <w:b/>
          <w:bCs/>
        </w:rPr>
        <w:t>[SERWEROWE SYSTEMY OPERACYJNE]</w:t>
      </w:r>
    </w:p>
    <w:bookmarkEnd w:id="5"/>
    <w:p w14:paraId="14B27D61" w14:textId="1DE2B9F9" w:rsidR="00453B89" w:rsidRPr="00013E6C" w:rsidRDefault="00013E6C" w:rsidP="00013E6C">
      <w:pPr>
        <w:spacing w:before="120" w:after="0"/>
        <w:rPr>
          <w:rFonts w:ascii="Arial" w:hAnsi="Arial" w:cs="Arial"/>
          <w:b/>
          <w:bCs/>
        </w:rPr>
      </w:pPr>
      <w:r w:rsidRPr="00013E6C">
        <w:rPr>
          <w:rFonts w:ascii="Arial" w:hAnsi="Arial" w:cs="Arial"/>
          <w:b/>
          <w:bCs/>
        </w:rPr>
        <w:t xml:space="preserve">Zamawiający oczekuje dostawy dwóch systemów. </w:t>
      </w:r>
    </w:p>
    <w:p w14:paraId="136A423F" w14:textId="6C67A566" w:rsidR="00453B89" w:rsidRPr="00013E6C" w:rsidRDefault="00453B89" w:rsidP="00B7044E">
      <w:pPr>
        <w:spacing w:before="120" w:after="0"/>
        <w:rPr>
          <w:rFonts w:ascii="Arial" w:hAnsi="Arial" w:cs="Arial"/>
          <w:b/>
          <w:bCs/>
        </w:rPr>
      </w:pPr>
      <w:r w:rsidRPr="00013E6C">
        <w:rPr>
          <w:rFonts w:ascii="Arial" w:hAnsi="Arial" w:cs="Arial"/>
          <w:b/>
          <w:bCs/>
        </w:rPr>
        <w:t xml:space="preserve">Minimalne wymaganie dotyczące </w:t>
      </w:r>
      <w:r w:rsidR="00013E6C" w:rsidRPr="00013E6C">
        <w:rPr>
          <w:rFonts w:ascii="Arial" w:hAnsi="Arial" w:cs="Arial"/>
          <w:b/>
          <w:bCs/>
        </w:rPr>
        <w:t>pierwszego, wymaganego systemu:</w:t>
      </w:r>
      <w:r w:rsidRPr="00013E6C">
        <w:rPr>
          <w:rFonts w:ascii="Arial" w:hAnsi="Arial" w:cs="Arial"/>
          <w:b/>
          <w:bCs/>
        </w:rPr>
        <w:t xml:space="preserve"> </w:t>
      </w:r>
    </w:p>
    <w:p w14:paraId="6E7C25A1" w14:textId="77777777" w:rsidR="00453B89" w:rsidRPr="00B7044E" w:rsidRDefault="00453B89" w:rsidP="00B7044E">
      <w:pPr>
        <w:spacing w:before="120" w:after="0"/>
        <w:rPr>
          <w:rFonts w:ascii="Arial" w:hAnsi="Arial" w:cs="Arial"/>
        </w:rPr>
      </w:pPr>
      <w:r w:rsidRPr="00B7044E">
        <w:rPr>
          <w:rFonts w:ascii="Arial" w:hAnsi="Arial" w:cs="Arial"/>
        </w:rPr>
        <w:t>Przedmiot zamówienia powinien odznaczać się następującymi cechami:</w:t>
      </w:r>
    </w:p>
    <w:p w14:paraId="2BBC7AEA" w14:textId="30539BAE" w:rsidR="00453B89" w:rsidRPr="00B7044E" w:rsidRDefault="00453B89" w:rsidP="00B7044E">
      <w:pPr>
        <w:spacing w:before="120" w:after="0"/>
        <w:rPr>
          <w:rFonts w:ascii="Arial" w:hAnsi="Arial" w:cs="Arial"/>
        </w:rPr>
      </w:pPr>
      <w:r w:rsidRPr="00B7044E">
        <w:rPr>
          <w:rFonts w:ascii="Arial" w:hAnsi="Arial" w:cs="Arial"/>
        </w:rPr>
        <w:t>1. Przedmiotem zamówienia jest system do budowy infrastruktury wirtualnej, złożonej z przynajmniej 3 serwerów (po 2 CPU 16cores) wraz z konsolą zarz</w:t>
      </w:r>
      <w:r w:rsidR="00412A4B">
        <w:rPr>
          <w:rFonts w:ascii="Arial" w:hAnsi="Arial" w:cs="Arial"/>
        </w:rPr>
        <w:t>ą</w:t>
      </w:r>
      <w:r w:rsidRPr="00B7044E">
        <w:rPr>
          <w:rFonts w:ascii="Arial" w:hAnsi="Arial" w:cs="Arial"/>
        </w:rPr>
        <w:t xml:space="preserve">dzającą, mechanizmem wysokiej dostępności HA, bez ograniczenia liczby maszyn wirtualnych. </w:t>
      </w:r>
    </w:p>
    <w:p w14:paraId="78C42C5C" w14:textId="77777777" w:rsidR="00453B89" w:rsidRPr="00B7044E" w:rsidRDefault="00453B89" w:rsidP="00B7044E">
      <w:pPr>
        <w:spacing w:before="120" w:after="0"/>
        <w:rPr>
          <w:rFonts w:ascii="Arial" w:hAnsi="Arial" w:cs="Arial"/>
        </w:rPr>
      </w:pPr>
      <w:r w:rsidRPr="00B7044E">
        <w:rPr>
          <w:rFonts w:ascii="Arial" w:hAnsi="Arial" w:cs="Arial"/>
        </w:rPr>
        <w:t>2. Warstwa wirtualizacji musi być instalowana bezpośrednio na sprzęcie fizycznym bez potrzeby instalowania dodatkowego systemu operacyjnego.</w:t>
      </w:r>
    </w:p>
    <w:p w14:paraId="18E6BEF5" w14:textId="77777777" w:rsidR="00453B89" w:rsidRPr="00B7044E" w:rsidRDefault="00453B89" w:rsidP="00B7044E">
      <w:pPr>
        <w:spacing w:before="120" w:after="0"/>
        <w:rPr>
          <w:rFonts w:ascii="Arial" w:hAnsi="Arial" w:cs="Arial"/>
        </w:rPr>
      </w:pPr>
      <w:r w:rsidRPr="00B7044E">
        <w:rPr>
          <w:rFonts w:ascii="Arial" w:hAnsi="Arial" w:cs="Arial"/>
        </w:rPr>
        <w:t>3. Oprogramowanie do wirtualizacji musi zapewnić możliwość obsługi wielu instancji systemów operacyjnych na jednym serwerze fizycznym i musi się charakteryzować maksymalnym możliwym stopniem konsolidacji sprzętowej.</w:t>
      </w:r>
    </w:p>
    <w:p w14:paraId="67388874" w14:textId="77777777" w:rsidR="00453B89" w:rsidRPr="00B7044E" w:rsidRDefault="00453B89" w:rsidP="00B7044E">
      <w:pPr>
        <w:spacing w:before="120" w:after="0"/>
        <w:rPr>
          <w:rFonts w:ascii="Arial" w:hAnsi="Arial" w:cs="Arial"/>
        </w:rPr>
      </w:pPr>
      <w:r w:rsidRPr="00B7044E">
        <w:rPr>
          <w:rFonts w:ascii="Arial" w:hAnsi="Arial" w:cs="Arial"/>
        </w:rPr>
        <w:t>4. Oprogramowanie do wirtualizacji musi umożliwiać przydzielenie większej ilości pamięci RAM dla maszyn wirtualnych, niż fizyczne zasoby RAM serwera, w celu osiągniecia konsolidacji.</w:t>
      </w:r>
    </w:p>
    <w:p w14:paraId="7ED7C6F8" w14:textId="77777777" w:rsidR="00453B89" w:rsidRPr="00B7044E" w:rsidRDefault="00453B89" w:rsidP="00B7044E">
      <w:pPr>
        <w:spacing w:before="120" w:after="0"/>
        <w:rPr>
          <w:rFonts w:ascii="Arial" w:hAnsi="Arial" w:cs="Arial"/>
        </w:rPr>
      </w:pPr>
      <w:r w:rsidRPr="00B7044E">
        <w:rPr>
          <w:rFonts w:ascii="Arial" w:hAnsi="Arial" w:cs="Arial"/>
        </w:rPr>
        <w:t>5. Oprogramowanie do wirtualizacji musi zapewnić możliwość skonfigurowania maszyn wirtualnych z możliwością dostępu do 1TB pamięci operacyjnej.</w:t>
      </w:r>
    </w:p>
    <w:p w14:paraId="36F90976" w14:textId="77777777" w:rsidR="00453B89" w:rsidRPr="00B7044E" w:rsidRDefault="00453B89" w:rsidP="00B7044E">
      <w:pPr>
        <w:spacing w:before="120" w:after="0"/>
        <w:rPr>
          <w:rFonts w:ascii="Arial" w:hAnsi="Arial" w:cs="Arial"/>
        </w:rPr>
      </w:pPr>
      <w:r w:rsidRPr="00B7044E">
        <w:rPr>
          <w:rFonts w:ascii="Arial" w:hAnsi="Arial" w:cs="Arial"/>
        </w:rPr>
        <w:t>6. Oprogramowanie do wirtualizacji musi być niezależne od producenta platformy sprzętowej.</w:t>
      </w:r>
    </w:p>
    <w:p w14:paraId="0AECC6F7" w14:textId="77777777" w:rsidR="00453B89" w:rsidRPr="00B7044E" w:rsidRDefault="00453B89" w:rsidP="00B7044E">
      <w:pPr>
        <w:spacing w:before="120" w:after="0"/>
        <w:rPr>
          <w:rFonts w:ascii="Arial" w:hAnsi="Arial" w:cs="Arial"/>
        </w:rPr>
      </w:pPr>
      <w:r w:rsidRPr="00B7044E">
        <w:rPr>
          <w:rFonts w:ascii="Arial" w:hAnsi="Arial" w:cs="Arial"/>
        </w:rPr>
        <w:t>7. Oprogramowanie do wirtualizacji musi posiadać centralną konsolę graficzną do zarządzania maszynami wirtualnymi, zasobami i warstwą sieciową na wszystkich hostach. Konsola powinna być możliwa do zainstalowania na niezależnej maszynie fizycznej pracującej pod kontrolą systemu operacyjnego BSD, Linux lub Windows.</w:t>
      </w:r>
    </w:p>
    <w:p w14:paraId="3899B611" w14:textId="77777777" w:rsidR="00453B89" w:rsidRPr="00B7044E" w:rsidRDefault="00453B89" w:rsidP="00B7044E">
      <w:pPr>
        <w:spacing w:before="120" w:after="0"/>
        <w:rPr>
          <w:rFonts w:ascii="Arial" w:hAnsi="Arial" w:cs="Arial"/>
        </w:rPr>
      </w:pPr>
      <w:r w:rsidRPr="00B7044E">
        <w:rPr>
          <w:rFonts w:ascii="Arial" w:hAnsi="Arial" w:cs="Arial"/>
        </w:rPr>
        <w:t>8. Oprogramowanie do wirtualizacji musi zapewnić możliwość monitorowania wykorzystania zasobów fizycznych infrastruktury wirtualnej.</w:t>
      </w:r>
    </w:p>
    <w:p w14:paraId="7BEA76D3" w14:textId="77777777" w:rsidR="00453B89" w:rsidRPr="00B7044E" w:rsidRDefault="00453B89" w:rsidP="00B7044E">
      <w:pPr>
        <w:spacing w:before="120" w:after="0"/>
        <w:rPr>
          <w:rFonts w:ascii="Arial" w:hAnsi="Arial" w:cs="Arial"/>
        </w:rPr>
      </w:pPr>
      <w:r w:rsidRPr="00B7044E">
        <w:rPr>
          <w:rFonts w:ascii="Arial" w:hAnsi="Arial" w:cs="Arial"/>
        </w:rPr>
        <w:t>9. Oprogramowanie do wirtualizacji musi zapewnić możliwość wykonywania kopii zapasowych instancji systemów operacyjnych oraz ich sprawnego odtwarzania.</w:t>
      </w:r>
    </w:p>
    <w:p w14:paraId="6CDD75E2" w14:textId="77777777" w:rsidR="00453B89" w:rsidRPr="00B7044E" w:rsidRDefault="00453B89" w:rsidP="00B7044E">
      <w:pPr>
        <w:spacing w:before="120" w:after="0"/>
        <w:rPr>
          <w:rFonts w:ascii="Arial" w:hAnsi="Arial" w:cs="Arial"/>
        </w:rPr>
      </w:pPr>
      <w:r w:rsidRPr="00B7044E">
        <w:rPr>
          <w:rFonts w:ascii="Arial" w:hAnsi="Arial" w:cs="Arial"/>
        </w:rPr>
        <w:t>10. Oprogramowanie do wirtualizacji musi zapewnić możliwość wykonywania kopii migawkowych instancji systemów operacyjnych na potrzeby tworzenia kopii zapasowych bez przerywania ich pracy.</w:t>
      </w:r>
    </w:p>
    <w:p w14:paraId="07005B69" w14:textId="77777777" w:rsidR="00453B89" w:rsidRPr="00B7044E" w:rsidRDefault="00453B89" w:rsidP="00B7044E">
      <w:pPr>
        <w:spacing w:before="120" w:after="0"/>
        <w:rPr>
          <w:rFonts w:ascii="Arial" w:hAnsi="Arial" w:cs="Arial"/>
        </w:rPr>
      </w:pPr>
      <w:r w:rsidRPr="00B7044E">
        <w:rPr>
          <w:rFonts w:ascii="Arial" w:hAnsi="Arial" w:cs="Arial"/>
        </w:rPr>
        <w:t>11. Oprogramowanie do wirtualizacji musi zapewnić możliwość klonowania systemów operacyjnych wraz z ich pełną konfiguracją i danymi.</w:t>
      </w:r>
    </w:p>
    <w:p w14:paraId="33BF8BCF" w14:textId="77777777" w:rsidR="00453B89" w:rsidRPr="00B7044E" w:rsidRDefault="00453B89" w:rsidP="00B7044E">
      <w:pPr>
        <w:spacing w:before="120" w:after="0"/>
        <w:rPr>
          <w:rFonts w:ascii="Arial" w:hAnsi="Arial" w:cs="Arial"/>
        </w:rPr>
      </w:pPr>
      <w:r w:rsidRPr="00B7044E">
        <w:rPr>
          <w:rFonts w:ascii="Arial" w:hAnsi="Arial" w:cs="Arial"/>
        </w:rPr>
        <w:t>12. Oprogramowanie do wirtualizacji musi umożliwiać udostepnienie maszynie wirtualnej większej ilości zasobów dyskowych aniżeli fizycznie zarezerwowane.</w:t>
      </w:r>
    </w:p>
    <w:p w14:paraId="566354AC" w14:textId="77777777" w:rsidR="00453B89" w:rsidRPr="00B7044E" w:rsidRDefault="00453B89" w:rsidP="00B7044E">
      <w:pPr>
        <w:spacing w:before="120" w:after="0"/>
        <w:rPr>
          <w:rFonts w:ascii="Arial" w:hAnsi="Arial" w:cs="Arial"/>
        </w:rPr>
      </w:pPr>
      <w:r w:rsidRPr="00B7044E">
        <w:rPr>
          <w:rFonts w:ascii="Arial" w:hAnsi="Arial" w:cs="Arial"/>
        </w:rPr>
        <w:lastRenderedPageBreak/>
        <w:t>13. Oprogramowanie do wirtualizacji musi umożliwiać udostępnianie pojedynczego urządzenia fizycznego (</w:t>
      </w:r>
      <w:proofErr w:type="spellStart"/>
      <w:r w:rsidRPr="00B7044E">
        <w:rPr>
          <w:rFonts w:ascii="Arial" w:hAnsi="Arial" w:cs="Arial"/>
        </w:rPr>
        <w:t>PCIe</w:t>
      </w:r>
      <w:proofErr w:type="spellEnd"/>
      <w:r w:rsidRPr="00B7044E">
        <w:rPr>
          <w:rFonts w:ascii="Arial" w:hAnsi="Arial" w:cs="Arial"/>
        </w:rPr>
        <w:t>) jako logicznie separowane wirtualne urządzenia dedykowane dla poszczególnych maszyn wirtualnych.</w:t>
      </w:r>
    </w:p>
    <w:p w14:paraId="3BB42779" w14:textId="77777777" w:rsidR="00453B89" w:rsidRPr="00B7044E" w:rsidRDefault="00453B89" w:rsidP="00B7044E">
      <w:pPr>
        <w:spacing w:before="120" w:after="0"/>
        <w:rPr>
          <w:rFonts w:ascii="Arial" w:hAnsi="Arial" w:cs="Arial"/>
        </w:rPr>
      </w:pPr>
      <w:r w:rsidRPr="00B7044E">
        <w:rPr>
          <w:rFonts w:ascii="Arial" w:hAnsi="Arial" w:cs="Arial"/>
        </w:rPr>
        <w:t>14. Oprogramowanie do wirtualizacji musi zapewniać funkcjonalność HA zapewniającą automatyczną migrację maszyn wirtualnych pomiędzy serwerami bez przerywania pracy użytkowników lub ograniczenia dostępności usługi przy awarii jednego z hostów.</w:t>
      </w:r>
    </w:p>
    <w:p w14:paraId="095B1065" w14:textId="76F3AE98" w:rsidR="00453B89" w:rsidRPr="00B7044E" w:rsidRDefault="00453B89" w:rsidP="00B7044E">
      <w:pPr>
        <w:spacing w:before="120" w:after="0"/>
        <w:rPr>
          <w:rFonts w:ascii="Arial" w:hAnsi="Arial" w:cs="Arial"/>
        </w:rPr>
      </w:pPr>
      <w:r w:rsidRPr="00B7044E">
        <w:rPr>
          <w:rFonts w:ascii="Arial" w:hAnsi="Arial" w:cs="Arial"/>
        </w:rPr>
        <w:t xml:space="preserve">15. W ramach usługi wsparcia technicznego dla Oprogramowania, w ramach uiszczonego przez Zamawiającego na rzecz Wykonawcy wynagrodzenia, Zamawiającemu przysługuje, przez okres co najmniej </w:t>
      </w:r>
      <w:r w:rsidR="00013E6C">
        <w:rPr>
          <w:rFonts w:ascii="Arial" w:hAnsi="Arial" w:cs="Arial"/>
        </w:rPr>
        <w:t>do końca czerwca 2026 r.</w:t>
      </w:r>
      <w:r w:rsidRPr="00B7044E">
        <w:rPr>
          <w:rFonts w:ascii="Arial" w:hAnsi="Arial" w:cs="Arial"/>
        </w:rPr>
        <w:t>:</w:t>
      </w:r>
    </w:p>
    <w:p w14:paraId="0590B874" w14:textId="77777777" w:rsidR="00453B89" w:rsidRPr="00B7044E" w:rsidRDefault="00453B89" w:rsidP="00B7044E">
      <w:pPr>
        <w:spacing w:before="120" w:after="0"/>
        <w:rPr>
          <w:rFonts w:ascii="Arial" w:hAnsi="Arial" w:cs="Arial"/>
        </w:rPr>
      </w:pPr>
      <w:r w:rsidRPr="00B7044E">
        <w:rPr>
          <w:rFonts w:ascii="Arial" w:hAnsi="Arial" w:cs="Arial"/>
        </w:rPr>
        <w:t>15.1 prawo do korzystania, bez jakichkolwiek dodatkowych opłat z wydawanych przez producenta Oprogramowania najnowszych jego wersji, aktualizacji Oprogramowania, poprawek do Oprogramowania;</w:t>
      </w:r>
    </w:p>
    <w:p w14:paraId="1C00F1BD" w14:textId="77777777" w:rsidR="00453B89" w:rsidRPr="00B7044E" w:rsidRDefault="00453B89" w:rsidP="00B7044E">
      <w:pPr>
        <w:spacing w:before="120" w:after="0"/>
        <w:rPr>
          <w:rFonts w:ascii="Arial" w:hAnsi="Arial" w:cs="Arial"/>
        </w:rPr>
      </w:pPr>
      <w:r w:rsidRPr="00B7044E">
        <w:rPr>
          <w:rFonts w:ascii="Arial" w:hAnsi="Arial" w:cs="Arial"/>
        </w:rPr>
        <w:t>15.2 zdalny dostęp elektroniczny przez całą dobę i wszystkie dni w roku (7X24) do Centrum Pomocy Technicznej Oprogramowania, z czasem podjęcia naprawy nie przekraczającym jednego dnia roboczego od momentu zgłoszenia problemu;</w:t>
      </w:r>
    </w:p>
    <w:p w14:paraId="6B46B0F4" w14:textId="77777777" w:rsidR="00453B89" w:rsidRPr="00B7044E" w:rsidRDefault="00453B89" w:rsidP="00B7044E">
      <w:pPr>
        <w:spacing w:before="120" w:after="0"/>
        <w:rPr>
          <w:rFonts w:ascii="Arial" w:hAnsi="Arial" w:cs="Arial"/>
        </w:rPr>
      </w:pPr>
      <w:r w:rsidRPr="00B7044E">
        <w:rPr>
          <w:rFonts w:ascii="Arial" w:hAnsi="Arial" w:cs="Arial"/>
        </w:rPr>
        <w:t>15.3 zdalny dostęp elektroniczny do bazy wiedzy, dokumentacji, biuletynów i informacji na temat Oprogramowania.</w:t>
      </w:r>
    </w:p>
    <w:p w14:paraId="11FF83EB" w14:textId="77777777" w:rsidR="00453B89" w:rsidRPr="00B7044E" w:rsidRDefault="00453B89" w:rsidP="00B7044E">
      <w:pPr>
        <w:spacing w:before="120" w:after="0"/>
        <w:rPr>
          <w:rFonts w:ascii="Arial" w:hAnsi="Arial" w:cs="Arial"/>
        </w:rPr>
      </w:pPr>
      <w:r w:rsidRPr="00B7044E">
        <w:rPr>
          <w:rFonts w:ascii="Arial" w:hAnsi="Arial" w:cs="Arial"/>
        </w:rPr>
        <w:t>15.4 Szczegółowe warunki wsparcia technicznego dla Oprogramowania, o którym mowa powyżej regulować powinny umowy licencyjne lub inne stosowne umowy lub warunki wydane lub zaakceptowane przez producenta Oprogramowania, przy czym umowy takie, ani warunki nie mogą ograniczać wskazanych powyżej wymagań, ani stać z nimi w sprzeczności.</w:t>
      </w:r>
    </w:p>
    <w:p w14:paraId="12748AD7" w14:textId="77777777" w:rsidR="00453B89" w:rsidRPr="00B7044E" w:rsidRDefault="00453B89" w:rsidP="00B7044E">
      <w:pPr>
        <w:spacing w:before="120" w:after="0"/>
        <w:rPr>
          <w:rFonts w:ascii="Arial" w:hAnsi="Arial" w:cs="Arial"/>
        </w:rPr>
      </w:pPr>
    </w:p>
    <w:p w14:paraId="62C6DA58" w14:textId="35B9DDFA" w:rsidR="00013E6C" w:rsidRPr="00013E6C" w:rsidRDefault="00013E6C" w:rsidP="00013E6C">
      <w:pPr>
        <w:spacing w:before="120" w:after="0"/>
        <w:rPr>
          <w:rFonts w:ascii="Arial" w:hAnsi="Arial" w:cs="Arial"/>
          <w:b/>
          <w:bCs/>
        </w:rPr>
      </w:pPr>
      <w:r w:rsidRPr="00013E6C">
        <w:rPr>
          <w:rFonts w:ascii="Arial" w:hAnsi="Arial" w:cs="Arial"/>
          <w:b/>
          <w:bCs/>
        </w:rPr>
        <w:t xml:space="preserve">Minimalne wymaganie dotyczące drugiego, wymaganego systemu: </w:t>
      </w:r>
    </w:p>
    <w:p w14:paraId="26145822" w14:textId="77777777" w:rsidR="00453B89" w:rsidRPr="00B7044E" w:rsidRDefault="00453B89" w:rsidP="00B7044E">
      <w:pPr>
        <w:spacing w:before="120" w:after="0"/>
        <w:rPr>
          <w:rFonts w:ascii="Arial" w:hAnsi="Arial" w:cs="Arial"/>
        </w:rPr>
      </w:pPr>
      <w:r w:rsidRPr="00B7044E">
        <w:rPr>
          <w:rFonts w:ascii="Arial" w:hAnsi="Arial" w:cs="Arial"/>
        </w:rPr>
        <w:t xml:space="preserve">Przedmiotem zamówienia jest zakup nowej licencji Microsoft SQL Server Standard </w:t>
      </w:r>
      <w:proofErr w:type="spellStart"/>
      <w:r w:rsidRPr="00B7044E">
        <w:rPr>
          <w:rFonts w:ascii="Arial" w:hAnsi="Arial" w:cs="Arial"/>
        </w:rPr>
        <w:t>Perpetual</w:t>
      </w:r>
      <w:proofErr w:type="spellEnd"/>
      <w:r w:rsidRPr="00B7044E">
        <w:rPr>
          <w:rFonts w:ascii="Arial" w:hAnsi="Arial" w:cs="Arial"/>
        </w:rPr>
        <w:t xml:space="preserve"> lub licencji równoważnej.</w:t>
      </w:r>
    </w:p>
    <w:p w14:paraId="7585E52B" w14:textId="77777777" w:rsidR="00453B89" w:rsidRPr="00B7044E" w:rsidRDefault="00453B89" w:rsidP="00B7044E">
      <w:pPr>
        <w:spacing w:before="120" w:after="0"/>
        <w:rPr>
          <w:rFonts w:ascii="Arial" w:hAnsi="Arial" w:cs="Arial"/>
        </w:rPr>
      </w:pPr>
      <w:r w:rsidRPr="00B7044E">
        <w:rPr>
          <w:rFonts w:ascii="Arial" w:hAnsi="Arial" w:cs="Arial"/>
        </w:rPr>
        <w:t>Wymagania ogólne:</w:t>
      </w:r>
    </w:p>
    <w:p w14:paraId="2CB59424" w14:textId="77777777" w:rsidR="00453B89" w:rsidRPr="00B7044E" w:rsidRDefault="00453B89" w:rsidP="00B7044E">
      <w:pPr>
        <w:spacing w:before="120" w:after="0"/>
        <w:rPr>
          <w:rFonts w:ascii="Arial" w:hAnsi="Arial" w:cs="Arial"/>
        </w:rPr>
      </w:pPr>
      <w:r w:rsidRPr="00B7044E">
        <w:rPr>
          <w:rFonts w:ascii="Arial" w:hAnsi="Arial" w:cs="Arial"/>
        </w:rPr>
        <w:t xml:space="preserve">1. Licencje muszą być dostarczone w formie elektronicznej. Stan licencji musi być widoczny na indywidualnym profilu Zamawiającego w portalu producenta oprogramowania przeznaczonym do zarządzania licencjami oprogramowania producenta. </w:t>
      </w:r>
    </w:p>
    <w:p w14:paraId="4D00E3BF" w14:textId="77777777" w:rsidR="00453B89" w:rsidRPr="00B7044E" w:rsidRDefault="00453B89" w:rsidP="00B7044E">
      <w:pPr>
        <w:spacing w:before="120" w:after="0"/>
        <w:rPr>
          <w:rFonts w:ascii="Arial" w:hAnsi="Arial" w:cs="Arial"/>
        </w:rPr>
      </w:pPr>
      <w:r w:rsidRPr="00B7044E">
        <w:rPr>
          <w:rFonts w:ascii="Arial" w:hAnsi="Arial" w:cs="Arial"/>
        </w:rPr>
        <w:t>2. Oferowane licencje muszą być nowe, zakupione w autoryzowanym kanale dystrybucyjnym producenta oprogramowania.</w:t>
      </w:r>
    </w:p>
    <w:p w14:paraId="362DF8D8" w14:textId="77777777" w:rsidR="00453B89" w:rsidRPr="00B7044E" w:rsidRDefault="00453B89" w:rsidP="00B7044E">
      <w:pPr>
        <w:spacing w:before="120" w:after="0"/>
        <w:rPr>
          <w:rFonts w:ascii="Arial" w:hAnsi="Arial" w:cs="Arial"/>
        </w:rPr>
      </w:pPr>
    </w:p>
    <w:p w14:paraId="1CB043DF" w14:textId="77777777" w:rsidR="00453B89" w:rsidRPr="00B7044E" w:rsidRDefault="00453B89" w:rsidP="00B7044E">
      <w:pPr>
        <w:spacing w:before="120" w:after="0"/>
        <w:rPr>
          <w:rFonts w:ascii="Arial" w:hAnsi="Arial" w:cs="Arial"/>
        </w:rPr>
      </w:pPr>
      <w:r w:rsidRPr="00B7044E">
        <w:rPr>
          <w:rFonts w:ascii="Arial" w:hAnsi="Arial" w:cs="Arial"/>
        </w:rPr>
        <w:t>Minimalne wymagania dla licencji równoważnej:</w:t>
      </w:r>
    </w:p>
    <w:p w14:paraId="7BD6440C" w14:textId="36859AB6" w:rsidR="00453B89" w:rsidRPr="00B7044E" w:rsidRDefault="00453B89" w:rsidP="00B7044E">
      <w:pPr>
        <w:spacing w:before="120" w:after="0"/>
        <w:rPr>
          <w:rFonts w:ascii="Arial" w:hAnsi="Arial" w:cs="Arial"/>
        </w:rPr>
      </w:pPr>
      <w:r w:rsidRPr="00B7044E">
        <w:rPr>
          <w:rFonts w:ascii="Arial" w:hAnsi="Arial" w:cs="Arial"/>
        </w:rPr>
        <w:t xml:space="preserve">1. W przypadku zaproponowania licencji równoważnych Wykonawca przeprowadzi na własny koszt instalację, konfigurację i integrację dostarczonego produktu. Wykonawca przeprowadzi migrację wszelkich danych i konfiguracji zapewniając identyczne funkcjonowanie całego środowiska w stosunku do aktualnego środowiska. </w:t>
      </w:r>
    </w:p>
    <w:p w14:paraId="49AA0117" w14:textId="3E8CF842" w:rsidR="00453B89" w:rsidRPr="00B7044E" w:rsidRDefault="00453B89" w:rsidP="00B7044E">
      <w:pPr>
        <w:spacing w:before="120" w:after="0"/>
        <w:rPr>
          <w:rFonts w:ascii="Arial" w:hAnsi="Arial" w:cs="Arial"/>
        </w:rPr>
      </w:pPr>
      <w:r w:rsidRPr="00B7044E">
        <w:rPr>
          <w:rFonts w:ascii="Arial" w:hAnsi="Arial" w:cs="Arial"/>
        </w:rPr>
        <w:t xml:space="preserve">2. W przypadku zaoferowania przez Wykonawcę licencji równoważnych Wykonawca dokona transferu wiedzy w zakresie utrzymania i rozwoju rozwiązania opartego o zaproponowane licencje. </w:t>
      </w:r>
    </w:p>
    <w:p w14:paraId="746E4A19" w14:textId="411CC209" w:rsidR="00453B89" w:rsidRPr="00B7044E" w:rsidRDefault="00453B89" w:rsidP="00B7044E">
      <w:pPr>
        <w:spacing w:before="120" w:after="0"/>
        <w:rPr>
          <w:rFonts w:ascii="Arial" w:hAnsi="Arial" w:cs="Arial"/>
        </w:rPr>
      </w:pPr>
      <w:r w:rsidRPr="00B7044E">
        <w:rPr>
          <w:rFonts w:ascii="Arial" w:hAnsi="Arial" w:cs="Arial"/>
        </w:rPr>
        <w:lastRenderedPageBreak/>
        <w:t xml:space="preserve">3. W przypadku, gdy zaoferowane przez Wykonawcę licencje równoważne nie będą właściwie współdziałać ze sprzętem i oprogramowaniem funkcjonującym u Zamawiającego i/lub spowoduje zakłócenia w funkcjonowaniu pracy środowiska sprzętowo-programowego u Zamawiającego, Wykonawca pokryje wszystkie koszty związane z przywróceniem i sprawnym działaniem infrastruktury sprzętowo-programowej Zamawiającego oraz na własny koszt dokona niezbędnych modyfikacji przywracających właściwe działanie środowiska sprzętowo-programowego Zamawiającego również po usunięciu licencji równoważnych oraz dostarczy inne rozwiązania spełniające wymagania SOPZ. </w:t>
      </w:r>
    </w:p>
    <w:p w14:paraId="461DA40E" w14:textId="77777777" w:rsidR="00453B89" w:rsidRPr="00B7044E" w:rsidRDefault="00453B89" w:rsidP="00B7044E">
      <w:pPr>
        <w:spacing w:before="120" w:after="0"/>
        <w:rPr>
          <w:rFonts w:ascii="Arial" w:hAnsi="Arial" w:cs="Arial"/>
        </w:rPr>
      </w:pPr>
      <w:r w:rsidRPr="00B7044E">
        <w:rPr>
          <w:rFonts w:ascii="Arial" w:hAnsi="Arial" w:cs="Arial"/>
        </w:rPr>
        <w:t xml:space="preserve">4. Licencje równoważne dostarczane przez Wykonawcę nie mogą powodować utraty kompatybilności oraz wsparcia/gwarancji producentów używanego i współpracującego z nim oprogramowania u Zamawiającego. </w:t>
      </w:r>
    </w:p>
    <w:p w14:paraId="7A2B9A67" w14:textId="77777777" w:rsidR="00453B89" w:rsidRPr="00B7044E" w:rsidRDefault="00453B89" w:rsidP="00B7044E">
      <w:pPr>
        <w:spacing w:before="120" w:after="0"/>
        <w:rPr>
          <w:rFonts w:ascii="Arial" w:hAnsi="Arial" w:cs="Arial"/>
        </w:rPr>
      </w:pPr>
    </w:p>
    <w:p w14:paraId="2FF501AE" w14:textId="074CA6BE" w:rsidR="00453B89" w:rsidRPr="00B7044E" w:rsidRDefault="00453B89" w:rsidP="00B7044E">
      <w:pPr>
        <w:spacing w:before="120" w:after="0"/>
        <w:rPr>
          <w:rFonts w:ascii="Arial" w:hAnsi="Arial" w:cs="Arial"/>
        </w:rPr>
      </w:pPr>
      <w:r w:rsidRPr="00B7044E">
        <w:rPr>
          <w:rFonts w:ascii="Arial" w:hAnsi="Arial" w:cs="Arial"/>
        </w:rPr>
        <w:t xml:space="preserve">5. Licencje równoważne zastosowane przez Wykonawcę nie mogą w momencie składania przez niego oferty mieć statusu zakończenia wsparcia technicznego producenta. Niedopuszczalne jest zastosowanie licencji równoważnych, dla którego producent ogłosił zakończenie jego rozwoju w terminie 3 lat licząc od momentu złożenia oferty. Niedopuszczalne jest użycie licencji równoważnych, dla którego producent oprogramowania współpracującego ogłosił zaprzestanie wsparcia w jego nowszych wersjach. </w:t>
      </w:r>
    </w:p>
    <w:p w14:paraId="053140C8" w14:textId="22A587D7" w:rsidR="00453B89" w:rsidRPr="00B7044E" w:rsidRDefault="00453B89" w:rsidP="00B7044E">
      <w:pPr>
        <w:spacing w:before="120" w:after="0"/>
        <w:rPr>
          <w:rFonts w:ascii="Arial" w:hAnsi="Arial" w:cs="Arial"/>
        </w:rPr>
      </w:pPr>
      <w:r w:rsidRPr="00B7044E">
        <w:rPr>
          <w:rFonts w:ascii="Arial" w:hAnsi="Arial" w:cs="Arial"/>
        </w:rPr>
        <w:t>6. Zastosowanie rozwiązania równoważnego nie może ograniczyć funkcjonalności posiadanego systemu przez Zamawiającego i nie może powodować konieczności ponoszenia dodatkowych kosztów dla Zamawiającego.</w:t>
      </w:r>
    </w:p>
    <w:p w14:paraId="4D8EE863" w14:textId="77777777" w:rsidR="00453B89" w:rsidRPr="00B7044E" w:rsidRDefault="00453B89" w:rsidP="00B7044E">
      <w:pPr>
        <w:spacing w:before="120" w:after="0"/>
        <w:rPr>
          <w:rFonts w:ascii="Arial" w:hAnsi="Arial" w:cs="Arial"/>
        </w:rPr>
      </w:pPr>
      <w:r w:rsidRPr="00B7044E">
        <w:rPr>
          <w:rFonts w:ascii="Arial" w:hAnsi="Arial" w:cs="Arial"/>
        </w:rPr>
        <w:t>7. W przypadku dostarczania licencji, równoważnych względem wyspecyfikowanej przez Zamawiającego w Szczegółowym Opisie Przedmiotu Zamówienia, Wykonawca musi na swoją odpowiedzialność i swój koszt udowodnić, że dostarczone licencje spełniają wszystkie wymagania i warunki określone w Szczegółowym Opisie Przedmiotu Zamówienia.</w:t>
      </w:r>
    </w:p>
    <w:p w14:paraId="7E75EC7C" w14:textId="77777777" w:rsidR="00453B89" w:rsidRPr="00B7044E" w:rsidRDefault="00453B89" w:rsidP="00B7044E">
      <w:pPr>
        <w:spacing w:before="120" w:after="0"/>
        <w:rPr>
          <w:rFonts w:ascii="Arial" w:hAnsi="Arial" w:cs="Arial"/>
        </w:rPr>
      </w:pPr>
    </w:p>
    <w:p w14:paraId="1590BE34" w14:textId="3FA0F285" w:rsidR="00453B89" w:rsidRPr="00B7044E" w:rsidRDefault="00013E6C" w:rsidP="00B7044E">
      <w:pPr>
        <w:spacing w:before="120" w:after="0"/>
        <w:rPr>
          <w:rFonts w:ascii="Arial" w:hAnsi="Arial" w:cs="Arial"/>
        </w:rPr>
      </w:pPr>
      <w:r>
        <w:rPr>
          <w:rFonts w:ascii="Arial" w:hAnsi="Arial" w:cs="Arial"/>
        </w:rPr>
        <w:t>Zamawiający wymaga także dostawy wraz z powyższym oprogramowaniem l</w:t>
      </w:r>
      <w:r w:rsidR="00453B89" w:rsidRPr="00B7044E">
        <w:rPr>
          <w:rFonts w:ascii="Arial" w:hAnsi="Arial" w:cs="Arial"/>
        </w:rPr>
        <w:t xml:space="preserve">icencje dostępowe do powyżej opisanego systemu operacyjnego Microsoft SQL Server Standard </w:t>
      </w:r>
      <w:proofErr w:type="spellStart"/>
      <w:r w:rsidR="00453B89" w:rsidRPr="00B7044E">
        <w:rPr>
          <w:rFonts w:ascii="Arial" w:hAnsi="Arial" w:cs="Arial"/>
        </w:rPr>
        <w:t>Perpetual</w:t>
      </w:r>
      <w:proofErr w:type="spellEnd"/>
      <w:r w:rsidR="00453B89" w:rsidRPr="00B7044E">
        <w:rPr>
          <w:rFonts w:ascii="Arial" w:hAnsi="Arial" w:cs="Arial"/>
        </w:rPr>
        <w:t xml:space="preserve"> lub równoważny w ilości 30 szt. Oferowane licencje muszą udostępnić możliwość korzystania z zasobów serwisów 30 użytkownikom.</w:t>
      </w:r>
    </w:p>
    <w:p w14:paraId="6CDD93E0" w14:textId="77777777" w:rsidR="00453B89" w:rsidRPr="00B7044E" w:rsidRDefault="00453B89" w:rsidP="00B7044E">
      <w:pPr>
        <w:spacing w:before="120" w:after="0"/>
        <w:rPr>
          <w:rFonts w:ascii="Arial" w:hAnsi="Arial" w:cs="Arial"/>
        </w:rPr>
      </w:pPr>
    </w:p>
    <w:p w14:paraId="0B7EE10E" w14:textId="77777777" w:rsidR="00453B89" w:rsidRPr="00B7044E" w:rsidRDefault="00453B89" w:rsidP="00B7044E">
      <w:pPr>
        <w:spacing w:before="120" w:after="0"/>
        <w:rPr>
          <w:rFonts w:ascii="Arial" w:hAnsi="Arial" w:cs="Arial"/>
        </w:rPr>
      </w:pPr>
    </w:p>
    <w:p w14:paraId="1D8C8020" w14:textId="40C8B301" w:rsidR="00453B89" w:rsidRPr="00B7044E" w:rsidRDefault="00013E6C" w:rsidP="00B7044E">
      <w:pPr>
        <w:spacing w:before="120" w:after="0"/>
        <w:rPr>
          <w:rFonts w:ascii="Arial" w:hAnsi="Arial" w:cs="Arial"/>
          <w:b/>
          <w:bCs/>
        </w:rPr>
      </w:pPr>
      <w:r>
        <w:rPr>
          <w:rFonts w:ascii="Arial" w:hAnsi="Arial" w:cs="Arial"/>
          <w:b/>
          <w:bCs/>
        </w:rPr>
        <w:t>[</w:t>
      </w:r>
      <w:bookmarkStart w:id="6" w:name="_Hlk177841443"/>
      <w:r>
        <w:rPr>
          <w:rFonts w:ascii="Arial" w:hAnsi="Arial" w:cs="Arial"/>
          <w:b/>
          <w:bCs/>
        </w:rPr>
        <w:t>ZASILANIE AWARYJNE]</w:t>
      </w:r>
    </w:p>
    <w:p w14:paraId="7683C0B6" w14:textId="53790769" w:rsidR="00453B89" w:rsidRPr="00691659" w:rsidRDefault="00453B89" w:rsidP="00013E6C">
      <w:pPr>
        <w:pStyle w:val="Akapitzlist"/>
        <w:numPr>
          <w:ilvl w:val="0"/>
          <w:numId w:val="28"/>
        </w:numPr>
        <w:spacing w:before="120" w:after="0"/>
        <w:rPr>
          <w:rFonts w:ascii="Arial" w:hAnsi="Arial" w:cs="Arial"/>
          <w:b/>
          <w:bCs/>
        </w:rPr>
      </w:pPr>
      <w:r w:rsidRPr="4D52FDE5">
        <w:rPr>
          <w:rFonts w:ascii="Arial" w:hAnsi="Arial" w:cs="Arial"/>
          <w:b/>
          <w:bCs/>
        </w:rPr>
        <w:t xml:space="preserve">1 x agregat  </w:t>
      </w:r>
      <w:r w:rsidRPr="00691659">
        <w:rPr>
          <w:rFonts w:ascii="Arial" w:hAnsi="Arial" w:cs="Arial"/>
          <w:b/>
          <w:bCs/>
        </w:rPr>
        <w:t xml:space="preserve">awaryjny </w:t>
      </w:r>
      <w:r w:rsidR="00E26124" w:rsidRPr="005D7129">
        <w:rPr>
          <w:rFonts w:ascii="Arial" w:hAnsi="Arial" w:cs="Arial"/>
          <w:b/>
          <w:bCs/>
        </w:rPr>
        <w:t>4</w:t>
      </w:r>
      <w:r w:rsidRPr="005D7129">
        <w:rPr>
          <w:rFonts w:ascii="Arial" w:hAnsi="Arial" w:cs="Arial"/>
          <w:b/>
          <w:bCs/>
        </w:rPr>
        <w:t>0 kW</w:t>
      </w:r>
    </w:p>
    <w:bookmarkEnd w:id="6"/>
    <w:p w14:paraId="3784F1DD" w14:textId="77777777" w:rsidR="00453B89" w:rsidRPr="00B7044E" w:rsidRDefault="00453B89" w:rsidP="00B7044E">
      <w:pPr>
        <w:spacing w:before="120" w:after="0"/>
        <w:rPr>
          <w:rFonts w:ascii="Arial" w:hAnsi="Arial" w:cs="Arial"/>
        </w:rPr>
      </w:pPr>
      <w:r w:rsidRPr="00B7044E">
        <w:rPr>
          <w:rFonts w:ascii="Arial" w:hAnsi="Arial" w:cs="Arial"/>
        </w:rPr>
        <w:t xml:space="preserve">Minimalne wymaganie dotyczące jednej sztuki agregatu. </w:t>
      </w:r>
    </w:p>
    <w:p w14:paraId="018BB80B" w14:textId="250AE412" w:rsidR="0026145E" w:rsidRDefault="0255BF71" w:rsidP="4D52FDE5">
      <w:pPr>
        <w:spacing w:before="120" w:after="0"/>
        <w:rPr>
          <w:rFonts w:ascii="Arial" w:hAnsi="Arial" w:cs="Arial"/>
        </w:rPr>
      </w:pPr>
      <w:r w:rsidRPr="4D52FDE5">
        <w:rPr>
          <w:rFonts w:ascii="Arial" w:hAnsi="Arial" w:cs="Arial"/>
        </w:rPr>
        <w:t xml:space="preserve"> 1. Rodzaj agregatu: Stacjonarny</w:t>
      </w:r>
    </w:p>
    <w:p w14:paraId="3A72564B" w14:textId="6D3695A1" w:rsidR="0255BF71" w:rsidRDefault="0255BF71" w:rsidP="00A260F7">
      <w:pPr>
        <w:spacing w:before="120" w:after="0"/>
        <w:rPr>
          <w:rFonts w:ascii="Arial" w:hAnsi="Arial" w:cs="Arial"/>
        </w:rPr>
      </w:pPr>
      <w:r w:rsidRPr="4D52FDE5">
        <w:rPr>
          <w:rFonts w:ascii="Arial" w:hAnsi="Arial" w:cs="Arial"/>
        </w:rPr>
        <w:t xml:space="preserve">2. Gwarancja: </w:t>
      </w:r>
      <w:r w:rsidR="008400F4">
        <w:rPr>
          <w:rFonts w:ascii="Arial" w:hAnsi="Arial" w:cs="Arial"/>
        </w:rPr>
        <w:t>minimum 24</w:t>
      </w:r>
      <w:r w:rsidRPr="4D52FDE5">
        <w:rPr>
          <w:rFonts w:ascii="Arial" w:hAnsi="Arial" w:cs="Arial"/>
        </w:rPr>
        <w:t xml:space="preserve"> mies</w:t>
      </w:r>
      <w:r w:rsidR="008400F4">
        <w:rPr>
          <w:rFonts w:ascii="Arial" w:hAnsi="Arial" w:cs="Arial"/>
        </w:rPr>
        <w:t>iące</w:t>
      </w:r>
    </w:p>
    <w:p w14:paraId="4F185FED" w14:textId="694EBFD5" w:rsidR="0255BF71" w:rsidRDefault="0255BF71" w:rsidP="00A260F7">
      <w:pPr>
        <w:spacing w:before="120" w:after="0"/>
        <w:rPr>
          <w:rFonts w:ascii="Arial" w:hAnsi="Arial" w:cs="Arial"/>
        </w:rPr>
      </w:pPr>
      <w:r w:rsidRPr="4D52FDE5">
        <w:rPr>
          <w:rFonts w:ascii="Arial" w:hAnsi="Arial" w:cs="Arial"/>
        </w:rPr>
        <w:t>3. Moc agregatu (</w:t>
      </w:r>
      <w:proofErr w:type="spellStart"/>
      <w:r w:rsidRPr="4D52FDE5">
        <w:rPr>
          <w:rFonts w:ascii="Arial" w:hAnsi="Arial" w:cs="Arial"/>
        </w:rPr>
        <w:t>znamoniowa</w:t>
      </w:r>
      <w:proofErr w:type="spellEnd"/>
      <w:r w:rsidRPr="4D52FDE5">
        <w:rPr>
          <w:rFonts w:ascii="Arial" w:hAnsi="Arial" w:cs="Arial"/>
        </w:rPr>
        <w:t xml:space="preserve">/maksymalna 15 min): </w:t>
      </w:r>
      <w:r w:rsidR="00C30D2F">
        <w:rPr>
          <w:rFonts w:ascii="Arial" w:hAnsi="Arial" w:cs="Arial"/>
        </w:rPr>
        <w:t xml:space="preserve"> 40 kW</w:t>
      </w:r>
    </w:p>
    <w:p w14:paraId="48C18FB8" w14:textId="3EC57BC5" w:rsidR="0255BF71" w:rsidRDefault="0255BF71" w:rsidP="00A260F7">
      <w:pPr>
        <w:spacing w:before="120" w:after="0"/>
        <w:rPr>
          <w:rFonts w:ascii="Arial" w:hAnsi="Arial" w:cs="Arial"/>
        </w:rPr>
      </w:pPr>
      <w:r w:rsidRPr="4D52FDE5">
        <w:rPr>
          <w:rFonts w:ascii="Arial" w:hAnsi="Arial" w:cs="Arial"/>
        </w:rPr>
        <w:t>4. Stopień sprężania: 19:01</w:t>
      </w:r>
    </w:p>
    <w:p w14:paraId="2FC63963" w14:textId="5749312D" w:rsidR="0255BF71" w:rsidRDefault="0255BF71" w:rsidP="00A260F7">
      <w:pPr>
        <w:spacing w:before="120" w:after="0"/>
        <w:rPr>
          <w:rFonts w:ascii="Arial" w:hAnsi="Arial" w:cs="Arial"/>
        </w:rPr>
      </w:pPr>
      <w:r w:rsidRPr="4D52FDE5">
        <w:rPr>
          <w:rFonts w:ascii="Arial" w:hAnsi="Arial" w:cs="Arial"/>
        </w:rPr>
        <w:t>5. System zasysania: Naturalny</w:t>
      </w:r>
    </w:p>
    <w:p w14:paraId="40D97458" w14:textId="3357ED4E" w:rsidR="0255BF71" w:rsidRDefault="0255BF71" w:rsidP="00A260F7">
      <w:pPr>
        <w:spacing w:before="120" w:after="0"/>
        <w:rPr>
          <w:rFonts w:ascii="Arial" w:hAnsi="Arial" w:cs="Arial"/>
        </w:rPr>
      </w:pPr>
      <w:r w:rsidRPr="4D52FDE5">
        <w:rPr>
          <w:rFonts w:ascii="Arial" w:hAnsi="Arial" w:cs="Arial"/>
        </w:rPr>
        <w:lastRenderedPageBreak/>
        <w:t>6. Typ agregatu Trójfazowy</w:t>
      </w:r>
    </w:p>
    <w:p w14:paraId="32B30F79" w14:textId="09C66AA7" w:rsidR="0255BF71" w:rsidRDefault="0255BF71" w:rsidP="00A260F7">
      <w:pPr>
        <w:spacing w:before="120" w:after="0"/>
        <w:rPr>
          <w:rFonts w:ascii="Arial" w:hAnsi="Arial" w:cs="Arial"/>
        </w:rPr>
      </w:pPr>
      <w:r w:rsidRPr="4D52FDE5">
        <w:rPr>
          <w:rFonts w:ascii="Arial" w:hAnsi="Arial" w:cs="Arial"/>
        </w:rPr>
        <w:t>7. Sprawność cos Φ: 0.8</w:t>
      </w:r>
    </w:p>
    <w:p w14:paraId="3C9D3EBA" w14:textId="7DA19E4F" w:rsidR="0255BF71" w:rsidRDefault="0255BF71" w:rsidP="00A260F7">
      <w:pPr>
        <w:spacing w:before="120" w:after="0"/>
        <w:rPr>
          <w:rFonts w:ascii="Arial" w:hAnsi="Arial" w:cs="Arial"/>
        </w:rPr>
      </w:pPr>
      <w:r w:rsidRPr="4D52FDE5">
        <w:rPr>
          <w:rFonts w:ascii="Arial" w:hAnsi="Arial" w:cs="Arial"/>
        </w:rPr>
        <w:t>8. Obudowa</w:t>
      </w:r>
    </w:p>
    <w:p w14:paraId="5B5C6F30" w14:textId="26AD1F60" w:rsidR="0255BF71" w:rsidRDefault="0255BF71" w:rsidP="00A260F7">
      <w:pPr>
        <w:spacing w:before="120" w:after="0"/>
        <w:rPr>
          <w:rFonts w:ascii="Arial" w:hAnsi="Arial" w:cs="Arial"/>
        </w:rPr>
      </w:pPr>
      <w:r w:rsidRPr="4D52FDE5">
        <w:rPr>
          <w:rFonts w:ascii="Arial" w:hAnsi="Arial" w:cs="Arial"/>
        </w:rPr>
        <w:t>8.1 Typ zabudowy: Zabudowane - Wyciszone</w:t>
      </w:r>
    </w:p>
    <w:p w14:paraId="4ED6868B" w14:textId="0356103E" w:rsidR="0255BF71" w:rsidRDefault="0255BF71" w:rsidP="00A260F7">
      <w:pPr>
        <w:spacing w:before="120" w:after="0"/>
        <w:rPr>
          <w:rFonts w:ascii="Arial" w:hAnsi="Arial" w:cs="Arial"/>
        </w:rPr>
      </w:pPr>
      <w:r w:rsidRPr="4D52FDE5">
        <w:rPr>
          <w:rFonts w:ascii="Arial" w:hAnsi="Arial" w:cs="Arial"/>
        </w:rPr>
        <w:t>8.2 Możliwość odprowadzenia spalin poza obiekt: Tak</w:t>
      </w:r>
    </w:p>
    <w:p w14:paraId="4BBE7979" w14:textId="23F514A8" w:rsidR="0255BF71" w:rsidRDefault="0255BF71" w:rsidP="00A260F7">
      <w:pPr>
        <w:spacing w:before="120" w:after="0"/>
        <w:rPr>
          <w:rFonts w:ascii="Arial" w:hAnsi="Arial" w:cs="Arial"/>
        </w:rPr>
      </w:pPr>
      <w:r w:rsidRPr="4D52FDE5">
        <w:rPr>
          <w:rFonts w:ascii="Arial" w:hAnsi="Arial" w:cs="Arial"/>
        </w:rPr>
        <w:t>8.3 Zabudowa odporna na opady atmosferyczne: Tak</w:t>
      </w:r>
    </w:p>
    <w:p w14:paraId="1EFE28A7" w14:textId="50E7E355" w:rsidR="0255BF71" w:rsidRDefault="0255BF71" w:rsidP="00A260F7">
      <w:pPr>
        <w:spacing w:before="120" w:after="0"/>
        <w:rPr>
          <w:rFonts w:ascii="Arial" w:hAnsi="Arial" w:cs="Arial"/>
        </w:rPr>
      </w:pPr>
      <w:r w:rsidRPr="4D52FDE5">
        <w:rPr>
          <w:rFonts w:ascii="Arial" w:hAnsi="Arial" w:cs="Arial"/>
        </w:rPr>
        <w:t>8.4 Poziom ciśnienia akustycznego LPA 85dB (pomiar - 5m, otwarta przestrzeń)</w:t>
      </w:r>
    </w:p>
    <w:p w14:paraId="1908C89E" w14:textId="65C8E1EC" w:rsidR="0255BF71" w:rsidRDefault="0255BF71" w:rsidP="00A260F7">
      <w:pPr>
        <w:spacing w:before="120" w:after="0"/>
        <w:rPr>
          <w:rFonts w:ascii="Arial" w:hAnsi="Arial" w:cs="Arial"/>
        </w:rPr>
      </w:pPr>
      <w:r w:rsidRPr="4D52FDE5">
        <w:rPr>
          <w:rFonts w:ascii="Arial" w:hAnsi="Arial" w:cs="Arial"/>
        </w:rPr>
        <w:t>8.5 Ilość gniazd trójfazowych: 1 sztuka (63A 5-bolcowe)</w:t>
      </w:r>
    </w:p>
    <w:p w14:paraId="6956270E" w14:textId="5B4CE7B3" w:rsidR="0255BF71" w:rsidRDefault="0255BF71" w:rsidP="00A260F7">
      <w:pPr>
        <w:spacing w:before="120" w:after="0"/>
        <w:rPr>
          <w:rFonts w:ascii="Arial" w:hAnsi="Arial" w:cs="Arial"/>
        </w:rPr>
      </w:pPr>
      <w:r w:rsidRPr="4D52FDE5">
        <w:rPr>
          <w:rFonts w:ascii="Arial" w:hAnsi="Arial" w:cs="Arial"/>
        </w:rPr>
        <w:t>8.6 Ilość gniazd jednofazowych: 2 sztuki (16A)</w:t>
      </w:r>
    </w:p>
    <w:p w14:paraId="56B5F1E4" w14:textId="4DA4E887" w:rsidR="0255BF71" w:rsidRDefault="0255BF71" w:rsidP="00A260F7">
      <w:pPr>
        <w:spacing w:before="120" w:after="0"/>
        <w:rPr>
          <w:rFonts w:ascii="Arial" w:hAnsi="Arial" w:cs="Arial"/>
        </w:rPr>
      </w:pPr>
      <w:r w:rsidRPr="4D52FDE5">
        <w:rPr>
          <w:rFonts w:ascii="Arial" w:hAnsi="Arial" w:cs="Arial"/>
        </w:rPr>
        <w:t>8.7 Ilość gniazd pozostałych: Brak</w:t>
      </w:r>
    </w:p>
    <w:p w14:paraId="00EE2DA5" w14:textId="17B1F88F" w:rsidR="0255BF71" w:rsidRDefault="0255BF71" w:rsidP="00A260F7">
      <w:pPr>
        <w:spacing w:before="120" w:after="0"/>
        <w:rPr>
          <w:rFonts w:ascii="Arial" w:hAnsi="Arial" w:cs="Arial"/>
        </w:rPr>
      </w:pPr>
      <w:r w:rsidRPr="4D52FDE5">
        <w:rPr>
          <w:rFonts w:ascii="Arial" w:hAnsi="Arial" w:cs="Arial"/>
        </w:rPr>
        <w:t>8.8 Pojemność zbiornika paliwa: 135 litrów</w:t>
      </w:r>
    </w:p>
    <w:p w14:paraId="6198709B" w14:textId="5CAAAA74" w:rsidR="0255BF71" w:rsidRDefault="0255BF71" w:rsidP="00A260F7">
      <w:pPr>
        <w:spacing w:before="120" w:after="0"/>
        <w:rPr>
          <w:rFonts w:ascii="Arial" w:hAnsi="Arial" w:cs="Arial"/>
        </w:rPr>
      </w:pPr>
      <w:r w:rsidRPr="4D52FDE5">
        <w:rPr>
          <w:rFonts w:ascii="Arial" w:hAnsi="Arial" w:cs="Arial"/>
        </w:rPr>
        <w:t>8.9 Czas pracy na pełnym zbiorniku (Średni): 20 godzin</w:t>
      </w:r>
    </w:p>
    <w:p w14:paraId="1D5D6851" w14:textId="699E7108" w:rsidR="0255BF71" w:rsidRDefault="0255BF71" w:rsidP="00A260F7">
      <w:pPr>
        <w:spacing w:before="120" w:after="0"/>
        <w:rPr>
          <w:rFonts w:ascii="Arial" w:hAnsi="Arial" w:cs="Arial"/>
        </w:rPr>
      </w:pPr>
      <w:r w:rsidRPr="4D52FDE5">
        <w:rPr>
          <w:rFonts w:ascii="Arial" w:hAnsi="Arial" w:cs="Arial"/>
        </w:rPr>
        <w:t>9. Cechy fizyczne</w:t>
      </w:r>
    </w:p>
    <w:p w14:paraId="076DFA8D" w14:textId="41303ABC" w:rsidR="0255BF71" w:rsidRDefault="0255BF71" w:rsidP="00A260F7">
      <w:pPr>
        <w:spacing w:before="120" w:after="0"/>
        <w:rPr>
          <w:rFonts w:ascii="Arial" w:hAnsi="Arial" w:cs="Arial"/>
        </w:rPr>
      </w:pPr>
      <w:r w:rsidRPr="4D52FDE5">
        <w:rPr>
          <w:rFonts w:ascii="Arial" w:hAnsi="Arial" w:cs="Arial"/>
        </w:rPr>
        <w:t xml:space="preserve">9.1 Długość: </w:t>
      </w:r>
      <w:r w:rsidR="008400F4">
        <w:rPr>
          <w:rFonts w:ascii="Arial" w:hAnsi="Arial" w:cs="Arial"/>
        </w:rPr>
        <w:t xml:space="preserve">max. </w:t>
      </w:r>
      <w:r w:rsidRPr="4D52FDE5">
        <w:rPr>
          <w:rFonts w:ascii="Arial" w:hAnsi="Arial" w:cs="Arial"/>
        </w:rPr>
        <w:t>220 cm</w:t>
      </w:r>
    </w:p>
    <w:p w14:paraId="5A1835B1" w14:textId="05EB955B" w:rsidR="0255BF71" w:rsidRDefault="0255BF71" w:rsidP="00A260F7">
      <w:pPr>
        <w:spacing w:before="120" w:after="0"/>
        <w:rPr>
          <w:rFonts w:ascii="Arial" w:hAnsi="Arial" w:cs="Arial"/>
        </w:rPr>
      </w:pPr>
      <w:r w:rsidRPr="4D52FDE5">
        <w:rPr>
          <w:rFonts w:ascii="Arial" w:hAnsi="Arial" w:cs="Arial"/>
        </w:rPr>
        <w:t xml:space="preserve">9.2 Szerokość: </w:t>
      </w:r>
      <w:r w:rsidR="008400F4">
        <w:rPr>
          <w:rFonts w:ascii="Arial" w:hAnsi="Arial" w:cs="Arial"/>
        </w:rPr>
        <w:t xml:space="preserve">max. </w:t>
      </w:r>
      <w:r w:rsidRPr="4D52FDE5">
        <w:rPr>
          <w:rFonts w:ascii="Arial" w:hAnsi="Arial" w:cs="Arial"/>
        </w:rPr>
        <w:t>95 cm</w:t>
      </w:r>
    </w:p>
    <w:p w14:paraId="519C7BCA" w14:textId="02E6544E" w:rsidR="0255BF71" w:rsidRDefault="0255BF71" w:rsidP="00A260F7">
      <w:pPr>
        <w:spacing w:before="120" w:after="0"/>
        <w:rPr>
          <w:rFonts w:ascii="Arial" w:hAnsi="Arial" w:cs="Arial"/>
        </w:rPr>
      </w:pPr>
      <w:r w:rsidRPr="4D52FDE5">
        <w:rPr>
          <w:rFonts w:ascii="Arial" w:hAnsi="Arial" w:cs="Arial"/>
        </w:rPr>
        <w:t xml:space="preserve">9.3 Wysokość: </w:t>
      </w:r>
      <w:r w:rsidR="008400F4">
        <w:rPr>
          <w:rFonts w:ascii="Arial" w:hAnsi="Arial" w:cs="Arial"/>
        </w:rPr>
        <w:t xml:space="preserve">max. </w:t>
      </w:r>
      <w:r w:rsidRPr="4D52FDE5">
        <w:rPr>
          <w:rFonts w:ascii="Arial" w:hAnsi="Arial" w:cs="Arial"/>
        </w:rPr>
        <w:t>123 cm</w:t>
      </w:r>
    </w:p>
    <w:p w14:paraId="43A821D0" w14:textId="6D006ABB" w:rsidR="0255BF71" w:rsidRDefault="0255BF71" w:rsidP="00A260F7">
      <w:pPr>
        <w:spacing w:before="120" w:after="0"/>
        <w:rPr>
          <w:rFonts w:ascii="Arial" w:hAnsi="Arial" w:cs="Arial"/>
        </w:rPr>
      </w:pPr>
      <w:r w:rsidRPr="4D52FDE5">
        <w:rPr>
          <w:rFonts w:ascii="Arial" w:hAnsi="Arial" w:cs="Arial"/>
        </w:rPr>
        <w:t xml:space="preserve">9.4 Waga netto: </w:t>
      </w:r>
      <w:r w:rsidR="008400F4">
        <w:rPr>
          <w:rFonts w:ascii="Arial" w:hAnsi="Arial" w:cs="Arial"/>
        </w:rPr>
        <w:t xml:space="preserve">max. </w:t>
      </w:r>
      <w:r w:rsidRPr="4D52FDE5">
        <w:rPr>
          <w:rFonts w:ascii="Arial" w:hAnsi="Arial" w:cs="Arial"/>
        </w:rPr>
        <w:t>1070 kg</w:t>
      </w:r>
    </w:p>
    <w:p w14:paraId="1A79FF78" w14:textId="76FC1B4B" w:rsidR="0255BF71" w:rsidRDefault="0255BF71" w:rsidP="00A260F7">
      <w:pPr>
        <w:spacing w:before="120" w:after="0"/>
        <w:rPr>
          <w:rFonts w:ascii="Arial" w:hAnsi="Arial" w:cs="Arial"/>
        </w:rPr>
      </w:pPr>
      <w:r w:rsidRPr="4D52FDE5">
        <w:rPr>
          <w:rFonts w:ascii="Arial" w:hAnsi="Arial" w:cs="Arial"/>
        </w:rPr>
        <w:t>9.5 Waga brutto:</w:t>
      </w:r>
      <w:r w:rsidR="008400F4">
        <w:rPr>
          <w:rFonts w:ascii="Arial" w:hAnsi="Arial" w:cs="Arial"/>
        </w:rPr>
        <w:t xml:space="preserve"> max.</w:t>
      </w:r>
      <w:r w:rsidRPr="4D52FDE5">
        <w:rPr>
          <w:rFonts w:ascii="Arial" w:hAnsi="Arial" w:cs="Arial"/>
        </w:rPr>
        <w:t xml:space="preserve"> 1240 kg</w:t>
      </w:r>
    </w:p>
    <w:p w14:paraId="7F344A0F" w14:textId="576F7064" w:rsidR="0255BF71" w:rsidRDefault="0255BF71" w:rsidP="00A260F7">
      <w:pPr>
        <w:spacing w:before="120" w:after="0"/>
        <w:rPr>
          <w:rFonts w:ascii="Arial" w:hAnsi="Arial" w:cs="Arial"/>
        </w:rPr>
      </w:pPr>
      <w:r w:rsidRPr="4D52FDE5">
        <w:rPr>
          <w:rFonts w:ascii="Arial" w:hAnsi="Arial" w:cs="Arial"/>
        </w:rPr>
        <w:t>10. Funkcje</w:t>
      </w:r>
    </w:p>
    <w:p w14:paraId="371B5C49" w14:textId="39E6ADF2" w:rsidR="0255BF71" w:rsidRDefault="0255BF71" w:rsidP="00A260F7">
      <w:pPr>
        <w:spacing w:before="120" w:after="0"/>
        <w:rPr>
          <w:rFonts w:ascii="Arial" w:hAnsi="Arial" w:cs="Arial"/>
        </w:rPr>
      </w:pPr>
      <w:r w:rsidRPr="4D52FDE5">
        <w:rPr>
          <w:rFonts w:ascii="Arial" w:hAnsi="Arial" w:cs="Arial"/>
        </w:rPr>
        <w:t>10.1 Automatyczny start (SZR): Tak - wyposażony</w:t>
      </w:r>
    </w:p>
    <w:p w14:paraId="612D97A9" w14:textId="35ABADC8" w:rsidR="0255BF71" w:rsidRDefault="0255BF71" w:rsidP="00A260F7">
      <w:pPr>
        <w:spacing w:before="120" w:after="0"/>
        <w:rPr>
          <w:rFonts w:ascii="Arial" w:hAnsi="Arial" w:cs="Arial"/>
        </w:rPr>
      </w:pPr>
      <w:r w:rsidRPr="4D52FDE5">
        <w:rPr>
          <w:rFonts w:ascii="Arial" w:hAnsi="Arial" w:cs="Arial"/>
        </w:rPr>
        <w:t xml:space="preserve">10.2 Stabilizator napięcia (AVR): Tak - 2%, </w:t>
      </w:r>
      <w:proofErr w:type="spellStart"/>
      <w:r w:rsidRPr="4D52FDE5">
        <w:rPr>
          <w:rFonts w:ascii="Arial" w:hAnsi="Arial" w:cs="Arial"/>
        </w:rPr>
        <w:t>Stamford</w:t>
      </w:r>
      <w:proofErr w:type="spellEnd"/>
      <w:r w:rsidRPr="4D52FDE5">
        <w:rPr>
          <w:rFonts w:ascii="Arial" w:hAnsi="Arial" w:cs="Arial"/>
        </w:rPr>
        <w:t xml:space="preserve"> SX460</w:t>
      </w:r>
    </w:p>
    <w:p w14:paraId="58D528FC" w14:textId="7BA2F3B1" w:rsidR="0255BF71" w:rsidRDefault="0255BF71" w:rsidP="00A260F7">
      <w:pPr>
        <w:spacing w:before="120" w:after="0"/>
        <w:rPr>
          <w:rFonts w:ascii="Arial" w:hAnsi="Arial" w:cs="Arial"/>
        </w:rPr>
      </w:pPr>
      <w:r w:rsidRPr="4D52FDE5">
        <w:rPr>
          <w:rFonts w:ascii="Arial" w:hAnsi="Arial" w:cs="Arial"/>
        </w:rPr>
        <w:t>10.3 Rodzaj rozruchu: Elektryczny Automatyczny</w:t>
      </w:r>
    </w:p>
    <w:p w14:paraId="21F62E90" w14:textId="3B30EEDC" w:rsidR="0255BF71" w:rsidRDefault="0255BF71" w:rsidP="00A260F7">
      <w:pPr>
        <w:spacing w:before="120" w:after="0"/>
        <w:rPr>
          <w:rFonts w:ascii="Arial" w:hAnsi="Arial" w:cs="Arial"/>
        </w:rPr>
      </w:pPr>
      <w:r w:rsidRPr="4D52FDE5">
        <w:rPr>
          <w:rFonts w:ascii="Arial" w:hAnsi="Arial" w:cs="Arial"/>
        </w:rPr>
        <w:t>10.4 Zabezpieczenie przeciążeniowe termiczne: Tak</w:t>
      </w:r>
    </w:p>
    <w:p w14:paraId="74591BD7" w14:textId="60BF6AA0" w:rsidR="0255BF71" w:rsidRDefault="0255BF71" w:rsidP="00A260F7">
      <w:pPr>
        <w:spacing w:before="120" w:after="0"/>
        <w:rPr>
          <w:rFonts w:ascii="Arial" w:hAnsi="Arial" w:cs="Arial"/>
        </w:rPr>
      </w:pPr>
      <w:r w:rsidRPr="4D52FDE5">
        <w:rPr>
          <w:rFonts w:ascii="Arial" w:hAnsi="Arial" w:cs="Arial"/>
        </w:rPr>
        <w:t>10.5 Świece żarowe: Tak</w:t>
      </w:r>
    </w:p>
    <w:p w14:paraId="6383D06D" w14:textId="2C2F1A97" w:rsidR="0255BF71" w:rsidRDefault="0255BF71" w:rsidP="00A260F7">
      <w:pPr>
        <w:spacing w:before="120" w:after="0"/>
        <w:rPr>
          <w:rFonts w:ascii="Arial" w:hAnsi="Arial" w:cs="Arial"/>
        </w:rPr>
      </w:pPr>
      <w:r w:rsidRPr="4D52FDE5">
        <w:rPr>
          <w:rFonts w:ascii="Arial" w:hAnsi="Arial" w:cs="Arial"/>
        </w:rPr>
        <w:t>10.6 Podgrzewanie miski olejowej: Tak</w:t>
      </w:r>
    </w:p>
    <w:p w14:paraId="433CA68D" w14:textId="6A605ABF" w:rsidR="0255BF71" w:rsidRDefault="0255BF71" w:rsidP="00A260F7">
      <w:pPr>
        <w:spacing w:before="120" w:after="0"/>
        <w:rPr>
          <w:rFonts w:ascii="Arial" w:hAnsi="Arial" w:cs="Arial"/>
        </w:rPr>
      </w:pPr>
      <w:r w:rsidRPr="4D52FDE5">
        <w:rPr>
          <w:rFonts w:ascii="Arial" w:hAnsi="Arial" w:cs="Arial"/>
        </w:rPr>
        <w:t>10.7 Podgrzewanie cieczy chłodzącej: Tak</w:t>
      </w:r>
    </w:p>
    <w:p w14:paraId="02CD8DEC" w14:textId="64951D5B" w:rsidR="0255BF71" w:rsidRDefault="0255BF71" w:rsidP="00A260F7">
      <w:pPr>
        <w:spacing w:before="120" w:after="0"/>
        <w:rPr>
          <w:rFonts w:ascii="Arial" w:hAnsi="Arial" w:cs="Arial"/>
        </w:rPr>
      </w:pPr>
      <w:r w:rsidRPr="4D52FDE5">
        <w:rPr>
          <w:rFonts w:ascii="Arial" w:hAnsi="Arial" w:cs="Arial"/>
        </w:rPr>
        <w:t>10.8 Wskaźnik poziomu paliwa: Tak</w:t>
      </w:r>
    </w:p>
    <w:p w14:paraId="307954EC" w14:textId="77AE54C6" w:rsidR="0255BF71" w:rsidRDefault="0255BF71" w:rsidP="00A260F7">
      <w:pPr>
        <w:spacing w:before="120" w:after="0"/>
        <w:rPr>
          <w:rFonts w:ascii="Arial" w:hAnsi="Arial" w:cs="Arial"/>
        </w:rPr>
      </w:pPr>
      <w:r w:rsidRPr="4D52FDE5">
        <w:rPr>
          <w:rFonts w:ascii="Arial" w:hAnsi="Arial" w:cs="Arial"/>
        </w:rPr>
        <w:t>10.9 Akumulator: 2 sztuki 40Ah</w:t>
      </w:r>
    </w:p>
    <w:p w14:paraId="7061A240" w14:textId="24B588BE" w:rsidR="0255BF71" w:rsidRDefault="0255BF71" w:rsidP="00A260F7">
      <w:pPr>
        <w:spacing w:before="120" w:after="0"/>
        <w:rPr>
          <w:rFonts w:ascii="Arial" w:hAnsi="Arial" w:cs="Arial"/>
        </w:rPr>
      </w:pPr>
      <w:r w:rsidRPr="4D52FDE5">
        <w:rPr>
          <w:rFonts w:ascii="Arial" w:hAnsi="Arial" w:cs="Arial"/>
        </w:rPr>
        <w:t>10.10 Licznik motogodzin: Tak</w:t>
      </w:r>
    </w:p>
    <w:p w14:paraId="7CFD213E" w14:textId="72D753E7" w:rsidR="0255BF71" w:rsidRDefault="0255BF71" w:rsidP="00A260F7">
      <w:pPr>
        <w:spacing w:before="120" w:after="0"/>
        <w:rPr>
          <w:rFonts w:ascii="Arial" w:hAnsi="Arial" w:cs="Arial"/>
        </w:rPr>
      </w:pPr>
      <w:r w:rsidRPr="4D52FDE5">
        <w:rPr>
          <w:rFonts w:ascii="Arial" w:hAnsi="Arial" w:cs="Arial"/>
        </w:rPr>
        <w:t>10.11 Amperomierz: Tak</w:t>
      </w:r>
    </w:p>
    <w:p w14:paraId="37C4C1D3" w14:textId="1B459CA2" w:rsidR="0255BF71" w:rsidRDefault="0255BF71" w:rsidP="00A260F7">
      <w:pPr>
        <w:spacing w:before="120" w:after="0"/>
        <w:rPr>
          <w:rFonts w:ascii="Arial" w:hAnsi="Arial" w:cs="Arial"/>
        </w:rPr>
      </w:pPr>
      <w:r w:rsidRPr="4D52FDE5">
        <w:rPr>
          <w:rFonts w:ascii="Arial" w:hAnsi="Arial" w:cs="Arial"/>
        </w:rPr>
        <w:t>10.12 Woltomierz: Tak</w:t>
      </w:r>
    </w:p>
    <w:p w14:paraId="79D53FFE" w14:textId="0BE15169" w:rsidR="0255BF71" w:rsidRDefault="0255BF71" w:rsidP="00A260F7">
      <w:pPr>
        <w:spacing w:before="120" w:after="0"/>
        <w:rPr>
          <w:rFonts w:ascii="Arial" w:hAnsi="Arial" w:cs="Arial"/>
        </w:rPr>
      </w:pPr>
      <w:r w:rsidRPr="4D52FDE5">
        <w:rPr>
          <w:rFonts w:ascii="Arial" w:hAnsi="Arial" w:cs="Arial"/>
        </w:rPr>
        <w:t>10.13 Logika PLC: Wbudowana logika PLC i edytor PLC</w:t>
      </w:r>
    </w:p>
    <w:p w14:paraId="4A2163D2" w14:textId="47E669EF" w:rsidR="0255BF71" w:rsidRDefault="0255BF71" w:rsidP="00A260F7">
      <w:pPr>
        <w:spacing w:before="120" w:after="0"/>
        <w:rPr>
          <w:rFonts w:ascii="Arial" w:hAnsi="Arial" w:cs="Arial"/>
        </w:rPr>
      </w:pPr>
      <w:r w:rsidRPr="4D52FDE5">
        <w:rPr>
          <w:rFonts w:ascii="Arial" w:hAnsi="Arial" w:cs="Arial"/>
        </w:rPr>
        <w:lastRenderedPageBreak/>
        <w:t>10.14 Rozszerzenia modułu CAN: Tak</w:t>
      </w:r>
    </w:p>
    <w:p w14:paraId="0E2B5513" w14:textId="5866D060" w:rsidR="00453B89" w:rsidRPr="00B7044E" w:rsidRDefault="0255BF71" w:rsidP="00B7044E">
      <w:pPr>
        <w:spacing w:before="120" w:after="0"/>
        <w:rPr>
          <w:rFonts w:ascii="Arial" w:hAnsi="Arial" w:cs="Arial"/>
        </w:rPr>
      </w:pPr>
      <w:r w:rsidRPr="4D52FDE5">
        <w:rPr>
          <w:rFonts w:ascii="Arial" w:hAnsi="Arial" w:cs="Arial"/>
        </w:rPr>
        <w:t>10.15 Dodatkowe wyjścia: Dwa gniazda na moduły wtykowe do połączeń 4G, Ethernet, RS232/485 oraz dodatkowe wejścia i wyjścia binarne</w:t>
      </w:r>
    </w:p>
    <w:p w14:paraId="2F6B74DF" w14:textId="77777777" w:rsidR="00453B89" w:rsidRPr="00B7044E" w:rsidRDefault="00453B89" w:rsidP="00B7044E">
      <w:pPr>
        <w:spacing w:before="120" w:after="0"/>
        <w:rPr>
          <w:rFonts w:ascii="Arial" w:hAnsi="Arial" w:cs="Arial"/>
        </w:rPr>
      </w:pPr>
    </w:p>
    <w:p w14:paraId="486F66FA" w14:textId="61172FBA" w:rsidR="00453B89" w:rsidRPr="00013E6C" w:rsidRDefault="00453B89" w:rsidP="00013E6C">
      <w:pPr>
        <w:pStyle w:val="Akapitzlist"/>
        <w:numPr>
          <w:ilvl w:val="0"/>
          <w:numId w:val="28"/>
        </w:numPr>
        <w:spacing w:before="120" w:after="0"/>
        <w:rPr>
          <w:rFonts w:ascii="Arial" w:hAnsi="Arial" w:cs="Arial"/>
          <w:b/>
          <w:bCs/>
        </w:rPr>
      </w:pPr>
      <w:bookmarkStart w:id="7" w:name="_Hlk177841434"/>
      <w:r w:rsidRPr="00013E6C">
        <w:rPr>
          <w:rFonts w:ascii="Arial" w:hAnsi="Arial" w:cs="Arial"/>
          <w:b/>
          <w:bCs/>
        </w:rPr>
        <w:t>1 x UPS 30 000 VA</w:t>
      </w:r>
      <w:r w:rsidRPr="00013E6C">
        <w:rPr>
          <w:rFonts w:ascii="Arial" w:hAnsi="Arial" w:cs="Arial"/>
          <w:b/>
          <w:bCs/>
        </w:rPr>
        <w:tab/>
      </w:r>
    </w:p>
    <w:bookmarkEnd w:id="7"/>
    <w:p w14:paraId="2D7C7AC6" w14:textId="3C893541" w:rsidR="00453B89" w:rsidRPr="00B7044E" w:rsidRDefault="00453B89" w:rsidP="00B7044E">
      <w:pPr>
        <w:spacing w:before="120" w:after="0"/>
        <w:rPr>
          <w:rFonts w:ascii="Arial" w:hAnsi="Arial" w:cs="Arial"/>
        </w:rPr>
      </w:pPr>
      <w:r w:rsidRPr="00B7044E">
        <w:rPr>
          <w:rFonts w:ascii="Arial" w:hAnsi="Arial" w:cs="Arial"/>
        </w:rPr>
        <w:t>Zasilacz UPS 3-fazowy o mocy 30 000 VA</w:t>
      </w:r>
    </w:p>
    <w:p w14:paraId="1B7EC2CB" w14:textId="77777777" w:rsidR="00453B89" w:rsidRPr="00B7044E" w:rsidRDefault="00453B89" w:rsidP="00B7044E">
      <w:pPr>
        <w:spacing w:before="120" w:after="0"/>
        <w:rPr>
          <w:rFonts w:ascii="Arial" w:hAnsi="Arial" w:cs="Arial"/>
        </w:rPr>
      </w:pPr>
      <w:r w:rsidRPr="00B7044E">
        <w:rPr>
          <w:rFonts w:ascii="Arial" w:hAnsi="Arial" w:cs="Arial"/>
        </w:rPr>
        <w:t>1. Minimalne wymagania techniczne dla jednostki UPS</w:t>
      </w:r>
    </w:p>
    <w:p w14:paraId="69039673" w14:textId="77777777" w:rsidR="00453B89" w:rsidRPr="00B7044E" w:rsidRDefault="00453B89" w:rsidP="00B7044E">
      <w:pPr>
        <w:spacing w:before="120" w:after="0"/>
        <w:rPr>
          <w:rFonts w:ascii="Arial" w:hAnsi="Arial" w:cs="Arial"/>
        </w:rPr>
      </w:pPr>
      <w:r w:rsidRPr="00B7044E">
        <w:rPr>
          <w:rFonts w:ascii="Arial" w:hAnsi="Arial" w:cs="Arial"/>
        </w:rPr>
        <w:t>1.1 Moc znamionowa jednostki nie mniej niż 30 kVA / 30 kW</w:t>
      </w:r>
    </w:p>
    <w:p w14:paraId="49AF962A" w14:textId="77777777" w:rsidR="00453B89" w:rsidRPr="00B7044E" w:rsidRDefault="00453B89" w:rsidP="00B7044E">
      <w:pPr>
        <w:spacing w:before="120" w:after="0"/>
        <w:rPr>
          <w:rFonts w:ascii="Arial" w:hAnsi="Arial" w:cs="Arial"/>
        </w:rPr>
      </w:pPr>
      <w:r w:rsidRPr="00B7044E">
        <w:rPr>
          <w:rFonts w:ascii="Arial" w:hAnsi="Arial" w:cs="Arial"/>
        </w:rPr>
        <w:t>1.2 Obudowa typu szafa/wieża</w:t>
      </w:r>
    </w:p>
    <w:p w14:paraId="7020A1AC" w14:textId="77777777" w:rsidR="00453B89" w:rsidRPr="00B7044E" w:rsidRDefault="00453B89" w:rsidP="00B7044E">
      <w:pPr>
        <w:spacing w:before="120" w:after="0"/>
        <w:rPr>
          <w:rFonts w:ascii="Arial" w:hAnsi="Arial" w:cs="Arial"/>
        </w:rPr>
      </w:pPr>
      <w:r w:rsidRPr="00B7044E">
        <w:rPr>
          <w:rFonts w:ascii="Arial" w:hAnsi="Arial" w:cs="Arial"/>
        </w:rPr>
        <w:t>1.3 Technologia Podwójnej konwersji (online)</w:t>
      </w:r>
    </w:p>
    <w:p w14:paraId="2EE72A36" w14:textId="77777777" w:rsidR="00453B89" w:rsidRPr="00B7044E" w:rsidRDefault="00453B89" w:rsidP="00B7044E">
      <w:pPr>
        <w:spacing w:before="120" w:after="0"/>
        <w:rPr>
          <w:rFonts w:ascii="Arial" w:hAnsi="Arial" w:cs="Arial"/>
        </w:rPr>
      </w:pPr>
      <w:r w:rsidRPr="00B7044E">
        <w:rPr>
          <w:rFonts w:ascii="Arial" w:hAnsi="Arial" w:cs="Arial"/>
        </w:rPr>
        <w:t>1.4 Temperatura pracy 0 - 40 °C</w:t>
      </w:r>
    </w:p>
    <w:p w14:paraId="754B34A7" w14:textId="77777777" w:rsidR="00453B89" w:rsidRPr="00B7044E" w:rsidRDefault="00453B89" w:rsidP="00B7044E">
      <w:pPr>
        <w:spacing w:before="120" w:after="0"/>
        <w:rPr>
          <w:rFonts w:ascii="Arial" w:hAnsi="Arial" w:cs="Arial"/>
        </w:rPr>
      </w:pPr>
      <w:r w:rsidRPr="00B7044E">
        <w:rPr>
          <w:rFonts w:ascii="Arial" w:hAnsi="Arial" w:cs="Arial"/>
        </w:rPr>
        <w:t>1.5 Wilgotność względna podczas pracy 0 - 95 %</w:t>
      </w:r>
    </w:p>
    <w:p w14:paraId="612FDF1B" w14:textId="77777777" w:rsidR="00453B89" w:rsidRPr="00B7044E" w:rsidRDefault="00453B89" w:rsidP="00B7044E">
      <w:pPr>
        <w:spacing w:before="120" w:after="0"/>
        <w:rPr>
          <w:rFonts w:ascii="Arial" w:hAnsi="Arial" w:cs="Arial"/>
        </w:rPr>
      </w:pPr>
      <w:r w:rsidRPr="00B7044E">
        <w:rPr>
          <w:rFonts w:ascii="Arial" w:hAnsi="Arial" w:cs="Arial"/>
        </w:rPr>
        <w:t>1.6 Wysokość pracy n.p.m. 1000m</w:t>
      </w:r>
    </w:p>
    <w:p w14:paraId="048EF324" w14:textId="77777777" w:rsidR="00453B89" w:rsidRPr="00B7044E" w:rsidRDefault="00453B89" w:rsidP="00B7044E">
      <w:pPr>
        <w:spacing w:before="120" w:after="0"/>
        <w:rPr>
          <w:rFonts w:ascii="Arial" w:hAnsi="Arial" w:cs="Arial"/>
        </w:rPr>
      </w:pPr>
      <w:r w:rsidRPr="00B7044E">
        <w:rPr>
          <w:rFonts w:ascii="Arial" w:hAnsi="Arial" w:cs="Arial"/>
        </w:rPr>
        <w:t>1.7 Wymiary (wys. x szer. x dł.): 770 x 250 x 800 mm</w:t>
      </w:r>
    </w:p>
    <w:p w14:paraId="7B1267DE" w14:textId="77777777" w:rsidR="00453B89" w:rsidRPr="00B7044E" w:rsidRDefault="00453B89" w:rsidP="00B7044E">
      <w:pPr>
        <w:spacing w:before="120" w:after="0"/>
        <w:rPr>
          <w:rFonts w:ascii="Arial" w:hAnsi="Arial" w:cs="Arial"/>
        </w:rPr>
      </w:pPr>
      <w:r w:rsidRPr="00B7044E">
        <w:rPr>
          <w:rFonts w:ascii="Arial" w:hAnsi="Arial" w:cs="Arial"/>
        </w:rPr>
        <w:t>1.8 Sprawność online ? 94,7% przy pełnym obciążeniu</w:t>
      </w:r>
    </w:p>
    <w:p w14:paraId="0C27ADE8" w14:textId="77777777" w:rsidR="00453B89" w:rsidRPr="00B7044E" w:rsidRDefault="00453B89" w:rsidP="00B7044E">
      <w:pPr>
        <w:spacing w:before="120" w:after="0"/>
        <w:rPr>
          <w:rFonts w:ascii="Arial" w:hAnsi="Arial" w:cs="Arial"/>
        </w:rPr>
      </w:pPr>
      <w:r w:rsidRPr="00B7044E">
        <w:rPr>
          <w:rFonts w:ascii="Arial" w:hAnsi="Arial" w:cs="Arial"/>
        </w:rPr>
        <w:t>1.9 Klasa ochrony IP 20</w:t>
      </w:r>
    </w:p>
    <w:p w14:paraId="6947534D" w14:textId="77777777" w:rsidR="00453B89" w:rsidRPr="00B7044E" w:rsidRDefault="00453B89" w:rsidP="00B7044E">
      <w:pPr>
        <w:spacing w:before="120" w:after="0"/>
        <w:rPr>
          <w:rFonts w:ascii="Arial" w:hAnsi="Arial" w:cs="Arial"/>
        </w:rPr>
      </w:pPr>
      <w:r w:rsidRPr="00B7044E">
        <w:rPr>
          <w:rFonts w:ascii="Arial" w:hAnsi="Arial" w:cs="Arial"/>
        </w:rPr>
        <w:t xml:space="preserve">1.10 Maksymalny poziom dźwięku: 63 </w:t>
      </w:r>
      <w:proofErr w:type="spellStart"/>
      <w:r w:rsidRPr="00B7044E">
        <w:rPr>
          <w:rFonts w:ascii="Arial" w:hAnsi="Arial" w:cs="Arial"/>
        </w:rPr>
        <w:t>dBA</w:t>
      </w:r>
      <w:proofErr w:type="spellEnd"/>
    </w:p>
    <w:p w14:paraId="7053AFC0" w14:textId="77777777" w:rsidR="00453B89" w:rsidRPr="00B7044E" w:rsidRDefault="00453B89" w:rsidP="00B7044E">
      <w:pPr>
        <w:spacing w:before="120" w:after="0"/>
        <w:rPr>
          <w:rFonts w:ascii="Arial" w:hAnsi="Arial" w:cs="Arial"/>
        </w:rPr>
      </w:pPr>
      <w:r w:rsidRPr="00B7044E">
        <w:rPr>
          <w:rFonts w:ascii="Arial" w:hAnsi="Arial" w:cs="Arial"/>
        </w:rPr>
        <w:t>1,11 Waga maksymalna: 60 kg</w:t>
      </w:r>
    </w:p>
    <w:p w14:paraId="558A3F7A" w14:textId="77777777" w:rsidR="00453B89" w:rsidRPr="00B7044E" w:rsidRDefault="00453B89" w:rsidP="00B7044E">
      <w:pPr>
        <w:spacing w:before="120" w:after="0"/>
        <w:rPr>
          <w:rFonts w:ascii="Arial" w:hAnsi="Arial" w:cs="Arial"/>
        </w:rPr>
      </w:pPr>
    </w:p>
    <w:p w14:paraId="33B2065C" w14:textId="77777777" w:rsidR="00453B89" w:rsidRPr="00B7044E" w:rsidRDefault="00453B89" w:rsidP="00B7044E">
      <w:pPr>
        <w:spacing w:before="120" w:after="0"/>
        <w:rPr>
          <w:rFonts w:ascii="Arial" w:hAnsi="Arial" w:cs="Arial"/>
        </w:rPr>
      </w:pPr>
      <w:r w:rsidRPr="00B7044E">
        <w:rPr>
          <w:rFonts w:ascii="Arial" w:hAnsi="Arial" w:cs="Arial"/>
        </w:rPr>
        <w:t>2. Parametry wejściowe</w:t>
      </w:r>
    </w:p>
    <w:p w14:paraId="4FAAC57F" w14:textId="77777777" w:rsidR="00453B89" w:rsidRPr="00B7044E" w:rsidRDefault="00453B89" w:rsidP="00B7044E">
      <w:pPr>
        <w:spacing w:before="120" w:after="0"/>
        <w:rPr>
          <w:rFonts w:ascii="Arial" w:hAnsi="Arial" w:cs="Arial"/>
        </w:rPr>
      </w:pPr>
      <w:r w:rsidRPr="00B7044E">
        <w:rPr>
          <w:rFonts w:ascii="Arial" w:hAnsi="Arial" w:cs="Arial"/>
        </w:rPr>
        <w:t>2.1 Nominalne napięcie wejściowe 400V 3 fazy</w:t>
      </w:r>
    </w:p>
    <w:p w14:paraId="65677D50" w14:textId="77777777" w:rsidR="00453B89" w:rsidRPr="00B7044E" w:rsidRDefault="00453B89" w:rsidP="00B7044E">
      <w:pPr>
        <w:spacing w:before="120" w:after="0"/>
        <w:rPr>
          <w:rFonts w:ascii="Arial" w:hAnsi="Arial" w:cs="Arial"/>
        </w:rPr>
      </w:pPr>
      <w:r w:rsidRPr="00B7044E">
        <w:rPr>
          <w:rFonts w:ascii="Arial" w:hAnsi="Arial" w:cs="Arial"/>
        </w:rPr>
        <w:t xml:space="preserve">2.2 Częstotliwość sieciowa 45–65 </w:t>
      </w:r>
      <w:proofErr w:type="spellStart"/>
      <w:r w:rsidRPr="00B7044E">
        <w:rPr>
          <w:rFonts w:ascii="Arial" w:hAnsi="Arial" w:cs="Arial"/>
        </w:rPr>
        <w:t>Hz</w:t>
      </w:r>
      <w:proofErr w:type="spellEnd"/>
    </w:p>
    <w:p w14:paraId="4E3F60A5" w14:textId="77777777" w:rsidR="00453B89" w:rsidRPr="00B7044E" w:rsidRDefault="00453B89" w:rsidP="00B7044E">
      <w:pPr>
        <w:spacing w:before="120" w:after="0"/>
        <w:rPr>
          <w:rFonts w:ascii="Arial" w:hAnsi="Arial" w:cs="Arial"/>
        </w:rPr>
      </w:pPr>
      <w:r w:rsidRPr="00B7044E">
        <w:rPr>
          <w:rFonts w:ascii="Arial" w:hAnsi="Arial" w:cs="Arial"/>
        </w:rPr>
        <w:t>2.3 Typ gniazda wejściowego: zaciski</w:t>
      </w:r>
    </w:p>
    <w:p w14:paraId="706B7A12" w14:textId="77777777" w:rsidR="00453B89" w:rsidRPr="00B7044E" w:rsidRDefault="00453B89" w:rsidP="00B7044E">
      <w:pPr>
        <w:spacing w:before="120" w:after="0"/>
        <w:rPr>
          <w:rFonts w:ascii="Arial" w:hAnsi="Arial" w:cs="Arial"/>
        </w:rPr>
      </w:pPr>
      <w:r w:rsidRPr="00B7044E">
        <w:rPr>
          <w:rFonts w:ascii="Arial" w:hAnsi="Arial" w:cs="Arial"/>
        </w:rPr>
        <w:t>2.4 Zakres napięcia wejściowego 304...477 V</w:t>
      </w:r>
    </w:p>
    <w:p w14:paraId="66370676" w14:textId="77777777" w:rsidR="00453B89" w:rsidRPr="00B7044E" w:rsidRDefault="00453B89" w:rsidP="00B7044E">
      <w:pPr>
        <w:spacing w:before="120" w:after="0"/>
        <w:rPr>
          <w:rFonts w:ascii="Arial" w:hAnsi="Arial" w:cs="Arial"/>
        </w:rPr>
      </w:pPr>
      <w:r w:rsidRPr="00B7044E">
        <w:rPr>
          <w:rFonts w:ascii="Arial" w:hAnsi="Arial" w:cs="Arial"/>
        </w:rPr>
        <w:t xml:space="preserve">2.5 Zniekształcenia natężenia wejściowego </w:t>
      </w:r>
      <w:proofErr w:type="spellStart"/>
      <w:r w:rsidRPr="00B7044E">
        <w:rPr>
          <w:rFonts w:ascii="Arial" w:hAnsi="Arial" w:cs="Arial"/>
        </w:rPr>
        <w:t>THDi</w:t>
      </w:r>
      <w:proofErr w:type="spellEnd"/>
      <w:r w:rsidRPr="00B7044E">
        <w:rPr>
          <w:rFonts w:ascii="Arial" w:hAnsi="Arial" w:cs="Arial"/>
        </w:rPr>
        <w:t>: &lt;3%</w:t>
      </w:r>
    </w:p>
    <w:p w14:paraId="67FFDBDE" w14:textId="77777777" w:rsidR="00453B89" w:rsidRPr="00B7044E" w:rsidRDefault="00453B89" w:rsidP="00B7044E">
      <w:pPr>
        <w:spacing w:before="120" w:after="0"/>
        <w:rPr>
          <w:rFonts w:ascii="Arial" w:hAnsi="Arial" w:cs="Arial"/>
        </w:rPr>
      </w:pPr>
    </w:p>
    <w:p w14:paraId="5DA2CF47" w14:textId="77777777" w:rsidR="00453B89" w:rsidRPr="00B7044E" w:rsidRDefault="00453B89" w:rsidP="00B7044E">
      <w:pPr>
        <w:spacing w:before="120" w:after="0"/>
        <w:rPr>
          <w:rFonts w:ascii="Arial" w:hAnsi="Arial" w:cs="Arial"/>
        </w:rPr>
      </w:pPr>
      <w:r w:rsidRPr="00B7044E">
        <w:rPr>
          <w:rFonts w:ascii="Arial" w:hAnsi="Arial" w:cs="Arial"/>
        </w:rPr>
        <w:t>3. Parametry wyjściowe</w:t>
      </w:r>
    </w:p>
    <w:p w14:paraId="49F6CBC1" w14:textId="77777777" w:rsidR="00453B89" w:rsidRPr="00B7044E" w:rsidRDefault="00453B89" w:rsidP="00B7044E">
      <w:pPr>
        <w:spacing w:before="120" w:after="0"/>
        <w:rPr>
          <w:rFonts w:ascii="Arial" w:hAnsi="Arial" w:cs="Arial"/>
        </w:rPr>
      </w:pPr>
      <w:r w:rsidRPr="00B7044E">
        <w:rPr>
          <w:rFonts w:ascii="Arial" w:hAnsi="Arial" w:cs="Arial"/>
        </w:rPr>
        <w:t>3.1 Napięcie wyjściowe 400VAC</w:t>
      </w:r>
    </w:p>
    <w:p w14:paraId="1BF399B6" w14:textId="77777777" w:rsidR="00453B89" w:rsidRPr="00B7044E" w:rsidRDefault="00453B89" w:rsidP="00B7044E">
      <w:pPr>
        <w:spacing w:before="120" w:after="0"/>
        <w:rPr>
          <w:rFonts w:ascii="Arial" w:hAnsi="Arial" w:cs="Arial"/>
        </w:rPr>
      </w:pPr>
      <w:r w:rsidRPr="00B7044E">
        <w:rPr>
          <w:rFonts w:ascii="Arial" w:hAnsi="Arial" w:cs="Arial"/>
        </w:rPr>
        <w:t xml:space="preserve">3.2 Zniekształcenia napięcia wyjściowego </w:t>
      </w:r>
      <w:proofErr w:type="spellStart"/>
      <w:r w:rsidRPr="00B7044E">
        <w:rPr>
          <w:rFonts w:ascii="Arial" w:hAnsi="Arial" w:cs="Arial"/>
        </w:rPr>
        <w:t>THDu</w:t>
      </w:r>
      <w:proofErr w:type="spellEnd"/>
      <w:r w:rsidRPr="00B7044E">
        <w:rPr>
          <w:rFonts w:ascii="Arial" w:hAnsi="Arial" w:cs="Arial"/>
        </w:rPr>
        <w:t xml:space="preserve"> &lt;3% dla liniowego obciążenia</w:t>
      </w:r>
    </w:p>
    <w:p w14:paraId="6B5C927D" w14:textId="77777777" w:rsidR="00453B89" w:rsidRPr="00B7044E" w:rsidRDefault="00453B89" w:rsidP="00B7044E">
      <w:pPr>
        <w:spacing w:before="120" w:after="0"/>
        <w:rPr>
          <w:rFonts w:ascii="Arial" w:hAnsi="Arial" w:cs="Arial"/>
        </w:rPr>
      </w:pPr>
      <w:r w:rsidRPr="00B7044E">
        <w:rPr>
          <w:rFonts w:ascii="Arial" w:hAnsi="Arial" w:cs="Arial"/>
        </w:rPr>
        <w:t>3.3 Częstotliwość na wyjściu (synchronicznie z siecią) 50/60Hz</w:t>
      </w:r>
    </w:p>
    <w:p w14:paraId="596CA82A" w14:textId="77777777" w:rsidR="00453B89" w:rsidRPr="00B7044E" w:rsidRDefault="00453B89" w:rsidP="00B7044E">
      <w:pPr>
        <w:spacing w:before="120" w:after="0"/>
        <w:rPr>
          <w:rFonts w:ascii="Arial" w:hAnsi="Arial" w:cs="Arial"/>
        </w:rPr>
      </w:pPr>
      <w:r w:rsidRPr="00B7044E">
        <w:rPr>
          <w:rFonts w:ascii="Arial" w:hAnsi="Arial" w:cs="Arial"/>
        </w:rPr>
        <w:t>3.4 Przeciążenia 10 minut przy 125% i 60 sekund przy 150%</w:t>
      </w:r>
    </w:p>
    <w:p w14:paraId="387C3CAF" w14:textId="77777777" w:rsidR="00453B89" w:rsidRPr="00B7044E" w:rsidRDefault="00453B89" w:rsidP="00B7044E">
      <w:pPr>
        <w:spacing w:before="120" w:after="0"/>
        <w:rPr>
          <w:rFonts w:ascii="Arial" w:hAnsi="Arial" w:cs="Arial"/>
        </w:rPr>
      </w:pPr>
      <w:r w:rsidRPr="00B7044E">
        <w:rPr>
          <w:rFonts w:ascii="Arial" w:hAnsi="Arial" w:cs="Arial"/>
        </w:rPr>
        <w:t>3.5 Współczynnik szczytu 3:1</w:t>
      </w:r>
    </w:p>
    <w:p w14:paraId="1130CEDB" w14:textId="77777777" w:rsidR="00453B89" w:rsidRPr="00B7044E" w:rsidRDefault="00453B89" w:rsidP="00B7044E">
      <w:pPr>
        <w:spacing w:before="120" w:after="0"/>
        <w:rPr>
          <w:rFonts w:ascii="Arial" w:hAnsi="Arial" w:cs="Arial"/>
        </w:rPr>
      </w:pPr>
      <w:r w:rsidRPr="00B7044E">
        <w:rPr>
          <w:rFonts w:ascii="Arial" w:hAnsi="Arial" w:cs="Arial"/>
        </w:rPr>
        <w:t>3.6 Złącza/gniazda wyjściowe: zaciski</w:t>
      </w:r>
    </w:p>
    <w:p w14:paraId="187C73C3" w14:textId="77777777" w:rsidR="00453B89" w:rsidRPr="00B7044E" w:rsidRDefault="00453B89" w:rsidP="00B7044E">
      <w:pPr>
        <w:spacing w:before="120" w:after="0"/>
        <w:rPr>
          <w:rFonts w:ascii="Arial" w:hAnsi="Arial" w:cs="Arial"/>
        </w:rPr>
      </w:pPr>
      <w:r w:rsidRPr="00B7044E">
        <w:rPr>
          <w:rFonts w:ascii="Arial" w:hAnsi="Arial" w:cs="Arial"/>
        </w:rPr>
        <w:lastRenderedPageBreak/>
        <w:t>3.6 Układ obejściowy (bypass) wewnętrzny tor obejściowy (automatyczny lub ręczny)</w:t>
      </w:r>
    </w:p>
    <w:p w14:paraId="7971CF43" w14:textId="77777777" w:rsidR="00453B89" w:rsidRPr="00B7044E" w:rsidRDefault="00453B89" w:rsidP="00B7044E">
      <w:pPr>
        <w:spacing w:before="120" w:after="0"/>
        <w:rPr>
          <w:rFonts w:ascii="Arial" w:hAnsi="Arial" w:cs="Arial"/>
        </w:rPr>
      </w:pPr>
    </w:p>
    <w:p w14:paraId="1E292BDD" w14:textId="77777777" w:rsidR="00453B89" w:rsidRPr="00B7044E" w:rsidRDefault="00453B89" w:rsidP="00B7044E">
      <w:pPr>
        <w:spacing w:before="120" w:after="0"/>
        <w:rPr>
          <w:rFonts w:ascii="Arial" w:hAnsi="Arial" w:cs="Arial"/>
        </w:rPr>
      </w:pPr>
      <w:r w:rsidRPr="00B7044E">
        <w:rPr>
          <w:rFonts w:ascii="Arial" w:hAnsi="Arial" w:cs="Arial"/>
        </w:rPr>
        <w:t>4. Akumulatory i czas podtrzymania</w:t>
      </w:r>
    </w:p>
    <w:p w14:paraId="2C846DC4" w14:textId="77777777" w:rsidR="00453B89" w:rsidRPr="00B7044E" w:rsidRDefault="00453B89" w:rsidP="00B7044E">
      <w:pPr>
        <w:spacing w:before="120" w:after="0"/>
        <w:rPr>
          <w:rFonts w:ascii="Arial" w:hAnsi="Arial" w:cs="Arial"/>
        </w:rPr>
      </w:pPr>
      <w:r w:rsidRPr="00B7044E">
        <w:rPr>
          <w:rFonts w:ascii="Arial" w:hAnsi="Arial" w:cs="Arial"/>
        </w:rPr>
        <w:t>4.1 Systemem baterii zewnętrznych - możliwość dokupienia</w:t>
      </w:r>
    </w:p>
    <w:p w14:paraId="6F73BFAF" w14:textId="77777777" w:rsidR="00453B89" w:rsidRPr="00B7044E" w:rsidRDefault="00453B89" w:rsidP="00B7044E">
      <w:pPr>
        <w:spacing w:before="120" w:after="0"/>
        <w:rPr>
          <w:rFonts w:ascii="Arial" w:hAnsi="Arial" w:cs="Arial"/>
        </w:rPr>
      </w:pPr>
      <w:r w:rsidRPr="00B7044E">
        <w:rPr>
          <w:rFonts w:ascii="Arial" w:hAnsi="Arial" w:cs="Arial"/>
        </w:rPr>
        <w:t>4.2 Rozszerzalny czas podtrzymania za pomocą dodatkowych modułów</w:t>
      </w:r>
    </w:p>
    <w:p w14:paraId="468D815A" w14:textId="77777777" w:rsidR="00453B89" w:rsidRPr="00B7044E" w:rsidRDefault="00453B89" w:rsidP="00B7044E">
      <w:pPr>
        <w:spacing w:before="120" w:after="0"/>
        <w:rPr>
          <w:rFonts w:ascii="Arial" w:hAnsi="Arial" w:cs="Arial"/>
        </w:rPr>
      </w:pPr>
    </w:p>
    <w:p w14:paraId="3DA83F60" w14:textId="77777777" w:rsidR="00453B89" w:rsidRPr="00B7044E" w:rsidRDefault="00453B89" w:rsidP="00B7044E">
      <w:pPr>
        <w:spacing w:before="120" w:after="0"/>
        <w:rPr>
          <w:rFonts w:ascii="Arial" w:hAnsi="Arial" w:cs="Arial"/>
        </w:rPr>
      </w:pPr>
      <w:r w:rsidRPr="00B7044E">
        <w:rPr>
          <w:rFonts w:ascii="Arial" w:hAnsi="Arial" w:cs="Arial"/>
        </w:rPr>
        <w:t>5. Komunikacja i zarządzanie</w:t>
      </w:r>
    </w:p>
    <w:p w14:paraId="7A940C01" w14:textId="77777777" w:rsidR="00453B89" w:rsidRPr="00B7044E" w:rsidRDefault="00453B89" w:rsidP="00B7044E">
      <w:pPr>
        <w:spacing w:before="120" w:after="0"/>
        <w:rPr>
          <w:rFonts w:ascii="Arial" w:hAnsi="Arial" w:cs="Arial"/>
        </w:rPr>
      </w:pPr>
      <w:r w:rsidRPr="00B7044E">
        <w:rPr>
          <w:rFonts w:ascii="Arial" w:hAnsi="Arial" w:cs="Arial"/>
        </w:rPr>
        <w:t>5.1 Gniazdo do montażu karty WEB/SNMP</w:t>
      </w:r>
    </w:p>
    <w:p w14:paraId="1C9D832B" w14:textId="77777777" w:rsidR="00453B89" w:rsidRPr="00B7044E" w:rsidRDefault="00453B89" w:rsidP="00B7044E">
      <w:pPr>
        <w:spacing w:before="120" w:after="0"/>
        <w:rPr>
          <w:rFonts w:ascii="Arial" w:hAnsi="Arial" w:cs="Arial"/>
          <w:lang w:val="en-US"/>
        </w:rPr>
      </w:pPr>
      <w:r w:rsidRPr="00B7044E">
        <w:rPr>
          <w:rFonts w:ascii="Arial" w:hAnsi="Arial" w:cs="Arial"/>
          <w:lang w:val="en-US"/>
        </w:rPr>
        <w:t>5.2 RS232, RS485, SNMP, Dry contacts, USB</w:t>
      </w:r>
    </w:p>
    <w:p w14:paraId="61BDC563" w14:textId="77777777" w:rsidR="00453B89" w:rsidRPr="00B7044E" w:rsidRDefault="00453B89" w:rsidP="00B7044E">
      <w:pPr>
        <w:spacing w:before="120" w:after="0"/>
        <w:rPr>
          <w:rFonts w:ascii="Arial" w:hAnsi="Arial" w:cs="Arial"/>
        </w:rPr>
      </w:pPr>
      <w:r w:rsidRPr="00B7044E">
        <w:rPr>
          <w:rFonts w:ascii="Arial" w:hAnsi="Arial" w:cs="Arial"/>
        </w:rPr>
        <w:t>5.3 Panel sterowania: Wielofunkcyjna konsola sterownicza i informacyjna LCD</w:t>
      </w:r>
    </w:p>
    <w:p w14:paraId="484A4CB8" w14:textId="77777777" w:rsidR="00453B89" w:rsidRPr="00B7044E" w:rsidRDefault="00453B89" w:rsidP="00B7044E">
      <w:pPr>
        <w:spacing w:before="120" w:after="0"/>
        <w:rPr>
          <w:rFonts w:ascii="Arial" w:hAnsi="Arial" w:cs="Arial"/>
        </w:rPr>
      </w:pPr>
      <w:r w:rsidRPr="00B7044E">
        <w:rPr>
          <w:rFonts w:ascii="Arial" w:hAnsi="Arial" w:cs="Arial"/>
        </w:rPr>
        <w:t>5.4 Alarm dźwiękowy Alarmy dźwiękowe i wizualne według priorytetu ważności zdarzenia</w:t>
      </w:r>
    </w:p>
    <w:p w14:paraId="656DFBF1" w14:textId="77777777" w:rsidR="00453B89" w:rsidRPr="00B7044E" w:rsidRDefault="00453B89" w:rsidP="00B7044E">
      <w:pPr>
        <w:spacing w:before="120" w:after="0"/>
        <w:rPr>
          <w:rFonts w:ascii="Arial" w:hAnsi="Arial" w:cs="Arial"/>
        </w:rPr>
      </w:pPr>
      <w:r w:rsidRPr="00B7044E">
        <w:rPr>
          <w:rFonts w:ascii="Arial" w:hAnsi="Arial" w:cs="Arial"/>
        </w:rPr>
        <w:t>5.5 Awaryjny wyłącznik zasilania (EPO): Tak</w:t>
      </w:r>
    </w:p>
    <w:p w14:paraId="4767493B" w14:textId="77777777" w:rsidR="00453B89" w:rsidRPr="00B7044E" w:rsidRDefault="00453B89" w:rsidP="00B7044E">
      <w:pPr>
        <w:spacing w:before="120" w:after="0"/>
        <w:rPr>
          <w:rFonts w:ascii="Arial" w:hAnsi="Arial" w:cs="Arial"/>
        </w:rPr>
      </w:pPr>
      <w:r w:rsidRPr="00B7044E">
        <w:rPr>
          <w:rFonts w:ascii="Arial" w:hAnsi="Arial" w:cs="Arial"/>
        </w:rPr>
        <w:t>5.6 Darmowe oprogramowanie do zamykania systemów operacyjnych</w:t>
      </w:r>
    </w:p>
    <w:p w14:paraId="60713FDD" w14:textId="77777777" w:rsidR="00453B89" w:rsidRPr="00B7044E" w:rsidRDefault="00453B89" w:rsidP="00B7044E">
      <w:pPr>
        <w:spacing w:before="120" w:after="0"/>
        <w:rPr>
          <w:rFonts w:ascii="Arial" w:hAnsi="Arial" w:cs="Arial"/>
        </w:rPr>
      </w:pPr>
    </w:p>
    <w:p w14:paraId="73ABDC8C" w14:textId="77777777" w:rsidR="00453B89" w:rsidRPr="00B7044E" w:rsidRDefault="00453B89" w:rsidP="00B7044E">
      <w:pPr>
        <w:spacing w:before="120" w:after="0"/>
        <w:rPr>
          <w:rFonts w:ascii="Arial" w:hAnsi="Arial" w:cs="Arial"/>
        </w:rPr>
      </w:pPr>
      <w:r w:rsidRPr="00B7044E">
        <w:rPr>
          <w:rFonts w:ascii="Arial" w:hAnsi="Arial" w:cs="Arial"/>
        </w:rPr>
        <w:t>6. Certyfikaty, zgodności oraz gwarancja</w:t>
      </w:r>
    </w:p>
    <w:p w14:paraId="2338C9D7" w14:textId="77777777" w:rsidR="00453B89" w:rsidRPr="00B7044E" w:rsidRDefault="00453B89" w:rsidP="00B7044E">
      <w:pPr>
        <w:spacing w:before="120" w:after="0"/>
        <w:rPr>
          <w:rFonts w:ascii="Arial" w:hAnsi="Arial" w:cs="Arial"/>
        </w:rPr>
      </w:pPr>
      <w:r w:rsidRPr="00B7044E">
        <w:rPr>
          <w:rFonts w:ascii="Arial" w:hAnsi="Arial" w:cs="Arial"/>
        </w:rPr>
        <w:t>6.1 CE, EAC, RCM</w:t>
      </w:r>
    </w:p>
    <w:p w14:paraId="54A414FF" w14:textId="131714E4" w:rsidR="00453B89" w:rsidRDefault="00453B89" w:rsidP="00B7044E">
      <w:pPr>
        <w:spacing w:before="120" w:after="0"/>
        <w:rPr>
          <w:rFonts w:ascii="Arial" w:hAnsi="Arial" w:cs="Arial"/>
        </w:rPr>
      </w:pPr>
      <w:r w:rsidRPr="00B7044E">
        <w:rPr>
          <w:rFonts w:ascii="Arial" w:hAnsi="Arial" w:cs="Arial"/>
        </w:rPr>
        <w:t>6.2 gwarancj</w:t>
      </w:r>
      <w:r w:rsidR="00013E6C">
        <w:rPr>
          <w:rFonts w:ascii="Arial" w:hAnsi="Arial" w:cs="Arial"/>
        </w:rPr>
        <w:t>a</w:t>
      </w:r>
      <w:r w:rsidRPr="00B7044E">
        <w:rPr>
          <w:rFonts w:ascii="Arial" w:hAnsi="Arial" w:cs="Arial"/>
        </w:rPr>
        <w:t xml:space="preserve"> naprawy lub wymiany w trybie on-</w:t>
      </w:r>
      <w:proofErr w:type="spellStart"/>
      <w:r w:rsidRPr="00B7044E">
        <w:rPr>
          <w:rFonts w:ascii="Arial" w:hAnsi="Arial" w:cs="Arial"/>
        </w:rPr>
        <w:t>site</w:t>
      </w:r>
      <w:proofErr w:type="spellEnd"/>
      <w:r w:rsidR="00013E6C">
        <w:rPr>
          <w:rFonts w:ascii="Arial" w:hAnsi="Arial" w:cs="Arial"/>
        </w:rPr>
        <w:t xml:space="preserve"> na okres minimum do końca czerwca 2026 r. </w:t>
      </w:r>
    </w:p>
    <w:p w14:paraId="0CDE56EA" w14:textId="77777777" w:rsidR="000F4F70" w:rsidRDefault="000F4F70" w:rsidP="00B7044E">
      <w:pPr>
        <w:spacing w:before="120" w:after="0"/>
        <w:rPr>
          <w:rFonts w:ascii="Arial" w:hAnsi="Arial" w:cs="Arial"/>
        </w:rPr>
      </w:pPr>
    </w:p>
    <w:p w14:paraId="65D36625" w14:textId="77777777" w:rsidR="000F4F70" w:rsidRPr="000F4F70" w:rsidRDefault="000F4F70" w:rsidP="000F4F70">
      <w:pPr>
        <w:spacing w:before="120" w:after="0"/>
        <w:rPr>
          <w:rFonts w:ascii="Arial" w:hAnsi="Arial" w:cs="Arial"/>
        </w:rPr>
      </w:pPr>
      <w:r w:rsidRPr="000F4F70">
        <w:rPr>
          <w:rFonts w:ascii="Arial" w:hAnsi="Arial" w:cs="Arial"/>
        </w:rPr>
        <w:t>11. Inne wymagania:</w:t>
      </w:r>
    </w:p>
    <w:p w14:paraId="7A027DFE" w14:textId="1991CD50" w:rsidR="000F4F70" w:rsidRPr="000F4F70" w:rsidRDefault="000F4F70" w:rsidP="000F4F70">
      <w:pPr>
        <w:spacing w:before="120" w:after="0"/>
        <w:rPr>
          <w:rFonts w:ascii="Arial" w:hAnsi="Arial" w:cs="Arial"/>
        </w:rPr>
      </w:pPr>
      <w:r w:rsidRPr="000F4F70">
        <w:rPr>
          <w:rFonts w:ascii="Arial" w:hAnsi="Arial" w:cs="Arial"/>
        </w:rPr>
        <w:t>11.1</w:t>
      </w:r>
      <w:r>
        <w:rPr>
          <w:rFonts w:ascii="Arial" w:hAnsi="Arial" w:cs="Arial"/>
        </w:rPr>
        <w:t xml:space="preserve"> UPS</w:t>
      </w:r>
      <w:r w:rsidRPr="000F4F70">
        <w:rPr>
          <w:rFonts w:ascii="Arial" w:hAnsi="Arial" w:cs="Arial"/>
        </w:rPr>
        <w:t xml:space="preserve"> </w:t>
      </w:r>
      <w:r w:rsidR="00691659">
        <w:rPr>
          <w:rFonts w:ascii="Arial" w:hAnsi="Arial" w:cs="Arial"/>
        </w:rPr>
        <w:t xml:space="preserve">i agregat </w:t>
      </w:r>
      <w:r w:rsidRPr="000F4F70">
        <w:rPr>
          <w:rFonts w:ascii="Arial" w:hAnsi="Arial" w:cs="Arial"/>
        </w:rPr>
        <w:t xml:space="preserve">w ramach rozruchu ma być podłączony, zintegrowany z siecią urzędu, wyłącznikiem p. </w:t>
      </w:r>
      <w:proofErr w:type="spellStart"/>
      <w:r w:rsidRPr="000F4F70">
        <w:rPr>
          <w:rFonts w:ascii="Arial" w:hAnsi="Arial" w:cs="Arial"/>
        </w:rPr>
        <w:t>poż</w:t>
      </w:r>
      <w:proofErr w:type="spellEnd"/>
      <w:r w:rsidRPr="000F4F70">
        <w:rPr>
          <w:rFonts w:ascii="Arial" w:hAnsi="Arial" w:cs="Arial"/>
        </w:rPr>
        <w:t xml:space="preserve">. (wykonanie połączeń kablowych </w:t>
      </w:r>
      <w:r w:rsidR="00FC60E2">
        <w:rPr>
          <w:rFonts w:ascii="Arial" w:hAnsi="Arial" w:cs="Arial"/>
        </w:rPr>
        <w:t>na styku sieci budynku urzędu i dostarczon</w:t>
      </w:r>
      <w:r w:rsidR="007D3D6D">
        <w:rPr>
          <w:rFonts w:ascii="Arial" w:hAnsi="Arial" w:cs="Arial"/>
        </w:rPr>
        <w:t xml:space="preserve">ych urządzeń </w:t>
      </w:r>
      <w:r w:rsidRPr="000F4F70">
        <w:rPr>
          <w:rFonts w:ascii="Arial" w:hAnsi="Arial" w:cs="Arial"/>
        </w:rPr>
        <w:t xml:space="preserve">w tym </w:t>
      </w:r>
      <w:r w:rsidR="002D5319">
        <w:rPr>
          <w:rFonts w:ascii="Arial" w:hAnsi="Arial" w:cs="Arial"/>
        </w:rPr>
        <w:t>CAN</w:t>
      </w:r>
      <w:r w:rsidRPr="000F4F70">
        <w:rPr>
          <w:rFonts w:ascii="Arial" w:hAnsi="Arial" w:cs="Arial"/>
        </w:rPr>
        <w:t>)</w:t>
      </w:r>
    </w:p>
    <w:p w14:paraId="4B0AB72E" w14:textId="3F12F2B3" w:rsidR="000F4F70" w:rsidRDefault="000F4F70" w:rsidP="000F4F70">
      <w:pPr>
        <w:spacing w:before="120" w:after="0"/>
        <w:rPr>
          <w:rFonts w:ascii="Arial" w:hAnsi="Arial" w:cs="Arial"/>
        </w:rPr>
      </w:pPr>
      <w:r w:rsidRPr="000F4F70">
        <w:rPr>
          <w:rFonts w:ascii="Arial" w:hAnsi="Arial" w:cs="Arial"/>
        </w:rPr>
        <w:t xml:space="preserve">11.2 </w:t>
      </w:r>
      <w:r>
        <w:rPr>
          <w:rFonts w:ascii="Arial" w:hAnsi="Arial" w:cs="Arial"/>
        </w:rPr>
        <w:t xml:space="preserve">UPS </w:t>
      </w:r>
      <w:r w:rsidRPr="000F4F70">
        <w:rPr>
          <w:rFonts w:ascii="Arial" w:hAnsi="Arial" w:cs="Arial"/>
        </w:rPr>
        <w:t xml:space="preserve">montowany </w:t>
      </w:r>
      <w:r>
        <w:rPr>
          <w:rFonts w:ascii="Arial" w:hAnsi="Arial" w:cs="Arial"/>
        </w:rPr>
        <w:t>w piwnicy</w:t>
      </w:r>
      <w:r w:rsidRPr="000F4F70">
        <w:rPr>
          <w:rFonts w:ascii="Arial" w:hAnsi="Arial" w:cs="Arial"/>
        </w:rPr>
        <w:t xml:space="preserve"> budynku – </w:t>
      </w:r>
      <w:r w:rsidR="009C6632">
        <w:rPr>
          <w:rFonts w:ascii="Arial" w:hAnsi="Arial" w:cs="Arial"/>
        </w:rPr>
        <w:t>wymagane posadowienie na stelażu</w:t>
      </w:r>
      <w:r w:rsidR="002A5248">
        <w:rPr>
          <w:rFonts w:ascii="Arial" w:hAnsi="Arial" w:cs="Arial"/>
        </w:rPr>
        <w:t xml:space="preserve"> o wysokości</w:t>
      </w:r>
      <w:r w:rsidR="009C6632">
        <w:rPr>
          <w:rFonts w:ascii="Arial" w:hAnsi="Arial" w:cs="Arial"/>
        </w:rPr>
        <w:t xml:space="preserve"> </w:t>
      </w:r>
      <w:r w:rsidR="002A5248">
        <w:rPr>
          <w:rFonts w:ascii="Arial" w:hAnsi="Arial" w:cs="Arial"/>
        </w:rPr>
        <w:t>0,</w:t>
      </w:r>
      <w:r w:rsidR="00A97014">
        <w:rPr>
          <w:rFonts w:ascii="Arial" w:hAnsi="Arial" w:cs="Arial"/>
        </w:rPr>
        <w:t>25</w:t>
      </w:r>
      <w:r w:rsidR="002A5248">
        <w:rPr>
          <w:rFonts w:ascii="Arial" w:hAnsi="Arial" w:cs="Arial"/>
        </w:rPr>
        <w:t>m-0,5m</w:t>
      </w:r>
    </w:p>
    <w:p w14:paraId="38A8B71B" w14:textId="3402C9D7" w:rsidR="00AE7333" w:rsidRPr="00B7044E" w:rsidRDefault="00AE7333" w:rsidP="000F4F70">
      <w:pPr>
        <w:spacing w:before="120" w:after="0"/>
        <w:rPr>
          <w:rFonts w:ascii="Arial" w:hAnsi="Arial" w:cs="Arial"/>
        </w:rPr>
      </w:pPr>
      <w:r>
        <w:rPr>
          <w:rFonts w:ascii="Arial" w:hAnsi="Arial" w:cs="Arial"/>
        </w:rPr>
        <w:t>11.3 Wymagane właściwe oznakowanie miejsca instalacji UPS w zakresie bezpieczeństwa</w:t>
      </w:r>
    </w:p>
    <w:p w14:paraId="35C656F3" w14:textId="77777777" w:rsidR="00453B89" w:rsidRPr="00B7044E" w:rsidRDefault="00453B89" w:rsidP="00B7044E">
      <w:pPr>
        <w:spacing w:before="120" w:after="0"/>
        <w:rPr>
          <w:rFonts w:ascii="Arial" w:hAnsi="Arial" w:cs="Arial"/>
        </w:rPr>
      </w:pPr>
      <w:r w:rsidRPr="00B7044E">
        <w:rPr>
          <w:rFonts w:ascii="Arial" w:hAnsi="Arial" w:cs="Arial"/>
        </w:rPr>
        <w:t xml:space="preserve"> </w:t>
      </w:r>
    </w:p>
    <w:p w14:paraId="150279BA" w14:textId="476CCF59" w:rsidR="00453B89" w:rsidRPr="00B7044E" w:rsidRDefault="00013E6C" w:rsidP="00B7044E">
      <w:pPr>
        <w:spacing w:before="120" w:after="0"/>
        <w:rPr>
          <w:rFonts w:ascii="Arial" w:hAnsi="Arial" w:cs="Arial"/>
          <w:b/>
          <w:bCs/>
        </w:rPr>
      </w:pPr>
      <w:bookmarkStart w:id="8" w:name="_Hlk177841427"/>
      <w:r>
        <w:rPr>
          <w:rFonts w:ascii="Arial" w:hAnsi="Arial" w:cs="Arial"/>
          <w:b/>
          <w:bCs/>
        </w:rPr>
        <w:t>[SYSTEM MONITOROWANIA SERWERÓW, URZĄDZEŃ SIECIOWYCH, PRZEPŁYWU W SIECI</w:t>
      </w:r>
      <w:r w:rsidR="00191C48">
        <w:rPr>
          <w:rFonts w:ascii="Arial" w:hAnsi="Arial" w:cs="Arial"/>
          <w:b/>
          <w:bCs/>
        </w:rPr>
        <w:t xml:space="preserve"> </w:t>
      </w:r>
      <w:r w:rsidR="00191C48" w:rsidRPr="00191C48">
        <w:rPr>
          <w:rFonts w:ascii="Arial" w:hAnsi="Arial" w:cs="Arial"/>
          <w:b/>
          <w:bCs/>
        </w:rPr>
        <w:t>150 szt.</w:t>
      </w:r>
      <w:r>
        <w:rPr>
          <w:rFonts w:ascii="Arial" w:hAnsi="Arial" w:cs="Arial"/>
          <w:b/>
          <w:bCs/>
        </w:rPr>
        <w:t xml:space="preserve"> ZE WSPARCIEM]</w:t>
      </w:r>
    </w:p>
    <w:p w14:paraId="1B04990F" w14:textId="515A1FAE" w:rsidR="00453B89" w:rsidRPr="00701341" w:rsidRDefault="00453B89" w:rsidP="00B7044E">
      <w:pPr>
        <w:spacing w:before="120" w:after="0"/>
        <w:rPr>
          <w:rFonts w:ascii="Arial" w:hAnsi="Arial" w:cs="Arial"/>
        </w:rPr>
      </w:pPr>
      <w:r w:rsidRPr="00701341">
        <w:rPr>
          <w:rFonts w:ascii="Arial" w:hAnsi="Arial" w:cs="Arial"/>
        </w:rPr>
        <w:t xml:space="preserve">1 szt. </w:t>
      </w:r>
      <w:r w:rsidR="00013E6C" w:rsidRPr="00701341">
        <w:rPr>
          <w:rFonts w:ascii="Arial" w:hAnsi="Arial" w:cs="Arial"/>
        </w:rPr>
        <w:t xml:space="preserve">licencji na </w:t>
      </w:r>
      <w:r w:rsidRPr="00701341">
        <w:rPr>
          <w:rFonts w:ascii="Arial" w:hAnsi="Arial" w:cs="Arial"/>
        </w:rPr>
        <w:t xml:space="preserve">system monitorowania </w:t>
      </w:r>
    </w:p>
    <w:bookmarkEnd w:id="8"/>
    <w:p w14:paraId="1A7088AD" w14:textId="3DF573EA" w:rsidR="00453B89" w:rsidRPr="00B7044E" w:rsidRDefault="00453B89" w:rsidP="00B7044E">
      <w:pPr>
        <w:spacing w:before="120" w:after="0"/>
        <w:rPr>
          <w:rFonts w:ascii="Arial" w:hAnsi="Arial" w:cs="Arial"/>
        </w:rPr>
      </w:pPr>
      <w:r w:rsidRPr="00B7044E">
        <w:rPr>
          <w:rFonts w:ascii="Arial" w:hAnsi="Arial" w:cs="Arial"/>
        </w:rPr>
        <w:t xml:space="preserve">Zamawiający wykorzystuje oprogramowanie Event </w:t>
      </w:r>
      <w:proofErr w:type="spellStart"/>
      <w:r w:rsidRPr="00B7044E">
        <w:rPr>
          <w:rFonts w:ascii="Arial" w:hAnsi="Arial" w:cs="Arial"/>
        </w:rPr>
        <w:t>Sentry</w:t>
      </w:r>
      <w:proofErr w:type="spellEnd"/>
      <w:r w:rsidRPr="00B7044E">
        <w:rPr>
          <w:rFonts w:ascii="Arial" w:hAnsi="Arial" w:cs="Arial"/>
        </w:rPr>
        <w:t xml:space="preserve"> Log Monitoring. Należy dost</w:t>
      </w:r>
      <w:r w:rsidR="00EF1A98">
        <w:rPr>
          <w:rFonts w:ascii="Arial" w:hAnsi="Arial" w:cs="Arial"/>
        </w:rPr>
        <w:t>a</w:t>
      </w:r>
      <w:r w:rsidRPr="00B7044E">
        <w:rPr>
          <w:rFonts w:ascii="Arial" w:hAnsi="Arial" w:cs="Arial"/>
        </w:rPr>
        <w:t>rczyć jedną licencję systemu lub system równoważny.</w:t>
      </w:r>
    </w:p>
    <w:p w14:paraId="6A381F79" w14:textId="77777777" w:rsidR="00453B89" w:rsidRPr="00B7044E" w:rsidRDefault="00453B89" w:rsidP="00B7044E">
      <w:pPr>
        <w:spacing w:before="120" w:after="0"/>
        <w:rPr>
          <w:rFonts w:ascii="Arial" w:hAnsi="Arial" w:cs="Arial"/>
        </w:rPr>
      </w:pPr>
      <w:r w:rsidRPr="00B7044E">
        <w:rPr>
          <w:rFonts w:ascii="Arial" w:hAnsi="Arial" w:cs="Arial"/>
        </w:rPr>
        <w:t>1. Monitorowanie logów</w:t>
      </w:r>
    </w:p>
    <w:p w14:paraId="061C61DE" w14:textId="77777777" w:rsidR="00453B89" w:rsidRPr="00B7044E" w:rsidRDefault="00453B89" w:rsidP="00B7044E">
      <w:pPr>
        <w:spacing w:before="120" w:after="0"/>
        <w:rPr>
          <w:rFonts w:ascii="Arial" w:hAnsi="Arial" w:cs="Arial"/>
        </w:rPr>
      </w:pPr>
      <w:r w:rsidRPr="00B7044E">
        <w:rPr>
          <w:rFonts w:ascii="Arial" w:hAnsi="Arial" w:cs="Arial"/>
        </w:rPr>
        <w:t xml:space="preserve">   - Równoważny system musi zapewniać kompleksowe monitorowanie logów z różnych źródeł, w tym serwerów, urządzeń sieciowych, aplikacji oraz systemów operacyjnych.</w:t>
      </w:r>
    </w:p>
    <w:p w14:paraId="09E32D43" w14:textId="77777777" w:rsidR="00453B89" w:rsidRPr="00B7044E" w:rsidRDefault="00453B89" w:rsidP="00B7044E">
      <w:pPr>
        <w:spacing w:before="120" w:after="0"/>
        <w:rPr>
          <w:rFonts w:ascii="Arial" w:hAnsi="Arial" w:cs="Arial"/>
        </w:rPr>
      </w:pPr>
      <w:r w:rsidRPr="00B7044E">
        <w:rPr>
          <w:rFonts w:ascii="Arial" w:hAnsi="Arial" w:cs="Arial"/>
        </w:rPr>
        <w:lastRenderedPageBreak/>
        <w:t xml:space="preserve">   - System powinien zbierać, analizować i przechowywać logi w czasie rzeczywistym, umożliwiając natychmiastową reakcję na potencjalne incydenty.</w:t>
      </w:r>
    </w:p>
    <w:p w14:paraId="6B4C0BE0" w14:textId="77777777" w:rsidR="00453B89" w:rsidRPr="00B7044E" w:rsidRDefault="00453B89" w:rsidP="00B7044E">
      <w:pPr>
        <w:spacing w:before="120" w:after="0"/>
        <w:rPr>
          <w:rFonts w:ascii="Arial" w:hAnsi="Arial" w:cs="Arial"/>
        </w:rPr>
      </w:pPr>
      <w:r w:rsidRPr="00B7044E">
        <w:rPr>
          <w:rFonts w:ascii="Arial" w:hAnsi="Arial" w:cs="Arial"/>
        </w:rPr>
        <w:t xml:space="preserve">   - Obsługa standardowych protokołów, takich jak </w:t>
      </w:r>
      <w:proofErr w:type="spellStart"/>
      <w:r w:rsidRPr="00B7044E">
        <w:rPr>
          <w:rFonts w:ascii="Arial" w:hAnsi="Arial" w:cs="Arial"/>
        </w:rPr>
        <w:t>Syslog</w:t>
      </w:r>
      <w:proofErr w:type="spellEnd"/>
      <w:r w:rsidRPr="00B7044E">
        <w:rPr>
          <w:rFonts w:ascii="Arial" w:hAnsi="Arial" w:cs="Arial"/>
        </w:rPr>
        <w:t>, SNMP, Windows Event Log oraz innych źródeł logów, musi być zagwarantowana.</w:t>
      </w:r>
    </w:p>
    <w:p w14:paraId="5F70747A" w14:textId="77777777" w:rsidR="00453B89" w:rsidRPr="00B7044E" w:rsidRDefault="00453B89" w:rsidP="00B7044E">
      <w:pPr>
        <w:spacing w:before="120" w:after="0"/>
        <w:rPr>
          <w:rFonts w:ascii="Arial" w:hAnsi="Arial" w:cs="Arial"/>
        </w:rPr>
      </w:pPr>
      <w:r w:rsidRPr="00B7044E">
        <w:rPr>
          <w:rFonts w:ascii="Arial" w:hAnsi="Arial" w:cs="Arial"/>
        </w:rPr>
        <w:t>2. Analiza i korelacja zdarzeń</w:t>
      </w:r>
    </w:p>
    <w:p w14:paraId="78315FEE" w14:textId="77777777" w:rsidR="00453B89" w:rsidRPr="00B7044E" w:rsidRDefault="00453B89" w:rsidP="00B7044E">
      <w:pPr>
        <w:spacing w:before="120" w:after="0"/>
        <w:rPr>
          <w:rFonts w:ascii="Arial" w:hAnsi="Arial" w:cs="Arial"/>
        </w:rPr>
      </w:pPr>
      <w:r w:rsidRPr="00B7044E">
        <w:rPr>
          <w:rFonts w:ascii="Arial" w:hAnsi="Arial" w:cs="Arial"/>
        </w:rPr>
        <w:t xml:space="preserve">   - Równoważny system powinien oferować możliwość zaawansowanej analizy oraz korelacji zdarzeń w celu wykrycia wzorców, które mogą wskazywać na zagrożenia, anomalie lub problemy w infrastrukturze IT.</w:t>
      </w:r>
    </w:p>
    <w:p w14:paraId="193A3815" w14:textId="77777777" w:rsidR="00453B89" w:rsidRPr="00B7044E" w:rsidRDefault="00453B89" w:rsidP="00B7044E">
      <w:pPr>
        <w:spacing w:before="120" w:after="0"/>
        <w:rPr>
          <w:rFonts w:ascii="Arial" w:hAnsi="Arial" w:cs="Arial"/>
        </w:rPr>
      </w:pPr>
      <w:r w:rsidRPr="00B7044E">
        <w:rPr>
          <w:rFonts w:ascii="Arial" w:hAnsi="Arial" w:cs="Arial"/>
        </w:rPr>
        <w:t xml:space="preserve">   - System powinien obsługiwać tworzenie reguł korelacyjnych, które pozwalają na identyfikację złożonych zagrożeń lub nietypowych działań na podstawie różnych zdarzeń rejestrowanych w logach.</w:t>
      </w:r>
    </w:p>
    <w:p w14:paraId="6986329A" w14:textId="77777777" w:rsidR="00453B89" w:rsidRPr="00B7044E" w:rsidRDefault="00453B89" w:rsidP="00B7044E">
      <w:pPr>
        <w:spacing w:before="120" w:after="0"/>
        <w:rPr>
          <w:rFonts w:ascii="Arial" w:hAnsi="Arial" w:cs="Arial"/>
        </w:rPr>
      </w:pPr>
      <w:r w:rsidRPr="00B7044E">
        <w:rPr>
          <w:rFonts w:ascii="Arial" w:hAnsi="Arial" w:cs="Arial"/>
        </w:rPr>
        <w:t xml:space="preserve">3. </w:t>
      </w:r>
      <w:proofErr w:type="spellStart"/>
      <w:r w:rsidRPr="00B7044E">
        <w:rPr>
          <w:rFonts w:ascii="Arial" w:hAnsi="Arial" w:cs="Arial"/>
        </w:rPr>
        <w:t>Alertowanie</w:t>
      </w:r>
      <w:proofErr w:type="spellEnd"/>
      <w:r w:rsidRPr="00B7044E">
        <w:rPr>
          <w:rFonts w:ascii="Arial" w:hAnsi="Arial" w:cs="Arial"/>
        </w:rPr>
        <w:t xml:space="preserve"> i powiadamianie</w:t>
      </w:r>
    </w:p>
    <w:p w14:paraId="5C5027E4" w14:textId="77777777" w:rsidR="00453B89" w:rsidRPr="00B7044E" w:rsidRDefault="00453B89" w:rsidP="00B7044E">
      <w:pPr>
        <w:spacing w:before="120" w:after="0"/>
        <w:rPr>
          <w:rFonts w:ascii="Arial" w:hAnsi="Arial" w:cs="Arial"/>
        </w:rPr>
      </w:pPr>
      <w:r w:rsidRPr="00B7044E">
        <w:rPr>
          <w:rFonts w:ascii="Arial" w:hAnsi="Arial" w:cs="Arial"/>
        </w:rPr>
        <w:t xml:space="preserve">   - System musi zapewniać natychmiastowe powiadomienia o krytycznych zdarzeniach wykrytych w logach, wysyłając alerty przez e-mail, SMS lub inne kanały.</w:t>
      </w:r>
    </w:p>
    <w:p w14:paraId="0A174FE4" w14:textId="77777777" w:rsidR="00453B89" w:rsidRPr="00B7044E" w:rsidRDefault="00453B89" w:rsidP="00B7044E">
      <w:pPr>
        <w:spacing w:before="120" w:after="0"/>
        <w:rPr>
          <w:rFonts w:ascii="Arial" w:hAnsi="Arial" w:cs="Arial"/>
        </w:rPr>
      </w:pPr>
      <w:r w:rsidRPr="00B7044E">
        <w:rPr>
          <w:rFonts w:ascii="Arial" w:hAnsi="Arial" w:cs="Arial"/>
        </w:rPr>
        <w:t xml:space="preserve">   - Powiadomienia powinny być dostosowywane do różnych poziomów krytyczności oraz rodzaju incydentu, z możliwością definiowania różnych warunków i progów dla generowania alertów.</w:t>
      </w:r>
    </w:p>
    <w:p w14:paraId="3B608D2F" w14:textId="77777777" w:rsidR="00453B89" w:rsidRPr="00B7044E" w:rsidRDefault="00453B89" w:rsidP="00B7044E">
      <w:pPr>
        <w:spacing w:before="120" w:after="0"/>
        <w:rPr>
          <w:rFonts w:ascii="Arial" w:hAnsi="Arial" w:cs="Arial"/>
        </w:rPr>
      </w:pPr>
      <w:r w:rsidRPr="00B7044E">
        <w:rPr>
          <w:rFonts w:ascii="Arial" w:hAnsi="Arial" w:cs="Arial"/>
        </w:rPr>
        <w:t>4. Raportowanie i audyt</w:t>
      </w:r>
    </w:p>
    <w:p w14:paraId="02151620" w14:textId="77777777" w:rsidR="00453B89" w:rsidRPr="00B7044E" w:rsidRDefault="00453B89" w:rsidP="00B7044E">
      <w:pPr>
        <w:spacing w:before="120" w:after="0"/>
        <w:rPr>
          <w:rFonts w:ascii="Arial" w:hAnsi="Arial" w:cs="Arial"/>
        </w:rPr>
      </w:pPr>
      <w:r w:rsidRPr="00B7044E">
        <w:rPr>
          <w:rFonts w:ascii="Arial" w:hAnsi="Arial" w:cs="Arial"/>
        </w:rPr>
        <w:t xml:space="preserve">   - System równoważny musi oferować rozbudowane funkcje raportowania, pozwalające na generowanie raportów na temat monitorowanych zdarzeń, zgodności z regulacjami, wydajności systemów oraz wykrytych zagrożeń.</w:t>
      </w:r>
    </w:p>
    <w:p w14:paraId="7DFE7920" w14:textId="77777777" w:rsidR="00453B89" w:rsidRPr="00B7044E" w:rsidRDefault="00453B89" w:rsidP="00B7044E">
      <w:pPr>
        <w:spacing w:before="120" w:after="0"/>
        <w:rPr>
          <w:rFonts w:ascii="Arial" w:hAnsi="Arial" w:cs="Arial"/>
        </w:rPr>
      </w:pPr>
      <w:r w:rsidRPr="00B7044E">
        <w:rPr>
          <w:rFonts w:ascii="Arial" w:hAnsi="Arial" w:cs="Arial"/>
        </w:rPr>
        <w:t xml:space="preserve">   - Raporty muszą być dostępne w formatach graficznych i tekstowych (PDF, CSV, Excel), z możliwością automatycznego generowania ich na podstawie zaplanowanego harmonogramu.</w:t>
      </w:r>
    </w:p>
    <w:p w14:paraId="2679C6FA" w14:textId="77777777" w:rsidR="00453B89" w:rsidRPr="00B7044E" w:rsidRDefault="00453B89" w:rsidP="00B7044E">
      <w:pPr>
        <w:spacing w:before="120" w:after="0"/>
        <w:rPr>
          <w:rFonts w:ascii="Arial" w:hAnsi="Arial" w:cs="Arial"/>
        </w:rPr>
      </w:pPr>
      <w:r w:rsidRPr="00B7044E">
        <w:rPr>
          <w:rFonts w:ascii="Arial" w:hAnsi="Arial" w:cs="Arial"/>
        </w:rPr>
        <w:t xml:space="preserve">   - System powinien umożliwiać audyt zdarzeń zgodny z wymaganiami branżowymi, takimi jak RODO, PCI DSS, czy ISO 27001.</w:t>
      </w:r>
    </w:p>
    <w:p w14:paraId="28D32316" w14:textId="77777777" w:rsidR="00453B89" w:rsidRPr="00B7044E" w:rsidRDefault="00453B89" w:rsidP="00B7044E">
      <w:pPr>
        <w:spacing w:before="120" w:after="0"/>
        <w:rPr>
          <w:rFonts w:ascii="Arial" w:hAnsi="Arial" w:cs="Arial"/>
        </w:rPr>
      </w:pPr>
      <w:r w:rsidRPr="00B7044E">
        <w:rPr>
          <w:rFonts w:ascii="Arial" w:hAnsi="Arial" w:cs="Arial"/>
        </w:rPr>
        <w:t>5. Zarządzanie logami</w:t>
      </w:r>
    </w:p>
    <w:p w14:paraId="46F5DAA8" w14:textId="77777777" w:rsidR="00453B89" w:rsidRPr="00B7044E" w:rsidRDefault="00453B89" w:rsidP="00B7044E">
      <w:pPr>
        <w:spacing w:before="120" w:after="0"/>
        <w:rPr>
          <w:rFonts w:ascii="Arial" w:hAnsi="Arial" w:cs="Arial"/>
        </w:rPr>
      </w:pPr>
      <w:r w:rsidRPr="00B7044E">
        <w:rPr>
          <w:rFonts w:ascii="Arial" w:hAnsi="Arial" w:cs="Arial"/>
        </w:rPr>
        <w:t xml:space="preserve">   - Równoważny system musi zapewniać centralne zarządzanie logami, umożliwiając przechowywanie, przetwarzanie i archiwizowanie dużej ilości logów z różnych źródeł w bezpieczny sposób.</w:t>
      </w:r>
    </w:p>
    <w:p w14:paraId="60D24CCD" w14:textId="77777777" w:rsidR="00453B89" w:rsidRPr="00B7044E" w:rsidRDefault="00453B89" w:rsidP="00B7044E">
      <w:pPr>
        <w:spacing w:before="120" w:after="0"/>
        <w:rPr>
          <w:rFonts w:ascii="Arial" w:hAnsi="Arial" w:cs="Arial"/>
        </w:rPr>
      </w:pPr>
      <w:r w:rsidRPr="00B7044E">
        <w:rPr>
          <w:rFonts w:ascii="Arial" w:hAnsi="Arial" w:cs="Arial"/>
        </w:rPr>
        <w:t xml:space="preserve">   - Powinien wspierać automatyczne przechowywanie i usuwanie logów zgodnie z politykami organizacji dotyczącymi retencji danych.</w:t>
      </w:r>
    </w:p>
    <w:p w14:paraId="7ED93248" w14:textId="77777777" w:rsidR="00453B89" w:rsidRPr="00B7044E" w:rsidRDefault="00453B89" w:rsidP="00B7044E">
      <w:pPr>
        <w:spacing w:before="120" w:after="0"/>
        <w:rPr>
          <w:rFonts w:ascii="Arial" w:hAnsi="Arial" w:cs="Arial"/>
        </w:rPr>
      </w:pPr>
      <w:r w:rsidRPr="00B7044E">
        <w:rPr>
          <w:rFonts w:ascii="Arial" w:hAnsi="Arial" w:cs="Arial"/>
        </w:rPr>
        <w:t>6. Zgodność z regulacjami</w:t>
      </w:r>
    </w:p>
    <w:p w14:paraId="6D6ADDE1" w14:textId="5742EE51" w:rsidR="00453B89" w:rsidRPr="00B7044E" w:rsidRDefault="00453B89" w:rsidP="00B7044E">
      <w:pPr>
        <w:spacing w:before="120" w:after="0"/>
        <w:rPr>
          <w:rFonts w:ascii="Arial" w:hAnsi="Arial" w:cs="Arial"/>
        </w:rPr>
      </w:pPr>
      <w:r w:rsidRPr="00B7044E">
        <w:rPr>
          <w:rFonts w:ascii="Arial" w:hAnsi="Arial" w:cs="Arial"/>
        </w:rPr>
        <w:t xml:space="preserve">   - System równoważny musi wspierać zgodność z regulacjami prawnymi i standardami branżowymi dotyczącymi monitorowania zdarzeń i logów, takimi jak RODO, SOX, HIPAA, PCI DSS oraz ISO/IEC 27001</w:t>
      </w:r>
      <w:r w:rsidR="00013E6C">
        <w:rPr>
          <w:rFonts w:ascii="Arial" w:hAnsi="Arial" w:cs="Arial"/>
        </w:rPr>
        <w:t xml:space="preserve"> lub równoważna.</w:t>
      </w:r>
    </w:p>
    <w:p w14:paraId="37CEE5F8" w14:textId="77777777" w:rsidR="00453B89" w:rsidRPr="00B7044E" w:rsidRDefault="00453B89" w:rsidP="00B7044E">
      <w:pPr>
        <w:spacing w:before="120" w:after="0"/>
        <w:rPr>
          <w:rFonts w:ascii="Arial" w:hAnsi="Arial" w:cs="Arial"/>
        </w:rPr>
      </w:pPr>
      <w:r w:rsidRPr="00B7044E">
        <w:rPr>
          <w:rFonts w:ascii="Arial" w:hAnsi="Arial" w:cs="Arial"/>
        </w:rPr>
        <w:t xml:space="preserve">   - Powinien zapewniać mechanizmy szyfrowania i zabezpieczania danych zgodnie z wytycznymi dotyczącymi bezpieczeństwa informacji.</w:t>
      </w:r>
    </w:p>
    <w:p w14:paraId="17591DDC" w14:textId="77777777" w:rsidR="00453B89" w:rsidRPr="00B7044E" w:rsidRDefault="00453B89" w:rsidP="00B7044E">
      <w:pPr>
        <w:spacing w:before="120" w:after="0"/>
        <w:rPr>
          <w:rFonts w:ascii="Arial" w:hAnsi="Arial" w:cs="Arial"/>
        </w:rPr>
      </w:pPr>
      <w:r w:rsidRPr="00B7044E">
        <w:rPr>
          <w:rFonts w:ascii="Arial" w:hAnsi="Arial" w:cs="Arial"/>
        </w:rPr>
        <w:t>7. Integracja z istniejącą infrastrukturą</w:t>
      </w:r>
    </w:p>
    <w:p w14:paraId="50DB2E54" w14:textId="77777777" w:rsidR="00453B89" w:rsidRPr="00B7044E" w:rsidRDefault="00453B89" w:rsidP="00B7044E">
      <w:pPr>
        <w:spacing w:before="120" w:after="0"/>
        <w:rPr>
          <w:rFonts w:ascii="Arial" w:hAnsi="Arial" w:cs="Arial"/>
        </w:rPr>
      </w:pPr>
      <w:r w:rsidRPr="00B7044E">
        <w:rPr>
          <w:rFonts w:ascii="Arial" w:hAnsi="Arial" w:cs="Arial"/>
        </w:rPr>
        <w:t xml:space="preserve">   - System równoważny musi być w pełni kompatybilny z istniejącą infrastrukturą IT Zamawiającego, obejmującą serwery, systemy operacyjne (Windows, Linux, </w:t>
      </w:r>
      <w:proofErr w:type="spellStart"/>
      <w:r w:rsidRPr="00B7044E">
        <w:rPr>
          <w:rFonts w:ascii="Arial" w:hAnsi="Arial" w:cs="Arial"/>
        </w:rPr>
        <w:t>macOS</w:t>
      </w:r>
      <w:proofErr w:type="spellEnd"/>
      <w:r w:rsidRPr="00B7044E">
        <w:rPr>
          <w:rFonts w:ascii="Arial" w:hAnsi="Arial" w:cs="Arial"/>
        </w:rPr>
        <w:t>), urządzenia sieciowe oraz aplikacje.</w:t>
      </w:r>
    </w:p>
    <w:p w14:paraId="038D2935" w14:textId="77777777" w:rsidR="00453B89" w:rsidRPr="00B7044E" w:rsidRDefault="00453B89" w:rsidP="00B7044E">
      <w:pPr>
        <w:spacing w:before="120" w:after="0"/>
        <w:rPr>
          <w:rFonts w:ascii="Arial" w:hAnsi="Arial" w:cs="Arial"/>
        </w:rPr>
      </w:pPr>
      <w:r w:rsidRPr="00B7044E">
        <w:rPr>
          <w:rFonts w:ascii="Arial" w:hAnsi="Arial" w:cs="Arial"/>
        </w:rPr>
        <w:lastRenderedPageBreak/>
        <w:t xml:space="preserve">   - Powinien oferować integrację z innymi narzędziami używanymi w infrastrukturze Zamawiającego, takimi jak systemy SIEM, monitoring wydajności (APM), narzędzia bezpieczeństwa (firewalle, IDS/IPS) oraz platformy zarządzania IT (np. Active Directory, LDAP).</w:t>
      </w:r>
    </w:p>
    <w:p w14:paraId="59727DD1" w14:textId="77777777" w:rsidR="00453B89" w:rsidRPr="00B7044E" w:rsidRDefault="00453B89" w:rsidP="00B7044E">
      <w:pPr>
        <w:spacing w:before="120" w:after="0"/>
        <w:rPr>
          <w:rFonts w:ascii="Arial" w:hAnsi="Arial" w:cs="Arial"/>
        </w:rPr>
      </w:pPr>
      <w:r w:rsidRPr="00B7044E">
        <w:rPr>
          <w:rFonts w:ascii="Arial" w:hAnsi="Arial" w:cs="Arial"/>
        </w:rPr>
        <w:t>8. Skalowalność</w:t>
      </w:r>
    </w:p>
    <w:p w14:paraId="1851912C" w14:textId="77777777" w:rsidR="00453B89" w:rsidRPr="00B7044E" w:rsidRDefault="00453B89" w:rsidP="00B7044E">
      <w:pPr>
        <w:spacing w:before="120" w:after="0"/>
        <w:rPr>
          <w:rFonts w:ascii="Arial" w:hAnsi="Arial" w:cs="Arial"/>
        </w:rPr>
      </w:pPr>
      <w:r w:rsidRPr="00B7044E">
        <w:rPr>
          <w:rFonts w:ascii="Arial" w:hAnsi="Arial" w:cs="Arial"/>
        </w:rPr>
        <w:t xml:space="preserve">   - System równoważny musi być skalowalny, zapewniając możliwość rozbudowy o dodatkowe źródła logów oraz rosnącą liczbę urządzeń i systemów, bez negatywnego wpływu na wydajność monitorowania.</w:t>
      </w:r>
    </w:p>
    <w:p w14:paraId="0C3AFB16" w14:textId="77777777" w:rsidR="00453B89" w:rsidRPr="00B7044E" w:rsidRDefault="00453B89" w:rsidP="00B7044E">
      <w:pPr>
        <w:spacing w:before="120" w:after="0"/>
        <w:rPr>
          <w:rFonts w:ascii="Arial" w:hAnsi="Arial" w:cs="Arial"/>
        </w:rPr>
      </w:pPr>
      <w:r w:rsidRPr="00B7044E">
        <w:rPr>
          <w:rFonts w:ascii="Arial" w:hAnsi="Arial" w:cs="Arial"/>
        </w:rPr>
        <w:t xml:space="preserve">   - Powinien oferować możliwość monitorowania logów zarówno w małych, jak i dużych środowiskach IT, z możliwością dostosowania do przyszłych potrzeb Zamawiającego.</w:t>
      </w:r>
    </w:p>
    <w:p w14:paraId="4DBF3403" w14:textId="77777777" w:rsidR="00453B89" w:rsidRPr="00B7044E" w:rsidRDefault="00453B89" w:rsidP="00B7044E">
      <w:pPr>
        <w:spacing w:before="120" w:after="0"/>
        <w:rPr>
          <w:rFonts w:ascii="Arial" w:hAnsi="Arial" w:cs="Arial"/>
        </w:rPr>
      </w:pPr>
      <w:r w:rsidRPr="00B7044E">
        <w:rPr>
          <w:rFonts w:ascii="Arial" w:hAnsi="Arial" w:cs="Arial"/>
        </w:rPr>
        <w:t>9. Zarządzanie użytkownikami i uprawnieniami</w:t>
      </w:r>
    </w:p>
    <w:p w14:paraId="3B3B39B2" w14:textId="77777777" w:rsidR="00453B89" w:rsidRPr="00B7044E" w:rsidRDefault="00453B89" w:rsidP="00B7044E">
      <w:pPr>
        <w:spacing w:before="120" w:after="0"/>
        <w:rPr>
          <w:rFonts w:ascii="Arial" w:hAnsi="Arial" w:cs="Arial"/>
        </w:rPr>
      </w:pPr>
      <w:r w:rsidRPr="00B7044E">
        <w:rPr>
          <w:rFonts w:ascii="Arial" w:hAnsi="Arial" w:cs="Arial"/>
        </w:rPr>
        <w:t xml:space="preserve">   - System musi zapewniać możliwość zarządzania dostępem użytkowników na różnych poziomach, z możliwością przypisywania im odpowiednich ról oraz uprawnień.</w:t>
      </w:r>
    </w:p>
    <w:p w14:paraId="6A213D00" w14:textId="77777777" w:rsidR="00453B89" w:rsidRPr="00B7044E" w:rsidRDefault="00453B89" w:rsidP="00B7044E">
      <w:pPr>
        <w:spacing w:before="120" w:after="0"/>
        <w:rPr>
          <w:rFonts w:ascii="Arial" w:hAnsi="Arial" w:cs="Arial"/>
        </w:rPr>
      </w:pPr>
      <w:r w:rsidRPr="00B7044E">
        <w:rPr>
          <w:rFonts w:ascii="Arial" w:hAnsi="Arial" w:cs="Arial"/>
        </w:rPr>
        <w:t xml:space="preserve">   - Administratorzy systemu muszą mieć możliwość dostosowania uprawnień dostępu do logów, konfiguracji systemu oraz generowania raportów w zależności od roli użytkownika.</w:t>
      </w:r>
    </w:p>
    <w:p w14:paraId="182E12F4" w14:textId="77777777" w:rsidR="00453B89" w:rsidRPr="00B7044E" w:rsidRDefault="00453B89" w:rsidP="00B7044E">
      <w:pPr>
        <w:spacing w:before="120" w:after="0"/>
        <w:rPr>
          <w:rFonts w:ascii="Arial" w:hAnsi="Arial" w:cs="Arial"/>
        </w:rPr>
      </w:pPr>
      <w:r w:rsidRPr="00B7044E">
        <w:rPr>
          <w:rFonts w:ascii="Arial" w:hAnsi="Arial" w:cs="Arial"/>
        </w:rPr>
        <w:t>10. Licencje</w:t>
      </w:r>
    </w:p>
    <w:p w14:paraId="3A99C7F9" w14:textId="77777777" w:rsidR="00453B89" w:rsidRPr="00B7044E" w:rsidRDefault="00453B89" w:rsidP="00B7044E">
      <w:pPr>
        <w:spacing w:before="120" w:after="0"/>
        <w:rPr>
          <w:rFonts w:ascii="Arial" w:hAnsi="Arial" w:cs="Arial"/>
        </w:rPr>
      </w:pPr>
      <w:r w:rsidRPr="00B7044E">
        <w:rPr>
          <w:rFonts w:ascii="Arial" w:hAnsi="Arial" w:cs="Arial"/>
        </w:rPr>
        <w:t xml:space="preserve">   - System musi obejmować jedną dodatkową licencję na rozszerzenie monitorowania logów, która pozwoli na obsługę dodatkowych urządzeń, serwerów lub aplikacji w sieci Zamawiającego.</w:t>
      </w:r>
    </w:p>
    <w:p w14:paraId="3899712D" w14:textId="77777777" w:rsidR="00453B89" w:rsidRPr="00B7044E" w:rsidRDefault="00453B89" w:rsidP="00B7044E">
      <w:pPr>
        <w:spacing w:before="120" w:after="0"/>
        <w:rPr>
          <w:rFonts w:ascii="Arial" w:hAnsi="Arial" w:cs="Arial"/>
        </w:rPr>
      </w:pPr>
      <w:r w:rsidRPr="00B7044E">
        <w:rPr>
          <w:rFonts w:ascii="Arial" w:hAnsi="Arial" w:cs="Arial"/>
        </w:rPr>
        <w:t xml:space="preserve">   - Licencje powinny być elastyczne i skalowalne, umożliwiając rozbudowę systemu w przyszłości.</w:t>
      </w:r>
    </w:p>
    <w:p w14:paraId="71979D64" w14:textId="77777777" w:rsidR="00453B89" w:rsidRPr="00B7044E" w:rsidRDefault="00453B89" w:rsidP="00B7044E">
      <w:pPr>
        <w:spacing w:before="120" w:after="0"/>
        <w:rPr>
          <w:rFonts w:ascii="Arial" w:hAnsi="Arial" w:cs="Arial"/>
        </w:rPr>
      </w:pPr>
      <w:r w:rsidRPr="00B7044E">
        <w:rPr>
          <w:rFonts w:ascii="Arial" w:hAnsi="Arial" w:cs="Arial"/>
        </w:rPr>
        <w:t>11. Wdrożenie i migracja</w:t>
      </w:r>
    </w:p>
    <w:p w14:paraId="607E018F" w14:textId="79D67D00" w:rsidR="00453B89" w:rsidRPr="00B7044E" w:rsidRDefault="00453B89" w:rsidP="00B7044E">
      <w:pPr>
        <w:spacing w:before="120" w:after="0"/>
        <w:rPr>
          <w:rFonts w:ascii="Arial" w:hAnsi="Arial" w:cs="Arial"/>
        </w:rPr>
      </w:pPr>
      <w:r w:rsidRPr="00B7044E">
        <w:rPr>
          <w:rFonts w:ascii="Arial" w:hAnsi="Arial" w:cs="Arial"/>
        </w:rPr>
        <w:t xml:space="preserve">   - W przypadku oferowania systemu </w:t>
      </w:r>
      <w:r w:rsidR="00DA7D76">
        <w:rPr>
          <w:rFonts w:ascii="Arial" w:hAnsi="Arial" w:cs="Arial"/>
        </w:rPr>
        <w:t xml:space="preserve">lub </w:t>
      </w:r>
      <w:r w:rsidR="006D558E">
        <w:rPr>
          <w:rFonts w:ascii="Arial" w:hAnsi="Arial" w:cs="Arial"/>
        </w:rPr>
        <w:t xml:space="preserve">jego </w:t>
      </w:r>
      <w:r w:rsidRPr="00B7044E">
        <w:rPr>
          <w:rFonts w:ascii="Arial" w:hAnsi="Arial" w:cs="Arial"/>
        </w:rPr>
        <w:t>równoważnego, Dostawca musi zapewnić pełne wdrożenie nowego</w:t>
      </w:r>
      <w:r w:rsidR="00DA7D76">
        <w:rPr>
          <w:rFonts w:ascii="Arial" w:hAnsi="Arial" w:cs="Arial"/>
        </w:rPr>
        <w:t>/aktualizowanego</w:t>
      </w:r>
      <w:r w:rsidRPr="00B7044E">
        <w:rPr>
          <w:rFonts w:ascii="Arial" w:hAnsi="Arial" w:cs="Arial"/>
        </w:rPr>
        <w:t xml:space="preserve"> systemu, w tym:</w:t>
      </w:r>
    </w:p>
    <w:p w14:paraId="5D0EAB15" w14:textId="73326E5D" w:rsidR="00453B89" w:rsidRPr="00B7044E" w:rsidRDefault="00453B89" w:rsidP="00B7044E">
      <w:pPr>
        <w:spacing w:before="120" w:after="0"/>
        <w:rPr>
          <w:rFonts w:ascii="Arial" w:hAnsi="Arial" w:cs="Arial"/>
        </w:rPr>
      </w:pPr>
      <w:r w:rsidRPr="00B7044E">
        <w:rPr>
          <w:rFonts w:ascii="Arial" w:hAnsi="Arial" w:cs="Arial"/>
        </w:rPr>
        <w:t xml:space="preserve">     - Migrację istniejących danych i logów z dotychczasowego systemu.</w:t>
      </w:r>
    </w:p>
    <w:p w14:paraId="16C62032" w14:textId="3EFD405C" w:rsidR="00453B89" w:rsidRPr="00B7044E" w:rsidRDefault="00453B89" w:rsidP="00B7044E">
      <w:pPr>
        <w:spacing w:before="120" w:after="0"/>
        <w:rPr>
          <w:rFonts w:ascii="Arial" w:hAnsi="Arial" w:cs="Arial"/>
        </w:rPr>
      </w:pPr>
      <w:r w:rsidRPr="00B7044E">
        <w:rPr>
          <w:rFonts w:ascii="Arial" w:hAnsi="Arial" w:cs="Arial"/>
        </w:rPr>
        <w:t xml:space="preserve">     - Konfigurację nowego systemu monitorowania zgodnie z politykami i wymaganiami Zamawiającego.</w:t>
      </w:r>
    </w:p>
    <w:p w14:paraId="49CDD04A" w14:textId="77777777" w:rsidR="00453B89" w:rsidRPr="00B7044E" w:rsidRDefault="00453B89" w:rsidP="00B7044E">
      <w:pPr>
        <w:spacing w:before="120" w:after="0"/>
        <w:rPr>
          <w:rFonts w:ascii="Arial" w:hAnsi="Arial" w:cs="Arial"/>
        </w:rPr>
      </w:pPr>
      <w:r w:rsidRPr="00B7044E">
        <w:rPr>
          <w:rFonts w:ascii="Arial" w:hAnsi="Arial" w:cs="Arial"/>
        </w:rPr>
        <w:t xml:space="preserve">     - Testy wdrożeniowe oraz optymalizację systemu w celu zapewnienia jego pełnej funkcjonalności.</w:t>
      </w:r>
    </w:p>
    <w:p w14:paraId="77BC9493" w14:textId="77777777" w:rsidR="00453B89" w:rsidRPr="00B7044E" w:rsidRDefault="00453B89" w:rsidP="00B7044E">
      <w:pPr>
        <w:spacing w:before="120" w:after="0"/>
        <w:rPr>
          <w:rFonts w:ascii="Arial" w:hAnsi="Arial" w:cs="Arial"/>
        </w:rPr>
      </w:pPr>
      <w:r w:rsidRPr="00B7044E">
        <w:rPr>
          <w:rFonts w:ascii="Arial" w:hAnsi="Arial" w:cs="Arial"/>
        </w:rPr>
        <w:t>12. Szkolenie</w:t>
      </w:r>
    </w:p>
    <w:p w14:paraId="189CC89C" w14:textId="3D8183CE" w:rsidR="00453B89" w:rsidRPr="00B7044E" w:rsidRDefault="00453B89" w:rsidP="00B7044E">
      <w:pPr>
        <w:spacing w:before="120" w:after="0"/>
        <w:rPr>
          <w:rFonts w:ascii="Arial" w:hAnsi="Arial" w:cs="Arial"/>
        </w:rPr>
      </w:pPr>
      <w:r w:rsidRPr="00B7044E">
        <w:rPr>
          <w:rFonts w:ascii="Arial" w:hAnsi="Arial" w:cs="Arial"/>
        </w:rPr>
        <w:t xml:space="preserve">   - Równoważny system musi być dostarczony wraz z odpowiednim szkoleniem dla administratorów systemu, obejmującym konfigurację monitoringu, zarządzanie logami oraz raportowanie.</w:t>
      </w:r>
    </w:p>
    <w:p w14:paraId="51C8D03A" w14:textId="77777777" w:rsidR="00453B89" w:rsidRPr="00B7044E" w:rsidRDefault="00453B89" w:rsidP="00B7044E">
      <w:pPr>
        <w:spacing w:before="120" w:after="0"/>
        <w:rPr>
          <w:rFonts w:ascii="Arial" w:hAnsi="Arial" w:cs="Arial"/>
        </w:rPr>
      </w:pPr>
      <w:r w:rsidRPr="00B7044E">
        <w:rPr>
          <w:rFonts w:ascii="Arial" w:hAnsi="Arial" w:cs="Arial"/>
        </w:rPr>
        <w:t xml:space="preserve">   - Szkolenie powinno obejmować również najlepsze praktyki dotyczące monitorowania logów oraz reagowania na alerty i incydenty.</w:t>
      </w:r>
    </w:p>
    <w:p w14:paraId="1FE92CD2" w14:textId="77777777" w:rsidR="00453B89" w:rsidRPr="00B7044E" w:rsidRDefault="00453B89" w:rsidP="00B7044E">
      <w:pPr>
        <w:spacing w:before="120" w:after="0"/>
        <w:rPr>
          <w:rFonts w:ascii="Arial" w:hAnsi="Arial" w:cs="Arial"/>
        </w:rPr>
      </w:pPr>
      <w:r w:rsidRPr="00B7044E">
        <w:rPr>
          <w:rFonts w:ascii="Arial" w:hAnsi="Arial" w:cs="Arial"/>
        </w:rPr>
        <w:t>13. Wsparcie techniczne</w:t>
      </w:r>
    </w:p>
    <w:p w14:paraId="4F692F68" w14:textId="77777777" w:rsidR="00453B89" w:rsidRPr="00B7044E" w:rsidRDefault="00453B89" w:rsidP="00B7044E">
      <w:pPr>
        <w:spacing w:before="120" w:after="0"/>
        <w:rPr>
          <w:rFonts w:ascii="Arial" w:hAnsi="Arial" w:cs="Arial"/>
        </w:rPr>
      </w:pPr>
      <w:r w:rsidRPr="00B7044E">
        <w:rPr>
          <w:rFonts w:ascii="Arial" w:hAnsi="Arial" w:cs="Arial"/>
        </w:rPr>
        <w:t xml:space="preserve">   - System musi być wspierany przez producenta lub dostawcę, zapewniając regularne aktualizacje oprogramowania, poprawek bezpieczeństwa oraz wsparcie techniczne w przypadku problemów z systemem.</w:t>
      </w:r>
    </w:p>
    <w:p w14:paraId="114C8EB0" w14:textId="77777777" w:rsidR="00453B89" w:rsidRPr="00B7044E" w:rsidRDefault="00453B89" w:rsidP="00B7044E">
      <w:pPr>
        <w:spacing w:before="120" w:after="0"/>
        <w:rPr>
          <w:rFonts w:ascii="Arial" w:hAnsi="Arial" w:cs="Arial"/>
        </w:rPr>
      </w:pPr>
      <w:r w:rsidRPr="00B7044E">
        <w:rPr>
          <w:rFonts w:ascii="Arial" w:hAnsi="Arial" w:cs="Arial"/>
        </w:rPr>
        <w:t xml:space="preserve">   - Dostawca powinien oferować pomoc techniczną, konsultacje oraz wsparcie w zakresie konfiguracji i zarządzania systemem w długoterminowym okresie.</w:t>
      </w:r>
    </w:p>
    <w:p w14:paraId="410AAA9D" w14:textId="77777777" w:rsidR="00453B89" w:rsidRPr="00B7044E" w:rsidRDefault="00453B89" w:rsidP="00B7044E">
      <w:pPr>
        <w:spacing w:before="120" w:after="0"/>
        <w:rPr>
          <w:rFonts w:ascii="Arial" w:hAnsi="Arial" w:cs="Arial"/>
        </w:rPr>
      </w:pPr>
    </w:p>
    <w:p w14:paraId="22C3715A" w14:textId="77777777" w:rsidR="00453B89" w:rsidRPr="00B7044E" w:rsidRDefault="00453B89" w:rsidP="00B7044E">
      <w:pPr>
        <w:spacing w:before="120" w:after="0"/>
        <w:rPr>
          <w:rFonts w:ascii="Arial" w:hAnsi="Arial" w:cs="Arial"/>
        </w:rPr>
      </w:pPr>
    </w:p>
    <w:p w14:paraId="3EE05DEA" w14:textId="4AF17E88" w:rsidR="00453B89" w:rsidRPr="00B7044E" w:rsidRDefault="00013E6C" w:rsidP="00B7044E">
      <w:pPr>
        <w:spacing w:before="120" w:after="0"/>
        <w:rPr>
          <w:rFonts w:ascii="Arial" w:hAnsi="Arial" w:cs="Arial"/>
          <w:b/>
          <w:bCs/>
        </w:rPr>
      </w:pPr>
      <w:bookmarkStart w:id="9" w:name="_Hlk177841409"/>
      <w:r>
        <w:rPr>
          <w:rFonts w:ascii="Arial" w:hAnsi="Arial" w:cs="Arial"/>
          <w:b/>
          <w:bCs/>
        </w:rPr>
        <w:t>[SYSTEM ZARZĄDZANIA ZGŁOSZENIAMI BŁĘDÓW]</w:t>
      </w:r>
    </w:p>
    <w:p w14:paraId="407FBA24" w14:textId="7E4F8DEE" w:rsidR="00453B89" w:rsidRPr="00B7044E" w:rsidRDefault="00453B89" w:rsidP="00B7044E">
      <w:pPr>
        <w:spacing w:before="120" w:after="0"/>
        <w:rPr>
          <w:rFonts w:ascii="Arial" w:hAnsi="Arial" w:cs="Arial"/>
        </w:rPr>
      </w:pPr>
      <w:r w:rsidRPr="00B7044E">
        <w:rPr>
          <w:rFonts w:ascii="Arial" w:hAnsi="Arial" w:cs="Arial"/>
        </w:rPr>
        <w:t xml:space="preserve">1 szt. </w:t>
      </w:r>
      <w:r w:rsidR="00013E6C">
        <w:rPr>
          <w:rFonts w:ascii="Arial" w:hAnsi="Arial" w:cs="Arial"/>
        </w:rPr>
        <w:t xml:space="preserve">licencji na </w:t>
      </w:r>
      <w:r w:rsidRPr="00B7044E">
        <w:rPr>
          <w:rFonts w:ascii="Arial" w:hAnsi="Arial" w:cs="Arial"/>
        </w:rPr>
        <w:t xml:space="preserve">system zarządzania zgłoszeniami błędów </w:t>
      </w:r>
      <w:r w:rsidR="009B21D1">
        <w:rPr>
          <w:rFonts w:ascii="Arial" w:hAnsi="Arial" w:cs="Arial"/>
        </w:rPr>
        <w:t>dla 40 użytkowników</w:t>
      </w:r>
    </w:p>
    <w:bookmarkEnd w:id="9"/>
    <w:p w14:paraId="7F14D2A3" w14:textId="24677F39" w:rsidR="00453B89" w:rsidRPr="00B7044E" w:rsidRDefault="00453B89" w:rsidP="00B7044E">
      <w:pPr>
        <w:spacing w:before="120" w:after="0"/>
        <w:rPr>
          <w:rFonts w:ascii="Arial" w:hAnsi="Arial" w:cs="Arial"/>
        </w:rPr>
      </w:pPr>
      <w:r w:rsidRPr="00B7044E">
        <w:rPr>
          <w:rFonts w:ascii="Arial" w:hAnsi="Arial" w:cs="Arial"/>
        </w:rPr>
        <w:t xml:space="preserve">Zamawiający wykorzystuje oprogramowanie Magik Info/Magik </w:t>
      </w:r>
      <w:proofErr w:type="spellStart"/>
      <w:r w:rsidRPr="00B7044E">
        <w:rPr>
          <w:rFonts w:ascii="Arial" w:hAnsi="Arial" w:cs="Arial"/>
        </w:rPr>
        <w:t>HelpDesk</w:t>
      </w:r>
      <w:proofErr w:type="spellEnd"/>
      <w:r w:rsidRPr="00B7044E">
        <w:rPr>
          <w:rFonts w:ascii="Arial" w:hAnsi="Arial" w:cs="Arial"/>
        </w:rPr>
        <w:t>. Należy dostarczyć jedną licencję na rozszerzenie systemu lub system równoważny.</w:t>
      </w:r>
    </w:p>
    <w:p w14:paraId="5CE1B611" w14:textId="77777777" w:rsidR="00453B89" w:rsidRPr="00B7044E" w:rsidRDefault="00453B89" w:rsidP="00B7044E">
      <w:pPr>
        <w:spacing w:before="120" w:after="0"/>
        <w:rPr>
          <w:rFonts w:ascii="Arial" w:hAnsi="Arial" w:cs="Arial"/>
        </w:rPr>
      </w:pPr>
      <w:r w:rsidRPr="00B7044E">
        <w:rPr>
          <w:rFonts w:ascii="Arial" w:hAnsi="Arial" w:cs="Arial"/>
        </w:rPr>
        <w:t>1. Zarządzanie zgłoszeniami</w:t>
      </w:r>
    </w:p>
    <w:p w14:paraId="5A1297F2" w14:textId="77777777" w:rsidR="00453B89" w:rsidRPr="00B7044E" w:rsidRDefault="00453B89" w:rsidP="00B7044E">
      <w:pPr>
        <w:spacing w:before="120" w:after="0"/>
        <w:rPr>
          <w:rFonts w:ascii="Arial" w:hAnsi="Arial" w:cs="Arial"/>
        </w:rPr>
      </w:pPr>
      <w:r w:rsidRPr="00B7044E">
        <w:rPr>
          <w:rFonts w:ascii="Arial" w:hAnsi="Arial" w:cs="Arial"/>
        </w:rPr>
        <w:t xml:space="preserve">   - Równoważny system musi umożliwiać pełne zarządzanie zgłoszeniami błędów, incydentów, problemów technicznych i próśb o wsparcie techniczne. </w:t>
      </w:r>
    </w:p>
    <w:p w14:paraId="165BFCBA" w14:textId="77777777" w:rsidR="00453B89" w:rsidRPr="00B7044E" w:rsidRDefault="00453B89" w:rsidP="00B7044E">
      <w:pPr>
        <w:spacing w:before="120" w:after="0"/>
        <w:rPr>
          <w:rFonts w:ascii="Arial" w:hAnsi="Arial" w:cs="Arial"/>
        </w:rPr>
      </w:pPr>
      <w:r w:rsidRPr="00B7044E">
        <w:rPr>
          <w:rFonts w:ascii="Arial" w:hAnsi="Arial" w:cs="Arial"/>
        </w:rPr>
        <w:t xml:space="preserve">   - System powinien obsługiwać kategoryzowanie zgłoszeń według typu problemu, priorytetu, działu odpowiedzialnego oraz statusu realizacji (otwarte, w toku, zamknięte).</w:t>
      </w:r>
    </w:p>
    <w:p w14:paraId="61FB2EEE" w14:textId="77777777" w:rsidR="00453B89" w:rsidRPr="00B7044E" w:rsidRDefault="00453B89" w:rsidP="00B7044E">
      <w:pPr>
        <w:spacing w:before="120" w:after="0"/>
        <w:rPr>
          <w:rFonts w:ascii="Arial" w:hAnsi="Arial" w:cs="Arial"/>
        </w:rPr>
      </w:pPr>
      <w:r w:rsidRPr="00B7044E">
        <w:rPr>
          <w:rFonts w:ascii="Arial" w:hAnsi="Arial" w:cs="Arial"/>
        </w:rPr>
        <w:t xml:space="preserve">   - Musi zapewniać możliwość tworzenia, edytowania i zamykania zgłoszeń przez użytkowników i administratorów.</w:t>
      </w:r>
    </w:p>
    <w:p w14:paraId="7C44459C" w14:textId="77777777" w:rsidR="00453B89" w:rsidRPr="00B7044E" w:rsidRDefault="00453B89" w:rsidP="00B7044E">
      <w:pPr>
        <w:spacing w:before="120" w:after="0"/>
        <w:rPr>
          <w:rFonts w:ascii="Arial" w:hAnsi="Arial" w:cs="Arial"/>
        </w:rPr>
      </w:pPr>
      <w:r w:rsidRPr="00B7044E">
        <w:rPr>
          <w:rFonts w:ascii="Arial" w:hAnsi="Arial" w:cs="Arial"/>
        </w:rPr>
        <w:t>2. Śledzenie postępu zgłoszeń</w:t>
      </w:r>
    </w:p>
    <w:p w14:paraId="622F7A1D" w14:textId="77777777" w:rsidR="00453B89" w:rsidRPr="00B7044E" w:rsidRDefault="00453B89" w:rsidP="00B7044E">
      <w:pPr>
        <w:spacing w:before="120" w:after="0"/>
        <w:rPr>
          <w:rFonts w:ascii="Arial" w:hAnsi="Arial" w:cs="Arial"/>
        </w:rPr>
      </w:pPr>
      <w:r w:rsidRPr="00B7044E">
        <w:rPr>
          <w:rFonts w:ascii="Arial" w:hAnsi="Arial" w:cs="Arial"/>
        </w:rPr>
        <w:t xml:space="preserve">   - System równoważny musi umożliwiać śledzenie postępów każdego zgłoszenia, z możliwością przeglądania historii działań podejmowanych w ramach realizacji zgłoszenia.</w:t>
      </w:r>
    </w:p>
    <w:p w14:paraId="526CA1E5" w14:textId="77777777" w:rsidR="00453B89" w:rsidRPr="00B7044E" w:rsidRDefault="00453B89" w:rsidP="00B7044E">
      <w:pPr>
        <w:spacing w:before="120" w:after="0"/>
        <w:rPr>
          <w:rFonts w:ascii="Arial" w:hAnsi="Arial" w:cs="Arial"/>
        </w:rPr>
      </w:pPr>
      <w:r w:rsidRPr="00B7044E">
        <w:rPr>
          <w:rFonts w:ascii="Arial" w:hAnsi="Arial" w:cs="Arial"/>
        </w:rPr>
        <w:t xml:space="preserve">   - Powinien oferować funkcję powiadomień e-mail/SMS o zmianach w statusie zgłoszenia, zarówno dla użytkowników, jak i zespołów technicznych, aby informować o przydzieleniu, rozwiązaniu lub wymaganiu dodatkowych informacji.</w:t>
      </w:r>
    </w:p>
    <w:p w14:paraId="2C8BB598" w14:textId="77777777" w:rsidR="00453B89" w:rsidRPr="00B7044E" w:rsidRDefault="00453B89" w:rsidP="00B7044E">
      <w:pPr>
        <w:spacing w:before="120" w:after="0"/>
        <w:rPr>
          <w:rFonts w:ascii="Arial" w:hAnsi="Arial" w:cs="Arial"/>
        </w:rPr>
      </w:pPr>
      <w:r w:rsidRPr="00B7044E">
        <w:rPr>
          <w:rFonts w:ascii="Arial" w:hAnsi="Arial" w:cs="Arial"/>
        </w:rPr>
        <w:t>3. Katalogowanie i baza wiedzy</w:t>
      </w:r>
    </w:p>
    <w:p w14:paraId="06C2552D" w14:textId="77777777" w:rsidR="00453B89" w:rsidRPr="00B7044E" w:rsidRDefault="00453B89" w:rsidP="00B7044E">
      <w:pPr>
        <w:spacing w:before="120" w:after="0"/>
        <w:rPr>
          <w:rFonts w:ascii="Arial" w:hAnsi="Arial" w:cs="Arial"/>
        </w:rPr>
      </w:pPr>
      <w:r w:rsidRPr="00B7044E">
        <w:rPr>
          <w:rFonts w:ascii="Arial" w:hAnsi="Arial" w:cs="Arial"/>
        </w:rPr>
        <w:t xml:space="preserve">   - System musi umożliwiać tworzenie bazy wiedzy oraz katalogowanie najczęstszych problemów i rozwiązań. Użytkownicy powinni mieć możliwość przeszukiwania bazy wiedzy w celu samodzielnego rozwiązania problemów bez potrzeby zgłaszania incydentu.</w:t>
      </w:r>
    </w:p>
    <w:p w14:paraId="684A415D" w14:textId="77777777" w:rsidR="00453B89" w:rsidRPr="00B7044E" w:rsidRDefault="00453B89" w:rsidP="00B7044E">
      <w:pPr>
        <w:spacing w:before="120" w:after="0"/>
        <w:rPr>
          <w:rFonts w:ascii="Arial" w:hAnsi="Arial" w:cs="Arial"/>
        </w:rPr>
      </w:pPr>
      <w:r w:rsidRPr="00B7044E">
        <w:rPr>
          <w:rFonts w:ascii="Arial" w:hAnsi="Arial" w:cs="Arial"/>
        </w:rPr>
        <w:t xml:space="preserve">   - Powinna istnieć możliwość automatycznego sugerowania artykułów z bazy wiedzy na podstawie opisu problemu zgłoszonego przez użytkownika.</w:t>
      </w:r>
    </w:p>
    <w:p w14:paraId="03BA7876" w14:textId="77777777" w:rsidR="00453B89" w:rsidRPr="00B7044E" w:rsidRDefault="00453B89" w:rsidP="00B7044E">
      <w:pPr>
        <w:spacing w:before="120" w:after="0"/>
        <w:rPr>
          <w:rFonts w:ascii="Arial" w:hAnsi="Arial" w:cs="Arial"/>
        </w:rPr>
      </w:pPr>
      <w:r w:rsidRPr="00B7044E">
        <w:rPr>
          <w:rFonts w:ascii="Arial" w:hAnsi="Arial" w:cs="Arial"/>
        </w:rPr>
        <w:t>4. Obsługa wielokanałowa</w:t>
      </w:r>
    </w:p>
    <w:p w14:paraId="23ABFB05" w14:textId="77777777" w:rsidR="00453B89" w:rsidRPr="00B7044E" w:rsidRDefault="00453B89" w:rsidP="00B7044E">
      <w:pPr>
        <w:spacing w:before="120" w:after="0"/>
        <w:rPr>
          <w:rFonts w:ascii="Arial" w:hAnsi="Arial" w:cs="Arial"/>
        </w:rPr>
      </w:pPr>
      <w:r w:rsidRPr="00B7044E">
        <w:rPr>
          <w:rFonts w:ascii="Arial" w:hAnsi="Arial" w:cs="Arial"/>
        </w:rPr>
        <w:t xml:space="preserve">   - Równoważny system musi wspierać różne kanały zgłaszania problemów, w tym przez:</w:t>
      </w:r>
    </w:p>
    <w:p w14:paraId="17C9B27B" w14:textId="77777777" w:rsidR="00453B89" w:rsidRPr="00B7044E" w:rsidRDefault="00453B89" w:rsidP="00B7044E">
      <w:pPr>
        <w:spacing w:before="120" w:after="0"/>
        <w:rPr>
          <w:rFonts w:ascii="Arial" w:hAnsi="Arial" w:cs="Arial"/>
        </w:rPr>
      </w:pPr>
      <w:r w:rsidRPr="00B7044E">
        <w:rPr>
          <w:rFonts w:ascii="Arial" w:hAnsi="Arial" w:cs="Arial"/>
        </w:rPr>
        <w:t xml:space="preserve">     - Formularz internetowy,</w:t>
      </w:r>
    </w:p>
    <w:p w14:paraId="2FD0CCFC" w14:textId="77777777" w:rsidR="00453B89" w:rsidRPr="00B7044E" w:rsidRDefault="00453B89" w:rsidP="00B7044E">
      <w:pPr>
        <w:spacing w:before="120" w:after="0"/>
        <w:rPr>
          <w:rFonts w:ascii="Arial" w:hAnsi="Arial" w:cs="Arial"/>
        </w:rPr>
      </w:pPr>
      <w:r w:rsidRPr="00B7044E">
        <w:rPr>
          <w:rFonts w:ascii="Arial" w:hAnsi="Arial" w:cs="Arial"/>
        </w:rPr>
        <w:t xml:space="preserve">     - E-mail,</w:t>
      </w:r>
    </w:p>
    <w:p w14:paraId="7854B124" w14:textId="77777777" w:rsidR="00453B89" w:rsidRPr="00B7044E" w:rsidRDefault="00453B89" w:rsidP="00B7044E">
      <w:pPr>
        <w:spacing w:before="120" w:after="0"/>
        <w:rPr>
          <w:rFonts w:ascii="Arial" w:hAnsi="Arial" w:cs="Arial"/>
        </w:rPr>
      </w:pPr>
      <w:r w:rsidRPr="00B7044E">
        <w:rPr>
          <w:rFonts w:ascii="Arial" w:hAnsi="Arial" w:cs="Arial"/>
        </w:rPr>
        <w:t xml:space="preserve">     - Telefon,</w:t>
      </w:r>
    </w:p>
    <w:p w14:paraId="641CAADC" w14:textId="77777777" w:rsidR="00453B89" w:rsidRPr="00B7044E" w:rsidRDefault="00453B89" w:rsidP="00B7044E">
      <w:pPr>
        <w:spacing w:before="120" w:after="0"/>
        <w:rPr>
          <w:rFonts w:ascii="Arial" w:hAnsi="Arial" w:cs="Arial"/>
        </w:rPr>
      </w:pPr>
      <w:r w:rsidRPr="00B7044E">
        <w:rPr>
          <w:rFonts w:ascii="Arial" w:hAnsi="Arial" w:cs="Arial"/>
        </w:rPr>
        <w:t xml:space="preserve">     - Aplikację mobilną.</w:t>
      </w:r>
    </w:p>
    <w:p w14:paraId="3AD3B2A2" w14:textId="77777777" w:rsidR="00453B89" w:rsidRPr="00B7044E" w:rsidRDefault="00453B89" w:rsidP="00B7044E">
      <w:pPr>
        <w:spacing w:before="120" w:after="0"/>
        <w:rPr>
          <w:rFonts w:ascii="Arial" w:hAnsi="Arial" w:cs="Arial"/>
        </w:rPr>
      </w:pPr>
      <w:r w:rsidRPr="00B7044E">
        <w:rPr>
          <w:rFonts w:ascii="Arial" w:hAnsi="Arial" w:cs="Arial"/>
        </w:rPr>
        <w:t xml:space="preserve">   - Musi umożliwiać centralizację zgłoszeń z różnych kanałów i ich przypisywanie do odpowiednich zespołów lub osób odpowiedzialnych.</w:t>
      </w:r>
    </w:p>
    <w:p w14:paraId="6678BC3A" w14:textId="77777777" w:rsidR="00453B89" w:rsidRPr="00B7044E" w:rsidRDefault="00453B89" w:rsidP="00B7044E">
      <w:pPr>
        <w:spacing w:before="120" w:after="0"/>
        <w:rPr>
          <w:rFonts w:ascii="Arial" w:hAnsi="Arial" w:cs="Arial"/>
        </w:rPr>
      </w:pPr>
      <w:r w:rsidRPr="00B7044E">
        <w:rPr>
          <w:rFonts w:ascii="Arial" w:hAnsi="Arial" w:cs="Arial"/>
        </w:rPr>
        <w:t>5. Zarządzanie priorytetami i SLA</w:t>
      </w:r>
    </w:p>
    <w:p w14:paraId="40D9F2EF" w14:textId="77777777" w:rsidR="00453B89" w:rsidRPr="00B7044E" w:rsidRDefault="00453B89" w:rsidP="00B7044E">
      <w:pPr>
        <w:spacing w:before="120" w:after="0"/>
        <w:rPr>
          <w:rFonts w:ascii="Arial" w:hAnsi="Arial" w:cs="Arial"/>
        </w:rPr>
      </w:pPr>
      <w:r w:rsidRPr="00B7044E">
        <w:rPr>
          <w:rFonts w:ascii="Arial" w:hAnsi="Arial" w:cs="Arial"/>
        </w:rPr>
        <w:t xml:space="preserve">   - System musi pozwalać na definiowanie i egzekwowanie poziomów SLA (Service Level Agreement) oraz priorytetów dla zgłoszeń na podstawie kryteriów takich jak typ problemu, poziom zagrożenia dla działalności organizacji czy czas odpowiedzi i rozwiązania zgłoszenia.</w:t>
      </w:r>
    </w:p>
    <w:p w14:paraId="044989F4" w14:textId="77777777" w:rsidR="00453B89" w:rsidRPr="00B7044E" w:rsidRDefault="00453B89" w:rsidP="00B7044E">
      <w:pPr>
        <w:spacing w:before="120" w:after="0"/>
        <w:rPr>
          <w:rFonts w:ascii="Arial" w:hAnsi="Arial" w:cs="Arial"/>
        </w:rPr>
      </w:pPr>
      <w:r w:rsidRPr="00B7044E">
        <w:rPr>
          <w:rFonts w:ascii="Arial" w:hAnsi="Arial" w:cs="Arial"/>
        </w:rPr>
        <w:lastRenderedPageBreak/>
        <w:t xml:space="preserve">   - Powinien automatycznie eskalować zgłoszenia, które nie zostały obsłużone w określonym czasie, zgodnie z ustalonymi poziomami SLA.</w:t>
      </w:r>
    </w:p>
    <w:p w14:paraId="143E01ED" w14:textId="77777777" w:rsidR="00453B89" w:rsidRPr="00B7044E" w:rsidRDefault="00453B89" w:rsidP="00B7044E">
      <w:pPr>
        <w:spacing w:before="120" w:after="0"/>
        <w:rPr>
          <w:rFonts w:ascii="Arial" w:hAnsi="Arial" w:cs="Arial"/>
        </w:rPr>
      </w:pPr>
      <w:r w:rsidRPr="00B7044E">
        <w:rPr>
          <w:rFonts w:ascii="Arial" w:hAnsi="Arial" w:cs="Arial"/>
        </w:rPr>
        <w:t>6. Raportowanie i analizy</w:t>
      </w:r>
    </w:p>
    <w:p w14:paraId="29DCA1FD" w14:textId="77777777" w:rsidR="00453B89" w:rsidRPr="00B7044E" w:rsidRDefault="00453B89" w:rsidP="00B7044E">
      <w:pPr>
        <w:spacing w:before="120" w:after="0"/>
        <w:rPr>
          <w:rFonts w:ascii="Arial" w:hAnsi="Arial" w:cs="Arial"/>
        </w:rPr>
      </w:pPr>
      <w:r w:rsidRPr="00B7044E">
        <w:rPr>
          <w:rFonts w:ascii="Arial" w:hAnsi="Arial" w:cs="Arial"/>
        </w:rPr>
        <w:t xml:space="preserve">   - System równoważny musi oferować zaawansowane funkcje raportowania, w tym możliwość generowania raportów na temat:</w:t>
      </w:r>
    </w:p>
    <w:p w14:paraId="103F25EE" w14:textId="77777777" w:rsidR="00453B89" w:rsidRPr="00B7044E" w:rsidRDefault="00453B89" w:rsidP="00B7044E">
      <w:pPr>
        <w:spacing w:before="120" w:after="0"/>
        <w:rPr>
          <w:rFonts w:ascii="Arial" w:hAnsi="Arial" w:cs="Arial"/>
        </w:rPr>
      </w:pPr>
      <w:r w:rsidRPr="00B7044E">
        <w:rPr>
          <w:rFonts w:ascii="Arial" w:hAnsi="Arial" w:cs="Arial"/>
        </w:rPr>
        <w:t xml:space="preserve">     - Liczby zgłoszeń w określonym przedziale czasowym,</w:t>
      </w:r>
    </w:p>
    <w:p w14:paraId="619EC5B8" w14:textId="77777777" w:rsidR="00453B89" w:rsidRPr="00B7044E" w:rsidRDefault="00453B89" w:rsidP="00B7044E">
      <w:pPr>
        <w:spacing w:before="120" w:after="0"/>
        <w:rPr>
          <w:rFonts w:ascii="Arial" w:hAnsi="Arial" w:cs="Arial"/>
        </w:rPr>
      </w:pPr>
      <w:r w:rsidRPr="00B7044E">
        <w:rPr>
          <w:rFonts w:ascii="Arial" w:hAnsi="Arial" w:cs="Arial"/>
        </w:rPr>
        <w:t xml:space="preserve">     - Średniego czasu rozwiązania problemów,</w:t>
      </w:r>
    </w:p>
    <w:p w14:paraId="23140EC5" w14:textId="77777777" w:rsidR="00453B89" w:rsidRPr="00B7044E" w:rsidRDefault="00453B89" w:rsidP="00B7044E">
      <w:pPr>
        <w:spacing w:before="120" w:after="0"/>
        <w:rPr>
          <w:rFonts w:ascii="Arial" w:hAnsi="Arial" w:cs="Arial"/>
        </w:rPr>
      </w:pPr>
      <w:r w:rsidRPr="00B7044E">
        <w:rPr>
          <w:rFonts w:ascii="Arial" w:hAnsi="Arial" w:cs="Arial"/>
        </w:rPr>
        <w:t xml:space="preserve">     - Wydajności zespołów technicznych,</w:t>
      </w:r>
    </w:p>
    <w:p w14:paraId="538756C2" w14:textId="77777777" w:rsidR="00453B89" w:rsidRPr="00B7044E" w:rsidRDefault="00453B89" w:rsidP="00B7044E">
      <w:pPr>
        <w:spacing w:before="120" w:after="0"/>
        <w:rPr>
          <w:rFonts w:ascii="Arial" w:hAnsi="Arial" w:cs="Arial"/>
        </w:rPr>
      </w:pPr>
      <w:r w:rsidRPr="00B7044E">
        <w:rPr>
          <w:rFonts w:ascii="Arial" w:hAnsi="Arial" w:cs="Arial"/>
        </w:rPr>
        <w:t xml:space="preserve">     - Zgłoszeń w podziale na typy problemów, priorytety i inne kategorie.</w:t>
      </w:r>
    </w:p>
    <w:p w14:paraId="0A183D5A" w14:textId="77777777" w:rsidR="00453B89" w:rsidRPr="00B7044E" w:rsidRDefault="00453B89" w:rsidP="00B7044E">
      <w:pPr>
        <w:spacing w:before="120" w:after="0"/>
        <w:rPr>
          <w:rFonts w:ascii="Arial" w:hAnsi="Arial" w:cs="Arial"/>
        </w:rPr>
      </w:pPr>
      <w:r w:rsidRPr="00B7044E">
        <w:rPr>
          <w:rFonts w:ascii="Arial" w:hAnsi="Arial" w:cs="Arial"/>
        </w:rPr>
        <w:t xml:space="preserve">   - Raporty powinny być dostępne w formie graficznej i tabelarycznej, z możliwością eksportu do popularnych formatów, takich jak CSV, Excel, PDF.</w:t>
      </w:r>
    </w:p>
    <w:p w14:paraId="5EF6563F" w14:textId="77777777" w:rsidR="00453B89" w:rsidRPr="00B7044E" w:rsidRDefault="00453B89" w:rsidP="00B7044E">
      <w:pPr>
        <w:spacing w:before="120" w:after="0"/>
        <w:rPr>
          <w:rFonts w:ascii="Arial" w:hAnsi="Arial" w:cs="Arial"/>
        </w:rPr>
      </w:pPr>
      <w:r w:rsidRPr="00B7044E">
        <w:rPr>
          <w:rFonts w:ascii="Arial" w:hAnsi="Arial" w:cs="Arial"/>
        </w:rPr>
        <w:t>7. Zarządzanie zespołem i przydzielanie zadań</w:t>
      </w:r>
    </w:p>
    <w:p w14:paraId="2B57A3B4" w14:textId="77777777" w:rsidR="00453B89" w:rsidRPr="00B7044E" w:rsidRDefault="00453B89" w:rsidP="00B7044E">
      <w:pPr>
        <w:spacing w:before="120" w:after="0"/>
        <w:rPr>
          <w:rFonts w:ascii="Arial" w:hAnsi="Arial" w:cs="Arial"/>
        </w:rPr>
      </w:pPr>
      <w:r w:rsidRPr="00B7044E">
        <w:rPr>
          <w:rFonts w:ascii="Arial" w:hAnsi="Arial" w:cs="Arial"/>
        </w:rPr>
        <w:t xml:space="preserve">   - System musi wspierać zarządzanie zespołami technicznymi, umożliwiając przypisywanie zgłoszeń do konkretnych osób lub grup na podstawie ich umiejętności, dostępności lub lokalizacji.</w:t>
      </w:r>
    </w:p>
    <w:p w14:paraId="5C2FEAAF" w14:textId="77777777" w:rsidR="00453B89" w:rsidRPr="00B7044E" w:rsidRDefault="00453B89" w:rsidP="00B7044E">
      <w:pPr>
        <w:spacing w:before="120" w:after="0"/>
        <w:rPr>
          <w:rFonts w:ascii="Arial" w:hAnsi="Arial" w:cs="Arial"/>
        </w:rPr>
      </w:pPr>
      <w:r w:rsidRPr="00B7044E">
        <w:rPr>
          <w:rFonts w:ascii="Arial" w:hAnsi="Arial" w:cs="Arial"/>
        </w:rPr>
        <w:t xml:space="preserve">   - Musi umożliwiać ręczne i automatyczne przypisywanie zgłoszeń do odpowiednich działów lub specjalistów.</w:t>
      </w:r>
    </w:p>
    <w:p w14:paraId="354B218D" w14:textId="77777777" w:rsidR="00453B89" w:rsidRPr="00B7044E" w:rsidRDefault="00453B89" w:rsidP="00B7044E">
      <w:pPr>
        <w:spacing w:before="120" w:after="0"/>
        <w:rPr>
          <w:rFonts w:ascii="Arial" w:hAnsi="Arial" w:cs="Arial"/>
        </w:rPr>
      </w:pPr>
      <w:r w:rsidRPr="00B7044E">
        <w:rPr>
          <w:rFonts w:ascii="Arial" w:hAnsi="Arial" w:cs="Arial"/>
        </w:rPr>
        <w:t>8. Integracja z innymi systemami</w:t>
      </w:r>
    </w:p>
    <w:p w14:paraId="1E53003B" w14:textId="77777777" w:rsidR="00453B89" w:rsidRPr="00B7044E" w:rsidRDefault="00453B89" w:rsidP="00B7044E">
      <w:pPr>
        <w:spacing w:before="120" w:after="0"/>
        <w:rPr>
          <w:rFonts w:ascii="Arial" w:hAnsi="Arial" w:cs="Arial"/>
        </w:rPr>
      </w:pPr>
      <w:r w:rsidRPr="00B7044E">
        <w:rPr>
          <w:rFonts w:ascii="Arial" w:hAnsi="Arial" w:cs="Arial"/>
        </w:rPr>
        <w:t xml:space="preserve">   - Oprogramowanie równoważne powinno oferować możliwość integracji z innymi systemami używanymi przez Zamawiającego, takimi jak systemy ERP, CRM, narzędzia monitorowania infrastruktury IT czy bazy danych użytkowników.</w:t>
      </w:r>
    </w:p>
    <w:p w14:paraId="713CA163" w14:textId="77777777" w:rsidR="00453B89" w:rsidRPr="00B7044E" w:rsidRDefault="00453B89" w:rsidP="00B7044E">
      <w:pPr>
        <w:spacing w:before="120" w:after="0"/>
        <w:rPr>
          <w:rFonts w:ascii="Arial" w:hAnsi="Arial" w:cs="Arial"/>
        </w:rPr>
      </w:pPr>
      <w:r w:rsidRPr="00B7044E">
        <w:rPr>
          <w:rFonts w:ascii="Arial" w:hAnsi="Arial" w:cs="Arial"/>
        </w:rPr>
        <w:t xml:space="preserve">   - Integracja powinna obejmować automatyczne przekazywanie danych pomiędzy systemami, np. zgłoszeń, danych o użytkownikach, czy historii rozwiązywanych problemów.</w:t>
      </w:r>
    </w:p>
    <w:p w14:paraId="3E083785" w14:textId="77777777" w:rsidR="00453B89" w:rsidRPr="00B7044E" w:rsidRDefault="00453B89" w:rsidP="00B7044E">
      <w:pPr>
        <w:spacing w:before="120" w:after="0"/>
        <w:rPr>
          <w:rFonts w:ascii="Arial" w:hAnsi="Arial" w:cs="Arial"/>
        </w:rPr>
      </w:pPr>
      <w:r w:rsidRPr="00B7044E">
        <w:rPr>
          <w:rFonts w:ascii="Arial" w:hAnsi="Arial" w:cs="Arial"/>
        </w:rPr>
        <w:t>9. Personalizacja i dostosowanie do procesów</w:t>
      </w:r>
    </w:p>
    <w:p w14:paraId="5C46BA2A" w14:textId="77777777" w:rsidR="00453B89" w:rsidRPr="00B7044E" w:rsidRDefault="00453B89" w:rsidP="00B7044E">
      <w:pPr>
        <w:spacing w:before="120" w:after="0"/>
        <w:rPr>
          <w:rFonts w:ascii="Arial" w:hAnsi="Arial" w:cs="Arial"/>
        </w:rPr>
      </w:pPr>
      <w:r w:rsidRPr="00B7044E">
        <w:rPr>
          <w:rFonts w:ascii="Arial" w:hAnsi="Arial" w:cs="Arial"/>
        </w:rPr>
        <w:t xml:space="preserve">   - Równoważny system musi umożliwiać elastyczne dostosowanie interfejsu użytkownika oraz przepływów pracy (</w:t>
      </w:r>
      <w:proofErr w:type="spellStart"/>
      <w:r w:rsidRPr="00B7044E">
        <w:rPr>
          <w:rFonts w:ascii="Arial" w:hAnsi="Arial" w:cs="Arial"/>
        </w:rPr>
        <w:t>workflow</w:t>
      </w:r>
      <w:proofErr w:type="spellEnd"/>
      <w:r w:rsidRPr="00B7044E">
        <w:rPr>
          <w:rFonts w:ascii="Arial" w:hAnsi="Arial" w:cs="Arial"/>
        </w:rPr>
        <w:t>) do specyficznych potrzeb i procesów Zamawiającego.</w:t>
      </w:r>
    </w:p>
    <w:p w14:paraId="2060B6B9" w14:textId="77777777" w:rsidR="00453B89" w:rsidRPr="00B7044E" w:rsidRDefault="00453B89" w:rsidP="00B7044E">
      <w:pPr>
        <w:spacing w:before="120" w:after="0"/>
        <w:rPr>
          <w:rFonts w:ascii="Arial" w:hAnsi="Arial" w:cs="Arial"/>
        </w:rPr>
      </w:pPr>
      <w:r w:rsidRPr="00B7044E">
        <w:rPr>
          <w:rFonts w:ascii="Arial" w:hAnsi="Arial" w:cs="Arial"/>
        </w:rPr>
        <w:t xml:space="preserve">   - Powinien pozwalać na definiowanie własnych formularzy zgłoszeń, pól danych oraz automatycznych procedur w oparciu o typ zgłoszenia lub jego kategorie.</w:t>
      </w:r>
    </w:p>
    <w:p w14:paraId="394EAC67" w14:textId="77777777" w:rsidR="00453B89" w:rsidRPr="00B7044E" w:rsidRDefault="00453B89" w:rsidP="00B7044E">
      <w:pPr>
        <w:spacing w:before="120" w:after="0"/>
        <w:rPr>
          <w:rFonts w:ascii="Arial" w:hAnsi="Arial" w:cs="Arial"/>
        </w:rPr>
      </w:pPr>
      <w:r w:rsidRPr="00B7044E">
        <w:rPr>
          <w:rFonts w:ascii="Arial" w:hAnsi="Arial" w:cs="Arial"/>
        </w:rPr>
        <w:t>10. Skalowalność i wydajność</w:t>
      </w:r>
    </w:p>
    <w:p w14:paraId="1A38B30D" w14:textId="77777777" w:rsidR="00453B89" w:rsidRPr="00B7044E" w:rsidRDefault="00453B89" w:rsidP="00B7044E">
      <w:pPr>
        <w:spacing w:before="120" w:after="0"/>
        <w:rPr>
          <w:rFonts w:ascii="Arial" w:hAnsi="Arial" w:cs="Arial"/>
        </w:rPr>
      </w:pPr>
      <w:r w:rsidRPr="00B7044E">
        <w:rPr>
          <w:rFonts w:ascii="Arial" w:hAnsi="Arial" w:cs="Arial"/>
        </w:rPr>
        <w:t xml:space="preserve">   - System równoważny musi być skalowalny, aby obsługiwać rosnącą liczbę zgłoszeń oraz użytkowników, nie wpływając na wydajność działania.</w:t>
      </w:r>
    </w:p>
    <w:p w14:paraId="0C39C614" w14:textId="77777777" w:rsidR="00453B89" w:rsidRPr="00B7044E" w:rsidRDefault="00453B89" w:rsidP="00B7044E">
      <w:pPr>
        <w:spacing w:before="120" w:after="0"/>
        <w:rPr>
          <w:rFonts w:ascii="Arial" w:hAnsi="Arial" w:cs="Arial"/>
        </w:rPr>
      </w:pPr>
      <w:r w:rsidRPr="00B7044E">
        <w:rPr>
          <w:rFonts w:ascii="Arial" w:hAnsi="Arial" w:cs="Arial"/>
        </w:rPr>
        <w:t xml:space="preserve">   - Powinien zapewniać stabilne działanie zarówno w małych, jak i dużych organizacjach z różną ilością działów oraz zespołów wsparcia.</w:t>
      </w:r>
    </w:p>
    <w:p w14:paraId="1F70A444" w14:textId="77777777" w:rsidR="00453B89" w:rsidRPr="00B7044E" w:rsidRDefault="00453B89" w:rsidP="00B7044E">
      <w:pPr>
        <w:spacing w:before="120" w:after="0"/>
        <w:rPr>
          <w:rFonts w:ascii="Arial" w:hAnsi="Arial" w:cs="Arial"/>
        </w:rPr>
      </w:pPr>
      <w:r w:rsidRPr="00B7044E">
        <w:rPr>
          <w:rFonts w:ascii="Arial" w:hAnsi="Arial" w:cs="Arial"/>
        </w:rPr>
        <w:t>11. Bezpieczeństwo danych</w:t>
      </w:r>
    </w:p>
    <w:p w14:paraId="3F5A849E" w14:textId="77777777" w:rsidR="00453B89" w:rsidRPr="00B7044E" w:rsidRDefault="00453B89" w:rsidP="00B7044E">
      <w:pPr>
        <w:spacing w:before="120" w:after="0"/>
        <w:rPr>
          <w:rFonts w:ascii="Arial" w:hAnsi="Arial" w:cs="Arial"/>
        </w:rPr>
      </w:pPr>
      <w:r w:rsidRPr="00B7044E">
        <w:rPr>
          <w:rFonts w:ascii="Arial" w:hAnsi="Arial" w:cs="Arial"/>
        </w:rPr>
        <w:t xml:space="preserve">   - System musi zapewniać odpowiednie poziomy bezpieczeństwa, chroniąc zgłoszenia oraz dane użytkowników przed nieautoryzowanym dostępem. Wymagane jest wsparcie dla szyfrowania danych w ruchu i w spoczynku.</w:t>
      </w:r>
    </w:p>
    <w:p w14:paraId="0E9E78EB" w14:textId="77777777" w:rsidR="00453B89" w:rsidRPr="00B7044E" w:rsidRDefault="00453B89" w:rsidP="00B7044E">
      <w:pPr>
        <w:spacing w:before="120" w:after="0"/>
        <w:rPr>
          <w:rFonts w:ascii="Arial" w:hAnsi="Arial" w:cs="Arial"/>
        </w:rPr>
      </w:pPr>
      <w:r w:rsidRPr="00B7044E">
        <w:rPr>
          <w:rFonts w:ascii="Arial" w:hAnsi="Arial" w:cs="Arial"/>
        </w:rPr>
        <w:lastRenderedPageBreak/>
        <w:t xml:space="preserve">   - System powinien umożliwiać zarządzanie uprawnieniami dostępu, pozwalając na przypisanie różnym użytkownikom odpowiednich ról i poziomów uprawnień.</w:t>
      </w:r>
    </w:p>
    <w:p w14:paraId="709188D7" w14:textId="77777777" w:rsidR="00453B89" w:rsidRPr="00B7044E" w:rsidRDefault="00453B89" w:rsidP="00B7044E">
      <w:pPr>
        <w:spacing w:before="120" w:after="0"/>
        <w:rPr>
          <w:rFonts w:ascii="Arial" w:hAnsi="Arial" w:cs="Arial"/>
        </w:rPr>
      </w:pPr>
      <w:r w:rsidRPr="00B7044E">
        <w:rPr>
          <w:rFonts w:ascii="Arial" w:hAnsi="Arial" w:cs="Arial"/>
        </w:rPr>
        <w:t>12. Licencje</w:t>
      </w:r>
    </w:p>
    <w:p w14:paraId="1A3B8629" w14:textId="5571A43E" w:rsidR="00453B89" w:rsidRPr="00B7044E" w:rsidRDefault="00453B89" w:rsidP="00B7044E">
      <w:pPr>
        <w:spacing w:before="120" w:after="0"/>
        <w:rPr>
          <w:rFonts w:ascii="Arial" w:hAnsi="Arial" w:cs="Arial"/>
        </w:rPr>
      </w:pPr>
      <w:r w:rsidRPr="00B7044E">
        <w:rPr>
          <w:rFonts w:ascii="Arial" w:hAnsi="Arial" w:cs="Arial"/>
        </w:rPr>
        <w:t xml:space="preserve">   - Należy dostarczyć jedną licencję na rozszerzenie systemu lub w przypadku systemu równoważnego – licencję, która będzie zgodna z bieżącymi potrzebami Zamawiającego.</w:t>
      </w:r>
    </w:p>
    <w:p w14:paraId="789695A7" w14:textId="77777777" w:rsidR="00453B89" w:rsidRPr="00B7044E" w:rsidRDefault="00453B89" w:rsidP="00B7044E">
      <w:pPr>
        <w:spacing w:before="120" w:after="0"/>
        <w:rPr>
          <w:rFonts w:ascii="Arial" w:hAnsi="Arial" w:cs="Arial"/>
        </w:rPr>
      </w:pPr>
      <w:r w:rsidRPr="00B7044E">
        <w:rPr>
          <w:rFonts w:ascii="Arial" w:hAnsi="Arial" w:cs="Arial"/>
        </w:rPr>
        <w:t xml:space="preserve">   - Licencja musi obejmować możliwość obsługi wszystkich użytkowników, dla których jest wymagany dostęp do systemu zarządzania zgłoszeniami.</w:t>
      </w:r>
    </w:p>
    <w:p w14:paraId="43F821CD" w14:textId="77777777" w:rsidR="00453B89" w:rsidRPr="00B7044E" w:rsidRDefault="00453B89" w:rsidP="00B7044E">
      <w:pPr>
        <w:spacing w:before="120" w:after="0"/>
        <w:rPr>
          <w:rFonts w:ascii="Arial" w:hAnsi="Arial" w:cs="Arial"/>
        </w:rPr>
      </w:pPr>
      <w:r w:rsidRPr="00B7044E">
        <w:rPr>
          <w:rFonts w:ascii="Arial" w:hAnsi="Arial" w:cs="Arial"/>
        </w:rPr>
        <w:t>13. Wdrożenie i migracja</w:t>
      </w:r>
    </w:p>
    <w:p w14:paraId="21359250" w14:textId="74EAC49B" w:rsidR="00453B89" w:rsidRPr="00B7044E" w:rsidRDefault="00453B89" w:rsidP="00B7044E">
      <w:pPr>
        <w:spacing w:before="120" w:after="0"/>
        <w:rPr>
          <w:rFonts w:ascii="Arial" w:hAnsi="Arial" w:cs="Arial"/>
        </w:rPr>
      </w:pPr>
      <w:r w:rsidRPr="00B7044E">
        <w:rPr>
          <w:rFonts w:ascii="Arial" w:hAnsi="Arial" w:cs="Arial"/>
        </w:rPr>
        <w:t xml:space="preserve">   - W przypadku zaoferowania systemu równoważnego, Dostawca musi zapewnić pełne wdrożenie, które obejmuje:</w:t>
      </w:r>
    </w:p>
    <w:p w14:paraId="1F3ABC90" w14:textId="0A7160DC" w:rsidR="00453B89" w:rsidRPr="00B7044E" w:rsidRDefault="00453B89" w:rsidP="00B7044E">
      <w:pPr>
        <w:spacing w:before="120" w:after="0"/>
        <w:rPr>
          <w:rFonts w:ascii="Arial" w:hAnsi="Arial" w:cs="Arial"/>
        </w:rPr>
      </w:pPr>
      <w:r w:rsidRPr="00B7044E">
        <w:rPr>
          <w:rFonts w:ascii="Arial" w:hAnsi="Arial" w:cs="Arial"/>
        </w:rPr>
        <w:t xml:space="preserve">     - Migrację istniejących zgłoszeń, danych użytkowników oraz ustawień z dotychczasowego systemu.</w:t>
      </w:r>
    </w:p>
    <w:p w14:paraId="2B60AE50" w14:textId="0BF18D85" w:rsidR="00453B89" w:rsidRPr="00B7044E" w:rsidRDefault="00453B89" w:rsidP="00B7044E">
      <w:pPr>
        <w:spacing w:before="120" w:after="0"/>
        <w:rPr>
          <w:rFonts w:ascii="Arial" w:hAnsi="Arial" w:cs="Arial"/>
        </w:rPr>
      </w:pPr>
      <w:r w:rsidRPr="00B7044E">
        <w:rPr>
          <w:rFonts w:ascii="Arial" w:hAnsi="Arial" w:cs="Arial"/>
        </w:rPr>
        <w:t xml:space="preserve">     - Konfigurację nowego systemu zgodnie z wymaganiami Zamawiającego.</w:t>
      </w:r>
    </w:p>
    <w:p w14:paraId="370C1046" w14:textId="77777777" w:rsidR="00453B89" w:rsidRPr="00B7044E" w:rsidRDefault="00453B89" w:rsidP="00B7044E">
      <w:pPr>
        <w:spacing w:before="120" w:after="0"/>
        <w:rPr>
          <w:rFonts w:ascii="Arial" w:hAnsi="Arial" w:cs="Arial"/>
        </w:rPr>
      </w:pPr>
      <w:r w:rsidRPr="00B7044E">
        <w:rPr>
          <w:rFonts w:ascii="Arial" w:hAnsi="Arial" w:cs="Arial"/>
        </w:rPr>
        <w:t xml:space="preserve">     - Testy działania systemu oraz optymalizację jego wydajności.</w:t>
      </w:r>
    </w:p>
    <w:p w14:paraId="64D925C5" w14:textId="77777777" w:rsidR="00453B89" w:rsidRPr="00B7044E" w:rsidRDefault="00453B89" w:rsidP="00B7044E">
      <w:pPr>
        <w:spacing w:before="120" w:after="0"/>
        <w:rPr>
          <w:rFonts w:ascii="Arial" w:hAnsi="Arial" w:cs="Arial"/>
        </w:rPr>
      </w:pPr>
      <w:r w:rsidRPr="00B7044E">
        <w:rPr>
          <w:rFonts w:ascii="Arial" w:hAnsi="Arial" w:cs="Arial"/>
        </w:rPr>
        <w:t>14. Szkolenie</w:t>
      </w:r>
    </w:p>
    <w:p w14:paraId="798AD652" w14:textId="77777777" w:rsidR="00453B89" w:rsidRPr="00B7044E" w:rsidRDefault="00453B89" w:rsidP="00B7044E">
      <w:pPr>
        <w:spacing w:before="120" w:after="0"/>
        <w:rPr>
          <w:rFonts w:ascii="Arial" w:hAnsi="Arial" w:cs="Arial"/>
        </w:rPr>
      </w:pPr>
      <w:r w:rsidRPr="00B7044E">
        <w:rPr>
          <w:rFonts w:ascii="Arial" w:hAnsi="Arial" w:cs="Arial"/>
        </w:rPr>
        <w:t xml:space="preserve">   - Dostawca musi zapewnić szkolenie dla administratorów systemu oraz zespołów wsparcia, obejmujące zarządzanie zgłoszeniami, konfigurowanie polityk i raportowanie.</w:t>
      </w:r>
    </w:p>
    <w:p w14:paraId="5E4D0D3C" w14:textId="77777777" w:rsidR="00453B89" w:rsidRPr="00B7044E" w:rsidRDefault="00453B89" w:rsidP="00B7044E">
      <w:pPr>
        <w:spacing w:before="120" w:after="0"/>
        <w:rPr>
          <w:rFonts w:ascii="Arial" w:hAnsi="Arial" w:cs="Arial"/>
        </w:rPr>
      </w:pPr>
      <w:r w:rsidRPr="00B7044E">
        <w:rPr>
          <w:rFonts w:ascii="Arial" w:hAnsi="Arial" w:cs="Arial"/>
        </w:rPr>
        <w:t xml:space="preserve">   - Szkolenie dla użytkowników końcowych (pracowników) powinno obejmować korzystanie z systemu do zgłaszania problemów oraz śledzenia statusu swoich zgłoszeń.</w:t>
      </w:r>
    </w:p>
    <w:p w14:paraId="4D01A3F8" w14:textId="77777777" w:rsidR="00453B89" w:rsidRPr="00B7044E" w:rsidRDefault="00453B89" w:rsidP="00B7044E">
      <w:pPr>
        <w:spacing w:before="120" w:after="0"/>
        <w:rPr>
          <w:rFonts w:ascii="Arial" w:hAnsi="Arial" w:cs="Arial"/>
        </w:rPr>
      </w:pPr>
      <w:r w:rsidRPr="00B7044E">
        <w:rPr>
          <w:rFonts w:ascii="Arial" w:hAnsi="Arial" w:cs="Arial"/>
        </w:rPr>
        <w:t>15. Wsparcie techniczne</w:t>
      </w:r>
    </w:p>
    <w:p w14:paraId="52FC2D85" w14:textId="77777777" w:rsidR="00453B89" w:rsidRPr="00B7044E" w:rsidRDefault="00453B89" w:rsidP="00B7044E">
      <w:pPr>
        <w:spacing w:before="120" w:after="0"/>
        <w:rPr>
          <w:rFonts w:ascii="Arial" w:hAnsi="Arial" w:cs="Arial"/>
        </w:rPr>
      </w:pPr>
      <w:r w:rsidRPr="00B7044E">
        <w:rPr>
          <w:rFonts w:ascii="Arial" w:hAnsi="Arial" w:cs="Arial"/>
        </w:rPr>
        <w:t xml:space="preserve">   - System musi być wspierany przez producenta lub dostawcę z dostępem do regularnych aktualizacji, poprawek bezpieczeństwa oraz wsparcia technicznego.</w:t>
      </w:r>
    </w:p>
    <w:p w14:paraId="2F6B2BA6" w14:textId="77777777" w:rsidR="00453B89" w:rsidRPr="00B7044E" w:rsidRDefault="00453B89" w:rsidP="00B7044E">
      <w:pPr>
        <w:spacing w:before="120" w:after="0"/>
        <w:rPr>
          <w:rFonts w:ascii="Arial" w:hAnsi="Arial" w:cs="Arial"/>
        </w:rPr>
      </w:pPr>
      <w:r w:rsidRPr="00B7044E">
        <w:rPr>
          <w:rFonts w:ascii="Arial" w:hAnsi="Arial" w:cs="Arial"/>
        </w:rPr>
        <w:t xml:space="preserve">   - Dostawca musi zapewnić dostęp do pomocy technicznej w przypadku problemów z systemem lub potrzeby konsultacji w zakresie konfiguracji.</w:t>
      </w:r>
    </w:p>
    <w:p w14:paraId="3D763B19" w14:textId="77777777" w:rsidR="00453B89" w:rsidRPr="00B7044E" w:rsidRDefault="00453B89" w:rsidP="00B7044E">
      <w:pPr>
        <w:spacing w:before="120" w:after="0"/>
        <w:rPr>
          <w:rFonts w:ascii="Arial" w:hAnsi="Arial" w:cs="Arial"/>
        </w:rPr>
      </w:pPr>
      <w:r w:rsidRPr="00B7044E">
        <w:rPr>
          <w:rFonts w:ascii="Arial" w:hAnsi="Arial" w:cs="Arial"/>
        </w:rPr>
        <w:t>Powyższy opis definiuje szczegółowe wymagania dotyczące rozszerzenia systemu zarządzania zgłoszeniami błędów lub systemu równoważnego dla rozwiązania Magik Info/Magik HelpDesk, zapewniając ciągłość działania i rozwój infrastruktury wsparcia technicznego.</w:t>
      </w:r>
    </w:p>
    <w:p w14:paraId="0A174004" w14:textId="192D3257" w:rsidR="00453B89" w:rsidRPr="00B7044E" w:rsidRDefault="00453B89" w:rsidP="00B7044E">
      <w:pPr>
        <w:spacing w:before="120" w:after="0"/>
        <w:rPr>
          <w:rFonts w:ascii="Arial" w:hAnsi="Arial" w:cs="Arial"/>
        </w:rPr>
      </w:pPr>
      <w:r w:rsidRPr="00B7044E">
        <w:rPr>
          <w:rFonts w:ascii="Arial" w:hAnsi="Arial" w:cs="Arial"/>
        </w:rPr>
        <w:tab/>
      </w:r>
    </w:p>
    <w:p w14:paraId="38FF9E03" w14:textId="2FEAB4F8" w:rsidR="00453B89" w:rsidRPr="00B7044E" w:rsidRDefault="00013E6C" w:rsidP="00B7044E">
      <w:pPr>
        <w:spacing w:before="120" w:after="0"/>
        <w:rPr>
          <w:rFonts w:ascii="Arial" w:hAnsi="Arial" w:cs="Arial"/>
          <w:b/>
          <w:bCs/>
        </w:rPr>
      </w:pPr>
      <w:r>
        <w:rPr>
          <w:rFonts w:ascii="Arial" w:hAnsi="Arial" w:cs="Arial"/>
          <w:b/>
          <w:bCs/>
        </w:rPr>
        <w:t>[</w:t>
      </w:r>
      <w:bookmarkStart w:id="10" w:name="_Hlk177841388"/>
      <w:r>
        <w:rPr>
          <w:rFonts w:ascii="Arial" w:hAnsi="Arial" w:cs="Arial"/>
          <w:b/>
          <w:bCs/>
        </w:rPr>
        <w:t>DLP. SYSTEM ZAPOBIEGAJĄCY WYCIEKOM DANYCH, MONITORUJĄCY OPERACJE NA KLUCZOWYCH PLIKACH]</w:t>
      </w:r>
    </w:p>
    <w:p w14:paraId="415DBAA6" w14:textId="35360B82" w:rsidR="00453B89" w:rsidRPr="00B7044E" w:rsidRDefault="00453B89" w:rsidP="00B7044E">
      <w:pPr>
        <w:spacing w:before="120" w:after="0"/>
        <w:rPr>
          <w:rFonts w:ascii="Arial" w:hAnsi="Arial" w:cs="Arial"/>
        </w:rPr>
      </w:pPr>
      <w:r w:rsidRPr="00B7044E">
        <w:rPr>
          <w:rFonts w:ascii="Arial" w:hAnsi="Arial" w:cs="Arial"/>
        </w:rPr>
        <w:t xml:space="preserve">Zamawiający wykorzystuje oprogramowanie </w:t>
      </w:r>
      <w:proofErr w:type="spellStart"/>
      <w:r w:rsidRPr="00B7044E">
        <w:rPr>
          <w:rFonts w:ascii="Arial" w:hAnsi="Arial" w:cs="Arial"/>
        </w:rPr>
        <w:t>Safetica</w:t>
      </w:r>
      <w:proofErr w:type="spellEnd"/>
      <w:r w:rsidRPr="00B7044E">
        <w:rPr>
          <w:rFonts w:ascii="Arial" w:hAnsi="Arial" w:cs="Arial"/>
        </w:rPr>
        <w:t xml:space="preserve"> DLP, do istn</w:t>
      </w:r>
      <w:r w:rsidR="00013E6C">
        <w:rPr>
          <w:rFonts w:ascii="Arial" w:hAnsi="Arial" w:cs="Arial"/>
        </w:rPr>
        <w:t>i</w:t>
      </w:r>
      <w:r w:rsidRPr="00B7044E">
        <w:rPr>
          <w:rFonts w:ascii="Arial" w:hAnsi="Arial" w:cs="Arial"/>
        </w:rPr>
        <w:t xml:space="preserve">ejącego systemu należy dostarczyć 90 szt. licencji systemu </w:t>
      </w:r>
      <w:bookmarkEnd w:id="10"/>
      <w:r w:rsidRPr="00B7044E">
        <w:rPr>
          <w:rFonts w:ascii="Arial" w:hAnsi="Arial" w:cs="Arial"/>
        </w:rPr>
        <w:t>zapobiegającego wyciekom danych lub system równoważny.</w:t>
      </w:r>
    </w:p>
    <w:p w14:paraId="43CE38D0" w14:textId="77777777" w:rsidR="00453B89" w:rsidRPr="00B7044E" w:rsidRDefault="00453B89" w:rsidP="00B7044E">
      <w:pPr>
        <w:spacing w:before="120" w:after="0"/>
        <w:rPr>
          <w:rFonts w:ascii="Arial" w:hAnsi="Arial" w:cs="Arial"/>
        </w:rPr>
      </w:pPr>
      <w:r w:rsidRPr="00B7044E">
        <w:rPr>
          <w:rFonts w:ascii="Arial" w:hAnsi="Arial" w:cs="Arial"/>
        </w:rPr>
        <w:t xml:space="preserve">W przypadku dostarczenia dodatkowych licencji lub rozwiązania równoważnego dla systemu zapobiegającego wyciekom danych (DLP – Data </w:t>
      </w:r>
      <w:proofErr w:type="spellStart"/>
      <w:r w:rsidRPr="00B7044E">
        <w:rPr>
          <w:rFonts w:ascii="Arial" w:hAnsi="Arial" w:cs="Arial"/>
        </w:rPr>
        <w:t>Loss</w:t>
      </w:r>
      <w:proofErr w:type="spellEnd"/>
      <w:r w:rsidRPr="00B7044E">
        <w:rPr>
          <w:rFonts w:ascii="Arial" w:hAnsi="Arial" w:cs="Arial"/>
        </w:rPr>
        <w:t xml:space="preserve"> </w:t>
      </w:r>
      <w:proofErr w:type="spellStart"/>
      <w:r w:rsidRPr="00B7044E">
        <w:rPr>
          <w:rFonts w:ascii="Arial" w:hAnsi="Arial" w:cs="Arial"/>
        </w:rPr>
        <w:t>Prevention</w:t>
      </w:r>
      <w:proofErr w:type="spellEnd"/>
      <w:r w:rsidRPr="00B7044E">
        <w:rPr>
          <w:rFonts w:ascii="Arial" w:hAnsi="Arial" w:cs="Arial"/>
        </w:rPr>
        <w:t>) oraz monitorującego operacje na kluczowych plikach, poniżej przedstawiono szczegółowy opis wymagań dla takiego systemu:</w:t>
      </w:r>
    </w:p>
    <w:p w14:paraId="59665A7A" w14:textId="77777777" w:rsidR="00453B89" w:rsidRPr="00B7044E" w:rsidRDefault="00453B89" w:rsidP="00B7044E">
      <w:pPr>
        <w:spacing w:before="120" w:after="0"/>
        <w:rPr>
          <w:rFonts w:ascii="Arial" w:hAnsi="Arial" w:cs="Arial"/>
        </w:rPr>
      </w:pPr>
      <w:r w:rsidRPr="00B7044E">
        <w:rPr>
          <w:rFonts w:ascii="Arial" w:hAnsi="Arial" w:cs="Arial"/>
        </w:rPr>
        <w:t>1. Zapobieganie wyciekom danych (DLP)</w:t>
      </w:r>
    </w:p>
    <w:p w14:paraId="46A9EF22" w14:textId="77777777" w:rsidR="00453B89" w:rsidRPr="00B7044E" w:rsidRDefault="00453B89" w:rsidP="00B7044E">
      <w:pPr>
        <w:spacing w:before="120" w:after="0"/>
        <w:rPr>
          <w:rFonts w:ascii="Arial" w:hAnsi="Arial" w:cs="Arial"/>
        </w:rPr>
      </w:pPr>
      <w:r w:rsidRPr="00B7044E">
        <w:rPr>
          <w:rFonts w:ascii="Arial" w:hAnsi="Arial" w:cs="Arial"/>
        </w:rPr>
        <w:lastRenderedPageBreak/>
        <w:t xml:space="preserve">   - Równoważny system musi oferować zaawansowane funkcje zapobiegania wyciekom danych, umożliwiając monitorowanie, kontrolowanie oraz blokowanie nieautoryzowanego przepływu danych w organizacji.</w:t>
      </w:r>
    </w:p>
    <w:p w14:paraId="0047CC03" w14:textId="77777777" w:rsidR="00453B89" w:rsidRPr="00B7044E" w:rsidRDefault="00453B89" w:rsidP="00B7044E">
      <w:pPr>
        <w:spacing w:before="120" w:after="0"/>
        <w:rPr>
          <w:rFonts w:ascii="Arial" w:hAnsi="Arial" w:cs="Arial"/>
        </w:rPr>
      </w:pPr>
      <w:r w:rsidRPr="00B7044E">
        <w:rPr>
          <w:rFonts w:ascii="Arial" w:hAnsi="Arial" w:cs="Arial"/>
        </w:rPr>
        <w:t xml:space="preserve">   - System musi umożliwiać ochronę zarówno danych w spoczynku (na dyskach twardych, serwerach), jak i danych w ruchu (podczas przesyłania przez sieć) oraz danych w użyciu (np. podczas kopiowania na zewnętrzne nośniki lub drukowania).</w:t>
      </w:r>
    </w:p>
    <w:p w14:paraId="5D6A4EB4" w14:textId="77777777" w:rsidR="00453B89" w:rsidRPr="00B7044E" w:rsidRDefault="00453B89" w:rsidP="00B7044E">
      <w:pPr>
        <w:spacing w:before="120" w:after="0"/>
        <w:rPr>
          <w:rFonts w:ascii="Arial" w:hAnsi="Arial" w:cs="Arial"/>
        </w:rPr>
      </w:pPr>
      <w:r w:rsidRPr="00B7044E">
        <w:rPr>
          <w:rFonts w:ascii="Arial" w:hAnsi="Arial" w:cs="Arial"/>
        </w:rPr>
        <w:t xml:space="preserve">   - Należy zapewnić funkcjonalność pozwalającą na definiowanie polityk ochrony danych w oparciu o typy plików, ich zawartość, lokalizację oraz użytkownika.</w:t>
      </w:r>
    </w:p>
    <w:p w14:paraId="525A3166" w14:textId="77777777" w:rsidR="00453B89" w:rsidRPr="00B7044E" w:rsidRDefault="00453B89" w:rsidP="00B7044E">
      <w:pPr>
        <w:spacing w:before="120" w:after="0"/>
        <w:rPr>
          <w:rFonts w:ascii="Arial" w:hAnsi="Arial" w:cs="Arial"/>
        </w:rPr>
      </w:pPr>
      <w:r w:rsidRPr="00B7044E">
        <w:rPr>
          <w:rFonts w:ascii="Arial" w:hAnsi="Arial" w:cs="Arial"/>
        </w:rPr>
        <w:t>2. Monitorowanie operacji na plikach</w:t>
      </w:r>
    </w:p>
    <w:p w14:paraId="6925EE65" w14:textId="77777777" w:rsidR="00453B89" w:rsidRPr="00B7044E" w:rsidRDefault="00453B89" w:rsidP="00B7044E">
      <w:pPr>
        <w:spacing w:before="120" w:after="0"/>
        <w:rPr>
          <w:rFonts w:ascii="Arial" w:hAnsi="Arial" w:cs="Arial"/>
        </w:rPr>
      </w:pPr>
      <w:r w:rsidRPr="00B7044E">
        <w:rPr>
          <w:rFonts w:ascii="Arial" w:hAnsi="Arial" w:cs="Arial"/>
        </w:rPr>
        <w:t xml:space="preserve">   - System musi monitorować i rejestrować wszystkie operacje na plikach kluczowych dla Zamawiającego, takie jak: kopiowanie, przesyłanie, drukowanie, edytowanie, usuwanie oraz zmiany uprawnień.</w:t>
      </w:r>
    </w:p>
    <w:p w14:paraId="6F377872" w14:textId="77777777" w:rsidR="00453B89" w:rsidRPr="00B7044E" w:rsidRDefault="00453B89" w:rsidP="00B7044E">
      <w:pPr>
        <w:spacing w:before="120" w:after="0"/>
        <w:rPr>
          <w:rFonts w:ascii="Arial" w:hAnsi="Arial" w:cs="Arial"/>
        </w:rPr>
      </w:pPr>
      <w:r w:rsidRPr="00B7044E">
        <w:rPr>
          <w:rFonts w:ascii="Arial" w:hAnsi="Arial" w:cs="Arial"/>
        </w:rPr>
        <w:t xml:space="preserve">   - Musi zapewniać szczegółowe logi i audyty, które pozwolą na analizę działań użytkowników z plikami zawierającymi wrażliwe dane, zgodnie z polityką bezpieczeństwa.</w:t>
      </w:r>
    </w:p>
    <w:p w14:paraId="3E14B2DD" w14:textId="77777777" w:rsidR="00453B89" w:rsidRPr="00B7044E" w:rsidRDefault="00453B89" w:rsidP="00B7044E">
      <w:pPr>
        <w:spacing w:before="120" w:after="0"/>
        <w:rPr>
          <w:rFonts w:ascii="Arial" w:hAnsi="Arial" w:cs="Arial"/>
        </w:rPr>
      </w:pPr>
      <w:r w:rsidRPr="00B7044E">
        <w:rPr>
          <w:rFonts w:ascii="Arial" w:hAnsi="Arial" w:cs="Arial"/>
        </w:rPr>
        <w:t>3. Kontrola dostępu do danych</w:t>
      </w:r>
    </w:p>
    <w:p w14:paraId="3B1E8F18" w14:textId="77777777" w:rsidR="00453B89" w:rsidRPr="00B7044E" w:rsidRDefault="00453B89" w:rsidP="00B7044E">
      <w:pPr>
        <w:spacing w:before="120" w:after="0"/>
        <w:rPr>
          <w:rFonts w:ascii="Arial" w:hAnsi="Arial" w:cs="Arial"/>
        </w:rPr>
      </w:pPr>
      <w:r w:rsidRPr="00B7044E">
        <w:rPr>
          <w:rFonts w:ascii="Arial" w:hAnsi="Arial" w:cs="Arial"/>
        </w:rPr>
        <w:t xml:space="preserve">   - System równoważny musi umożliwiać definiowanie i egzekwowanie zasad dostępu do danych na poziomie użytkownika, grup użytkowników lub działów organizacji, uwzględniając różne role i poziomy dostępu.</w:t>
      </w:r>
    </w:p>
    <w:p w14:paraId="1E645826" w14:textId="77777777" w:rsidR="00453B89" w:rsidRPr="00B7044E" w:rsidRDefault="00453B89" w:rsidP="00B7044E">
      <w:pPr>
        <w:spacing w:before="120" w:after="0"/>
        <w:rPr>
          <w:rFonts w:ascii="Arial" w:hAnsi="Arial" w:cs="Arial"/>
        </w:rPr>
      </w:pPr>
      <w:r w:rsidRPr="00B7044E">
        <w:rPr>
          <w:rFonts w:ascii="Arial" w:hAnsi="Arial" w:cs="Arial"/>
        </w:rPr>
        <w:t xml:space="preserve">   - Musi obsługiwać kontrolę uprawnień dostępu w zależności od kontekstu, takiego jak lokalizacja (wewnątrz organizacji, zdalnie), rodzaj urządzenia, oraz typ operacji na plikach.</w:t>
      </w:r>
    </w:p>
    <w:p w14:paraId="0A9667C6" w14:textId="77777777" w:rsidR="00453B89" w:rsidRPr="00B7044E" w:rsidRDefault="00453B89" w:rsidP="00B7044E">
      <w:pPr>
        <w:spacing w:before="120" w:after="0"/>
        <w:rPr>
          <w:rFonts w:ascii="Arial" w:hAnsi="Arial" w:cs="Arial"/>
        </w:rPr>
      </w:pPr>
      <w:r w:rsidRPr="00B7044E">
        <w:rPr>
          <w:rFonts w:ascii="Arial" w:hAnsi="Arial" w:cs="Arial"/>
        </w:rPr>
        <w:t>4. Ochrona przed kopiowaniem i przesyłaniem danych</w:t>
      </w:r>
    </w:p>
    <w:p w14:paraId="4717D2B9" w14:textId="77777777" w:rsidR="00453B89" w:rsidRPr="00B7044E" w:rsidRDefault="00453B89" w:rsidP="00B7044E">
      <w:pPr>
        <w:spacing w:before="120" w:after="0"/>
        <w:rPr>
          <w:rFonts w:ascii="Arial" w:hAnsi="Arial" w:cs="Arial"/>
        </w:rPr>
      </w:pPr>
      <w:r w:rsidRPr="00B7044E">
        <w:rPr>
          <w:rFonts w:ascii="Arial" w:hAnsi="Arial" w:cs="Arial"/>
        </w:rPr>
        <w:t xml:space="preserve">   - System musi zapewniać możliwość blokowania lub monitorowania prób kopiowania danych na zewnętrzne urządzenia pamięci (np. USB, dyski zewnętrzne) oraz przesyłania danych przez e-mail, komunikatory, serwisy chmurowe (np. Dropbox, OneDrive) oraz inne kanały.</w:t>
      </w:r>
    </w:p>
    <w:p w14:paraId="77FBDB18" w14:textId="77777777" w:rsidR="00453B89" w:rsidRPr="00B7044E" w:rsidRDefault="00453B89" w:rsidP="00B7044E">
      <w:pPr>
        <w:spacing w:before="120" w:after="0"/>
        <w:rPr>
          <w:rFonts w:ascii="Arial" w:hAnsi="Arial" w:cs="Arial"/>
        </w:rPr>
      </w:pPr>
      <w:r w:rsidRPr="00B7044E">
        <w:rPr>
          <w:rFonts w:ascii="Arial" w:hAnsi="Arial" w:cs="Arial"/>
        </w:rPr>
        <w:t xml:space="preserve">   - Wymagane jest ścisłe monitorowanie i ewentualne blokowanie przesyłania danych poufnych poza organizację, z możliwością poddawania takich operacji kwarantannie lub autoryzacji przez administratora.</w:t>
      </w:r>
    </w:p>
    <w:p w14:paraId="14112A66" w14:textId="77777777" w:rsidR="00453B89" w:rsidRPr="00B7044E" w:rsidRDefault="00453B89" w:rsidP="00B7044E">
      <w:pPr>
        <w:spacing w:before="120" w:after="0"/>
        <w:rPr>
          <w:rFonts w:ascii="Arial" w:hAnsi="Arial" w:cs="Arial"/>
        </w:rPr>
      </w:pPr>
      <w:r w:rsidRPr="00B7044E">
        <w:rPr>
          <w:rFonts w:ascii="Arial" w:hAnsi="Arial" w:cs="Arial"/>
        </w:rPr>
        <w:t>5. Zgodność z regulacjami</w:t>
      </w:r>
    </w:p>
    <w:p w14:paraId="71943623" w14:textId="77777777" w:rsidR="00453B89" w:rsidRPr="00B7044E" w:rsidRDefault="00453B89" w:rsidP="00B7044E">
      <w:pPr>
        <w:spacing w:before="120" w:after="0"/>
        <w:rPr>
          <w:rFonts w:ascii="Arial" w:hAnsi="Arial" w:cs="Arial"/>
        </w:rPr>
      </w:pPr>
      <w:r w:rsidRPr="00B7044E">
        <w:rPr>
          <w:rFonts w:ascii="Arial" w:hAnsi="Arial" w:cs="Arial"/>
        </w:rPr>
        <w:t xml:space="preserve">   - System musi być zgodny z obowiązującymi regulacjami dotyczącymi ochrony danych osobowych i bezpieczeństwa informacji, takimi jak RODO, ISO 27001, oraz innymi standardami branżowymi, odpowiednimi dla specyfiki działalności Zamawiającego.</w:t>
      </w:r>
    </w:p>
    <w:p w14:paraId="5DEDC790" w14:textId="77777777" w:rsidR="00453B89" w:rsidRPr="00B7044E" w:rsidRDefault="00453B89" w:rsidP="00B7044E">
      <w:pPr>
        <w:spacing w:before="120" w:after="0"/>
        <w:rPr>
          <w:rFonts w:ascii="Arial" w:hAnsi="Arial" w:cs="Arial"/>
        </w:rPr>
      </w:pPr>
      <w:r w:rsidRPr="00B7044E">
        <w:rPr>
          <w:rFonts w:ascii="Arial" w:hAnsi="Arial" w:cs="Arial"/>
        </w:rPr>
        <w:t xml:space="preserve">   - Musi wspierać klasyfikację danych i automatyczne stosowanie odpowiednich polityk ochrony na podstawie zawartości danych (np. dane osobowe, finansowe, tajemnice przedsiębiorstwa).</w:t>
      </w:r>
    </w:p>
    <w:p w14:paraId="060DBA0E" w14:textId="77777777" w:rsidR="00453B89" w:rsidRPr="00B7044E" w:rsidRDefault="00453B89" w:rsidP="00B7044E">
      <w:pPr>
        <w:spacing w:before="120" w:after="0"/>
        <w:rPr>
          <w:rFonts w:ascii="Arial" w:hAnsi="Arial" w:cs="Arial"/>
        </w:rPr>
      </w:pPr>
      <w:r w:rsidRPr="00B7044E">
        <w:rPr>
          <w:rFonts w:ascii="Arial" w:hAnsi="Arial" w:cs="Arial"/>
        </w:rPr>
        <w:t>6. Raportowanie i analiza zagrożeń</w:t>
      </w:r>
    </w:p>
    <w:p w14:paraId="57A75D49" w14:textId="77777777" w:rsidR="00453B89" w:rsidRPr="00B7044E" w:rsidRDefault="00453B89" w:rsidP="00B7044E">
      <w:pPr>
        <w:spacing w:before="120" w:after="0"/>
        <w:rPr>
          <w:rFonts w:ascii="Arial" w:hAnsi="Arial" w:cs="Arial"/>
        </w:rPr>
      </w:pPr>
      <w:r w:rsidRPr="00B7044E">
        <w:rPr>
          <w:rFonts w:ascii="Arial" w:hAnsi="Arial" w:cs="Arial"/>
        </w:rPr>
        <w:t xml:space="preserve">   - System równoważny musi oferować zaawansowane funkcje raportowania i analizy, w tym możliwość generowania raportów z operacji na plikach oraz incydentów bezpieczeństwa.</w:t>
      </w:r>
    </w:p>
    <w:p w14:paraId="4AB2AE2F" w14:textId="77777777" w:rsidR="00453B89" w:rsidRPr="00B7044E" w:rsidRDefault="00453B89" w:rsidP="00B7044E">
      <w:pPr>
        <w:spacing w:before="120" w:after="0"/>
        <w:rPr>
          <w:rFonts w:ascii="Arial" w:hAnsi="Arial" w:cs="Arial"/>
        </w:rPr>
      </w:pPr>
      <w:r w:rsidRPr="00B7044E">
        <w:rPr>
          <w:rFonts w:ascii="Arial" w:hAnsi="Arial" w:cs="Arial"/>
        </w:rPr>
        <w:t xml:space="preserve">   - Musi posiadać mechanizmy automatycznego wykrywania potencjalnych zagrożeń (np. nietypowe operacje na plikach, próby nieautoryzowanego dostępu) i ostrzegania administratorów w czasie rzeczywistym.</w:t>
      </w:r>
    </w:p>
    <w:p w14:paraId="43D113CC" w14:textId="77777777" w:rsidR="00453B89" w:rsidRPr="00B7044E" w:rsidRDefault="00453B89" w:rsidP="00B7044E">
      <w:pPr>
        <w:spacing w:before="120" w:after="0"/>
        <w:rPr>
          <w:rFonts w:ascii="Arial" w:hAnsi="Arial" w:cs="Arial"/>
        </w:rPr>
      </w:pPr>
      <w:r w:rsidRPr="00B7044E">
        <w:rPr>
          <w:rFonts w:ascii="Arial" w:hAnsi="Arial" w:cs="Arial"/>
        </w:rPr>
        <w:lastRenderedPageBreak/>
        <w:t>7. Integracja z istniejącą infrastrukturą</w:t>
      </w:r>
    </w:p>
    <w:p w14:paraId="46F140F7" w14:textId="77777777" w:rsidR="00453B89" w:rsidRPr="00B7044E" w:rsidRDefault="00453B89" w:rsidP="00B7044E">
      <w:pPr>
        <w:spacing w:before="120" w:after="0"/>
        <w:rPr>
          <w:rFonts w:ascii="Arial" w:hAnsi="Arial" w:cs="Arial"/>
        </w:rPr>
      </w:pPr>
      <w:r w:rsidRPr="00B7044E">
        <w:rPr>
          <w:rFonts w:ascii="Arial" w:hAnsi="Arial" w:cs="Arial"/>
        </w:rPr>
        <w:t xml:space="preserve">   - Równoważne rozwiązanie musi być w pełni kompatybilne z istniejącą infrastrukturą IT Zamawiającego, w tym systemami operacyjnymi, serwerami, stacjami roboczymi oraz istniejącymi systemami monitorowania i zarządzania bezpieczeństwem.</w:t>
      </w:r>
    </w:p>
    <w:p w14:paraId="305624FD" w14:textId="77777777" w:rsidR="00453B89" w:rsidRPr="00B7044E" w:rsidRDefault="00453B89" w:rsidP="00B7044E">
      <w:pPr>
        <w:spacing w:before="120" w:after="0"/>
        <w:rPr>
          <w:rFonts w:ascii="Arial" w:hAnsi="Arial" w:cs="Arial"/>
        </w:rPr>
      </w:pPr>
      <w:r w:rsidRPr="00B7044E">
        <w:rPr>
          <w:rFonts w:ascii="Arial" w:hAnsi="Arial" w:cs="Arial"/>
        </w:rPr>
        <w:t xml:space="preserve">   - Powinno wspierać integrację z innymi narzędziami używanymi do monitorowania i ochrony, takimi jak systemy SIEM (Security Information and Event Management), platformy klasyfikacji danych oraz oprogramowanie antywirusowe.</w:t>
      </w:r>
    </w:p>
    <w:p w14:paraId="73D5CEE8" w14:textId="77777777" w:rsidR="00453B89" w:rsidRPr="00B7044E" w:rsidRDefault="00453B89" w:rsidP="00B7044E">
      <w:pPr>
        <w:spacing w:before="120" w:after="0"/>
        <w:rPr>
          <w:rFonts w:ascii="Arial" w:hAnsi="Arial" w:cs="Arial"/>
        </w:rPr>
      </w:pPr>
      <w:r w:rsidRPr="00B7044E">
        <w:rPr>
          <w:rFonts w:ascii="Arial" w:hAnsi="Arial" w:cs="Arial"/>
        </w:rPr>
        <w:t>8. Licencje</w:t>
      </w:r>
    </w:p>
    <w:p w14:paraId="6C6F81AE" w14:textId="21486F63" w:rsidR="00453B89" w:rsidRPr="00B7044E" w:rsidRDefault="00453B89" w:rsidP="00B7044E">
      <w:pPr>
        <w:spacing w:before="120" w:after="0"/>
        <w:rPr>
          <w:rFonts w:ascii="Arial" w:hAnsi="Arial" w:cs="Arial"/>
        </w:rPr>
      </w:pPr>
      <w:r w:rsidRPr="00B7044E">
        <w:rPr>
          <w:rFonts w:ascii="Arial" w:hAnsi="Arial" w:cs="Arial"/>
        </w:rPr>
        <w:t xml:space="preserve">   - System musi obejmować 90 dodatkowych licencji dla użytkowników, z możliwością ich elastycznego przydzielania i zarządzania w ramach jednego centralnego systemu.</w:t>
      </w:r>
    </w:p>
    <w:p w14:paraId="0CCEE387" w14:textId="77777777" w:rsidR="00453B89" w:rsidRPr="00B7044E" w:rsidRDefault="00453B89" w:rsidP="00B7044E">
      <w:pPr>
        <w:spacing w:before="120" w:after="0"/>
        <w:rPr>
          <w:rFonts w:ascii="Arial" w:hAnsi="Arial" w:cs="Arial"/>
        </w:rPr>
      </w:pPr>
      <w:r w:rsidRPr="00B7044E">
        <w:rPr>
          <w:rFonts w:ascii="Arial" w:hAnsi="Arial" w:cs="Arial"/>
        </w:rPr>
        <w:t xml:space="preserve">   - Licencje powinny pozwalać na skalowanie systemu w przyszłości, w przypadku potrzeby ochrony większej liczby użytkowników i urządzeń.</w:t>
      </w:r>
    </w:p>
    <w:p w14:paraId="77FB7A7F" w14:textId="77777777" w:rsidR="00453B89" w:rsidRPr="00B7044E" w:rsidRDefault="00453B89" w:rsidP="00B7044E">
      <w:pPr>
        <w:spacing w:before="120" w:after="0"/>
        <w:rPr>
          <w:rFonts w:ascii="Arial" w:hAnsi="Arial" w:cs="Arial"/>
        </w:rPr>
      </w:pPr>
      <w:r w:rsidRPr="00B7044E">
        <w:rPr>
          <w:rFonts w:ascii="Arial" w:hAnsi="Arial" w:cs="Arial"/>
        </w:rPr>
        <w:t>9. Wdrożenie i migracja</w:t>
      </w:r>
    </w:p>
    <w:p w14:paraId="05974CC8" w14:textId="77777777" w:rsidR="00453B89" w:rsidRPr="00B7044E" w:rsidRDefault="00453B89" w:rsidP="00B7044E">
      <w:pPr>
        <w:spacing w:before="120" w:after="0"/>
        <w:rPr>
          <w:rFonts w:ascii="Arial" w:hAnsi="Arial" w:cs="Arial"/>
        </w:rPr>
      </w:pPr>
      <w:r w:rsidRPr="00B7044E">
        <w:rPr>
          <w:rFonts w:ascii="Arial" w:hAnsi="Arial" w:cs="Arial"/>
        </w:rPr>
        <w:t xml:space="preserve">   - Dostawca musi zapewnić pełne wdrożenie oferowanego rozwiązania równoważnego, w tym:</w:t>
      </w:r>
    </w:p>
    <w:p w14:paraId="186944D6" w14:textId="691F816F" w:rsidR="00453B89" w:rsidRPr="00B7044E" w:rsidRDefault="00453B89" w:rsidP="00B7044E">
      <w:pPr>
        <w:spacing w:before="120" w:after="0"/>
        <w:rPr>
          <w:rFonts w:ascii="Arial" w:hAnsi="Arial" w:cs="Arial"/>
        </w:rPr>
      </w:pPr>
      <w:r w:rsidRPr="00B7044E">
        <w:rPr>
          <w:rFonts w:ascii="Arial" w:hAnsi="Arial" w:cs="Arial"/>
        </w:rPr>
        <w:t xml:space="preserve">     - Odinstalowanie lub integrację z dotychczasowym systemem ochrony przed wyciekiem danych.</w:t>
      </w:r>
    </w:p>
    <w:p w14:paraId="198297B7" w14:textId="5980DEDF" w:rsidR="00453B89" w:rsidRPr="00B7044E" w:rsidRDefault="00453B89" w:rsidP="00B7044E">
      <w:pPr>
        <w:spacing w:before="120" w:after="0"/>
        <w:rPr>
          <w:rFonts w:ascii="Arial" w:hAnsi="Arial" w:cs="Arial"/>
        </w:rPr>
      </w:pPr>
      <w:r w:rsidRPr="00B7044E">
        <w:rPr>
          <w:rFonts w:ascii="Arial" w:hAnsi="Arial" w:cs="Arial"/>
        </w:rPr>
        <w:t xml:space="preserve">     - Instalację i konfigurację nowego systemu, w tym migrację istniejących polityk bezpieczeństwa oraz danych z dotychczasowego rozwiązania.</w:t>
      </w:r>
    </w:p>
    <w:p w14:paraId="42031661" w14:textId="77777777" w:rsidR="00453B89" w:rsidRPr="00B7044E" w:rsidRDefault="00453B89" w:rsidP="00B7044E">
      <w:pPr>
        <w:spacing w:before="120" w:after="0"/>
        <w:rPr>
          <w:rFonts w:ascii="Arial" w:hAnsi="Arial" w:cs="Arial"/>
        </w:rPr>
      </w:pPr>
      <w:r w:rsidRPr="00B7044E">
        <w:rPr>
          <w:rFonts w:ascii="Arial" w:hAnsi="Arial" w:cs="Arial"/>
        </w:rPr>
        <w:t xml:space="preserve">     - Testy działania systemu i jego optymalizację w celu zapewnienia płynnego działania bez zakłóceń dla użytkowników.</w:t>
      </w:r>
    </w:p>
    <w:p w14:paraId="0B7E6B59" w14:textId="77777777" w:rsidR="00453B89" w:rsidRPr="00B7044E" w:rsidRDefault="00453B89" w:rsidP="00B7044E">
      <w:pPr>
        <w:spacing w:before="120" w:after="0"/>
        <w:rPr>
          <w:rFonts w:ascii="Arial" w:hAnsi="Arial" w:cs="Arial"/>
        </w:rPr>
      </w:pPr>
      <w:r w:rsidRPr="00B7044E">
        <w:rPr>
          <w:rFonts w:ascii="Arial" w:hAnsi="Arial" w:cs="Arial"/>
        </w:rPr>
        <w:t>10. Szkolenie</w:t>
      </w:r>
    </w:p>
    <w:p w14:paraId="0BE8DC39" w14:textId="6DA3948B" w:rsidR="00453B89" w:rsidRPr="00B7044E" w:rsidRDefault="00453B89" w:rsidP="00B7044E">
      <w:pPr>
        <w:spacing w:before="120" w:after="0"/>
        <w:rPr>
          <w:rFonts w:ascii="Arial" w:hAnsi="Arial" w:cs="Arial"/>
        </w:rPr>
      </w:pPr>
      <w:r w:rsidRPr="00B7044E">
        <w:rPr>
          <w:rFonts w:ascii="Arial" w:hAnsi="Arial" w:cs="Arial"/>
        </w:rPr>
        <w:t xml:space="preserve">   - Równoważny system musi być dostarczony wraz z:</w:t>
      </w:r>
    </w:p>
    <w:p w14:paraId="7F553498" w14:textId="77777777" w:rsidR="00453B89" w:rsidRPr="00B7044E" w:rsidRDefault="00453B89" w:rsidP="00B7044E">
      <w:pPr>
        <w:spacing w:before="120" w:after="0"/>
        <w:rPr>
          <w:rFonts w:ascii="Arial" w:hAnsi="Arial" w:cs="Arial"/>
        </w:rPr>
      </w:pPr>
      <w:r w:rsidRPr="00B7044E">
        <w:rPr>
          <w:rFonts w:ascii="Arial" w:hAnsi="Arial" w:cs="Arial"/>
        </w:rPr>
        <w:t xml:space="preserve">     - Certyfikowanym szkoleniem dla administratorów systemu, które obejmie konfigurację, zarządzanie i monitorowanie operacji na plikach oraz ochronę danych przed wyciekiem.</w:t>
      </w:r>
    </w:p>
    <w:p w14:paraId="02CFACC6" w14:textId="77777777" w:rsidR="00453B89" w:rsidRPr="00B7044E" w:rsidRDefault="00453B89" w:rsidP="00B7044E">
      <w:pPr>
        <w:spacing w:before="120" w:after="0"/>
        <w:rPr>
          <w:rFonts w:ascii="Arial" w:hAnsi="Arial" w:cs="Arial"/>
        </w:rPr>
      </w:pPr>
      <w:r w:rsidRPr="00B7044E">
        <w:rPr>
          <w:rFonts w:ascii="Arial" w:hAnsi="Arial" w:cs="Arial"/>
        </w:rPr>
        <w:t xml:space="preserve">     - Szkolenie dla użytkowników końcowych, które może być w formie </w:t>
      </w:r>
      <w:proofErr w:type="spellStart"/>
      <w:r w:rsidRPr="00B7044E">
        <w:rPr>
          <w:rFonts w:ascii="Arial" w:hAnsi="Arial" w:cs="Arial"/>
        </w:rPr>
        <w:t>self</w:t>
      </w:r>
      <w:proofErr w:type="spellEnd"/>
      <w:r w:rsidRPr="00B7044E">
        <w:rPr>
          <w:rFonts w:ascii="Arial" w:hAnsi="Arial" w:cs="Arial"/>
        </w:rPr>
        <w:t>-learningu, dotyczące najlepszych praktyk pracy z plikami oraz przestrzegania polityk bezpieczeństwa.</w:t>
      </w:r>
    </w:p>
    <w:p w14:paraId="7423DDA7" w14:textId="77777777" w:rsidR="00453B89" w:rsidRPr="00B7044E" w:rsidRDefault="00453B89" w:rsidP="00B7044E">
      <w:pPr>
        <w:spacing w:before="120" w:after="0"/>
        <w:rPr>
          <w:rFonts w:ascii="Arial" w:hAnsi="Arial" w:cs="Arial"/>
        </w:rPr>
      </w:pPr>
      <w:r w:rsidRPr="00B7044E">
        <w:rPr>
          <w:rFonts w:ascii="Arial" w:hAnsi="Arial" w:cs="Arial"/>
        </w:rPr>
        <w:t>11. Wsparcie techniczne i aktualizacje</w:t>
      </w:r>
    </w:p>
    <w:p w14:paraId="1EFB3294" w14:textId="77777777" w:rsidR="00453B89" w:rsidRPr="00B7044E" w:rsidRDefault="00453B89" w:rsidP="00B7044E">
      <w:pPr>
        <w:spacing w:before="120" w:after="0"/>
        <w:rPr>
          <w:rFonts w:ascii="Arial" w:hAnsi="Arial" w:cs="Arial"/>
        </w:rPr>
      </w:pPr>
      <w:r w:rsidRPr="00B7044E">
        <w:rPr>
          <w:rFonts w:ascii="Arial" w:hAnsi="Arial" w:cs="Arial"/>
        </w:rPr>
        <w:t xml:space="preserve">   - Oferowane rozwiązanie musi obejmować wsparcie techniczne producenta lub dostawcy, z dostępem do regularnych aktualizacji oprogramowania, poprawek bezpieczeństwa oraz asysty technicznej w przypadku problemów.</w:t>
      </w:r>
    </w:p>
    <w:p w14:paraId="25D01954" w14:textId="77777777" w:rsidR="00453B89" w:rsidRPr="00B7044E" w:rsidRDefault="00453B89" w:rsidP="00B7044E">
      <w:pPr>
        <w:spacing w:before="120" w:after="0"/>
        <w:rPr>
          <w:rFonts w:ascii="Arial" w:hAnsi="Arial" w:cs="Arial"/>
        </w:rPr>
      </w:pPr>
      <w:r w:rsidRPr="00B7044E">
        <w:rPr>
          <w:rFonts w:ascii="Arial" w:hAnsi="Arial" w:cs="Arial"/>
        </w:rPr>
        <w:t xml:space="preserve">   - System musi być stale aktualizowany w celu spełniania najnowszych wymogów bezpieczeństwa oraz zgodności z regulacjami.</w:t>
      </w:r>
    </w:p>
    <w:p w14:paraId="3B6882E2" w14:textId="0346820A" w:rsidR="00453B89" w:rsidRDefault="00453B89" w:rsidP="00B7044E">
      <w:pPr>
        <w:spacing w:before="120" w:after="0"/>
        <w:rPr>
          <w:rFonts w:ascii="Arial" w:hAnsi="Arial" w:cs="Arial"/>
        </w:rPr>
      </w:pPr>
      <w:r w:rsidRPr="00B7044E">
        <w:rPr>
          <w:rFonts w:ascii="Arial" w:hAnsi="Arial" w:cs="Arial"/>
        </w:rPr>
        <w:t>Powyższy opis zawiera wymagania dla równoważnego rozwiązania do zapobiegania wyciekom danych oraz monitorowania operacji na plikach, które może zastąpić lub uzupełnić obecnie wykorzystywany system.</w:t>
      </w:r>
      <w:r w:rsidRPr="00B7044E">
        <w:rPr>
          <w:rFonts w:ascii="Arial" w:hAnsi="Arial" w:cs="Arial"/>
        </w:rPr>
        <w:tab/>
      </w:r>
    </w:p>
    <w:p w14:paraId="2A3A7036" w14:textId="77777777" w:rsidR="00013E6C" w:rsidRDefault="00013E6C" w:rsidP="00B7044E">
      <w:pPr>
        <w:spacing w:before="120" w:after="0"/>
        <w:rPr>
          <w:rFonts w:ascii="Arial" w:hAnsi="Arial" w:cs="Arial"/>
        </w:rPr>
      </w:pPr>
    </w:p>
    <w:p w14:paraId="69797E07" w14:textId="77777777" w:rsidR="00013E6C" w:rsidRPr="00B7044E" w:rsidRDefault="00013E6C" w:rsidP="00B7044E">
      <w:pPr>
        <w:spacing w:before="120" w:after="0"/>
        <w:rPr>
          <w:rFonts w:ascii="Arial" w:hAnsi="Arial" w:cs="Arial"/>
        </w:rPr>
      </w:pPr>
    </w:p>
    <w:p w14:paraId="3371EA00" w14:textId="1E6E8851" w:rsidR="00453B89" w:rsidRPr="00B7044E" w:rsidRDefault="00013E6C" w:rsidP="00B7044E">
      <w:pPr>
        <w:spacing w:before="120" w:after="0"/>
        <w:rPr>
          <w:rFonts w:ascii="Arial" w:hAnsi="Arial" w:cs="Arial"/>
          <w:b/>
          <w:bCs/>
        </w:rPr>
      </w:pPr>
      <w:bookmarkStart w:id="11" w:name="_Hlk177841362"/>
      <w:r w:rsidRPr="00224D56">
        <w:rPr>
          <w:rFonts w:ascii="Arial" w:hAnsi="Arial" w:cs="Arial"/>
          <w:b/>
          <w:bCs/>
        </w:rPr>
        <w:t>[OPROGRAMOWANIE WSPIERAJĄCE KONTROLĘ]</w:t>
      </w:r>
    </w:p>
    <w:p w14:paraId="342AC9EF" w14:textId="140A3EEA" w:rsidR="00453B89" w:rsidRPr="00B7044E" w:rsidRDefault="00453B89" w:rsidP="00B7044E">
      <w:pPr>
        <w:spacing w:before="120" w:after="0"/>
        <w:rPr>
          <w:rFonts w:ascii="Arial" w:hAnsi="Arial" w:cs="Arial"/>
        </w:rPr>
      </w:pPr>
      <w:r w:rsidRPr="00B7044E">
        <w:rPr>
          <w:rFonts w:ascii="Arial" w:hAnsi="Arial" w:cs="Arial"/>
        </w:rPr>
        <w:t xml:space="preserve">1 szt. </w:t>
      </w:r>
      <w:r w:rsidR="00013E6C">
        <w:rPr>
          <w:rFonts w:ascii="Arial" w:hAnsi="Arial" w:cs="Arial"/>
        </w:rPr>
        <w:t xml:space="preserve">licencji na </w:t>
      </w:r>
      <w:r w:rsidRPr="00B7044E">
        <w:rPr>
          <w:rFonts w:ascii="Arial" w:hAnsi="Arial" w:cs="Arial"/>
        </w:rPr>
        <w:t>oprogramowani</w:t>
      </w:r>
      <w:r w:rsidR="00013E6C">
        <w:rPr>
          <w:rFonts w:ascii="Arial" w:hAnsi="Arial" w:cs="Arial"/>
        </w:rPr>
        <w:t>e</w:t>
      </w:r>
      <w:r w:rsidR="00AA7EE2">
        <w:rPr>
          <w:rFonts w:ascii="Arial" w:hAnsi="Arial" w:cs="Arial"/>
        </w:rPr>
        <w:t xml:space="preserve"> dla </w:t>
      </w:r>
      <w:r w:rsidR="009B21D1">
        <w:rPr>
          <w:rFonts w:ascii="Arial" w:hAnsi="Arial" w:cs="Arial"/>
        </w:rPr>
        <w:t>4</w:t>
      </w:r>
      <w:r w:rsidR="00AA7EE2">
        <w:rPr>
          <w:rFonts w:ascii="Arial" w:hAnsi="Arial" w:cs="Arial"/>
        </w:rPr>
        <w:t>0 użytkowników</w:t>
      </w:r>
      <w:r w:rsidRPr="00B7044E">
        <w:rPr>
          <w:rFonts w:ascii="Arial" w:hAnsi="Arial" w:cs="Arial"/>
        </w:rPr>
        <w:t xml:space="preserve"> Wolters Kluwer LEX Kontrola zarządcza </w:t>
      </w:r>
      <w:bookmarkEnd w:id="11"/>
      <w:r w:rsidRPr="00B7044E">
        <w:rPr>
          <w:rFonts w:ascii="Arial" w:hAnsi="Arial" w:cs="Arial"/>
        </w:rPr>
        <w:t>Plus</w:t>
      </w:r>
    </w:p>
    <w:p w14:paraId="689197AF" w14:textId="0098776E" w:rsidR="00453B89" w:rsidRDefault="00453B89" w:rsidP="00B7044E">
      <w:pPr>
        <w:spacing w:before="120" w:after="0"/>
        <w:rPr>
          <w:rFonts w:ascii="Arial" w:hAnsi="Arial" w:cs="Arial"/>
        </w:rPr>
      </w:pPr>
      <w:r w:rsidRPr="00B7044E">
        <w:rPr>
          <w:rFonts w:ascii="Arial" w:hAnsi="Arial" w:cs="Arial"/>
        </w:rPr>
        <w:lastRenderedPageBreak/>
        <w:t>Zamawiający wykorzystuje obecnie oprogramowanie Wolters Kluwer LEX Kontrola zarządcza Plus, należy dostarczyć dodatkową licencję lub system równoważny.</w:t>
      </w:r>
    </w:p>
    <w:p w14:paraId="1FF89FEE" w14:textId="1BD1C6FA" w:rsidR="00407B55" w:rsidRPr="00407B55" w:rsidRDefault="00692320" w:rsidP="00407B55">
      <w:pPr>
        <w:spacing w:before="120" w:after="0"/>
        <w:rPr>
          <w:rFonts w:ascii="Arial" w:hAnsi="Arial" w:cs="Arial"/>
        </w:rPr>
      </w:pPr>
      <w:r>
        <w:rPr>
          <w:rFonts w:ascii="Arial" w:hAnsi="Arial" w:cs="Arial"/>
        </w:rPr>
        <w:t>Równoważny systemu musi obejmować zaawansowane funkcje</w:t>
      </w:r>
      <w:r w:rsidR="00407B55" w:rsidRPr="00407B55">
        <w:rPr>
          <w:rFonts w:ascii="Arial" w:hAnsi="Arial" w:cs="Arial"/>
        </w:rPr>
        <w:t>:</w:t>
      </w:r>
    </w:p>
    <w:p w14:paraId="201C3099" w14:textId="77777777" w:rsidR="00407B55" w:rsidRPr="00407B55" w:rsidRDefault="00407B55" w:rsidP="00407B55">
      <w:pPr>
        <w:spacing w:before="120" w:after="0"/>
        <w:rPr>
          <w:rFonts w:ascii="Arial" w:hAnsi="Arial" w:cs="Arial"/>
        </w:rPr>
      </w:pPr>
      <w:r w:rsidRPr="00407B55">
        <w:rPr>
          <w:rFonts w:ascii="Arial" w:hAnsi="Arial" w:cs="Arial"/>
        </w:rPr>
        <w:t>1. Dostawę oprogramowania/system do Kontroli Zarządczej</w:t>
      </w:r>
    </w:p>
    <w:p w14:paraId="74812DD4" w14:textId="77777777" w:rsidR="00407B55" w:rsidRPr="00407B55" w:rsidRDefault="00407B55" w:rsidP="00407B55">
      <w:pPr>
        <w:spacing w:before="120" w:after="0"/>
        <w:rPr>
          <w:rFonts w:ascii="Arial" w:hAnsi="Arial" w:cs="Arial"/>
        </w:rPr>
      </w:pPr>
      <w:r w:rsidRPr="00407B55">
        <w:rPr>
          <w:rFonts w:ascii="Arial" w:hAnsi="Arial" w:cs="Arial"/>
        </w:rPr>
        <w:t>2. Szkolenie z funkcjonowania wszystkich elementów systemu dla użytkowników</w:t>
      </w:r>
    </w:p>
    <w:p w14:paraId="1AC80C76" w14:textId="77777777" w:rsidR="00407B55" w:rsidRPr="00407B55" w:rsidRDefault="00407B55" w:rsidP="00407B55">
      <w:pPr>
        <w:spacing w:before="120" w:after="0"/>
        <w:rPr>
          <w:rFonts w:ascii="Arial" w:hAnsi="Arial" w:cs="Arial"/>
        </w:rPr>
      </w:pPr>
      <w:r w:rsidRPr="00407B55">
        <w:rPr>
          <w:rFonts w:ascii="Arial" w:hAnsi="Arial" w:cs="Arial"/>
        </w:rPr>
        <w:t>3. Analiza wdrożeniowa na podstawie dokumentów budżetu na 2025 r. Regulaminu organizacyjnego itp. w tym zidentyfikowanie i wprowadzenie do dostarczonego systemu danych do funkcjonowania systemu kontroli zarządczej w urzędzie w 2025r.</w:t>
      </w:r>
    </w:p>
    <w:p w14:paraId="0792DAD2" w14:textId="77777777" w:rsidR="00407B55" w:rsidRPr="00407B55" w:rsidRDefault="00407B55" w:rsidP="00407B55">
      <w:pPr>
        <w:spacing w:before="120" w:after="0"/>
        <w:rPr>
          <w:rFonts w:ascii="Arial" w:hAnsi="Arial" w:cs="Arial"/>
        </w:rPr>
      </w:pPr>
    </w:p>
    <w:p w14:paraId="27E15680" w14:textId="77777777" w:rsidR="00407B55" w:rsidRPr="00407B55" w:rsidRDefault="00407B55" w:rsidP="00407B55">
      <w:pPr>
        <w:spacing w:before="120" w:after="0"/>
        <w:rPr>
          <w:rFonts w:ascii="Arial" w:hAnsi="Arial" w:cs="Arial"/>
        </w:rPr>
      </w:pPr>
      <w:r w:rsidRPr="00407B55">
        <w:rPr>
          <w:rFonts w:ascii="Arial" w:hAnsi="Arial" w:cs="Arial"/>
        </w:rPr>
        <w:t>Oprogramowanie umożliwiające jednostkom samorządu terytorialnego (JST) realizację obowiązku kontroli zarządczej wynikającej z art. 68 ustawy o finansach publicznych tj.:</w:t>
      </w:r>
    </w:p>
    <w:p w14:paraId="0AC0266C" w14:textId="77777777" w:rsidR="00407B55" w:rsidRPr="00407B55" w:rsidRDefault="00407B55" w:rsidP="00407B55">
      <w:pPr>
        <w:spacing w:before="120" w:after="0"/>
        <w:rPr>
          <w:rFonts w:ascii="Arial" w:hAnsi="Arial" w:cs="Arial"/>
        </w:rPr>
      </w:pPr>
      <w:r w:rsidRPr="00407B55">
        <w:rPr>
          <w:rFonts w:ascii="Arial" w:hAnsi="Arial" w:cs="Arial"/>
        </w:rPr>
        <w:t>- stałe badanie zgodności swoich działań z przepisami prawa,</w:t>
      </w:r>
    </w:p>
    <w:p w14:paraId="088EC060" w14:textId="77777777" w:rsidR="00407B55" w:rsidRPr="00407B55" w:rsidRDefault="00407B55" w:rsidP="00407B55">
      <w:pPr>
        <w:spacing w:before="120" w:after="0"/>
        <w:rPr>
          <w:rFonts w:ascii="Arial" w:hAnsi="Arial" w:cs="Arial"/>
        </w:rPr>
      </w:pPr>
      <w:r w:rsidRPr="00407B55">
        <w:rPr>
          <w:rFonts w:ascii="Arial" w:hAnsi="Arial" w:cs="Arial"/>
        </w:rPr>
        <w:t>- zarządzanie ryzykiem,</w:t>
      </w:r>
    </w:p>
    <w:p w14:paraId="6776CCC2" w14:textId="77777777" w:rsidR="00407B55" w:rsidRPr="00407B55" w:rsidRDefault="00407B55" w:rsidP="00407B55">
      <w:pPr>
        <w:spacing w:before="120" w:after="0"/>
        <w:rPr>
          <w:rFonts w:ascii="Arial" w:hAnsi="Arial" w:cs="Arial"/>
        </w:rPr>
      </w:pPr>
      <w:r w:rsidRPr="00407B55">
        <w:rPr>
          <w:rFonts w:ascii="Arial" w:hAnsi="Arial" w:cs="Arial"/>
        </w:rPr>
        <w:t>- usprawnienie przepływu informacji w zakresie działalności jednostki,</w:t>
      </w:r>
    </w:p>
    <w:p w14:paraId="539A1CEC" w14:textId="77777777" w:rsidR="00407B55" w:rsidRPr="00407B55" w:rsidRDefault="00407B55" w:rsidP="00407B55">
      <w:pPr>
        <w:spacing w:before="120" w:after="0"/>
        <w:rPr>
          <w:rFonts w:ascii="Arial" w:hAnsi="Arial" w:cs="Arial"/>
        </w:rPr>
      </w:pPr>
      <w:r w:rsidRPr="00407B55">
        <w:rPr>
          <w:rFonts w:ascii="Arial" w:hAnsi="Arial" w:cs="Arial"/>
        </w:rPr>
        <w:t>- monitorowanie etapów prac wraz z szybką analizą zgromadzonych danych.</w:t>
      </w:r>
    </w:p>
    <w:p w14:paraId="5A545988" w14:textId="77777777" w:rsidR="00407B55" w:rsidRPr="00407B55" w:rsidRDefault="00407B55" w:rsidP="00407B55">
      <w:pPr>
        <w:spacing w:before="120" w:after="0"/>
        <w:rPr>
          <w:rFonts w:ascii="Arial" w:hAnsi="Arial" w:cs="Arial"/>
        </w:rPr>
      </w:pPr>
      <w:r w:rsidRPr="00407B55">
        <w:rPr>
          <w:rFonts w:ascii="Arial" w:hAnsi="Arial" w:cs="Arial"/>
        </w:rPr>
        <w:t>System, wspiera pracę kierownictwa i pracowników JST w realizacji obowiązków wynikających z kontroli zarządczej. Skuteczne narzędzie przygotowania jednostki do kontroli zewnętrznych i audytu.</w:t>
      </w:r>
    </w:p>
    <w:p w14:paraId="70FBA167" w14:textId="77777777" w:rsidR="00407B55" w:rsidRPr="00407B55" w:rsidRDefault="00407B55" w:rsidP="00407B55">
      <w:pPr>
        <w:spacing w:before="120" w:after="0"/>
        <w:rPr>
          <w:rFonts w:ascii="Arial" w:hAnsi="Arial" w:cs="Arial"/>
        </w:rPr>
      </w:pPr>
    </w:p>
    <w:p w14:paraId="006BD4F2" w14:textId="77777777" w:rsidR="00407B55" w:rsidRPr="00407B55" w:rsidRDefault="00407B55" w:rsidP="00407B55">
      <w:pPr>
        <w:spacing w:before="120" w:after="0"/>
        <w:rPr>
          <w:rFonts w:ascii="Arial" w:hAnsi="Arial" w:cs="Arial"/>
        </w:rPr>
      </w:pPr>
      <w:r w:rsidRPr="00407B55">
        <w:rPr>
          <w:rFonts w:ascii="Arial" w:hAnsi="Arial" w:cs="Arial"/>
        </w:rPr>
        <w:t>Główne funkcjonalności systemu:</w:t>
      </w:r>
    </w:p>
    <w:p w14:paraId="43D50A60" w14:textId="77777777" w:rsidR="00407B55" w:rsidRPr="00407B55" w:rsidRDefault="00407B55" w:rsidP="00407B55">
      <w:pPr>
        <w:spacing w:before="120" w:after="0"/>
        <w:rPr>
          <w:rFonts w:ascii="Arial" w:hAnsi="Arial" w:cs="Arial"/>
        </w:rPr>
      </w:pPr>
    </w:p>
    <w:p w14:paraId="5EFBE322" w14:textId="77777777" w:rsidR="00407B55" w:rsidRPr="00407B55" w:rsidRDefault="00407B55" w:rsidP="00407B55">
      <w:pPr>
        <w:spacing w:before="120" w:after="0"/>
        <w:rPr>
          <w:rFonts w:ascii="Arial" w:hAnsi="Arial" w:cs="Arial"/>
        </w:rPr>
      </w:pPr>
      <w:r w:rsidRPr="00407B55">
        <w:rPr>
          <w:rFonts w:ascii="Arial" w:hAnsi="Arial" w:cs="Arial"/>
        </w:rPr>
        <w:t>A. Określanie planów działalności</w:t>
      </w:r>
    </w:p>
    <w:p w14:paraId="004587FE" w14:textId="77777777" w:rsidR="00407B55" w:rsidRPr="00407B55" w:rsidRDefault="00407B55" w:rsidP="00407B55">
      <w:pPr>
        <w:spacing w:before="120" w:after="0"/>
        <w:rPr>
          <w:rFonts w:ascii="Arial" w:hAnsi="Arial" w:cs="Arial"/>
        </w:rPr>
      </w:pPr>
      <w:r w:rsidRPr="00407B55">
        <w:rPr>
          <w:rFonts w:ascii="Arial" w:hAnsi="Arial" w:cs="Arial"/>
        </w:rPr>
        <w:t>1. Umożliwia przygotowanie planu działalności jednostki lub komórki organizacyjnej oraz przygotowanie sprawozdania z jego wykonania.</w:t>
      </w:r>
    </w:p>
    <w:p w14:paraId="067EB953" w14:textId="77777777" w:rsidR="00407B55" w:rsidRPr="00407B55" w:rsidRDefault="00407B55" w:rsidP="00407B55">
      <w:pPr>
        <w:spacing w:before="120" w:after="0"/>
        <w:rPr>
          <w:rFonts w:ascii="Arial" w:hAnsi="Arial" w:cs="Arial"/>
        </w:rPr>
      </w:pPr>
      <w:r w:rsidRPr="00407B55">
        <w:rPr>
          <w:rFonts w:ascii="Arial" w:hAnsi="Arial" w:cs="Arial"/>
        </w:rPr>
        <w:t xml:space="preserve">2. Umożliwia przypisanie zadania do wyznaczonych celów strategicznych i operacyjnych ze wskazaniem osoby odpowiedzialnej za wykonanie zadania wraz z </w:t>
      </w:r>
      <w:proofErr w:type="spellStart"/>
      <w:r w:rsidRPr="00407B55">
        <w:rPr>
          <w:rFonts w:ascii="Arial" w:hAnsi="Arial" w:cs="Arial"/>
        </w:rPr>
        <w:t>ryzykami</w:t>
      </w:r>
      <w:proofErr w:type="spellEnd"/>
      <w:r w:rsidRPr="00407B55">
        <w:rPr>
          <w:rFonts w:ascii="Arial" w:hAnsi="Arial" w:cs="Arial"/>
        </w:rPr>
        <w:t>, które mogą wpłynąć na realizację tych zadań.</w:t>
      </w:r>
    </w:p>
    <w:p w14:paraId="46985269" w14:textId="77777777" w:rsidR="00407B55" w:rsidRPr="00407B55" w:rsidRDefault="00407B55" w:rsidP="00407B55">
      <w:pPr>
        <w:spacing w:before="120" w:after="0"/>
        <w:rPr>
          <w:rFonts w:ascii="Arial" w:hAnsi="Arial" w:cs="Arial"/>
        </w:rPr>
      </w:pPr>
      <w:r w:rsidRPr="00407B55">
        <w:rPr>
          <w:rFonts w:ascii="Arial" w:hAnsi="Arial" w:cs="Arial"/>
        </w:rPr>
        <w:t>3. Umożliwia określenie mierników do wskazanych celów przypisanych do danego planu działalności.</w:t>
      </w:r>
    </w:p>
    <w:p w14:paraId="5C9E6344" w14:textId="77777777" w:rsidR="00407B55" w:rsidRPr="00407B55" w:rsidRDefault="00407B55" w:rsidP="00407B55">
      <w:pPr>
        <w:spacing w:before="120" w:after="0"/>
        <w:rPr>
          <w:rFonts w:ascii="Arial" w:hAnsi="Arial" w:cs="Arial"/>
        </w:rPr>
      </w:pPr>
      <w:r w:rsidRPr="00407B55">
        <w:rPr>
          <w:rFonts w:ascii="Arial" w:hAnsi="Arial" w:cs="Arial"/>
        </w:rPr>
        <w:t>4. Pozwala na bieżące monitorowanie wykonywania planu oraz oceny ryzyka.</w:t>
      </w:r>
    </w:p>
    <w:p w14:paraId="43530896" w14:textId="77777777" w:rsidR="00407B55" w:rsidRPr="00407B55" w:rsidRDefault="00407B55" w:rsidP="00407B55">
      <w:pPr>
        <w:spacing w:before="120" w:after="0"/>
        <w:rPr>
          <w:rFonts w:ascii="Arial" w:hAnsi="Arial" w:cs="Arial"/>
        </w:rPr>
      </w:pPr>
    </w:p>
    <w:p w14:paraId="637D3702" w14:textId="77777777" w:rsidR="00407B55" w:rsidRPr="00407B55" w:rsidRDefault="00407B55" w:rsidP="00407B55">
      <w:pPr>
        <w:spacing w:before="120" w:after="0"/>
        <w:rPr>
          <w:rFonts w:ascii="Arial" w:hAnsi="Arial" w:cs="Arial"/>
        </w:rPr>
      </w:pPr>
      <w:r w:rsidRPr="00407B55">
        <w:rPr>
          <w:rFonts w:ascii="Arial" w:hAnsi="Arial" w:cs="Arial"/>
        </w:rPr>
        <w:t>B. Zarządzanie ryzykiem</w:t>
      </w:r>
    </w:p>
    <w:p w14:paraId="55B443BB" w14:textId="77777777" w:rsidR="00407B55" w:rsidRPr="00407B55" w:rsidRDefault="00407B55" w:rsidP="00407B55">
      <w:pPr>
        <w:spacing w:before="120" w:after="0"/>
        <w:rPr>
          <w:rFonts w:ascii="Arial" w:hAnsi="Arial" w:cs="Arial"/>
        </w:rPr>
      </w:pPr>
      <w:r w:rsidRPr="00407B55">
        <w:rPr>
          <w:rFonts w:ascii="Arial" w:hAnsi="Arial" w:cs="Arial"/>
        </w:rPr>
        <w:t>1. Umożliwia kontrolowanie całego procesu związanego z zarządzaniem ryzykiem, począwszy od identyfikacji ryzyka poprzez jego ocenę i określenie sposobu postępowania w rejestrze, aż do momentu wygenerowania mapy ryzyka.</w:t>
      </w:r>
    </w:p>
    <w:p w14:paraId="7F974E5F" w14:textId="77777777" w:rsidR="00407B55" w:rsidRPr="00407B55" w:rsidRDefault="00407B55" w:rsidP="00407B55">
      <w:pPr>
        <w:spacing w:before="120" w:after="0"/>
        <w:rPr>
          <w:rFonts w:ascii="Arial" w:hAnsi="Arial" w:cs="Arial"/>
        </w:rPr>
      </w:pPr>
      <w:r w:rsidRPr="00407B55">
        <w:rPr>
          <w:rFonts w:ascii="Arial" w:hAnsi="Arial" w:cs="Arial"/>
        </w:rPr>
        <w:t>2. Umożliwia w szczególności:</w:t>
      </w:r>
    </w:p>
    <w:p w14:paraId="6AA692DD" w14:textId="77777777" w:rsidR="00407B55" w:rsidRPr="00407B55" w:rsidRDefault="00407B55" w:rsidP="00407B55">
      <w:pPr>
        <w:spacing w:before="120" w:after="0"/>
        <w:rPr>
          <w:rFonts w:ascii="Arial" w:hAnsi="Arial" w:cs="Arial"/>
        </w:rPr>
      </w:pPr>
      <w:r w:rsidRPr="00407B55">
        <w:rPr>
          <w:rFonts w:ascii="Arial" w:hAnsi="Arial" w:cs="Arial"/>
        </w:rPr>
        <w:t>a) Definiowanie oraz bieżącą aktualizację rejestru ryzyka w jednostce;</w:t>
      </w:r>
    </w:p>
    <w:p w14:paraId="135D07F9" w14:textId="77777777" w:rsidR="00407B55" w:rsidRPr="00407B55" w:rsidRDefault="00407B55" w:rsidP="00407B55">
      <w:pPr>
        <w:spacing w:before="120" w:after="0"/>
        <w:rPr>
          <w:rFonts w:ascii="Arial" w:hAnsi="Arial" w:cs="Arial"/>
        </w:rPr>
      </w:pPr>
      <w:r w:rsidRPr="00407B55">
        <w:rPr>
          <w:rFonts w:ascii="Arial" w:hAnsi="Arial" w:cs="Arial"/>
        </w:rPr>
        <w:lastRenderedPageBreak/>
        <w:t>b) Zgłaszanie ryzyka przez każdego użytkownika systemu;</w:t>
      </w:r>
    </w:p>
    <w:p w14:paraId="73078D35" w14:textId="77777777" w:rsidR="00407B55" w:rsidRPr="00407B55" w:rsidRDefault="00407B55" w:rsidP="00407B55">
      <w:pPr>
        <w:spacing w:before="120" w:after="0"/>
        <w:rPr>
          <w:rFonts w:ascii="Arial" w:hAnsi="Arial" w:cs="Arial"/>
        </w:rPr>
      </w:pPr>
      <w:r w:rsidRPr="00407B55">
        <w:rPr>
          <w:rFonts w:ascii="Arial" w:hAnsi="Arial" w:cs="Arial"/>
        </w:rPr>
        <w:t>c) Powiązanie ryzyka z wyznaczonymi zadaniami zawartymi w Planie działalności (z poziomu planu);</w:t>
      </w:r>
    </w:p>
    <w:p w14:paraId="03C11B79" w14:textId="77777777" w:rsidR="00407B55" w:rsidRPr="00407B55" w:rsidRDefault="00407B55" w:rsidP="00407B55">
      <w:pPr>
        <w:spacing w:before="120" w:after="0"/>
        <w:rPr>
          <w:rFonts w:ascii="Arial" w:hAnsi="Arial" w:cs="Arial"/>
        </w:rPr>
      </w:pPr>
      <w:r w:rsidRPr="00407B55">
        <w:rPr>
          <w:rFonts w:ascii="Arial" w:hAnsi="Arial" w:cs="Arial"/>
        </w:rPr>
        <w:t>d) Przypisanie ryzyka do właściciela oraz zapewnienie komunikacji między właścicielami i managerem.</w:t>
      </w:r>
    </w:p>
    <w:p w14:paraId="2247B61E" w14:textId="77777777" w:rsidR="00407B55" w:rsidRPr="00407B55" w:rsidRDefault="00407B55" w:rsidP="00407B55">
      <w:pPr>
        <w:spacing w:before="120" w:after="0"/>
        <w:rPr>
          <w:rFonts w:ascii="Arial" w:hAnsi="Arial" w:cs="Arial"/>
        </w:rPr>
      </w:pPr>
      <w:r w:rsidRPr="00407B55">
        <w:rPr>
          <w:rFonts w:ascii="Arial" w:hAnsi="Arial" w:cs="Arial"/>
        </w:rPr>
        <w:t>e) Zarządzanie ryzykiem w sposób systemowy,</w:t>
      </w:r>
    </w:p>
    <w:p w14:paraId="3422697A" w14:textId="77777777" w:rsidR="00407B55" w:rsidRPr="00407B55" w:rsidRDefault="00407B55" w:rsidP="00407B55">
      <w:pPr>
        <w:spacing w:before="120" w:after="0"/>
        <w:rPr>
          <w:rFonts w:ascii="Arial" w:hAnsi="Arial" w:cs="Arial"/>
        </w:rPr>
      </w:pPr>
      <w:r w:rsidRPr="00407B55">
        <w:rPr>
          <w:rFonts w:ascii="Arial" w:hAnsi="Arial" w:cs="Arial"/>
        </w:rPr>
        <w:t>f) Realizację ustawowego obowiązku w obszarze zarządzania ryzykiem,</w:t>
      </w:r>
    </w:p>
    <w:p w14:paraId="27353939" w14:textId="77777777" w:rsidR="00407B55" w:rsidRPr="00407B55" w:rsidRDefault="00407B55" w:rsidP="00407B55">
      <w:pPr>
        <w:spacing w:before="120" w:after="0"/>
        <w:rPr>
          <w:rFonts w:ascii="Arial" w:hAnsi="Arial" w:cs="Arial"/>
        </w:rPr>
      </w:pPr>
      <w:r w:rsidRPr="00407B55">
        <w:rPr>
          <w:rFonts w:ascii="Arial" w:hAnsi="Arial" w:cs="Arial"/>
        </w:rPr>
        <w:t>g) Przekazywanie kierownictwu jednostki rzetelnej informacji o ryzyku,</w:t>
      </w:r>
    </w:p>
    <w:p w14:paraId="3FE1199F" w14:textId="77777777" w:rsidR="00407B55" w:rsidRPr="00407B55" w:rsidRDefault="00407B55" w:rsidP="00407B55">
      <w:pPr>
        <w:spacing w:before="120" w:after="0"/>
        <w:rPr>
          <w:rFonts w:ascii="Arial" w:hAnsi="Arial" w:cs="Arial"/>
        </w:rPr>
      </w:pPr>
      <w:r w:rsidRPr="00407B55">
        <w:rPr>
          <w:rFonts w:ascii="Arial" w:hAnsi="Arial" w:cs="Arial"/>
        </w:rPr>
        <w:t>h) Formułowanie wstępnych decyzji o charakterze zarządczym, na podstawie wygenerowanej analizy ryzyka z systemu,</w:t>
      </w:r>
    </w:p>
    <w:p w14:paraId="39A0C167" w14:textId="77777777" w:rsidR="00407B55" w:rsidRPr="00407B55" w:rsidRDefault="00407B55" w:rsidP="00407B55">
      <w:pPr>
        <w:spacing w:before="120" w:after="0"/>
        <w:rPr>
          <w:rFonts w:ascii="Arial" w:hAnsi="Arial" w:cs="Arial"/>
        </w:rPr>
      </w:pPr>
      <w:r w:rsidRPr="00407B55">
        <w:rPr>
          <w:rFonts w:ascii="Arial" w:hAnsi="Arial" w:cs="Arial"/>
        </w:rPr>
        <w:t>i) Przygotowanie mapy ryzyka, która jest graficzną prezentacją ryzyka w momencie pierwotnym i po zastosowaniu mechanizmów redukujących ryzyko.</w:t>
      </w:r>
    </w:p>
    <w:p w14:paraId="672861AF" w14:textId="77777777" w:rsidR="00407B55" w:rsidRPr="00407B55" w:rsidRDefault="00407B55" w:rsidP="00407B55">
      <w:pPr>
        <w:spacing w:before="120" w:after="0"/>
        <w:rPr>
          <w:rFonts w:ascii="Arial" w:hAnsi="Arial" w:cs="Arial"/>
        </w:rPr>
      </w:pPr>
    </w:p>
    <w:p w14:paraId="13386B8A" w14:textId="77777777" w:rsidR="00407B55" w:rsidRPr="00407B55" w:rsidRDefault="00407B55" w:rsidP="00407B55">
      <w:pPr>
        <w:spacing w:before="120" w:after="0"/>
        <w:rPr>
          <w:rFonts w:ascii="Arial" w:hAnsi="Arial" w:cs="Arial"/>
        </w:rPr>
      </w:pPr>
      <w:r w:rsidRPr="00407B55">
        <w:rPr>
          <w:rFonts w:ascii="Arial" w:hAnsi="Arial" w:cs="Arial"/>
        </w:rPr>
        <w:t>C. Lista pytań kontrolnych</w:t>
      </w:r>
    </w:p>
    <w:p w14:paraId="7682555C" w14:textId="77777777" w:rsidR="00407B55" w:rsidRPr="00407B55" w:rsidRDefault="00407B55" w:rsidP="00407B55">
      <w:pPr>
        <w:spacing w:before="120" w:after="0"/>
        <w:rPr>
          <w:rFonts w:ascii="Arial" w:hAnsi="Arial" w:cs="Arial"/>
        </w:rPr>
      </w:pPr>
      <w:r w:rsidRPr="00407B55">
        <w:rPr>
          <w:rFonts w:ascii="Arial" w:hAnsi="Arial" w:cs="Arial"/>
        </w:rPr>
        <w:t>1. Pozwala przeprowadzać bieżące badania zgodności z przepisami prawa i innymi regulacjami na podstawie list pytań kontrolnych.</w:t>
      </w:r>
    </w:p>
    <w:p w14:paraId="0111AE86" w14:textId="77777777" w:rsidR="00407B55" w:rsidRPr="00407B55" w:rsidRDefault="00407B55" w:rsidP="00407B55">
      <w:pPr>
        <w:spacing w:before="120" w:after="0"/>
        <w:rPr>
          <w:rFonts w:ascii="Arial" w:hAnsi="Arial" w:cs="Arial"/>
        </w:rPr>
      </w:pPr>
      <w:r w:rsidRPr="00407B55">
        <w:rPr>
          <w:rFonts w:ascii="Arial" w:hAnsi="Arial" w:cs="Arial"/>
        </w:rPr>
        <w:t>2. Pozwala tworzyć własne listy pytań kontrolnych lub korzystać z gotowych list przygotowanych przez ekspertów z danej dziedziny.</w:t>
      </w:r>
    </w:p>
    <w:p w14:paraId="1E610726" w14:textId="77777777" w:rsidR="00407B55" w:rsidRPr="00407B55" w:rsidRDefault="00407B55" w:rsidP="00407B55">
      <w:pPr>
        <w:spacing w:before="120" w:after="0"/>
        <w:rPr>
          <w:rFonts w:ascii="Arial" w:hAnsi="Arial" w:cs="Arial"/>
        </w:rPr>
      </w:pPr>
      <w:r w:rsidRPr="00407B55">
        <w:rPr>
          <w:rFonts w:ascii="Arial" w:hAnsi="Arial" w:cs="Arial"/>
        </w:rPr>
        <w:t>3. Umożliwia tworzenie przez użytkownika własnych list kontrolnych uwzględniających wagowanie istotności pytań i odpowiedzi.</w:t>
      </w:r>
    </w:p>
    <w:p w14:paraId="0B5C06B0" w14:textId="77777777" w:rsidR="00407B55" w:rsidRPr="00407B55" w:rsidRDefault="00407B55" w:rsidP="00407B55">
      <w:pPr>
        <w:spacing w:before="120" w:after="0"/>
        <w:rPr>
          <w:rFonts w:ascii="Arial" w:hAnsi="Arial" w:cs="Arial"/>
        </w:rPr>
      </w:pPr>
      <w:r w:rsidRPr="00407B55">
        <w:rPr>
          <w:rFonts w:ascii="Arial" w:hAnsi="Arial" w:cs="Arial"/>
        </w:rPr>
        <w:t>4. Umożliwia integrację z systemem informacji prawnej i powiązane z jednostką redakcyjną podstawy prawnej lub orzeczenia, do której odwołują się poszczególne pytania w listach;</w:t>
      </w:r>
    </w:p>
    <w:p w14:paraId="647950A9" w14:textId="77777777" w:rsidR="00407B55" w:rsidRPr="00407B55" w:rsidRDefault="00407B55" w:rsidP="00407B55">
      <w:pPr>
        <w:spacing w:before="120" w:after="0"/>
        <w:rPr>
          <w:rFonts w:ascii="Arial" w:hAnsi="Arial" w:cs="Arial"/>
        </w:rPr>
      </w:pPr>
      <w:r w:rsidRPr="00407B55">
        <w:rPr>
          <w:rFonts w:ascii="Arial" w:hAnsi="Arial" w:cs="Arial"/>
        </w:rPr>
        <w:t>5. Dostawca systemu na bieżąco aktualizuje listy kontrolne – zgodnie ze zmieniającymi się przepisami prawa.</w:t>
      </w:r>
    </w:p>
    <w:p w14:paraId="1D1846DD" w14:textId="77777777" w:rsidR="00407B55" w:rsidRPr="00407B55" w:rsidRDefault="00407B55" w:rsidP="00407B55">
      <w:pPr>
        <w:spacing w:before="120" w:after="0"/>
        <w:rPr>
          <w:rFonts w:ascii="Arial" w:hAnsi="Arial" w:cs="Arial"/>
        </w:rPr>
      </w:pPr>
      <w:r w:rsidRPr="00407B55">
        <w:rPr>
          <w:rFonts w:ascii="Arial" w:hAnsi="Arial" w:cs="Arial"/>
        </w:rPr>
        <w:t xml:space="preserve">6. Prezentacja wyników z wykonanych badań zgodności dostępna jest w przejrzystej formie, z wyszczególnieniem wszystkich zidentyfikowanych niezgodności z możliwością pobranie pliku pdf lub </w:t>
      </w:r>
      <w:proofErr w:type="spellStart"/>
      <w:r w:rsidRPr="00407B55">
        <w:rPr>
          <w:rFonts w:ascii="Arial" w:hAnsi="Arial" w:cs="Arial"/>
        </w:rPr>
        <w:t>xlsx</w:t>
      </w:r>
      <w:proofErr w:type="spellEnd"/>
      <w:r w:rsidRPr="00407B55">
        <w:rPr>
          <w:rFonts w:ascii="Arial" w:hAnsi="Arial" w:cs="Arial"/>
        </w:rPr>
        <w:t>.</w:t>
      </w:r>
    </w:p>
    <w:p w14:paraId="476357D0" w14:textId="77777777" w:rsidR="00407B55" w:rsidRPr="00407B55" w:rsidRDefault="00407B55" w:rsidP="00407B55">
      <w:pPr>
        <w:spacing w:before="120" w:after="0"/>
        <w:rPr>
          <w:rFonts w:ascii="Arial" w:hAnsi="Arial" w:cs="Arial"/>
        </w:rPr>
      </w:pPr>
      <w:r w:rsidRPr="00407B55">
        <w:rPr>
          <w:rFonts w:ascii="Arial" w:hAnsi="Arial" w:cs="Arial"/>
        </w:rPr>
        <w:t>7. Listy kontrolne dostępne są do następujących dziedzin:</w:t>
      </w:r>
    </w:p>
    <w:p w14:paraId="492CA3FF" w14:textId="77777777" w:rsidR="00407B55" w:rsidRPr="00407B55" w:rsidRDefault="00407B55" w:rsidP="00407B55">
      <w:pPr>
        <w:spacing w:before="120" w:after="0"/>
        <w:rPr>
          <w:rFonts w:ascii="Arial" w:hAnsi="Arial" w:cs="Arial"/>
        </w:rPr>
      </w:pPr>
      <w:r w:rsidRPr="00407B55">
        <w:rPr>
          <w:rFonts w:ascii="Arial" w:hAnsi="Arial" w:cs="Arial"/>
        </w:rPr>
        <w:t>a) Zamówienia publiczne,</w:t>
      </w:r>
    </w:p>
    <w:p w14:paraId="509C5AE2" w14:textId="77777777" w:rsidR="00407B55" w:rsidRPr="00407B55" w:rsidRDefault="00407B55" w:rsidP="00407B55">
      <w:pPr>
        <w:spacing w:before="120" w:after="0"/>
        <w:rPr>
          <w:rFonts w:ascii="Arial" w:hAnsi="Arial" w:cs="Arial"/>
        </w:rPr>
      </w:pPr>
      <w:r w:rsidRPr="00407B55">
        <w:rPr>
          <w:rFonts w:ascii="Arial" w:hAnsi="Arial" w:cs="Arial"/>
        </w:rPr>
        <w:t xml:space="preserve">b) </w:t>
      </w:r>
      <w:proofErr w:type="spellStart"/>
      <w:r w:rsidRPr="00407B55">
        <w:rPr>
          <w:rFonts w:ascii="Arial" w:hAnsi="Arial" w:cs="Arial"/>
        </w:rPr>
        <w:t>Cyberbezpieczeństwo</w:t>
      </w:r>
      <w:proofErr w:type="spellEnd"/>
      <w:r w:rsidRPr="00407B55">
        <w:rPr>
          <w:rFonts w:ascii="Arial" w:hAnsi="Arial" w:cs="Arial"/>
        </w:rPr>
        <w:t>,</w:t>
      </w:r>
    </w:p>
    <w:p w14:paraId="19576380" w14:textId="77777777" w:rsidR="00407B55" w:rsidRPr="00407B55" w:rsidRDefault="00407B55" w:rsidP="00407B55">
      <w:pPr>
        <w:spacing w:before="120" w:after="0"/>
        <w:rPr>
          <w:rFonts w:ascii="Arial" w:hAnsi="Arial" w:cs="Arial"/>
        </w:rPr>
      </w:pPr>
      <w:r w:rsidRPr="00407B55">
        <w:rPr>
          <w:rFonts w:ascii="Arial" w:hAnsi="Arial" w:cs="Arial"/>
        </w:rPr>
        <w:t>c) Normy ISO,</w:t>
      </w:r>
    </w:p>
    <w:p w14:paraId="4890DF58" w14:textId="77777777" w:rsidR="00407B55" w:rsidRPr="00407B55" w:rsidRDefault="00407B55" w:rsidP="00407B55">
      <w:pPr>
        <w:spacing w:before="120" w:after="0"/>
        <w:rPr>
          <w:rFonts w:ascii="Arial" w:hAnsi="Arial" w:cs="Arial"/>
        </w:rPr>
      </w:pPr>
      <w:r w:rsidRPr="00407B55">
        <w:rPr>
          <w:rFonts w:ascii="Arial" w:hAnsi="Arial" w:cs="Arial"/>
        </w:rPr>
        <w:t>d) Architektura i budownictwo,</w:t>
      </w:r>
    </w:p>
    <w:p w14:paraId="78D5157F" w14:textId="77777777" w:rsidR="00407B55" w:rsidRPr="00407B55" w:rsidRDefault="00407B55" w:rsidP="00407B55">
      <w:pPr>
        <w:spacing w:before="120" w:after="0"/>
        <w:rPr>
          <w:rFonts w:ascii="Arial" w:hAnsi="Arial" w:cs="Arial"/>
        </w:rPr>
      </w:pPr>
      <w:r w:rsidRPr="00407B55">
        <w:rPr>
          <w:rFonts w:ascii="Arial" w:hAnsi="Arial" w:cs="Arial"/>
        </w:rPr>
        <w:t>e) RODO,</w:t>
      </w:r>
    </w:p>
    <w:p w14:paraId="21A6A3DF" w14:textId="77777777" w:rsidR="00407B55" w:rsidRPr="00407B55" w:rsidRDefault="00407B55" w:rsidP="00407B55">
      <w:pPr>
        <w:spacing w:before="120" w:after="0"/>
        <w:rPr>
          <w:rFonts w:ascii="Arial" w:hAnsi="Arial" w:cs="Arial"/>
        </w:rPr>
      </w:pPr>
      <w:r w:rsidRPr="00407B55">
        <w:rPr>
          <w:rFonts w:ascii="Arial" w:hAnsi="Arial" w:cs="Arial"/>
        </w:rPr>
        <w:t>f) Finanse publiczne w  jednostkach samorządu terytorialnego</w:t>
      </w:r>
    </w:p>
    <w:p w14:paraId="10E969DF" w14:textId="77777777" w:rsidR="00407B55" w:rsidRPr="00407B55" w:rsidRDefault="00407B55" w:rsidP="00407B55">
      <w:pPr>
        <w:spacing w:before="120" w:after="0"/>
        <w:rPr>
          <w:rFonts w:ascii="Arial" w:hAnsi="Arial" w:cs="Arial"/>
        </w:rPr>
      </w:pPr>
      <w:r w:rsidRPr="00407B55">
        <w:rPr>
          <w:rFonts w:ascii="Arial" w:hAnsi="Arial" w:cs="Arial"/>
        </w:rPr>
        <w:t>g) Rachunkowość</w:t>
      </w:r>
    </w:p>
    <w:p w14:paraId="658F4AE7" w14:textId="77777777" w:rsidR="00407B55" w:rsidRPr="00407B55" w:rsidRDefault="00407B55" w:rsidP="00407B55">
      <w:pPr>
        <w:spacing w:before="120" w:after="0"/>
        <w:rPr>
          <w:rFonts w:ascii="Arial" w:hAnsi="Arial" w:cs="Arial"/>
        </w:rPr>
      </w:pPr>
      <w:r w:rsidRPr="00407B55">
        <w:rPr>
          <w:rFonts w:ascii="Arial" w:hAnsi="Arial" w:cs="Arial"/>
        </w:rPr>
        <w:t>h) Funkcjonowanie urzędu w czasie pandemii.</w:t>
      </w:r>
    </w:p>
    <w:p w14:paraId="45397747" w14:textId="77777777" w:rsidR="00407B55" w:rsidRPr="00407B55" w:rsidRDefault="00407B55" w:rsidP="00407B55">
      <w:pPr>
        <w:spacing w:before="120" w:after="0"/>
        <w:rPr>
          <w:rFonts w:ascii="Arial" w:hAnsi="Arial" w:cs="Arial"/>
        </w:rPr>
      </w:pPr>
      <w:r w:rsidRPr="00407B55">
        <w:rPr>
          <w:rFonts w:ascii="Arial" w:hAnsi="Arial" w:cs="Arial"/>
        </w:rPr>
        <w:lastRenderedPageBreak/>
        <w:t>8. Przygotowanie raportu z wykonywanych badań zgodności, w których parametrem będzie poziom zgodności.</w:t>
      </w:r>
    </w:p>
    <w:p w14:paraId="48A1C632" w14:textId="77777777" w:rsidR="00407B55" w:rsidRPr="00407B55" w:rsidRDefault="00407B55" w:rsidP="00407B55">
      <w:pPr>
        <w:spacing w:before="120" w:after="0"/>
        <w:rPr>
          <w:rFonts w:ascii="Arial" w:hAnsi="Arial" w:cs="Arial"/>
        </w:rPr>
      </w:pPr>
    </w:p>
    <w:p w14:paraId="013D391F" w14:textId="77777777" w:rsidR="00407B55" w:rsidRPr="00407B55" w:rsidRDefault="00407B55" w:rsidP="00407B55">
      <w:pPr>
        <w:spacing w:before="120" w:after="0"/>
        <w:rPr>
          <w:rFonts w:ascii="Arial" w:hAnsi="Arial" w:cs="Arial"/>
        </w:rPr>
      </w:pPr>
      <w:r w:rsidRPr="00407B55">
        <w:rPr>
          <w:rFonts w:ascii="Arial" w:hAnsi="Arial" w:cs="Arial"/>
        </w:rPr>
        <w:t>D. Zadania</w:t>
      </w:r>
    </w:p>
    <w:p w14:paraId="24C4FC48" w14:textId="77777777" w:rsidR="00407B55" w:rsidRPr="00407B55" w:rsidRDefault="00407B55" w:rsidP="00407B55">
      <w:pPr>
        <w:spacing w:before="120" w:after="0"/>
        <w:rPr>
          <w:rFonts w:ascii="Arial" w:hAnsi="Arial" w:cs="Arial"/>
        </w:rPr>
      </w:pPr>
      <w:r w:rsidRPr="00407B55">
        <w:rPr>
          <w:rFonts w:ascii="Arial" w:hAnsi="Arial" w:cs="Arial"/>
        </w:rPr>
        <w:t>1. Umożliwia zarządzanie procesami przeprowadzania badań zgodności przez:</w:t>
      </w:r>
    </w:p>
    <w:p w14:paraId="340F1B78" w14:textId="77777777" w:rsidR="00407B55" w:rsidRPr="00407B55" w:rsidRDefault="00407B55" w:rsidP="00407B55">
      <w:pPr>
        <w:spacing w:before="120" w:after="0"/>
        <w:rPr>
          <w:rFonts w:ascii="Arial" w:hAnsi="Arial" w:cs="Arial"/>
        </w:rPr>
      </w:pPr>
      <w:r w:rsidRPr="00407B55">
        <w:rPr>
          <w:rFonts w:ascii="Arial" w:hAnsi="Arial" w:cs="Arial"/>
        </w:rPr>
        <w:t>a) Zdalne wydawanie poleceń wykonania analizy, badania, raportu, sprawozdania użytkownikom wskazanym w organizacji oraz w jednostkach podległych,</w:t>
      </w:r>
    </w:p>
    <w:p w14:paraId="429D8A3F" w14:textId="77777777" w:rsidR="00407B55" w:rsidRPr="00407B55" w:rsidRDefault="00407B55" w:rsidP="00407B55">
      <w:pPr>
        <w:spacing w:before="120" w:after="0"/>
        <w:rPr>
          <w:rFonts w:ascii="Arial" w:hAnsi="Arial" w:cs="Arial"/>
        </w:rPr>
      </w:pPr>
      <w:r w:rsidRPr="00407B55">
        <w:rPr>
          <w:rFonts w:ascii="Arial" w:hAnsi="Arial" w:cs="Arial"/>
        </w:rPr>
        <w:t>b) Zlecanie zadań (w tym zadań cyklicznych) do użytkowników na każdym poziomie organizacji,</w:t>
      </w:r>
    </w:p>
    <w:p w14:paraId="30CD6532" w14:textId="77777777" w:rsidR="00407B55" w:rsidRPr="00407B55" w:rsidRDefault="00407B55" w:rsidP="00407B55">
      <w:pPr>
        <w:spacing w:before="120" w:after="0"/>
        <w:rPr>
          <w:rFonts w:ascii="Arial" w:hAnsi="Arial" w:cs="Arial"/>
        </w:rPr>
      </w:pPr>
      <w:r w:rsidRPr="00407B55">
        <w:rPr>
          <w:rFonts w:ascii="Arial" w:hAnsi="Arial" w:cs="Arial"/>
        </w:rPr>
        <w:t>c) Przekazywanie zadań z załączoną listą pytań kontrolnych lub ankietą do użytkowników na każdym poziomie odpowiedzialności,</w:t>
      </w:r>
    </w:p>
    <w:p w14:paraId="52B00A47" w14:textId="77777777" w:rsidR="00407B55" w:rsidRPr="00407B55" w:rsidRDefault="00407B55" w:rsidP="00407B55">
      <w:pPr>
        <w:spacing w:before="120" w:after="0"/>
        <w:rPr>
          <w:rFonts w:ascii="Arial" w:hAnsi="Arial" w:cs="Arial"/>
        </w:rPr>
      </w:pPr>
      <w:r w:rsidRPr="00407B55">
        <w:rPr>
          <w:rFonts w:ascii="Arial" w:hAnsi="Arial" w:cs="Arial"/>
        </w:rPr>
        <w:t>d) Dołączanie do delegowanych zadań plików z wewnętrznymi procedurami placówki,</w:t>
      </w:r>
    </w:p>
    <w:p w14:paraId="46871AD6" w14:textId="77777777" w:rsidR="00407B55" w:rsidRPr="00407B55" w:rsidRDefault="00407B55" w:rsidP="00407B55">
      <w:pPr>
        <w:spacing w:before="120" w:after="0"/>
        <w:rPr>
          <w:rFonts w:ascii="Arial" w:hAnsi="Arial" w:cs="Arial"/>
        </w:rPr>
      </w:pPr>
      <w:r w:rsidRPr="00407B55">
        <w:rPr>
          <w:rFonts w:ascii="Arial" w:hAnsi="Arial" w:cs="Arial"/>
        </w:rPr>
        <w:t>e) Automatyczne powiadamianie użytkowników (wskazanych w poleceniu) o konieczności przygotowania sprawozdania, wypełnienia listy kontrolnej lub ankiety.</w:t>
      </w:r>
    </w:p>
    <w:p w14:paraId="481D63CD" w14:textId="77777777" w:rsidR="00407B55" w:rsidRPr="00407B55" w:rsidRDefault="00407B55" w:rsidP="00407B55">
      <w:pPr>
        <w:spacing w:before="120" w:after="0"/>
        <w:rPr>
          <w:rFonts w:ascii="Arial" w:hAnsi="Arial" w:cs="Arial"/>
        </w:rPr>
      </w:pPr>
      <w:r w:rsidRPr="00407B55">
        <w:rPr>
          <w:rFonts w:ascii="Arial" w:hAnsi="Arial" w:cs="Arial"/>
        </w:rPr>
        <w:t>2. Moduł umożliwia ponadto:</w:t>
      </w:r>
    </w:p>
    <w:p w14:paraId="2A8A8411" w14:textId="77777777" w:rsidR="00407B55" w:rsidRPr="00407B55" w:rsidRDefault="00407B55" w:rsidP="00407B55">
      <w:pPr>
        <w:spacing w:before="120" w:after="0"/>
        <w:rPr>
          <w:rFonts w:ascii="Arial" w:hAnsi="Arial" w:cs="Arial"/>
        </w:rPr>
      </w:pPr>
      <w:r w:rsidRPr="00407B55">
        <w:rPr>
          <w:rFonts w:ascii="Arial" w:hAnsi="Arial" w:cs="Arial"/>
        </w:rPr>
        <w:t xml:space="preserve">a) Sprawdzanie zgodności działania jednostki/komórki organizacyjnej z obowiązującym prawem lub regulacjami wewnętrznymi (w połączeniu z modułem </w:t>
      </w:r>
      <w:proofErr w:type="spellStart"/>
      <w:r w:rsidRPr="00407B55">
        <w:rPr>
          <w:rFonts w:ascii="Arial" w:hAnsi="Arial" w:cs="Arial"/>
        </w:rPr>
        <w:t>checklist</w:t>
      </w:r>
      <w:proofErr w:type="spellEnd"/>
      <w:r w:rsidRPr="00407B55">
        <w:rPr>
          <w:rFonts w:ascii="Arial" w:hAnsi="Arial" w:cs="Arial"/>
        </w:rPr>
        <w:t>);</w:t>
      </w:r>
    </w:p>
    <w:p w14:paraId="1EF95CCA" w14:textId="77777777" w:rsidR="00407B55" w:rsidRPr="00407B55" w:rsidRDefault="00407B55" w:rsidP="00407B55">
      <w:pPr>
        <w:spacing w:before="120" w:after="0"/>
        <w:rPr>
          <w:rFonts w:ascii="Arial" w:hAnsi="Arial" w:cs="Arial"/>
        </w:rPr>
      </w:pPr>
      <w:r w:rsidRPr="00407B55">
        <w:rPr>
          <w:rFonts w:ascii="Arial" w:hAnsi="Arial" w:cs="Arial"/>
        </w:rPr>
        <w:t>b) Reagowanie na ryzyko niezgodności poprzez delegowanie pracownikom konkretnych zadań redukujących niezgodności i śledzących skuteczność ich wykonania;</w:t>
      </w:r>
    </w:p>
    <w:p w14:paraId="5F697857" w14:textId="77777777" w:rsidR="00407B55" w:rsidRPr="00407B55" w:rsidRDefault="00407B55" w:rsidP="00407B55">
      <w:pPr>
        <w:spacing w:before="120" w:after="0"/>
        <w:rPr>
          <w:rFonts w:ascii="Arial" w:hAnsi="Arial" w:cs="Arial"/>
        </w:rPr>
      </w:pPr>
      <w:r w:rsidRPr="00407B55">
        <w:rPr>
          <w:rFonts w:ascii="Arial" w:hAnsi="Arial" w:cs="Arial"/>
        </w:rPr>
        <w:t>c) Bieżący monitoring wykonanych zadań;</w:t>
      </w:r>
    </w:p>
    <w:p w14:paraId="6C3A7BF7" w14:textId="77777777" w:rsidR="00407B55" w:rsidRPr="00407B55" w:rsidRDefault="00407B55" w:rsidP="00407B55">
      <w:pPr>
        <w:spacing w:before="120" w:after="0"/>
        <w:rPr>
          <w:rFonts w:ascii="Arial" w:hAnsi="Arial" w:cs="Arial"/>
        </w:rPr>
      </w:pPr>
      <w:r w:rsidRPr="00407B55">
        <w:rPr>
          <w:rFonts w:ascii="Arial" w:hAnsi="Arial" w:cs="Arial"/>
        </w:rPr>
        <w:t>3. Moduł umożliwia raportowanie realizowanych w placówce zadań i projektów we wszystkich obszarach i obowiązkach, wynikających z funkcjonowania jednostek samorządu terytorialnego.</w:t>
      </w:r>
    </w:p>
    <w:p w14:paraId="1AB2B52F" w14:textId="77777777" w:rsidR="00407B55" w:rsidRPr="00407B55" w:rsidRDefault="00407B55" w:rsidP="00407B55">
      <w:pPr>
        <w:spacing w:before="120" w:after="0"/>
        <w:rPr>
          <w:rFonts w:ascii="Arial" w:hAnsi="Arial" w:cs="Arial"/>
        </w:rPr>
      </w:pPr>
      <w:r w:rsidRPr="00407B55">
        <w:rPr>
          <w:rFonts w:ascii="Arial" w:hAnsi="Arial" w:cs="Arial"/>
        </w:rPr>
        <w:t>4. System prezentuje dwa rodzaje raportów - raporty statystyczne i przeglądowe, które umożliwiają:</w:t>
      </w:r>
    </w:p>
    <w:p w14:paraId="54DD88B1" w14:textId="77777777" w:rsidR="00407B55" w:rsidRPr="00407B55" w:rsidRDefault="00407B55" w:rsidP="00407B55">
      <w:pPr>
        <w:spacing w:before="120" w:after="0"/>
        <w:rPr>
          <w:rFonts w:ascii="Arial" w:hAnsi="Arial" w:cs="Arial"/>
        </w:rPr>
      </w:pPr>
      <w:r w:rsidRPr="00407B55">
        <w:rPr>
          <w:rFonts w:ascii="Arial" w:hAnsi="Arial" w:cs="Arial"/>
        </w:rPr>
        <w:t>a) Ustalenie, jakie sprawozdania zostały wykonane w systemie;</w:t>
      </w:r>
    </w:p>
    <w:p w14:paraId="51D1C61E" w14:textId="77777777" w:rsidR="00407B55" w:rsidRPr="00407B55" w:rsidRDefault="00407B55" w:rsidP="00407B55">
      <w:pPr>
        <w:spacing w:before="120" w:after="0"/>
        <w:rPr>
          <w:rFonts w:ascii="Arial" w:hAnsi="Arial" w:cs="Arial"/>
        </w:rPr>
      </w:pPr>
      <w:r w:rsidRPr="00407B55">
        <w:rPr>
          <w:rFonts w:ascii="Arial" w:hAnsi="Arial" w:cs="Arial"/>
        </w:rPr>
        <w:t>b) Ustalenie ilości zadań i sprawozdań względem użytkowników albo obowiązków;</w:t>
      </w:r>
    </w:p>
    <w:p w14:paraId="77AA423D" w14:textId="77777777" w:rsidR="00407B55" w:rsidRPr="00407B55" w:rsidRDefault="00407B55" w:rsidP="00407B55">
      <w:pPr>
        <w:spacing w:before="120" w:after="0"/>
        <w:rPr>
          <w:rFonts w:ascii="Arial" w:hAnsi="Arial" w:cs="Arial"/>
        </w:rPr>
      </w:pPr>
      <w:r w:rsidRPr="00407B55">
        <w:rPr>
          <w:rFonts w:ascii="Arial" w:hAnsi="Arial" w:cs="Arial"/>
        </w:rPr>
        <w:t>c) Monitorowanie wykonania zadań z uwzględnieniem kryterium obowiązku.</w:t>
      </w:r>
    </w:p>
    <w:p w14:paraId="59BC1A17" w14:textId="77777777" w:rsidR="00407B55" w:rsidRPr="00407B55" w:rsidRDefault="00407B55" w:rsidP="00407B55">
      <w:pPr>
        <w:spacing w:before="120" w:after="0"/>
        <w:rPr>
          <w:rFonts w:ascii="Arial" w:hAnsi="Arial" w:cs="Arial"/>
        </w:rPr>
      </w:pPr>
    </w:p>
    <w:p w14:paraId="2041CEFB" w14:textId="77777777" w:rsidR="00407B55" w:rsidRPr="00407B55" w:rsidRDefault="00407B55" w:rsidP="00407B55">
      <w:pPr>
        <w:spacing w:before="120" w:after="0"/>
        <w:rPr>
          <w:rFonts w:ascii="Arial" w:hAnsi="Arial" w:cs="Arial"/>
        </w:rPr>
      </w:pPr>
      <w:r w:rsidRPr="00407B55">
        <w:rPr>
          <w:rFonts w:ascii="Arial" w:hAnsi="Arial" w:cs="Arial"/>
        </w:rPr>
        <w:t>E. Ankiety</w:t>
      </w:r>
    </w:p>
    <w:p w14:paraId="17AE38DF" w14:textId="77777777" w:rsidR="00407B55" w:rsidRPr="00407B55" w:rsidRDefault="00407B55" w:rsidP="00407B55">
      <w:pPr>
        <w:spacing w:before="120" w:after="0"/>
        <w:rPr>
          <w:rFonts w:ascii="Arial" w:hAnsi="Arial" w:cs="Arial"/>
        </w:rPr>
      </w:pPr>
      <w:r w:rsidRPr="00407B55">
        <w:rPr>
          <w:rFonts w:ascii="Arial" w:hAnsi="Arial" w:cs="Arial"/>
        </w:rPr>
        <w:t>1. Wspiera w bieżącym utrzymaniu zgodności poprzez:</w:t>
      </w:r>
    </w:p>
    <w:p w14:paraId="11C873A5" w14:textId="77777777" w:rsidR="00407B55" w:rsidRPr="00407B55" w:rsidRDefault="00407B55" w:rsidP="00407B55">
      <w:pPr>
        <w:spacing w:before="120" w:after="0"/>
        <w:rPr>
          <w:rFonts w:ascii="Arial" w:hAnsi="Arial" w:cs="Arial"/>
        </w:rPr>
      </w:pPr>
      <w:r w:rsidRPr="00407B55">
        <w:rPr>
          <w:rFonts w:ascii="Arial" w:hAnsi="Arial" w:cs="Arial"/>
        </w:rPr>
        <w:t>a) Tworzenie  ankiet  zawierających  pytania  jednokrotnego,  wielokrotnego  wyboru  oraz pytania otwarte;</w:t>
      </w:r>
    </w:p>
    <w:p w14:paraId="52092FFF" w14:textId="77777777" w:rsidR="00407B55" w:rsidRPr="00407B55" w:rsidRDefault="00407B55" w:rsidP="00407B55">
      <w:pPr>
        <w:spacing w:before="120" w:after="0"/>
        <w:rPr>
          <w:rFonts w:ascii="Arial" w:hAnsi="Arial" w:cs="Arial"/>
        </w:rPr>
      </w:pPr>
      <w:r w:rsidRPr="00407B55">
        <w:rPr>
          <w:rFonts w:ascii="Arial" w:hAnsi="Arial" w:cs="Arial"/>
        </w:rPr>
        <w:t>b) Kreatora ankiet ułatwiających przygotowanie ankiety i analizatora ankiet ułatwiającego przygotowanie wyników do analizy i oceny;</w:t>
      </w:r>
    </w:p>
    <w:p w14:paraId="4583262C" w14:textId="77777777" w:rsidR="00407B55" w:rsidRPr="00407B55" w:rsidRDefault="00407B55" w:rsidP="00407B55">
      <w:pPr>
        <w:spacing w:before="120" w:after="0"/>
        <w:rPr>
          <w:rFonts w:ascii="Arial" w:hAnsi="Arial" w:cs="Arial"/>
        </w:rPr>
      </w:pPr>
      <w:r w:rsidRPr="00407B55">
        <w:rPr>
          <w:rFonts w:ascii="Arial" w:hAnsi="Arial" w:cs="Arial"/>
        </w:rPr>
        <w:t>c) Włączenie opcji anonimowej ankiety oraz możliwości wielokrotnego wykonania ankiety;</w:t>
      </w:r>
    </w:p>
    <w:p w14:paraId="535C4C56" w14:textId="77777777" w:rsidR="00407B55" w:rsidRPr="00407B55" w:rsidRDefault="00407B55" w:rsidP="00407B55">
      <w:pPr>
        <w:spacing w:before="120" w:after="0"/>
        <w:rPr>
          <w:rFonts w:ascii="Arial" w:hAnsi="Arial" w:cs="Arial"/>
        </w:rPr>
      </w:pPr>
      <w:r w:rsidRPr="00407B55">
        <w:rPr>
          <w:rFonts w:ascii="Arial" w:hAnsi="Arial" w:cs="Arial"/>
        </w:rPr>
        <w:t xml:space="preserve">d) Możliwość wygenerowania linku do ankiety </w:t>
      </w:r>
      <w:proofErr w:type="spellStart"/>
      <w:r w:rsidRPr="00407B55">
        <w:rPr>
          <w:rFonts w:ascii="Arial" w:hAnsi="Arial" w:cs="Arial"/>
        </w:rPr>
        <w:t>ankiety</w:t>
      </w:r>
      <w:proofErr w:type="spellEnd"/>
      <w:r w:rsidRPr="00407B55">
        <w:rPr>
          <w:rFonts w:ascii="Arial" w:hAnsi="Arial" w:cs="Arial"/>
        </w:rPr>
        <w:t xml:space="preserve"> np. do umieszczenia na stronie internetowej.</w:t>
      </w:r>
    </w:p>
    <w:p w14:paraId="16E95DBB" w14:textId="77777777" w:rsidR="00407B55" w:rsidRPr="00407B55" w:rsidRDefault="00407B55" w:rsidP="00407B55">
      <w:pPr>
        <w:spacing w:before="120" w:after="0"/>
        <w:rPr>
          <w:rFonts w:ascii="Arial" w:hAnsi="Arial" w:cs="Arial"/>
        </w:rPr>
      </w:pPr>
    </w:p>
    <w:p w14:paraId="11BD8449" w14:textId="77777777" w:rsidR="00407B55" w:rsidRPr="00407B55" w:rsidRDefault="00407B55" w:rsidP="00407B55">
      <w:pPr>
        <w:spacing w:before="120" w:after="0"/>
        <w:rPr>
          <w:rFonts w:ascii="Arial" w:hAnsi="Arial" w:cs="Arial"/>
        </w:rPr>
      </w:pPr>
      <w:r w:rsidRPr="00407B55">
        <w:rPr>
          <w:rFonts w:ascii="Arial" w:hAnsi="Arial" w:cs="Arial"/>
        </w:rPr>
        <w:lastRenderedPageBreak/>
        <w:t>F. Zarządzanie zdarzeniami organizacyjnymi (Niezgodnościami)</w:t>
      </w:r>
    </w:p>
    <w:p w14:paraId="2E88A496" w14:textId="77777777" w:rsidR="00407B55" w:rsidRPr="00407B55" w:rsidRDefault="00407B55" w:rsidP="00407B55">
      <w:pPr>
        <w:spacing w:before="120" w:after="0"/>
        <w:rPr>
          <w:rFonts w:ascii="Arial" w:hAnsi="Arial" w:cs="Arial"/>
        </w:rPr>
      </w:pPr>
      <w:r w:rsidRPr="00407B55">
        <w:rPr>
          <w:rFonts w:ascii="Arial" w:hAnsi="Arial" w:cs="Arial"/>
        </w:rPr>
        <w:t>1. Umożliwia nadzór nad zdarzeniami organizacyjnymi nadzorowanymi przez wyznaczone osoby określone na poziomie globalnym;</w:t>
      </w:r>
    </w:p>
    <w:p w14:paraId="4B1ECD95" w14:textId="77777777" w:rsidR="00407B55" w:rsidRPr="00407B55" w:rsidRDefault="00407B55" w:rsidP="00407B55">
      <w:pPr>
        <w:spacing w:before="120" w:after="0"/>
        <w:rPr>
          <w:rFonts w:ascii="Arial" w:hAnsi="Arial" w:cs="Arial"/>
        </w:rPr>
      </w:pPr>
      <w:r w:rsidRPr="00407B55">
        <w:rPr>
          <w:rFonts w:ascii="Arial" w:hAnsi="Arial" w:cs="Arial"/>
        </w:rPr>
        <w:t>2. Zarządzania zdarzeniami organizacyjnymi pozwala na:</w:t>
      </w:r>
    </w:p>
    <w:p w14:paraId="77C1A4B8" w14:textId="77777777" w:rsidR="00407B55" w:rsidRPr="00407B55" w:rsidRDefault="00407B55" w:rsidP="00407B55">
      <w:pPr>
        <w:spacing w:before="120" w:after="0"/>
        <w:rPr>
          <w:rFonts w:ascii="Arial" w:hAnsi="Arial" w:cs="Arial"/>
        </w:rPr>
      </w:pPr>
      <w:r w:rsidRPr="00407B55">
        <w:rPr>
          <w:rFonts w:ascii="Arial" w:hAnsi="Arial" w:cs="Arial"/>
        </w:rPr>
        <w:t>a) Definiowanie indywidualnych słowników zdarzeń;</w:t>
      </w:r>
    </w:p>
    <w:p w14:paraId="5AD90DA5" w14:textId="77777777" w:rsidR="00407B55" w:rsidRPr="00407B55" w:rsidRDefault="00407B55" w:rsidP="00407B55">
      <w:pPr>
        <w:spacing w:before="120" w:after="0"/>
        <w:rPr>
          <w:rFonts w:ascii="Arial" w:hAnsi="Arial" w:cs="Arial"/>
        </w:rPr>
      </w:pPr>
      <w:r w:rsidRPr="00407B55">
        <w:rPr>
          <w:rFonts w:ascii="Arial" w:hAnsi="Arial" w:cs="Arial"/>
        </w:rPr>
        <w:t>b) Przypisywanie globalnie właścicieli do kategorii zdarzeń;</w:t>
      </w:r>
    </w:p>
    <w:p w14:paraId="53ED54DF" w14:textId="77777777" w:rsidR="00407B55" w:rsidRPr="00407B55" w:rsidRDefault="00407B55" w:rsidP="00407B55">
      <w:pPr>
        <w:spacing w:before="120" w:after="0"/>
        <w:rPr>
          <w:rFonts w:ascii="Arial" w:hAnsi="Arial" w:cs="Arial"/>
        </w:rPr>
      </w:pPr>
      <w:r w:rsidRPr="00407B55">
        <w:rPr>
          <w:rFonts w:ascii="Arial" w:hAnsi="Arial" w:cs="Arial"/>
        </w:rPr>
        <w:t>c) Włączenie anonimowości zgłoszeń;</w:t>
      </w:r>
    </w:p>
    <w:p w14:paraId="52DDD85C" w14:textId="77777777" w:rsidR="00407B55" w:rsidRPr="00407B55" w:rsidRDefault="00407B55" w:rsidP="00407B55">
      <w:pPr>
        <w:spacing w:before="120" w:after="0"/>
        <w:rPr>
          <w:rFonts w:ascii="Arial" w:hAnsi="Arial" w:cs="Arial"/>
        </w:rPr>
      </w:pPr>
      <w:r w:rsidRPr="00407B55">
        <w:rPr>
          <w:rFonts w:ascii="Arial" w:hAnsi="Arial" w:cs="Arial"/>
        </w:rPr>
        <w:t>d) Tworzenie rejestr niezgodności;</w:t>
      </w:r>
    </w:p>
    <w:p w14:paraId="23C22A19" w14:textId="77777777" w:rsidR="00407B55" w:rsidRPr="00407B55" w:rsidRDefault="00407B55" w:rsidP="00407B55">
      <w:pPr>
        <w:spacing w:before="120" w:after="0"/>
        <w:rPr>
          <w:rFonts w:ascii="Arial" w:hAnsi="Arial" w:cs="Arial"/>
        </w:rPr>
      </w:pPr>
      <w:r w:rsidRPr="00407B55">
        <w:rPr>
          <w:rFonts w:ascii="Arial" w:hAnsi="Arial" w:cs="Arial"/>
        </w:rPr>
        <w:t>e) Śledzenie historii zmian zdarzeń organizacyjnych</w:t>
      </w:r>
    </w:p>
    <w:p w14:paraId="6AD5D167" w14:textId="77777777" w:rsidR="00407B55" w:rsidRPr="00407B55" w:rsidRDefault="00407B55" w:rsidP="00407B55">
      <w:pPr>
        <w:spacing w:before="120" w:after="0"/>
        <w:rPr>
          <w:rFonts w:ascii="Arial" w:hAnsi="Arial" w:cs="Arial"/>
        </w:rPr>
      </w:pPr>
      <w:r w:rsidRPr="00407B55">
        <w:rPr>
          <w:rFonts w:ascii="Arial" w:hAnsi="Arial" w:cs="Arial"/>
        </w:rPr>
        <w:t>f) Identyfikacji ryzyka z poziomu zgłoszonego zdarzenia organizacyjnego;</w:t>
      </w:r>
    </w:p>
    <w:p w14:paraId="27CF51D5" w14:textId="77777777" w:rsidR="00407B55" w:rsidRPr="00407B55" w:rsidRDefault="00407B55" w:rsidP="00407B55">
      <w:pPr>
        <w:spacing w:before="120" w:after="0"/>
        <w:rPr>
          <w:rFonts w:ascii="Arial" w:hAnsi="Arial" w:cs="Arial"/>
        </w:rPr>
      </w:pPr>
      <w:r w:rsidRPr="00407B55">
        <w:rPr>
          <w:rFonts w:ascii="Arial" w:hAnsi="Arial" w:cs="Arial"/>
        </w:rPr>
        <w:t>g) Wyznaczenie zadań korygujących i naprawczych z poziomu zdarzenia;</w:t>
      </w:r>
    </w:p>
    <w:p w14:paraId="57832421" w14:textId="77777777" w:rsidR="00407B55" w:rsidRPr="00407B55" w:rsidRDefault="00407B55" w:rsidP="00407B55">
      <w:pPr>
        <w:spacing w:before="120" w:after="0"/>
        <w:rPr>
          <w:rFonts w:ascii="Arial" w:hAnsi="Arial" w:cs="Arial"/>
        </w:rPr>
      </w:pPr>
      <w:r w:rsidRPr="00407B55">
        <w:rPr>
          <w:rFonts w:ascii="Arial" w:hAnsi="Arial" w:cs="Arial"/>
        </w:rPr>
        <w:t>h) Przygotowanie zgłoszenia do Urzędu w zakresie naruszeń ochrony danych osobowych.</w:t>
      </w:r>
    </w:p>
    <w:p w14:paraId="5D0DF854" w14:textId="77777777" w:rsidR="00407B55" w:rsidRPr="00407B55" w:rsidRDefault="00407B55" w:rsidP="00407B55">
      <w:pPr>
        <w:spacing w:before="120" w:after="0"/>
        <w:rPr>
          <w:rFonts w:ascii="Arial" w:hAnsi="Arial" w:cs="Arial"/>
        </w:rPr>
      </w:pPr>
    </w:p>
    <w:p w14:paraId="7BFC8F65" w14:textId="77777777" w:rsidR="00407B55" w:rsidRPr="00407B55" w:rsidRDefault="00407B55" w:rsidP="00407B55">
      <w:pPr>
        <w:spacing w:before="120" w:after="0"/>
        <w:rPr>
          <w:rFonts w:ascii="Arial" w:hAnsi="Arial" w:cs="Arial"/>
        </w:rPr>
      </w:pPr>
      <w:r w:rsidRPr="00407B55">
        <w:rPr>
          <w:rFonts w:ascii="Arial" w:hAnsi="Arial" w:cs="Arial"/>
        </w:rPr>
        <w:t>G. Komunikaty</w:t>
      </w:r>
    </w:p>
    <w:p w14:paraId="23161093" w14:textId="77777777" w:rsidR="00407B55" w:rsidRPr="00407B55" w:rsidRDefault="00407B55" w:rsidP="00407B55">
      <w:pPr>
        <w:spacing w:before="120" w:after="0"/>
        <w:rPr>
          <w:rFonts w:ascii="Arial" w:hAnsi="Arial" w:cs="Arial"/>
        </w:rPr>
      </w:pPr>
      <w:r w:rsidRPr="00407B55">
        <w:rPr>
          <w:rFonts w:ascii="Arial" w:hAnsi="Arial" w:cs="Arial"/>
        </w:rPr>
        <w:t>1. Moduł umożliwia przesyłanie ogłoszeń i wiadomości do użytkowników systemu, zarówno w organizacji jak i w jednostkach podległych,</w:t>
      </w:r>
    </w:p>
    <w:p w14:paraId="2086AD0C" w14:textId="77777777" w:rsidR="00407B55" w:rsidRPr="00407B55" w:rsidRDefault="00407B55" w:rsidP="00407B55">
      <w:pPr>
        <w:spacing w:before="120" w:after="0"/>
        <w:rPr>
          <w:rFonts w:ascii="Arial" w:hAnsi="Arial" w:cs="Arial"/>
        </w:rPr>
      </w:pPr>
      <w:r w:rsidRPr="00407B55">
        <w:rPr>
          <w:rFonts w:ascii="Arial" w:hAnsi="Arial" w:cs="Arial"/>
        </w:rPr>
        <w:t>2. Moduł umożliwia wygenerowanie raportu potwierdzenia przeczytania komunikatu zawierającego listę osób oraz czas odczytania ogłoszenia lub wiadomości,</w:t>
      </w:r>
    </w:p>
    <w:p w14:paraId="69A9706F" w14:textId="77777777" w:rsidR="00407B55" w:rsidRPr="00407B55" w:rsidRDefault="00407B55" w:rsidP="00407B55">
      <w:pPr>
        <w:spacing w:before="120" w:after="0"/>
        <w:rPr>
          <w:rFonts w:ascii="Arial" w:hAnsi="Arial" w:cs="Arial"/>
        </w:rPr>
      </w:pPr>
      <w:r w:rsidRPr="00407B55">
        <w:rPr>
          <w:rFonts w:ascii="Arial" w:hAnsi="Arial" w:cs="Arial"/>
        </w:rPr>
        <w:t>3. Moduł ułatwia przekazywanie informacji np. o nowych aktach wewnętrznych i ich przesyłanie z bezpośrednim linkiem do repozytorium dokumentów.</w:t>
      </w:r>
    </w:p>
    <w:p w14:paraId="244B52AE" w14:textId="77777777" w:rsidR="00407B55" w:rsidRPr="00407B55" w:rsidRDefault="00407B55" w:rsidP="00407B55">
      <w:pPr>
        <w:spacing w:before="120" w:after="0"/>
        <w:rPr>
          <w:rFonts w:ascii="Arial" w:hAnsi="Arial" w:cs="Arial"/>
        </w:rPr>
      </w:pPr>
    </w:p>
    <w:p w14:paraId="78AF9674" w14:textId="77777777" w:rsidR="00407B55" w:rsidRPr="00407B55" w:rsidRDefault="00407B55" w:rsidP="00407B55">
      <w:pPr>
        <w:spacing w:before="120" w:after="0"/>
        <w:rPr>
          <w:rFonts w:ascii="Arial" w:hAnsi="Arial" w:cs="Arial"/>
        </w:rPr>
      </w:pPr>
      <w:r w:rsidRPr="00407B55">
        <w:rPr>
          <w:rFonts w:ascii="Arial" w:hAnsi="Arial" w:cs="Arial"/>
        </w:rPr>
        <w:t>H. RODO</w:t>
      </w:r>
    </w:p>
    <w:p w14:paraId="032BD7A8" w14:textId="77777777" w:rsidR="00407B55" w:rsidRPr="00407B55" w:rsidRDefault="00407B55" w:rsidP="00407B55">
      <w:pPr>
        <w:spacing w:before="120" w:after="0"/>
        <w:rPr>
          <w:rFonts w:ascii="Arial" w:hAnsi="Arial" w:cs="Arial"/>
        </w:rPr>
      </w:pPr>
      <w:r w:rsidRPr="00407B55">
        <w:rPr>
          <w:rFonts w:ascii="Arial" w:hAnsi="Arial" w:cs="Arial"/>
        </w:rPr>
        <w:t>a) umożliwia zgłaszanie naruszeń ochrony danych osobowych</w:t>
      </w:r>
    </w:p>
    <w:p w14:paraId="43FCF0B8" w14:textId="77777777" w:rsidR="00407B55" w:rsidRPr="00407B55" w:rsidRDefault="00407B55" w:rsidP="00407B55">
      <w:pPr>
        <w:spacing w:before="120" w:after="0"/>
        <w:rPr>
          <w:rFonts w:ascii="Arial" w:hAnsi="Arial" w:cs="Arial"/>
        </w:rPr>
      </w:pPr>
      <w:r w:rsidRPr="00407B55">
        <w:rPr>
          <w:rFonts w:ascii="Arial" w:hAnsi="Arial" w:cs="Arial"/>
        </w:rPr>
        <w:t>b) prowadzenie rejestru RODO</w:t>
      </w:r>
    </w:p>
    <w:p w14:paraId="59AB8E86" w14:textId="77777777" w:rsidR="00407B55" w:rsidRPr="00407B55" w:rsidRDefault="00407B55" w:rsidP="00407B55">
      <w:pPr>
        <w:spacing w:before="120" w:after="0"/>
        <w:rPr>
          <w:rFonts w:ascii="Arial" w:hAnsi="Arial" w:cs="Arial"/>
        </w:rPr>
      </w:pPr>
      <w:r w:rsidRPr="00407B55">
        <w:rPr>
          <w:rFonts w:ascii="Arial" w:hAnsi="Arial" w:cs="Arial"/>
        </w:rPr>
        <w:t>c) prowadzenie listy kontrolnej RODO</w:t>
      </w:r>
    </w:p>
    <w:p w14:paraId="258786B2" w14:textId="77777777" w:rsidR="00407B55" w:rsidRPr="00407B55" w:rsidRDefault="00407B55" w:rsidP="00407B55">
      <w:pPr>
        <w:spacing w:before="120" w:after="0"/>
        <w:rPr>
          <w:rFonts w:ascii="Arial" w:hAnsi="Arial" w:cs="Arial"/>
        </w:rPr>
      </w:pPr>
    </w:p>
    <w:p w14:paraId="5B47103D" w14:textId="77777777" w:rsidR="00407B55" w:rsidRPr="00407B55" w:rsidRDefault="00407B55" w:rsidP="00407B55">
      <w:pPr>
        <w:spacing w:before="120" w:after="0"/>
        <w:rPr>
          <w:rFonts w:ascii="Arial" w:hAnsi="Arial" w:cs="Arial"/>
        </w:rPr>
      </w:pPr>
      <w:r w:rsidRPr="00407B55">
        <w:rPr>
          <w:rFonts w:ascii="Arial" w:hAnsi="Arial" w:cs="Arial"/>
        </w:rPr>
        <w:t>I. Współpraca/integralność systemu - automatyzuje badania zgodności z prawem w zakresie przepisów ochrony danych osobowych (RODO) oraz pozwala na:</w:t>
      </w:r>
    </w:p>
    <w:p w14:paraId="5046C921" w14:textId="77777777" w:rsidR="00407B55" w:rsidRPr="00407B55" w:rsidRDefault="00407B55" w:rsidP="00407B55">
      <w:pPr>
        <w:spacing w:before="120" w:after="0"/>
        <w:rPr>
          <w:rFonts w:ascii="Arial" w:hAnsi="Arial" w:cs="Arial"/>
        </w:rPr>
      </w:pPr>
      <w:r w:rsidRPr="00407B55">
        <w:rPr>
          <w:rFonts w:ascii="Arial" w:hAnsi="Arial" w:cs="Arial"/>
        </w:rPr>
        <w:t>1. Prowadzenie rejestrów:</w:t>
      </w:r>
    </w:p>
    <w:p w14:paraId="469ED014" w14:textId="77777777" w:rsidR="00407B55" w:rsidRPr="00407B55" w:rsidRDefault="00407B55" w:rsidP="00407B55">
      <w:pPr>
        <w:spacing w:before="120" w:after="0"/>
        <w:rPr>
          <w:rFonts w:ascii="Arial" w:hAnsi="Arial" w:cs="Arial"/>
        </w:rPr>
      </w:pPr>
      <w:r w:rsidRPr="00407B55">
        <w:rPr>
          <w:rFonts w:ascii="Arial" w:hAnsi="Arial" w:cs="Arial"/>
        </w:rPr>
        <w:t>a) Rejestr czynności przetwarzania</w:t>
      </w:r>
    </w:p>
    <w:p w14:paraId="55A167FB" w14:textId="77777777" w:rsidR="00407B55" w:rsidRPr="00407B55" w:rsidRDefault="00407B55" w:rsidP="00407B55">
      <w:pPr>
        <w:spacing w:before="120" w:after="0"/>
        <w:rPr>
          <w:rFonts w:ascii="Arial" w:hAnsi="Arial" w:cs="Arial"/>
        </w:rPr>
      </w:pPr>
      <w:r w:rsidRPr="00407B55">
        <w:rPr>
          <w:rFonts w:ascii="Arial" w:hAnsi="Arial" w:cs="Arial"/>
        </w:rPr>
        <w:t>b) Rejestr dokumentów powierzenia</w:t>
      </w:r>
    </w:p>
    <w:p w14:paraId="2C1EE46C" w14:textId="77777777" w:rsidR="00407B55" w:rsidRPr="00407B55" w:rsidRDefault="00407B55" w:rsidP="00407B55">
      <w:pPr>
        <w:spacing w:before="120" w:after="0"/>
        <w:rPr>
          <w:rFonts w:ascii="Arial" w:hAnsi="Arial" w:cs="Arial"/>
        </w:rPr>
      </w:pPr>
      <w:r w:rsidRPr="00407B55">
        <w:rPr>
          <w:rFonts w:ascii="Arial" w:hAnsi="Arial" w:cs="Arial"/>
        </w:rPr>
        <w:t>c) Rejestr zgód</w:t>
      </w:r>
    </w:p>
    <w:p w14:paraId="382DCDB7" w14:textId="77777777" w:rsidR="00407B55" w:rsidRPr="00407B55" w:rsidRDefault="00407B55" w:rsidP="00407B55">
      <w:pPr>
        <w:spacing w:before="120" w:after="0"/>
        <w:rPr>
          <w:rFonts w:ascii="Arial" w:hAnsi="Arial" w:cs="Arial"/>
        </w:rPr>
      </w:pPr>
      <w:r w:rsidRPr="00407B55">
        <w:rPr>
          <w:rFonts w:ascii="Arial" w:hAnsi="Arial" w:cs="Arial"/>
        </w:rPr>
        <w:t>d) Rejestr udostępnień i zapytań</w:t>
      </w:r>
    </w:p>
    <w:p w14:paraId="5039AE16" w14:textId="77777777" w:rsidR="00407B55" w:rsidRPr="00407B55" w:rsidRDefault="00407B55" w:rsidP="00407B55">
      <w:pPr>
        <w:spacing w:before="120" w:after="0"/>
        <w:rPr>
          <w:rFonts w:ascii="Arial" w:hAnsi="Arial" w:cs="Arial"/>
        </w:rPr>
      </w:pPr>
      <w:r w:rsidRPr="00407B55">
        <w:rPr>
          <w:rFonts w:ascii="Arial" w:hAnsi="Arial" w:cs="Arial"/>
        </w:rPr>
        <w:t>e) Rejestr ocen skutków wpływu na prywatność</w:t>
      </w:r>
    </w:p>
    <w:p w14:paraId="4FD85C35" w14:textId="77777777" w:rsidR="00407B55" w:rsidRPr="00407B55" w:rsidRDefault="00407B55" w:rsidP="00407B55">
      <w:pPr>
        <w:spacing w:before="120" w:after="0"/>
        <w:rPr>
          <w:rFonts w:ascii="Arial" w:hAnsi="Arial" w:cs="Arial"/>
        </w:rPr>
      </w:pPr>
      <w:r w:rsidRPr="00407B55">
        <w:rPr>
          <w:rFonts w:ascii="Arial" w:hAnsi="Arial" w:cs="Arial"/>
        </w:rPr>
        <w:lastRenderedPageBreak/>
        <w:t>f) Rejestr incydentów</w:t>
      </w:r>
    </w:p>
    <w:p w14:paraId="3A562B68" w14:textId="77777777" w:rsidR="00407B55" w:rsidRPr="00407B55" w:rsidRDefault="00407B55" w:rsidP="00407B55">
      <w:pPr>
        <w:spacing w:before="120" w:after="0"/>
        <w:rPr>
          <w:rFonts w:ascii="Arial" w:hAnsi="Arial" w:cs="Arial"/>
        </w:rPr>
      </w:pPr>
      <w:r w:rsidRPr="00407B55">
        <w:rPr>
          <w:rFonts w:ascii="Arial" w:hAnsi="Arial" w:cs="Arial"/>
        </w:rPr>
        <w:t>2. Zgłaszanie naruszeń związanych z ochroną danych osobowych przez każdego pracownika placówki, ich rejestrowanie oraz  generowanie zgłoszenia do Urzędu Ochrony Danych Osobowych.</w:t>
      </w:r>
    </w:p>
    <w:p w14:paraId="16CBF991" w14:textId="77777777" w:rsidR="00407B55" w:rsidRPr="00407B55" w:rsidRDefault="00407B55" w:rsidP="00407B55">
      <w:pPr>
        <w:spacing w:before="120" w:after="0"/>
        <w:rPr>
          <w:rFonts w:ascii="Arial" w:hAnsi="Arial" w:cs="Arial"/>
        </w:rPr>
      </w:pPr>
      <w:r w:rsidRPr="00407B55">
        <w:rPr>
          <w:rFonts w:ascii="Arial" w:hAnsi="Arial" w:cs="Arial"/>
        </w:rPr>
        <w:t>3. Zarządzanie zgłoszonymi naruszeniami pozwala na:</w:t>
      </w:r>
    </w:p>
    <w:p w14:paraId="2A31FFC7" w14:textId="77777777" w:rsidR="00407B55" w:rsidRPr="00407B55" w:rsidRDefault="00407B55" w:rsidP="00407B55">
      <w:pPr>
        <w:spacing w:before="120" w:after="0"/>
        <w:rPr>
          <w:rFonts w:ascii="Arial" w:hAnsi="Arial" w:cs="Arial"/>
        </w:rPr>
      </w:pPr>
      <w:r w:rsidRPr="00407B55">
        <w:rPr>
          <w:rFonts w:ascii="Arial" w:hAnsi="Arial" w:cs="Arial"/>
        </w:rPr>
        <w:t>a) Dodawanie zgłoszonego incydentu do rejestru;</w:t>
      </w:r>
    </w:p>
    <w:p w14:paraId="5B2E2F70" w14:textId="77777777" w:rsidR="00407B55" w:rsidRPr="00407B55" w:rsidRDefault="00407B55" w:rsidP="00407B55">
      <w:pPr>
        <w:spacing w:before="120" w:after="0"/>
        <w:rPr>
          <w:rFonts w:ascii="Arial" w:hAnsi="Arial" w:cs="Arial"/>
        </w:rPr>
      </w:pPr>
      <w:r w:rsidRPr="00407B55">
        <w:rPr>
          <w:rFonts w:ascii="Arial" w:hAnsi="Arial" w:cs="Arial"/>
        </w:rPr>
        <w:t>b) Komentowanie zdarzeń w rejestrze;</w:t>
      </w:r>
    </w:p>
    <w:p w14:paraId="15DEB3BB" w14:textId="77777777" w:rsidR="00407B55" w:rsidRPr="00407B55" w:rsidRDefault="00407B55" w:rsidP="00407B55">
      <w:pPr>
        <w:spacing w:before="120" w:after="0"/>
        <w:rPr>
          <w:rFonts w:ascii="Arial" w:hAnsi="Arial" w:cs="Arial"/>
        </w:rPr>
      </w:pPr>
      <w:r w:rsidRPr="00407B55">
        <w:rPr>
          <w:rFonts w:ascii="Arial" w:hAnsi="Arial" w:cs="Arial"/>
        </w:rPr>
        <w:t>c) Wysyłanie zadania z poziomu zgłoszonego incydentu przez uprawnionych użytkowników;</w:t>
      </w:r>
    </w:p>
    <w:p w14:paraId="1BA1D0D2" w14:textId="77777777" w:rsidR="00407B55" w:rsidRPr="00407B55" w:rsidRDefault="00407B55" w:rsidP="00407B55">
      <w:pPr>
        <w:spacing w:before="120" w:after="0"/>
        <w:rPr>
          <w:rFonts w:ascii="Arial" w:hAnsi="Arial" w:cs="Arial"/>
        </w:rPr>
      </w:pPr>
      <w:r w:rsidRPr="00407B55">
        <w:rPr>
          <w:rFonts w:ascii="Arial" w:hAnsi="Arial" w:cs="Arial"/>
        </w:rPr>
        <w:t>d) Śledzenie historii zmian zgłoszonego naruszenia.</w:t>
      </w:r>
    </w:p>
    <w:p w14:paraId="742A5B4C" w14:textId="29D4D17F" w:rsidR="00407B55" w:rsidRPr="00B7044E" w:rsidRDefault="00407B55" w:rsidP="00407B55">
      <w:pPr>
        <w:spacing w:before="120" w:after="0"/>
        <w:rPr>
          <w:rFonts w:ascii="Arial" w:hAnsi="Arial" w:cs="Arial"/>
        </w:rPr>
      </w:pPr>
      <w:r w:rsidRPr="00407B55">
        <w:rPr>
          <w:rFonts w:ascii="Arial" w:hAnsi="Arial" w:cs="Arial"/>
        </w:rPr>
        <w:t>4. Przeprowadzanie badań zgodności przy użyciu list pytań kontrolnych w zakresie rozporządzenia RODO</w:t>
      </w:r>
    </w:p>
    <w:p w14:paraId="347507D1" w14:textId="77777777" w:rsidR="00453B89" w:rsidRPr="00B7044E" w:rsidRDefault="00453B89" w:rsidP="00B7044E">
      <w:pPr>
        <w:spacing w:before="120" w:after="0"/>
        <w:rPr>
          <w:rFonts w:ascii="Arial" w:hAnsi="Arial" w:cs="Arial"/>
        </w:rPr>
      </w:pPr>
      <w:r w:rsidRPr="00B7044E">
        <w:rPr>
          <w:rFonts w:ascii="Arial" w:hAnsi="Arial" w:cs="Arial"/>
        </w:rPr>
        <w:tab/>
      </w:r>
    </w:p>
    <w:p w14:paraId="08B99E58" w14:textId="034E65AB" w:rsidR="00453B89" w:rsidRPr="00B7044E" w:rsidRDefault="00013E6C" w:rsidP="00B7044E">
      <w:pPr>
        <w:spacing w:before="120" w:after="0"/>
        <w:rPr>
          <w:rFonts w:ascii="Arial" w:hAnsi="Arial" w:cs="Arial"/>
          <w:b/>
          <w:bCs/>
        </w:rPr>
      </w:pPr>
      <w:bookmarkStart w:id="12" w:name="_Hlk177841356"/>
      <w:r>
        <w:rPr>
          <w:rFonts w:ascii="Arial" w:hAnsi="Arial" w:cs="Arial"/>
          <w:b/>
          <w:bCs/>
        </w:rPr>
        <w:t>[SYSTEM ZARZĄDZANIA DOSTĘPEM DO SIECI NA POZIOMIE UŻYTKOWNIKÓW]</w:t>
      </w:r>
    </w:p>
    <w:p w14:paraId="53FC3909" w14:textId="0A92DB44" w:rsidR="00453B89" w:rsidRPr="00B7044E" w:rsidRDefault="00453B89" w:rsidP="00B7044E">
      <w:pPr>
        <w:spacing w:before="120" w:after="0"/>
        <w:rPr>
          <w:rFonts w:ascii="Arial" w:hAnsi="Arial" w:cs="Arial"/>
        </w:rPr>
      </w:pPr>
      <w:r w:rsidRPr="00B7044E">
        <w:rPr>
          <w:rFonts w:ascii="Arial" w:hAnsi="Arial" w:cs="Arial"/>
        </w:rPr>
        <w:t>1 szt.</w:t>
      </w:r>
      <w:r w:rsidR="00013E6C">
        <w:rPr>
          <w:rFonts w:ascii="Arial" w:hAnsi="Arial" w:cs="Arial"/>
        </w:rPr>
        <w:t xml:space="preserve"> licencji na</w:t>
      </w:r>
      <w:r w:rsidRPr="00B7044E">
        <w:rPr>
          <w:rFonts w:ascii="Arial" w:hAnsi="Arial" w:cs="Arial"/>
        </w:rPr>
        <w:t xml:space="preserve"> oprogramowani</w:t>
      </w:r>
      <w:r w:rsidR="00013E6C">
        <w:rPr>
          <w:rFonts w:ascii="Arial" w:hAnsi="Arial" w:cs="Arial"/>
        </w:rPr>
        <w:t>a</w:t>
      </w:r>
      <w:r w:rsidR="00F3373D">
        <w:rPr>
          <w:rFonts w:ascii="Arial" w:hAnsi="Arial" w:cs="Arial"/>
        </w:rPr>
        <w:t xml:space="preserve"> dla 150 urządzeń sieciowych</w:t>
      </w:r>
      <w:r w:rsidRPr="00B7044E">
        <w:rPr>
          <w:rFonts w:ascii="Arial" w:hAnsi="Arial" w:cs="Arial"/>
        </w:rPr>
        <w:t xml:space="preserve"> NACVIEW NAC</w:t>
      </w:r>
    </w:p>
    <w:bookmarkEnd w:id="12"/>
    <w:p w14:paraId="0E24E869" w14:textId="52F78327" w:rsidR="00453B89" w:rsidRPr="00B7044E" w:rsidRDefault="00453B89" w:rsidP="00B7044E">
      <w:pPr>
        <w:spacing w:before="120" w:after="0"/>
        <w:rPr>
          <w:rFonts w:ascii="Arial" w:hAnsi="Arial" w:cs="Arial"/>
        </w:rPr>
      </w:pPr>
      <w:r w:rsidRPr="00B7044E">
        <w:rPr>
          <w:rFonts w:ascii="Arial" w:hAnsi="Arial" w:cs="Arial"/>
        </w:rPr>
        <w:t>Zamawiający wykorzystuje oprogramowanie NACVIEW w swojej sieci, należy dostarczyć dodatkową licencję lub system równoważny.</w:t>
      </w:r>
    </w:p>
    <w:p w14:paraId="38F4CB54" w14:textId="77777777" w:rsidR="00453B89" w:rsidRPr="00B7044E" w:rsidRDefault="00453B89" w:rsidP="00B7044E">
      <w:pPr>
        <w:spacing w:before="120" w:after="0"/>
        <w:rPr>
          <w:rFonts w:ascii="Arial" w:hAnsi="Arial" w:cs="Arial"/>
        </w:rPr>
      </w:pPr>
      <w:r w:rsidRPr="00B7044E">
        <w:rPr>
          <w:rFonts w:ascii="Arial" w:hAnsi="Arial" w:cs="Arial"/>
        </w:rPr>
        <w:t>1. Zarządzanie dostępem do sieci</w:t>
      </w:r>
    </w:p>
    <w:p w14:paraId="22291E6C" w14:textId="77777777" w:rsidR="00453B89" w:rsidRPr="00B7044E" w:rsidRDefault="00453B89" w:rsidP="00B7044E">
      <w:pPr>
        <w:spacing w:before="120" w:after="0"/>
        <w:rPr>
          <w:rFonts w:ascii="Arial" w:hAnsi="Arial" w:cs="Arial"/>
        </w:rPr>
      </w:pPr>
      <w:r w:rsidRPr="00B7044E">
        <w:rPr>
          <w:rFonts w:ascii="Arial" w:hAnsi="Arial" w:cs="Arial"/>
        </w:rPr>
        <w:t xml:space="preserve">   - Równoważne oprogramowanie musi zapewniać pełną kontrolę dostępu do sieci, tak jak obecnie wykorzystywane rozwiązanie. Oznacza to możliwość:</w:t>
      </w:r>
    </w:p>
    <w:p w14:paraId="1E80E4F6" w14:textId="77777777" w:rsidR="00453B89" w:rsidRPr="00B7044E" w:rsidRDefault="00453B89" w:rsidP="00B7044E">
      <w:pPr>
        <w:spacing w:before="120" w:after="0"/>
        <w:rPr>
          <w:rFonts w:ascii="Arial" w:hAnsi="Arial" w:cs="Arial"/>
        </w:rPr>
      </w:pPr>
      <w:r w:rsidRPr="00B7044E">
        <w:rPr>
          <w:rFonts w:ascii="Arial" w:hAnsi="Arial" w:cs="Arial"/>
        </w:rPr>
        <w:t xml:space="preserve">     - Identyfikacji, autoryzacji oraz kontrolowania urządzeń i użytkowników łączących się z siecią.</w:t>
      </w:r>
    </w:p>
    <w:p w14:paraId="51DC6F08" w14:textId="77777777" w:rsidR="00453B89" w:rsidRPr="00B7044E" w:rsidRDefault="00453B89" w:rsidP="00B7044E">
      <w:pPr>
        <w:spacing w:before="120" w:after="0"/>
        <w:rPr>
          <w:rFonts w:ascii="Arial" w:hAnsi="Arial" w:cs="Arial"/>
        </w:rPr>
      </w:pPr>
      <w:r w:rsidRPr="00B7044E">
        <w:rPr>
          <w:rFonts w:ascii="Arial" w:hAnsi="Arial" w:cs="Arial"/>
        </w:rPr>
        <w:t xml:space="preserve">     - Wymuszania odpowiednich polityk bezpieczeństwa i segmentacji sieci w oparciu o zdefiniowane kryteria, takie jak typ urządzenia, użytkownik, rola w organizacji, lokalizacja czy stan zabezpieczeń urządzenia (</w:t>
      </w:r>
      <w:proofErr w:type="spellStart"/>
      <w:r w:rsidRPr="00B7044E">
        <w:rPr>
          <w:rFonts w:ascii="Arial" w:hAnsi="Arial" w:cs="Arial"/>
        </w:rPr>
        <w:t>compliance</w:t>
      </w:r>
      <w:proofErr w:type="spellEnd"/>
      <w:r w:rsidRPr="00B7044E">
        <w:rPr>
          <w:rFonts w:ascii="Arial" w:hAnsi="Arial" w:cs="Arial"/>
        </w:rPr>
        <w:t>).</w:t>
      </w:r>
    </w:p>
    <w:p w14:paraId="109C728E" w14:textId="77777777" w:rsidR="00453B89" w:rsidRPr="00B7044E" w:rsidRDefault="00453B89" w:rsidP="00B7044E">
      <w:pPr>
        <w:spacing w:before="120" w:after="0"/>
        <w:rPr>
          <w:rFonts w:ascii="Arial" w:hAnsi="Arial" w:cs="Arial"/>
        </w:rPr>
      </w:pPr>
      <w:r w:rsidRPr="00B7044E">
        <w:rPr>
          <w:rFonts w:ascii="Arial" w:hAnsi="Arial" w:cs="Arial"/>
        </w:rPr>
        <w:t>2. Obsługa wielu rodzajów urządzeń</w:t>
      </w:r>
    </w:p>
    <w:p w14:paraId="5CE37399" w14:textId="77777777" w:rsidR="00453B89" w:rsidRPr="00B7044E" w:rsidRDefault="00453B89" w:rsidP="00B7044E">
      <w:pPr>
        <w:spacing w:before="120" w:after="0"/>
        <w:rPr>
          <w:rFonts w:ascii="Arial" w:hAnsi="Arial" w:cs="Arial"/>
        </w:rPr>
      </w:pPr>
      <w:r w:rsidRPr="00B7044E">
        <w:rPr>
          <w:rFonts w:ascii="Arial" w:hAnsi="Arial" w:cs="Arial"/>
        </w:rPr>
        <w:t xml:space="preserve">   - Oprogramowanie równoważne musi umożliwiać zarządzanie dostępem zarówno dla urządzeń przewodowych, jak i bezprzewodowych.</w:t>
      </w:r>
    </w:p>
    <w:p w14:paraId="1CD68F66" w14:textId="77777777" w:rsidR="00453B89" w:rsidRPr="00B7044E" w:rsidRDefault="00453B89" w:rsidP="00B7044E">
      <w:pPr>
        <w:spacing w:before="120" w:after="0"/>
        <w:rPr>
          <w:rFonts w:ascii="Arial" w:hAnsi="Arial" w:cs="Arial"/>
        </w:rPr>
      </w:pPr>
      <w:r w:rsidRPr="00B7044E">
        <w:rPr>
          <w:rFonts w:ascii="Arial" w:hAnsi="Arial" w:cs="Arial"/>
        </w:rPr>
        <w:t xml:space="preserve">   - Powinno wspierać szeroką gamę urządzeń końcowych, w tym komputerów stacjonarnych, laptopów, smartfonów, tabletów oraz urządzeń </w:t>
      </w:r>
      <w:proofErr w:type="spellStart"/>
      <w:r w:rsidRPr="00B7044E">
        <w:rPr>
          <w:rFonts w:ascii="Arial" w:hAnsi="Arial" w:cs="Arial"/>
        </w:rPr>
        <w:t>IoT</w:t>
      </w:r>
      <w:proofErr w:type="spellEnd"/>
      <w:r w:rsidRPr="00B7044E">
        <w:rPr>
          <w:rFonts w:ascii="Arial" w:hAnsi="Arial" w:cs="Arial"/>
        </w:rPr>
        <w:t>.</w:t>
      </w:r>
    </w:p>
    <w:p w14:paraId="6E47F539" w14:textId="77777777" w:rsidR="00453B89" w:rsidRPr="00B7044E" w:rsidRDefault="00453B89" w:rsidP="00B7044E">
      <w:pPr>
        <w:spacing w:before="120" w:after="0"/>
        <w:rPr>
          <w:rFonts w:ascii="Arial" w:hAnsi="Arial" w:cs="Arial"/>
        </w:rPr>
      </w:pPr>
      <w:r w:rsidRPr="00B7044E">
        <w:rPr>
          <w:rFonts w:ascii="Arial" w:hAnsi="Arial" w:cs="Arial"/>
        </w:rPr>
        <w:t>3. Zgodność z istniejącą infrastrukturą</w:t>
      </w:r>
    </w:p>
    <w:p w14:paraId="59977C40" w14:textId="77777777" w:rsidR="00453B89" w:rsidRPr="00B7044E" w:rsidRDefault="00453B89" w:rsidP="00B7044E">
      <w:pPr>
        <w:spacing w:before="120" w:after="0"/>
        <w:rPr>
          <w:rFonts w:ascii="Arial" w:hAnsi="Arial" w:cs="Arial"/>
        </w:rPr>
      </w:pPr>
      <w:r w:rsidRPr="00B7044E">
        <w:rPr>
          <w:rFonts w:ascii="Arial" w:hAnsi="Arial" w:cs="Arial"/>
        </w:rPr>
        <w:t xml:space="preserve">   - Równoważne rozwiązanie musi być w pełni kompatybilne z obecną infrastrukturą sieciową, w tym z przełącznikami sieciowymi, punktami dostępu Wi-Fi, systemami firewall oraz serwerami.</w:t>
      </w:r>
    </w:p>
    <w:p w14:paraId="2386767F" w14:textId="77777777" w:rsidR="00453B89" w:rsidRPr="00B7044E" w:rsidRDefault="00453B89" w:rsidP="00B7044E">
      <w:pPr>
        <w:spacing w:before="120" w:after="0"/>
        <w:rPr>
          <w:rFonts w:ascii="Arial" w:hAnsi="Arial" w:cs="Arial"/>
        </w:rPr>
      </w:pPr>
      <w:r w:rsidRPr="00B7044E">
        <w:rPr>
          <w:rFonts w:ascii="Arial" w:hAnsi="Arial" w:cs="Arial"/>
        </w:rPr>
        <w:t xml:space="preserve">   - Powinno obsługiwać popularne protokoły sieciowe i autoryzacyjne, takie jak 802.1X, RADIUS, TACACS+ oraz integracje z systemami typu Active Directory, LDAP czy inne bazy użytkowników wykorzystywane w sieci Zamawiającego.</w:t>
      </w:r>
    </w:p>
    <w:p w14:paraId="787CB868" w14:textId="77777777" w:rsidR="00453B89" w:rsidRPr="00B7044E" w:rsidRDefault="00453B89" w:rsidP="00B7044E">
      <w:pPr>
        <w:spacing w:before="120" w:after="0"/>
        <w:rPr>
          <w:rFonts w:ascii="Arial" w:hAnsi="Arial" w:cs="Arial"/>
        </w:rPr>
      </w:pPr>
      <w:r w:rsidRPr="00B7044E">
        <w:rPr>
          <w:rFonts w:ascii="Arial" w:hAnsi="Arial" w:cs="Arial"/>
        </w:rPr>
        <w:t>4. Monitorowanie i raportowanie</w:t>
      </w:r>
    </w:p>
    <w:p w14:paraId="63BB588D" w14:textId="77777777" w:rsidR="00453B89" w:rsidRPr="00B7044E" w:rsidRDefault="00453B89" w:rsidP="00B7044E">
      <w:pPr>
        <w:spacing w:before="120" w:after="0"/>
        <w:rPr>
          <w:rFonts w:ascii="Arial" w:hAnsi="Arial" w:cs="Arial"/>
        </w:rPr>
      </w:pPr>
      <w:r w:rsidRPr="00B7044E">
        <w:rPr>
          <w:rFonts w:ascii="Arial" w:hAnsi="Arial" w:cs="Arial"/>
        </w:rPr>
        <w:t xml:space="preserve">   - Oprogramowanie musi oferować możliwość monitorowania wszystkich aktywności w sieci w czasie rzeczywistym, w tym aktywności użytkowników oraz urządzeń.</w:t>
      </w:r>
    </w:p>
    <w:p w14:paraId="25411348" w14:textId="77777777" w:rsidR="00453B89" w:rsidRPr="00B7044E" w:rsidRDefault="00453B89" w:rsidP="00B7044E">
      <w:pPr>
        <w:spacing w:before="120" w:after="0"/>
        <w:rPr>
          <w:rFonts w:ascii="Arial" w:hAnsi="Arial" w:cs="Arial"/>
        </w:rPr>
      </w:pPr>
      <w:r w:rsidRPr="00B7044E">
        <w:rPr>
          <w:rFonts w:ascii="Arial" w:hAnsi="Arial" w:cs="Arial"/>
        </w:rPr>
        <w:lastRenderedPageBreak/>
        <w:t xml:space="preserve">   - Powinno zapewniać zaawansowane funkcje raportowania oraz alarmowania, w tym możliwość generowania raportów dotyczących zgodności z politykami, statystyk urządzeń oraz zagrożeń sieciowych.</w:t>
      </w:r>
    </w:p>
    <w:p w14:paraId="4C8D86E0" w14:textId="77777777" w:rsidR="00453B89" w:rsidRPr="00B7044E" w:rsidRDefault="00453B89" w:rsidP="00B7044E">
      <w:pPr>
        <w:spacing w:before="120" w:after="0"/>
        <w:rPr>
          <w:rFonts w:ascii="Arial" w:hAnsi="Arial" w:cs="Arial"/>
        </w:rPr>
      </w:pPr>
      <w:r w:rsidRPr="00B7044E">
        <w:rPr>
          <w:rFonts w:ascii="Arial" w:hAnsi="Arial" w:cs="Arial"/>
        </w:rPr>
        <w:t xml:space="preserve">   - Możliwość tworzenia niestandardowych raportów na potrzeby audytów oraz analiz bezpieczeństwa.</w:t>
      </w:r>
    </w:p>
    <w:p w14:paraId="6C7C116B" w14:textId="77777777" w:rsidR="00453B89" w:rsidRPr="00B7044E" w:rsidRDefault="00453B89" w:rsidP="00B7044E">
      <w:pPr>
        <w:spacing w:before="120" w:after="0"/>
        <w:rPr>
          <w:rFonts w:ascii="Arial" w:hAnsi="Arial" w:cs="Arial"/>
        </w:rPr>
      </w:pPr>
      <w:r w:rsidRPr="00B7044E">
        <w:rPr>
          <w:rFonts w:ascii="Arial" w:hAnsi="Arial" w:cs="Arial"/>
        </w:rPr>
        <w:t>5. Zarządzanie politykami dostępu</w:t>
      </w:r>
    </w:p>
    <w:p w14:paraId="6EB5321A" w14:textId="77777777" w:rsidR="00453B89" w:rsidRPr="00B7044E" w:rsidRDefault="00453B89" w:rsidP="00B7044E">
      <w:pPr>
        <w:spacing w:before="120" w:after="0"/>
        <w:rPr>
          <w:rFonts w:ascii="Arial" w:hAnsi="Arial" w:cs="Arial"/>
        </w:rPr>
      </w:pPr>
      <w:r w:rsidRPr="00B7044E">
        <w:rPr>
          <w:rFonts w:ascii="Arial" w:hAnsi="Arial" w:cs="Arial"/>
        </w:rPr>
        <w:t xml:space="preserve">   - System równoważny musi umożliwiać tworzenie i egzekwowanie złożonych polityk dostępu do sieci, w tym dynamiczne przypisywanie uprawnień na podstawie kryteriów takich jak rola użytkownika, grupa, stan bezpieczeństwa urządzenia (np. aktualność oprogramowania, zainstalowane oprogramowanie antywirusowe).</w:t>
      </w:r>
    </w:p>
    <w:p w14:paraId="384FEF94" w14:textId="77777777" w:rsidR="00453B89" w:rsidRPr="00B7044E" w:rsidRDefault="00453B89" w:rsidP="00B7044E">
      <w:pPr>
        <w:spacing w:before="120" w:after="0"/>
        <w:rPr>
          <w:rFonts w:ascii="Arial" w:hAnsi="Arial" w:cs="Arial"/>
        </w:rPr>
      </w:pPr>
      <w:r w:rsidRPr="00B7044E">
        <w:rPr>
          <w:rFonts w:ascii="Arial" w:hAnsi="Arial" w:cs="Arial"/>
        </w:rPr>
        <w:t xml:space="preserve">   - Równoważne oprogramowanie powinno również obsługiwać polityki dostępu opartych na czasie (np. dostęp tylko w określonych godzinach) oraz lokalizacji (segmentacja VLAN, dostęp w zależności od lokalizacji w sieci).</w:t>
      </w:r>
    </w:p>
    <w:p w14:paraId="6DA6DC67" w14:textId="77777777" w:rsidR="00453B89" w:rsidRPr="00B7044E" w:rsidRDefault="00453B89" w:rsidP="00B7044E">
      <w:pPr>
        <w:spacing w:before="120" w:after="0"/>
        <w:rPr>
          <w:rFonts w:ascii="Arial" w:hAnsi="Arial" w:cs="Arial"/>
        </w:rPr>
      </w:pPr>
      <w:r w:rsidRPr="00B7044E">
        <w:rPr>
          <w:rFonts w:ascii="Arial" w:hAnsi="Arial" w:cs="Arial"/>
        </w:rPr>
        <w:t>6. Zarządzanie zagrożeniami</w:t>
      </w:r>
    </w:p>
    <w:p w14:paraId="35623AE1" w14:textId="77777777" w:rsidR="00453B89" w:rsidRPr="00B7044E" w:rsidRDefault="00453B89" w:rsidP="00B7044E">
      <w:pPr>
        <w:spacing w:before="120" w:after="0"/>
        <w:rPr>
          <w:rFonts w:ascii="Arial" w:hAnsi="Arial" w:cs="Arial"/>
        </w:rPr>
      </w:pPr>
      <w:r w:rsidRPr="00B7044E">
        <w:rPr>
          <w:rFonts w:ascii="Arial" w:hAnsi="Arial" w:cs="Arial"/>
        </w:rPr>
        <w:t xml:space="preserve">   - Równoważne rozwiązanie musi oferować funkcje zarządzania zagrożeniami, takie jak wykrywanie i blokowanie nieautoryzowanych lub niebezpiecznych urządzeń w sieci.</w:t>
      </w:r>
    </w:p>
    <w:p w14:paraId="14798D1A" w14:textId="77777777" w:rsidR="00453B89" w:rsidRPr="00B7044E" w:rsidRDefault="00453B89" w:rsidP="00B7044E">
      <w:pPr>
        <w:spacing w:before="120" w:after="0"/>
        <w:rPr>
          <w:rFonts w:ascii="Arial" w:hAnsi="Arial" w:cs="Arial"/>
        </w:rPr>
      </w:pPr>
      <w:r w:rsidRPr="00B7044E">
        <w:rPr>
          <w:rFonts w:ascii="Arial" w:hAnsi="Arial" w:cs="Arial"/>
        </w:rPr>
        <w:t xml:space="preserve">   - Oprogramowanie powinno mieć możliwość integracji z innymi narzędziami zabezpieczającymi (takimi jak systemy IDS/IPS, firewalle, rozwiązania SIEM), aby umożliwić skoordynowane działania w zakresie zarządzania incydentami i reagowania na zagrożenia.</w:t>
      </w:r>
    </w:p>
    <w:p w14:paraId="1626DD3D" w14:textId="77777777" w:rsidR="00453B89" w:rsidRPr="00B7044E" w:rsidRDefault="00453B89" w:rsidP="00B7044E">
      <w:pPr>
        <w:spacing w:before="120" w:after="0"/>
        <w:rPr>
          <w:rFonts w:ascii="Arial" w:hAnsi="Arial" w:cs="Arial"/>
        </w:rPr>
      </w:pPr>
      <w:r w:rsidRPr="00B7044E">
        <w:rPr>
          <w:rFonts w:ascii="Arial" w:hAnsi="Arial" w:cs="Arial"/>
        </w:rPr>
        <w:t>7. Łatwość wdrożenia i skalowalność</w:t>
      </w:r>
    </w:p>
    <w:p w14:paraId="6C0228E0" w14:textId="77777777" w:rsidR="00453B89" w:rsidRPr="00B7044E" w:rsidRDefault="00453B89" w:rsidP="00B7044E">
      <w:pPr>
        <w:spacing w:before="120" w:after="0"/>
        <w:rPr>
          <w:rFonts w:ascii="Arial" w:hAnsi="Arial" w:cs="Arial"/>
        </w:rPr>
      </w:pPr>
      <w:r w:rsidRPr="00B7044E">
        <w:rPr>
          <w:rFonts w:ascii="Arial" w:hAnsi="Arial" w:cs="Arial"/>
        </w:rPr>
        <w:t xml:space="preserve">   - Równoważne oprogramowanie powinno być łatwe do wdrożenia i zarządzania, oferując intuicyjny interfejs administracyjny z możliwością centralnego zarządzania.</w:t>
      </w:r>
    </w:p>
    <w:p w14:paraId="29E710AA" w14:textId="77777777" w:rsidR="00453B89" w:rsidRPr="00B7044E" w:rsidRDefault="00453B89" w:rsidP="00B7044E">
      <w:pPr>
        <w:spacing w:before="120" w:after="0"/>
        <w:rPr>
          <w:rFonts w:ascii="Arial" w:hAnsi="Arial" w:cs="Arial"/>
        </w:rPr>
      </w:pPr>
      <w:r w:rsidRPr="00B7044E">
        <w:rPr>
          <w:rFonts w:ascii="Arial" w:hAnsi="Arial" w:cs="Arial"/>
        </w:rPr>
        <w:t xml:space="preserve">   - System musi być skalowalny, pozwalając na elastyczne dodawanie nowych urządzeń i użytkowników bez utraty wydajności czy stabilności sieci.</w:t>
      </w:r>
    </w:p>
    <w:p w14:paraId="207703D4" w14:textId="77777777" w:rsidR="00453B89" w:rsidRPr="00B7044E" w:rsidRDefault="00453B89" w:rsidP="00B7044E">
      <w:pPr>
        <w:spacing w:before="120" w:after="0"/>
        <w:rPr>
          <w:rFonts w:ascii="Arial" w:hAnsi="Arial" w:cs="Arial"/>
        </w:rPr>
      </w:pPr>
      <w:r w:rsidRPr="00B7044E">
        <w:rPr>
          <w:rFonts w:ascii="Arial" w:hAnsi="Arial" w:cs="Arial"/>
        </w:rPr>
        <w:t>8. Licencje</w:t>
      </w:r>
    </w:p>
    <w:p w14:paraId="10DAAD17" w14:textId="77777777" w:rsidR="00453B89" w:rsidRPr="00B7044E" w:rsidRDefault="00453B89" w:rsidP="00B7044E">
      <w:pPr>
        <w:spacing w:before="120" w:after="0"/>
        <w:rPr>
          <w:rFonts w:ascii="Arial" w:hAnsi="Arial" w:cs="Arial"/>
        </w:rPr>
      </w:pPr>
      <w:r w:rsidRPr="00B7044E">
        <w:rPr>
          <w:rFonts w:ascii="Arial" w:hAnsi="Arial" w:cs="Arial"/>
        </w:rPr>
        <w:t xml:space="preserve">   - Równoważne oprogramowanie musi obejmować licencje pozwalające na zarządzanie taką samą liczbą urządzeń i użytkowników jak dotychczasowe rozwiązanie, z możliwością rozbudowy w przyszłości w zależności od potrzeb Zamawiającego.</w:t>
      </w:r>
    </w:p>
    <w:p w14:paraId="302F135D" w14:textId="77777777" w:rsidR="00453B89" w:rsidRPr="00B7044E" w:rsidRDefault="00453B89" w:rsidP="00B7044E">
      <w:pPr>
        <w:spacing w:before="120" w:after="0"/>
        <w:rPr>
          <w:rFonts w:ascii="Arial" w:hAnsi="Arial" w:cs="Arial"/>
        </w:rPr>
      </w:pPr>
      <w:r w:rsidRPr="00B7044E">
        <w:rPr>
          <w:rFonts w:ascii="Arial" w:hAnsi="Arial" w:cs="Arial"/>
        </w:rPr>
        <w:t>9. Wdrożenie i migracja</w:t>
      </w:r>
    </w:p>
    <w:p w14:paraId="19069F9E" w14:textId="77777777" w:rsidR="00453B89" w:rsidRPr="00B7044E" w:rsidRDefault="00453B89" w:rsidP="00B7044E">
      <w:pPr>
        <w:spacing w:before="120" w:after="0"/>
        <w:rPr>
          <w:rFonts w:ascii="Arial" w:hAnsi="Arial" w:cs="Arial"/>
        </w:rPr>
      </w:pPr>
      <w:r w:rsidRPr="00B7044E">
        <w:rPr>
          <w:rFonts w:ascii="Arial" w:hAnsi="Arial" w:cs="Arial"/>
        </w:rPr>
        <w:t xml:space="preserve">   - W przypadku oferowania rozwiązania równoważnego, Dostawca musi zapewnić pełne wdrożenie, które obejmuje:</w:t>
      </w:r>
    </w:p>
    <w:p w14:paraId="2E263928" w14:textId="77777777" w:rsidR="00453B89" w:rsidRPr="00B7044E" w:rsidRDefault="00453B89" w:rsidP="00B7044E">
      <w:pPr>
        <w:spacing w:before="120" w:after="0"/>
        <w:rPr>
          <w:rFonts w:ascii="Arial" w:hAnsi="Arial" w:cs="Arial"/>
        </w:rPr>
      </w:pPr>
      <w:r w:rsidRPr="00B7044E">
        <w:rPr>
          <w:rFonts w:ascii="Arial" w:hAnsi="Arial" w:cs="Arial"/>
        </w:rPr>
        <w:t xml:space="preserve">     - Odinstalowanie lub zastąpienie dotychczasowego rozwiązania na urządzeniach.</w:t>
      </w:r>
    </w:p>
    <w:p w14:paraId="0B6B7552" w14:textId="77777777" w:rsidR="00453B89" w:rsidRPr="00B7044E" w:rsidRDefault="00453B89" w:rsidP="00B7044E">
      <w:pPr>
        <w:spacing w:before="120" w:after="0"/>
        <w:rPr>
          <w:rFonts w:ascii="Arial" w:hAnsi="Arial" w:cs="Arial"/>
        </w:rPr>
      </w:pPr>
      <w:r w:rsidRPr="00B7044E">
        <w:rPr>
          <w:rFonts w:ascii="Arial" w:hAnsi="Arial" w:cs="Arial"/>
        </w:rPr>
        <w:t xml:space="preserve">     - Instalację i konfigurację nowego oprogramowania, w tym migrację wszelkich polityk i ustawień, tak aby nowy system działał w sposób płynny i bez zakłóceń dla użytkowników sieci.</w:t>
      </w:r>
    </w:p>
    <w:p w14:paraId="348090B3" w14:textId="77777777" w:rsidR="00453B89" w:rsidRPr="00B7044E" w:rsidRDefault="00453B89" w:rsidP="00B7044E">
      <w:pPr>
        <w:spacing w:before="120" w:after="0"/>
        <w:rPr>
          <w:rFonts w:ascii="Arial" w:hAnsi="Arial" w:cs="Arial"/>
        </w:rPr>
      </w:pPr>
      <w:r w:rsidRPr="00B7044E">
        <w:rPr>
          <w:rFonts w:ascii="Arial" w:hAnsi="Arial" w:cs="Arial"/>
        </w:rPr>
        <w:t xml:space="preserve">     - Testy poprawności działania i integracji z istniejącą infrastrukturą sieciową.</w:t>
      </w:r>
    </w:p>
    <w:p w14:paraId="433BE890" w14:textId="77777777" w:rsidR="00453B89" w:rsidRPr="00B7044E" w:rsidRDefault="00453B89" w:rsidP="00B7044E">
      <w:pPr>
        <w:spacing w:before="120" w:after="0"/>
        <w:rPr>
          <w:rFonts w:ascii="Arial" w:hAnsi="Arial" w:cs="Arial"/>
        </w:rPr>
      </w:pPr>
      <w:r w:rsidRPr="00B7044E">
        <w:rPr>
          <w:rFonts w:ascii="Arial" w:hAnsi="Arial" w:cs="Arial"/>
        </w:rPr>
        <w:t>10. Szkolenie</w:t>
      </w:r>
    </w:p>
    <w:p w14:paraId="6C55A55D" w14:textId="77777777" w:rsidR="00453B89" w:rsidRPr="00B7044E" w:rsidRDefault="00453B89" w:rsidP="00B7044E">
      <w:pPr>
        <w:spacing w:before="120" w:after="0"/>
        <w:rPr>
          <w:rFonts w:ascii="Arial" w:hAnsi="Arial" w:cs="Arial"/>
        </w:rPr>
      </w:pPr>
      <w:r w:rsidRPr="00B7044E">
        <w:rPr>
          <w:rFonts w:ascii="Arial" w:hAnsi="Arial" w:cs="Arial"/>
        </w:rPr>
        <w:t xml:space="preserve">   - Oferowane rozwiązanie równoważne musi być dostarczone wraz z:</w:t>
      </w:r>
    </w:p>
    <w:p w14:paraId="2CB5E4CF" w14:textId="77777777" w:rsidR="00453B89" w:rsidRPr="00B7044E" w:rsidRDefault="00453B89" w:rsidP="00B7044E">
      <w:pPr>
        <w:spacing w:before="120" w:after="0"/>
        <w:rPr>
          <w:rFonts w:ascii="Arial" w:hAnsi="Arial" w:cs="Arial"/>
        </w:rPr>
      </w:pPr>
      <w:r w:rsidRPr="00B7044E">
        <w:rPr>
          <w:rFonts w:ascii="Arial" w:hAnsi="Arial" w:cs="Arial"/>
        </w:rPr>
        <w:lastRenderedPageBreak/>
        <w:t xml:space="preserve">     - Certyfikowanym szkoleniem dla administratorów systemu (przynajmniej 2 osoby). Szkolenie to powinno obejmować pełne zarządzanie rozwiązaniem, w tym konfigurację, monitorowanie i optymalizację systemu.</w:t>
      </w:r>
    </w:p>
    <w:p w14:paraId="5917B523" w14:textId="77777777" w:rsidR="00453B89" w:rsidRPr="00B7044E" w:rsidRDefault="00453B89" w:rsidP="00B7044E">
      <w:pPr>
        <w:spacing w:before="120" w:after="0"/>
        <w:rPr>
          <w:rFonts w:ascii="Arial" w:hAnsi="Arial" w:cs="Arial"/>
        </w:rPr>
      </w:pPr>
      <w:r w:rsidRPr="00B7044E">
        <w:rPr>
          <w:rFonts w:ascii="Arial" w:hAnsi="Arial" w:cs="Arial"/>
        </w:rPr>
        <w:t xml:space="preserve">     - Szkolenie dla użytkowników końcowych, które może mieć formę </w:t>
      </w:r>
      <w:proofErr w:type="spellStart"/>
      <w:r w:rsidRPr="00B7044E">
        <w:rPr>
          <w:rFonts w:ascii="Arial" w:hAnsi="Arial" w:cs="Arial"/>
        </w:rPr>
        <w:t>self</w:t>
      </w:r>
      <w:proofErr w:type="spellEnd"/>
      <w:r w:rsidRPr="00B7044E">
        <w:rPr>
          <w:rFonts w:ascii="Arial" w:hAnsi="Arial" w:cs="Arial"/>
        </w:rPr>
        <w:t>-learningu lub dokumentacji użytkowej, w celu zapoznania ich z funkcjami dotyczącymi dostępu do sieci.</w:t>
      </w:r>
    </w:p>
    <w:p w14:paraId="7D8CD4AE" w14:textId="77777777" w:rsidR="00453B89" w:rsidRPr="00B7044E" w:rsidRDefault="00453B89" w:rsidP="00B7044E">
      <w:pPr>
        <w:spacing w:before="120" w:after="0"/>
        <w:rPr>
          <w:rFonts w:ascii="Arial" w:hAnsi="Arial" w:cs="Arial"/>
        </w:rPr>
      </w:pPr>
      <w:r w:rsidRPr="00B7044E">
        <w:rPr>
          <w:rFonts w:ascii="Arial" w:hAnsi="Arial" w:cs="Arial"/>
        </w:rPr>
        <w:t>11. Wsparcie techniczne</w:t>
      </w:r>
    </w:p>
    <w:p w14:paraId="1EC816AB" w14:textId="77777777" w:rsidR="00453B89" w:rsidRPr="00B7044E" w:rsidRDefault="00453B89" w:rsidP="00B7044E">
      <w:pPr>
        <w:spacing w:before="120" w:after="0"/>
        <w:rPr>
          <w:rFonts w:ascii="Arial" w:hAnsi="Arial" w:cs="Arial"/>
        </w:rPr>
      </w:pPr>
      <w:r w:rsidRPr="00B7044E">
        <w:rPr>
          <w:rFonts w:ascii="Arial" w:hAnsi="Arial" w:cs="Arial"/>
        </w:rPr>
        <w:t xml:space="preserve">   - Nowe rozwiązanie musi być wspierane przez producenta lub dostawcę, oferując wsparcie techniczne w zakresie konfiguracji, aktualizacji oprogramowania oraz rozwiązywania problemów technicznych.</w:t>
      </w:r>
    </w:p>
    <w:p w14:paraId="7D1A508B" w14:textId="77777777" w:rsidR="00453B89" w:rsidRPr="00B7044E" w:rsidRDefault="00453B89" w:rsidP="00B7044E">
      <w:pPr>
        <w:spacing w:before="120" w:after="0"/>
        <w:rPr>
          <w:rFonts w:ascii="Arial" w:hAnsi="Arial" w:cs="Arial"/>
        </w:rPr>
      </w:pPr>
      <w:r w:rsidRPr="00B7044E">
        <w:rPr>
          <w:rFonts w:ascii="Arial" w:hAnsi="Arial" w:cs="Arial"/>
        </w:rPr>
        <w:t xml:space="preserve">   - Dostawca musi zapewnić dostęp do regularnych aktualizacji oraz poprawek zabezpieczeń.</w:t>
      </w:r>
    </w:p>
    <w:p w14:paraId="7590EE10" w14:textId="77777777" w:rsidR="00453B89" w:rsidRPr="00B7044E" w:rsidRDefault="00453B89" w:rsidP="00B7044E">
      <w:pPr>
        <w:spacing w:before="120" w:after="0"/>
        <w:rPr>
          <w:rFonts w:ascii="Arial" w:hAnsi="Arial" w:cs="Arial"/>
        </w:rPr>
      </w:pPr>
      <w:r w:rsidRPr="00B7044E">
        <w:rPr>
          <w:rFonts w:ascii="Arial" w:hAnsi="Arial" w:cs="Arial"/>
        </w:rPr>
        <w:t>12. Certyfikacja i zgodność</w:t>
      </w:r>
    </w:p>
    <w:p w14:paraId="5409C888" w14:textId="77777777" w:rsidR="00453B89" w:rsidRPr="00B7044E" w:rsidRDefault="00453B89" w:rsidP="00B7044E">
      <w:pPr>
        <w:spacing w:before="120" w:after="0"/>
        <w:rPr>
          <w:rFonts w:ascii="Arial" w:hAnsi="Arial" w:cs="Arial"/>
        </w:rPr>
      </w:pPr>
      <w:r w:rsidRPr="00B7044E">
        <w:rPr>
          <w:rFonts w:ascii="Arial" w:hAnsi="Arial" w:cs="Arial"/>
        </w:rPr>
        <w:t xml:space="preserve">   - Oprogramowanie musi posiadać odpowiednie certyfikaty branżowe, takie jak zgodność z wymaganiami RODO, PCI DSS, ISO/IEC 27001 oraz innymi, zgodnie z regulacjami stosowanymi w organizacji Zamawiającego.</w:t>
      </w:r>
    </w:p>
    <w:p w14:paraId="165EF8D4" w14:textId="77777777" w:rsidR="00453B89" w:rsidRPr="00B7044E" w:rsidRDefault="00453B89" w:rsidP="00B7044E">
      <w:pPr>
        <w:spacing w:before="120" w:after="0"/>
        <w:rPr>
          <w:rFonts w:ascii="Arial" w:hAnsi="Arial" w:cs="Arial"/>
        </w:rPr>
      </w:pPr>
    </w:p>
    <w:p w14:paraId="547C9450" w14:textId="7F6206CA" w:rsidR="00453B89" w:rsidRPr="00B7044E" w:rsidRDefault="00453B89" w:rsidP="00B7044E">
      <w:pPr>
        <w:spacing w:before="120" w:after="0"/>
        <w:rPr>
          <w:rFonts w:ascii="Arial" w:hAnsi="Arial" w:cs="Arial"/>
        </w:rPr>
      </w:pPr>
      <w:r w:rsidRPr="00B7044E">
        <w:rPr>
          <w:rFonts w:ascii="Arial" w:hAnsi="Arial" w:cs="Arial"/>
        </w:rPr>
        <w:t>Powyższy opis definiuje szczegółowe wymagania dla równoważnego systemu NAC, który miałby zastąpić lub uzupełnić dotychczas</w:t>
      </w:r>
      <w:r w:rsidR="008F20FA">
        <w:rPr>
          <w:rFonts w:ascii="Arial" w:hAnsi="Arial" w:cs="Arial"/>
        </w:rPr>
        <w:t xml:space="preserve"> testowane</w:t>
      </w:r>
      <w:r w:rsidRPr="00B7044E">
        <w:rPr>
          <w:rFonts w:ascii="Arial" w:hAnsi="Arial" w:cs="Arial"/>
        </w:rPr>
        <w:t xml:space="preserve"> rozwiązanie wykorzystywane przez Zamawiającego.</w:t>
      </w:r>
    </w:p>
    <w:p w14:paraId="4A529CD9" w14:textId="77777777" w:rsidR="00453B89" w:rsidRPr="00B7044E" w:rsidRDefault="00453B89" w:rsidP="00B7044E">
      <w:pPr>
        <w:spacing w:before="120" w:after="0"/>
        <w:rPr>
          <w:rFonts w:ascii="Arial" w:hAnsi="Arial" w:cs="Arial"/>
        </w:rPr>
      </w:pPr>
    </w:p>
    <w:p w14:paraId="5E581E3A" w14:textId="77777777" w:rsidR="00453B89" w:rsidRPr="00B7044E" w:rsidRDefault="00453B89" w:rsidP="00B7044E">
      <w:pPr>
        <w:spacing w:before="120" w:after="0"/>
        <w:rPr>
          <w:rFonts w:ascii="Arial" w:hAnsi="Arial" w:cs="Arial"/>
        </w:rPr>
      </w:pPr>
    </w:p>
    <w:p w14:paraId="758C7866" w14:textId="4471834C" w:rsidR="00453B89" w:rsidRPr="00B7044E" w:rsidRDefault="00013E6C" w:rsidP="00B7044E">
      <w:pPr>
        <w:spacing w:before="120" w:after="0"/>
        <w:rPr>
          <w:rFonts w:ascii="Arial" w:hAnsi="Arial" w:cs="Arial"/>
          <w:b/>
          <w:bCs/>
        </w:rPr>
      </w:pPr>
      <w:bookmarkStart w:id="13" w:name="_Hlk177841344"/>
      <w:r>
        <w:rPr>
          <w:rFonts w:ascii="Arial" w:hAnsi="Arial" w:cs="Arial"/>
          <w:b/>
          <w:bCs/>
        </w:rPr>
        <w:t>[OPROGRAMOWANIE ANTYWIRUSOWE]</w:t>
      </w:r>
    </w:p>
    <w:p w14:paraId="28F3DF63" w14:textId="461712D8" w:rsidR="00453B89" w:rsidRPr="00B7044E" w:rsidRDefault="00453B89" w:rsidP="00B7044E">
      <w:pPr>
        <w:spacing w:before="120" w:after="0"/>
        <w:rPr>
          <w:rFonts w:ascii="Arial" w:hAnsi="Arial" w:cs="Arial"/>
        </w:rPr>
      </w:pPr>
      <w:r w:rsidRPr="00B7044E">
        <w:rPr>
          <w:rFonts w:ascii="Arial" w:hAnsi="Arial" w:cs="Arial"/>
        </w:rPr>
        <w:t>80 szt. licencj</w:t>
      </w:r>
      <w:r w:rsidR="00F302E5">
        <w:rPr>
          <w:rFonts w:ascii="Arial" w:hAnsi="Arial" w:cs="Arial"/>
        </w:rPr>
        <w:t>i w tym 5 serwerów</w:t>
      </w:r>
      <w:r w:rsidRPr="00B7044E">
        <w:rPr>
          <w:rFonts w:ascii="Arial" w:hAnsi="Arial" w:cs="Arial"/>
        </w:rPr>
        <w:t xml:space="preserve"> oprogramowania ESET </w:t>
      </w:r>
      <w:proofErr w:type="spellStart"/>
      <w:r w:rsidRPr="00B7044E">
        <w:rPr>
          <w:rFonts w:ascii="Arial" w:hAnsi="Arial" w:cs="Arial"/>
        </w:rPr>
        <w:t>Protect</w:t>
      </w:r>
      <w:proofErr w:type="spellEnd"/>
      <w:r w:rsidR="00F302E5">
        <w:rPr>
          <w:rFonts w:ascii="Arial" w:hAnsi="Arial" w:cs="Arial"/>
        </w:rPr>
        <w:t xml:space="preserve"> Elite</w:t>
      </w:r>
    </w:p>
    <w:bookmarkEnd w:id="13"/>
    <w:p w14:paraId="2ECD9608" w14:textId="77777777" w:rsidR="00453B89" w:rsidRPr="00B7044E" w:rsidRDefault="00453B89" w:rsidP="00B7044E">
      <w:pPr>
        <w:spacing w:before="120" w:after="0"/>
        <w:rPr>
          <w:rFonts w:ascii="Arial" w:hAnsi="Arial" w:cs="Arial"/>
        </w:rPr>
      </w:pPr>
    </w:p>
    <w:p w14:paraId="20018C2C" w14:textId="77777777" w:rsidR="00453B89" w:rsidRPr="00B7044E" w:rsidRDefault="00453B89" w:rsidP="00B7044E">
      <w:pPr>
        <w:spacing w:before="120" w:after="0"/>
        <w:rPr>
          <w:rFonts w:ascii="Arial" w:hAnsi="Arial" w:cs="Arial"/>
        </w:rPr>
      </w:pPr>
      <w:r w:rsidRPr="00B7044E">
        <w:rPr>
          <w:rFonts w:ascii="Arial" w:hAnsi="Arial" w:cs="Arial"/>
        </w:rPr>
        <w:t xml:space="preserve">Minimalne wymaganie: </w:t>
      </w:r>
    </w:p>
    <w:p w14:paraId="766B3099" w14:textId="77777777" w:rsidR="00453B89" w:rsidRPr="00B7044E" w:rsidRDefault="00453B89" w:rsidP="00B7044E">
      <w:pPr>
        <w:spacing w:before="120" w:after="0"/>
        <w:rPr>
          <w:rFonts w:ascii="Arial" w:hAnsi="Arial" w:cs="Arial"/>
        </w:rPr>
      </w:pPr>
    </w:p>
    <w:p w14:paraId="09345BC4" w14:textId="7BAABD7C" w:rsidR="00453B89" w:rsidRPr="00B7044E" w:rsidRDefault="00453B89" w:rsidP="00B7044E">
      <w:pPr>
        <w:spacing w:before="120" w:after="0"/>
        <w:rPr>
          <w:rFonts w:ascii="Arial" w:hAnsi="Arial" w:cs="Arial"/>
        </w:rPr>
      </w:pPr>
      <w:r w:rsidRPr="00B7044E">
        <w:rPr>
          <w:rFonts w:ascii="Arial" w:hAnsi="Arial" w:cs="Arial"/>
        </w:rPr>
        <w:t xml:space="preserve">Zamawiający wykorzystuje obecnie oprogramowanie ESET. Należy dostarczyć licencje pozwalające rozszerzyć funkcjonalność posiadanego rozwiązania łącznie do 80 licencji dla użytkowników </w:t>
      </w:r>
      <w:r w:rsidR="00F302E5">
        <w:rPr>
          <w:rFonts w:ascii="Arial" w:hAnsi="Arial" w:cs="Arial"/>
        </w:rPr>
        <w:t xml:space="preserve"> w tym</w:t>
      </w:r>
      <w:r w:rsidR="007870A1">
        <w:rPr>
          <w:rFonts w:ascii="Arial" w:hAnsi="Arial" w:cs="Arial"/>
        </w:rPr>
        <w:t xml:space="preserve"> 5</w:t>
      </w:r>
      <w:r w:rsidRPr="00B7044E">
        <w:rPr>
          <w:rFonts w:ascii="Arial" w:hAnsi="Arial" w:cs="Arial"/>
        </w:rPr>
        <w:t>serwerów</w:t>
      </w:r>
      <w:r w:rsidR="003169BF">
        <w:rPr>
          <w:rFonts w:ascii="Arial" w:hAnsi="Arial" w:cs="Arial"/>
        </w:rPr>
        <w:t>, wykonać analizę funk</w:t>
      </w:r>
      <w:r w:rsidR="00791B13">
        <w:rPr>
          <w:rFonts w:ascii="Arial" w:hAnsi="Arial" w:cs="Arial"/>
        </w:rPr>
        <w:t>cjonalno-</w:t>
      </w:r>
      <w:r w:rsidR="003169BF">
        <w:rPr>
          <w:rFonts w:ascii="Arial" w:hAnsi="Arial" w:cs="Arial"/>
        </w:rPr>
        <w:t xml:space="preserve">użytkową stosowanego rozwiązania, w razie potrzeby przeprowadzić </w:t>
      </w:r>
      <w:r w:rsidR="003169BF" w:rsidRPr="003169BF">
        <w:rPr>
          <w:rFonts w:ascii="Arial" w:hAnsi="Arial" w:cs="Arial"/>
        </w:rPr>
        <w:t>konfigurację i optymalizację stosowanego rozwiązania na wszystkich stanowiskach, testy poprawności działania i integracji z infrastrukturą Zamawiającego, szkolenie dla 4 administratorów</w:t>
      </w:r>
    </w:p>
    <w:p w14:paraId="38B11D2F" w14:textId="77777777" w:rsidR="00453B89" w:rsidRPr="00B7044E" w:rsidRDefault="00453B89" w:rsidP="00B7044E">
      <w:pPr>
        <w:spacing w:before="120" w:after="0"/>
        <w:rPr>
          <w:rFonts w:ascii="Arial" w:hAnsi="Arial" w:cs="Arial"/>
        </w:rPr>
      </w:pPr>
    </w:p>
    <w:p w14:paraId="7DB969A4" w14:textId="5CA6DE9F" w:rsidR="00453B89" w:rsidRPr="00B7044E" w:rsidRDefault="00453B89" w:rsidP="00B7044E">
      <w:pPr>
        <w:spacing w:before="120" w:after="0"/>
        <w:rPr>
          <w:rFonts w:ascii="Arial" w:hAnsi="Arial" w:cs="Arial"/>
        </w:rPr>
      </w:pPr>
      <w:r w:rsidRPr="00B7044E">
        <w:rPr>
          <w:rFonts w:ascii="Arial" w:hAnsi="Arial" w:cs="Arial"/>
        </w:rPr>
        <w:t xml:space="preserve">Wymagane jest zarządzanie dostarczonym rozwiązaniem z posiadanej przez Zamawiającego konsoli administracyjnej ESET </w:t>
      </w:r>
    </w:p>
    <w:p w14:paraId="4D16A30D" w14:textId="77777777" w:rsidR="00453B89" w:rsidRPr="00B7044E" w:rsidRDefault="00453B89" w:rsidP="00B7044E">
      <w:pPr>
        <w:spacing w:before="120" w:after="0"/>
        <w:rPr>
          <w:rFonts w:ascii="Arial" w:hAnsi="Arial" w:cs="Arial"/>
        </w:rPr>
      </w:pPr>
    </w:p>
    <w:p w14:paraId="787A07E8" w14:textId="08B76DC1" w:rsidR="00453B89" w:rsidRPr="00B7044E" w:rsidRDefault="00453B89" w:rsidP="00B7044E">
      <w:pPr>
        <w:spacing w:before="120" w:after="0"/>
        <w:rPr>
          <w:rFonts w:ascii="Arial" w:hAnsi="Arial" w:cs="Arial"/>
        </w:rPr>
      </w:pPr>
      <w:r w:rsidRPr="00B7044E">
        <w:rPr>
          <w:rFonts w:ascii="Arial" w:hAnsi="Arial" w:cs="Arial"/>
        </w:rPr>
        <w:t xml:space="preserve">W przypadku zaoferowania rozwiązania równoważnego Dostawca zobowiązany jest do dostarczenia: rozwiązania równoważnego dla wszystkich 80 użytkowników/końcówek/serwerów wraz z wdrożeniem, wymianą (odinstalowaniem ESET i zainstalowaniem nowego oprogramowania) na końcówkach/serwerach oraz certyfikowanym przez producenta szkoleniem dla 4 administratorów oraz szkoleniem dla użytkowników (może być </w:t>
      </w:r>
      <w:proofErr w:type="spellStart"/>
      <w:r w:rsidRPr="00B7044E">
        <w:rPr>
          <w:rFonts w:ascii="Arial" w:hAnsi="Arial" w:cs="Arial"/>
        </w:rPr>
        <w:t>selflearning</w:t>
      </w:r>
      <w:proofErr w:type="spellEnd"/>
      <w:r w:rsidRPr="00B7044E">
        <w:rPr>
          <w:rFonts w:ascii="Arial" w:hAnsi="Arial" w:cs="Arial"/>
        </w:rPr>
        <w:t>).</w:t>
      </w:r>
    </w:p>
    <w:p w14:paraId="7C8E357B" w14:textId="77777777" w:rsidR="00453B89" w:rsidRPr="00B7044E" w:rsidRDefault="00453B89" w:rsidP="00B7044E">
      <w:pPr>
        <w:spacing w:before="120" w:after="0"/>
        <w:rPr>
          <w:rFonts w:ascii="Arial" w:hAnsi="Arial" w:cs="Arial"/>
        </w:rPr>
      </w:pPr>
    </w:p>
    <w:p w14:paraId="76A6A697" w14:textId="77777777" w:rsidR="00453B89" w:rsidRPr="00B7044E" w:rsidRDefault="00453B89" w:rsidP="00B7044E">
      <w:pPr>
        <w:spacing w:before="120" w:after="0"/>
        <w:rPr>
          <w:rFonts w:ascii="Arial" w:hAnsi="Arial" w:cs="Arial"/>
        </w:rPr>
      </w:pPr>
      <w:r w:rsidRPr="00B7044E">
        <w:rPr>
          <w:rFonts w:ascii="Arial" w:hAnsi="Arial" w:cs="Arial"/>
        </w:rPr>
        <w:t>1. Zarządzanie i integracja</w:t>
      </w:r>
    </w:p>
    <w:p w14:paraId="7251F93F" w14:textId="3E623EA1" w:rsidR="00453B89" w:rsidRPr="00B7044E" w:rsidRDefault="00453B89" w:rsidP="00B7044E">
      <w:pPr>
        <w:spacing w:before="120" w:after="0"/>
        <w:rPr>
          <w:rFonts w:ascii="Arial" w:hAnsi="Arial" w:cs="Arial"/>
        </w:rPr>
      </w:pPr>
      <w:r w:rsidRPr="00B7044E">
        <w:rPr>
          <w:rFonts w:ascii="Arial" w:hAnsi="Arial" w:cs="Arial"/>
        </w:rPr>
        <w:t xml:space="preserve">   - Równoważne rozwiązanie musi być w pełni kompatybilne z istniejącą konsolą administracyjną ESET, lub alternatywnie, nowa konsola administracyjna musi zostać dostarczona, wdrożona i skonfigurowana przez Dostawcę, wraz z odpowiednią migracją danych z obecnej konsoli.</w:t>
      </w:r>
    </w:p>
    <w:p w14:paraId="4DD3D29B" w14:textId="77777777" w:rsidR="00453B89" w:rsidRPr="00B7044E" w:rsidRDefault="00453B89" w:rsidP="00B7044E">
      <w:pPr>
        <w:spacing w:before="120" w:after="0"/>
        <w:rPr>
          <w:rFonts w:ascii="Arial" w:hAnsi="Arial" w:cs="Arial"/>
        </w:rPr>
      </w:pPr>
      <w:r w:rsidRPr="00B7044E">
        <w:rPr>
          <w:rFonts w:ascii="Arial" w:hAnsi="Arial" w:cs="Arial"/>
        </w:rPr>
        <w:t xml:space="preserve">   - W przypadku braku możliwości integracji z konsolą ESET, Dostawca musi zapewnić rozwiązanie, które umożliwi centralne zarządzanie wszystkimi 80 licencjami dla użytkowników lub serwerów, oferując przynajmniej takie same funkcje jak konsola ESET.</w:t>
      </w:r>
    </w:p>
    <w:p w14:paraId="524373BA" w14:textId="77777777" w:rsidR="00453B89" w:rsidRPr="00B7044E" w:rsidRDefault="00453B89" w:rsidP="00B7044E">
      <w:pPr>
        <w:spacing w:before="120" w:after="0"/>
        <w:rPr>
          <w:rFonts w:ascii="Arial" w:hAnsi="Arial" w:cs="Arial"/>
        </w:rPr>
      </w:pPr>
      <w:r w:rsidRPr="00B7044E">
        <w:rPr>
          <w:rFonts w:ascii="Arial" w:hAnsi="Arial" w:cs="Arial"/>
        </w:rPr>
        <w:t>2. Funkcjonalność ochrony</w:t>
      </w:r>
    </w:p>
    <w:p w14:paraId="00BB843C" w14:textId="28DC4B46" w:rsidR="00453B89" w:rsidRPr="00B7044E" w:rsidRDefault="00453B89" w:rsidP="00B7044E">
      <w:pPr>
        <w:spacing w:before="120" w:after="0"/>
        <w:rPr>
          <w:rFonts w:ascii="Arial" w:hAnsi="Arial" w:cs="Arial"/>
        </w:rPr>
      </w:pPr>
      <w:r w:rsidRPr="00B7044E">
        <w:rPr>
          <w:rFonts w:ascii="Arial" w:hAnsi="Arial" w:cs="Arial"/>
        </w:rPr>
        <w:t xml:space="preserve">   - Równoważne oprogramowanie musi oferować co najmniej takie same funkcje jak obecnie używany ESET. Należy więc zapewnić m.in.:</w:t>
      </w:r>
    </w:p>
    <w:p w14:paraId="34CCA739" w14:textId="77777777" w:rsidR="00453B89" w:rsidRPr="00B7044E" w:rsidRDefault="00453B89" w:rsidP="00B7044E">
      <w:pPr>
        <w:spacing w:before="120" w:after="0"/>
        <w:rPr>
          <w:rFonts w:ascii="Arial" w:hAnsi="Arial" w:cs="Arial"/>
        </w:rPr>
      </w:pPr>
      <w:r w:rsidRPr="00B7044E">
        <w:rPr>
          <w:rFonts w:ascii="Arial" w:hAnsi="Arial" w:cs="Arial"/>
        </w:rPr>
        <w:t xml:space="preserve">     - Ochronę przed wirusami, </w:t>
      </w:r>
      <w:proofErr w:type="spellStart"/>
      <w:r w:rsidRPr="00B7044E">
        <w:rPr>
          <w:rFonts w:ascii="Arial" w:hAnsi="Arial" w:cs="Arial"/>
        </w:rPr>
        <w:t>ransomware</w:t>
      </w:r>
      <w:proofErr w:type="spellEnd"/>
      <w:r w:rsidRPr="00B7044E">
        <w:rPr>
          <w:rFonts w:ascii="Arial" w:hAnsi="Arial" w:cs="Arial"/>
        </w:rPr>
        <w:t xml:space="preserve">, </w:t>
      </w:r>
      <w:proofErr w:type="spellStart"/>
      <w:r w:rsidRPr="00B7044E">
        <w:rPr>
          <w:rFonts w:ascii="Arial" w:hAnsi="Arial" w:cs="Arial"/>
        </w:rPr>
        <w:t>malware</w:t>
      </w:r>
      <w:proofErr w:type="spellEnd"/>
      <w:r w:rsidRPr="00B7044E">
        <w:rPr>
          <w:rFonts w:ascii="Arial" w:hAnsi="Arial" w:cs="Arial"/>
        </w:rPr>
        <w:t xml:space="preserve">, spyware, </w:t>
      </w:r>
      <w:proofErr w:type="spellStart"/>
      <w:r w:rsidRPr="00B7044E">
        <w:rPr>
          <w:rFonts w:ascii="Arial" w:hAnsi="Arial" w:cs="Arial"/>
        </w:rPr>
        <w:t>phishingiem</w:t>
      </w:r>
      <w:proofErr w:type="spellEnd"/>
      <w:r w:rsidRPr="00B7044E">
        <w:rPr>
          <w:rFonts w:ascii="Arial" w:hAnsi="Arial" w:cs="Arial"/>
        </w:rPr>
        <w:t>.</w:t>
      </w:r>
    </w:p>
    <w:p w14:paraId="2A37FCBE" w14:textId="77777777" w:rsidR="00453B89" w:rsidRPr="00B7044E" w:rsidRDefault="00453B89" w:rsidP="00B7044E">
      <w:pPr>
        <w:spacing w:before="120" w:after="0"/>
        <w:rPr>
          <w:rFonts w:ascii="Arial" w:hAnsi="Arial" w:cs="Arial"/>
        </w:rPr>
      </w:pPr>
      <w:r w:rsidRPr="00B7044E">
        <w:rPr>
          <w:rFonts w:ascii="Arial" w:hAnsi="Arial" w:cs="Arial"/>
        </w:rPr>
        <w:t xml:space="preserve">     - Ochronę na poziomie systemu plików, poczty elektronicznej oraz przeglądarek internetowych.</w:t>
      </w:r>
    </w:p>
    <w:p w14:paraId="40E7CB7E" w14:textId="77777777" w:rsidR="00453B89" w:rsidRPr="00B7044E" w:rsidRDefault="00453B89" w:rsidP="00B7044E">
      <w:pPr>
        <w:spacing w:before="120" w:after="0"/>
        <w:rPr>
          <w:rFonts w:ascii="Arial" w:hAnsi="Arial" w:cs="Arial"/>
        </w:rPr>
      </w:pPr>
      <w:r w:rsidRPr="00B7044E">
        <w:rPr>
          <w:rFonts w:ascii="Arial" w:hAnsi="Arial" w:cs="Arial"/>
        </w:rPr>
        <w:t xml:space="preserve">     - Ochronę serwerów oraz końcowych stacji roboczych.</w:t>
      </w:r>
    </w:p>
    <w:p w14:paraId="17768764" w14:textId="77777777" w:rsidR="00453B89" w:rsidRPr="00B7044E" w:rsidRDefault="00453B89" w:rsidP="00B7044E">
      <w:pPr>
        <w:spacing w:before="120" w:after="0"/>
        <w:rPr>
          <w:rFonts w:ascii="Arial" w:hAnsi="Arial" w:cs="Arial"/>
        </w:rPr>
      </w:pPr>
      <w:r w:rsidRPr="00B7044E">
        <w:rPr>
          <w:rFonts w:ascii="Arial" w:hAnsi="Arial" w:cs="Arial"/>
        </w:rPr>
        <w:t xml:space="preserve">     - Skuteczne zarządzanie zagrożeniami w czasie rzeczywistym oraz automatyczne aktualizacje.</w:t>
      </w:r>
    </w:p>
    <w:p w14:paraId="3934C49F" w14:textId="77777777" w:rsidR="00453B89" w:rsidRPr="00B7044E" w:rsidRDefault="00453B89" w:rsidP="00B7044E">
      <w:pPr>
        <w:spacing w:before="120" w:after="0"/>
        <w:rPr>
          <w:rFonts w:ascii="Arial" w:hAnsi="Arial" w:cs="Arial"/>
        </w:rPr>
      </w:pPr>
      <w:r w:rsidRPr="00B7044E">
        <w:rPr>
          <w:rFonts w:ascii="Arial" w:hAnsi="Arial" w:cs="Arial"/>
        </w:rPr>
        <w:t>3. Licencje</w:t>
      </w:r>
    </w:p>
    <w:p w14:paraId="3867D191" w14:textId="3BCDDA80" w:rsidR="00453B89" w:rsidRPr="00B7044E" w:rsidRDefault="00453B89" w:rsidP="00B7044E">
      <w:pPr>
        <w:spacing w:before="120" w:after="0"/>
        <w:rPr>
          <w:rFonts w:ascii="Arial" w:hAnsi="Arial" w:cs="Arial"/>
        </w:rPr>
      </w:pPr>
      <w:r w:rsidRPr="00B7044E">
        <w:rPr>
          <w:rFonts w:ascii="Arial" w:hAnsi="Arial" w:cs="Arial"/>
        </w:rPr>
        <w:t xml:space="preserve">   - Nowe oprogramowanie musi obejmować co najmniej 80 licencji dla użytkowników, końcówek lub </w:t>
      </w:r>
      <w:r w:rsidR="003169BF">
        <w:rPr>
          <w:rFonts w:ascii="Arial" w:hAnsi="Arial" w:cs="Arial"/>
        </w:rPr>
        <w:t xml:space="preserve">5 </w:t>
      </w:r>
      <w:r w:rsidRPr="00B7044E">
        <w:rPr>
          <w:rFonts w:ascii="Arial" w:hAnsi="Arial" w:cs="Arial"/>
        </w:rPr>
        <w:t>serwerów.</w:t>
      </w:r>
    </w:p>
    <w:p w14:paraId="01DF7E4C" w14:textId="77777777" w:rsidR="00453B89" w:rsidRPr="00B7044E" w:rsidRDefault="00453B89" w:rsidP="00B7044E">
      <w:pPr>
        <w:spacing w:before="120" w:after="0"/>
        <w:rPr>
          <w:rFonts w:ascii="Arial" w:hAnsi="Arial" w:cs="Arial"/>
        </w:rPr>
      </w:pPr>
      <w:r w:rsidRPr="00B7044E">
        <w:rPr>
          <w:rFonts w:ascii="Arial" w:hAnsi="Arial" w:cs="Arial"/>
        </w:rPr>
        <w:t xml:space="preserve">   - Licencje muszą być zgodne z bieżącymi potrzebami Zamawiającego, czyli pozwalać na zarządzanie z poziomu jednej centralnej konsoli administracyjnej i być przypisane zarówno do komputerów, jak i serwerów.</w:t>
      </w:r>
    </w:p>
    <w:p w14:paraId="75FCDC2F" w14:textId="77777777" w:rsidR="00453B89" w:rsidRPr="00B7044E" w:rsidRDefault="00453B89" w:rsidP="00B7044E">
      <w:pPr>
        <w:spacing w:before="120" w:after="0"/>
        <w:rPr>
          <w:rFonts w:ascii="Arial" w:hAnsi="Arial" w:cs="Arial"/>
        </w:rPr>
      </w:pPr>
      <w:r w:rsidRPr="00B7044E">
        <w:rPr>
          <w:rFonts w:ascii="Arial" w:hAnsi="Arial" w:cs="Arial"/>
        </w:rPr>
        <w:t>4. Wdrożenie</w:t>
      </w:r>
    </w:p>
    <w:p w14:paraId="0097E839" w14:textId="77777777" w:rsidR="00453B89" w:rsidRPr="00B7044E" w:rsidRDefault="00453B89" w:rsidP="00B7044E">
      <w:pPr>
        <w:spacing w:before="120" w:after="0"/>
        <w:rPr>
          <w:rFonts w:ascii="Arial" w:hAnsi="Arial" w:cs="Arial"/>
        </w:rPr>
      </w:pPr>
      <w:r w:rsidRPr="00B7044E">
        <w:rPr>
          <w:rFonts w:ascii="Arial" w:hAnsi="Arial" w:cs="Arial"/>
        </w:rPr>
        <w:t xml:space="preserve">   - Oferowane rozwiązanie równoważne musi obejmować pełne wdrożenie, które uwzględnia:</w:t>
      </w:r>
    </w:p>
    <w:p w14:paraId="5EB48189" w14:textId="77777777" w:rsidR="00453B89" w:rsidRPr="00B7044E" w:rsidRDefault="00453B89" w:rsidP="00B7044E">
      <w:pPr>
        <w:spacing w:before="120" w:after="0"/>
        <w:rPr>
          <w:rFonts w:ascii="Arial" w:hAnsi="Arial" w:cs="Arial"/>
        </w:rPr>
      </w:pPr>
      <w:r w:rsidRPr="00B7044E">
        <w:rPr>
          <w:rFonts w:ascii="Arial" w:hAnsi="Arial" w:cs="Arial"/>
        </w:rPr>
        <w:t xml:space="preserve">     - Odinstalowanie istniejącego oprogramowania ESET na końcówkach oraz serwerach.</w:t>
      </w:r>
    </w:p>
    <w:p w14:paraId="4DDA52C4" w14:textId="77777777" w:rsidR="00453B89" w:rsidRPr="00B7044E" w:rsidRDefault="00453B89" w:rsidP="00B7044E">
      <w:pPr>
        <w:spacing w:before="120" w:after="0"/>
        <w:rPr>
          <w:rFonts w:ascii="Arial" w:hAnsi="Arial" w:cs="Arial"/>
        </w:rPr>
      </w:pPr>
      <w:r w:rsidRPr="00B7044E">
        <w:rPr>
          <w:rFonts w:ascii="Arial" w:hAnsi="Arial" w:cs="Arial"/>
        </w:rPr>
        <w:t xml:space="preserve">     - Instalację nowego oprogramowania na tych samych urządzeniach.</w:t>
      </w:r>
    </w:p>
    <w:p w14:paraId="4BA60105" w14:textId="77777777" w:rsidR="00453B89" w:rsidRPr="00B7044E" w:rsidRDefault="00453B89" w:rsidP="00B7044E">
      <w:pPr>
        <w:spacing w:before="120" w:after="0"/>
        <w:rPr>
          <w:rFonts w:ascii="Arial" w:hAnsi="Arial" w:cs="Arial"/>
        </w:rPr>
      </w:pPr>
      <w:r w:rsidRPr="00B7044E">
        <w:rPr>
          <w:rFonts w:ascii="Arial" w:hAnsi="Arial" w:cs="Arial"/>
        </w:rPr>
        <w:t xml:space="preserve">     - Konfigurację i optymalizację nowego rozwiązania.</w:t>
      </w:r>
    </w:p>
    <w:p w14:paraId="3A81F229" w14:textId="77777777" w:rsidR="00453B89" w:rsidRPr="00B7044E" w:rsidRDefault="00453B89" w:rsidP="00B7044E">
      <w:pPr>
        <w:spacing w:before="120" w:after="0"/>
        <w:rPr>
          <w:rFonts w:ascii="Arial" w:hAnsi="Arial" w:cs="Arial"/>
        </w:rPr>
      </w:pPr>
      <w:r w:rsidRPr="00B7044E">
        <w:rPr>
          <w:rFonts w:ascii="Arial" w:hAnsi="Arial" w:cs="Arial"/>
        </w:rPr>
        <w:t xml:space="preserve">     - Testy poprawności działania i integracji z infrastrukturą Zamawiającego.</w:t>
      </w:r>
    </w:p>
    <w:p w14:paraId="2633E477" w14:textId="77777777" w:rsidR="00453B89" w:rsidRPr="00B7044E" w:rsidRDefault="00453B89" w:rsidP="00B7044E">
      <w:pPr>
        <w:spacing w:before="120" w:after="0"/>
        <w:rPr>
          <w:rFonts w:ascii="Arial" w:hAnsi="Arial" w:cs="Arial"/>
        </w:rPr>
      </w:pPr>
      <w:r w:rsidRPr="00B7044E">
        <w:rPr>
          <w:rFonts w:ascii="Arial" w:hAnsi="Arial" w:cs="Arial"/>
        </w:rPr>
        <w:t>5. Szkolenie</w:t>
      </w:r>
    </w:p>
    <w:p w14:paraId="2FD06D57" w14:textId="77777777" w:rsidR="00453B89" w:rsidRPr="00B7044E" w:rsidRDefault="00453B89" w:rsidP="00B7044E">
      <w:pPr>
        <w:spacing w:before="120" w:after="0"/>
        <w:rPr>
          <w:rFonts w:ascii="Arial" w:hAnsi="Arial" w:cs="Arial"/>
        </w:rPr>
      </w:pPr>
      <w:r w:rsidRPr="00B7044E">
        <w:rPr>
          <w:rFonts w:ascii="Arial" w:hAnsi="Arial" w:cs="Arial"/>
        </w:rPr>
        <w:t xml:space="preserve">   - Równoważne oprogramowanie musi być dostarczone wraz z:</w:t>
      </w:r>
    </w:p>
    <w:p w14:paraId="69FF80B7" w14:textId="77777777" w:rsidR="00453B89" w:rsidRPr="00B7044E" w:rsidRDefault="00453B89" w:rsidP="00B7044E">
      <w:pPr>
        <w:spacing w:before="120" w:after="0"/>
        <w:rPr>
          <w:rFonts w:ascii="Arial" w:hAnsi="Arial" w:cs="Arial"/>
        </w:rPr>
      </w:pPr>
      <w:r w:rsidRPr="00B7044E">
        <w:rPr>
          <w:rFonts w:ascii="Arial" w:hAnsi="Arial" w:cs="Arial"/>
        </w:rPr>
        <w:t xml:space="preserve">     - Certyfikowanym przez producenta szkoleniem dla 4 administratorów. Szkolenie to musi obejmować pełne zarządzanie rozwiązaniem, w tym instalację, konfigurację, monitorowanie, reagowanie na zagrożenia oraz wszelkie procedury związane z administracją systemem.</w:t>
      </w:r>
    </w:p>
    <w:p w14:paraId="09F9CBB8" w14:textId="77777777" w:rsidR="00453B89" w:rsidRPr="00B7044E" w:rsidRDefault="00453B89" w:rsidP="00B7044E">
      <w:pPr>
        <w:spacing w:before="120" w:after="0"/>
        <w:rPr>
          <w:rFonts w:ascii="Arial" w:hAnsi="Arial" w:cs="Arial"/>
        </w:rPr>
      </w:pPr>
      <w:r w:rsidRPr="00B7044E">
        <w:rPr>
          <w:rFonts w:ascii="Arial" w:hAnsi="Arial" w:cs="Arial"/>
        </w:rPr>
        <w:t xml:space="preserve">     - Szkolenie dla użytkowników końcowych, które może przyjąć formę </w:t>
      </w:r>
      <w:proofErr w:type="spellStart"/>
      <w:r w:rsidRPr="00B7044E">
        <w:rPr>
          <w:rFonts w:ascii="Arial" w:hAnsi="Arial" w:cs="Arial"/>
        </w:rPr>
        <w:t>self</w:t>
      </w:r>
      <w:proofErr w:type="spellEnd"/>
      <w:r w:rsidRPr="00B7044E">
        <w:rPr>
          <w:rFonts w:ascii="Arial" w:hAnsi="Arial" w:cs="Arial"/>
        </w:rPr>
        <w:t>-learningu, aby umożliwić użytkownikom szybkie zapoznanie się z funkcjami oprogramowania, takimi jak postępowanie w przypadku wykrycia zagrożenia.</w:t>
      </w:r>
    </w:p>
    <w:p w14:paraId="4F090026" w14:textId="77777777" w:rsidR="00453B89" w:rsidRPr="00B7044E" w:rsidRDefault="00453B89" w:rsidP="00B7044E">
      <w:pPr>
        <w:spacing w:before="120" w:after="0"/>
        <w:rPr>
          <w:rFonts w:ascii="Arial" w:hAnsi="Arial" w:cs="Arial"/>
        </w:rPr>
      </w:pPr>
      <w:r w:rsidRPr="00B7044E">
        <w:rPr>
          <w:rFonts w:ascii="Arial" w:hAnsi="Arial" w:cs="Arial"/>
        </w:rPr>
        <w:t>6. Certyfikacja i zgodność</w:t>
      </w:r>
    </w:p>
    <w:p w14:paraId="27579563" w14:textId="77777777" w:rsidR="00453B89" w:rsidRPr="00B7044E" w:rsidRDefault="00453B89" w:rsidP="00B7044E">
      <w:pPr>
        <w:spacing w:before="120" w:after="0"/>
        <w:rPr>
          <w:rFonts w:ascii="Arial" w:hAnsi="Arial" w:cs="Arial"/>
        </w:rPr>
      </w:pPr>
      <w:r w:rsidRPr="00B7044E">
        <w:rPr>
          <w:rFonts w:ascii="Arial" w:hAnsi="Arial" w:cs="Arial"/>
        </w:rPr>
        <w:lastRenderedPageBreak/>
        <w:t xml:space="preserve">   - Oferowane rozwiązanie musi posiadać odpowiednie certyfikaty oraz spełniać standardy bezpieczeństwa, zgodnie z wymaganiami branżowymi i prawnymi.</w:t>
      </w:r>
    </w:p>
    <w:p w14:paraId="660AB9CD" w14:textId="77777777" w:rsidR="00453B89" w:rsidRPr="00B7044E" w:rsidRDefault="00453B89" w:rsidP="00B7044E">
      <w:pPr>
        <w:spacing w:before="120" w:after="0"/>
        <w:rPr>
          <w:rFonts w:ascii="Arial" w:hAnsi="Arial" w:cs="Arial"/>
        </w:rPr>
      </w:pPr>
      <w:r w:rsidRPr="00B7044E">
        <w:rPr>
          <w:rFonts w:ascii="Arial" w:hAnsi="Arial" w:cs="Arial"/>
        </w:rPr>
        <w:t xml:space="preserve">   - Wszelkie procesy związane z wymianą, wdrożeniem i zarządzaniem nowym oprogramowaniem muszą być przeprowadzone zgodnie z najlepszymi praktykami oraz standardami bezpieczeństwa IT.</w:t>
      </w:r>
    </w:p>
    <w:p w14:paraId="4486C836" w14:textId="77777777" w:rsidR="00453B89" w:rsidRPr="00B7044E" w:rsidRDefault="00453B89" w:rsidP="00B7044E">
      <w:pPr>
        <w:spacing w:before="120" w:after="0"/>
        <w:rPr>
          <w:rFonts w:ascii="Arial" w:hAnsi="Arial" w:cs="Arial"/>
        </w:rPr>
      </w:pPr>
      <w:r w:rsidRPr="00B7044E">
        <w:rPr>
          <w:rFonts w:ascii="Arial" w:hAnsi="Arial" w:cs="Arial"/>
        </w:rPr>
        <w:t>7. Wsparcie techniczne</w:t>
      </w:r>
    </w:p>
    <w:p w14:paraId="01BB9830" w14:textId="77777777" w:rsidR="00453B89" w:rsidRPr="00B7044E" w:rsidRDefault="00453B89" w:rsidP="00B7044E">
      <w:pPr>
        <w:spacing w:before="120" w:after="0"/>
        <w:rPr>
          <w:rFonts w:ascii="Arial" w:hAnsi="Arial" w:cs="Arial"/>
        </w:rPr>
      </w:pPr>
      <w:r w:rsidRPr="00B7044E">
        <w:rPr>
          <w:rFonts w:ascii="Arial" w:hAnsi="Arial" w:cs="Arial"/>
        </w:rPr>
        <w:t xml:space="preserve">   - Nowe rozwiązanie musi być wspierane przez producenta lub dostawcę, z zapewnieniem wsparcia technicznego co najmniej na poziomie obecnego wsparcia oferowanego przez ESET.</w:t>
      </w:r>
    </w:p>
    <w:p w14:paraId="14CA1161" w14:textId="77777777" w:rsidR="00453B89" w:rsidRPr="00B7044E" w:rsidRDefault="00453B89" w:rsidP="00B7044E">
      <w:pPr>
        <w:spacing w:before="120" w:after="0"/>
        <w:rPr>
          <w:rFonts w:ascii="Arial" w:hAnsi="Arial" w:cs="Arial"/>
        </w:rPr>
      </w:pPr>
      <w:r w:rsidRPr="00B7044E">
        <w:rPr>
          <w:rFonts w:ascii="Arial" w:hAnsi="Arial" w:cs="Arial"/>
        </w:rPr>
        <w:t xml:space="preserve">   - Dostępność aktualizacji oraz poprawek zabezpieczeń musi być zapewniona w cyklu regularnym i dostosowana do wymagań Zamawiającego.</w:t>
      </w:r>
    </w:p>
    <w:p w14:paraId="2709629A" w14:textId="77777777" w:rsidR="00453B89" w:rsidRPr="00B7044E" w:rsidRDefault="00453B89" w:rsidP="00B7044E">
      <w:pPr>
        <w:spacing w:before="120" w:after="0"/>
        <w:rPr>
          <w:rFonts w:ascii="Arial" w:hAnsi="Arial" w:cs="Arial"/>
        </w:rPr>
      </w:pPr>
      <w:r w:rsidRPr="00B7044E">
        <w:rPr>
          <w:rFonts w:ascii="Arial" w:hAnsi="Arial" w:cs="Arial"/>
        </w:rPr>
        <w:t>8. Testy i pilotaż</w:t>
      </w:r>
    </w:p>
    <w:p w14:paraId="2E186671" w14:textId="77777777" w:rsidR="00453B89" w:rsidRPr="00B7044E" w:rsidRDefault="00453B89" w:rsidP="00B7044E">
      <w:pPr>
        <w:spacing w:before="120" w:after="0"/>
        <w:rPr>
          <w:rFonts w:ascii="Arial" w:hAnsi="Arial" w:cs="Arial"/>
        </w:rPr>
      </w:pPr>
      <w:r w:rsidRPr="00B7044E">
        <w:rPr>
          <w:rFonts w:ascii="Arial" w:hAnsi="Arial" w:cs="Arial"/>
        </w:rPr>
        <w:t xml:space="preserve">   - Zamawiający może wymagać okresu testowego (np. pilotażowego wdrożenia) nowego rozwiązania równoważnego przed pełnym wdrożeniem na 80 stanowiskach, aby ocenić jego wydajność, skuteczność i integrację z istniejącą infrastrukturą IT.</w:t>
      </w:r>
    </w:p>
    <w:p w14:paraId="791ED53D" w14:textId="77777777" w:rsidR="00453B89" w:rsidRPr="00B7044E" w:rsidRDefault="00453B89" w:rsidP="00B7044E">
      <w:pPr>
        <w:spacing w:before="120" w:after="0"/>
        <w:rPr>
          <w:rFonts w:ascii="Arial" w:hAnsi="Arial" w:cs="Arial"/>
        </w:rPr>
      </w:pPr>
      <w:r w:rsidRPr="00B7044E">
        <w:rPr>
          <w:rFonts w:ascii="Arial" w:hAnsi="Arial" w:cs="Arial"/>
        </w:rPr>
        <w:t>9. Koszty</w:t>
      </w:r>
    </w:p>
    <w:p w14:paraId="3D01C3C7" w14:textId="1333B24B" w:rsidR="00BF67B1" w:rsidRPr="00B7044E" w:rsidRDefault="00453B89" w:rsidP="00B7044E">
      <w:pPr>
        <w:spacing w:before="120" w:after="0"/>
        <w:rPr>
          <w:rFonts w:ascii="Arial" w:hAnsi="Arial" w:cs="Arial"/>
        </w:rPr>
      </w:pPr>
      <w:r w:rsidRPr="00B7044E">
        <w:rPr>
          <w:rFonts w:ascii="Arial" w:hAnsi="Arial" w:cs="Arial"/>
        </w:rPr>
        <w:t xml:space="preserve">   - Oferent równoważnego rozwiązania musi przedstawić pełną kalkulację kosztów, wliczając w to licencje, wdrożenie, szkolenia, wsparcie techniczne oraz ewentualną wymianę konsoli administracyjnej, jeśli dotychczasowa konsola ESET nie będzie zgodna z nowym oprogramowaniem.</w:t>
      </w:r>
    </w:p>
    <w:sectPr w:rsidR="00BF67B1" w:rsidRPr="00B7044E" w:rsidSect="00453B89">
      <w:headerReference w:type="default" r:id="rId8"/>
      <w:footerReference w:type="default" r:id="rId9"/>
      <w:pgSz w:w="11906" w:h="16838"/>
      <w:pgMar w:top="0" w:right="851" w:bottom="1418" w:left="851" w:header="1814"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C161F" w14:textId="77777777" w:rsidR="000C7148" w:rsidRDefault="000C7148">
      <w:pPr>
        <w:spacing w:after="0" w:line="240" w:lineRule="auto"/>
      </w:pPr>
      <w:r>
        <w:separator/>
      </w:r>
    </w:p>
  </w:endnote>
  <w:endnote w:type="continuationSeparator" w:id="0">
    <w:p w14:paraId="7B5A3E01" w14:textId="77777777" w:rsidR="000C7148" w:rsidRDefault="000C7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5EE4D" w14:textId="77777777" w:rsidR="00D43F9F" w:rsidRDefault="002E12F7">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114300" distR="114300" simplePos="0" relativeHeight="251662336" behindDoc="0" locked="0" layoutInCell="1" hidden="0" allowOverlap="1" wp14:anchorId="791FEA8D" wp14:editId="5876230D">
          <wp:simplePos x="0" y="0"/>
          <wp:positionH relativeFrom="column">
            <wp:posOffset>1</wp:posOffset>
          </wp:positionH>
          <wp:positionV relativeFrom="paragraph">
            <wp:posOffset>0</wp:posOffset>
          </wp:positionV>
          <wp:extent cx="6480000" cy="669600"/>
          <wp:effectExtent l="0" t="0" r="0" b="0"/>
          <wp:wrapSquare wrapText="bothSides" distT="0" distB="0" distL="114300" distR="114300"/>
          <wp:docPr id="211727936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6480000" cy="6696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785662" w14:textId="77777777" w:rsidR="000C7148" w:rsidRDefault="000C7148">
      <w:pPr>
        <w:spacing w:after="0" w:line="240" w:lineRule="auto"/>
      </w:pPr>
      <w:r>
        <w:separator/>
      </w:r>
    </w:p>
  </w:footnote>
  <w:footnote w:type="continuationSeparator" w:id="0">
    <w:p w14:paraId="3C9F6C0E" w14:textId="77777777" w:rsidR="000C7148" w:rsidRDefault="000C71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7A2A7" w14:textId="77777777" w:rsidR="00D43F9F" w:rsidRDefault="002E12F7">
    <w:pPr>
      <w:pBdr>
        <w:top w:val="nil"/>
        <w:left w:val="nil"/>
        <w:bottom w:val="nil"/>
        <w:right w:val="nil"/>
        <w:between w:val="nil"/>
      </w:pBdr>
      <w:tabs>
        <w:tab w:val="center" w:pos="4536"/>
        <w:tab w:val="right" w:pos="9072"/>
      </w:tabs>
      <w:spacing w:after="0" w:line="240" w:lineRule="auto"/>
      <w:rPr>
        <w:color w:val="000000"/>
      </w:rPr>
    </w:pPr>
    <w:r>
      <w:rPr>
        <w:noProof/>
        <w:color w:val="000000"/>
      </w:rPr>
      <w:drawing>
        <wp:anchor distT="0" distB="0" distL="114300" distR="114300" simplePos="0" relativeHeight="251659264" behindDoc="0" locked="0" layoutInCell="1" hidden="0" allowOverlap="1" wp14:anchorId="13A713B8" wp14:editId="0BAC3424">
          <wp:simplePos x="0" y="0"/>
          <wp:positionH relativeFrom="margin">
            <wp:posOffset>355600</wp:posOffset>
          </wp:positionH>
          <wp:positionV relativeFrom="page">
            <wp:posOffset>833755</wp:posOffset>
          </wp:positionV>
          <wp:extent cx="1676400" cy="45085"/>
          <wp:effectExtent l="0" t="0" r="0" b="0"/>
          <wp:wrapSquare wrapText="bothSides" distT="0" distB="0" distL="114300" distR="114300"/>
          <wp:docPr id="211727936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76400" cy="45085"/>
                  </a:xfrm>
                  <a:prstGeom prst="rect">
                    <a:avLst/>
                  </a:prstGeom>
                  <a:ln/>
                </pic:spPr>
              </pic:pic>
            </a:graphicData>
          </a:graphic>
        </wp:anchor>
      </w:drawing>
    </w:r>
    <w:r>
      <w:rPr>
        <w:noProof/>
        <w:color w:val="000000"/>
      </w:rPr>
      <w:drawing>
        <wp:anchor distT="0" distB="0" distL="114300" distR="114300" simplePos="0" relativeHeight="251660288" behindDoc="0" locked="0" layoutInCell="1" hidden="0" allowOverlap="1" wp14:anchorId="685908B1" wp14:editId="3AAF504F">
          <wp:simplePos x="0" y="0"/>
          <wp:positionH relativeFrom="margin">
            <wp:posOffset>4384040</wp:posOffset>
          </wp:positionH>
          <wp:positionV relativeFrom="page">
            <wp:posOffset>818514</wp:posOffset>
          </wp:positionV>
          <wp:extent cx="1676400" cy="45085"/>
          <wp:effectExtent l="0" t="0" r="0" b="0"/>
          <wp:wrapSquare wrapText="bothSides" distT="0" distB="0" distL="114300" distR="114300"/>
          <wp:docPr id="211727936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76400" cy="45085"/>
                  </a:xfrm>
                  <a:prstGeom prst="rect">
                    <a:avLst/>
                  </a:prstGeom>
                  <a:ln/>
                </pic:spPr>
              </pic:pic>
            </a:graphicData>
          </a:graphic>
        </wp:anchor>
      </w:drawing>
    </w:r>
    <w:r>
      <w:rPr>
        <w:noProof/>
        <w:color w:val="000000"/>
      </w:rPr>
      <w:drawing>
        <wp:anchor distT="0" distB="0" distL="114300" distR="114300" simplePos="0" relativeHeight="251661312" behindDoc="0" locked="0" layoutInCell="1" hidden="0" allowOverlap="1" wp14:anchorId="72A8B0A7" wp14:editId="4C8DDB39">
          <wp:simplePos x="0" y="0"/>
          <wp:positionH relativeFrom="margin">
            <wp:align>center</wp:align>
          </wp:positionH>
          <wp:positionV relativeFrom="page">
            <wp:posOffset>211667</wp:posOffset>
          </wp:positionV>
          <wp:extent cx="1773555" cy="962025"/>
          <wp:effectExtent l="0" t="0" r="0" b="0"/>
          <wp:wrapSquare wrapText="bothSides" distT="0" distB="0" distL="114300" distR="114300"/>
          <wp:docPr id="211727936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73555" cy="9620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34BD3"/>
    <w:multiLevelType w:val="hybridMultilevel"/>
    <w:tmpl w:val="B7A02C9A"/>
    <w:lvl w:ilvl="0" w:tplc="952A0D4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8F46E6"/>
    <w:multiLevelType w:val="multilevel"/>
    <w:tmpl w:val="34201624"/>
    <w:lvl w:ilvl="0">
      <w:start w:val="1"/>
      <w:numFmt w:val="upperRoman"/>
      <w:lvlText w:val="%1."/>
      <w:lvlJc w:val="right"/>
      <w:pPr>
        <w:ind w:left="720" w:hanging="360"/>
      </w:pPr>
      <w:rPr>
        <w:b/>
      </w:rPr>
    </w:lvl>
    <w:lvl w:ilvl="1">
      <w:start w:val="1"/>
      <w:numFmt w:val="decimal"/>
      <w:lvlText w:val="%2)"/>
      <w:lvlJc w:val="left"/>
      <w:pPr>
        <w:ind w:left="1440" w:hanging="360"/>
      </w:pPr>
      <w:rPr>
        <w:b w:val="0"/>
      </w:rPr>
    </w:lvl>
    <w:lvl w:ilvl="2">
      <w:start w:val="1"/>
      <w:numFmt w:val="lowerLetter"/>
      <w:lvlText w:val="%3)"/>
      <w:lvlJc w:val="left"/>
      <w:pPr>
        <w:ind w:left="2340" w:hanging="360"/>
      </w:pPr>
    </w:lvl>
    <w:lvl w:ilvl="3">
      <w:start w:val="1"/>
      <w:numFmt w:val="decimal"/>
      <w:lvlText w:val="%4."/>
      <w:lvlJc w:val="left"/>
      <w:pPr>
        <w:ind w:left="786" w:hanging="360"/>
      </w:pPr>
      <w:rPr>
        <w:rFonts w:ascii="Arial" w:eastAsia="Arial" w:hAnsi="Arial"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DB1A28"/>
    <w:multiLevelType w:val="multilevel"/>
    <w:tmpl w:val="69F8AFC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E2E2BF1"/>
    <w:multiLevelType w:val="multilevel"/>
    <w:tmpl w:val="E1786DB4"/>
    <w:lvl w:ilvl="0">
      <w:start w:val="1"/>
      <w:numFmt w:val="decimal"/>
      <w:lvlText w:val="%1."/>
      <w:lvlJc w:val="left"/>
      <w:pPr>
        <w:ind w:left="707" w:hanging="357"/>
      </w:pPr>
      <w:rPr>
        <w:b w:val="0"/>
        <w:i w:val="0"/>
      </w:rPr>
    </w:lvl>
    <w:lvl w:ilvl="1">
      <w:start w:val="1"/>
      <w:numFmt w:val="decimal"/>
      <w:lvlText w:val="%2)"/>
      <w:lvlJc w:val="left"/>
      <w:pPr>
        <w:ind w:left="1070" w:hanging="363"/>
      </w:pPr>
      <w:rPr>
        <w:b w:val="0"/>
        <w:i w:val="0"/>
      </w:rPr>
    </w:lvl>
    <w:lvl w:ilvl="2">
      <w:start w:val="1"/>
      <w:numFmt w:val="lowerRoman"/>
      <w:lvlText w:val="%3."/>
      <w:lvlJc w:val="right"/>
      <w:pPr>
        <w:ind w:left="2510" w:hanging="180"/>
      </w:pPr>
    </w:lvl>
    <w:lvl w:ilvl="3">
      <w:start w:val="1"/>
      <w:numFmt w:val="decimal"/>
      <w:lvlText w:val="%4."/>
      <w:lvlJc w:val="left"/>
      <w:pPr>
        <w:ind w:left="3230" w:hanging="360"/>
      </w:pPr>
      <w:rPr>
        <w:rFonts w:ascii="Arial" w:eastAsia="Arial" w:hAnsi="Arial" w:cs="Arial"/>
        <w:b w:val="0"/>
        <w:sz w:val="22"/>
        <w:szCs w:val="22"/>
      </w:r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4" w15:restartNumberingAfterBreak="0">
    <w:nsid w:val="12590176"/>
    <w:multiLevelType w:val="multilevel"/>
    <w:tmpl w:val="58C64110"/>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5" w15:restartNumberingAfterBreak="0">
    <w:nsid w:val="156153BE"/>
    <w:multiLevelType w:val="multilevel"/>
    <w:tmpl w:val="B0005FEC"/>
    <w:lvl w:ilvl="0">
      <w:start w:val="1"/>
      <w:numFmt w:val="decimal"/>
      <w:lvlText w:val="%1."/>
      <w:lvlJc w:val="left"/>
      <w:pPr>
        <w:ind w:left="850" w:hanging="850"/>
      </w:pPr>
      <w:rPr>
        <w:rFonts w:ascii="Arial" w:eastAsia="Arial" w:hAnsi="Arial" w:cs="Arial"/>
        <w:b w:val="0"/>
        <w:i w:val="0"/>
        <w:strike w:val="0"/>
        <w:color w:val="000000"/>
        <w:sz w:val="22"/>
        <w:szCs w:val="22"/>
        <w:u w:val="none"/>
        <w:shd w:val="clear" w:color="auto" w:fill="auto"/>
        <w:vertAlign w:val="baseline"/>
      </w:rPr>
    </w:lvl>
    <w:lvl w:ilvl="1">
      <w:start w:val="1"/>
      <w:numFmt w:val="decimal"/>
      <w:lvlText w:val="%2)"/>
      <w:lvlJc w:val="left"/>
      <w:pPr>
        <w:ind w:left="1088" w:hanging="1088"/>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788" w:hanging="1788"/>
      </w:pPr>
      <w:rPr>
        <w:rFonts w:ascii="Century Gothic" w:eastAsia="Century Gothic" w:hAnsi="Century Gothic" w:cs="Century Gothic"/>
        <w:b w:val="0"/>
        <w:i w:val="0"/>
        <w:strike w:val="0"/>
        <w:color w:val="000000"/>
        <w:sz w:val="20"/>
        <w:szCs w:val="20"/>
        <w:u w:val="none"/>
        <w:shd w:val="clear" w:color="auto" w:fill="auto"/>
        <w:vertAlign w:val="baseline"/>
      </w:rPr>
    </w:lvl>
    <w:lvl w:ilvl="3">
      <w:start w:val="1"/>
      <w:numFmt w:val="decimal"/>
      <w:lvlText w:val="%4"/>
      <w:lvlJc w:val="left"/>
      <w:pPr>
        <w:ind w:left="2508" w:hanging="2508"/>
      </w:pPr>
      <w:rPr>
        <w:rFonts w:ascii="Century Gothic" w:eastAsia="Century Gothic" w:hAnsi="Century Gothic" w:cs="Century Gothic"/>
        <w:b w:val="0"/>
        <w:i w:val="0"/>
        <w:strike w:val="0"/>
        <w:color w:val="000000"/>
        <w:sz w:val="20"/>
        <w:szCs w:val="20"/>
        <w:u w:val="none"/>
        <w:shd w:val="clear" w:color="auto" w:fill="auto"/>
        <w:vertAlign w:val="baseline"/>
      </w:rPr>
    </w:lvl>
    <w:lvl w:ilvl="4">
      <w:start w:val="1"/>
      <w:numFmt w:val="lowerLetter"/>
      <w:lvlText w:val="%5"/>
      <w:lvlJc w:val="left"/>
      <w:pPr>
        <w:ind w:left="3228" w:hanging="3228"/>
      </w:pPr>
      <w:rPr>
        <w:rFonts w:ascii="Century Gothic" w:eastAsia="Century Gothic" w:hAnsi="Century Gothic" w:cs="Century Gothic"/>
        <w:b w:val="0"/>
        <w:i w:val="0"/>
        <w:strike w:val="0"/>
        <w:color w:val="000000"/>
        <w:sz w:val="20"/>
        <w:szCs w:val="20"/>
        <w:u w:val="none"/>
        <w:shd w:val="clear" w:color="auto" w:fill="auto"/>
        <w:vertAlign w:val="baseline"/>
      </w:rPr>
    </w:lvl>
    <w:lvl w:ilvl="5">
      <w:start w:val="1"/>
      <w:numFmt w:val="lowerRoman"/>
      <w:lvlText w:val="%6"/>
      <w:lvlJc w:val="left"/>
      <w:pPr>
        <w:ind w:left="3948" w:hanging="3948"/>
      </w:pPr>
      <w:rPr>
        <w:rFonts w:ascii="Century Gothic" w:eastAsia="Century Gothic" w:hAnsi="Century Gothic" w:cs="Century Gothic"/>
        <w:b w:val="0"/>
        <w:i w:val="0"/>
        <w:strike w:val="0"/>
        <w:color w:val="000000"/>
        <w:sz w:val="20"/>
        <w:szCs w:val="20"/>
        <w:u w:val="none"/>
        <w:shd w:val="clear" w:color="auto" w:fill="auto"/>
        <w:vertAlign w:val="baseline"/>
      </w:rPr>
    </w:lvl>
    <w:lvl w:ilvl="6">
      <w:start w:val="1"/>
      <w:numFmt w:val="decimal"/>
      <w:lvlText w:val="%7"/>
      <w:lvlJc w:val="left"/>
      <w:pPr>
        <w:ind w:left="4668" w:hanging="4668"/>
      </w:pPr>
      <w:rPr>
        <w:rFonts w:ascii="Century Gothic" w:eastAsia="Century Gothic" w:hAnsi="Century Gothic" w:cs="Century Gothic"/>
        <w:b w:val="0"/>
        <w:i w:val="0"/>
        <w:strike w:val="0"/>
        <w:color w:val="000000"/>
        <w:sz w:val="20"/>
        <w:szCs w:val="20"/>
        <w:u w:val="none"/>
        <w:shd w:val="clear" w:color="auto" w:fill="auto"/>
        <w:vertAlign w:val="baseline"/>
      </w:rPr>
    </w:lvl>
    <w:lvl w:ilvl="7">
      <w:start w:val="1"/>
      <w:numFmt w:val="lowerLetter"/>
      <w:lvlText w:val="%8"/>
      <w:lvlJc w:val="left"/>
      <w:pPr>
        <w:ind w:left="5388" w:hanging="5388"/>
      </w:pPr>
      <w:rPr>
        <w:rFonts w:ascii="Century Gothic" w:eastAsia="Century Gothic" w:hAnsi="Century Gothic" w:cs="Century Gothic"/>
        <w:b w:val="0"/>
        <w:i w:val="0"/>
        <w:strike w:val="0"/>
        <w:color w:val="000000"/>
        <w:sz w:val="20"/>
        <w:szCs w:val="20"/>
        <w:u w:val="none"/>
        <w:shd w:val="clear" w:color="auto" w:fill="auto"/>
        <w:vertAlign w:val="baseline"/>
      </w:rPr>
    </w:lvl>
    <w:lvl w:ilvl="8">
      <w:start w:val="1"/>
      <w:numFmt w:val="lowerRoman"/>
      <w:lvlText w:val="%9"/>
      <w:lvlJc w:val="left"/>
      <w:pPr>
        <w:ind w:left="6108" w:hanging="6108"/>
      </w:pPr>
      <w:rPr>
        <w:rFonts w:ascii="Century Gothic" w:eastAsia="Century Gothic" w:hAnsi="Century Gothic" w:cs="Century Gothic"/>
        <w:b w:val="0"/>
        <w:i w:val="0"/>
        <w:strike w:val="0"/>
        <w:color w:val="000000"/>
        <w:sz w:val="20"/>
        <w:szCs w:val="20"/>
        <w:u w:val="none"/>
        <w:shd w:val="clear" w:color="auto" w:fill="auto"/>
        <w:vertAlign w:val="baseline"/>
      </w:rPr>
    </w:lvl>
  </w:abstractNum>
  <w:abstractNum w:abstractNumId="6" w15:restartNumberingAfterBreak="0">
    <w:nsid w:val="1E537FA7"/>
    <w:multiLevelType w:val="multilevel"/>
    <w:tmpl w:val="18EEDFC4"/>
    <w:lvl w:ilvl="0">
      <w:start w:val="1"/>
      <w:numFmt w:val="decimal"/>
      <w:lvlText w:val="%1."/>
      <w:lvlJc w:val="left"/>
      <w:pPr>
        <w:ind w:left="850" w:hanging="85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505" w:hanging="1505"/>
      </w:pPr>
      <w:rPr>
        <w:rFonts w:ascii="Century Gothic" w:eastAsia="Century Gothic" w:hAnsi="Century Gothic" w:cs="Century Gothic"/>
        <w:b w:val="0"/>
        <w:i w:val="0"/>
        <w:strike w:val="0"/>
        <w:color w:val="000000"/>
        <w:sz w:val="20"/>
        <w:szCs w:val="20"/>
        <w:u w:val="none"/>
        <w:shd w:val="clear" w:color="auto" w:fill="auto"/>
        <w:vertAlign w:val="baseline"/>
      </w:rPr>
    </w:lvl>
    <w:lvl w:ilvl="2">
      <w:start w:val="1"/>
      <w:numFmt w:val="lowerRoman"/>
      <w:lvlText w:val="%3"/>
      <w:lvlJc w:val="left"/>
      <w:pPr>
        <w:ind w:left="2225" w:hanging="2225"/>
      </w:pPr>
      <w:rPr>
        <w:rFonts w:ascii="Century Gothic" w:eastAsia="Century Gothic" w:hAnsi="Century Gothic" w:cs="Century Gothic"/>
        <w:b w:val="0"/>
        <w:i w:val="0"/>
        <w:strike w:val="0"/>
        <w:color w:val="000000"/>
        <w:sz w:val="20"/>
        <w:szCs w:val="20"/>
        <w:u w:val="none"/>
        <w:shd w:val="clear" w:color="auto" w:fill="auto"/>
        <w:vertAlign w:val="baseline"/>
      </w:rPr>
    </w:lvl>
    <w:lvl w:ilvl="3">
      <w:start w:val="1"/>
      <w:numFmt w:val="decimal"/>
      <w:lvlText w:val="%4"/>
      <w:lvlJc w:val="left"/>
      <w:pPr>
        <w:ind w:left="2945" w:hanging="2945"/>
      </w:pPr>
      <w:rPr>
        <w:rFonts w:ascii="Century Gothic" w:eastAsia="Century Gothic" w:hAnsi="Century Gothic" w:cs="Century Gothic"/>
        <w:b w:val="0"/>
        <w:i w:val="0"/>
        <w:strike w:val="0"/>
        <w:color w:val="000000"/>
        <w:sz w:val="20"/>
        <w:szCs w:val="20"/>
        <w:u w:val="none"/>
        <w:shd w:val="clear" w:color="auto" w:fill="auto"/>
        <w:vertAlign w:val="baseline"/>
      </w:rPr>
    </w:lvl>
    <w:lvl w:ilvl="4">
      <w:start w:val="1"/>
      <w:numFmt w:val="lowerLetter"/>
      <w:lvlText w:val="%5"/>
      <w:lvlJc w:val="left"/>
      <w:pPr>
        <w:ind w:left="3665" w:hanging="3665"/>
      </w:pPr>
      <w:rPr>
        <w:rFonts w:ascii="Century Gothic" w:eastAsia="Century Gothic" w:hAnsi="Century Gothic" w:cs="Century Gothic"/>
        <w:b w:val="0"/>
        <w:i w:val="0"/>
        <w:strike w:val="0"/>
        <w:color w:val="000000"/>
        <w:sz w:val="20"/>
        <w:szCs w:val="20"/>
        <w:u w:val="none"/>
        <w:shd w:val="clear" w:color="auto" w:fill="auto"/>
        <w:vertAlign w:val="baseline"/>
      </w:rPr>
    </w:lvl>
    <w:lvl w:ilvl="5">
      <w:start w:val="1"/>
      <w:numFmt w:val="lowerRoman"/>
      <w:lvlText w:val="%6"/>
      <w:lvlJc w:val="left"/>
      <w:pPr>
        <w:ind w:left="4385" w:hanging="4385"/>
      </w:pPr>
      <w:rPr>
        <w:rFonts w:ascii="Century Gothic" w:eastAsia="Century Gothic" w:hAnsi="Century Gothic" w:cs="Century Gothic"/>
        <w:b w:val="0"/>
        <w:i w:val="0"/>
        <w:strike w:val="0"/>
        <w:color w:val="000000"/>
        <w:sz w:val="20"/>
        <w:szCs w:val="20"/>
        <w:u w:val="none"/>
        <w:shd w:val="clear" w:color="auto" w:fill="auto"/>
        <w:vertAlign w:val="baseline"/>
      </w:rPr>
    </w:lvl>
    <w:lvl w:ilvl="6">
      <w:start w:val="1"/>
      <w:numFmt w:val="decimal"/>
      <w:lvlText w:val="%7"/>
      <w:lvlJc w:val="left"/>
      <w:pPr>
        <w:ind w:left="5105" w:hanging="5105"/>
      </w:pPr>
      <w:rPr>
        <w:rFonts w:ascii="Century Gothic" w:eastAsia="Century Gothic" w:hAnsi="Century Gothic" w:cs="Century Gothic"/>
        <w:b w:val="0"/>
        <w:i w:val="0"/>
        <w:strike w:val="0"/>
        <w:color w:val="000000"/>
        <w:sz w:val="20"/>
        <w:szCs w:val="20"/>
        <w:u w:val="none"/>
        <w:shd w:val="clear" w:color="auto" w:fill="auto"/>
        <w:vertAlign w:val="baseline"/>
      </w:rPr>
    </w:lvl>
    <w:lvl w:ilvl="7">
      <w:start w:val="1"/>
      <w:numFmt w:val="lowerLetter"/>
      <w:lvlText w:val="%8"/>
      <w:lvlJc w:val="left"/>
      <w:pPr>
        <w:ind w:left="5825" w:hanging="5825"/>
      </w:pPr>
      <w:rPr>
        <w:rFonts w:ascii="Century Gothic" w:eastAsia="Century Gothic" w:hAnsi="Century Gothic" w:cs="Century Gothic"/>
        <w:b w:val="0"/>
        <w:i w:val="0"/>
        <w:strike w:val="0"/>
        <w:color w:val="000000"/>
        <w:sz w:val="20"/>
        <w:szCs w:val="20"/>
        <w:u w:val="none"/>
        <w:shd w:val="clear" w:color="auto" w:fill="auto"/>
        <w:vertAlign w:val="baseline"/>
      </w:rPr>
    </w:lvl>
    <w:lvl w:ilvl="8">
      <w:start w:val="1"/>
      <w:numFmt w:val="lowerRoman"/>
      <w:lvlText w:val="%9"/>
      <w:lvlJc w:val="left"/>
      <w:pPr>
        <w:ind w:left="6545" w:hanging="6545"/>
      </w:pPr>
      <w:rPr>
        <w:rFonts w:ascii="Century Gothic" w:eastAsia="Century Gothic" w:hAnsi="Century Gothic" w:cs="Century Gothic"/>
        <w:b w:val="0"/>
        <w:i w:val="0"/>
        <w:strike w:val="0"/>
        <w:color w:val="000000"/>
        <w:sz w:val="20"/>
        <w:szCs w:val="20"/>
        <w:u w:val="none"/>
        <w:shd w:val="clear" w:color="auto" w:fill="auto"/>
        <w:vertAlign w:val="baseline"/>
      </w:rPr>
    </w:lvl>
  </w:abstractNum>
  <w:abstractNum w:abstractNumId="7" w15:restartNumberingAfterBreak="0">
    <w:nsid w:val="20B50370"/>
    <w:multiLevelType w:val="multilevel"/>
    <w:tmpl w:val="0D40B83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AB5237A"/>
    <w:multiLevelType w:val="multilevel"/>
    <w:tmpl w:val="5EC2AD06"/>
    <w:lvl w:ilvl="0">
      <w:start w:val="1"/>
      <w:numFmt w:val="decimal"/>
      <w:lvlText w:val="%1."/>
      <w:lvlJc w:val="left"/>
      <w:pPr>
        <w:ind w:left="1133" w:hanging="113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790" w:hanging="1790"/>
      </w:pPr>
      <w:rPr>
        <w:rFonts w:ascii="Century Gothic" w:eastAsia="Century Gothic" w:hAnsi="Century Gothic" w:cs="Century Gothic"/>
        <w:b w:val="0"/>
        <w:i w:val="0"/>
        <w:strike w:val="0"/>
        <w:color w:val="000000"/>
        <w:sz w:val="20"/>
        <w:szCs w:val="20"/>
        <w:u w:val="none"/>
        <w:shd w:val="clear" w:color="auto" w:fill="auto"/>
        <w:vertAlign w:val="baseline"/>
      </w:rPr>
    </w:lvl>
    <w:lvl w:ilvl="2">
      <w:start w:val="1"/>
      <w:numFmt w:val="lowerRoman"/>
      <w:lvlText w:val="%3"/>
      <w:lvlJc w:val="left"/>
      <w:pPr>
        <w:ind w:left="2510" w:hanging="2510"/>
      </w:pPr>
      <w:rPr>
        <w:rFonts w:ascii="Century Gothic" w:eastAsia="Century Gothic" w:hAnsi="Century Gothic" w:cs="Century Gothic"/>
        <w:b w:val="0"/>
        <w:i w:val="0"/>
        <w:strike w:val="0"/>
        <w:color w:val="000000"/>
        <w:sz w:val="20"/>
        <w:szCs w:val="20"/>
        <w:u w:val="none"/>
        <w:shd w:val="clear" w:color="auto" w:fill="auto"/>
        <w:vertAlign w:val="baseline"/>
      </w:rPr>
    </w:lvl>
    <w:lvl w:ilvl="3">
      <w:start w:val="1"/>
      <w:numFmt w:val="decimal"/>
      <w:lvlText w:val="%4"/>
      <w:lvlJc w:val="left"/>
      <w:pPr>
        <w:ind w:left="3230" w:hanging="3230"/>
      </w:pPr>
      <w:rPr>
        <w:rFonts w:ascii="Century Gothic" w:eastAsia="Century Gothic" w:hAnsi="Century Gothic" w:cs="Century Gothic"/>
        <w:b w:val="0"/>
        <w:i w:val="0"/>
        <w:strike w:val="0"/>
        <w:color w:val="000000"/>
        <w:sz w:val="20"/>
        <w:szCs w:val="20"/>
        <w:u w:val="none"/>
        <w:shd w:val="clear" w:color="auto" w:fill="auto"/>
        <w:vertAlign w:val="baseline"/>
      </w:rPr>
    </w:lvl>
    <w:lvl w:ilvl="4">
      <w:start w:val="1"/>
      <w:numFmt w:val="lowerLetter"/>
      <w:lvlText w:val="%5"/>
      <w:lvlJc w:val="left"/>
      <w:pPr>
        <w:ind w:left="3950" w:hanging="3950"/>
      </w:pPr>
      <w:rPr>
        <w:rFonts w:ascii="Century Gothic" w:eastAsia="Century Gothic" w:hAnsi="Century Gothic" w:cs="Century Gothic"/>
        <w:b w:val="0"/>
        <w:i w:val="0"/>
        <w:strike w:val="0"/>
        <w:color w:val="000000"/>
        <w:sz w:val="20"/>
        <w:szCs w:val="20"/>
        <w:u w:val="none"/>
        <w:shd w:val="clear" w:color="auto" w:fill="auto"/>
        <w:vertAlign w:val="baseline"/>
      </w:rPr>
    </w:lvl>
    <w:lvl w:ilvl="5">
      <w:start w:val="1"/>
      <w:numFmt w:val="lowerRoman"/>
      <w:lvlText w:val="%6"/>
      <w:lvlJc w:val="left"/>
      <w:pPr>
        <w:ind w:left="4670" w:hanging="4670"/>
      </w:pPr>
      <w:rPr>
        <w:rFonts w:ascii="Century Gothic" w:eastAsia="Century Gothic" w:hAnsi="Century Gothic" w:cs="Century Gothic"/>
        <w:b w:val="0"/>
        <w:i w:val="0"/>
        <w:strike w:val="0"/>
        <w:color w:val="000000"/>
        <w:sz w:val="20"/>
        <w:szCs w:val="20"/>
        <w:u w:val="none"/>
        <w:shd w:val="clear" w:color="auto" w:fill="auto"/>
        <w:vertAlign w:val="baseline"/>
      </w:rPr>
    </w:lvl>
    <w:lvl w:ilvl="6">
      <w:start w:val="1"/>
      <w:numFmt w:val="decimal"/>
      <w:lvlText w:val="%7"/>
      <w:lvlJc w:val="left"/>
      <w:pPr>
        <w:ind w:left="5390" w:hanging="5390"/>
      </w:pPr>
      <w:rPr>
        <w:rFonts w:ascii="Century Gothic" w:eastAsia="Century Gothic" w:hAnsi="Century Gothic" w:cs="Century Gothic"/>
        <w:b w:val="0"/>
        <w:i w:val="0"/>
        <w:strike w:val="0"/>
        <w:color w:val="000000"/>
        <w:sz w:val="20"/>
        <w:szCs w:val="20"/>
        <w:u w:val="none"/>
        <w:shd w:val="clear" w:color="auto" w:fill="auto"/>
        <w:vertAlign w:val="baseline"/>
      </w:rPr>
    </w:lvl>
    <w:lvl w:ilvl="7">
      <w:start w:val="1"/>
      <w:numFmt w:val="lowerLetter"/>
      <w:lvlText w:val="%8"/>
      <w:lvlJc w:val="left"/>
      <w:pPr>
        <w:ind w:left="6110" w:hanging="6110"/>
      </w:pPr>
      <w:rPr>
        <w:rFonts w:ascii="Century Gothic" w:eastAsia="Century Gothic" w:hAnsi="Century Gothic" w:cs="Century Gothic"/>
        <w:b w:val="0"/>
        <w:i w:val="0"/>
        <w:strike w:val="0"/>
        <w:color w:val="000000"/>
        <w:sz w:val="20"/>
        <w:szCs w:val="20"/>
        <w:u w:val="none"/>
        <w:shd w:val="clear" w:color="auto" w:fill="auto"/>
        <w:vertAlign w:val="baseline"/>
      </w:rPr>
    </w:lvl>
    <w:lvl w:ilvl="8">
      <w:start w:val="1"/>
      <w:numFmt w:val="lowerRoman"/>
      <w:lvlText w:val="%9"/>
      <w:lvlJc w:val="left"/>
      <w:pPr>
        <w:ind w:left="6830" w:hanging="6830"/>
      </w:pPr>
      <w:rPr>
        <w:rFonts w:ascii="Century Gothic" w:eastAsia="Century Gothic" w:hAnsi="Century Gothic" w:cs="Century Gothic"/>
        <w:b w:val="0"/>
        <w:i w:val="0"/>
        <w:strike w:val="0"/>
        <w:color w:val="000000"/>
        <w:sz w:val="20"/>
        <w:szCs w:val="20"/>
        <w:u w:val="none"/>
        <w:shd w:val="clear" w:color="auto" w:fill="auto"/>
        <w:vertAlign w:val="baseline"/>
      </w:rPr>
    </w:lvl>
  </w:abstractNum>
  <w:abstractNum w:abstractNumId="9" w15:restartNumberingAfterBreak="0">
    <w:nsid w:val="303228D4"/>
    <w:multiLevelType w:val="hybridMultilevel"/>
    <w:tmpl w:val="D18A12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560AC8"/>
    <w:multiLevelType w:val="multilevel"/>
    <w:tmpl w:val="91061230"/>
    <w:lvl w:ilvl="0">
      <w:start w:val="3"/>
      <w:numFmt w:val="decimal"/>
      <w:lvlText w:val="%1."/>
      <w:lvlJc w:val="left"/>
      <w:pPr>
        <w:ind w:left="1437" w:hanging="357"/>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57450AD"/>
    <w:multiLevelType w:val="multilevel"/>
    <w:tmpl w:val="78A6E80E"/>
    <w:lvl w:ilvl="0">
      <w:start w:val="2"/>
      <w:numFmt w:val="decimal"/>
      <w:lvlText w:val="%1."/>
      <w:lvlJc w:val="left"/>
      <w:pPr>
        <w:ind w:left="357" w:hanging="357"/>
      </w:pPr>
      <w:rPr>
        <w:rFonts w:ascii="Arial" w:eastAsia="Arial" w:hAnsi="Arial" w:cs="Arial"/>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C76FE5"/>
    <w:multiLevelType w:val="hybridMultilevel"/>
    <w:tmpl w:val="FFFFFFFF"/>
    <w:lvl w:ilvl="0" w:tplc="04090001">
      <w:start w:val="1"/>
      <w:numFmt w:val="bullet"/>
      <w:lvlText w:val=""/>
      <w:lvlJc w:val="left"/>
      <w:pPr>
        <w:ind w:left="720" w:hanging="360"/>
      </w:pPr>
      <w:rPr>
        <w:rFonts w:ascii="Symbol" w:hAnsi="Symbol" w:hint="default"/>
      </w:rPr>
    </w:lvl>
    <w:lvl w:ilvl="1" w:tplc="D3E814E8">
      <w:numFmt w:val="bullet"/>
      <w:lvlText w:val="-"/>
      <w:lvlJc w:val="left"/>
      <w:pPr>
        <w:ind w:left="1440" w:hanging="360"/>
      </w:pPr>
      <w:rPr>
        <w:rFonts w:ascii="Calibri" w:eastAsia="Times New Roman" w:hAnsi="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9E12A8E"/>
    <w:multiLevelType w:val="multilevel"/>
    <w:tmpl w:val="960E425A"/>
    <w:lvl w:ilvl="0">
      <w:start w:val="1"/>
      <w:numFmt w:val="decimal"/>
      <w:lvlText w:val="%1."/>
      <w:lvlJc w:val="left"/>
      <w:pPr>
        <w:ind w:left="862" w:hanging="862"/>
      </w:pPr>
      <w:rPr>
        <w:rFonts w:ascii="Arial" w:eastAsia="Arial" w:hAnsi="Arial" w:cs="Arial"/>
        <w:b w:val="0"/>
        <w:i w:val="0"/>
        <w:strike w:val="0"/>
        <w:color w:val="000000"/>
        <w:sz w:val="22"/>
        <w:szCs w:val="22"/>
        <w:u w:val="none"/>
        <w:shd w:val="clear" w:color="auto" w:fill="auto"/>
        <w:vertAlign w:val="baseline"/>
      </w:rPr>
    </w:lvl>
    <w:lvl w:ilvl="1">
      <w:start w:val="1"/>
      <w:numFmt w:val="decimal"/>
      <w:lvlText w:val="%2)"/>
      <w:lvlJc w:val="left"/>
      <w:pPr>
        <w:ind w:left="1088" w:hanging="1088"/>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788" w:hanging="1788"/>
      </w:pPr>
      <w:rPr>
        <w:rFonts w:ascii="Century Gothic" w:eastAsia="Century Gothic" w:hAnsi="Century Gothic" w:cs="Century Gothic"/>
        <w:b w:val="0"/>
        <w:i w:val="0"/>
        <w:strike w:val="0"/>
        <w:color w:val="000000"/>
        <w:sz w:val="20"/>
        <w:szCs w:val="20"/>
        <w:u w:val="none"/>
        <w:shd w:val="clear" w:color="auto" w:fill="auto"/>
        <w:vertAlign w:val="baseline"/>
      </w:rPr>
    </w:lvl>
    <w:lvl w:ilvl="3">
      <w:start w:val="1"/>
      <w:numFmt w:val="decimal"/>
      <w:lvlText w:val="%4"/>
      <w:lvlJc w:val="left"/>
      <w:pPr>
        <w:ind w:left="2508" w:hanging="2508"/>
      </w:pPr>
      <w:rPr>
        <w:rFonts w:ascii="Century Gothic" w:eastAsia="Century Gothic" w:hAnsi="Century Gothic" w:cs="Century Gothic"/>
        <w:b w:val="0"/>
        <w:i w:val="0"/>
        <w:strike w:val="0"/>
        <w:color w:val="000000"/>
        <w:sz w:val="20"/>
        <w:szCs w:val="20"/>
        <w:u w:val="none"/>
        <w:shd w:val="clear" w:color="auto" w:fill="auto"/>
        <w:vertAlign w:val="baseline"/>
      </w:rPr>
    </w:lvl>
    <w:lvl w:ilvl="4">
      <w:start w:val="1"/>
      <w:numFmt w:val="lowerLetter"/>
      <w:lvlText w:val="%5"/>
      <w:lvlJc w:val="left"/>
      <w:pPr>
        <w:ind w:left="3228" w:hanging="3228"/>
      </w:pPr>
      <w:rPr>
        <w:rFonts w:ascii="Century Gothic" w:eastAsia="Century Gothic" w:hAnsi="Century Gothic" w:cs="Century Gothic"/>
        <w:b w:val="0"/>
        <w:i w:val="0"/>
        <w:strike w:val="0"/>
        <w:color w:val="000000"/>
        <w:sz w:val="20"/>
        <w:szCs w:val="20"/>
        <w:u w:val="none"/>
        <w:shd w:val="clear" w:color="auto" w:fill="auto"/>
        <w:vertAlign w:val="baseline"/>
      </w:rPr>
    </w:lvl>
    <w:lvl w:ilvl="5">
      <w:start w:val="1"/>
      <w:numFmt w:val="lowerRoman"/>
      <w:lvlText w:val="%6"/>
      <w:lvlJc w:val="left"/>
      <w:pPr>
        <w:ind w:left="3948" w:hanging="3948"/>
      </w:pPr>
      <w:rPr>
        <w:rFonts w:ascii="Century Gothic" w:eastAsia="Century Gothic" w:hAnsi="Century Gothic" w:cs="Century Gothic"/>
        <w:b w:val="0"/>
        <w:i w:val="0"/>
        <w:strike w:val="0"/>
        <w:color w:val="000000"/>
        <w:sz w:val="20"/>
        <w:szCs w:val="20"/>
        <w:u w:val="none"/>
        <w:shd w:val="clear" w:color="auto" w:fill="auto"/>
        <w:vertAlign w:val="baseline"/>
      </w:rPr>
    </w:lvl>
    <w:lvl w:ilvl="6">
      <w:start w:val="1"/>
      <w:numFmt w:val="decimal"/>
      <w:lvlText w:val="%7"/>
      <w:lvlJc w:val="left"/>
      <w:pPr>
        <w:ind w:left="4668" w:hanging="4668"/>
      </w:pPr>
      <w:rPr>
        <w:rFonts w:ascii="Century Gothic" w:eastAsia="Century Gothic" w:hAnsi="Century Gothic" w:cs="Century Gothic"/>
        <w:b w:val="0"/>
        <w:i w:val="0"/>
        <w:strike w:val="0"/>
        <w:color w:val="000000"/>
        <w:sz w:val="20"/>
        <w:szCs w:val="20"/>
        <w:u w:val="none"/>
        <w:shd w:val="clear" w:color="auto" w:fill="auto"/>
        <w:vertAlign w:val="baseline"/>
      </w:rPr>
    </w:lvl>
    <w:lvl w:ilvl="7">
      <w:start w:val="1"/>
      <w:numFmt w:val="lowerLetter"/>
      <w:lvlText w:val="%8"/>
      <w:lvlJc w:val="left"/>
      <w:pPr>
        <w:ind w:left="5388" w:hanging="5388"/>
      </w:pPr>
      <w:rPr>
        <w:rFonts w:ascii="Century Gothic" w:eastAsia="Century Gothic" w:hAnsi="Century Gothic" w:cs="Century Gothic"/>
        <w:b w:val="0"/>
        <w:i w:val="0"/>
        <w:strike w:val="0"/>
        <w:color w:val="000000"/>
        <w:sz w:val="20"/>
        <w:szCs w:val="20"/>
        <w:u w:val="none"/>
        <w:shd w:val="clear" w:color="auto" w:fill="auto"/>
        <w:vertAlign w:val="baseline"/>
      </w:rPr>
    </w:lvl>
    <w:lvl w:ilvl="8">
      <w:start w:val="1"/>
      <w:numFmt w:val="lowerRoman"/>
      <w:lvlText w:val="%9"/>
      <w:lvlJc w:val="left"/>
      <w:pPr>
        <w:ind w:left="6108" w:hanging="6108"/>
      </w:pPr>
      <w:rPr>
        <w:rFonts w:ascii="Century Gothic" w:eastAsia="Century Gothic" w:hAnsi="Century Gothic" w:cs="Century Gothic"/>
        <w:b w:val="0"/>
        <w:i w:val="0"/>
        <w:strike w:val="0"/>
        <w:color w:val="000000"/>
        <w:sz w:val="20"/>
        <w:szCs w:val="20"/>
        <w:u w:val="none"/>
        <w:shd w:val="clear" w:color="auto" w:fill="auto"/>
        <w:vertAlign w:val="baseline"/>
      </w:rPr>
    </w:lvl>
  </w:abstractNum>
  <w:abstractNum w:abstractNumId="14" w15:restartNumberingAfterBreak="0">
    <w:nsid w:val="3B7A7492"/>
    <w:multiLevelType w:val="multilevel"/>
    <w:tmpl w:val="B9B29784"/>
    <w:lvl w:ilvl="0">
      <w:start w:val="1"/>
      <w:numFmt w:val="decimal"/>
      <w:lvlText w:val="%1."/>
      <w:lvlJc w:val="left"/>
      <w:pPr>
        <w:ind w:left="850" w:hanging="850"/>
      </w:pPr>
      <w:rPr>
        <w:rFonts w:ascii="Arial" w:eastAsia="Arial" w:hAnsi="Arial" w:cs="Arial"/>
        <w:b w:val="0"/>
        <w:i w:val="0"/>
        <w:strike w:val="0"/>
        <w:color w:val="000000"/>
        <w:sz w:val="22"/>
        <w:szCs w:val="22"/>
        <w:u w:val="none"/>
        <w:shd w:val="clear" w:color="auto" w:fill="auto"/>
        <w:vertAlign w:val="baseline"/>
      </w:rPr>
    </w:lvl>
    <w:lvl w:ilvl="1">
      <w:start w:val="1"/>
      <w:numFmt w:val="decimal"/>
      <w:lvlText w:val="%2)"/>
      <w:lvlJc w:val="left"/>
      <w:pPr>
        <w:ind w:left="860" w:hanging="86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788" w:hanging="1788"/>
      </w:pPr>
      <w:rPr>
        <w:rFonts w:ascii="Century Gothic" w:eastAsia="Century Gothic" w:hAnsi="Century Gothic" w:cs="Century Gothic"/>
        <w:b w:val="0"/>
        <w:i w:val="0"/>
        <w:strike w:val="0"/>
        <w:color w:val="000000"/>
        <w:sz w:val="20"/>
        <w:szCs w:val="20"/>
        <w:u w:val="none"/>
        <w:shd w:val="clear" w:color="auto" w:fill="auto"/>
        <w:vertAlign w:val="baseline"/>
      </w:rPr>
    </w:lvl>
    <w:lvl w:ilvl="3">
      <w:start w:val="1"/>
      <w:numFmt w:val="decimal"/>
      <w:lvlText w:val="%4"/>
      <w:lvlJc w:val="left"/>
      <w:pPr>
        <w:ind w:left="2508" w:hanging="2508"/>
      </w:pPr>
      <w:rPr>
        <w:rFonts w:ascii="Century Gothic" w:eastAsia="Century Gothic" w:hAnsi="Century Gothic" w:cs="Century Gothic"/>
        <w:b w:val="0"/>
        <w:i w:val="0"/>
        <w:strike w:val="0"/>
        <w:color w:val="000000"/>
        <w:sz w:val="20"/>
        <w:szCs w:val="20"/>
        <w:u w:val="none"/>
        <w:shd w:val="clear" w:color="auto" w:fill="auto"/>
        <w:vertAlign w:val="baseline"/>
      </w:rPr>
    </w:lvl>
    <w:lvl w:ilvl="4">
      <w:start w:val="1"/>
      <w:numFmt w:val="lowerLetter"/>
      <w:lvlText w:val="%5"/>
      <w:lvlJc w:val="left"/>
      <w:pPr>
        <w:ind w:left="3228" w:hanging="3228"/>
      </w:pPr>
      <w:rPr>
        <w:rFonts w:ascii="Century Gothic" w:eastAsia="Century Gothic" w:hAnsi="Century Gothic" w:cs="Century Gothic"/>
        <w:b w:val="0"/>
        <w:i w:val="0"/>
        <w:strike w:val="0"/>
        <w:color w:val="000000"/>
        <w:sz w:val="20"/>
        <w:szCs w:val="20"/>
        <w:u w:val="none"/>
        <w:shd w:val="clear" w:color="auto" w:fill="auto"/>
        <w:vertAlign w:val="baseline"/>
      </w:rPr>
    </w:lvl>
    <w:lvl w:ilvl="5">
      <w:start w:val="1"/>
      <w:numFmt w:val="lowerRoman"/>
      <w:lvlText w:val="%6"/>
      <w:lvlJc w:val="left"/>
      <w:pPr>
        <w:ind w:left="3948" w:hanging="3948"/>
      </w:pPr>
      <w:rPr>
        <w:rFonts w:ascii="Century Gothic" w:eastAsia="Century Gothic" w:hAnsi="Century Gothic" w:cs="Century Gothic"/>
        <w:b w:val="0"/>
        <w:i w:val="0"/>
        <w:strike w:val="0"/>
        <w:color w:val="000000"/>
        <w:sz w:val="20"/>
        <w:szCs w:val="20"/>
        <w:u w:val="none"/>
        <w:shd w:val="clear" w:color="auto" w:fill="auto"/>
        <w:vertAlign w:val="baseline"/>
      </w:rPr>
    </w:lvl>
    <w:lvl w:ilvl="6">
      <w:start w:val="1"/>
      <w:numFmt w:val="decimal"/>
      <w:lvlText w:val="%7"/>
      <w:lvlJc w:val="left"/>
      <w:pPr>
        <w:ind w:left="4668" w:hanging="4668"/>
      </w:pPr>
      <w:rPr>
        <w:rFonts w:ascii="Century Gothic" w:eastAsia="Century Gothic" w:hAnsi="Century Gothic" w:cs="Century Gothic"/>
        <w:b w:val="0"/>
        <w:i w:val="0"/>
        <w:strike w:val="0"/>
        <w:color w:val="000000"/>
        <w:sz w:val="20"/>
        <w:szCs w:val="20"/>
        <w:u w:val="none"/>
        <w:shd w:val="clear" w:color="auto" w:fill="auto"/>
        <w:vertAlign w:val="baseline"/>
      </w:rPr>
    </w:lvl>
    <w:lvl w:ilvl="7">
      <w:start w:val="1"/>
      <w:numFmt w:val="lowerLetter"/>
      <w:lvlText w:val="%8"/>
      <w:lvlJc w:val="left"/>
      <w:pPr>
        <w:ind w:left="5388" w:hanging="5388"/>
      </w:pPr>
      <w:rPr>
        <w:rFonts w:ascii="Century Gothic" w:eastAsia="Century Gothic" w:hAnsi="Century Gothic" w:cs="Century Gothic"/>
        <w:b w:val="0"/>
        <w:i w:val="0"/>
        <w:strike w:val="0"/>
        <w:color w:val="000000"/>
        <w:sz w:val="20"/>
        <w:szCs w:val="20"/>
        <w:u w:val="none"/>
        <w:shd w:val="clear" w:color="auto" w:fill="auto"/>
        <w:vertAlign w:val="baseline"/>
      </w:rPr>
    </w:lvl>
    <w:lvl w:ilvl="8">
      <w:start w:val="1"/>
      <w:numFmt w:val="lowerRoman"/>
      <w:lvlText w:val="%9"/>
      <w:lvlJc w:val="left"/>
      <w:pPr>
        <w:ind w:left="6108" w:hanging="6108"/>
      </w:pPr>
      <w:rPr>
        <w:rFonts w:ascii="Century Gothic" w:eastAsia="Century Gothic" w:hAnsi="Century Gothic" w:cs="Century Gothic"/>
        <w:b w:val="0"/>
        <w:i w:val="0"/>
        <w:strike w:val="0"/>
        <w:color w:val="000000"/>
        <w:sz w:val="20"/>
        <w:szCs w:val="20"/>
        <w:u w:val="none"/>
        <w:shd w:val="clear" w:color="auto" w:fill="auto"/>
        <w:vertAlign w:val="baseline"/>
      </w:rPr>
    </w:lvl>
  </w:abstractNum>
  <w:abstractNum w:abstractNumId="15" w15:restartNumberingAfterBreak="0">
    <w:nsid w:val="3E2308AB"/>
    <w:multiLevelType w:val="multilevel"/>
    <w:tmpl w:val="51DE278C"/>
    <w:lvl w:ilvl="0">
      <w:start w:val="1"/>
      <w:numFmt w:val="decimal"/>
      <w:lvlText w:val="%1."/>
      <w:lvlJc w:val="left"/>
      <w:pPr>
        <w:ind w:left="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505" w:hanging="1505"/>
      </w:pPr>
      <w:rPr>
        <w:rFonts w:ascii="Century Gothic" w:eastAsia="Century Gothic" w:hAnsi="Century Gothic" w:cs="Century Gothic"/>
        <w:b w:val="0"/>
        <w:i w:val="0"/>
        <w:strike w:val="0"/>
        <w:color w:val="000000"/>
        <w:sz w:val="20"/>
        <w:szCs w:val="20"/>
        <w:u w:val="none"/>
        <w:shd w:val="clear" w:color="auto" w:fill="auto"/>
        <w:vertAlign w:val="baseline"/>
      </w:rPr>
    </w:lvl>
    <w:lvl w:ilvl="2">
      <w:start w:val="1"/>
      <w:numFmt w:val="lowerRoman"/>
      <w:lvlText w:val="%3"/>
      <w:lvlJc w:val="left"/>
      <w:pPr>
        <w:ind w:left="2225" w:hanging="2225"/>
      </w:pPr>
      <w:rPr>
        <w:rFonts w:ascii="Century Gothic" w:eastAsia="Century Gothic" w:hAnsi="Century Gothic" w:cs="Century Gothic"/>
        <w:b w:val="0"/>
        <w:i w:val="0"/>
        <w:strike w:val="0"/>
        <w:color w:val="000000"/>
        <w:sz w:val="20"/>
        <w:szCs w:val="20"/>
        <w:u w:val="none"/>
        <w:shd w:val="clear" w:color="auto" w:fill="auto"/>
        <w:vertAlign w:val="baseline"/>
      </w:rPr>
    </w:lvl>
    <w:lvl w:ilvl="3">
      <w:start w:val="1"/>
      <w:numFmt w:val="decimal"/>
      <w:lvlText w:val="%4"/>
      <w:lvlJc w:val="left"/>
      <w:pPr>
        <w:ind w:left="2945" w:hanging="2945"/>
      </w:pPr>
      <w:rPr>
        <w:rFonts w:ascii="Century Gothic" w:eastAsia="Century Gothic" w:hAnsi="Century Gothic" w:cs="Century Gothic"/>
        <w:b w:val="0"/>
        <w:i w:val="0"/>
        <w:strike w:val="0"/>
        <w:color w:val="000000"/>
        <w:sz w:val="20"/>
        <w:szCs w:val="20"/>
        <w:u w:val="none"/>
        <w:shd w:val="clear" w:color="auto" w:fill="auto"/>
        <w:vertAlign w:val="baseline"/>
      </w:rPr>
    </w:lvl>
    <w:lvl w:ilvl="4">
      <w:start w:val="1"/>
      <w:numFmt w:val="lowerLetter"/>
      <w:lvlText w:val="%5"/>
      <w:lvlJc w:val="left"/>
      <w:pPr>
        <w:ind w:left="3665" w:hanging="3665"/>
      </w:pPr>
      <w:rPr>
        <w:rFonts w:ascii="Century Gothic" w:eastAsia="Century Gothic" w:hAnsi="Century Gothic" w:cs="Century Gothic"/>
        <w:b w:val="0"/>
        <w:i w:val="0"/>
        <w:strike w:val="0"/>
        <w:color w:val="000000"/>
        <w:sz w:val="20"/>
        <w:szCs w:val="20"/>
        <w:u w:val="none"/>
        <w:shd w:val="clear" w:color="auto" w:fill="auto"/>
        <w:vertAlign w:val="baseline"/>
      </w:rPr>
    </w:lvl>
    <w:lvl w:ilvl="5">
      <w:start w:val="1"/>
      <w:numFmt w:val="lowerRoman"/>
      <w:lvlText w:val="%6"/>
      <w:lvlJc w:val="left"/>
      <w:pPr>
        <w:ind w:left="4385" w:hanging="4385"/>
      </w:pPr>
      <w:rPr>
        <w:rFonts w:ascii="Century Gothic" w:eastAsia="Century Gothic" w:hAnsi="Century Gothic" w:cs="Century Gothic"/>
        <w:b w:val="0"/>
        <w:i w:val="0"/>
        <w:strike w:val="0"/>
        <w:color w:val="000000"/>
        <w:sz w:val="20"/>
        <w:szCs w:val="20"/>
        <w:u w:val="none"/>
        <w:shd w:val="clear" w:color="auto" w:fill="auto"/>
        <w:vertAlign w:val="baseline"/>
      </w:rPr>
    </w:lvl>
    <w:lvl w:ilvl="6">
      <w:start w:val="1"/>
      <w:numFmt w:val="decimal"/>
      <w:lvlText w:val="%7"/>
      <w:lvlJc w:val="left"/>
      <w:pPr>
        <w:ind w:left="5105" w:hanging="5105"/>
      </w:pPr>
      <w:rPr>
        <w:rFonts w:ascii="Century Gothic" w:eastAsia="Century Gothic" w:hAnsi="Century Gothic" w:cs="Century Gothic"/>
        <w:b w:val="0"/>
        <w:i w:val="0"/>
        <w:strike w:val="0"/>
        <w:color w:val="000000"/>
        <w:sz w:val="20"/>
        <w:szCs w:val="20"/>
        <w:u w:val="none"/>
        <w:shd w:val="clear" w:color="auto" w:fill="auto"/>
        <w:vertAlign w:val="baseline"/>
      </w:rPr>
    </w:lvl>
    <w:lvl w:ilvl="7">
      <w:start w:val="1"/>
      <w:numFmt w:val="lowerLetter"/>
      <w:lvlText w:val="%8"/>
      <w:lvlJc w:val="left"/>
      <w:pPr>
        <w:ind w:left="5825" w:hanging="5825"/>
      </w:pPr>
      <w:rPr>
        <w:rFonts w:ascii="Century Gothic" w:eastAsia="Century Gothic" w:hAnsi="Century Gothic" w:cs="Century Gothic"/>
        <w:b w:val="0"/>
        <w:i w:val="0"/>
        <w:strike w:val="0"/>
        <w:color w:val="000000"/>
        <w:sz w:val="20"/>
        <w:szCs w:val="20"/>
        <w:u w:val="none"/>
        <w:shd w:val="clear" w:color="auto" w:fill="auto"/>
        <w:vertAlign w:val="baseline"/>
      </w:rPr>
    </w:lvl>
    <w:lvl w:ilvl="8">
      <w:start w:val="1"/>
      <w:numFmt w:val="lowerRoman"/>
      <w:lvlText w:val="%9"/>
      <w:lvlJc w:val="left"/>
      <w:pPr>
        <w:ind w:left="6545" w:hanging="6545"/>
      </w:pPr>
      <w:rPr>
        <w:rFonts w:ascii="Century Gothic" w:eastAsia="Century Gothic" w:hAnsi="Century Gothic" w:cs="Century Gothic"/>
        <w:b w:val="0"/>
        <w:i w:val="0"/>
        <w:strike w:val="0"/>
        <w:color w:val="000000"/>
        <w:sz w:val="20"/>
        <w:szCs w:val="20"/>
        <w:u w:val="none"/>
        <w:shd w:val="clear" w:color="auto" w:fill="auto"/>
        <w:vertAlign w:val="baseline"/>
      </w:rPr>
    </w:lvl>
  </w:abstractNum>
  <w:abstractNum w:abstractNumId="16" w15:restartNumberingAfterBreak="0">
    <w:nsid w:val="40BC23D8"/>
    <w:multiLevelType w:val="multilevel"/>
    <w:tmpl w:val="8974CBEC"/>
    <w:lvl w:ilvl="0">
      <w:start w:val="1"/>
      <w:numFmt w:val="decimal"/>
      <w:lvlText w:val="%1."/>
      <w:lvlJc w:val="left"/>
      <w:pPr>
        <w:ind w:left="850" w:hanging="85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505" w:hanging="1505"/>
      </w:pPr>
      <w:rPr>
        <w:rFonts w:ascii="Century Gothic" w:eastAsia="Century Gothic" w:hAnsi="Century Gothic" w:cs="Century Gothic"/>
        <w:b w:val="0"/>
        <w:i w:val="0"/>
        <w:strike w:val="0"/>
        <w:color w:val="000000"/>
        <w:sz w:val="20"/>
        <w:szCs w:val="20"/>
        <w:u w:val="none"/>
        <w:shd w:val="clear" w:color="auto" w:fill="auto"/>
        <w:vertAlign w:val="baseline"/>
      </w:rPr>
    </w:lvl>
    <w:lvl w:ilvl="2">
      <w:start w:val="1"/>
      <w:numFmt w:val="lowerRoman"/>
      <w:lvlText w:val="%3"/>
      <w:lvlJc w:val="left"/>
      <w:pPr>
        <w:ind w:left="2225" w:hanging="2225"/>
      </w:pPr>
      <w:rPr>
        <w:rFonts w:ascii="Century Gothic" w:eastAsia="Century Gothic" w:hAnsi="Century Gothic" w:cs="Century Gothic"/>
        <w:b w:val="0"/>
        <w:i w:val="0"/>
        <w:strike w:val="0"/>
        <w:color w:val="000000"/>
        <w:sz w:val="20"/>
        <w:szCs w:val="20"/>
        <w:u w:val="none"/>
        <w:shd w:val="clear" w:color="auto" w:fill="auto"/>
        <w:vertAlign w:val="baseline"/>
      </w:rPr>
    </w:lvl>
    <w:lvl w:ilvl="3">
      <w:start w:val="1"/>
      <w:numFmt w:val="decimal"/>
      <w:lvlText w:val="%4"/>
      <w:lvlJc w:val="left"/>
      <w:pPr>
        <w:ind w:left="2945" w:hanging="2945"/>
      </w:pPr>
      <w:rPr>
        <w:rFonts w:ascii="Century Gothic" w:eastAsia="Century Gothic" w:hAnsi="Century Gothic" w:cs="Century Gothic"/>
        <w:b w:val="0"/>
        <w:i w:val="0"/>
        <w:strike w:val="0"/>
        <w:color w:val="000000"/>
        <w:sz w:val="20"/>
        <w:szCs w:val="20"/>
        <w:u w:val="none"/>
        <w:shd w:val="clear" w:color="auto" w:fill="auto"/>
        <w:vertAlign w:val="baseline"/>
      </w:rPr>
    </w:lvl>
    <w:lvl w:ilvl="4">
      <w:start w:val="1"/>
      <w:numFmt w:val="lowerLetter"/>
      <w:lvlText w:val="%5"/>
      <w:lvlJc w:val="left"/>
      <w:pPr>
        <w:ind w:left="3665" w:hanging="3665"/>
      </w:pPr>
      <w:rPr>
        <w:rFonts w:ascii="Century Gothic" w:eastAsia="Century Gothic" w:hAnsi="Century Gothic" w:cs="Century Gothic"/>
        <w:b w:val="0"/>
        <w:i w:val="0"/>
        <w:strike w:val="0"/>
        <w:color w:val="000000"/>
        <w:sz w:val="20"/>
        <w:szCs w:val="20"/>
        <w:u w:val="none"/>
        <w:shd w:val="clear" w:color="auto" w:fill="auto"/>
        <w:vertAlign w:val="baseline"/>
      </w:rPr>
    </w:lvl>
    <w:lvl w:ilvl="5">
      <w:start w:val="1"/>
      <w:numFmt w:val="lowerRoman"/>
      <w:lvlText w:val="%6"/>
      <w:lvlJc w:val="left"/>
      <w:pPr>
        <w:ind w:left="4385" w:hanging="4385"/>
      </w:pPr>
      <w:rPr>
        <w:rFonts w:ascii="Century Gothic" w:eastAsia="Century Gothic" w:hAnsi="Century Gothic" w:cs="Century Gothic"/>
        <w:b w:val="0"/>
        <w:i w:val="0"/>
        <w:strike w:val="0"/>
        <w:color w:val="000000"/>
        <w:sz w:val="20"/>
        <w:szCs w:val="20"/>
        <w:u w:val="none"/>
        <w:shd w:val="clear" w:color="auto" w:fill="auto"/>
        <w:vertAlign w:val="baseline"/>
      </w:rPr>
    </w:lvl>
    <w:lvl w:ilvl="6">
      <w:start w:val="1"/>
      <w:numFmt w:val="decimal"/>
      <w:lvlText w:val="%7"/>
      <w:lvlJc w:val="left"/>
      <w:pPr>
        <w:ind w:left="5105" w:hanging="5105"/>
      </w:pPr>
      <w:rPr>
        <w:rFonts w:ascii="Century Gothic" w:eastAsia="Century Gothic" w:hAnsi="Century Gothic" w:cs="Century Gothic"/>
        <w:b w:val="0"/>
        <w:i w:val="0"/>
        <w:strike w:val="0"/>
        <w:color w:val="000000"/>
        <w:sz w:val="20"/>
        <w:szCs w:val="20"/>
        <w:u w:val="none"/>
        <w:shd w:val="clear" w:color="auto" w:fill="auto"/>
        <w:vertAlign w:val="baseline"/>
      </w:rPr>
    </w:lvl>
    <w:lvl w:ilvl="7">
      <w:start w:val="1"/>
      <w:numFmt w:val="lowerLetter"/>
      <w:lvlText w:val="%8"/>
      <w:lvlJc w:val="left"/>
      <w:pPr>
        <w:ind w:left="5825" w:hanging="5825"/>
      </w:pPr>
      <w:rPr>
        <w:rFonts w:ascii="Century Gothic" w:eastAsia="Century Gothic" w:hAnsi="Century Gothic" w:cs="Century Gothic"/>
        <w:b w:val="0"/>
        <w:i w:val="0"/>
        <w:strike w:val="0"/>
        <w:color w:val="000000"/>
        <w:sz w:val="20"/>
        <w:szCs w:val="20"/>
        <w:u w:val="none"/>
        <w:shd w:val="clear" w:color="auto" w:fill="auto"/>
        <w:vertAlign w:val="baseline"/>
      </w:rPr>
    </w:lvl>
    <w:lvl w:ilvl="8">
      <w:start w:val="1"/>
      <w:numFmt w:val="lowerRoman"/>
      <w:lvlText w:val="%9"/>
      <w:lvlJc w:val="left"/>
      <w:pPr>
        <w:ind w:left="6545" w:hanging="6545"/>
      </w:pPr>
      <w:rPr>
        <w:rFonts w:ascii="Century Gothic" w:eastAsia="Century Gothic" w:hAnsi="Century Gothic" w:cs="Century Gothic"/>
        <w:b w:val="0"/>
        <w:i w:val="0"/>
        <w:strike w:val="0"/>
        <w:color w:val="000000"/>
        <w:sz w:val="20"/>
        <w:szCs w:val="20"/>
        <w:u w:val="none"/>
        <w:shd w:val="clear" w:color="auto" w:fill="auto"/>
        <w:vertAlign w:val="baseline"/>
      </w:rPr>
    </w:lvl>
  </w:abstractNum>
  <w:abstractNum w:abstractNumId="17" w15:restartNumberingAfterBreak="0">
    <w:nsid w:val="4DFE43C5"/>
    <w:multiLevelType w:val="multilevel"/>
    <w:tmpl w:val="358A56A2"/>
    <w:lvl w:ilvl="0">
      <w:start w:val="1"/>
      <w:numFmt w:val="lowerLetter"/>
      <w:lvlText w:val="%1)"/>
      <w:lvlJc w:val="left"/>
      <w:pPr>
        <w:ind w:left="2061" w:hanging="360"/>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18" w15:restartNumberingAfterBreak="0">
    <w:nsid w:val="584D3859"/>
    <w:multiLevelType w:val="hybridMultilevel"/>
    <w:tmpl w:val="4D2602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405538F"/>
    <w:multiLevelType w:val="hybridMultilevel"/>
    <w:tmpl w:val="6A9ED0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4D75C6C"/>
    <w:multiLevelType w:val="multilevel"/>
    <w:tmpl w:val="C2EA2A76"/>
    <w:lvl w:ilvl="0">
      <w:start w:val="1"/>
      <w:numFmt w:val="decimal"/>
      <w:lvlText w:val="%1."/>
      <w:lvlJc w:val="left"/>
      <w:pPr>
        <w:ind w:left="425" w:hanging="425"/>
      </w:pPr>
      <w:rPr>
        <w:rFonts w:ascii="Arial" w:eastAsia="Arial" w:hAnsi="Arial" w:cs="Arial"/>
        <w:b w:val="0"/>
        <w:i w:val="0"/>
        <w:strike w:val="0"/>
        <w:color w:val="000000"/>
        <w:sz w:val="22"/>
        <w:szCs w:val="22"/>
        <w:u w:val="none"/>
        <w:shd w:val="clear" w:color="auto" w:fill="auto"/>
        <w:vertAlign w:val="baseline"/>
      </w:rPr>
    </w:lvl>
    <w:lvl w:ilvl="1">
      <w:start w:val="1"/>
      <w:numFmt w:val="decimal"/>
      <w:lvlText w:val="%2)"/>
      <w:lvlJc w:val="left"/>
      <w:pPr>
        <w:ind w:left="1276" w:hanging="1276"/>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67" w:hanging="1867"/>
      </w:pPr>
      <w:rPr>
        <w:rFonts w:ascii="Century Gothic" w:eastAsia="Century Gothic" w:hAnsi="Century Gothic" w:cs="Century Gothic"/>
        <w:b w:val="0"/>
        <w:i w:val="0"/>
        <w:strike w:val="0"/>
        <w:color w:val="000000"/>
        <w:sz w:val="20"/>
        <w:szCs w:val="20"/>
        <w:u w:val="none"/>
        <w:shd w:val="clear" w:color="auto" w:fill="auto"/>
        <w:vertAlign w:val="baseline"/>
      </w:rPr>
    </w:lvl>
    <w:lvl w:ilvl="3">
      <w:start w:val="1"/>
      <w:numFmt w:val="decimal"/>
      <w:lvlText w:val="%4"/>
      <w:lvlJc w:val="left"/>
      <w:pPr>
        <w:ind w:left="2587" w:hanging="2587"/>
      </w:pPr>
      <w:rPr>
        <w:rFonts w:ascii="Century Gothic" w:eastAsia="Century Gothic" w:hAnsi="Century Gothic" w:cs="Century Gothic"/>
        <w:b w:val="0"/>
        <w:i w:val="0"/>
        <w:strike w:val="0"/>
        <w:color w:val="000000"/>
        <w:sz w:val="20"/>
        <w:szCs w:val="20"/>
        <w:u w:val="none"/>
        <w:shd w:val="clear" w:color="auto" w:fill="auto"/>
        <w:vertAlign w:val="baseline"/>
      </w:rPr>
    </w:lvl>
    <w:lvl w:ilvl="4">
      <w:start w:val="1"/>
      <w:numFmt w:val="lowerLetter"/>
      <w:lvlText w:val="%5"/>
      <w:lvlJc w:val="left"/>
      <w:pPr>
        <w:ind w:left="3307" w:hanging="3307"/>
      </w:pPr>
      <w:rPr>
        <w:rFonts w:ascii="Century Gothic" w:eastAsia="Century Gothic" w:hAnsi="Century Gothic" w:cs="Century Gothic"/>
        <w:b w:val="0"/>
        <w:i w:val="0"/>
        <w:strike w:val="0"/>
        <w:color w:val="000000"/>
        <w:sz w:val="20"/>
        <w:szCs w:val="20"/>
        <w:u w:val="none"/>
        <w:shd w:val="clear" w:color="auto" w:fill="auto"/>
        <w:vertAlign w:val="baseline"/>
      </w:rPr>
    </w:lvl>
    <w:lvl w:ilvl="5">
      <w:start w:val="1"/>
      <w:numFmt w:val="lowerRoman"/>
      <w:lvlText w:val="%6"/>
      <w:lvlJc w:val="left"/>
      <w:pPr>
        <w:ind w:left="4027" w:hanging="4027"/>
      </w:pPr>
      <w:rPr>
        <w:rFonts w:ascii="Century Gothic" w:eastAsia="Century Gothic" w:hAnsi="Century Gothic" w:cs="Century Gothic"/>
        <w:b w:val="0"/>
        <w:i w:val="0"/>
        <w:strike w:val="0"/>
        <w:color w:val="000000"/>
        <w:sz w:val="20"/>
        <w:szCs w:val="20"/>
        <w:u w:val="none"/>
        <w:shd w:val="clear" w:color="auto" w:fill="auto"/>
        <w:vertAlign w:val="baseline"/>
      </w:rPr>
    </w:lvl>
    <w:lvl w:ilvl="6">
      <w:start w:val="1"/>
      <w:numFmt w:val="decimal"/>
      <w:lvlText w:val="%7"/>
      <w:lvlJc w:val="left"/>
      <w:pPr>
        <w:ind w:left="4747" w:hanging="4747"/>
      </w:pPr>
      <w:rPr>
        <w:rFonts w:ascii="Century Gothic" w:eastAsia="Century Gothic" w:hAnsi="Century Gothic" w:cs="Century Gothic"/>
        <w:b w:val="0"/>
        <w:i w:val="0"/>
        <w:strike w:val="0"/>
        <w:color w:val="000000"/>
        <w:sz w:val="20"/>
        <w:szCs w:val="20"/>
        <w:u w:val="none"/>
        <w:shd w:val="clear" w:color="auto" w:fill="auto"/>
        <w:vertAlign w:val="baseline"/>
      </w:rPr>
    </w:lvl>
    <w:lvl w:ilvl="7">
      <w:start w:val="1"/>
      <w:numFmt w:val="lowerLetter"/>
      <w:lvlText w:val="%8"/>
      <w:lvlJc w:val="left"/>
      <w:pPr>
        <w:ind w:left="5467" w:hanging="5467"/>
      </w:pPr>
      <w:rPr>
        <w:rFonts w:ascii="Century Gothic" w:eastAsia="Century Gothic" w:hAnsi="Century Gothic" w:cs="Century Gothic"/>
        <w:b w:val="0"/>
        <w:i w:val="0"/>
        <w:strike w:val="0"/>
        <w:color w:val="000000"/>
        <w:sz w:val="20"/>
        <w:szCs w:val="20"/>
        <w:u w:val="none"/>
        <w:shd w:val="clear" w:color="auto" w:fill="auto"/>
        <w:vertAlign w:val="baseline"/>
      </w:rPr>
    </w:lvl>
    <w:lvl w:ilvl="8">
      <w:start w:val="1"/>
      <w:numFmt w:val="lowerRoman"/>
      <w:lvlText w:val="%9"/>
      <w:lvlJc w:val="left"/>
      <w:pPr>
        <w:ind w:left="6187" w:hanging="6187"/>
      </w:pPr>
      <w:rPr>
        <w:rFonts w:ascii="Century Gothic" w:eastAsia="Century Gothic" w:hAnsi="Century Gothic" w:cs="Century Gothic"/>
        <w:b w:val="0"/>
        <w:i w:val="0"/>
        <w:strike w:val="0"/>
        <w:color w:val="000000"/>
        <w:sz w:val="20"/>
        <w:szCs w:val="20"/>
        <w:u w:val="none"/>
        <w:shd w:val="clear" w:color="auto" w:fill="auto"/>
        <w:vertAlign w:val="baseline"/>
      </w:rPr>
    </w:lvl>
  </w:abstractNum>
  <w:abstractNum w:abstractNumId="21" w15:restartNumberingAfterBreak="0">
    <w:nsid w:val="6A59351B"/>
    <w:multiLevelType w:val="multilevel"/>
    <w:tmpl w:val="390860F2"/>
    <w:lvl w:ilvl="0">
      <w:start w:val="1"/>
      <w:numFmt w:val="upperRoman"/>
      <w:lvlText w:val="%1."/>
      <w:lvlJc w:val="right"/>
      <w:pPr>
        <w:ind w:left="720" w:hanging="360"/>
      </w:pPr>
      <w:rPr>
        <w:b/>
      </w:rPr>
    </w:lvl>
    <w:lvl w:ilvl="1">
      <w:start w:val="1"/>
      <w:numFmt w:val="decimal"/>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rPr>
        <w:rFonts w:ascii="Arial" w:eastAsia="Arial" w:hAnsi="Arial"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BA61158"/>
    <w:multiLevelType w:val="hybridMultilevel"/>
    <w:tmpl w:val="987AEC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17F635E"/>
    <w:multiLevelType w:val="multilevel"/>
    <w:tmpl w:val="CBA286CA"/>
    <w:lvl w:ilvl="0">
      <w:start w:val="1"/>
      <w:numFmt w:val="decimal"/>
      <w:lvlText w:val="%1."/>
      <w:lvlJc w:val="left"/>
      <w:pPr>
        <w:ind w:left="720" w:hanging="360"/>
      </w:pPr>
      <w:rPr>
        <w:b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3473DC4"/>
    <w:multiLevelType w:val="multilevel"/>
    <w:tmpl w:val="99C6BB62"/>
    <w:lvl w:ilvl="0">
      <w:start w:val="1"/>
      <w:numFmt w:val="decimal"/>
      <w:lvlText w:val="%1."/>
      <w:lvlJc w:val="left"/>
      <w:pPr>
        <w:ind w:left="785" w:hanging="360"/>
      </w:pPr>
    </w:lvl>
    <w:lvl w:ilvl="1">
      <w:start w:val="1"/>
      <w:numFmt w:val="lowerLetter"/>
      <w:lvlText w:val="%2."/>
      <w:lvlJc w:val="left"/>
      <w:pPr>
        <w:ind w:left="2680" w:hanging="360"/>
      </w:pPr>
    </w:lvl>
    <w:lvl w:ilvl="2">
      <w:start w:val="1"/>
      <w:numFmt w:val="lowerRoman"/>
      <w:lvlText w:val="%3."/>
      <w:lvlJc w:val="right"/>
      <w:pPr>
        <w:ind w:left="3400" w:hanging="180"/>
      </w:pPr>
    </w:lvl>
    <w:lvl w:ilvl="3">
      <w:start w:val="1"/>
      <w:numFmt w:val="decimal"/>
      <w:lvlText w:val="%4."/>
      <w:lvlJc w:val="left"/>
      <w:pPr>
        <w:ind w:left="4120" w:hanging="360"/>
      </w:pPr>
    </w:lvl>
    <w:lvl w:ilvl="4">
      <w:start w:val="1"/>
      <w:numFmt w:val="lowerLetter"/>
      <w:lvlText w:val="%5."/>
      <w:lvlJc w:val="left"/>
      <w:pPr>
        <w:ind w:left="4840" w:hanging="360"/>
      </w:pPr>
    </w:lvl>
    <w:lvl w:ilvl="5">
      <w:start w:val="1"/>
      <w:numFmt w:val="lowerRoman"/>
      <w:lvlText w:val="%6."/>
      <w:lvlJc w:val="right"/>
      <w:pPr>
        <w:ind w:left="5560" w:hanging="180"/>
      </w:pPr>
    </w:lvl>
    <w:lvl w:ilvl="6">
      <w:start w:val="1"/>
      <w:numFmt w:val="decimal"/>
      <w:lvlText w:val="%7."/>
      <w:lvlJc w:val="left"/>
      <w:pPr>
        <w:ind w:left="6280" w:hanging="360"/>
      </w:pPr>
    </w:lvl>
    <w:lvl w:ilvl="7">
      <w:start w:val="1"/>
      <w:numFmt w:val="lowerLetter"/>
      <w:lvlText w:val="%8."/>
      <w:lvlJc w:val="left"/>
      <w:pPr>
        <w:ind w:left="7000" w:hanging="360"/>
      </w:pPr>
    </w:lvl>
    <w:lvl w:ilvl="8">
      <w:start w:val="1"/>
      <w:numFmt w:val="lowerRoman"/>
      <w:lvlText w:val="%9."/>
      <w:lvlJc w:val="right"/>
      <w:pPr>
        <w:ind w:left="7720" w:hanging="180"/>
      </w:pPr>
    </w:lvl>
  </w:abstractNum>
  <w:abstractNum w:abstractNumId="25" w15:restartNumberingAfterBreak="0">
    <w:nsid w:val="749837D8"/>
    <w:multiLevelType w:val="hybridMultilevel"/>
    <w:tmpl w:val="3C5E55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BF06766"/>
    <w:multiLevelType w:val="multilevel"/>
    <w:tmpl w:val="153AA9BC"/>
    <w:lvl w:ilvl="0">
      <w:start w:val="1"/>
      <w:numFmt w:val="decimal"/>
      <w:lvlText w:val="%1."/>
      <w:lvlJc w:val="left"/>
      <w:pPr>
        <w:ind w:left="862" w:hanging="862"/>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507" w:hanging="1507"/>
      </w:pPr>
      <w:rPr>
        <w:rFonts w:ascii="Century Gothic" w:eastAsia="Century Gothic" w:hAnsi="Century Gothic" w:cs="Century Gothic"/>
        <w:b w:val="0"/>
        <w:i w:val="0"/>
        <w:strike w:val="0"/>
        <w:color w:val="000000"/>
        <w:sz w:val="20"/>
        <w:szCs w:val="20"/>
        <w:u w:val="none"/>
        <w:shd w:val="clear" w:color="auto" w:fill="auto"/>
        <w:vertAlign w:val="baseline"/>
      </w:rPr>
    </w:lvl>
    <w:lvl w:ilvl="2">
      <w:start w:val="1"/>
      <w:numFmt w:val="lowerRoman"/>
      <w:lvlText w:val="%3"/>
      <w:lvlJc w:val="left"/>
      <w:pPr>
        <w:ind w:left="2227" w:hanging="2227"/>
      </w:pPr>
      <w:rPr>
        <w:rFonts w:ascii="Century Gothic" w:eastAsia="Century Gothic" w:hAnsi="Century Gothic" w:cs="Century Gothic"/>
        <w:b w:val="0"/>
        <w:i w:val="0"/>
        <w:strike w:val="0"/>
        <w:color w:val="000000"/>
        <w:sz w:val="20"/>
        <w:szCs w:val="20"/>
        <w:u w:val="none"/>
        <w:shd w:val="clear" w:color="auto" w:fill="auto"/>
        <w:vertAlign w:val="baseline"/>
      </w:rPr>
    </w:lvl>
    <w:lvl w:ilvl="3">
      <w:start w:val="1"/>
      <w:numFmt w:val="decimal"/>
      <w:lvlText w:val="%4"/>
      <w:lvlJc w:val="left"/>
      <w:pPr>
        <w:ind w:left="2947" w:hanging="2947"/>
      </w:pPr>
      <w:rPr>
        <w:rFonts w:ascii="Century Gothic" w:eastAsia="Century Gothic" w:hAnsi="Century Gothic" w:cs="Century Gothic"/>
        <w:b w:val="0"/>
        <w:i w:val="0"/>
        <w:strike w:val="0"/>
        <w:color w:val="000000"/>
        <w:sz w:val="20"/>
        <w:szCs w:val="20"/>
        <w:u w:val="none"/>
        <w:shd w:val="clear" w:color="auto" w:fill="auto"/>
        <w:vertAlign w:val="baseline"/>
      </w:rPr>
    </w:lvl>
    <w:lvl w:ilvl="4">
      <w:start w:val="1"/>
      <w:numFmt w:val="lowerLetter"/>
      <w:lvlText w:val="%5"/>
      <w:lvlJc w:val="left"/>
      <w:pPr>
        <w:ind w:left="3667" w:hanging="3667"/>
      </w:pPr>
      <w:rPr>
        <w:rFonts w:ascii="Century Gothic" w:eastAsia="Century Gothic" w:hAnsi="Century Gothic" w:cs="Century Gothic"/>
        <w:b w:val="0"/>
        <w:i w:val="0"/>
        <w:strike w:val="0"/>
        <w:color w:val="000000"/>
        <w:sz w:val="20"/>
        <w:szCs w:val="20"/>
        <w:u w:val="none"/>
        <w:shd w:val="clear" w:color="auto" w:fill="auto"/>
        <w:vertAlign w:val="baseline"/>
      </w:rPr>
    </w:lvl>
    <w:lvl w:ilvl="5">
      <w:start w:val="1"/>
      <w:numFmt w:val="lowerRoman"/>
      <w:lvlText w:val="%6"/>
      <w:lvlJc w:val="left"/>
      <w:pPr>
        <w:ind w:left="4387" w:hanging="4387"/>
      </w:pPr>
      <w:rPr>
        <w:rFonts w:ascii="Century Gothic" w:eastAsia="Century Gothic" w:hAnsi="Century Gothic" w:cs="Century Gothic"/>
        <w:b w:val="0"/>
        <w:i w:val="0"/>
        <w:strike w:val="0"/>
        <w:color w:val="000000"/>
        <w:sz w:val="20"/>
        <w:szCs w:val="20"/>
        <w:u w:val="none"/>
        <w:shd w:val="clear" w:color="auto" w:fill="auto"/>
        <w:vertAlign w:val="baseline"/>
      </w:rPr>
    </w:lvl>
    <w:lvl w:ilvl="6">
      <w:start w:val="1"/>
      <w:numFmt w:val="decimal"/>
      <w:lvlText w:val="%7"/>
      <w:lvlJc w:val="left"/>
      <w:pPr>
        <w:ind w:left="5107" w:hanging="5107"/>
      </w:pPr>
      <w:rPr>
        <w:rFonts w:ascii="Century Gothic" w:eastAsia="Century Gothic" w:hAnsi="Century Gothic" w:cs="Century Gothic"/>
        <w:b w:val="0"/>
        <w:i w:val="0"/>
        <w:strike w:val="0"/>
        <w:color w:val="000000"/>
        <w:sz w:val="20"/>
        <w:szCs w:val="20"/>
        <w:u w:val="none"/>
        <w:shd w:val="clear" w:color="auto" w:fill="auto"/>
        <w:vertAlign w:val="baseline"/>
      </w:rPr>
    </w:lvl>
    <w:lvl w:ilvl="7">
      <w:start w:val="1"/>
      <w:numFmt w:val="lowerLetter"/>
      <w:lvlText w:val="%8"/>
      <w:lvlJc w:val="left"/>
      <w:pPr>
        <w:ind w:left="5827" w:hanging="5827"/>
      </w:pPr>
      <w:rPr>
        <w:rFonts w:ascii="Century Gothic" w:eastAsia="Century Gothic" w:hAnsi="Century Gothic" w:cs="Century Gothic"/>
        <w:b w:val="0"/>
        <w:i w:val="0"/>
        <w:strike w:val="0"/>
        <w:color w:val="000000"/>
        <w:sz w:val="20"/>
        <w:szCs w:val="20"/>
        <w:u w:val="none"/>
        <w:shd w:val="clear" w:color="auto" w:fill="auto"/>
        <w:vertAlign w:val="baseline"/>
      </w:rPr>
    </w:lvl>
    <w:lvl w:ilvl="8">
      <w:start w:val="1"/>
      <w:numFmt w:val="lowerRoman"/>
      <w:lvlText w:val="%9"/>
      <w:lvlJc w:val="left"/>
      <w:pPr>
        <w:ind w:left="6547" w:hanging="6547"/>
      </w:pPr>
      <w:rPr>
        <w:rFonts w:ascii="Century Gothic" w:eastAsia="Century Gothic" w:hAnsi="Century Gothic" w:cs="Century Gothic"/>
        <w:b w:val="0"/>
        <w:i w:val="0"/>
        <w:strike w:val="0"/>
        <w:color w:val="000000"/>
        <w:sz w:val="20"/>
        <w:szCs w:val="20"/>
        <w:u w:val="none"/>
        <w:shd w:val="clear" w:color="auto" w:fill="auto"/>
        <w:vertAlign w:val="baseline"/>
      </w:rPr>
    </w:lvl>
  </w:abstractNum>
  <w:abstractNum w:abstractNumId="27" w15:restartNumberingAfterBreak="0">
    <w:nsid w:val="7C6204D9"/>
    <w:multiLevelType w:val="hybridMultilevel"/>
    <w:tmpl w:val="0CBA7AB0"/>
    <w:lvl w:ilvl="0" w:tplc="75A0D9B8">
      <w:start w:val="1"/>
      <w:numFmt w:val="upperRoman"/>
      <w:lvlText w:val="%1."/>
      <w:lvlJc w:val="right"/>
      <w:pPr>
        <w:ind w:left="720" w:hanging="360"/>
      </w:pPr>
      <w:rPr>
        <w:b/>
      </w:rPr>
    </w:lvl>
    <w:lvl w:ilvl="1" w:tplc="CC96445E">
      <w:start w:val="1"/>
      <w:numFmt w:val="decimal"/>
      <w:lvlText w:val="%2)"/>
      <w:lvlJc w:val="left"/>
      <w:pPr>
        <w:ind w:left="1440" w:hanging="360"/>
      </w:pPr>
      <w:rPr>
        <w:b w:val="0"/>
      </w:rPr>
    </w:lvl>
    <w:lvl w:ilvl="2" w:tplc="7CFEA076">
      <w:start w:val="1"/>
      <w:numFmt w:val="lowerLetter"/>
      <w:lvlText w:val="%3)"/>
      <w:lvlJc w:val="left"/>
      <w:pPr>
        <w:ind w:left="2340" w:hanging="360"/>
      </w:pPr>
      <w:rPr>
        <w:rFonts w:hint="default"/>
      </w:rPr>
    </w:lvl>
    <w:lvl w:ilvl="3" w:tplc="04150011">
      <w:start w:val="1"/>
      <w:numFmt w:val="decimal"/>
      <w:lvlText w:val="%4)"/>
      <w:lvlJc w:val="left"/>
      <w:pPr>
        <w:ind w:left="1353"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D462ECC"/>
    <w:multiLevelType w:val="multilevel"/>
    <w:tmpl w:val="2AB277E2"/>
    <w:lvl w:ilvl="0">
      <w:start w:val="1"/>
      <w:numFmt w:val="decimal"/>
      <w:lvlText w:val="%1)"/>
      <w:lvlJc w:val="left"/>
      <w:pPr>
        <w:ind w:left="1570" w:hanging="360"/>
      </w:pPr>
    </w:lvl>
    <w:lvl w:ilvl="1">
      <w:start w:val="1"/>
      <w:numFmt w:val="decimal"/>
      <w:lvlText w:val="%2)"/>
      <w:lvlJc w:val="left"/>
      <w:pPr>
        <w:ind w:left="1352" w:hanging="360"/>
      </w:pPr>
      <w:rPr>
        <w:rFonts w:ascii="Arial" w:eastAsia="Arial" w:hAnsi="Arial" w:cs="Arial"/>
      </w:rPr>
    </w:lvl>
    <w:lvl w:ilvl="2">
      <w:start w:val="1"/>
      <w:numFmt w:val="decimal"/>
      <w:lvlText w:val="%3."/>
      <w:lvlJc w:val="left"/>
      <w:pPr>
        <w:ind w:left="785" w:hanging="360"/>
      </w:pPr>
    </w:lvl>
    <w:lvl w:ilvl="3">
      <w:start w:val="1"/>
      <w:numFmt w:val="decimal"/>
      <w:lvlText w:val="%4."/>
      <w:lvlJc w:val="left"/>
      <w:pPr>
        <w:ind w:left="3730" w:hanging="360"/>
      </w:pPr>
    </w:lvl>
    <w:lvl w:ilvl="4">
      <w:start w:val="1"/>
      <w:numFmt w:val="lowerLetter"/>
      <w:lvlText w:val="%5."/>
      <w:lvlJc w:val="left"/>
      <w:pPr>
        <w:ind w:left="4450" w:hanging="360"/>
      </w:pPr>
    </w:lvl>
    <w:lvl w:ilvl="5">
      <w:start w:val="1"/>
      <w:numFmt w:val="lowerRoman"/>
      <w:lvlText w:val="%6."/>
      <w:lvlJc w:val="right"/>
      <w:pPr>
        <w:ind w:left="5170" w:hanging="180"/>
      </w:pPr>
    </w:lvl>
    <w:lvl w:ilvl="6">
      <w:start w:val="1"/>
      <w:numFmt w:val="decimal"/>
      <w:lvlText w:val="%7."/>
      <w:lvlJc w:val="left"/>
      <w:pPr>
        <w:ind w:left="5890" w:hanging="360"/>
      </w:pPr>
    </w:lvl>
    <w:lvl w:ilvl="7">
      <w:start w:val="1"/>
      <w:numFmt w:val="lowerLetter"/>
      <w:lvlText w:val="%8."/>
      <w:lvlJc w:val="left"/>
      <w:pPr>
        <w:ind w:left="6610" w:hanging="360"/>
      </w:pPr>
    </w:lvl>
    <w:lvl w:ilvl="8">
      <w:start w:val="1"/>
      <w:numFmt w:val="lowerRoman"/>
      <w:lvlText w:val="%9."/>
      <w:lvlJc w:val="right"/>
      <w:pPr>
        <w:ind w:left="7330" w:hanging="180"/>
      </w:pPr>
    </w:lvl>
  </w:abstractNum>
  <w:num w:numId="1" w16cid:durableId="1729302251">
    <w:abstractNumId w:val="13"/>
  </w:num>
  <w:num w:numId="2" w16cid:durableId="1385762827">
    <w:abstractNumId w:val="21"/>
  </w:num>
  <w:num w:numId="3" w16cid:durableId="1272974253">
    <w:abstractNumId w:val="8"/>
  </w:num>
  <w:num w:numId="4" w16cid:durableId="96488029">
    <w:abstractNumId w:val="6"/>
  </w:num>
  <w:num w:numId="5" w16cid:durableId="1267039473">
    <w:abstractNumId w:val="28"/>
  </w:num>
  <w:num w:numId="6" w16cid:durableId="1462960384">
    <w:abstractNumId w:val="16"/>
  </w:num>
  <w:num w:numId="7" w16cid:durableId="1093549367">
    <w:abstractNumId w:val="20"/>
  </w:num>
  <w:num w:numId="8" w16cid:durableId="714307674">
    <w:abstractNumId w:val="14"/>
  </w:num>
  <w:num w:numId="9" w16cid:durableId="1425958030">
    <w:abstractNumId w:val="2"/>
  </w:num>
  <w:num w:numId="10" w16cid:durableId="1998878977">
    <w:abstractNumId w:val="26"/>
  </w:num>
  <w:num w:numId="11" w16cid:durableId="1424381128">
    <w:abstractNumId w:val="5"/>
  </w:num>
  <w:num w:numId="12" w16cid:durableId="1515804608">
    <w:abstractNumId w:val="10"/>
  </w:num>
  <w:num w:numId="13" w16cid:durableId="973947054">
    <w:abstractNumId w:val="1"/>
  </w:num>
  <w:num w:numId="14" w16cid:durableId="820073740">
    <w:abstractNumId w:val="23"/>
  </w:num>
  <w:num w:numId="15" w16cid:durableId="773742630">
    <w:abstractNumId w:val="15"/>
  </w:num>
  <w:num w:numId="16" w16cid:durableId="440565223">
    <w:abstractNumId w:val="17"/>
  </w:num>
  <w:num w:numId="17" w16cid:durableId="747507284">
    <w:abstractNumId w:val="3"/>
  </w:num>
  <w:num w:numId="18" w16cid:durableId="1379668436">
    <w:abstractNumId w:val="4"/>
  </w:num>
  <w:num w:numId="19" w16cid:durableId="1116944003">
    <w:abstractNumId w:val="11"/>
  </w:num>
  <w:num w:numId="20" w16cid:durableId="700857752">
    <w:abstractNumId w:val="24"/>
  </w:num>
  <w:num w:numId="21" w16cid:durableId="677121248">
    <w:abstractNumId w:val="7"/>
  </w:num>
  <w:num w:numId="22" w16cid:durableId="1444761474">
    <w:abstractNumId w:val="27"/>
  </w:num>
  <w:num w:numId="23" w16cid:durableId="1622566873">
    <w:abstractNumId w:val="9"/>
  </w:num>
  <w:num w:numId="24" w16cid:durableId="1153638897">
    <w:abstractNumId w:val="19"/>
  </w:num>
  <w:num w:numId="25" w16cid:durableId="127211989">
    <w:abstractNumId w:val="0"/>
  </w:num>
  <w:num w:numId="26" w16cid:durableId="885529777">
    <w:abstractNumId w:val="25"/>
  </w:num>
  <w:num w:numId="27" w16cid:durableId="518471329">
    <w:abstractNumId w:val="18"/>
  </w:num>
  <w:num w:numId="28" w16cid:durableId="400251736">
    <w:abstractNumId w:val="22"/>
  </w:num>
  <w:num w:numId="29" w16cid:durableId="11503624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B89"/>
    <w:rsid w:val="00003A58"/>
    <w:rsid w:val="00013E6C"/>
    <w:rsid w:val="00050AE6"/>
    <w:rsid w:val="00051A3A"/>
    <w:rsid w:val="00071BF1"/>
    <w:rsid w:val="00076088"/>
    <w:rsid w:val="0007686C"/>
    <w:rsid w:val="000937FB"/>
    <w:rsid w:val="00096434"/>
    <w:rsid w:val="000B6D4E"/>
    <w:rsid w:val="000B75F0"/>
    <w:rsid w:val="000C7148"/>
    <w:rsid w:val="000F4F70"/>
    <w:rsid w:val="00102A7E"/>
    <w:rsid w:val="00162B27"/>
    <w:rsid w:val="00191C48"/>
    <w:rsid w:val="00196BC7"/>
    <w:rsid w:val="001A75ED"/>
    <w:rsid w:val="001B0320"/>
    <w:rsid w:val="001B09DC"/>
    <w:rsid w:val="001D1583"/>
    <w:rsid w:val="001E5797"/>
    <w:rsid w:val="001E76D1"/>
    <w:rsid w:val="00202A7A"/>
    <w:rsid w:val="002070BC"/>
    <w:rsid w:val="002108B8"/>
    <w:rsid w:val="00210C2A"/>
    <w:rsid w:val="00224D56"/>
    <w:rsid w:val="002560AD"/>
    <w:rsid w:val="0026145E"/>
    <w:rsid w:val="00285759"/>
    <w:rsid w:val="002A5248"/>
    <w:rsid w:val="002B09B9"/>
    <w:rsid w:val="002C0CA6"/>
    <w:rsid w:val="002C327B"/>
    <w:rsid w:val="002D5319"/>
    <w:rsid w:val="002E12F7"/>
    <w:rsid w:val="002E615D"/>
    <w:rsid w:val="00300BCC"/>
    <w:rsid w:val="003021A6"/>
    <w:rsid w:val="00302BDE"/>
    <w:rsid w:val="003126CA"/>
    <w:rsid w:val="003169BF"/>
    <w:rsid w:val="00334021"/>
    <w:rsid w:val="00334C56"/>
    <w:rsid w:val="00377AD0"/>
    <w:rsid w:val="0039380C"/>
    <w:rsid w:val="003B19EA"/>
    <w:rsid w:val="003C53CD"/>
    <w:rsid w:val="003E059C"/>
    <w:rsid w:val="003F2F55"/>
    <w:rsid w:val="004060E3"/>
    <w:rsid w:val="00407B55"/>
    <w:rsid w:val="00412A4B"/>
    <w:rsid w:val="004161F5"/>
    <w:rsid w:val="00453B89"/>
    <w:rsid w:val="00457558"/>
    <w:rsid w:val="0046036E"/>
    <w:rsid w:val="00466C8A"/>
    <w:rsid w:val="004A7936"/>
    <w:rsid w:val="004E5035"/>
    <w:rsid w:val="00511ED0"/>
    <w:rsid w:val="00512179"/>
    <w:rsid w:val="00515FFD"/>
    <w:rsid w:val="00521CA8"/>
    <w:rsid w:val="00530DB5"/>
    <w:rsid w:val="00541A60"/>
    <w:rsid w:val="00556833"/>
    <w:rsid w:val="00564CB2"/>
    <w:rsid w:val="0057160C"/>
    <w:rsid w:val="0058668B"/>
    <w:rsid w:val="00597C4A"/>
    <w:rsid w:val="005D7129"/>
    <w:rsid w:val="005F1E9B"/>
    <w:rsid w:val="006022DE"/>
    <w:rsid w:val="006025F9"/>
    <w:rsid w:val="00612B93"/>
    <w:rsid w:val="0061545A"/>
    <w:rsid w:val="006215B2"/>
    <w:rsid w:val="00647A32"/>
    <w:rsid w:val="00665CAC"/>
    <w:rsid w:val="00673016"/>
    <w:rsid w:val="00691659"/>
    <w:rsid w:val="00692320"/>
    <w:rsid w:val="006D558E"/>
    <w:rsid w:val="006F31EF"/>
    <w:rsid w:val="00701341"/>
    <w:rsid w:val="0071770C"/>
    <w:rsid w:val="00724E07"/>
    <w:rsid w:val="0073638F"/>
    <w:rsid w:val="007870A1"/>
    <w:rsid w:val="00791B13"/>
    <w:rsid w:val="007953AF"/>
    <w:rsid w:val="007A5B70"/>
    <w:rsid w:val="007C7BB9"/>
    <w:rsid w:val="007D3D6D"/>
    <w:rsid w:val="007F78A1"/>
    <w:rsid w:val="00800914"/>
    <w:rsid w:val="0082563D"/>
    <w:rsid w:val="008400F4"/>
    <w:rsid w:val="00845D37"/>
    <w:rsid w:val="0085110A"/>
    <w:rsid w:val="00862293"/>
    <w:rsid w:val="008855E9"/>
    <w:rsid w:val="00885AC4"/>
    <w:rsid w:val="00886B83"/>
    <w:rsid w:val="0089491D"/>
    <w:rsid w:val="008A6147"/>
    <w:rsid w:val="008B6AB5"/>
    <w:rsid w:val="008E04E6"/>
    <w:rsid w:val="008F20FA"/>
    <w:rsid w:val="00913803"/>
    <w:rsid w:val="00917CAC"/>
    <w:rsid w:val="0093681B"/>
    <w:rsid w:val="0093791B"/>
    <w:rsid w:val="009666E0"/>
    <w:rsid w:val="0097217C"/>
    <w:rsid w:val="00975EF6"/>
    <w:rsid w:val="00994DC7"/>
    <w:rsid w:val="009A673F"/>
    <w:rsid w:val="009B20D7"/>
    <w:rsid w:val="009B21D1"/>
    <w:rsid w:val="009C6091"/>
    <w:rsid w:val="009C6632"/>
    <w:rsid w:val="009F61BC"/>
    <w:rsid w:val="00A00744"/>
    <w:rsid w:val="00A039E7"/>
    <w:rsid w:val="00A1605C"/>
    <w:rsid w:val="00A260F7"/>
    <w:rsid w:val="00A661DD"/>
    <w:rsid w:val="00A73869"/>
    <w:rsid w:val="00A867DE"/>
    <w:rsid w:val="00A97014"/>
    <w:rsid w:val="00AA7EE2"/>
    <w:rsid w:val="00AC4153"/>
    <w:rsid w:val="00AE7333"/>
    <w:rsid w:val="00B01601"/>
    <w:rsid w:val="00B02623"/>
    <w:rsid w:val="00B33AC5"/>
    <w:rsid w:val="00B3510E"/>
    <w:rsid w:val="00B63D0A"/>
    <w:rsid w:val="00B64FE7"/>
    <w:rsid w:val="00B7044E"/>
    <w:rsid w:val="00BA317F"/>
    <w:rsid w:val="00BB73F0"/>
    <w:rsid w:val="00BF67B1"/>
    <w:rsid w:val="00C30D2F"/>
    <w:rsid w:val="00C801DF"/>
    <w:rsid w:val="00C93B04"/>
    <w:rsid w:val="00C958CB"/>
    <w:rsid w:val="00C961F0"/>
    <w:rsid w:val="00CB0133"/>
    <w:rsid w:val="00CB6791"/>
    <w:rsid w:val="00CD2E7F"/>
    <w:rsid w:val="00CE6485"/>
    <w:rsid w:val="00D115E3"/>
    <w:rsid w:val="00D173E2"/>
    <w:rsid w:val="00D223FB"/>
    <w:rsid w:val="00D30D0A"/>
    <w:rsid w:val="00D34F81"/>
    <w:rsid w:val="00D43F9F"/>
    <w:rsid w:val="00D57A50"/>
    <w:rsid w:val="00D802B9"/>
    <w:rsid w:val="00D9332A"/>
    <w:rsid w:val="00DA171F"/>
    <w:rsid w:val="00DA6056"/>
    <w:rsid w:val="00DA7D76"/>
    <w:rsid w:val="00DA7D78"/>
    <w:rsid w:val="00DC15AA"/>
    <w:rsid w:val="00DC377E"/>
    <w:rsid w:val="00DD1F4B"/>
    <w:rsid w:val="00DF3A45"/>
    <w:rsid w:val="00E0599D"/>
    <w:rsid w:val="00E07369"/>
    <w:rsid w:val="00E2551A"/>
    <w:rsid w:val="00E26124"/>
    <w:rsid w:val="00E4000F"/>
    <w:rsid w:val="00E41231"/>
    <w:rsid w:val="00E50F07"/>
    <w:rsid w:val="00E66A96"/>
    <w:rsid w:val="00EF1A98"/>
    <w:rsid w:val="00EF2CDF"/>
    <w:rsid w:val="00F07239"/>
    <w:rsid w:val="00F20FB5"/>
    <w:rsid w:val="00F302E5"/>
    <w:rsid w:val="00F3373D"/>
    <w:rsid w:val="00F6272F"/>
    <w:rsid w:val="00F87517"/>
    <w:rsid w:val="00F876E9"/>
    <w:rsid w:val="00FA1D08"/>
    <w:rsid w:val="00FA312D"/>
    <w:rsid w:val="00FB1995"/>
    <w:rsid w:val="00FB3C20"/>
    <w:rsid w:val="00FC0A58"/>
    <w:rsid w:val="00FC1E3F"/>
    <w:rsid w:val="00FC60E2"/>
    <w:rsid w:val="0255BF71"/>
    <w:rsid w:val="031069D8"/>
    <w:rsid w:val="05A60C7C"/>
    <w:rsid w:val="09A12D6D"/>
    <w:rsid w:val="0A2309DD"/>
    <w:rsid w:val="0AA69546"/>
    <w:rsid w:val="0FCBF0FF"/>
    <w:rsid w:val="1E7A2BD4"/>
    <w:rsid w:val="2989F3E9"/>
    <w:rsid w:val="29956F2D"/>
    <w:rsid w:val="33C5B622"/>
    <w:rsid w:val="391FDE15"/>
    <w:rsid w:val="3C9D65E4"/>
    <w:rsid w:val="43ACA6B9"/>
    <w:rsid w:val="4436FF25"/>
    <w:rsid w:val="46D083EE"/>
    <w:rsid w:val="4714CFF2"/>
    <w:rsid w:val="4A32E014"/>
    <w:rsid w:val="4BE8FB9C"/>
    <w:rsid w:val="4CAD26C5"/>
    <w:rsid w:val="4D52FDE5"/>
    <w:rsid w:val="4DE8C15B"/>
    <w:rsid w:val="5E4A95A2"/>
    <w:rsid w:val="5F0CB416"/>
    <w:rsid w:val="6CE431AF"/>
    <w:rsid w:val="6D048DCF"/>
    <w:rsid w:val="71B46428"/>
    <w:rsid w:val="72CB13B5"/>
    <w:rsid w:val="7C8AF234"/>
    <w:rsid w:val="7FDB49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47E4C"/>
  <w15:docId w15:val="{95425D15-C54D-4596-B16C-95DADAA92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53B89"/>
    <w:rPr>
      <w:rFonts w:ascii="Calibri" w:eastAsia="Calibri" w:hAnsi="Calibri" w:cs="Calibri"/>
      <w:kern w:val="0"/>
      <w:lang w:eastAsia="pl-PL"/>
      <w14:ligatures w14:val="none"/>
    </w:rPr>
  </w:style>
  <w:style w:type="paragraph" w:styleId="Nagwek1">
    <w:name w:val="heading 1"/>
    <w:aliases w:val="H1,1,h1,Header 1,level 1,Level 1 Head,Rozdzia3,ImieNazwisko,ImieNazwisko1,Rozdział,Appendix 1,Chapterh1,CCBS,Level 1 Topic Heading,h1 chapter heading,Heading 11,Chapter Headline,Main Section,Section Heading,Header 1st Page,Headline 1,Kapitel"/>
    <w:basedOn w:val="Normalny"/>
    <w:next w:val="Normalny"/>
    <w:link w:val="Nagwek1Znak"/>
    <w:uiPriority w:val="9"/>
    <w:qFormat/>
    <w:rsid w:val="00453B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453B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453B8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453B8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453B8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453B8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53B8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53B8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53B8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1 Znak,h1 Znak,Header 1 Znak,level 1 Znak,Level 1 Head Znak,Rozdzia3 Znak,ImieNazwisko Znak,ImieNazwisko1 Znak,Rozdział Znak,Appendix 1 Znak,Chapterh1 Znak,CCBS Znak,Level 1 Topic Heading Znak,h1 chapter heading Znak,Kapitel Znak"/>
    <w:basedOn w:val="Domylnaczcionkaakapitu"/>
    <w:link w:val="Nagwek1"/>
    <w:uiPriority w:val="9"/>
    <w:rsid w:val="00453B8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453B8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453B8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453B8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453B8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453B8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53B8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53B8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53B89"/>
    <w:rPr>
      <w:rFonts w:eastAsiaTheme="majorEastAsia" w:cstheme="majorBidi"/>
      <w:color w:val="272727" w:themeColor="text1" w:themeTint="D8"/>
    </w:rPr>
  </w:style>
  <w:style w:type="paragraph" w:styleId="Tytu">
    <w:name w:val="Title"/>
    <w:basedOn w:val="Normalny"/>
    <w:next w:val="Normalny"/>
    <w:link w:val="TytuZnak"/>
    <w:uiPriority w:val="10"/>
    <w:qFormat/>
    <w:rsid w:val="00453B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53B8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53B8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53B8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53B89"/>
    <w:pPr>
      <w:spacing w:before="160"/>
      <w:jc w:val="center"/>
    </w:pPr>
    <w:rPr>
      <w:i/>
      <w:iCs/>
      <w:color w:val="404040" w:themeColor="text1" w:themeTint="BF"/>
    </w:rPr>
  </w:style>
  <w:style w:type="character" w:customStyle="1" w:styleId="CytatZnak">
    <w:name w:val="Cytat Znak"/>
    <w:basedOn w:val="Domylnaczcionkaakapitu"/>
    <w:link w:val="Cytat"/>
    <w:uiPriority w:val="29"/>
    <w:rsid w:val="00453B89"/>
    <w:rPr>
      <w:i/>
      <w:iCs/>
      <w:color w:val="404040" w:themeColor="text1" w:themeTint="BF"/>
    </w:rPr>
  </w:style>
  <w:style w:type="paragraph" w:styleId="Akapitzlist">
    <w:name w:val="List Paragraph"/>
    <w:aliases w:val="Preambuła,List Paragraph,L1,Numerowanie,Wypunktowanie,BulletC,Wyliczanie,Obiekt,normalny tekst,Akapit z listą31,Bullets,List Paragraph1,T_SZ_List Paragraph,WYPUNKTOWANIE Akapit z listą,List Paragraph2,CW_Lista,lp1,maz_wyliczenie,Lista num"/>
    <w:basedOn w:val="Normalny"/>
    <w:link w:val="AkapitzlistZnak"/>
    <w:uiPriority w:val="34"/>
    <w:qFormat/>
    <w:rsid w:val="00453B89"/>
    <w:pPr>
      <w:ind w:left="720"/>
      <w:contextualSpacing/>
    </w:pPr>
  </w:style>
  <w:style w:type="character" w:styleId="Wyrnienieintensywne">
    <w:name w:val="Intense Emphasis"/>
    <w:basedOn w:val="Domylnaczcionkaakapitu"/>
    <w:uiPriority w:val="21"/>
    <w:qFormat/>
    <w:rsid w:val="00453B89"/>
    <w:rPr>
      <w:i/>
      <w:iCs/>
      <w:color w:val="0F4761" w:themeColor="accent1" w:themeShade="BF"/>
    </w:rPr>
  </w:style>
  <w:style w:type="paragraph" w:styleId="Cytatintensywny">
    <w:name w:val="Intense Quote"/>
    <w:basedOn w:val="Normalny"/>
    <w:next w:val="Normalny"/>
    <w:link w:val="CytatintensywnyZnak"/>
    <w:uiPriority w:val="30"/>
    <w:qFormat/>
    <w:rsid w:val="00453B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453B89"/>
    <w:rPr>
      <w:i/>
      <w:iCs/>
      <w:color w:val="0F4761" w:themeColor="accent1" w:themeShade="BF"/>
    </w:rPr>
  </w:style>
  <w:style w:type="character" w:styleId="Odwoanieintensywne">
    <w:name w:val="Intense Reference"/>
    <w:basedOn w:val="Domylnaczcionkaakapitu"/>
    <w:uiPriority w:val="32"/>
    <w:qFormat/>
    <w:rsid w:val="00453B89"/>
    <w:rPr>
      <w:b/>
      <w:bCs/>
      <w:smallCaps/>
      <w:color w:val="0F4761" w:themeColor="accent1" w:themeShade="BF"/>
      <w:spacing w:val="5"/>
    </w:rPr>
  </w:style>
  <w:style w:type="character" w:customStyle="1" w:styleId="AkapitzlistZnak">
    <w:name w:val="Akapit z listą Znak"/>
    <w:aliases w:val="Preambuła Znak,List Paragraph Znak,L1 Znak,Numerowanie Znak,Wypunktowanie Znak,BulletC Znak,Wyliczanie Znak,Obiekt Znak,normalny tekst Znak,Akapit z listą31 Znak,Bullets Znak,List Paragraph1 Znak,T_SZ_List Paragraph Znak,lp1 Znak"/>
    <w:link w:val="Akapitzlist"/>
    <w:uiPriority w:val="34"/>
    <w:qFormat/>
    <w:locked/>
    <w:rsid w:val="00453B89"/>
  </w:style>
  <w:style w:type="character" w:styleId="Odwoaniedokomentarza">
    <w:name w:val="annotation reference"/>
    <w:basedOn w:val="Domylnaczcionkaakapitu"/>
    <w:uiPriority w:val="99"/>
    <w:semiHidden/>
    <w:unhideWhenUsed/>
    <w:rsid w:val="003F2F55"/>
    <w:rPr>
      <w:sz w:val="16"/>
      <w:szCs w:val="16"/>
    </w:rPr>
  </w:style>
  <w:style w:type="paragraph" w:styleId="Tekstkomentarza">
    <w:name w:val="annotation text"/>
    <w:basedOn w:val="Normalny"/>
    <w:link w:val="TekstkomentarzaZnak"/>
    <w:uiPriority w:val="99"/>
    <w:unhideWhenUsed/>
    <w:rsid w:val="003F2F55"/>
    <w:pPr>
      <w:spacing w:line="240" w:lineRule="auto"/>
    </w:pPr>
    <w:rPr>
      <w:sz w:val="20"/>
      <w:szCs w:val="20"/>
    </w:rPr>
  </w:style>
  <w:style w:type="character" w:customStyle="1" w:styleId="TekstkomentarzaZnak">
    <w:name w:val="Tekst komentarza Znak"/>
    <w:basedOn w:val="Domylnaczcionkaakapitu"/>
    <w:link w:val="Tekstkomentarza"/>
    <w:uiPriority w:val="99"/>
    <w:rsid w:val="003F2F55"/>
    <w:rPr>
      <w:rFonts w:ascii="Calibri" w:eastAsia="Calibri" w:hAnsi="Calibri" w:cs="Calibri"/>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3F2F55"/>
    <w:rPr>
      <w:b/>
      <w:bCs/>
    </w:rPr>
  </w:style>
  <w:style w:type="character" w:customStyle="1" w:styleId="TematkomentarzaZnak">
    <w:name w:val="Temat komentarza Znak"/>
    <w:basedOn w:val="TekstkomentarzaZnak"/>
    <w:link w:val="Tematkomentarza"/>
    <w:uiPriority w:val="99"/>
    <w:semiHidden/>
    <w:rsid w:val="003F2F55"/>
    <w:rPr>
      <w:rFonts w:ascii="Calibri" w:eastAsia="Calibri" w:hAnsi="Calibri" w:cs="Calibri"/>
      <w:b/>
      <w:bCs/>
      <w:kern w:val="0"/>
      <w:sz w:val="20"/>
      <w:szCs w:val="20"/>
      <w:lang w:eastAsia="pl-PL"/>
      <w14:ligatures w14:val="none"/>
    </w:rPr>
  </w:style>
  <w:style w:type="paragraph" w:styleId="Poprawka">
    <w:name w:val="Revision"/>
    <w:hidden/>
    <w:uiPriority w:val="99"/>
    <w:semiHidden/>
    <w:rsid w:val="00DF3A45"/>
    <w:pPr>
      <w:spacing w:after="0" w:line="240" w:lineRule="auto"/>
    </w:pPr>
    <w:rPr>
      <w:rFonts w:ascii="Calibri" w:eastAsia="Calibri" w:hAnsi="Calibri" w:cs="Calibri"/>
      <w:kern w:val="0"/>
      <w:lang w:eastAsia="pl-PL"/>
      <w14:ligatures w14:val="none"/>
    </w:rPr>
  </w:style>
  <w:style w:type="paragraph" w:styleId="Tekstdymka">
    <w:name w:val="Balloon Text"/>
    <w:basedOn w:val="Normalny"/>
    <w:link w:val="TekstdymkaZnak"/>
    <w:uiPriority w:val="99"/>
    <w:semiHidden/>
    <w:unhideWhenUsed/>
    <w:rsid w:val="00407B5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07B55"/>
    <w:rPr>
      <w:rFonts w:ascii="Tahoma" w:eastAsia="Calibri" w:hAnsi="Tahoma" w:cs="Tahoma"/>
      <w:kern w:val="0"/>
      <w:sz w:val="16"/>
      <w:szCs w:val="16"/>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5AFBA-18FE-4A28-B5AB-95E161F46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42</Pages>
  <Words>13132</Words>
  <Characters>78796</Characters>
  <Application>Microsoft Office Word</Application>
  <DocSecurity>0</DocSecurity>
  <Lines>656</Lines>
  <Paragraphs>183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 Jura</dc:creator>
  <cp:keywords/>
  <dc:description/>
  <cp:lastModifiedBy>Grzegorz Bielecki</cp:lastModifiedBy>
  <cp:revision>59</cp:revision>
  <dcterms:created xsi:type="dcterms:W3CDTF">2024-10-18T09:54:00Z</dcterms:created>
  <dcterms:modified xsi:type="dcterms:W3CDTF">2024-11-19T13:04:00Z</dcterms:modified>
</cp:coreProperties>
</file>