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5C8" w14:textId="7D3E19E6" w:rsidR="00171828" w:rsidRPr="00CE6D6E" w:rsidRDefault="00171828" w:rsidP="00171828">
      <w:pPr>
        <w:tabs>
          <w:tab w:val="right" w:pos="9072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Numer sprawy S</w:t>
      </w:r>
      <w:r w:rsidRPr="00CE6D6E">
        <w:rPr>
          <w:rFonts w:asciiTheme="minorHAnsi" w:hAnsiTheme="minorHAnsi" w:cs="Arial"/>
          <w:sz w:val="24"/>
          <w:szCs w:val="24"/>
        </w:rPr>
        <w:t>P.2</w:t>
      </w:r>
      <w:r>
        <w:rPr>
          <w:rFonts w:asciiTheme="minorHAnsi" w:hAnsiTheme="minorHAnsi" w:cs="Arial"/>
          <w:sz w:val="24"/>
          <w:szCs w:val="24"/>
        </w:rPr>
        <w:t>6</w:t>
      </w:r>
      <w:r w:rsidRPr="00CE6D6E">
        <w:rPr>
          <w:rFonts w:asciiTheme="minorHAnsi" w:hAnsiTheme="minorHAnsi" w:cs="Arial"/>
          <w:sz w:val="24"/>
          <w:szCs w:val="24"/>
        </w:rPr>
        <w:t>.1.202</w:t>
      </w:r>
      <w:r w:rsidR="00084FF2">
        <w:rPr>
          <w:rFonts w:asciiTheme="minorHAnsi" w:hAnsiTheme="minorHAnsi" w:cs="Arial"/>
          <w:sz w:val="24"/>
          <w:szCs w:val="24"/>
        </w:rPr>
        <w:t>3</w:t>
      </w:r>
      <w:r w:rsidRPr="00CE6D6E">
        <w:rPr>
          <w:rFonts w:asciiTheme="minorHAnsi" w:hAnsiTheme="minorHAnsi" w:cs="Arial"/>
          <w:sz w:val="24"/>
          <w:szCs w:val="24"/>
        </w:rPr>
        <w:tab/>
        <w:t xml:space="preserve">Data: </w:t>
      </w:r>
      <w:r w:rsidR="00E06A15">
        <w:rPr>
          <w:rFonts w:asciiTheme="minorHAnsi" w:hAnsiTheme="minorHAnsi" w:cs="Arial"/>
          <w:sz w:val="24"/>
          <w:szCs w:val="24"/>
        </w:rPr>
        <w:t>0</w:t>
      </w:r>
      <w:r w:rsidR="004A2C1C"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.11</w:t>
      </w:r>
      <w:r w:rsidRPr="00CE6D6E">
        <w:rPr>
          <w:rFonts w:asciiTheme="minorHAnsi" w:hAnsiTheme="minorHAnsi" w:cs="Arial"/>
          <w:sz w:val="24"/>
          <w:szCs w:val="24"/>
        </w:rPr>
        <w:t>.202</w:t>
      </w:r>
      <w:r w:rsidR="00084FF2">
        <w:rPr>
          <w:rFonts w:asciiTheme="minorHAnsi" w:hAnsiTheme="minorHAnsi" w:cs="Arial"/>
          <w:sz w:val="24"/>
          <w:szCs w:val="24"/>
        </w:rPr>
        <w:t xml:space="preserve">3 </w:t>
      </w:r>
      <w:r w:rsidRPr="00CE6D6E">
        <w:rPr>
          <w:rFonts w:asciiTheme="minorHAnsi" w:hAnsiTheme="minorHAnsi" w:cs="Arial"/>
          <w:sz w:val="24"/>
          <w:szCs w:val="24"/>
        </w:rPr>
        <w:t>r.</w:t>
      </w:r>
    </w:p>
    <w:p w14:paraId="242BA51C" w14:textId="77777777" w:rsidR="00171828" w:rsidRDefault="00171828" w:rsidP="00171828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969F9A4" w14:textId="77777777" w:rsidR="00171828" w:rsidRDefault="00171828" w:rsidP="00171828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E6D6E">
        <w:rPr>
          <w:rFonts w:asciiTheme="minorHAnsi" w:hAnsiTheme="minorHAnsi" w:cs="Arial"/>
          <w:b/>
          <w:bCs/>
          <w:sz w:val="24"/>
          <w:szCs w:val="24"/>
        </w:rPr>
        <w:t xml:space="preserve">ZAPYTANIE OFERTOWE NA: </w:t>
      </w:r>
    </w:p>
    <w:p w14:paraId="319AD395" w14:textId="2413817D" w:rsidR="00171828" w:rsidRDefault="008E579E" w:rsidP="00EC46E8">
      <w:pPr>
        <w:spacing w:after="0"/>
        <w:ind w:firstLine="708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 xml:space="preserve">       </w:t>
      </w:r>
      <w:r w:rsidR="00171828">
        <w:rPr>
          <w:rFonts w:asciiTheme="minorHAnsi" w:hAnsiTheme="minorHAnsi" w:cs="Calibri"/>
          <w:b/>
          <w:color w:val="000000"/>
          <w:sz w:val="24"/>
          <w:szCs w:val="24"/>
        </w:rPr>
        <w:t xml:space="preserve"> „Świadczenie usług zdrowotnych w zakresie medycyny pracy</w:t>
      </w:r>
      <w:r w:rsidR="00171828" w:rsidRPr="00CE6D6E">
        <w:rPr>
          <w:rFonts w:asciiTheme="minorHAnsi" w:hAnsiTheme="minorHAnsi" w:cs="Calibri"/>
          <w:b/>
          <w:color w:val="000000"/>
          <w:sz w:val="24"/>
          <w:szCs w:val="24"/>
        </w:rPr>
        <w:t>”</w:t>
      </w:r>
    </w:p>
    <w:p w14:paraId="1B5B6238" w14:textId="77777777" w:rsidR="00461FA5" w:rsidRPr="00CE6D6E" w:rsidRDefault="00461FA5" w:rsidP="00EC46E8">
      <w:pPr>
        <w:spacing w:after="0"/>
        <w:ind w:firstLine="708"/>
        <w:rPr>
          <w:rFonts w:asciiTheme="minorHAnsi" w:hAnsiTheme="minorHAnsi" w:cs="Arial"/>
          <w:b/>
          <w:bCs/>
          <w:sz w:val="24"/>
          <w:szCs w:val="24"/>
        </w:rPr>
      </w:pPr>
    </w:p>
    <w:p w14:paraId="1BB3CE27" w14:textId="77777777" w:rsidR="00171828" w:rsidRPr="00CE6D6E" w:rsidRDefault="00171828" w:rsidP="00171828">
      <w:pPr>
        <w:numPr>
          <w:ilvl w:val="0"/>
          <w:numId w:val="1"/>
        </w:numPr>
        <w:tabs>
          <w:tab w:val="num" w:pos="-426"/>
        </w:tabs>
        <w:spacing w:before="120" w:after="120"/>
        <w:ind w:left="142" w:right="34" w:hanging="142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>NAZWA ORAZ ADRES ZAMAWIAJĄCEGO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5787"/>
      </w:tblGrid>
      <w:tr w:rsidR="00171828" w:rsidRPr="00171828" w14:paraId="54E6F982" w14:textId="77777777" w:rsidTr="009354AB">
        <w:trPr>
          <w:trHeight w:val="882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6B88" w14:textId="77777777" w:rsidR="00171828" w:rsidRPr="00CE6D6E" w:rsidRDefault="00171828" w:rsidP="009354AB">
            <w:pPr>
              <w:pStyle w:val="Tekstpodstawowy3"/>
              <w:tabs>
                <w:tab w:val="left" w:pos="2410"/>
              </w:tabs>
              <w:spacing w:before="120"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Zamawiający:</w:t>
            </w:r>
            <w:r w:rsidRPr="00CE6D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378A" w14:textId="77777777" w:rsidR="00171828" w:rsidRPr="00CE6D6E" w:rsidRDefault="00171828" w:rsidP="009354A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 xml:space="preserve">Centrum Usług Społecznych </w:t>
            </w:r>
          </w:p>
          <w:p w14:paraId="5B59A1FE" w14:textId="77777777" w:rsidR="00171828" w:rsidRPr="00CE6D6E" w:rsidRDefault="00171828" w:rsidP="009354A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 xml:space="preserve">ul. Majówka 21a, 27-200 Starachowice </w:t>
            </w:r>
          </w:p>
          <w:p w14:paraId="18A86697" w14:textId="77777777" w:rsidR="00171828" w:rsidRPr="00CE6D6E" w:rsidRDefault="00171828" w:rsidP="009354A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 xml:space="preserve">Godziny pracy: od poniedziałku do piątku 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godzinach </w:t>
            </w: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>od 7:00 do 15:00</w:t>
            </w:r>
          </w:p>
          <w:p w14:paraId="0F74761E" w14:textId="77777777" w:rsidR="00171828" w:rsidRPr="00CE6D6E" w:rsidRDefault="00171828" w:rsidP="00E06A15">
            <w:pPr>
              <w:pStyle w:val="Bezodstpw"/>
              <w:spacing w:line="276" w:lineRule="auto"/>
              <w:jc w:val="center"/>
              <w:rPr>
                <w:rStyle w:val="FontStyle40"/>
                <w:rFonts w:asciiTheme="minorHAnsi" w:hAnsiTheme="minorHAnsi" w:cs="Arial"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 xml:space="preserve">Nr </w:t>
            </w:r>
            <w:r w:rsidRPr="00CE6D6E">
              <w:rPr>
                <w:rStyle w:val="FontStyle40"/>
                <w:rFonts w:asciiTheme="minorHAnsi" w:hAnsiTheme="minorHAnsi" w:cs="Arial"/>
                <w:sz w:val="24"/>
                <w:szCs w:val="24"/>
              </w:rPr>
              <w:t>tel. 41 275 41 41</w:t>
            </w:r>
          </w:p>
          <w:p w14:paraId="01E4066A" w14:textId="77777777" w:rsidR="00171828" w:rsidRPr="00CE6D6E" w:rsidRDefault="00171828" w:rsidP="00E06A15">
            <w:pPr>
              <w:pStyle w:val="Bezodstpw"/>
              <w:spacing w:line="276" w:lineRule="auto"/>
              <w:jc w:val="center"/>
              <w:rPr>
                <w:rStyle w:val="FontStyle40"/>
                <w:rFonts w:asciiTheme="minorHAnsi" w:hAnsiTheme="minorHAnsi" w:cs="Arial"/>
                <w:sz w:val="24"/>
                <w:szCs w:val="24"/>
              </w:rPr>
            </w:pPr>
            <w:r w:rsidRPr="00CE6D6E">
              <w:rPr>
                <w:rStyle w:val="FontStyle40"/>
                <w:rFonts w:asciiTheme="minorHAnsi" w:hAnsiTheme="minorHAnsi" w:cs="Arial"/>
                <w:sz w:val="24"/>
                <w:szCs w:val="24"/>
              </w:rPr>
              <w:t>Adres strony na której prowadzone jest postępowanie:</w:t>
            </w:r>
          </w:p>
          <w:p w14:paraId="23D6B5C0" w14:textId="08FCD80F" w:rsidR="00171828" w:rsidRPr="00CE6D6E" w:rsidRDefault="00171828" w:rsidP="00E06A15">
            <w:pPr>
              <w:spacing w:before="120" w:after="120"/>
              <w:ind w:right="34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6D6E">
              <w:rPr>
                <w:rFonts w:asciiTheme="minorHAnsi" w:hAnsiTheme="minorHAnsi" w:cs="Arial"/>
                <w:b/>
                <w:sz w:val="24"/>
                <w:szCs w:val="24"/>
              </w:rPr>
              <w:t>https://</w:t>
            </w:r>
            <w:r w:rsidRPr="00171828">
              <w:rPr>
                <w:rFonts w:asciiTheme="minorHAnsi" w:hAnsiTheme="minorHAnsi" w:cs="Arial"/>
                <w:b/>
                <w:sz w:val="24"/>
                <w:szCs w:val="24"/>
              </w:rPr>
              <w:t>platformazakupowa.pl</w:t>
            </w:r>
          </w:p>
          <w:p w14:paraId="7F0744CA" w14:textId="77777777" w:rsidR="00171828" w:rsidRPr="00171828" w:rsidRDefault="00171828" w:rsidP="00E06A15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71828">
              <w:rPr>
                <w:rFonts w:asciiTheme="minorHAnsi" w:hAnsiTheme="minorHAnsi" w:cs="Arial"/>
                <w:b/>
                <w:sz w:val="24"/>
                <w:szCs w:val="24"/>
              </w:rPr>
              <w:t>email: sekretariat@cus.starachowice.eu</w:t>
            </w:r>
          </w:p>
        </w:tc>
      </w:tr>
    </w:tbl>
    <w:p w14:paraId="3BFEE172" w14:textId="77777777" w:rsidR="00171828" w:rsidRPr="00CE6D6E" w:rsidRDefault="00171828" w:rsidP="00171828">
      <w:pPr>
        <w:numPr>
          <w:ilvl w:val="0"/>
          <w:numId w:val="1"/>
        </w:numPr>
        <w:tabs>
          <w:tab w:val="num" w:pos="210"/>
        </w:tabs>
        <w:spacing w:before="120" w:after="120"/>
        <w:ind w:left="567" w:right="34" w:hanging="425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>TRYB UDZIELENIA ZAMÓWIENIA</w:t>
      </w:r>
    </w:p>
    <w:p w14:paraId="5FAC015C" w14:textId="77777777" w:rsidR="005579F7" w:rsidRDefault="00171828" w:rsidP="00171828">
      <w:pPr>
        <w:pStyle w:val="Nagwek4"/>
        <w:tabs>
          <w:tab w:val="left" w:pos="360"/>
        </w:tabs>
        <w:spacing w:before="0"/>
        <w:jc w:val="both"/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</w:pPr>
      <w:r w:rsidRPr="00CE6D6E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Postępowanie prowadzone jest </w:t>
      </w:r>
      <w:r w:rsidRPr="00CE6D6E"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  <w:t xml:space="preserve">w </w:t>
      </w:r>
      <w:r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  <w:t>na po</w:t>
      </w:r>
      <w:r w:rsidR="005579F7"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  <w:t>d</w:t>
      </w:r>
      <w:r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  <w:t xml:space="preserve">stawie regulaminu wewnętrznego CUS. </w:t>
      </w:r>
    </w:p>
    <w:p w14:paraId="349E3044" w14:textId="734E613A" w:rsidR="00461FA5" w:rsidRDefault="00171828" w:rsidP="00815276">
      <w:pPr>
        <w:pStyle w:val="Nagwek4"/>
        <w:tabs>
          <w:tab w:val="left" w:pos="360"/>
        </w:tabs>
        <w:spacing w:before="0"/>
        <w:jc w:val="both"/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</w:pPr>
      <w:r w:rsidRPr="00CE6D6E">
        <w:rPr>
          <w:rFonts w:asciiTheme="minorHAnsi" w:eastAsia="Arial Unicode MS" w:hAnsiTheme="minorHAnsi" w:cstheme="minorHAnsi"/>
          <w:b w:val="0"/>
          <w:i w:val="0"/>
          <w:color w:val="auto"/>
          <w:sz w:val="24"/>
          <w:szCs w:val="24"/>
          <w:lang w:eastAsia="zh-CN" w:bidi="hi-IN"/>
        </w:rPr>
        <w:t>Do postępowania nie mają zastosowania zapisy Ustawy Prawo Zamówień Publicznych.</w:t>
      </w:r>
    </w:p>
    <w:p w14:paraId="20F4E4D5" w14:textId="77777777" w:rsidR="00815276" w:rsidRPr="00815276" w:rsidRDefault="00815276" w:rsidP="00815276">
      <w:pPr>
        <w:rPr>
          <w:lang w:eastAsia="zh-CN" w:bidi="hi-IN"/>
        </w:rPr>
      </w:pPr>
    </w:p>
    <w:p w14:paraId="098FCF1D" w14:textId="77777777" w:rsidR="00171828" w:rsidRPr="00CE6D6E" w:rsidRDefault="00171828" w:rsidP="00171828">
      <w:pPr>
        <w:pStyle w:val="Akapitzlist"/>
        <w:numPr>
          <w:ilvl w:val="0"/>
          <w:numId w:val="1"/>
        </w:numPr>
        <w:spacing w:before="120" w:after="120" w:line="276" w:lineRule="auto"/>
        <w:ind w:right="34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>OPIS PRZEDMIOTU ZAMÓWIENIA</w:t>
      </w:r>
    </w:p>
    <w:p w14:paraId="5FD393FA" w14:textId="77777777" w:rsidR="005579F7" w:rsidRPr="005579F7" w:rsidRDefault="00171828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A1638B">
        <w:rPr>
          <w:rFonts w:asciiTheme="minorHAnsi" w:hAnsiTheme="minorHAnsi" w:cstheme="minorHAnsi"/>
          <w:lang w:eastAsia="pl-PL"/>
        </w:rPr>
        <w:t xml:space="preserve">Przedmiotem zamówienia jest usługa </w:t>
      </w:r>
      <w:r>
        <w:rPr>
          <w:rFonts w:asciiTheme="minorHAnsi" w:hAnsiTheme="minorHAnsi" w:cs="Calibri"/>
          <w:b/>
          <w:color w:val="000000"/>
        </w:rPr>
        <w:t>Świadczenie usług zdrowotnych w zakresie medycyny pracy</w:t>
      </w:r>
      <w:r w:rsidRPr="00A1638B">
        <w:rPr>
          <w:rFonts w:asciiTheme="minorHAnsi" w:hAnsiTheme="minorHAnsi" w:cstheme="minorHAnsi"/>
          <w:lang w:eastAsia="pl-PL"/>
        </w:rPr>
        <w:t>.</w:t>
      </w:r>
    </w:p>
    <w:p w14:paraId="69029142" w14:textId="3B926294" w:rsidR="005579F7" w:rsidRPr="005579F7" w:rsidRDefault="005579F7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>
        <w:rPr>
          <w:rFonts w:cstheme="minorHAnsi"/>
        </w:rPr>
        <w:t>Z</w:t>
      </w:r>
      <w:r w:rsidRPr="005579F7">
        <w:rPr>
          <w:rFonts w:cstheme="minorHAnsi"/>
        </w:rPr>
        <w:t>amówieni</w:t>
      </w:r>
      <w:r>
        <w:rPr>
          <w:rFonts w:cstheme="minorHAnsi"/>
        </w:rPr>
        <w:t>e</w:t>
      </w:r>
      <w:r w:rsidRPr="005579F7">
        <w:rPr>
          <w:rFonts w:cstheme="minorHAnsi"/>
        </w:rPr>
        <w:t xml:space="preserve"> świadcz</w:t>
      </w:r>
      <w:r>
        <w:rPr>
          <w:rFonts w:cstheme="minorHAnsi"/>
        </w:rPr>
        <w:t>one</w:t>
      </w:r>
      <w:r w:rsidRPr="005579F7">
        <w:rPr>
          <w:rFonts w:cstheme="minorHAnsi"/>
        </w:rPr>
        <w:t xml:space="preserve"> przez Wykonawcę na rzecz Zamawiającego polega na wykonaniu badań profilaktycznych pracowników Zamawiającego oraz kandydatów do pracy </w:t>
      </w:r>
      <w:r w:rsidR="00A03CDC">
        <w:rPr>
          <w:rFonts w:cstheme="minorHAnsi"/>
        </w:rPr>
        <w:t xml:space="preserve">                    </w:t>
      </w:r>
      <w:r w:rsidRPr="005579F7">
        <w:rPr>
          <w:rFonts w:cstheme="minorHAnsi"/>
        </w:rPr>
        <w:t>u Zamawiającego tj. badań wstępnych, okresowych, kontrolnych przeprowadzonych przez lekarza medycyny pracy oraz lekarzy specjalistów.</w:t>
      </w:r>
    </w:p>
    <w:p w14:paraId="42811488" w14:textId="77777777" w:rsidR="005579F7" w:rsidRPr="005579F7" w:rsidRDefault="005579F7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5579F7">
        <w:rPr>
          <w:rFonts w:cstheme="minorHAnsi"/>
        </w:rPr>
        <w:t>Usługa musi być realizowana w stacjonarnym punkcie w granicach administracyjnych Miasta Starachowice.</w:t>
      </w:r>
    </w:p>
    <w:p w14:paraId="244D3F87" w14:textId="77777777" w:rsidR="00714BFD" w:rsidRPr="00714BFD" w:rsidRDefault="005579F7" w:rsidP="00714BFD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5579F7">
        <w:rPr>
          <w:rFonts w:cstheme="minorHAnsi"/>
        </w:rPr>
        <w:t>Wykonawca musi zapewnić wykonanie na miejscu niezbędnych badań diagnostycznych, specjalistycznych a także badań dla celów sanitario-epidemiologicznych, czy też badań psychologicznych zgodnie z Ustawą o transporcie drogowym</w:t>
      </w:r>
      <w:r>
        <w:rPr>
          <w:rFonts w:cstheme="minorHAnsi"/>
        </w:rPr>
        <w:t xml:space="preserve"> (Dz. U. 2022 poz. 2201)</w:t>
      </w:r>
      <w:r w:rsidRPr="005579F7">
        <w:rPr>
          <w:rFonts w:cstheme="minorHAnsi"/>
        </w:rPr>
        <w:t>.</w:t>
      </w:r>
    </w:p>
    <w:p w14:paraId="38EDE09D" w14:textId="66F96C0C" w:rsidR="00714BFD" w:rsidRPr="00E06A15" w:rsidRDefault="005579F7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714BFD">
        <w:rPr>
          <w:rFonts w:cstheme="minorHAnsi"/>
        </w:rPr>
        <w:t>Wykonawca będzie zobowiązany prowadzić dokumentację wymaganą przepisami prawa,          w tym wydawania orzeczeń lekarskich.</w:t>
      </w:r>
    </w:p>
    <w:p w14:paraId="09B2F5D5" w14:textId="7313A523" w:rsidR="00E06A15" w:rsidRPr="00714BFD" w:rsidRDefault="00E06A15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>
        <w:rPr>
          <w:rFonts w:cstheme="minorHAnsi"/>
        </w:rPr>
        <w:t xml:space="preserve">Szacunkowa ilość osób skierowanych na badania </w:t>
      </w:r>
      <w:r w:rsidR="00DC61ED">
        <w:rPr>
          <w:rFonts w:cstheme="minorHAnsi"/>
        </w:rPr>
        <w:t xml:space="preserve">w </w:t>
      </w:r>
      <w:r>
        <w:rPr>
          <w:rFonts w:cstheme="minorHAnsi"/>
        </w:rPr>
        <w:t>celu wydania orzeczeń lekarskich w okresie realizacji przedmiotu zamówienia wynosi około 60.</w:t>
      </w:r>
    </w:p>
    <w:p w14:paraId="4EAC9A1C" w14:textId="77777777" w:rsidR="00714BFD" w:rsidRPr="00714BFD" w:rsidRDefault="005579F7" w:rsidP="005579F7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714BFD">
        <w:rPr>
          <w:rFonts w:cstheme="minorHAnsi"/>
        </w:rPr>
        <w:lastRenderedPageBreak/>
        <w:t>Zamawiający w trakcie trwania umowy zastrzega sobie możliwość zwiększenia przedmiotu zamówienia w sytuacji wynikającej z bieżącej pracy Centrum, po wcześniejszym uzgodnieniu warunków ich realizacji z Wykonawcą.</w:t>
      </w:r>
    </w:p>
    <w:p w14:paraId="69D10DA0" w14:textId="6DFB9578" w:rsidR="00171828" w:rsidRPr="00815276" w:rsidRDefault="005579F7" w:rsidP="00815276">
      <w:pPr>
        <w:pStyle w:val="Tekstpodstawowywcity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0" w:line="276" w:lineRule="auto"/>
        <w:ind w:left="284" w:hanging="426"/>
        <w:jc w:val="both"/>
        <w:outlineLvl w:val="4"/>
        <w:rPr>
          <w:i/>
          <w:lang w:eastAsia="pl-PL"/>
        </w:rPr>
      </w:pPr>
      <w:r w:rsidRPr="00714BFD">
        <w:rPr>
          <w:rFonts w:cstheme="minorHAnsi"/>
        </w:rPr>
        <w:t>Poglądowy wykaz stanowisk pracy Centrum Usług Społecznych w Starachowicach znajduje się</w:t>
      </w:r>
      <w:r w:rsidR="00714BFD">
        <w:rPr>
          <w:rFonts w:cstheme="minorHAnsi"/>
        </w:rPr>
        <w:t xml:space="preserve"> </w:t>
      </w:r>
      <w:r w:rsidRPr="00714BFD">
        <w:rPr>
          <w:rFonts w:cstheme="minorHAnsi"/>
        </w:rPr>
        <w:t>w załączniku nr 2 do postępowania.</w:t>
      </w:r>
    </w:p>
    <w:p w14:paraId="67A2117B" w14:textId="77777777" w:rsidR="00815276" w:rsidRPr="00815276" w:rsidRDefault="00815276" w:rsidP="00815276">
      <w:pPr>
        <w:pStyle w:val="Tekstpodstawowywcity"/>
        <w:shd w:val="clear" w:color="auto" w:fill="FFFFFF"/>
        <w:tabs>
          <w:tab w:val="left" w:pos="284"/>
        </w:tabs>
        <w:spacing w:before="120" w:after="0" w:line="276" w:lineRule="auto"/>
        <w:ind w:left="-142"/>
        <w:jc w:val="both"/>
        <w:outlineLvl w:val="4"/>
        <w:rPr>
          <w:i/>
          <w:lang w:eastAsia="pl-PL"/>
        </w:rPr>
      </w:pPr>
    </w:p>
    <w:p w14:paraId="1404A3F8" w14:textId="77777777" w:rsidR="00171828" w:rsidRPr="00CE6D6E" w:rsidRDefault="00171828" w:rsidP="00171828">
      <w:pPr>
        <w:numPr>
          <w:ilvl w:val="0"/>
          <w:numId w:val="1"/>
        </w:numPr>
        <w:spacing w:before="120" w:after="120"/>
        <w:ind w:left="425" w:right="34" w:hanging="357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>TERMIN WYKONANIA ZAMÓWIENIA</w:t>
      </w:r>
    </w:p>
    <w:p w14:paraId="2733923E" w14:textId="08B9510F" w:rsidR="00171828" w:rsidRPr="00815276" w:rsidRDefault="00171828" w:rsidP="00815276">
      <w:pPr>
        <w:pStyle w:val="Akapitzlist"/>
        <w:numPr>
          <w:ilvl w:val="1"/>
          <w:numId w:val="1"/>
        </w:numPr>
        <w:tabs>
          <w:tab w:val="clear" w:pos="1070"/>
          <w:tab w:val="num" w:pos="426"/>
        </w:tabs>
        <w:suppressAutoHyphens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  <w:lang w:eastAsia="en-US"/>
        </w:rPr>
      </w:pPr>
      <w:r w:rsidRPr="00A1638B">
        <w:rPr>
          <w:rFonts w:asciiTheme="minorHAnsi" w:hAnsiTheme="minorHAnsi"/>
          <w:sz w:val="24"/>
          <w:szCs w:val="24"/>
        </w:rPr>
        <w:t>Zamówienie zostanie wykonane w okresie</w:t>
      </w:r>
      <w:r w:rsidR="00E06A15">
        <w:rPr>
          <w:rFonts w:asciiTheme="minorHAnsi" w:hAnsiTheme="minorHAnsi"/>
          <w:sz w:val="24"/>
          <w:szCs w:val="24"/>
        </w:rPr>
        <w:t xml:space="preserve"> od 02.01.202</w:t>
      </w:r>
      <w:r w:rsidR="00870B6F">
        <w:rPr>
          <w:rFonts w:asciiTheme="minorHAnsi" w:hAnsiTheme="minorHAnsi"/>
          <w:sz w:val="24"/>
          <w:szCs w:val="24"/>
        </w:rPr>
        <w:t>4</w:t>
      </w:r>
      <w:r w:rsidR="00E06A15">
        <w:rPr>
          <w:rFonts w:asciiTheme="minorHAnsi" w:hAnsiTheme="minorHAnsi"/>
          <w:sz w:val="24"/>
          <w:szCs w:val="24"/>
        </w:rPr>
        <w:t xml:space="preserve"> r. do 31.12.202</w:t>
      </w:r>
      <w:r w:rsidR="00766617">
        <w:rPr>
          <w:rFonts w:asciiTheme="minorHAnsi" w:hAnsiTheme="minorHAnsi"/>
          <w:sz w:val="24"/>
          <w:szCs w:val="24"/>
        </w:rPr>
        <w:t>4</w:t>
      </w:r>
      <w:r w:rsidR="00E06A15">
        <w:rPr>
          <w:rFonts w:asciiTheme="minorHAnsi" w:hAnsiTheme="minorHAnsi"/>
          <w:sz w:val="24"/>
          <w:szCs w:val="24"/>
        </w:rPr>
        <w:t xml:space="preserve"> r.</w:t>
      </w:r>
    </w:p>
    <w:p w14:paraId="2BE4DC87" w14:textId="77777777" w:rsidR="00815276" w:rsidRPr="00815276" w:rsidRDefault="00815276" w:rsidP="00815276">
      <w:pPr>
        <w:pStyle w:val="Akapitzlist"/>
        <w:suppressAutoHyphens/>
        <w:spacing w:before="120" w:after="120" w:line="276" w:lineRule="auto"/>
        <w:ind w:left="426"/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007E22AE" w14:textId="77777777" w:rsidR="00171828" w:rsidRDefault="00171828" w:rsidP="00171828">
      <w:pPr>
        <w:numPr>
          <w:ilvl w:val="0"/>
          <w:numId w:val="1"/>
        </w:numPr>
        <w:spacing w:before="120" w:after="120"/>
        <w:ind w:left="425" w:right="34" w:hanging="357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>WARUNKI UDZIAŁU W POSTĘPOWANIU I PODSTAWY WYKLUCZENIA</w:t>
      </w:r>
    </w:p>
    <w:p w14:paraId="4A2D681D" w14:textId="3D48D311" w:rsidR="00461FA5" w:rsidRPr="007F4D5D" w:rsidRDefault="007F4D5D" w:rsidP="007F4D5D">
      <w:pPr>
        <w:spacing w:before="120" w:after="120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171828" w:rsidRPr="007F4D5D">
        <w:rPr>
          <w:rFonts w:asciiTheme="minorHAnsi" w:hAnsiTheme="minorHAnsi" w:cstheme="minorHAnsi"/>
          <w:bCs/>
          <w:sz w:val="24"/>
          <w:szCs w:val="24"/>
        </w:rPr>
        <w:t>Posiadanie uprawnień do wykonywania  określonej działalności</w:t>
      </w:r>
      <w:r w:rsidR="004D6864" w:rsidRPr="007F4D5D">
        <w:rPr>
          <w:rFonts w:asciiTheme="minorHAnsi" w:hAnsiTheme="minorHAnsi" w:cstheme="minorHAnsi"/>
          <w:bCs/>
          <w:sz w:val="24"/>
          <w:szCs w:val="24"/>
        </w:rPr>
        <w:t xml:space="preserve">: na potwierdzenie należy </w:t>
      </w:r>
      <w:r w:rsidR="00461FA5" w:rsidRPr="007F4D5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4D6864" w:rsidRPr="007F4D5D">
        <w:rPr>
          <w:rFonts w:asciiTheme="minorHAnsi" w:hAnsiTheme="minorHAnsi" w:cstheme="minorHAnsi"/>
          <w:bCs/>
          <w:sz w:val="24"/>
          <w:szCs w:val="24"/>
        </w:rPr>
        <w:t>wskazać przynajmniej jednego lekarza specjalistę z zakresu medycyny pracy (Załącznik nr 1)</w:t>
      </w:r>
      <w:r w:rsidR="00714BFD" w:rsidRPr="007F4D5D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7F7CD0" w14:textId="587769C1" w:rsidR="00461FA5" w:rsidRDefault="00461FA5" w:rsidP="007F4D5D">
      <w:pPr>
        <w:spacing w:before="120" w:after="120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2. Posiadanie niezbędnej wiedzy i doświadczenia oraz dysponowania potencjałem </w:t>
      </w:r>
      <w:r w:rsidR="007F4D5D">
        <w:rPr>
          <w:rFonts w:asciiTheme="minorHAnsi" w:hAnsiTheme="minorHAnsi" w:cstheme="minorHAnsi"/>
          <w:bCs/>
          <w:sz w:val="24"/>
          <w:szCs w:val="24"/>
        </w:rPr>
        <w:t xml:space="preserve">                         </w:t>
      </w:r>
      <w:r>
        <w:rPr>
          <w:rFonts w:asciiTheme="minorHAnsi" w:hAnsiTheme="minorHAnsi" w:cstheme="minorHAnsi"/>
          <w:bCs/>
          <w:sz w:val="24"/>
          <w:szCs w:val="24"/>
        </w:rPr>
        <w:t>technicznym oraz osobami zapewniającymi terminowość dostarczania i realizacji zamówień.</w:t>
      </w:r>
    </w:p>
    <w:p w14:paraId="27EFBC92" w14:textId="24048BBE" w:rsidR="00DA4142" w:rsidRDefault="00461FA5" w:rsidP="00DA4142">
      <w:pPr>
        <w:spacing w:before="120" w:after="120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="00526261" w:rsidRPr="00714B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1828" w:rsidRPr="00714BFD">
        <w:rPr>
          <w:rFonts w:asciiTheme="minorHAnsi" w:hAnsiTheme="minorHAnsi" w:cstheme="minorHAnsi"/>
          <w:bCs/>
          <w:sz w:val="24"/>
          <w:szCs w:val="24"/>
        </w:rPr>
        <w:t xml:space="preserve">Wykonawca zobowiązany jest również do złożenia oświadczenia, zgodnie z załącznikiem </w:t>
      </w:r>
      <w:r w:rsidR="007F4D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1828" w:rsidRPr="00714BFD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526261" w:rsidRPr="00714BFD">
        <w:rPr>
          <w:rFonts w:asciiTheme="minorHAnsi" w:hAnsiTheme="minorHAnsi" w:cstheme="minorHAnsi"/>
          <w:bCs/>
          <w:sz w:val="24"/>
          <w:szCs w:val="24"/>
        </w:rPr>
        <w:t>3</w:t>
      </w:r>
      <w:r w:rsidR="00171828" w:rsidRPr="00714BFD">
        <w:rPr>
          <w:rFonts w:asciiTheme="minorHAnsi" w:hAnsiTheme="minorHAnsi" w:cstheme="minorHAnsi"/>
          <w:bCs/>
          <w:sz w:val="24"/>
          <w:szCs w:val="24"/>
        </w:rPr>
        <w:t xml:space="preserve"> do zapytania ofertowego -  oświadczenie  o przesłankach wykluczenia w związku z art. 5k Rozporządzenia 833/2014 oraz art. 7 ust. 1 ustawy o szczególnych rozwiązaniach </w:t>
      </w:r>
      <w:r w:rsidR="00A03CDC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 w:rsidR="00171828" w:rsidRPr="00714BFD">
        <w:rPr>
          <w:rFonts w:asciiTheme="minorHAnsi" w:hAnsiTheme="minorHAnsi" w:cstheme="minorHAnsi"/>
          <w:bCs/>
          <w:sz w:val="24"/>
          <w:szCs w:val="24"/>
        </w:rPr>
        <w:t>w zakresie przeciwdziałania wspieraniu agresji na Ukrainę oraz służących ochronie bezpieczeństwa narodowego.</w:t>
      </w:r>
    </w:p>
    <w:p w14:paraId="7B93A878" w14:textId="77777777" w:rsidR="00815276" w:rsidRPr="00DA4142" w:rsidRDefault="00815276" w:rsidP="00DA4142">
      <w:pPr>
        <w:spacing w:before="120" w:after="120"/>
        <w:ind w:right="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0560BE" w14:textId="22C17814" w:rsidR="00DA4142" w:rsidRDefault="00DA4142" w:rsidP="00171828">
      <w:pPr>
        <w:numPr>
          <w:ilvl w:val="0"/>
          <w:numId w:val="1"/>
        </w:numPr>
        <w:tabs>
          <w:tab w:val="num" w:pos="-426"/>
        </w:tabs>
        <w:spacing w:before="120" w:after="120"/>
        <w:ind w:left="425" w:right="34" w:hanging="357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OFERTA WINNA ZAWIERAĆ</w:t>
      </w:r>
    </w:p>
    <w:p w14:paraId="23D06F24" w14:textId="15E7DB15" w:rsidR="00E06A15" w:rsidRDefault="00E06A15" w:rsidP="00DA4142">
      <w:pPr>
        <w:spacing w:before="120" w:after="120"/>
        <w:ind w:right="3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</w:rPr>
        <w:t>1.  Cennik usług.</w:t>
      </w:r>
    </w:p>
    <w:p w14:paraId="732853F4" w14:textId="7820F930" w:rsidR="00DA4142" w:rsidRDefault="00E06A15" w:rsidP="00DA4142">
      <w:pPr>
        <w:spacing w:before="120" w:after="120"/>
        <w:ind w:right="3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</w:rPr>
        <w:t>2</w:t>
      </w:r>
      <w:r w:rsidR="00DA4142" w:rsidRPr="00815276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. </w:t>
      </w:r>
      <w:r w:rsidR="00815276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Wypełnione i podpisane oświadczenie Wykonawcy o spełnieniu warunków udziału </w:t>
      </w:r>
      <w:r w:rsidR="00A03CDC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          </w:t>
      </w:r>
      <w:r w:rsidR="00815276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w postępowaniu, stanowiące Załącznik nr 1 do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</w:rPr>
        <w:t>zapytania ofertowego.</w:t>
      </w:r>
    </w:p>
    <w:p w14:paraId="1C6E8022" w14:textId="2274AB3D" w:rsidR="00815276" w:rsidRDefault="00E06A15" w:rsidP="00DA4142">
      <w:pPr>
        <w:spacing w:before="120" w:after="120"/>
        <w:ind w:right="3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</w:rPr>
        <w:t>3</w:t>
      </w:r>
      <w:r w:rsidR="00815276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. Plan przyjęć specjalistów z zakresu medycyny pracy, w tym pielęgniarki rejestrującej, </w:t>
      </w:r>
      <w:r w:rsidR="00A03CDC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        </w:t>
      </w:r>
      <w:r w:rsidR="00815276">
        <w:rPr>
          <w:rFonts w:asciiTheme="minorHAnsi" w:eastAsia="Times New Roman" w:hAnsiTheme="minorHAnsi" w:cs="Arial"/>
          <w:bCs/>
          <w:color w:val="000000"/>
          <w:sz w:val="24"/>
          <w:szCs w:val="24"/>
        </w:rPr>
        <w:t>a także godziny poboru materiału badań.</w:t>
      </w:r>
    </w:p>
    <w:p w14:paraId="36C31AF7" w14:textId="77777777" w:rsidR="00815276" w:rsidRPr="00815276" w:rsidRDefault="00815276" w:rsidP="00DA4142">
      <w:pPr>
        <w:spacing w:before="120" w:after="120"/>
        <w:ind w:right="3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</w:p>
    <w:p w14:paraId="19E46DA8" w14:textId="22293C92" w:rsidR="00171828" w:rsidRPr="00CE6D6E" w:rsidRDefault="00171828" w:rsidP="00171828">
      <w:pPr>
        <w:numPr>
          <w:ilvl w:val="0"/>
          <w:numId w:val="1"/>
        </w:numPr>
        <w:tabs>
          <w:tab w:val="num" w:pos="-426"/>
        </w:tabs>
        <w:spacing w:before="120" w:after="120"/>
        <w:ind w:left="425" w:right="34" w:hanging="357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E6D6E">
        <w:rPr>
          <w:rFonts w:asciiTheme="minorHAnsi" w:hAnsiTheme="minorHAnsi" w:cs="Arial"/>
          <w:b/>
          <w:sz w:val="24"/>
          <w:szCs w:val="24"/>
        </w:rPr>
        <w:t>OPIS KRYTERIÓW</w:t>
      </w:r>
    </w:p>
    <w:p w14:paraId="6B4F91EE" w14:textId="77777777" w:rsidR="00171828" w:rsidRPr="00CE6D6E" w:rsidRDefault="00171828" w:rsidP="00171828">
      <w:pPr>
        <w:pStyle w:val="Default"/>
        <w:spacing w:after="171" w:line="276" w:lineRule="auto"/>
        <w:jc w:val="both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color w:val="auto"/>
        </w:rPr>
        <w:t xml:space="preserve">1.  Kryteriami, którymi Zamawiający będzie się kierował przy wyborze oferty jest </w:t>
      </w:r>
      <w:r w:rsidRPr="00CE6D6E">
        <w:rPr>
          <w:rFonts w:asciiTheme="minorHAnsi" w:hAnsiTheme="minorHAnsi" w:cstheme="minorHAnsi"/>
          <w:b/>
          <w:bCs/>
          <w:color w:val="auto"/>
        </w:rPr>
        <w:t>cena (C)</w:t>
      </w:r>
      <w:r w:rsidRPr="00CE6D6E">
        <w:rPr>
          <w:rFonts w:asciiTheme="minorHAnsi" w:hAnsiTheme="minorHAnsi" w:cstheme="minorHAnsi"/>
          <w:color w:val="auto"/>
        </w:rPr>
        <w:t xml:space="preserve">   Znaczenie kryterium: </w:t>
      </w:r>
    </w:p>
    <w:p w14:paraId="669E57BC" w14:textId="77777777" w:rsidR="00171828" w:rsidRPr="00CE6D6E" w:rsidRDefault="00171828" w:rsidP="00171828">
      <w:pPr>
        <w:pStyle w:val="Default"/>
        <w:spacing w:after="171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E6D6E">
        <w:rPr>
          <w:rFonts w:asciiTheme="minorHAnsi" w:hAnsiTheme="minorHAnsi" w:cstheme="minorHAnsi"/>
          <w:b/>
          <w:bCs/>
          <w:color w:val="auto"/>
        </w:rPr>
        <w:t xml:space="preserve">Cena oferty (C) - </w:t>
      </w:r>
      <w:r w:rsidR="004D6864">
        <w:rPr>
          <w:rFonts w:asciiTheme="minorHAnsi" w:hAnsiTheme="minorHAnsi" w:cstheme="minorHAnsi"/>
          <w:b/>
          <w:bCs/>
          <w:color w:val="auto"/>
        </w:rPr>
        <w:t>100</w:t>
      </w:r>
      <w:r w:rsidRPr="00CE6D6E">
        <w:rPr>
          <w:rFonts w:asciiTheme="minorHAnsi" w:hAnsiTheme="minorHAnsi" w:cstheme="minorHAnsi"/>
          <w:b/>
          <w:bCs/>
          <w:color w:val="auto"/>
        </w:rPr>
        <w:t xml:space="preserve"> % </w:t>
      </w:r>
    </w:p>
    <w:p w14:paraId="6398C64C" w14:textId="77777777" w:rsidR="00171828" w:rsidRPr="00CE6D6E" w:rsidRDefault="00171828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b/>
          <w:bCs/>
          <w:color w:val="auto"/>
        </w:rPr>
        <w:t xml:space="preserve">          C min </w:t>
      </w:r>
    </w:p>
    <w:p w14:paraId="76FC4D3D" w14:textId="77777777" w:rsidR="00171828" w:rsidRPr="00CE6D6E" w:rsidRDefault="004D6864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 = ------------------ x 100</w:t>
      </w:r>
      <w:r w:rsidR="00171828" w:rsidRPr="00CE6D6E">
        <w:rPr>
          <w:rFonts w:asciiTheme="minorHAnsi" w:hAnsiTheme="minorHAnsi" w:cstheme="minorHAnsi"/>
          <w:b/>
          <w:bCs/>
          <w:color w:val="auto"/>
        </w:rPr>
        <w:t xml:space="preserve"> pkt</w:t>
      </w:r>
      <w:r w:rsidR="008E579E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171828" w:rsidRPr="00CE6D6E">
        <w:rPr>
          <w:rFonts w:asciiTheme="minorHAnsi" w:hAnsiTheme="minorHAnsi" w:cstheme="minorHAnsi"/>
          <w:b/>
          <w:bCs/>
          <w:color w:val="auto"/>
        </w:rPr>
        <w:t xml:space="preserve"> gdzie 1 pkt = 1% </w:t>
      </w:r>
    </w:p>
    <w:p w14:paraId="482C1220" w14:textId="77777777" w:rsidR="00171828" w:rsidRPr="00CE6D6E" w:rsidRDefault="00171828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b/>
          <w:bCs/>
          <w:color w:val="auto"/>
        </w:rPr>
        <w:t xml:space="preserve">         C </w:t>
      </w:r>
      <w:proofErr w:type="spellStart"/>
      <w:r w:rsidRPr="00CE6D6E">
        <w:rPr>
          <w:rFonts w:asciiTheme="minorHAnsi" w:hAnsiTheme="minorHAnsi" w:cstheme="minorHAnsi"/>
          <w:b/>
          <w:bCs/>
          <w:color w:val="auto"/>
        </w:rPr>
        <w:t>bad</w:t>
      </w:r>
      <w:proofErr w:type="spellEnd"/>
      <w:r w:rsidRPr="00CE6D6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DC01DEE" w14:textId="77777777" w:rsidR="00171828" w:rsidRPr="00CE6D6E" w:rsidRDefault="00171828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color w:val="auto"/>
        </w:rPr>
        <w:lastRenderedPageBreak/>
        <w:t xml:space="preserve">gdzie: </w:t>
      </w:r>
    </w:p>
    <w:p w14:paraId="2E49182A" w14:textId="77777777" w:rsidR="00171828" w:rsidRPr="00CE6D6E" w:rsidRDefault="00171828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b/>
          <w:bCs/>
          <w:color w:val="auto"/>
        </w:rPr>
        <w:t xml:space="preserve">C </w:t>
      </w:r>
      <w:r w:rsidRPr="00CE6D6E">
        <w:rPr>
          <w:rFonts w:asciiTheme="minorHAnsi" w:hAnsiTheme="minorHAnsi" w:cstheme="minorHAnsi"/>
          <w:color w:val="auto"/>
        </w:rPr>
        <w:t xml:space="preserve">- ilość punktów badanej oferty w kryterium cena, </w:t>
      </w:r>
    </w:p>
    <w:p w14:paraId="4530E1E4" w14:textId="77777777" w:rsidR="00171828" w:rsidRPr="00CE6D6E" w:rsidRDefault="00171828" w:rsidP="0017182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CE6D6E">
        <w:rPr>
          <w:rFonts w:asciiTheme="minorHAnsi" w:hAnsiTheme="minorHAnsi" w:cstheme="minorHAnsi"/>
          <w:b/>
          <w:bCs/>
          <w:color w:val="auto"/>
        </w:rPr>
        <w:t xml:space="preserve">C min - </w:t>
      </w:r>
      <w:r w:rsidRPr="00CE6D6E">
        <w:rPr>
          <w:rFonts w:asciiTheme="minorHAnsi" w:hAnsiTheme="minorHAnsi" w:cstheme="minorHAnsi"/>
          <w:color w:val="auto"/>
        </w:rPr>
        <w:t xml:space="preserve">cena oferty (brutto) najniższa spośród wszystkich badanych ofert, </w:t>
      </w:r>
    </w:p>
    <w:p w14:paraId="7F56D179" w14:textId="77777777" w:rsidR="00171828" w:rsidRDefault="00171828" w:rsidP="00171828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CE6D6E">
        <w:rPr>
          <w:rFonts w:asciiTheme="minorHAnsi" w:hAnsiTheme="minorHAnsi" w:cstheme="minorHAnsi"/>
          <w:b/>
          <w:bCs/>
          <w:sz w:val="24"/>
          <w:szCs w:val="24"/>
        </w:rPr>
        <w:t xml:space="preserve">C </w:t>
      </w:r>
      <w:proofErr w:type="spellStart"/>
      <w:r w:rsidRPr="00CE6D6E">
        <w:rPr>
          <w:rFonts w:asciiTheme="minorHAnsi" w:hAnsiTheme="minorHAnsi" w:cstheme="minorHAnsi"/>
          <w:b/>
          <w:bCs/>
          <w:sz w:val="24"/>
          <w:szCs w:val="24"/>
        </w:rPr>
        <w:t>bad</w:t>
      </w:r>
      <w:proofErr w:type="spellEnd"/>
      <w:r w:rsidRPr="00CE6D6E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CE6D6E">
        <w:rPr>
          <w:rFonts w:asciiTheme="minorHAnsi" w:hAnsiTheme="minorHAnsi" w:cstheme="minorHAnsi"/>
          <w:sz w:val="24"/>
          <w:szCs w:val="24"/>
        </w:rPr>
        <w:t>cena (brutto) badanej oferty.</w:t>
      </w:r>
    </w:p>
    <w:p w14:paraId="40AF1381" w14:textId="77777777" w:rsidR="008E579E" w:rsidRPr="00CE6D6E" w:rsidRDefault="008E579E" w:rsidP="00171828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8C2225" w14:textId="42DB14FA" w:rsidR="00171828" w:rsidRPr="00CE6D6E" w:rsidRDefault="00E06A15" w:rsidP="00171828">
      <w:pPr>
        <w:pStyle w:val="Nagwek2"/>
        <w:keepNext w:val="0"/>
        <w:tabs>
          <w:tab w:val="left" w:pos="0"/>
        </w:tabs>
        <w:spacing w:line="276" w:lineRule="auto"/>
        <w:jc w:val="both"/>
        <w:rPr>
          <w:rFonts w:asciiTheme="minorHAnsi" w:hAnsiTheme="minorHAnsi" w:cs="Cambria"/>
          <w:b/>
          <w:szCs w:val="24"/>
        </w:rPr>
      </w:pPr>
      <w:r>
        <w:rPr>
          <w:rFonts w:asciiTheme="minorHAnsi" w:hAnsiTheme="minorHAnsi" w:cs="Cambria"/>
          <w:szCs w:val="24"/>
        </w:rPr>
        <w:t xml:space="preserve">2. </w:t>
      </w:r>
      <w:r w:rsidR="00171828" w:rsidRPr="00CE6D6E">
        <w:rPr>
          <w:rFonts w:asciiTheme="minorHAnsi" w:hAnsiTheme="minorHAnsi" w:cs="Cambria"/>
          <w:szCs w:val="24"/>
        </w:rPr>
        <w:t xml:space="preserve">Oferta musi zawierać ostateczną, sumaryczną cenę obejmującą wszystkie koszty </w:t>
      </w:r>
      <w:r w:rsidR="00171828" w:rsidRPr="00CE6D6E">
        <w:rPr>
          <w:rFonts w:asciiTheme="minorHAnsi" w:hAnsiTheme="minorHAnsi" w:cs="Cambria"/>
          <w:szCs w:val="24"/>
        </w:rPr>
        <w:br/>
      </w:r>
      <w:r w:rsidR="00D05E1C">
        <w:rPr>
          <w:rFonts w:asciiTheme="minorHAnsi" w:hAnsiTheme="minorHAnsi" w:cs="Cambria"/>
          <w:szCs w:val="24"/>
        </w:rPr>
        <w:t xml:space="preserve">      </w:t>
      </w:r>
      <w:r w:rsidR="00171828" w:rsidRPr="00CE6D6E">
        <w:rPr>
          <w:rFonts w:asciiTheme="minorHAnsi" w:hAnsiTheme="minorHAnsi" w:cs="Cambria"/>
          <w:szCs w:val="24"/>
        </w:rPr>
        <w:t>oraz ewentualn</w:t>
      </w:r>
      <w:r>
        <w:rPr>
          <w:rFonts w:asciiTheme="minorHAnsi" w:hAnsiTheme="minorHAnsi" w:cs="Cambria"/>
          <w:szCs w:val="24"/>
        </w:rPr>
        <w:t>e</w:t>
      </w:r>
      <w:r w:rsidR="00171828" w:rsidRPr="00CE6D6E">
        <w:rPr>
          <w:rFonts w:asciiTheme="minorHAnsi" w:hAnsiTheme="minorHAnsi" w:cs="Cambria"/>
          <w:szCs w:val="24"/>
        </w:rPr>
        <w:t xml:space="preserve"> upust</w:t>
      </w:r>
      <w:r>
        <w:rPr>
          <w:rFonts w:asciiTheme="minorHAnsi" w:hAnsiTheme="minorHAnsi" w:cs="Cambria"/>
          <w:szCs w:val="24"/>
        </w:rPr>
        <w:t>y</w:t>
      </w:r>
      <w:r w:rsidR="00171828" w:rsidRPr="00CE6D6E">
        <w:rPr>
          <w:rFonts w:asciiTheme="minorHAnsi" w:hAnsiTheme="minorHAnsi" w:cs="Cambria"/>
          <w:szCs w:val="24"/>
        </w:rPr>
        <w:t xml:space="preserve"> i rabat</w:t>
      </w:r>
      <w:r>
        <w:rPr>
          <w:rFonts w:asciiTheme="minorHAnsi" w:hAnsiTheme="minorHAnsi" w:cs="Cambria"/>
          <w:szCs w:val="24"/>
        </w:rPr>
        <w:t>y</w:t>
      </w:r>
      <w:r w:rsidR="00171828" w:rsidRPr="00CE6D6E">
        <w:rPr>
          <w:rFonts w:asciiTheme="minorHAnsi" w:hAnsiTheme="minorHAnsi" w:cs="Cambria"/>
          <w:szCs w:val="24"/>
        </w:rPr>
        <w:t xml:space="preserve">. Ofertę cenową należy skalkulować w oparciu </w:t>
      </w:r>
      <w:r w:rsidR="00171828" w:rsidRPr="00CE6D6E">
        <w:rPr>
          <w:rFonts w:asciiTheme="minorHAnsi" w:hAnsiTheme="minorHAnsi" w:cs="Cambria"/>
          <w:szCs w:val="24"/>
        </w:rPr>
        <w:br/>
      </w:r>
      <w:r w:rsidR="00D05E1C">
        <w:rPr>
          <w:rFonts w:asciiTheme="minorHAnsi" w:hAnsiTheme="minorHAnsi" w:cs="Cambria"/>
          <w:szCs w:val="24"/>
        </w:rPr>
        <w:t xml:space="preserve">      </w:t>
      </w:r>
      <w:r w:rsidR="00171828" w:rsidRPr="00CE6D6E">
        <w:rPr>
          <w:rFonts w:asciiTheme="minorHAnsi" w:hAnsiTheme="minorHAnsi" w:cs="Cambria"/>
          <w:szCs w:val="24"/>
        </w:rPr>
        <w:t xml:space="preserve">o wszystkie dane z ogłoszenia wraz z załącznikami. </w:t>
      </w:r>
    </w:p>
    <w:p w14:paraId="76069697" w14:textId="1B842F89" w:rsidR="00171828" w:rsidRPr="00CE6D6E" w:rsidRDefault="00D05E1C" w:rsidP="00171828">
      <w:pPr>
        <w:pStyle w:val="Default"/>
        <w:spacing w:before="120" w:after="120" w:line="276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526261">
        <w:rPr>
          <w:rFonts w:asciiTheme="minorHAnsi" w:hAnsiTheme="minorHAnsi"/>
          <w:color w:val="auto"/>
        </w:rPr>
        <w:t xml:space="preserve">. </w:t>
      </w:r>
      <w:r w:rsidR="00171828" w:rsidRPr="00CE6D6E">
        <w:rPr>
          <w:rFonts w:asciiTheme="minorHAnsi" w:hAnsiTheme="minorHAnsi"/>
          <w:color w:val="auto"/>
        </w:rPr>
        <w:t xml:space="preserve">Za najkorzystniejszą ofertę zostanie uznana oferta, która otrzyma największą ilość punktów wyliczonych według </w:t>
      </w:r>
      <w:r w:rsidR="00526261" w:rsidRPr="00CE6D6E">
        <w:rPr>
          <w:rFonts w:asciiTheme="minorHAnsi" w:hAnsiTheme="minorHAnsi"/>
          <w:color w:val="auto"/>
        </w:rPr>
        <w:t>powyższ</w:t>
      </w:r>
      <w:r w:rsidR="00526261">
        <w:rPr>
          <w:rFonts w:asciiTheme="minorHAnsi" w:hAnsiTheme="minorHAnsi"/>
          <w:color w:val="auto"/>
        </w:rPr>
        <w:t>ego</w:t>
      </w:r>
      <w:r w:rsidR="00171828" w:rsidRPr="00CE6D6E">
        <w:rPr>
          <w:rFonts w:asciiTheme="minorHAnsi" w:hAnsiTheme="minorHAnsi"/>
          <w:color w:val="auto"/>
        </w:rPr>
        <w:t xml:space="preserve"> wzor</w:t>
      </w:r>
      <w:r w:rsidR="004D6864">
        <w:rPr>
          <w:rFonts w:asciiTheme="minorHAnsi" w:hAnsiTheme="minorHAnsi"/>
          <w:color w:val="auto"/>
        </w:rPr>
        <w:t>u</w:t>
      </w:r>
      <w:r w:rsidR="00171828" w:rsidRPr="00CE6D6E">
        <w:rPr>
          <w:rFonts w:asciiTheme="minorHAnsi" w:hAnsiTheme="minorHAnsi"/>
          <w:color w:val="auto"/>
        </w:rPr>
        <w:t xml:space="preserve">. Wszystkie wyniki zostaną przez Zamawiającego zaokrąglone, zgodnie z zasadami matematycznymi, z dokładnością do dwóch miejsc po przecinku. Maksymalna łączna liczba punktów możliwa do uzyskania </w:t>
      </w:r>
      <w:r w:rsidR="00A03CDC">
        <w:rPr>
          <w:rFonts w:asciiTheme="minorHAnsi" w:hAnsiTheme="minorHAnsi"/>
          <w:color w:val="auto"/>
        </w:rPr>
        <w:t xml:space="preserve">     </w:t>
      </w:r>
      <w:r w:rsidR="00171828" w:rsidRPr="00CE6D6E">
        <w:rPr>
          <w:rFonts w:asciiTheme="minorHAnsi" w:hAnsiTheme="minorHAnsi"/>
          <w:color w:val="auto"/>
        </w:rPr>
        <w:t>w w/w kryteriach wynosi 100.</w:t>
      </w:r>
    </w:p>
    <w:p w14:paraId="75CC250D" w14:textId="297780C4" w:rsidR="00171828" w:rsidRPr="00CE6D6E" w:rsidRDefault="00D05E1C" w:rsidP="00171828">
      <w:pPr>
        <w:pStyle w:val="Default"/>
        <w:spacing w:before="120" w:after="120" w:line="276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</w:t>
      </w:r>
      <w:r w:rsidR="00171828" w:rsidRPr="00CE6D6E">
        <w:rPr>
          <w:rFonts w:asciiTheme="minorHAnsi" w:hAnsiTheme="minorHAnsi"/>
          <w:color w:val="auto"/>
        </w:rPr>
        <w:t>. 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 Zamawiający wezwie Wykonawców, którzy złożyli te oferty, do złożenia w terminie określonym przez Zamawiającego ofert dodatkowych.</w:t>
      </w:r>
    </w:p>
    <w:p w14:paraId="33B649DA" w14:textId="01B6A025" w:rsidR="00171828" w:rsidRDefault="00D05E1C" w:rsidP="00171828">
      <w:pPr>
        <w:pStyle w:val="Default"/>
        <w:spacing w:before="120" w:after="120" w:line="276" w:lineRule="auto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171828" w:rsidRPr="00CE6D6E">
        <w:rPr>
          <w:rFonts w:asciiTheme="minorHAnsi" w:hAnsiTheme="minorHAnsi"/>
          <w:color w:val="auto"/>
        </w:rPr>
        <w:t>. Wykonawcy, składając oferty dodatkowe, nie mogą zaoferować cen wyższych niż zaoferowane w złożonych ofertach.</w:t>
      </w:r>
    </w:p>
    <w:p w14:paraId="6F32AB9D" w14:textId="77777777" w:rsidR="00815276" w:rsidRDefault="00815276" w:rsidP="00171828">
      <w:pPr>
        <w:pStyle w:val="Default"/>
        <w:spacing w:before="120" w:after="120" w:line="276" w:lineRule="auto"/>
        <w:ind w:left="284" w:hanging="284"/>
        <w:jc w:val="both"/>
        <w:rPr>
          <w:rFonts w:asciiTheme="minorHAnsi" w:hAnsiTheme="minorHAnsi"/>
          <w:color w:val="auto"/>
        </w:rPr>
      </w:pPr>
    </w:p>
    <w:p w14:paraId="733BF9D9" w14:textId="77777777" w:rsidR="00171828" w:rsidRPr="00CE6D6E" w:rsidRDefault="00171828" w:rsidP="00171828">
      <w:pPr>
        <w:numPr>
          <w:ilvl w:val="0"/>
          <w:numId w:val="1"/>
        </w:numPr>
        <w:tabs>
          <w:tab w:val="num" w:pos="-426"/>
        </w:tabs>
        <w:spacing w:before="120" w:after="120"/>
        <w:ind w:left="426" w:right="34" w:hanging="1"/>
        <w:jc w:val="both"/>
        <w:rPr>
          <w:rFonts w:asciiTheme="minorHAnsi" w:hAnsiTheme="minorHAnsi" w:cs="Arial"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t xml:space="preserve"> MIEJSCE I TERMIN SKŁADANIA OFERT</w:t>
      </w:r>
    </w:p>
    <w:p w14:paraId="5EECE8E0" w14:textId="1C002634" w:rsidR="00171828" w:rsidRPr="00CE6D6E" w:rsidRDefault="004D6864" w:rsidP="00171828">
      <w:pPr>
        <w:spacing w:after="158"/>
        <w:ind w:left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w powyższym postępowaniu należy złożyć na Platformie zakupowej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OpenNexus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71828" w:rsidRPr="00CE6D6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 </w:t>
      </w:r>
      <w:r w:rsidR="00D05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dnia </w:t>
      </w:r>
      <w:r w:rsidR="00C178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30</w:t>
      </w:r>
      <w:r w:rsidR="00D05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.11.202</w:t>
      </w:r>
      <w:r w:rsidR="00F34A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D05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godzina 09.00.</w:t>
      </w:r>
      <w:r w:rsidR="00171828" w:rsidRPr="00CE6D6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41AEBAB5" w14:textId="77777777" w:rsidR="00171828" w:rsidRPr="00CE6D6E" w:rsidRDefault="00171828" w:rsidP="00171828">
      <w:pPr>
        <w:spacing w:before="120" w:after="120"/>
        <w:ind w:left="426" w:right="34"/>
        <w:jc w:val="both"/>
        <w:rPr>
          <w:rFonts w:asciiTheme="minorHAnsi" w:hAnsiTheme="minorHAnsi" w:cs="Arial"/>
          <w:sz w:val="24"/>
          <w:szCs w:val="24"/>
        </w:rPr>
      </w:pPr>
    </w:p>
    <w:p w14:paraId="673D89B8" w14:textId="77777777" w:rsidR="00171828" w:rsidRPr="00CE6D6E" w:rsidRDefault="00171828" w:rsidP="0017182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4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CE6D6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INFORMACJE DOTYCZĄCE PŁATNOŚCI </w:t>
      </w:r>
    </w:p>
    <w:p w14:paraId="3ED93B20" w14:textId="77777777" w:rsidR="00171828" w:rsidRPr="00CE6D6E" w:rsidRDefault="00171828" w:rsidP="00171828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6D6E">
        <w:rPr>
          <w:rFonts w:asciiTheme="minorHAnsi" w:hAnsiTheme="minorHAnsi" w:cstheme="minorHAnsi"/>
          <w:sz w:val="24"/>
          <w:szCs w:val="24"/>
        </w:rPr>
        <w:t xml:space="preserve">  Wynagrodzenie stanowić będzie iloczyn sumy faktycznie wykonanych </w:t>
      </w:r>
      <w:r w:rsidR="00526261">
        <w:rPr>
          <w:rFonts w:asciiTheme="minorHAnsi" w:hAnsiTheme="minorHAnsi" w:cstheme="minorHAnsi"/>
          <w:sz w:val="24"/>
          <w:szCs w:val="24"/>
        </w:rPr>
        <w:t>badań</w:t>
      </w:r>
      <w:r w:rsidRPr="00CE6D6E">
        <w:rPr>
          <w:rFonts w:asciiTheme="minorHAnsi" w:hAnsiTheme="minorHAnsi" w:cstheme="minorHAnsi"/>
          <w:sz w:val="24"/>
          <w:szCs w:val="24"/>
        </w:rPr>
        <w:t xml:space="preserve"> w danym miesiącu kalendarzowym i </w:t>
      </w:r>
      <w:r w:rsidR="00526261">
        <w:rPr>
          <w:rFonts w:asciiTheme="minorHAnsi" w:hAnsiTheme="minorHAnsi" w:cstheme="minorHAnsi"/>
          <w:sz w:val="24"/>
          <w:szCs w:val="24"/>
        </w:rPr>
        <w:t>ceny jednostkowej za badanie</w:t>
      </w:r>
      <w:r w:rsidRPr="00CE6D6E">
        <w:rPr>
          <w:rFonts w:asciiTheme="minorHAnsi" w:hAnsiTheme="minorHAnsi" w:cstheme="minorHAnsi"/>
          <w:sz w:val="24"/>
          <w:szCs w:val="24"/>
        </w:rPr>
        <w:t>.</w:t>
      </w:r>
    </w:p>
    <w:p w14:paraId="2EBE07F4" w14:textId="77777777" w:rsidR="00526261" w:rsidRPr="00526261" w:rsidRDefault="00171828" w:rsidP="0017182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426" w:hanging="426"/>
        <w:jc w:val="both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 w:rsidRPr="00526261">
        <w:rPr>
          <w:rFonts w:asciiTheme="minorHAnsi" w:hAnsiTheme="minorHAnsi" w:cstheme="minorHAnsi"/>
          <w:sz w:val="24"/>
          <w:szCs w:val="24"/>
        </w:rPr>
        <w:t xml:space="preserve">  Wykona</w:t>
      </w:r>
      <w:r w:rsidR="00526261" w:rsidRPr="00526261">
        <w:rPr>
          <w:rFonts w:asciiTheme="minorHAnsi" w:hAnsiTheme="minorHAnsi" w:cstheme="minorHAnsi"/>
          <w:sz w:val="24"/>
          <w:szCs w:val="24"/>
        </w:rPr>
        <w:t xml:space="preserve">wca dostarczy dokument księgowy </w:t>
      </w:r>
      <w:r w:rsidRPr="00526261">
        <w:rPr>
          <w:rFonts w:asciiTheme="minorHAnsi" w:hAnsiTheme="minorHAnsi" w:cstheme="minorHAnsi"/>
          <w:sz w:val="24"/>
          <w:szCs w:val="24"/>
        </w:rPr>
        <w:t>za jeden miesiąc kalendarzowy (rozliczeniowy)</w:t>
      </w:r>
      <w:r w:rsidR="00526261">
        <w:rPr>
          <w:rFonts w:asciiTheme="minorHAnsi" w:hAnsiTheme="minorHAnsi" w:cstheme="minorHAnsi"/>
          <w:sz w:val="24"/>
          <w:szCs w:val="24"/>
        </w:rPr>
        <w:t>.</w:t>
      </w:r>
    </w:p>
    <w:p w14:paraId="4B43E080" w14:textId="77777777" w:rsidR="00171828" w:rsidRPr="00526261" w:rsidRDefault="00171828" w:rsidP="0017182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426" w:hanging="426"/>
        <w:jc w:val="both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 w:rsidRPr="00526261">
        <w:rPr>
          <w:rFonts w:asciiTheme="minorHAnsi" w:eastAsia="Times New Roman" w:hAnsiTheme="minorHAnsi" w:cstheme="minorHAnsi"/>
          <w:sz w:val="24"/>
          <w:szCs w:val="24"/>
        </w:rPr>
        <w:t xml:space="preserve">  Zapłata nastąpi przelewem na rachunek bankowy Wykonawcy za pośrednictwem metody podzielonej płatności (MPP, </w:t>
      </w:r>
      <w:proofErr w:type="spellStart"/>
      <w:r w:rsidRPr="00526261">
        <w:rPr>
          <w:rFonts w:asciiTheme="minorHAnsi" w:eastAsia="Times New Roman" w:hAnsiTheme="minorHAnsi" w:cstheme="minorHAnsi"/>
          <w:sz w:val="24"/>
          <w:szCs w:val="24"/>
        </w:rPr>
        <w:t>split</w:t>
      </w:r>
      <w:proofErr w:type="spellEnd"/>
      <w:r w:rsidRPr="005262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26261">
        <w:rPr>
          <w:rFonts w:asciiTheme="minorHAnsi" w:eastAsia="Times New Roman" w:hAnsiTheme="minorHAnsi" w:cstheme="minorHAnsi"/>
          <w:sz w:val="24"/>
          <w:szCs w:val="24"/>
        </w:rPr>
        <w:t>payment</w:t>
      </w:r>
      <w:proofErr w:type="spellEnd"/>
      <w:r w:rsidRPr="00526261">
        <w:rPr>
          <w:rFonts w:asciiTheme="minorHAnsi" w:eastAsia="Times New Roman" w:hAnsiTheme="minorHAnsi" w:cstheme="minorHAnsi"/>
          <w:sz w:val="24"/>
          <w:szCs w:val="24"/>
        </w:rPr>
        <w:t>) w terminie 14 dni od daty doręczenia Zamawiającemu prawidłowo wystawionego dokumentu księgowego.</w:t>
      </w:r>
    </w:p>
    <w:p w14:paraId="06086592" w14:textId="77777777" w:rsidR="00171828" w:rsidRPr="00CE6D6E" w:rsidRDefault="00171828" w:rsidP="0017182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426" w:hanging="426"/>
        <w:jc w:val="both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 w:rsidRPr="005262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E6D6E">
        <w:rPr>
          <w:rFonts w:asciiTheme="minorHAnsi" w:eastAsia="Times New Roman" w:hAnsiTheme="minorHAnsi" w:cstheme="minorHAnsi"/>
          <w:sz w:val="24"/>
          <w:szCs w:val="24"/>
        </w:rPr>
        <w:t xml:space="preserve"> Ponadto w związku z centralizacją VAT Wykonawca wystawi fakturę, na której po stronie Zamawiającego będą widniały dwa podmioty, tj. :</w:t>
      </w:r>
    </w:p>
    <w:p w14:paraId="0B2D4811" w14:textId="77777777" w:rsidR="00171828" w:rsidRPr="00CE6D6E" w:rsidRDefault="00171828" w:rsidP="00171828">
      <w:pPr>
        <w:pStyle w:val="Tekstpodstawowy1"/>
        <w:shd w:val="clear" w:color="auto" w:fill="auto"/>
        <w:spacing w:before="0" w:after="0" w:line="276" w:lineRule="auto"/>
        <w:ind w:left="709" w:right="20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6D6E">
        <w:rPr>
          <w:rFonts w:asciiTheme="minorHAnsi" w:hAnsiTheme="minorHAnsi" w:cstheme="minorHAnsi"/>
          <w:sz w:val="24"/>
          <w:szCs w:val="24"/>
        </w:rPr>
        <w:t xml:space="preserve">  Nabywca: Gmina Starachowice, ul Radomska 45, 27-200 Starachowice,</w:t>
      </w:r>
    </w:p>
    <w:p w14:paraId="6332663A" w14:textId="77777777" w:rsidR="00171828" w:rsidRPr="00CE6D6E" w:rsidRDefault="00171828" w:rsidP="00171828">
      <w:pPr>
        <w:pStyle w:val="Tekstpodstawowy1"/>
        <w:shd w:val="clear" w:color="auto" w:fill="auto"/>
        <w:spacing w:before="0" w:after="0" w:line="276" w:lineRule="auto"/>
        <w:ind w:left="709" w:right="20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6D6E">
        <w:rPr>
          <w:rFonts w:asciiTheme="minorHAnsi" w:hAnsiTheme="minorHAnsi" w:cstheme="minorHAnsi"/>
          <w:sz w:val="24"/>
          <w:szCs w:val="24"/>
        </w:rPr>
        <w:t xml:space="preserve">  NIP: 664 19 09 150; </w:t>
      </w:r>
    </w:p>
    <w:p w14:paraId="2F558DC1" w14:textId="5C23FD22" w:rsidR="00EC46E8" w:rsidRPr="00D05E1C" w:rsidRDefault="00171828" w:rsidP="00D05E1C">
      <w:pPr>
        <w:pStyle w:val="Tekstpodstawowy1"/>
        <w:shd w:val="clear" w:color="auto" w:fill="auto"/>
        <w:spacing w:before="0" w:after="0" w:line="276" w:lineRule="auto"/>
        <w:ind w:left="709" w:right="20" w:hanging="426"/>
        <w:jc w:val="both"/>
        <w:rPr>
          <w:rFonts w:asciiTheme="minorHAnsi" w:hAnsiTheme="minorHAnsi" w:cstheme="minorHAnsi"/>
          <w:sz w:val="24"/>
          <w:szCs w:val="24"/>
        </w:rPr>
      </w:pPr>
      <w:r w:rsidRPr="00CE6D6E">
        <w:rPr>
          <w:rFonts w:asciiTheme="minorHAnsi" w:hAnsiTheme="minorHAnsi" w:cstheme="minorHAnsi"/>
          <w:sz w:val="24"/>
          <w:szCs w:val="24"/>
        </w:rPr>
        <w:t xml:space="preserve">  Odbiorca: Centrum Usług Społecznych w Starachowicach, </w:t>
      </w:r>
      <w:r w:rsidR="00833E78">
        <w:rPr>
          <w:rFonts w:asciiTheme="minorHAnsi" w:hAnsiTheme="minorHAnsi" w:cstheme="minorHAnsi"/>
          <w:sz w:val="24"/>
          <w:szCs w:val="24"/>
        </w:rPr>
        <w:t>ul. Majówka 21a</w:t>
      </w:r>
      <w:r w:rsidR="00D05E1C">
        <w:rPr>
          <w:rFonts w:asciiTheme="minorHAnsi" w:hAnsiTheme="minorHAnsi" w:cstheme="minorHAnsi"/>
          <w:sz w:val="24"/>
          <w:szCs w:val="24"/>
        </w:rPr>
        <w:t>.</w:t>
      </w:r>
    </w:p>
    <w:p w14:paraId="002C034D" w14:textId="77777777" w:rsidR="00171828" w:rsidRPr="00CE6D6E" w:rsidRDefault="00171828" w:rsidP="00171828">
      <w:pPr>
        <w:numPr>
          <w:ilvl w:val="0"/>
          <w:numId w:val="1"/>
        </w:numPr>
        <w:tabs>
          <w:tab w:val="num" w:pos="-426"/>
        </w:tabs>
        <w:spacing w:before="120" w:after="120"/>
        <w:ind w:left="425" w:right="34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CE6D6E">
        <w:rPr>
          <w:rFonts w:asciiTheme="minorHAnsi" w:hAnsiTheme="minorHAnsi" w:cs="Arial"/>
          <w:b/>
          <w:sz w:val="24"/>
          <w:szCs w:val="24"/>
        </w:rPr>
        <w:lastRenderedPageBreak/>
        <w:t xml:space="preserve">WYKAZ ZAŁĄCZNIKÓW DO ZAPYTANIA OFERTOWGO </w:t>
      </w:r>
    </w:p>
    <w:p w14:paraId="338760D0" w14:textId="5A2073C1" w:rsidR="00171828" w:rsidRPr="00A1638B" w:rsidRDefault="00171828" w:rsidP="00171828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1638B">
        <w:rPr>
          <w:rFonts w:asciiTheme="minorHAnsi" w:hAnsiTheme="minorHAnsi" w:cs="Arial"/>
          <w:sz w:val="24"/>
          <w:szCs w:val="24"/>
        </w:rPr>
        <w:t xml:space="preserve">Załącznik </w:t>
      </w:r>
      <w:r w:rsidR="00A03CDC">
        <w:rPr>
          <w:rFonts w:asciiTheme="minorHAnsi" w:hAnsiTheme="minorHAnsi" w:cs="Arial"/>
          <w:sz w:val="24"/>
          <w:szCs w:val="24"/>
        </w:rPr>
        <w:t>n</w:t>
      </w:r>
      <w:r w:rsidRPr="00A1638B">
        <w:rPr>
          <w:rFonts w:asciiTheme="minorHAnsi" w:hAnsiTheme="minorHAnsi" w:cs="Arial"/>
          <w:sz w:val="24"/>
          <w:szCs w:val="24"/>
        </w:rPr>
        <w:t xml:space="preserve">r 1 – </w:t>
      </w:r>
      <w:r w:rsidR="00526261">
        <w:rPr>
          <w:rFonts w:asciiTheme="minorHAnsi" w:hAnsiTheme="minorHAnsi" w:cs="Arial"/>
          <w:bCs/>
          <w:iCs/>
          <w:sz w:val="24"/>
          <w:szCs w:val="24"/>
        </w:rPr>
        <w:t xml:space="preserve">Oświadczenie </w:t>
      </w:r>
    </w:p>
    <w:p w14:paraId="6B99DC1C" w14:textId="5C53AB71" w:rsidR="00171828" w:rsidRPr="00A1638B" w:rsidRDefault="00171828" w:rsidP="00171828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1638B">
        <w:rPr>
          <w:rFonts w:asciiTheme="minorHAnsi" w:hAnsiTheme="minorHAnsi" w:cs="Arial"/>
          <w:sz w:val="24"/>
          <w:szCs w:val="24"/>
        </w:rPr>
        <w:t xml:space="preserve">Załącznik </w:t>
      </w:r>
      <w:r w:rsidR="00A03CDC">
        <w:rPr>
          <w:rFonts w:asciiTheme="minorHAnsi" w:hAnsiTheme="minorHAnsi" w:cs="Arial"/>
          <w:sz w:val="24"/>
          <w:szCs w:val="24"/>
        </w:rPr>
        <w:t>n</w:t>
      </w:r>
      <w:r w:rsidRPr="00A1638B">
        <w:rPr>
          <w:rFonts w:asciiTheme="minorHAnsi" w:hAnsiTheme="minorHAnsi" w:cs="Arial"/>
          <w:sz w:val="24"/>
          <w:szCs w:val="24"/>
        </w:rPr>
        <w:t xml:space="preserve">r 2 – </w:t>
      </w:r>
      <w:r w:rsidR="007F4D5D">
        <w:rPr>
          <w:rFonts w:asciiTheme="minorHAnsi" w:hAnsiTheme="minorHAnsi" w:cs="Arial"/>
          <w:bCs/>
          <w:iCs/>
          <w:sz w:val="24"/>
          <w:szCs w:val="24"/>
        </w:rPr>
        <w:t>P</w:t>
      </w:r>
      <w:r w:rsidR="00526261">
        <w:rPr>
          <w:rFonts w:asciiTheme="minorHAnsi" w:hAnsiTheme="minorHAnsi" w:cs="Arial"/>
          <w:bCs/>
          <w:iCs/>
          <w:sz w:val="24"/>
          <w:szCs w:val="24"/>
        </w:rPr>
        <w:t>oglądowy wykaz stanowisk.</w:t>
      </w:r>
    </w:p>
    <w:p w14:paraId="32EC52A0" w14:textId="7AFD7994" w:rsidR="00171828" w:rsidRPr="00833E78" w:rsidRDefault="00171828" w:rsidP="00833E78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1638B">
        <w:rPr>
          <w:rFonts w:asciiTheme="minorHAnsi" w:hAnsiTheme="minorHAnsi" w:cs="Arial"/>
          <w:bCs/>
          <w:iCs/>
          <w:sz w:val="24"/>
          <w:szCs w:val="24"/>
        </w:rPr>
        <w:t xml:space="preserve">Załącznik </w:t>
      </w:r>
      <w:r w:rsidR="00A03CDC">
        <w:rPr>
          <w:rFonts w:asciiTheme="minorHAnsi" w:hAnsiTheme="minorHAnsi" w:cs="Arial"/>
          <w:bCs/>
          <w:iCs/>
          <w:sz w:val="24"/>
          <w:szCs w:val="24"/>
        </w:rPr>
        <w:t>n</w:t>
      </w:r>
      <w:r w:rsidRPr="00A1638B">
        <w:rPr>
          <w:rFonts w:asciiTheme="minorHAnsi" w:hAnsiTheme="minorHAnsi" w:cs="Arial"/>
          <w:bCs/>
          <w:iCs/>
          <w:sz w:val="24"/>
          <w:szCs w:val="24"/>
        </w:rPr>
        <w:t xml:space="preserve">r 3 – Oświadczenie </w:t>
      </w:r>
      <w:r w:rsidR="008E579E">
        <w:rPr>
          <w:rFonts w:asciiTheme="minorHAnsi" w:hAnsiTheme="minorHAnsi" w:cs="Arial"/>
          <w:bCs/>
          <w:iCs/>
          <w:sz w:val="24"/>
          <w:szCs w:val="24"/>
        </w:rPr>
        <w:t xml:space="preserve">dotyczące przesłanek wykluczenia. </w:t>
      </w:r>
      <w:r w:rsidRPr="00833E78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</w:t>
      </w:r>
    </w:p>
    <w:p w14:paraId="2F2A8038" w14:textId="77777777" w:rsidR="00EC46E8" w:rsidRDefault="00EC46E8" w:rsidP="00171828">
      <w:pPr>
        <w:spacing w:after="120"/>
        <w:ind w:left="5664" w:firstLine="708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C85B1C0" w14:textId="77777777" w:rsidR="00171828" w:rsidRDefault="00171828" w:rsidP="00171828">
      <w:pPr>
        <w:spacing w:after="120"/>
        <w:ind w:left="5664" w:firstLine="708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CE6D6E">
        <w:rPr>
          <w:rFonts w:asciiTheme="minorHAnsi" w:hAnsiTheme="minorHAnsi" w:cs="Arial"/>
          <w:b/>
          <w:bCs/>
          <w:sz w:val="24"/>
          <w:szCs w:val="24"/>
        </w:rPr>
        <w:t>ZATWIERDZAM:</w:t>
      </w:r>
    </w:p>
    <w:sectPr w:rsidR="00171828" w:rsidSect="0018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1897" w14:textId="77777777" w:rsidR="005F3C8C" w:rsidRDefault="005F3C8C" w:rsidP="00171828">
      <w:pPr>
        <w:spacing w:after="0" w:line="240" w:lineRule="auto"/>
      </w:pPr>
      <w:r>
        <w:separator/>
      </w:r>
    </w:p>
  </w:endnote>
  <w:endnote w:type="continuationSeparator" w:id="0">
    <w:p w14:paraId="161B2086" w14:textId="77777777" w:rsidR="005F3C8C" w:rsidRDefault="005F3C8C" w:rsidP="0017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463" w14:textId="77777777" w:rsidR="005F3C8C" w:rsidRDefault="005F3C8C" w:rsidP="00171828">
      <w:pPr>
        <w:spacing w:after="0" w:line="240" w:lineRule="auto"/>
      </w:pPr>
      <w:r>
        <w:separator/>
      </w:r>
    </w:p>
  </w:footnote>
  <w:footnote w:type="continuationSeparator" w:id="0">
    <w:p w14:paraId="2B590EB8" w14:textId="77777777" w:rsidR="005F3C8C" w:rsidRDefault="005F3C8C" w:rsidP="0017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15D"/>
    <w:multiLevelType w:val="multilevel"/>
    <w:tmpl w:val="4C863F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2C"/>
    <w:multiLevelType w:val="multilevel"/>
    <w:tmpl w:val="C9E61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D61F6"/>
    <w:multiLevelType w:val="multilevel"/>
    <w:tmpl w:val="14E8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F56B3"/>
    <w:multiLevelType w:val="hybridMultilevel"/>
    <w:tmpl w:val="280CBEDA"/>
    <w:lvl w:ilvl="0" w:tplc="69DE0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2E5C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15E23"/>
    <w:multiLevelType w:val="multilevel"/>
    <w:tmpl w:val="6C86E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0E1513"/>
    <w:multiLevelType w:val="hybridMultilevel"/>
    <w:tmpl w:val="051C60D2"/>
    <w:lvl w:ilvl="0" w:tplc="A63CC3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39E7"/>
    <w:multiLevelType w:val="hybridMultilevel"/>
    <w:tmpl w:val="1BAE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75726"/>
    <w:multiLevelType w:val="hybridMultilevel"/>
    <w:tmpl w:val="EA9AC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0143"/>
    <w:multiLevelType w:val="hybridMultilevel"/>
    <w:tmpl w:val="3A58C8DE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3C78215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3AD13375"/>
    <w:multiLevelType w:val="hybridMultilevel"/>
    <w:tmpl w:val="B5CAB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10A0C"/>
    <w:multiLevelType w:val="hybridMultilevel"/>
    <w:tmpl w:val="BDBC8D24"/>
    <w:lvl w:ilvl="0" w:tplc="16AE5142">
      <w:start w:val="1"/>
      <w:numFmt w:val="lowerLetter"/>
      <w:lvlText w:val="%1)"/>
      <w:lvlJc w:val="left"/>
      <w:pPr>
        <w:ind w:left="143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C6F7C1F"/>
    <w:multiLevelType w:val="multilevel"/>
    <w:tmpl w:val="105AAE3A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51C7175A"/>
    <w:multiLevelType w:val="hybridMultilevel"/>
    <w:tmpl w:val="0592EB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F9166B"/>
    <w:multiLevelType w:val="multilevel"/>
    <w:tmpl w:val="79E0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1C2B88"/>
    <w:multiLevelType w:val="hybridMultilevel"/>
    <w:tmpl w:val="F29035D0"/>
    <w:lvl w:ilvl="0" w:tplc="C108E4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72A73"/>
    <w:multiLevelType w:val="hybridMultilevel"/>
    <w:tmpl w:val="81287084"/>
    <w:lvl w:ilvl="0" w:tplc="0415000F">
      <w:start w:val="1"/>
      <w:numFmt w:val="decimal"/>
      <w:lvlText w:val="%1."/>
      <w:lvlJc w:val="left"/>
      <w:pPr>
        <w:ind w:left="1329" w:hanging="360"/>
      </w:p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6" w15:restartNumberingAfterBreak="0">
    <w:nsid w:val="722C62BD"/>
    <w:multiLevelType w:val="multilevel"/>
    <w:tmpl w:val="5866DB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91831">
    <w:abstractNumId w:val="8"/>
  </w:num>
  <w:num w:numId="2" w16cid:durableId="132763414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58758">
    <w:abstractNumId w:val="7"/>
  </w:num>
  <w:num w:numId="4" w16cid:durableId="903222226">
    <w:abstractNumId w:val="12"/>
  </w:num>
  <w:num w:numId="5" w16cid:durableId="206187719">
    <w:abstractNumId w:val="10"/>
  </w:num>
  <w:num w:numId="6" w16cid:durableId="1917662981">
    <w:abstractNumId w:val="2"/>
  </w:num>
  <w:num w:numId="7" w16cid:durableId="1034771474">
    <w:abstractNumId w:val="16"/>
  </w:num>
  <w:num w:numId="8" w16cid:durableId="1911651714">
    <w:abstractNumId w:val="0"/>
  </w:num>
  <w:num w:numId="9" w16cid:durableId="1009601782">
    <w:abstractNumId w:val="1"/>
  </w:num>
  <w:num w:numId="10" w16cid:durableId="410005839">
    <w:abstractNumId w:val="13"/>
  </w:num>
  <w:num w:numId="11" w16cid:durableId="1830243561">
    <w:abstractNumId w:val="14"/>
  </w:num>
  <w:num w:numId="12" w16cid:durableId="1065491633">
    <w:abstractNumId w:val="4"/>
  </w:num>
  <w:num w:numId="13" w16cid:durableId="1971739735">
    <w:abstractNumId w:val="15"/>
  </w:num>
  <w:num w:numId="14" w16cid:durableId="1138188108">
    <w:abstractNumId w:val="11"/>
  </w:num>
  <w:num w:numId="15" w16cid:durableId="2102218194">
    <w:abstractNumId w:val="5"/>
  </w:num>
  <w:num w:numId="16" w16cid:durableId="779036165">
    <w:abstractNumId w:val="6"/>
  </w:num>
  <w:num w:numId="17" w16cid:durableId="2048991348">
    <w:abstractNumId w:val="9"/>
  </w:num>
  <w:num w:numId="18" w16cid:durableId="1438596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28"/>
    <w:rsid w:val="00084FF2"/>
    <w:rsid w:val="00171828"/>
    <w:rsid w:val="0036419A"/>
    <w:rsid w:val="0039401B"/>
    <w:rsid w:val="003D46BF"/>
    <w:rsid w:val="004258F5"/>
    <w:rsid w:val="00434626"/>
    <w:rsid w:val="00461FA5"/>
    <w:rsid w:val="004A2C1C"/>
    <w:rsid w:val="004D6864"/>
    <w:rsid w:val="00526261"/>
    <w:rsid w:val="005579F7"/>
    <w:rsid w:val="005F3C8C"/>
    <w:rsid w:val="006B6CB2"/>
    <w:rsid w:val="00714BFD"/>
    <w:rsid w:val="00766617"/>
    <w:rsid w:val="00795750"/>
    <w:rsid w:val="007F4D5D"/>
    <w:rsid w:val="00812931"/>
    <w:rsid w:val="00815276"/>
    <w:rsid w:val="00833E78"/>
    <w:rsid w:val="00870B6F"/>
    <w:rsid w:val="008B0192"/>
    <w:rsid w:val="008E579E"/>
    <w:rsid w:val="00A03CDC"/>
    <w:rsid w:val="00AB724C"/>
    <w:rsid w:val="00C178B7"/>
    <w:rsid w:val="00D05E1C"/>
    <w:rsid w:val="00D957A1"/>
    <w:rsid w:val="00DA4142"/>
    <w:rsid w:val="00DC61ED"/>
    <w:rsid w:val="00DE2200"/>
    <w:rsid w:val="00E06A15"/>
    <w:rsid w:val="00E4411D"/>
    <w:rsid w:val="00EA3670"/>
    <w:rsid w:val="00EC46E8"/>
    <w:rsid w:val="00F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C7C"/>
  <w15:docId w15:val="{991D53D4-AA7B-4F44-A25C-EBA5DA9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28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171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828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828"/>
    <w:rPr>
      <w:rFonts w:ascii="Calibri" w:eastAsia="Times New Roman" w:hAnsi="Calibri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1718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1828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Domylnaczcionkaakapitu"/>
    <w:rsid w:val="00171828"/>
    <w:rPr>
      <w:rFonts w:ascii="Franklin Gothic Book" w:hAnsi="Franklin Gothic Book" w:cs="Franklin Gothic Book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17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828"/>
    <w:rPr>
      <w:rFonts w:ascii="Calibri" w:hAnsi="Calibri" w:cs="Times New Roman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nhideWhenUsed/>
    <w:rsid w:val="00171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rsid w:val="0017182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17182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7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828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828"/>
    <w:rPr>
      <w:rFonts w:ascii="Calibri" w:hAnsi="Calibri" w:cs="Times New Roman"/>
    </w:rPr>
  </w:style>
  <w:style w:type="character" w:customStyle="1" w:styleId="Bodytext">
    <w:name w:val="Body text_"/>
    <w:basedOn w:val="Domylnaczcionkaakapitu"/>
    <w:link w:val="Tekstpodstawowy1"/>
    <w:rsid w:val="001718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71828"/>
    <w:pPr>
      <w:widowControl w:val="0"/>
      <w:shd w:val="clear" w:color="auto" w:fill="FFFFFF"/>
      <w:spacing w:before="240" w:after="480" w:line="278" w:lineRule="exact"/>
      <w:ind w:hanging="520"/>
      <w:jc w:val="center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D31E-CA74-4703-8514-6C96BEF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sp01 CUS</cp:lastModifiedBy>
  <cp:revision>16</cp:revision>
  <cp:lastPrinted>2023-11-03T10:21:00Z</cp:lastPrinted>
  <dcterms:created xsi:type="dcterms:W3CDTF">2022-11-09T08:18:00Z</dcterms:created>
  <dcterms:modified xsi:type="dcterms:W3CDTF">2023-11-03T10:21:00Z</dcterms:modified>
</cp:coreProperties>
</file>