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E39" w:rsidRPr="006A3F8A" w:rsidRDefault="00FF7E39" w:rsidP="00737A5E">
      <w:pPr>
        <w:keepNext/>
        <w:spacing w:after="0" w:line="276" w:lineRule="auto"/>
        <w:jc w:val="both"/>
        <w:outlineLvl w:val="0"/>
        <w:rPr>
          <w:rFonts w:ascii="Arial" w:eastAsia="Times New Roman" w:hAnsi="Arial" w:cs="Arial"/>
          <w:kern w:val="32"/>
          <w:sz w:val="20"/>
          <w:szCs w:val="20"/>
          <w:lang w:eastAsia="pl-PL"/>
        </w:rPr>
      </w:pPr>
      <w:r w:rsidRPr="006A3F8A">
        <w:rPr>
          <w:rFonts w:ascii="Arial" w:eastAsia="Times New Roman" w:hAnsi="Arial" w:cs="Arial"/>
          <w:kern w:val="32"/>
          <w:sz w:val="20"/>
          <w:szCs w:val="20"/>
          <w:lang w:eastAsia="pl-PL"/>
        </w:rPr>
        <w:t xml:space="preserve"> </w:t>
      </w:r>
      <w:r w:rsidR="00737A5E" w:rsidRPr="006A3F8A">
        <w:rPr>
          <w:rFonts w:ascii="Arial" w:hAnsi="Arial" w:cs="Arial"/>
          <w:noProof/>
          <w:sz w:val="20"/>
          <w:szCs w:val="20"/>
          <w:lang w:eastAsia="pl-PL"/>
        </w:rPr>
        <w:drawing>
          <wp:inline distT="0" distB="0" distL="0" distR="0" wp14:anchorId="4D2D3A31" wp14:editId="5B1E39F9">
            <wp:extent cx="1752600" cy="2352675"/>
            <wp:effectExtent l="0" t="0" r="0" b="9525"/>
            <wp:docPr id="2" name="Obraz 2" descr="G:\znak\znak.png"/>
            <wp:cNvGraphicFramePr/>
            <a:graphic xmlns:a="http://schemas.openxmlformats.org/drawingml/2006/main">
              <a:graphicData uri="http://schemas.openxmlformats.org/drawingml/2006/picture">
                <pic:pic xmlns:pic="http://schemas.openxmlformats.org/drawingml/2006/picture">
                  <pic:nvPicPr>
                    <pic:cNvPr id="1" name="Obraz 1" descr="G:\znak\znak.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2352675"/>
                    </a:xfrm>
                    <a:prstGeom prst="rect">
                      <a:avLst/>
                    </a:prstGeom>
                    <a:noFill/>
                    <a:ln>
                      <a:noFill/>
                    </a:ln>
                  </pic:spPr>
                </pic:pic>
              </a:graphicData>
            </a:graphic>
          </wp:inline>
        </w:drawing>
      </w:r>
      <w:r w:rsidRPr="006A3F8A">
        <w:rPr>
          <w:rFonts w:ascii="Arial" w:eastAsia="Times New Roman" w:hAnsi="Arial" w:cs="Arial"/>
          <w:kern w:val="32"/>
          <w:sz w:val="20"/>
          <w:szCs w:val="20"/>
          <w:lang w:eastAsia="pl-PL"/>
        </w:rPr>
        <w:t xml:space="preserve">          </w:t>
      </w:r>
      <w:bookmarkStart w:id="0" w:name="_Hlk129001012"/>
      <w:r w:rsidR="00737A5E" w:rsidRPr="006A3F8A">
        <w:rPr>
          <w:rFonts w:ascii="Arial" w:eastAsia="Times New Roman" w:hAnsi="Arial" w:cs="Arial"/>
          <w:kern w:val="32"/>
          <w:sz w:val="20"/>
          <w:szCs w:val="20"/>
          <w:lang w:eastAsia="pl-PL"/>
        </w:rPr>
        <w:tab/>
      </w:r>
      <w:r w:rsidR="00737A5E" w:rsidRPr="006A3F8A">
        <w:rPr>
          <w:rFonts w:ascii="Arial" w:eastAsia="Times New Roman" w:hAnsi="Arial" w:cs="Arial"/>
          <w:kern w:val="32"/>
          <w:sz w:val="20"/>
          <w:szCs w:val="20"/>
          <w:lang w:eastAsia="pl-PL"/>
        </w:rPr>
        <w:tab/>
      </w:r>
      <w:r w:rsidR="00737A5E" w:rsidRPr="006A3F8A">
        <w:rPr>
          <w:rFonts w:ascii="Arial" w:eastAsia="Times New Roman" w:hAnsi="Arial" w:cs="Arial"/>
          <w:kern w:val="32"/>
          <w:sz w:val="20"/>
          <w:szCs w:val="20"/>
          <w:lang w:eastAsia="pl-PL"/>
        </w:rPr>
        <w:tab/>
      </w:r>
      <w:r w:rsidR="00737A5E" w:rsidRPr="006A3F8A">
        <w:rPr>
          <w:rFonts w:ascii="Arial" w:eastAsia="Times New Roman" w:hAnsi="Arial" w:cs="Arial"/>
          <w:kern w:val="32"/>
          <w:sz w:val="20"/>
          <w:szCs w:val="20"/>
          <w:lang w:eastAsia="pl-PL"/>
        </w:rPr>
        <w:tab/>
        <w:t xml:space="preserve">   </w:t>
      </w:r>
      <w:r w:rsidRPr="006A3F8A">
        <w:rPr>
          <w:rFonts w:ascii="Arial" w:eastAsia="Times New Roman" w:hAnsi="Arial" w:cs="Arial"/>
          <w:kern w:val="32"/>
          <w:sz w:val="20"/>
          <w:szCs w:val="20"/>
          <w:lang w:eastAsia="pl-PL"/>
        </w:rPr>
        <w:t>ZATWIERDZAM</w:t>
      </w:r>
      <w:r w:rsidRPr="006A3F8A">
        <w:rPr>
          <w:rFonts w:ascii="Arial" w:eastAsia="Times New Roman" w:hAnsi="Arial" w:cs="Arial"/>
          <w:kern w:val="32"/>
          <w:sz w:val="20"/>
          <w:szCs w:val="20"/>
          <w:lang w:eastAsia="pl-PL"/>
        </w:rPr>
        <w:tab/>
      </w:r>
    </w:p>
    <w:p w:rsidR="00FF7E39" w:rsidRPr="006A3F8A" w:rsidRDefault="00FF7E39" w:rsidP="00FF7E39">
      <w:pPr>
        <w:keepNext/>
        <w:spacing w:after="0" w:line="276" w:lineRule="auto"/>
        <w:ind w:left="5245"/>
        <w:jc w:val="both"/>
        <w:outlineLvl w:val="0"/>
        <w:rPr>
          <w:rFonts w:ascii="Arial" w:eastAsia="Times New Roman" w:hAnsi="Arial" w:cs="Arial"/>
          <w:b/>
          <w:bCs/>
          <w:kern w:val="32"/>
          <w:sz w:val="20"/>
          <w:szCs w:val="20"/>
          <w:lang w:eastAsia="pl-PL"/>
        </w:rPr>
      </w:pPr>
      <w:r w:rsidRPr="006A3F8A">
        <w:rPr>
          <w:rFonts w:ascii="Arial" w:eastAsia="Times New Roman" w:hAnsi="Arial" w:cs="Arial"/>
          <w:b/>
          <w:bCs/>
          <w:kern w:val="32"/>
          <w:sz w:val="20"/>
          <w:szCs w:val="20"/>
          <w:lang w:eastAsia="pl-PL"/>
        </w:rPr>
        <w:t xml:space="preserve">       </w:t>
      </w:r>
      <w:r w:rsidRPr="006A3F8A">
        <w:rPr>
          <w:rFonts w:ascii="Arial" w:eastAsia="Times New Roman" w:hAnsi="Arial" w:cs="Arial"/>
          <w:bCs/>
          <w:kern w:val="32"/>
          <w:sz w:val="20"/>
          <w:szCs w:val="20"/>
          <w:lang w:eastAsia="pl-PL"/>
        </w:rPr>
        <w:t>DOWÓDCA JW 4101</w:t>
      </w:r>
    </w:p>
    <w:p w:rsidR="00FF7E39" w:rsidRPr="006A3F8A" w:rsidRDefault="00FF7E39" w:rsidP="00FF7E39">
      <w:pPr>
        <w:spacing w:after="0" w:line="276" w:lineRule="auto"/>
        <w:ind w:left="5672"/>
        <w:jc w:val="both"/>
        <w:rPr>
          <w:rFonts w:ascii="Arial" w:eastAsia="Times New Roman" w:hAnsi="Arial" w:cs="Arial"/>
          <w:sz w:val="20"/>
          <w:szCs w:val="20"/>
          <w:lang w:eastAsia="pl-PL"/>
        </w:rPr>
      </w:pPr>
      <w:r w:rsidRPr="006A3F8A">
        <w:rPr>
          <w:rFonts w:ascii="Arial" w:eastAsia="Times New Roman" w:hAnsi="Arial" w:cs="Arial"/>
          <w:sz w:val="20"/>
          <w:szCs w:val="20"/>
          <w:lang w:eastAsia="pl-PL"/>
        </w:rPr>
        <w:t xml:space="preserve">         </w:t>
      </w:r>
      <w:r w:rsidRPr="006A3F8A">
        <w:rPr>
          <w:rFonts w:ascii="Arial" w:eastAsia="Times New Roman" w:hAnsi="Arial" w:cs="Arial"/>
          <w:sz w:val="20"/>
          <w:szCs w:val="20"/>
          <w:lang w:eastAsia="pl-PL"/>
        </w:rPr>
        <w:tab/>
        <w:t xml:space="preserve">           </w:t>
      </w:r>
      <w:r w:rsidRPr="006A3F8A">
        <w:rPr>
          <w:rFonts w:ascii="Arial" w:eastAsia="Times New Roman" w:hAnsi="Arial" w:cs="Arial"/>
          <w:sz w:val="20"/>
          <w:szCs w:val="20"/>
          <w:lang w:eastAsia="pl-PL"/>
        </w:rPr>
        <w:tab/>
        <w:t xml:space="preserve">                   ………………………….</w:t>
      </w:r>
    </w:p>
    <w:p w:rsidR="00FF7E39" w:rsidRPr="006A3F8A" w:rsidRDefault="00FF7E39" w:rsidP="00FF7E39">
      <w:pPr>
        <w:spacing w:after="120" w:line="276" w:lineRule="auto"/>
        <w:ind w:left="5954"/>
        <w:rPr>
          <w:rFonts w:ascii="Arial" w:eastAsia="Times New Roman" w:hAnsi="Arial" w:cs="Arial"/>
          <w:b/>
          <w:sz w:val="20"/>
          <w:szCs w:val="20"/>
          <w:lang w:eastAsia="en-GB"/>
        </w:rPr>
      </w:pPr>
    </w:p>
    <w:p w:rsidR="00FF7E39" w:rsidRPr="006A3F8A" w:rsidRDefault="00FF7E39" w:rsidP="00FF7E39">
      <w:pPr>
        <w:spacing w:after="120" w:line="276" w:lineRule="auto"/>
        <w:jc w:val="center"/>
        <w:rPr>
          <w:rFonts w:ascii="Arial" w:eastAsia="Times New Roman" w:hAnsi="Arial" w:cs="Arial"/>
          <w:b/>
          <w:sz w:val="20"/>
          <w:szCs w:val="20"/>
          <w:lang w:eastAsia="en-GB"/>
        </w:rPr>
      </w:pPr>
    </w:p>
    <w:p w:rsidR="00FF7E39" w:rsidRPr="006A3F8A" w:rsidRDefault="00FF7E39" w:rsidP="00FF7E39">
      <w:pPr>
        <w:spacing w:after="120" w:line="276" w:lineRule="auto"/>
        <w:jc w:val="center"/>
        <w:rPr>
          <w:rFonts w:ascii="Arial" w:eastAsia="Times New Roman" w:hAnsi="Arial" w:cs="Arial"/>
          <w:b/>
          <w:sz w:val="20"/>
          <w:szCs w:val="20"/>
          <w:lang w:eastAsia="en-GB"/>
        </w:rPr>
      </w:pPr>
      <w:r w:rsidRPr="006A3F8A">
        <w:rPr>
          <w:rFonts w:ascii="Arial" w:eastAsia="Times New Roman" w:hAnsi="Arial" w:cs="Arial"/>
          <w:b/>
          <w:sz w:val="20"/>
          <w:szCs w:val="20"/>
          <w:lang w:eastAsia="en-GB"/>
        </w:rPr>
        <w:t>Z A M A W I A J Ą C Y:</w:t>
      </w:r>
    </w:p>
    <w:p w:rsidR="00FF7E39" w:rsidRPr="006A3F8A" w:rsidRDefault="00FF7E39" w:rsidP="00FF7E39">
      <w:pPr>
        <w:spacing w:after="120" w:line="276" w:lineRule="auto"/>
        <w:jc w:val="center"/>
        <w:rPr>
          <w:rFonts w:ascii="Arial" w:eastAsia="Times New Roman" w:hAnsi="Arial" w:cs="Arial"/>
          <w:b/>
          <w:sz w:val="20"/>
          <w:szCs w:val="20"/>
          <w:lang w:eastAsia="en-GB"/>
        </w:rPr>
      </w:pPr>
    </w:p>
    <w:p w:rsidR="00FF7E39" w:rsidRPr="006A3F8A" w:rsidRDefault="00FF7E39" w:rsidP="00FF7E39">
      <w:pPr>
        <w:spacing w:after="120" w:line="276" w:lineRule="auto"/>
        <w:jc w:val="center"/>
        <w:rPr>
          <w:rFonts w:ascii="Arial" w:eastAsia="Times New Roman" w:hAnsi="Arial" w:cs="Arial"/>
          <w:bCs/>
          <w:sz w:val="20"/>
          <w:szCs w:val="20"/>
          <w:lang w:eastAsia="en-GB"/>
        </w:rPr>
      </w:pPr>
      <w:r w:rsidRPr="006A3F8A">
        <w:rPr>
          <w:rFonts w:ascii="Arial" w:eastAsia="Times New Roman" w:hAnsi="Arial" w:cs="Arial"/>
          <w:bCs/>
          <w:sz w:val="20"/>
          <w:szCs w:val="20"/>
          <w:lang w:eastAsia="en-GB"/>
        </w:rPr>
        <w:t>Jednostka Wojskowa Nr 4101</w:t>
      </w:r>
    </w:p>
    <w:p w:rsidR="00FF7E39" w:rsidRPr="006A3F8A" w:rsidRDefault="00FF7E39" w:rsidP="00FF7E39">
      <w:pPr>
        <w:spacing w:after="120" w:line="276" w:lineRule="auto"/>
        <w:jc w:val="center"/>
        <w:rPr>
          <w:rFonts w:ascii="Arial" w:eastAsia="Times New Roman" w:hAnsi="Arial" w:cs="Arial"/>
          <w:bCs/>
          <w:sz w:val="20"/>
          <w:szCs w:val="20"/>
          <w:lang w:eastAsia="en-GB"/>
        </w:rPr>
      </w:pPr>
      <w:r w:rsidRPr="006A3F8A">
        <w:rPr>
          <w:rFonts w:ascii="Arial" w:eastAsia="Times New Roman" w:hAnsi="Arial" w:cs="Arial"/>
          <w:bCs/>
          <w:sz w:val="20"/>
          <w:szCs w:val="20"/>
          <w:lang w:eastAsia="en-GB"/>
        </w:rPr>
        <w:t>ul. Sobieskiego 35</w:t>
      </w:r>
    </w:p>
    <w:p w:rsidR="00FF7E39" w:rsidRPr="006A3F8A" w:rsidRDefault="00FF7E39" w:rsidP="00FF7E39">
      <w:pPr>
        <w:spacing w:after="120" w:line="276" w:lineRule="auto"/>
        <w:jc w:val="center"/>
        <w:rPr>
          <w:rFonts w:ascii="Arial" w:eastAsia="Times New Roman" w:hAnsi="Arial" w:cs="Arial"/>
          <w:bCs/>
          <w:sz w:val="20"/>
          <w:szCs w:val="20"/>
          <w:lang w:eastAsia="en-GB"/>
        </w:rPr>
      </w:pPr>
      <w:r w:rsidRPr="006A3F8A">
        <w:rPr>
          <w:rFonts w:ascii="Arial" w:eastAsia="Times New Roman" w:hAnsi="Arial" w:cs="Arial"/>
          <w:bCs/>
          <w:sz w:val="20"/>
          <w:szCs w:val="20"/>
          <w:lang w:eastAsia="en-GB"/>
        </w:rPr>
        <w:t>42-700 Lubliniec</w:t>
      </w:r>
    </w:p>
    <w:p w:rsidR="00FF7E39" w:rsidRPr="006A3F8A" w:rsidRDefault="00FF7E39" w:rsidP="00FF7E39">
      <w:pPr>
        <w:spacing w:after="120" w:line="276" w:lineRule="auto"/>
        <w:jc w:val="center"/>
        <w:rPr>
          <w:rFonts w:ascii="Arial" w:eastAsia="Times New Roman" w:hAnsi="Arial" w:cs="Arial"/>
          <w:bCs/>
          <w:sz w:val="20"/>
          <w:szCs w:val="20"/>
          <w:lang w:eastAsia="en-GB"/>
        </w:rPr>
      </w:pPr>
      <w:r w:rsidRPr="006A3F8A">
        <w:rPr>
          <w:rFonts w:ascii="Arial" w:eastAsia="Times New Roman" w:hAnsi="Arial" w:cs="Arial"/>
          <w:bCs/>
          <w:sz w:val="20"/>
          <w:szCs w:val="20"/>
          <w:lang w:eastAsia="en-GB"/>
        </w:rPr>
        <w:t>tel. 261 926 225</w:t>
      </w:r>
    </w:p>
    <w:p w:rsidR="00FF7E39" w:rsidRPr="006A3F8A" w:rsidRDefault="00FF7E39" w:rsidP="00FF7E39">
      <w:pPr>
        <w:spacing w:after="120" w:line="276" w:lineRule="auto"/>
        <w:jc w:val="center"/>
        <w:rPr>
          <w:rFonts w:ascii="Arial" w:eastAsia="Times New Roman" w:hAnsi="Arial" w:cs="Arial"/>
          <w:b/>
          <w:sz w:val="20"/>
          <w:szCs w:val="20"/>
          <w:lang w:eastAsia="en-GB"/>
        </w:rPr>
      </w:pPr>
    </w:p>
    <w:p w:rsidR="00FF7E39" w:rsidRPr="006A3F8A" w:rsidRDefault="00FF7E39" w:rsidP="00FF7E39">
      <w:pPr>
        <w:spacing w:after="120" w:line="276" w:lineRule="auto"/>
        <w:jc w:val="center"/>
        <w:rPr>
          <w:rFonts w:ascii="Arial" w:eastAsia="Times New Roman" w:hAnsi="Arial" w:cs="Arial"/>
          <w:b/>
          <w:sz w:val="20"/>
          <w:szCs w:val="20"/>
          <w:lang w:eastAsia="en-GB"/>
        </w:rPr>
      </w:pPr>
      <w:r w:rsidRPr="006A3F8A">
        <w:rPr>
          <w:rFonts w:ascii="Arial" w:eastAsia="Times New Roman" w:hAnsi="Arial" w:cs="Arial"/>
          <w:b/>
          <w:sz w:val="20"/>
          <w:szCs w:val="20"/>
          <w:lang w:eastAsia="en-GB"/>
        </w:rPr>
        <w:t>OGŁOSZENI</w:t>
      </w:r>
      <w:r w:rsidR="00962010">
        <w:rPr>
          <w:rFonts w:ascii="Arial" w:eastAsia="Times New Roman" w:hAnsi="Arial" w:cs="Arial"/>
          <w:b/>
          <w:sz w:val="20"/>
          <w:szCs w:val="20"/>
          <w:lang w:eastAsia="en-GB"/>
        </w:rPr>
        <w:t>E</w:t>
      </w:r>
      <w:r w:rsidRPr="006A3F8A">
        <w:rPr>
          <w:rFonts w:ascii="Arial" w:eastAsia="Times New Roman" w:hAnsi="Arial" w:cs="Arial"/>
          <w:b/>
          <w:sz w:val="20"/>
          <w:szCs w:val="20"/>
          <w:lang w:eastAsia="en-GB"/>
        </w:rPr>
        <w:t xml:space="preserve"> </w:t>
      </w:r>
    </w:p>
    <w:p w:rsidR="00FF7E39" w:rsidRPr="006A3F8A" w:rsidRDefault="00FF7E39" w:rsidP="00FF7E39">
      <w:pPr>
        <w:spacing w:after="120" w:line="276" w:lineRule="auto"/>
        <w:jc w:val="center"/>
        <w:rPr>
          <w:rFonts w:ascii="Arial" w:eastAsia="Times New Roman" w:hAnsi="Arial" w:cs="Arial"/>
          <w:b/>
          <w:sz w:val="20"/>
          <w:szCs w:val="20"/>
          <w:lang w:eastAsia="en-GB"/>
        </w:rPr>
      </w:pPr>
    </w:p>
    <w:p w:rsidR="00FF7E39" w:rsidRPr="006A3F8A" w:rsidRDefault="00FF7E39" w:rsidP="00FF7E39">
      <w:pPr>
        <w:spacing w:after="120" w:line="276" w:lineRule="auto"/>
        <w:jc w:val="center"/>
        <w:rPr>
          <w:rFonts w:ascii="Arial" w:eastAsia="Times New Roman" w:hAnsi="Arial" w:cs="Arial"/>
          <w:b/>
          <w:sz w:val="20"/>
          <w:szCs w:val="20"/>
          <w:lang w:eastAsia="en-GB"/>
        </w:rPr>
      </w:pPr>
      <w:r w:rsidRPr="006A3F8A">
        <w:rPr>
          <w:rFonts w:ascii="Arial" w:eastAsia="Times New Roman" w:hAnsi="Arial" w:cs="Arial"/>
          <w:b/>
          <w:sz w:val="20"/>
          <w:szCs w:val="20"/>
          <w:lang w:eastAsia="en-GB"/>
        </w:rPr>
        <w:t>O ZAMÓWIENIU W TRYBIE PRZETARGU OGRANICZONEGO</w:t>
      </w:r>
    </w:p>
    <w:p w:rsidR="00FF7E39" w:rsidRPr="006A3F8A" w:rsidRDefault="00FF7E39" w:rsidP="00FF7E39">
      <w:pPr>
        <w:spacing w:after="120" w:line="276" w:lineRule="auto"/>
        <w:jc w:val="center"/>
        <w:rPr>
          <w:rFonts w:ascii="Arial" w:eastAsia="Times New Roman" w:hAnsi="Arial" w:cs="Arial"/>
          <w:b/>
          <w:sz w:val="20"/>
          <w:szCs w:val="20"/>
          <w:lang w:eastAsia="en-GB"/>
        </w:rPr>
      </w:pPr>
      <w:r w:rsidRPr="006A3F8A">
        <w:rPr>
          <w:rFonts w:ascii="Arial" w:eastAsia="Times New Roman" w:hAnsi="Arial" w:cs="Arial"/>
          <w:b/>
          <w:sz w:val="20"/>
          <w:szCs w:val="20"/>
          <w:lang w:eastAsia="en-GB"/>
        </w:rPr>
        <w:t>oraz</w:t>
      </w:r>
    </w:p>
    <w:p w:rsidR="00FF7E39" w:rsidRPr="006A3F8A" w:rsidRDefault="00FF7E39" w:rsidP="00FF7E39">
      <w:pPr>
        <w:spacing w:after="120" w:line="276" w:lineRule="auto"/>
        <w:jc w:val="center"/>
        <w:rPr>
          <w:rFonts w:ascii="Arial" w:eastAsia="Times New Roman" w:hAnsi="Arial" w:cs="Arial"/>
          <w:b/>
          <w:sz w:val="20"/>
          <w:szCs w:val="20"/>
          <w:lang w:eastAsia="en-GB"/>
        </w:rPr>
      </w:pPr>
      <w:r w:rsidRPr="006A3F8A">
        <w:rPr>
          <w:rFonts w:ascii="Arial" w:eastAsia="Times New Roman" w:hAnsi="Arial" w:cs="Arial"/>
          <w:b/>
          <w:sz w:val="20"/>
          <w:szCs w:val="20"/>
          <w:lang w:eastAsia="en-GB"/>
        </w:rPr>
        <w:t>OPIS SPOSOBU PRZYGOTOWANIA WNIOSKU</w:t>
      </w:r>
    </w:p>
    <w:p w:rsidR="00FF7E39" w:rsidRPr="006A3F8A" w:rsidRDefault="00FF7E39" w:rsidP="00FF7E39">
      <w:pPr>
        <w:spacing w:after="120" w:line="276" w:lineRule="auto"/>
        <w:jc w:val="center"/>
        <w:rPr>
          <w:rFonts w:ascii="Arial" w:eastAsia="Times New Roman" w:hAnsi="Arial" w:cs="Arial"/>
          <w:sz w:val="20"/>
          <w:szCs w:val="20"/>
          <w:lang w:eastAsia="en-GB"/>
        </w:rPr>
      </w:pPr>
      <w:r w:rsidRPr="006A3F8A">
        <w:rPr>
          <w:rFonts w:ascii="Arial" w:eastAsia="Times New Roman" w:hAnsi="Arial" w:cs="Arial"/>
          <w:sz w:val="20"/>
          <w:szCs w:val="20"/>
          <w:lang w:eastAsia="en-GB"/>
        </w:rPr>
        <w:t xml:space="preserve">o dopuszczenie do udziału w postępowaniu o udzielenie zamówienia publicznego w dziedzinach obronności i bezpieczeństwa w trybie przetargu ograniczonego prowadzonego zgodnie z Działem VI ustawy z dnia </w:t>
      </w:r>
      <w:bookmarkStart w:id="1" w:name="_Hlk129001640"/>
      <w:r w:rsidRPr="006A3F8A">
        <w:rPr>
          <w:rFonts w:ascii="Arial" w:eastAsia="Times New Roman" w:hAnsi="Arial" w:cs="Arial"/>
          <w:sz w:val="20"/>
          <w:szCs w:val="20"/>
          <w:lang w:eastAsia="en-GB"/>
        </w:rPr>
        <w:t>11.09.2019 roku Prawo Zamówień Publicznych (t. jedn. Dz. U. z 202</w:t>
      </w:r>
      <w:r w:rsidR="00620E07" w:rsidRPr="006A3F8A">
        <w:rPr>
          <w:rFonts w:ascii="Arial" w:eastAsia="Times New Roman" w:hAnsi="Arial" w:cs="Arial"/>
          <w:sz w:val="20"/>
          <w:szCs w:val="20"/>
          <w:lang w:eastAsia="en-GB"/>
        </w:rPr>
        <w:t>4</w:t>
      </w:r>
      <w:r w:rsidRPr="006A3F8A">
        <w:rPr>
          <w:rFonts w:ascii="Arial" w:eastAsia="Times New Roman" w:hAnsi="Arial" w:cs="Arial"/>
          <w:sz w:val="20"/>
          <w:szCs w:val="20"/>
          <w:lang w:eastAsia="en-GB"/>
        </w:rPr>
        <w:t xml:space="preserve"> r., poz. 1</w:t>
      </w:r>
      <w:r w:rsidR="00620E07" w:rsidRPr="006A3F8A">
        <w:rPr>
          <w:rFonts w:ascii="Arial" w:eastAsia="Times New Roman" w:hAnsi="Arial" w:cs="Arial"/>
          <w:sz w:val="20"/>
          <w:szCs w:val="20"/>
          <w:lang w:eastAsia="en-GB"/>
        </w:rPr>
        <w:t xml:space="preserve">320 </w:t>
      </w:r>
      <w:r w:rsidRPr="006A3F8A">
        <w:rPr>
          <w:rFonts w:ascii="Arial" w:eastAsia="Times New Roman" w:hAnsi="Arial" w:cs="Arial"/>
          <w:sz w:val="20"/>
          <w:szCs w:val="20"/>
          <w:lang w:eastAsia="en-GB"/>
        </w:rPr>
        <w:t xml:space="preserve">z </w:t>
      </w:r>
      <w:proofErr w:type="spellStart"/>
      <w:r w:rsidRPr="006A3F8A">
        <w:rPr>
          <w:rFonts w:ascii="Arial" w:eastAsia="Times New Roman" w:hAnsi="Arial" w:cs="Arial"/>
          <w:sz w:val="20"/>
          <w:szCs w:val="20"/>
          <w:lang w:eastAsia="en-GB"/>
        </w:rPr>
        <w:t>późn</w:t>
      </w:r>
      <w:proofErr w:type="spellEnd"/>
      <w:r w:rsidRPr="006A3F8A">
        <w:rPr>
          <w:rFonts w:ascii="Arial" w:eastAsia="Times New Roman" w:hAnsi="Arial" w:cs="Arial"/>
          <w:sz w:val="20"/>
          <w:szCs w:val="20"/>
          <w:lang w:eastAsia="en-GB"/>
        </w:rPr>
        <w:t xml:space="preserve">. </w:t>
      </w:r>
      <w:proofErr w:type="spellStart"/>
      <w:r w:rsidRPr="006A3F8A">
        <w:rPr>
          <w:rFonts w:ascii="Arial" w:eastAsia="Times New Roman" w:hAnsi="Arial" w:cs="Arial"/>
          <w:sz w:val="20"/>
          <w:szCs w:val="20"/>
          <w:lang w:eastAsia="en-GB"/>
        </w:rPr>
        <w:t>zm</w:t>
      </w:r>
      <w:proofErr w:type="spellEnd"/>
      <w:r w:rsidRPr="006A3F8A">
        <w:rPr>
          <w:rFonts w:ascii="Arial" w:eastAsia="Times New Roman" w:hAnsi="Arial" w:cs="Arial"/>
          <w:sz w:val="20"/>
          <w:szCs w:val="20"/>
          <w:lang w:eastAsia="en-GB"/>
        </w:rPr>
        <w:t xml:space="preserve">) zwanej dalej ustawą </w:t>
      </w:r>
      <w:proofErr w:type="spellStart"/>
      <w:r w:rsidRPr="006A3F8A">
        <w:rPr>
          <w:rFonts w:ascii="Arial" w:eastAsia="Times New Roman" w:hAnsi="Arial" w:cs="Arial"/>
          <w:sz w:val="20"/>
          <w:szCs w:val="20"/>
          <w:lang w:eastAsia="en-GB"/>
        </w:rPr>
        <w:t>Pzp</w:t>
      </w:r>
      <w:proofErr w:type="spellEnd"/>
      <w:r w:rsidRPr="006A3F8A">
        <w:rPr>
          <w:rFonts w:ascii="Arial" w:eastAsia="Times New Roman" w:hAnsi="Arial" w:cs="Arial"/>
          <w:sz w:val="20"/>
          <w:szCs w:val="20"/>
          <w:lang w:eastAsia="en-GB"/>
        </w:rPr>
        <w:t>, o wartości powyżej progów unijnych</w:t>
      </w:r>
      <w:bookmarkEnd w:id="1"/>
      <w:r w:rsidRPr="006A3F8A">
        <w:rPr>
          <w:rFonts w:ascii="Arial" w:eastAsia="Times New Roman" w:hAnsi="Arial" w:cs="Arial"/>
          <w:sz w:val="20"/>
          <w:szCs w:val="20"/>
          <w:lang w:eastAsia="en-GB"/>
        </w:rPr>
        <w:t>.</w:t>
      </w:r>
    </w:p>
    <w:p w:rsidR="00FF7E39" w:rsidRPr="006A3F8A" w:rsidRDefault="00FF7E39" w:rsidP="00FF7E39">
      <w:pPr>
        <w:spacing w:after="120" w:line="276" w:lineRule="auto"/>
        <w:jc w:val="center"/>
        <w:rPr>
          <w:rFonts w:ascii="Arial" w:eastAsia="Times New Roman" w:hAnsi="Arial" w:cs="Arial"/>
          <w:b/>
          <w:sz w:val="20"/>
          <w:szCs w:val="20"/>
          <w:lang w:eastAsia="en-GB"/>
        </w:rPr>
      </w:pPr>
    </w:p>
    <w:p w:rsidR="002819CA" w:rsidRPr="006A3F8A" w:rsidRDefault="002819CA" w:rsidP="002819CA">
      <w:pPr>
        <w:tabs>
          <w:tab w:val="left" w:pos="0"/>
          <w:tab w:val="left" w:pos="360"/>
        </w:tabs>
        <w:spacing w:after="0" w:line="240" w:lineRule="auto"/>
        <w:jc w:val="center"/>
        <w:rPr>
          <w:rFonts w:ascii="Arial" w:eastAsia="Times New Roman" w:hAnsi="Arial" w:cs="Arial"/>
          <w:bCs/>
          <w:color w:val="000099"/>
          <w:sz w:val="20"/>
          <w:szCs w:val="20"/>
          <w:u w:val="single"/>
          <w:lang w:eastAsia="pl-PL"/>
        </w:rPr>
      </w:pPr>
      <w:r w:rsidRPr="006A3F8A">
        <w:rPr>
          <w:rFonts w:ascii="Arial" w:eastAsia="Times New Roman" w:hAnsi="Arial" w:cs="Arial"/>
          <w:b/>
          <w:bCs/>
          <w:i/>
          <w:color w:val="000099"/>
          <w:sz w:val="20"/>
          <w:szCs w:val="20"/>
          <w:lang w:eastAsia="pl-PL"/>
        </w:rPr>
        <w:t xml:space="preserve">„Ochrona fizyczna realizowana przez Specjalistyczne Uzbrojone Formacje Ochrony (SUFO) w Jednostce Wojskowej nr 4101 w Lublińcu wraz z obiektami, mieniem i urządzeniami strzelnicy garnizonowej oraz obiektu”0” – Krupski Młyn” – nr </w:t>
      </w:r>
      <w:proofErr w:type="spellStart"/>
      <w:r w:rsidRPr="006A3F8A">
        <w:rPr>
          <w:rFonts w:ascii="Arial" w:eastAsia="Times New Roman" w:hAnsi="Arial" w:cs="Arial"/>
          <w:b/>
          <w:bCs/>
          <w:i/>
          <w:color w:val="000099"/>
          <w:sz w:val="20"/>
          <w:szCs w:val="20"/>
          <w:lang w:eastAsia="pl-PL"/>
        </w:rPr>
        <w:t>spr</w:t>
      </w:r>
      <w:proofErr w:type="spellEnd"/>
      <w:r w:rsidRPr="006A3F8A">
        <w:rPr>
          <w:rFonts w:ascii="Arial" w:eastAsia="Times New Roman" w:hAnsi="Arial" w:cs="Arial"/>
          <w:b/>
          <w:bCs/>
          <w:i/>
          <w:color w:val="000099"/>
          <w:sz w:val="20"/>
          <w:szCs w:val="20"/>
          <w:lang w:eastAsia="pl-PL"/>
        </w:rPr>
        <w:t>. 1/OIB/202</w:t>
      </w:r>
      <w:r w:rsidR="00620E07" w:rsidRPr="006A3F8A">
        <w:rPr>
          <w:rFonts w:ascii="Arial" w:eastAsia="Times New Roman" w:hAnsi="Arial" w:cs="Arial"/>
          <w:b/>
          <w:bCs/>
          <w:i/>
          <w:color w:val="000099"/>
          <w:sz w:val="20"/>
          <w:szCs w:val="20"/>
          <w:lang w:eastAsia="pl-PL"/>
        </w:rPr>
        <w:t>5</w:t>
      </w:r>
    </w:p>
    <w:p w:rsidR="00FF7E39" w:rsidRPr="006A3F8A" w:rsidRDefault="00FF7E39" w:rsidP="00FF7E39">
      <w:pPr>
        <w:spacing w:after="120" w:line="276" w:lineRule="auto"/>
        <w:jc w:val="center"/>
        <w:rPr>
          <w:rFonts w:ascii="Arial" w:eastAsia="Times New Roman" w:hAnsi="Arial" w:cs="Arial"/>
          <w:b/>
          <w:sz w:val="20"/>
          <w:szCs w:val="20"/>
          <w:lang w:eastAsia="en-GB"/>
        </w:rPr>
      </w:pPr>
    </w:p>
    <w:p w:rsidR="00FF7E39" w:rsidRPr="006A3F8A" w:rsidRDefault="00FF7E39" w:rsidP="00FF7E39">
      <w:pPr>
        <w:spacing w:after="120" w:line="276" w:lineRule="auto"/>
        <w:jc w:val="center"/>
        <w:rPr>
          <w:rFonts w:ascii="Arial" w:eastAsia="Times New Roman" w:hAnsi="Arial" w:cs="Arial"/>
          <w:b/>
          <w:sz w:val="20"/>
          <w:szCs w:val="20"/>
          <w:lang w:eastAsia="en-GB"/>
        </w:rPr>
      </w:pPr>
      <w:r w:rsidRPr="006A3F8A">
        <w:rPr>
          <w:rFonts w:ascii="Arial" w:eastAsia="Times New Roman" w:hAnsi="Arial" w:cs="Arial"/>
          <w:b/>
          <w:sz w:val="20"/>
          <w:szCs w:val="20"/>
          <w:lang w:eastAsia="en-GB"/>
        </w:rPr>
        <w:t xml:space="preserve">CPV – </w:t>
      </w:r>
      <w:r w:rsidR="00ED6A40" w:rsidRPr="006A3F8A">
        <w:rPr>
          <w:rFonts w:ascii="Arial" w:eastAsia="Times New Roman" w:hAnsi="Arial" w:cs="Arial"/>
          <w:b/>
          <w:sz w:val="20"/>
          <w:szCs w:val="20"/>
          <w:lang w:eastAsia="en-GB"/>
        </w:rPr>
        <w:t>79710000-4</w:t>
      </w:r>
    </w:p>
    <w:p w:rsidR="00FF7E39" w:rsidRDefault="00FF7E39" w:rsidP="00FF7E39">
      <w:pPr>
        <w:spacing w:after="120" w:line="276" w:lineRule="auto"/>
        <w:jc w:val="center"/>
        <w:rPr>
          <w:rFonts w:ascii="Arial" w:eastAsia="Times New Roman" w:hAnsi="Arial" w:cs="Arial"/>
          <w:b/>
          <w:sz w:val="20"/>
          <w:szCs w:val="20"/>
          <w:lang w:eastAsia="en-GB"/>
        </w:rPr>
      </w:pPr>
    </w:p>
    <w:p w:rsidR="003B7C9D" w:rsidRDefault="003B7C9D" w:rsidP="00FF7E39">
      <w:pPr>
        <w:spacing w:after="120" w:line="276" w:lineRule="auto"/>
        <w:jc w:val="center"/>
        <w:rPr>
          <w:rFonts w:ascii="Arial" w:eastAsia="Times New Roman" w:hAnsi="Arial" w:cs="Arial"/>
          <w:b/>
          <w:sz w:val="20"/>
          <w:szCs w:val="20"/>
          <w:lang w:eastAsia="en-GB"/>
        </w:rPr>
      </w:pPr>
    </w:p>
    <w:p w:rsidR="003B7C9D" w:rsidRDefault="003B7C9D" w:rsidP="00FF7E39">
      <w:pPr>
        <w:spacing w:after="120" w:line="276" w:lineRule="auto"/>
        <w:jc w:val="center"/>
        <w:rPr>
          <w:rFonts w:ascii="Arial" w:eastAsia="Times New Roman" w:hAnsi="Arial" w:cs="Arial"/>
          <w:b/>
          <w:sz w:val="20"/>
          <w:szCs w:val="20"/>
          <w:lang w:eastAsia="en-GB"/>
        </w:rPr>
      </w:pPr>
    </w:p>
    <w:p w:rsidR="003B7C9D" w:rsidRPr="006A3F8A" w:rsidRDefault="003B7C9D" w:rsidP="00FF7E39">
      <w:pPr>
        <w:spacing w:after="120" w:line="276" w:lineRule="auto"/>
        <w:jc w:val="center"/>
        <w:rPr>
          <w:rFonts w:ascii="Arial" w:eastAsia="Times New Roman" w:hAnsi="Arial" w:cs="Arial"/>
          <w:b/>
          <w:sz w:val="20"/>
          <w:szCs w:val="20"/>
          <w:lang w:eastAsia="en-GB"/>
        </w:rPr>
      </w:pPr>
    </w:p>
    <w:bookmarkEnd w:id="0"/>
    <w:p w:rsidR="00FF7E39" w:rsidRPr="006A3F8A" w:rsidRDefault="00FF7E39" w:rsidP="00FF7E39">
      <w:pPr>
        <w:spacing w:after="0" w:line="276" w:lineRule="auto"/>
        <w:jc w:val="both"/>
        <w:rPr>
          <w:rFonts w:ascii="Arial" w:eastAsia="Times New Roman" w:hAnsi="Arial" w:cs="Arial"/>
          <w:b/>
          <w:sz w:val="20"/>
          <w:szCs w:val="20"/>
          <w:lang w:eastAsia="pl-PL"/>
        </w:rPr>
      </w:pPr>
      <w:r w:rsidRPr="006A3F8A">
        <w:rPr>
          <w:rFonts w:ascii="Arial" w:eastAsia="Times New Roman" w:hAnsi="Arial" w:cs="Arial"/>
          <w:b/>
          <w:sz w:val="20"/>
          <w:szCs w:val="20"/>
          <w:lang w:eastAsia="pl-PL"/>
        </w:rPr>
        <w:lastRenderedPageBreak/>
        <w:t>I. NAZWA I ADRES ZAMAWIAJĄCEGO:</w:t>
      </w:r>
    </w:p>
    <w:p w:rsidR="00FF7E39" w:rsidRPr="006A3F8A" w:rsidRDefault="00FF7E39" w:rsidP="00FF7E39">
      <w:pPr>
        <w:suppressAutoHyphens/>
        <w:spacing w:after="0" w:line="276" w:lineRule="auto"/>
        <w:ind w:left="284"/>
        <w:jc w:val="both"/>
        <w:rPr>
          <w:rFonts w:ascii="Arial" w:eastAsia="Times New Roman" w:hAnsi="Arial" w:cs="Arial"/>
          <w:sz w:val="20"/>
          <w:szCs w:val="20"/>
          <w:lang w:eastAsia="ar-SA"/>
        </w:rPr>
      </w:pPr>
      <w:bookmarkStart w:id="2" w:name="_Hlk129001390"/>
      <w:r w:rsidRPr="006A3F8A">
        <w:rPr>
          <w:rFonts w:ascii="Arial" w:eastAsia="Times New Roman" w:hAnsi="Arial" w:cs="Arial"/>
          <w:sz w:val="20"/>
          <w:szCs w:val="20"/>
          <w:lang w:eastAsia="ar-SA"/>
        </w:rPr>
        <w:t xml:space="preserve">Jednostka Wojskowa Nr </w:t>
      </w:r>
      <w:r w:rsidR="00ED6A40" w:rsidRPr="006A3F8A">
        <w:rPr>
          <w:rFonts w:ascii="Arial" w:eastAsia="Times New Roman" w:hAnsi="Arial" w:cs="Arial"/>
          <w:sz w:val="20"/>
          <w:szCs w:val="20"/>
          <w:lang w:eastAsia="ar-SA"/>
        </w:rPr>
        <w:t>4101</w:t>
      </w:r>
    </w:p>
    <w:p w:rsidR="00FF7E39" w:rsidRPr="006A3F8A" w:rsidRDefault="00FF7E39" w:rsidP="00FF7E39">
      <w:pPr>
        <w:suppressAutoHyphens/>
        <w:spacing w:after="0" w:line="276" w:lineRule="auto"/>
        <w:ind w:left="284"/>
        <w:jc w:val="both"/>
        <w:rPr>
          <w:rFonts w:ascii="Arial" w:eastAsia="Times New Roman" w:hAnsi="Arial" w:cs="Arial"/>
          <w:sz w:val="20"/>
          <w:szCs w:val="20"/>
          <w:lang w:eastAsia="ar-SA"/>
        </w:rPr>
      </w:pPr>
      <w:r w:rsidRPr="006A3F8A">
        <w:rPr>
          <w:rFonts w:ascii="Arial" w:eastAsia="Times New Roman" w:hAnsi="Arial" w:cs="Arial"/>
          <w:sz w:val="20"/>
          <w:szCs w:val="20"/>
          <w:lang w:eastAsia="ar-SA"/>
        </w:rPr>
        <w:t xml:space="preserve">ul. </w:t>
      </w:r>
      <w:r w:rsidR="00ED6A40" w:rsidRPr="006A3F8A">
        <w:rPr>
          <w:rFonts w:ascii="Arial" w:eastAsia="Times New Roman" w:hAnsi="Arial" w:cs="Arial"/>
          <w:sz w:val="20"/>
          <w:szCs w:val="20"/>
          <w:lang w:eastAsia="ar-SA"/>
        </w:rPr>
        <w:t xml:space="preserve">Sobieskiego 35, </w:t>
      </w:r>
    </w:p>
    <w:p w:rsidR="00FF7E39" w:rsidRPr="006A3F8A" w:rsidRDefault="00ED6A40" w:rsidP="00FF7E39">
      <w:pPr>
        <w:suppressAutoHyphens/>
        <w:spacing w:after="0" w:line="276" w:lineRule="auto"/>
        <w:ind w:left="284"/>
        <w:jc w:val="both"/>
        <w:rPr>
          <w:rFonts w:ascii="Arial" w:eastAsia="Times New Roman" w:hAnsi="Arial" w:cs="Arial"/>
          <w:sz w:val="20"/>
          <w:szCs w:val="20"/>
          <w:lang w:eastAsia="ar-SA"/>
        </w:rPr>
      </w:pPr>
      <w:r w:rsidRPr="006A3F8A">
        <w:rPr>
          <w:rFonts w:ascii="Arial" w:eastAsia="Times New Roman" w:hAnsi="Arial" w:cs="Arial"/>
          <w:sz w:val="20"/>
          <w:szCs w:val="20"/>
          <w:lang w:eastAsia="ar-SA"/>
        </w:rPr>
        <w:t>42-700 Lubliniec</w:t>
      </w:r>
    </w:p>
    <w:bookmarkEnd w:id="2"/>
    <w:p w:rsidR="00FF7E39" w:rsidRPr="006A3F8A" w:rsidRDefault="00FF7E39" w:rsidP="00FF7E39">
      <w:pPr>
        <w:suppressAutoHyphens/>
        <w:spacing w:after="0" w:line="276" w:lineRule="auto"/>
        <w:ind w:left="284"/>
        <w:jc w:val="both"/>
        <w:rPr>
          <w:rFonts w:ascii="Arial" w:eastAsia="Times New Roman" w:hAnsi="Arial" w:cs="Arial"/>
          <w:sz w:val="20"/>
          <w:szCs w:val="20"/>
          <w:lang w:eastAsia="ar-SA"/>
        </w:rPr>
      </w:pPr>
      <w:r w:rsidRPr="006A3F8A">
        <w:rPr>
          <w:rFonts w:ascii="Arial" w:eastAsia="Times New Roman" w:hAnsi="Arial" w:cs="Arial"/>
          <w:sz w:val="20"/>
          <w:szCs w:val="20"/>
          <w:lang w:eastAsia="ar-SA"/>
        </w:rPr>
        <w:t>tel. 261</w:t>
      </w:r>
      <w:r w:rsidR="001C33B2" w:rsidRPr="006A3F8A">
        <w:rPr>
          <w:rFonts w:ascii="Arial" w:eastAsia="Times New Roman" w:hAnsi="Arial" w:cs="Arial"/>
          <w:sz w:val="20"/>
          <w:szCs w:val="20"/>
          <w:lang w:eastAsia="ar-SA"/>
        </w:rPr>
        <w:t> </w:t>
      </w:r>
      <w:r w:rsidR="00ED6A40" w:rsidRPr="006A3F8A">
        <w:rPr>
          <w:rFonts w:ascii="Arial" w:eastAsia="Times New Roman" w:hAnsi="Arial" w:cs="Arial"/>
          <w:sz w:val="20"/>
          <w:szCs w:val="20"/>
          <w:lang w:eastAsia="ar-SA"/>
        </w:rPr>
        <w:t>9</w:t>
      </w:r>
      <w:r w:rsidR="001C33B2" w:rsidRPr="006A3F8A">
        <w:rPr>
          <w:rFonts w:ascii="Arial" w:eastAsia="Times New Roman" w:hAnsi="Arial" w:cs="Arial"/>
          <w:sz w:val="20"/>
          <w:szCs w:val="20"/>
          <w:lang w:eastAsia="ar-SA"/>
        </w:rPr>
        <w:t xml:space="preserve">26 </w:t>
      </w:r>
      <w:r w:rsidR="00ED6A40" w:rsidRPr="006A3F8A">
        <w:rPr>
          <w:rFonts w:ascii="Arial" w:eastAsia="Times New Roman" w:hAnsi="Arial" w:cs="Arial"/>
          <w:sz w:val="20"/>
          <w:szCs w:val="20"/>
          <w:lang w:eastAsia="ar-SA"/>
        </w:rPr>
        <w:t>225</w:t>
      </w:r>
    </w:p>
    <w:p w:rsidR="00620E07" w:rsidRPr="00620E07" w:rsidRDefault="00620E07" w:rsidP="00620E07">
      <w:pPr>
        <w:overflowPunct w:val="0"/>
        <w:autoSpaceDE w:val="0"/>
        <w:autoSpaceDN w:val="0"/>
        <w:adjustRightInd w:val="0"/>
        <w:ind w:left="284"/>
        <w:textAlignment w:val="baseline"/>
        <w:rPr>
          <w:rFonts w:ascii="Arial" w:hAnsi="Arial" w:cs="Arial"/>
          <w:b/>
          <w:sz w:val="20"/>
          <w:szCs w:val="20"/>
        </w:rPr>
      </w:pPr>
      <w:r w:rsidRPr="00620E07">
        <w:rPr>
          <w:rFonts w:ascii="Arial" w:hAnsi="Arial" w:cs="Arial"/>
          <w:sz w:val="20"/>
          <w:szCs w:val="20"/>
        </w:rPr>
        <w:t xml:space="preserve">Adres strony internetowej prowadzonego postępowania/ adres, gdzie będą udostępnianie dokumenty prowadzonego postępowania: </w:t>
      </w:r>
      <w:hyperlink r:id="rId9" w:history="1">
        <w:r w:rsidRPr="006A3F8A">
          <w:rPr>
            <w:rFonts w:ascii="Arial" w:hAnsi="Arial" w:cs="Arial"/>
            <w:b/>
            <w:color w:val="0000FF"/>
            <w:sz w:val="20"/>
            <w:szCs w:val="20"/>
            <w:u w:val="single"/>
          </w:rPr>
          <w:t>https://platformazakupowa.pl/pn/jwk</w:t>
        </w:r>
      </w:hyperlink>
    </w:p>
    <w:p w:rsidR="00620E07" w:rsidRPr="00620E07" w:rsidRDefault="00620E07" w:rsidP="00620E07">
      <w:pPr>
        <w:overflowPunct w:val="0"/>
        <w:autoSpaceDE w:val="0"/>
        <w:autoSpaceDN w:val="0"/>
        <w:adjustRightInd w:val="0"/>
        <w:ind w:left="284"/>
        <w:textAlignment w:val="baseline"/>
        <w:rPr>
          <w:rFonts w:ascii="Arial" w:hAnsi="Arial" w:cs="Arial"/>
          <w:sz w:val="20"/>
          <w:szCs w:val="20"/>
          <w:lang w:eastAsia="pl-PL"/>
        </w:rPr>
      </w:pPr>
      <w:r w:rsidRPr="00620E07">
        <w:rPr>
          <w:rFonts w:ascii="Arial" w:hAnsi="Arial" w:cs="Arial"/>
          <w:bCs/>
          <w:snapToGrid w:val="0"/>
          <w:sz w:val="20"/>
          <w:szCs w:val="20"/>
          <w:lang w:eastAsia="pl-PL"/>
        </w:rPr>
        <w:t xml:space="preserve">Strona internetowa Zamawiającego: </w:t>
      </w:r>
      <w:hyperlink r:id="rId10" w:history="1">
        <w:r w:rsidRPr="00620E07">
          <w:rPr>
            <w:rFonts w:ascii="Arial" w:hAnsi="Arial" w:cs="Arial"/>
            <w:color w:val="0000FF"/>
            <w:sz w:val="20"/>
            <w:szCs w:val="20"/>
            <w:u w:val="single"/>
            <w:lang w:eastAsia="pl-PL"/>
          </w:rPr>
          <w:t>https://www.jwk.wp.mil.pl</w:t>
        </w:r>
      </w:hyperlink>
    </w:p>
    <w:p w:rsidR="00620E07" w:rsidRPr="00620E07" w:rsidRDefault="00620E07" w:rsidP="00620E07">
      <w:pPr>
        <w:overflowPunct w:val="0"/>
        <w:autoSpaceDE w:val="0"/>
        <w:autoSpaceDN w:val="0"/>
        <w:adjustRightInd w:val="0"/>
        <w:ind w:left="284"/>
        <w:textAlignment w:val="baseline"/>
        <w:rPr>
          <w:rFonts w:ascii="Arial" w:hAnsi="Arial" w:cs="Arial"/>
          <w:b/>
          <w:sz w:val="20"/>
          <w:szCs w:val="20"/>
          <w:lang w:val="en-US" w:eastAsia="pl-PL"/>
        </w:rPr>
      </w:pPr>
      <w:r w:rsidRPr="00620E07">
        <w:rPr>
          <w:rFonts w:ascii="Arial" w:hAnsi="Arial" w:cs="Arial"/>
          <w:sz w:val="20"/>
          <w:szCs w:val="20"/>
          <w:lang w:val="en-US" w:eastAsia="pl-PL"/>
        </w:rPr>
        <w:t xml:space="preserve">e-mail: </w:t>
      </w:r>
      <w:bookmarkStart w:id="3" w:name="_Hlk124923175"/>
      <w:r w:rsidRPr="00620E07">
        <w:rPr>
          <w:rFonts w:ascii="Arial" w:hAnsi="Arial" w:cs="Arial"/>
          <w:b/>
          <w:sz w:val="20"/>
          <w:szCs w:val="20"/>
          <w:lang w:val="en-US" w:eastAsia="pl-PL"/>
        </w:rPr>
        <w:fldChar w:fldCharType="begin"/>
      </w:r>
      <w:r w:rsidRPr="00620E07">
        <w:rPr>
          <w:rFonts w:ascii="Arial" w:hAnsi="Arial" w:cs="Arial"/>
          <w:b/>
          <w:sz w:val="20"/>
          <w:szCs w:val="20"/>
          <w:lang w:val="en-US" w:eastAsia="pl-PL"/>
        </w:rPr>
        <w:instrText xml:space="preserve"> HYPERLINK "mailto:a.lukasik@ron.mil.pl" </w:instrText>
      </w:r>
      <w:r w:rsidRPr="00620E07">
        <w:rPr>
          <w:rFonts w:ascii="Arial" w:hAnsi="Arial" w:cs="Arial"/>
          <w:b/>
          <w:sz w:val="20"/>
          <w:szCs w:val="20"/>
          <w:lang w:val="en-US" w:eastAsia="pl-PL"/>
        </w:rPr>
        <w:fldChar w:fldCharType="separate"/>
      </w:r>
      <w:r w:rsidRPr="00620E07">
        <w:rPr>
          <w:rFonts w:ascii="Arial" w:hAnsi="Arial" w:cs="Arial"/>
          <w:b/>
          <w:color w:val="0000FF"/>
          <w:sz w:val="20"/>
          <w:szCs w:val="20"/>
          <w:u w:val="single"/>
          <w:lang w:val="en-US" w:eastAsia="pl-PL"/>
        </w:rPr>
        <w:t>a.lukasik@ron.mil.pl</w:t>
      </w:r>
      <w:bookmarkEnd w:id="3"/>
      <w:r w:rsidRPr="00620E07">
        <w:rPr>
          <w:rFonts w:ascii="Arial" w:hAnsi="Arial" w:cs="Arial"/>
          <w:b/>
          <w:sz w:val="20"/>
          <w:szCs w:val="20"/>
          <w:lang w:val="en-US" w:eastAsia="pl-PL"/>
        </w:rPr>
        <w:fldChar w:fldCharType="end"/>
      </w:r>
    </w:p>
    <w:p w:rsidR="00FF7E39" w:rsidRPr="006A3F8A" w:rsidRDefault="00FF7E39" w:rsidP="00FF7E39">
      <w:pPr>
        <w:suppressAutoHyphens/>
        <w:spacing w:after="0" w:line="276" w:lineRule="auto"/>
        <w:ind w:left="709"/>
        <w:jc w:val="both"/>
        <w:rPr>
          <w:rFonts w:ascii="Arial" w:eastAsia="Times New Roman" w:hAnsi="Arial" w:cs="Arial"/>
          <w:sz w:val="20"/>
          <w:szCs w:val="20"/>
          <w:lang w:eastAsia="ar-SA"/>
        </w:rPr>
      </w:pPr>
    </w:p>
    <w:p w:rsidR="00FF7E39" w:rsidRPr="006A3F8A" w:rsidRDefault="00FF7E39" w:rsidP="00FF7E39">
      <w:pPr>
        <w:spacing w:after="0" w:line="276" w:lineRule="auto"/>
        <w:jc w:val="both"/>
        <w:rPr>
          <w:rFonts w:ascii="Arial" w:eastAsia="Times New Roman" w:hAnsi="Arial" w:cs="Arial"/>
          <w:b/>
          <w:sz w:val="20"/>
          <w:szCs w:val="20"/>
          <w:lang w:eastAsia="en-GB"/>
        </w:rPr>
      </w:pPr>
      <w:r w:rsidRPr="006A3F8A">
        <w:rPr>
          <w:rFonts w:ascii="Arial" w:eastAsia="Times New Roman" w:hAnsi="Arial" w:cs="Arial"/>
          <w:b/>
          <w:sz w:val="20"/>
          <w:szCs w:val="20"/>
          <w:lang w:eastAsia="en-GB"/>
        </w:rPr>
        <w:t>II. KRÓTKI OPIS PRZEDMIOTU ZAMÓWIENIA</w:t>
      </w:r>
    </w:p>
    <w:p w:rsidR="00ED6A40" w:rsidRPr="006A3F8A" w:rsidRDefault="00ED6A40" w:rsidP="0057019E">
      <w:pPr>
        <w:pStyle w:val="Akapitzlist"/>
        <w:numPr>
          <w:ilvl w:val="0"/>
          <w:numId w:val="2"/>
        </w:numPr>
        <w:spacing w:after="120" w:line="240" w:lineRule="auto"/>
        <w:rPr>
          <w:rFonts w:ascii="Arial" w:eastAsia="Arial Unicode MS" w:hAnsi="Arial" w:cs="Arial"/>
          <w:b/>
          <w:bCs/>
          <w:sz w:val="20"/>
          <w:szCs w:val="20"/>
          <w:lang w:eastAsia="pl-PL"/>
        </w:rPr>
      </w:pPr>
      <w:bookmarkStart w:id="4" w:name="_Hlk129001440"/>
      <w:r w:rsidRPr="006A3F8A">
        <w:rPr>
          <w:rFonts w:ascii="Arial" w:eastAsia="Arial Unicode MS" w:hAnsi="Arial" w:cs="Arial"/>
          <w:b/>
          <w:bCs/>
          <w:sz w:val="20"/>
          <w:szCs w:val="20"/>
          <w:lang w:eastAsia="pl-PL"/>
        </w:rPr>
        <w:t>Opis przedmiotu zamówienia dotyczy usługi w zakresie:</w:t>
      </w:r>
    </w:p>
    <w:p w:rsidR="00ED6A40" w:rsidRPr="006A3F8A" w:rsidRDefault="00ED6A40" w:rsidP="00ED6A40">
      <w:pPr>
        <w:pStyle w:val="Akapitzlist"/>
        <w:spacing w:before="240"/>
        <w:jc w:val="both"/>
        <w:rPr>
          <w:rFonts w:ascii="Arial" w:hAnsi="Arial" w:cs="Arial"/>
          <w:color w:val="8496B0" w:themeColor="text2" w:themeTint="99"/>
          <w:sz w:val="20"/>
          <w:szCs w:val="20"/>
        </w:rPr>
      </w:pPr>
      <w:r w:rsidRPr="006A3F8A">
        <w:rPr>
          <w:rFonts w:ascii="Arial" w:eastAsia="Times New Roman" w:hAnsi="Arial" w:cs="Arial"/>
          <w:sz w:val="20"/>
          <w:szCs w:val="20"/>
          <w:lang w:eastAsia="pl-PL"/>
        </w:rPr>
        <w:t xml:space="preserve">Całodobowej ochrony obiektów, mienia i osób Jednostki Wojskowej Nr 4101 w Lublińcu przy ul. Sobieskiego 35 wraz z obiektami, mieniem i urządzeniami strzelnicy garnizonowej oraz obiektu </w:t>
      </w:r>
      <w:r w:rsidRPr="006A3F8A">
        <w:rPr>
          <w:rFonts w:ascii="Arial" w:eastAsia="Times New Roman" w:hAnsi="Arial" w:cs="Arial"/>
          <w:bCs/>
          <w:color w:val="000000"/>
          <w:sz w:val="20"/>
          <w:szCs w:val="20"/>
          <w:lang w:eastAsia="pl-PL"/>
        </w:rPr>
        <w:t>”0” – Krupski Młyn”</w:t>
      </w:r>
      <w:r w:rsidRPr="006A3F8A">
        <w:rPr>
          <w:rFonts w:ascii="Arial" w:eastAsia="Times New Roman" w:hAnsi="Arial" w:cs="Arial"/>
          <w:sz w:val="20"/>
          <w:szCs w:val="20"/>
          <w:lang w:eastAsia="pl-PL"/>
        </w:rPr>
        <w:t xml:space="preserve">, oraz obiektu WOT – Południe przy ul. ZHP 1 w Lublińcu </w:t>
      </w:r>
      <w:r w:rsidR="00620E07" w:rsidRPr="00962010">
        <w:rPr>
          <w:rFonts w:ascii="Arial" w:hAnsi="Arial" w:cs="Arial"/>
          <w:sz w:val="20"/>
          <w:szCs w:val="20"/>
        </w:rPr>
        <w:t>oraz obiektu „</w:t>
      </w:r>
      <w:proofErr w:type="spellStart"/>
      <w:r w:rsidR="00620E07" w:rsidRPr="00962010">
        <w:rPr>
          <w:rFonts w:ascii="Arial" w:hAnsi="Arial" w:cs="Arial"/>
          <w:sz w:val="20"/>
          <w:szCs w:val="20"/>
        </w:rPr>
        <w:t>SzP</w:t>
      </w:r>
      <w:proofErr w:type="spellEnd"/>
      <w:r w:rsidR="00620E07" w:rsidRPr="00962010">
        <w:rPr>
          <w:rFonts w:ascii="Arial" w:hAnsi="Arial" w:cs="Arial"/>
          <w:sz w:val="20"/>
          <w:szCs w:val="20"/>
        </w:rPr>
        <w:t xml:space="preserve"> WS</w:t>
      </w:r>
      <w:r w:rsidR="00962010">
        <w:rPr>
          <w:rFonts w:ascii="Arial" w:hAnsi="Arial" w:cs="Arial"/>
          <w:sz w:val="20"/>
          <w:szCs w:val="20"/>
        </w:rPr>
        <w:t xml:space="preserve">” </w:t>
      </w:r>
      <w:r w:rsidR="00620E07" w:rsidRPr="006A3F8A">
        <w:rPr>
          <w:rFonts w:ascii="Arial" w:eastAsia="Times New Roman" w:hAnsi="Arial" w:cs="Arial"/>
          <w:sz w:val="20"/>
          <w:szCs w:val="20"/>
          <w:lang w:eastAsia="pl-PL"/>
        </w:rPr>
        <w:t xml:space="preserve"> </w:t>
      </w:r>
      <w:r w:rsidRPr="006A3F8A">
        <w:rPr>
          <w:rFonts w:ascii="Arial" w:eastAsia="Times New Roman" w:hAnsi="Arial" w:cs="Arial"/>
          <w:sz w:val="20"/>
          <w:szCs w:val="20"/>
          <w:lang w:eastAsia="pl-PL"/>
        </w:rPr>
        <w:t>przy wykorzystaniu osób posiadających legitymację kwalifikowanego pracownika ochrony fizycznej,</w:t>
      </w:r>
      <w:r w:rsidRPr="006A3F8A">
        <w:rPr>
          <w:rFonts w:ascii="Arial" w:eastAsia="Times New Roman" w:hAnsi="Arial" w:cs="Arial"/>
          <w:b/>
          <w:bCs/>
          <w:i/>
          <w:color w:val="FF0000"/>
          <w:sz w:val="20"/>
          <w:szCs w:val="20"/>
          <w:lang w:eastAsia="pl-PL"/>
        </w:rPr>
        <w:t xml:space="preserve"> </w:t>
      </w:r>
      <w:r w:rsidRPr="006A3F8A">
        <w:rPr>
          <w:rFonts w:ascii="Arial" w:hAnsi="Arial" w:cs="Arial"/>
          <w:color w:val="000000" w:themeColor="text1"/>
          <w:sz w:val="20"/>
          <w:szCs w:val="20"/>
        </w:rPr>
        <w:t>w całodobowym systemie zmianowy</w:t>
      </w:r>
      <w:r w:rsidRPr="006A3F8A">
        <w:rPr>
          <w:rFonts w:ascii="Arial" w:hAnsi="Arial" w:cs="Arial"/>
          <w:sz w:val="20"/>
          <w:szCs w:val="20"/>
        </w:rPr>
        <w:t xml:space="preserve">m, polegająca na bezpośredniej ochronie fizycznej mienia i osób, stałym dozorze sygnałów przesyłanych, gromadzonych i przetwarzanych w elektronicznych systemach i urządzeniach alarmowych </w:t>
      </w:r>
      <w:r w:rsidRPr="006A3F8A">
        <w:rPr>
          <w:rFonts w:ascii="Arial" w:hAnsi="Arial" w:cs="Arial"/>
          <w:color w:val="000000" w:themeColor="text1"/>
          <w:sz w:val="20"/>
          <w:szCs w:val="20"/>
        </w:rPr>
        <w:t>zainstalowanych w obiektach na terenie Jednostki Wojskowej, Strzelnicy Garnizonowej oraz Obiektu „0” – Krupski Młyn, oraz obiektu WOT-Południe</w:t>
      </w:r>
      <w:r w:rsidR="00620E07" w:rsidRPr="006A3F8A">
        <w:rPr>
          <w:rFonts w:ascii="Arial" w:hAnsi="Arial" w:cs="Arial"/>
          <w:color w:val="000000" w:themeColor="text1"/>
          <w:sz w:val="20"/>
          <w:szCs w:val="20"/>
        </w:rPr>
        <w:t xml:space="preserve"> </w:t>
      </w:r>
      <w:r w:rsidR="00620E07" w:rsidRPr="006A3F8A">
        <w:rPr>
          <w:rFonts w:ascii="Arial" w:hAnsi="Arial" w:cs="Arial"/>
          <w:sz w:val="20"/>
          <w:szCs w:val="20"/>
        </w:rPr>
        <w:t>oraz obiektu „</w:t>
      </w:r>
      <w:proofErr w:type="spellStart"/>
      <w:r w:rsidR="00620E07" w:rsidRPr="006A3F8A">
        <w:rPr>
          <w:rFonts w:ascii="Arial" w:hAnsi="Arial" w:cs="Arial"/>
          <w:sz w:val="20"/>
          <w:szCs w:val="20"/>
        </w:rPr>
        <w:t>SzP</w:t>
      </w:r>
      <w:proofErr w:type="spellEnd"/>
      <w:r w:rsidR="00620E07" w:rsidRPr="006A3F8A">
        <w:rPr>
          <w:rFonts w:ascii="Arial" w:hAnsi="Arial" w:cs="Arial"/>
          <w:sz w:val="20"/>
          <w:szCs w:val="20"/>
        </w:rPr>
        <w:t xml:space="preserve"> WS</w:t>
      </w:r>
      <w:r w:rsidRPr="006A3F8A">
        <w:rPr>
          <w:rFonts w:ascii="Arial" w:hAnsi="Arial" w:cs="Arial"/>
          <w:color w:val="000000" w:themeColor="text1"/>
          <w:sz w:val="20"/>
          <w:szCs w:val="20"/>
        </w:rPr>
        <w:t>.</w:t>
      </w:r>
    </w:p>
    <w:p w:rsidR="00ED6A40" w:rsidRPr="006A3F8A" w:rsidRDefault="00ED6A40" w:rsidP="0057019E">
      <w:pPr>
        <w:pStyle w:val="Akapitzlist"/>
        <w:numPr>
          <w:ilvl w:val="0"/>
          <w:numId w:val="2"/>
        </w:numPr>
        <w:tabs>
          <w:tab w:val="left" w:pos="426"/>
        </w:tabs>
        <w:spacing w:before="120" w:after="0" w:line="240" w:lineRule="auto"/>
        <w:jc w:val="both"/>
        <w:rPr>
          <w:rFonts w:ascii="Arial" w:eastAsia="Times New Roman" w:hAnsi="Arial" w:cs="Arial"/>
          <w:bCs/>
          <w:color w:val="000000"/>
          <w:sz w:val="20"/>
          <w:szCs w:val="20"/>
          <w:lang w:eastAsia="pl-PL"/>
        </w:rPr>
      </w:pPr>
      <w:r w:rsidRPr="006A3F8A">
        <w:rPr>
          <w:rFonts w:ascii="Arial" w:eastAsia="Times New Roman" w:hAnsi="Arial" w:cs="Arial"/>
          <w:bCs/>
          <w:color w:val="000000"/>
          <w:sz w:val="20"/>
          <w:szCs w:val="20"/>
          <w:lang w:eastAsia="pl-PL"/>
        </w:rPr>
        <w:t>Osoby zatrudnione, przewidziane do ochrony obiektów wojskowych muszą spełniać następujące warunki:</w:t>
      </w:r>
    </w:p>
    <w:p w:rsidR="00ED6A40" w:rsidRPr="006A3F8A" w:rsidRDefault="00ED6A40" w:rsidP="00ED6A40">
      <w:pPr>
        <w:pStyle w:val="Akapitzlist"/>
        <w:tabs>
          <w:tab w:val="left" w:pos="426"/>
        </w:tabs>
        <w:spacing w:after="0" w:line="240" w:lineRule="auto"/>
        <w:jc w:val="both"/>
        <w:rPr>
          <w:rFonts w:ascii="Arial" w:eastAsia="Times New Roman" w:hAnsi="Arial" w:cs="Arial"/>
          <w:bCs/>
          <w:color w:val="000000"/>
          <w:sz w:val="20"/>
          <w:szCs w:val="20"/>
          <w:lang w:eastAsia="pl-PL"/>
        </w:rPr>
      </w:pPr>
      <w:r w:rsidRPr="006A3F8A">
        <w:rPr>
          <w:rFonts w:ascii="Arial" w:eastAsia="Times New Roman" w:hAnsi="Arial" w:cs="Arial"/>
          <w:bCs/>
          <w:sz w:val="20"/>
          <w:szCs w:val="20"/>
          <w:lang w:eastAsia="pl-PL"/>
        </w:rPr>
        <w:t>1)</w:t>
      </w:r>
      <w:r w:rsidRPr="006A3F8A">
        <w:rPr>
          <w:rFonts w:ascii="Arial" w:eastAsia="Times New Roman" w:hAnsi="Arial" w:cs="Arial"/>
          <w:bCs/>
          <w:sz w:val="20"/>
          <w:szCs w:val="20"/>
          <w:lang w:eastAsia="pl-PL"/>
        </w:rPr>
        <w:tab/>
        <w:t xml:space="preserve">Dowódca SUFO/pomocnik dowódcy (dowódca zmiany/dyżurny lokalnego systemu nadzoru) musi posiadać </w:t>
      </w:r>
      <w:r w:rsidRPr="006A3F8A">
        <w:rPr>
          <w:rFonts w:ascii="Arial" w:eastAsia="Times New Roman" w:hAnsi="Arial" w:cs="Arial"/>
          <w:bCs/>
          <w:color w:val="000000"/>
          <w:sz w:val="20"/>
          <w:szCs w:val="20"/>
          <w:lang w:eastAsia="pl-PL"/>
        </w:rPr>
        <w:t>poświadczenie bezpieczeństwa osobowego uprawniające do dostępu do informacji niejawnych o klauzuli co najmniej ”Poufne”, zaświadczenie o przeszkoleniu w zakresie ochrony informacji niejawnych oraz legitymację kwalifikowanego pracownika ochrony fizycznej;</w:t>
      </w:r>
    </w:p>
    <w:p w:rsidR="00ED6A40" w:rsidRPr="006A3F8A" w:rsidRDefault="00ED6A40" w:rsidP="00ED6A40">
      <w:pPr>
        <w:pStyle w:val="Akapitzlist"/>
        <w:spacing w:after="0" w:line="240" w:lineRule="auto"/>
        <w:jc w:val="both"/>
        <w:rPr>
          <w:rFonts w:ascii="Arial" w:eastAsia="Times New Roman" w:hAnsi="Arial" w:cs="Arial"/>
          <w:bCs/>
          <w:color w:val="000000"/>
          <w:sz w:val="20"/>
          <w:szCs w:val="20"/>
          <w:lang w:eastAsia="pl-PL"/>
        </w:rPr>
      </w:pPr>
      <w:r w:rsidRPr="006A3F8A">
        <w:rPr>
          <w:rFonts w:ascii="Arial" w:eastAsia="Times New Roman" w:hAnsi="Arial" w:cs="Arial"/>
          <w:bCs/>
          <w:color w:val="000000"/>
          <w:sz w:val="20"/>
          <w:szCs w:val="20"/>
          <w:lang w:eastAsia="pl-PL"/>
        </w:rPr>
        <w:t>2)</w:t>
      </w:r>
      <w:r w:rsidRPr="006A3F8A">
        <w:rPr>
          <w:rFonts w:ascii="Arial" w:eastAsia="Times New Roman" w:hAnsi="Arial" w:cs="Arial"/>
          <w:bCs/>
          <w:color w:val="000000"/>
          <w:sz w:val="20"/>
          <w:szCs w:val="20"/>
          <w:lang w:eastAsia="pl-PL"/>
        </w:rPr>
        <w:tab/>
        <w:t xml:space="preserve">Osoby zatrudnione skierowane do ochrony obiektów (również </w:t>
      </w:r>
      <w:r w:rsidRPr="006A3F8A">
        <w:rPr>
          <w:rFonts w:ascii="Arial" w:eastAsia="Times New Roman" w:hAnsi="Arial" w:cs="Arial"/>
          <w:bCs/>
          <w:spacing w:val="-12"/>
          <w:sz w:val="20"/>
          <w:szCs w:val="20"/>
          <w:lang w:eastAsia="pl-PL"/>
        </w:rPr>
        <w:t>patrol interwencyjny, który wystawiany jest ze składu zmiany)</w:t>
      </w:r>
      <w:r w:rsidRPr="006A3F8A">
        <w:rPr>
          <w:rFonts w:ascii="Arial" w:eastAsia="Times New Roman" w:hAnsi="Arial" w:cs="Arial"/>
          <w:bCs/>
          <w:color w:val="000000"/>
          <w:sz w:val="20"/>
          <w:szCs w:val="20"/>
          <w:lang w:eastAsia="pl-PL"/>
        </w:rPr>
        <w:t xml:space="preserve"> muszą posiadać poświadczenia bezpieczeństwa osobowego uprawniające do dostępu do informacji niejawnych o klauzuli co najmniej ”Poufne”, zaświadczenie o przeszkoleniu w zakresie ochrony informacji niejawnych oraz legitymację kwalifikowanego pracownika ochrony fizycznej</w:t>
      </w:r>
    </w:p>
    <w:p w:rsidR="00ED6A40" w:rsidRPr="006A3F8A" w:rsidRDefault="00ED6A40" w:rsidP="00ED6A40">
      <w:pPr>
        <w:pStyle w:val="Akapitzlist"/>
        <w:spacing w:after="120" w:line="240" w:lineRule="auto"/>
        <w:jc w:val="both"/>
        <w:rPr>
          <w:rFonts w:ascii="Arial" w:eastAsia="Times New Roman" w:hAnsi="Arial" w:cs="Arial"/>
          <w:bCs/>
          <w:color w:val="000000"/>
          <w:sz w:val="20"/>
          <w:szCs w:val="20"/>
          <w:lang w:eastAsia="pl-PL"/>
        </w:rPr>
      </w:pPr>
      <w:r w:rsidRPr="006A3F8A">
        <w:rPr>
          <w:rFonts w:ascii="Arial" w:eastAsia="Times New Roman" w:hAnsi="Arial" w:cs="Arial"/>
          <w:bCs/>
          <w:color w:val="000000"/>
          <w:sz w:val="20"/>
          <w:szCs w:val="20"/>
          <w:lang w:eastAsia="pl-PL"/>
        </w:rPr>
        <w:t xml:space="preserve">3) </w:t>
      </w:r>
      <w:r w:rsidRPr="006A3F8A">
        <w:rPr>
          <w:rFonts w:ascii="Arial" w:eastAsia="Times New Roman" w:hAnsi="Arial" w:cs="Arial"/>
          <w:bCs/>
          <w:color w:val="000000"/>
          <w:sz w:val="20"/>
          <w:szCs w:val="20"/>
          <w:lang w:eastAsia="pl-PL"/>
        </w:rPr>
        <w:tab/>
        <w:t>Osoby zatrudnione, którymi dysponuje lub będzie dysponował Wykonawca i będą uczestniczyć w wykonywaniu zamówienia nie mogą posiadać statusu osoby niepełnosprawnej, oraz muszą być zatrudnione na umowę o pracę lub/oraz na podstawie umowy cywilno-prawnej:</w:t>
      </w:r>
    </w:p>
    <w:p w:rsidR="00ED6A40" w:rsidRPr="006A3F8A" w:rsidRDefault="00ED6A40" w:rsidP="00ED6A40">
      <w:pPr>
        <w:spacing w:after="0" w:line="240" w:lineRule="auto"/>
        <w:ind w:left="709" w:hanging="283"/>
        <w:jc w:val="both"/>
        <w:rPr>
          <w:rFonts w:ascii="Arial" w:eastAsia="Times New Roman" w:hAnsi="Arial" w:cs="Arial"/>
          <w:bCs/>
          <w:color w:val="000000"/>
          <w:sz w:val="20"/>
          <w:szCs w:val="20"/>
          <w:lang w:eastAsia="pl-PL"/>
        </w:rPr>
      </w:pPr>
      <w:r w:rsidRPr="006A3F8A">
        <w:rPr>
          <w:rFonts w:ascii="Arial" w:eastAsia="Times New Roman" w:hAnsi="Arial" w:cs="Arial"/>
          <w:bCs/>
          <w:color w:val="000000"/>
          <w:sz w:val="20"/>
          <w:szCs w:val="20"/>
          <w:lang w:eastAsia="pl-PL"/>
        </w:rPr>
        <w:t>3.</w:t>
      </w:r>
      <w:r w:rsidRPr="006A3F8A">
        <w:rPr>
          <w:rFonts w:ascii="Arial" w:eastAsia="Times New Roman" w:hAnsi="Arial" w:cs="Arial"/>
          <w:bCs/>
          <w:color w:val="000000"/>
          <w:sz w:val="20"/>
          <w:szCs w:val="20"/>
          <w:lang w:eastAsia="pl-PL"/>
        </w:rPr>
        <w:tab/>
        <w:t xml:space="preserve">Szczegółowy zakres obowiązków, </w:t>
      </w:r>
      <w:r w:rsidRPr="006A3F8A">
        <w:rPr>
          <w:rFonts w:ascii="Arial" w:eastAsia="Times New Roman" w:hAnsi="Arial" w:cs="Arial"/>
          <w:bCs/>
          <w:sz w:val="20"/>
          <w:szCs w:val="20"/>
          <w:lang w:eastAsia="pl-PL"/>
        </w:rPr>
        <w:t>uzbrojenie i wyposażenie pracowników SUFO na poszczególnych posterunkach, miejscach pełnienia służby zawiera Opis Przedmiotu Zamówienia oraz inne dokumenty (np. plany, instrukcje itp.)</w:t>
      </w:r>
      <w:r w:rsidRPr="006A3F8A">
        <w:rPr>
          <w:rFonts w:ascii="Arial" w:eastAsia="Times New Roman" w:hAnsi="Arial" w:cs="Arial"/>
          <w:bCs/>
          <w:color w:val="000000"/>
          <w:sz w:val="20"/>
          <w:szCs w:val="20"/>
          <w:lang w:eastAsia="pl-PL"/>
        </w:rPr>
        <w:t xml:space="preserve">. </w:t>
      </w:r>
    </w:p>
    <w:p w:rsidR="00ED6A40" w:rsidRPr="006A3F8A" w:rsidRDefault="00ED6A40" w:rsidP="00ED6A40">
      <w:pPr>
        <w:pStyle w:val="Akapitzlist"/>
        <w:spacing w:after="0" w:line="240" w:lineRule="auto"/>
        <w:jc w:val="both"/>
        <w:rPr>
          <w:rFonts w:ascii="Arial" w:eastAsia="Times New Roman" w:hAnsi="Arial" w:cs="Arial"/>
          <w:bCs/>
          <w:color w:val="000000"/>
          <w:sz w:val="20"/>
          <w:szCs w:val="20"/>
          <w:lang w:eastAsia="pl-PL"/>
        </w:rPr>
      </w:pPr>
    </w:p>
    <w:p w:rsidR="00ED6A40" w:rsidRPr="006A3F8A" w:rsidRDefault="00ED6A40" w:rsidP="001C33B2">
      <w:pPr>
        <w:pStyle w:val="Akapitzlist"/>
        <w:spacing w:after="0"/>
        <w:rPr>
          <w:rFonts w:ascii="Arial" w:eastAsia="Times New Roman" w:hAnsi="Arial" w:cs="Arial"/>
          <w:b/>
          <w:bCs/>
          <w:color w:val="000000"/>
          <w:sz w:val="20"/>
          <w:szCs w:val="20"/>
          <w:u w:val="single"/>
          <w:lang w:eastAsia="pl-PL"/>
        </w:rPr>
      </w:pPr>
      <w:r w:rsidRPr="006A3F8A">
        <w:rPr>
          <w:rFonts w:ascii="Arial" w:eastAsia="Arial Unicode MS" w:hAnsi="Arial" w:cs="Arial"/>
          <w:b/>
          <w:bCs/>
          <w:sz w:val="20"/>
          <w:szCs w:val="20"/>
          <w:u w:val="single"/>
          <w:lang w:eastAsia="pl-PL"/>
        </w:rPr>
        <w:t>Z uwagi na poufny charakter informacji w opisie przedmiotów zamówienia, OPZ zostanie przekazany wyłącznie wykonawcom, którzy zostaną zaproszeni do II etapu składania ofert, poprzez przesłanie przez Zamawiającego informacji na wskazany przez Wykonawcę e-mail.</w:t>
      </w:r>
    </w:p>
    <w:p w:rsidR="00ED6A40" w:rsidRPr="006A3F8A" w:rsidRDefault="00ED6A40" w:rsidP="00ED6A40">
      <w:pPr>
        <w:pStyle w:val="Akapitzlist"/>
        <w:spacing w:after="0"/>
        <w:jc w:val="both"/>
        <w:rPr>
          <w:rFonts w:ascii="Arial" w:eastAsia="Times New Roman" w:hAnsi="Arial" w:cs="Arial"/>
          <w:bCs/>
          <w:color w:val="3333CC"/>
          <w:sz w:val="20"/>
          <w:szCs w:val="20"/>
          <w:lang w:eastAsia="pl-PL"/>
        </w:rPr>
      </w:pPr>
    </w:p>
    <w:p w:rsidR="00ED6A40" w:rsidRPr="006A3F8A" w:rsidRDefault="00ED6A40" w:rsidP="0057019E">
      <w:pPr>
        <w:pStyle w:val="Akapitzlist"/>
        <w:numPr>
          <w:ilvl w:val="0"/>
          <w:numId w:val="5"/>
        </w:numPr>
        <w:spacing w:after="0"/>
        <w:jc w:val="both"/>
        <w:rPr>
          <w:rFonts w:ascii="Arial" w:eastAsia="Times New Roman" w:hAnsi="Arial" w:cs="Arial"/>
          <w:b/>
          <w:bCs/>
          <w:color w:val="31007A"/>
          <w:sz w:val="20"/>
          <w:szCs w:val="20"/>
          <w:lang w:eastAsia="pl-PL"/>
        </w:rPr>
      </w:pPr>
      <w:r w:rsidRPr="006A3F8A">
        <w:rPr>
          <w:rFonts w:ascii="Arial" w:eastAsia="Times New Roman" w:hAnsi="Arial" w:cs="Arial"/>
          <w:b/>
          <w:bCs/>
          <w:color w:val="31007A"/>
          <w:sz w:val="20"/>
          <w:szCs w:val="20"/>
          <w:lang w:eastAsia="pl-PL"/>
        </w:rPr>
        <w:t xml:space="preserve">WNIOSEK O DOPUSZCZENIE DO UDZIAŁU W POSTĘPOWANIU wraz z załącznikami znajduje się na stronie internetowej Zamawiającego. </w:t>
      </w:r>
    </w:p>
    <w:p w:rsidR="00ED6A40" w:rsidRPr="006A3F8A" w:rsidRDefault="00ED6A40" w:rsidP="00ED6A40">
      <w:pPr>
        <w:pStyle w:val="Akapitzlist"/>
        <w:spacing w:after="0" w:line="240" w:lineRule="auto"/>
        <w:jc w:val="both"/>
        <w:rPr>
          <w:rFonts w:ascii="Arial" w:eastAsia="Times New Roman" w:hAnsi="Arial" w:cs="Arial"/>
          <w:bCs/>
          <w:color w:val="000000"/>
          <w:sz w:val="20"/>
          <w:szCs w:val="20"/>
          <w:lang w:eastAsia="pl-PL"/>
        </w:rPr>
      </w:pPr>
    </w:p>
    <w:p w:rsidR="00ED6A40" w:rsidRPr="006A3F8A" w:rsidRDefault="00ED6A40" w:rsidP="00ED6A40">
      <w:pPr>
        <w:pStyle w:val="Akapitzlist"/>
        <w:spacing w:after="120" w:line="240" w:lineRule="auto"/>
        <w:jc w:val="both"/>
        <w:rPr>
          <w:rFonts w:ascii="Arial" w:eastAsia="Times New Roman" w:hAnsi="Arial" w:cs="Arial"/>
          <w:bCs/>
          <w:i/>
          <w:color w:val="000000"/>
          <w:sz w:val="20"/>
          <w:szCs w:val="20"/>
          <w:u w:val="single"/>
          <w:lang w:eastAsia="pl-PL"/>
        </w:rPr>
      </w:pPr>
      <w:r w:rsidRPr="006A3F8A">
        <w:rPr>
          <w:rFonts w:ascii="Arial" w:eastAsia="Times New Roman" w:hAnsi="Arial" w:cs="Arial"/>
          <w:bCs/>
          <w:i/>
          <w:color w:val="000000"/>
          <w:sz w:val="20"/>
          <w:szCs w:val="20"/>
          <w:u w:val="single"/>
          <w:lang w:eastAsia="pl-PL"/>
        </w:rPr>
        <w:t>Informacja na temat dokonania wizji lokalnej terenu, na którym ma być świadczona usługa, oraz zasad udostępnienia ww. dokumentacji będzie zawarta w Specyfikacji Warunków Zamówienia, która zostanie przekazana wraz z zaproszeniem do składania ofert tylko tym Wykonawcom, którzy spełnią warunki udziału w postępowaniu i zostaną zaproszeni do złożenia ofert.</w:t>
      </w:r>
    </w:p>
    <w:p w:rsidR="00ED6A40" w:rsidRPr="006A3F8A" w:rsidRDefault="00ED6A40" w:rsidP="00ED6A40">
      <w:pPr>
        <w:pStyle w:val="Akapitzlist"/>
        <w:spacing w:after="0"/>
        <w:jc w:val="both"/>
        <w:rPr>
          <w:rFonts w:ascii="Arial" w:eastAsia="Arial Unicode MS" w:hAnsi="Arial" w:cs="Arial"/>
          <w:bCs/>
          <w:sz w:val="20"/>
          <w:szCs w:val="20"/>
          <w:lang w:eastAsia="pl-PL"/>
        </w:rPr>
      </w:pPr>
    </w:p>
    <w:p w:rsidR="00FF7E39" w:rsidRDefault="00FF7E39" w:rsidP="0057019E">
      <w:pPr>
        <w:pStyle w:val="Akapitzlist"/>
        <w:numPr>
          <w:ilvl w:val="0"/>
          <w:numId w:val="5"/>
        </w:numPr>
        <w:autoSpaceDE w:val="0"/>
        <w:autoSpaceDN w:val="0"/>
        <w:adjustRightInd w:val="0"/>
        <w:spacing w:after="0" w:line="276" w:lineRule="auto"/>
        <w:jc w:val="both"/>
        <w:rPr>
          <w:rFonts w:ascii="Arial" w:eastAsia="Times New Roman" w:hAnsi="Arial" w:cs="Arial"/>
          <w:sz w:val="20"/>
          <w:szCs w:val="20"/>
          <w:lang w:eastAsia="pl-PL"/>
        </w:rPr>
      </w:pPr>
      <w:r w:rsidRPr="006A3F8A">
        <w:rPr>
          <w:rFonts w:ascii="Arial" w:eastAsia="Times New Roman" w:hAnsi="Arial" w:cs="Arial"/>
          <w:sz w:val="20"/>
          <w:szCs w:val="20"/>
          <w:lang w:eastAsia="pl-PL"/>
        </w:rPr>
        <w:t>Postępowanie o udzielenie zamówienia publicznego w dziedzinie obronności i bezpieczeństwa prowadzone jest w trybie przetargu ograniczonego na podstawie art. 411 ust. 1 ustawy z dnia 19 września 2019 r. Prawo zamówień publicznych (t. jedn. Dz.U. z 202</w:t>
      </w:r>
      <w:r w:rsidR="00620E07" w:rsidRPr="006A3F8A">
        <w:rPr>
          <w:rFonts w:ascii="Arial" w:eastAsia="Times New Roman" w:hAnsi="Arial" w:cs="Arial"/>
          <w:sz w:val="20"/>
          <w:szCs w:val="20"/>
          <w:lang w:eastAsia="pl-PL"/>
        </w:rPr>
        <w:t>4</w:t>
      </w:r>
      <w:r w:rsidRPr="006A3F8A">
        <w:rPr>
          <w:rFonts w:ascii="Arial" w:eastAsia="Times New Roman" w:hAnsi="Arial" w:cs="Arial"/>
          <w:sz w:val="20"/>
          <w:szCs w:val="20"/>
          <w:lang w:eastAsia="pl-PL"/>
        </w:rPr>
        <w:t xml:space="preserve"> r. poz. 1</w:t>
      </w:r>
      <w:r w:rsidR="00620E07" w:rsidRPr="006A3F8A">
        <w:rPr>
          <w:rFonts w:ascii="Arial" w:eastAsia="Times New Roman" w:hAnsi="Arial" w:cs="Arial"/>
          <w:sz w:val="20"/>
          <w:szCs w:val="20"/>
          <w:lang w:eastAsia="pl-PL"/>
        </w:rPr>
        <w:t>320</w:t>
      </w:r>
      <w:r w:rsidRPr="006A3F8A">
        <w:rPr>
          <w:rFonts w:ascii="Arial" w:eastAsia="Times New Roman" w:hAnsi="Arial" w:cs="Arial"/>
          <w:sz w:val="20"/>
          <w:szCs w:val="20"/>
          <w:lang w:eastAsia="pl-PL"/>
        </w:rPr>
        <w:t xml:space="preserve"> ze zm.) dalej jako: ustawa PZP.</w:t>
      </w:r>
    </w:p>
    <w:p w:rsidR="00AF5F63" w:rsidRPr="00AF5F63" w:rsidRDefault="002B3A34" w:rsidP="00AF5F63">
      <w:pPr>
        <w:pStyle w:val="Akapitzlist"/>
        <w:keepLines/>
        <w:numPr>
          <w:ilvl w:val="0"/>
          <w:numId w:val="5"/>
        </w:numPr>
        <w:suppressAutoHyphens/>
        <w:spacing w:after="0" w:line="276" w:lineRule="auto"/>
        <w:rPr>
          <w:rFonts w:ascii="Arial" w:eastAsia="Times New Roman" w:hAnsi="Arial" w:cs="Arial"/>
          <w:b/>
          <w:i/>
          <w:color w:val="00B0F0"/>
          <w:sz w:val="20"/>
          <w:szCs w:val="20"/>
          <w:lang w:eastAsia="pl-PL"/>
        </w:rPr>
      </w:pPr>
      <w:r w:rsidRPr="003B7C9D">
        <w:rPr>
          <w:rFonts w:ascii="Arial" w:eastAsia="Times New Roman" w:hAnsi="Arial" w:cs="Arial"/>
          <w:i/>
          <w:sz w:val="20"/>
          <w:szCs w:val="20"/>
          <w:lang w:eastAsia="pl-PL"/>
        </w:rPr>
        <w:lastRenderedPageBreak/>
        <w:t xml:space="preserve">Zamawiający przewiduje wznowienie </w:t>
      </w:r>
      <w:r w:rsidR="00AF5F63" w:rsidRPr="003B7C9D">
        <w:rPr>
          <w:rFonts w:ascii="Arial" w:eastAsia="Times New Roman" w:hAnsi="Arial" w:cs="Arial"/>
          <w:i/>
          <w:sz w:val="20"/>
          <w:szCs w:val="20"/>
          <w:lang w:eastAsia="pl-PL"/>
        </w:rPr>
        <w:t>realizacji zamówienia na okres</w:t>
      </w:r>
      <w:r w:rsidR="00AF5F63" w:rsidRPr="00AF5F63">
        <w:rPr>
          <w:rFonts w:ascii="Arial" w:eastAsia="Times New Roman" w:hAnsi="Arial" w:cs="Arial"/>
          <w:sz w:val="20"/>
          <w:szCs w:val="20"/>
          <w:lang w:eastAsia="pl-PL"/>
        </w:rPr>
        <w:t xml:space="preserve"> </w:t>
      </w:r>
      <w:r w:rsidR="00AF5F63" w:rsidRPr="00AF5F63">
        <w:rPr>
          <w:rFonts w:ascii="Arial" w:eastAsia="Times New Roman" w:hAnsi="Arial" w:cs="Arial"/>
          <w:b/>
          <w:i/>
          <w:sz w:val="20"/>
          <w:szCs w:val="20"/>
          <w:lang w:eastAsia="pl-PL"/>
        </w:rPr>
        <w:t xml:space="preserve">od dnia 01.01.2026 r. godz. 00:00 do </w:t>
      </w:r>
      <w:r w:rsidR="00AF5F63">
        <w:rPr>
          <w:rFonts w:ascii="Arial" w:eastAsia="Times New Roman" w:hAnsi="Arial" w:cs="Arial"/>
          <w:b/>
          <w:i/>
          <w:sz w:val="20"/>
          <w:szCs w:val="20"/>
          <w:lang w:eastAsia="pl-PL"/>
        </w:rPr>
        <w:t xml:space="preserve">dnia 31.12.2026 r. godz. 24:00  w pełnym zakresie zamówienia. </w:t>
      </w:r>
    </w:p>
    <w:bookmarkEnd w:id="4"/>
    <w:p w:rsidR="00FF7E39" w:rsidRPr="006A3F8A" w:rsidRDefault="00FF7E39" w:rsidP="00FF7E39">
      <w:pPr>
        <w:tabs>
          <w:tab w:val="left" w:pos="-1080"/>
          <w:tab w:val="left" w:pos="426"/>
        </w:tabs>
        <w:spacing w:after="0" w:line="276" w:lineRule="auto"/>
        <w:ind w:left="-32"/>
        <w:jc w:val="both"/>
        <w:rPr>
          <w:rFonts w:ascii="Arial" w:eastAsia="Times New Roman" w:hAnsi="Arial" w:cs="Arial"/>
          <w:b/>
          <w:i/>
          <w:sz w:val="20"/>
          <w:szCs w:val="20"/>
          <w:lang w:eastAsia="pl-PL"/>
        </w:rPr>
      </w:pPr>
    </w:p>
    <w:p w:rsidR="00FF7E39" w:rsidRPr="006A3F8A" w:rsidRDefault="00FF7E39" w:rsidP="00FF7E39">
      <w:pPr>
        <w:spacing w:after="0" w:line="276" w:lineRule="auto"/>
        <w:jc w:val="both"/>
        <w:rPr>
          <w:rFonts w:ascii="Arial" w:eastAsia="Times New Roman" w:hAnsi="Arial" w:cs="Arial"/>
          <w:b/>
          <w:sz w:val="20"/>
          <w:szCs w:val="20"/>
          <w:lang w:eastAsia="en-GB"/>
        </w:rPr>
      </w:pPr>
      <w:r w:rsidRPr="006A3F8A">
        <w:rPr>
          <w:rFonts w:ascii="Arial" w:eastAsia="Times New Roman" w:hAnsi="Arial" w:cs="Arial"/>
          <w:b/>
          <w:sz w:val="20"/>
          <w:szCs w:val="20"/>
          <w:lang w:eastAsia="en-GB"/>
        </w:rPr>
        <w:t>III. MIEJSCE REALIZACJI PRZEDMIOTU ZAMÓWIENIA</w:t>
      </w:r>
    </w:p>
    <w:p w:rsidR="00FF7E39" w:rsidRPr="006A3F8A" w:rsidRDefault="00ED6A40" w:rsidP="00FF7E39">
      <w:pPr>
        <w:suppressAutoHyphens/>
        <w:spacing w:after="0" w:line="276" w:lineRule="auto"/>
        <w:ind w:left="142"/>
        <w:jc w:val="both"/>
        <w:rPr>
          <w:rFonts w:ascii="Arial" w:eastAsia="Times New Roman" w:hAnsi="Arial" w:cs="Arial"/>
          <w:sz w:val="20"/>
          <w:szCs w:val="20"/>
          <w:lang w:eastAsia="ar-SA"/>
        </w:rPr>
      </w:pPr>
      <w:r w:rsidRPr="006A3F8A">
        <w:rPr>
          <w:rFonts w:ascii="Arial" w:eastAsia="Times New Roman" w:hAnsi="Arial" w:cs="Arial"/>
          <w:sz w:val="20"/>
          <w:szCs w:val="20"/>
          <w:lang w:eastAsia="ar-SA"/>
        </w:rPr>
        <w:t>Jednostka Wojskowa Nr 4101</w:t>
      </w:r>
    </w:p>
    <w:p w:rsidR="00ED6A40" w:rsidRPr="006A3F8A" w:rsidRDefault="00737A5E" w:rsidP="00737A5E">
      <w:pPr>
        <w:suppressAutoHyphens/>
        <w:spacing w:after="0" w:line="276" w:lineRule="auto"/>
        <w:jc w:val="both"/>
        <w:rPr>
          <w:rFonts w:ascii="Arial" w:eastAsia="Times New Roman" w:hAnsi="Arial" w:cs="Arial"/>
          <w:sz w:val="20"/>
          <w:szCs w:val="20"/>
          <w:lang w:eastAsia="ar-SA"/>
        </w:rPr>
      </w:pPr>
      <w:r w:rsidRPr="006A3F8A">
        <w:rPr>
          <w:rFonts w:ascii="Arial" w:eastAsia="Times New Roman" w:hAnsi="Arial" w:cs="Arial"/>
          <w:sz w:val="20"/>
          <w:szCs w:val="20"/>
          <w:lang w:eastAsia="ar-SA"/>
        </w:rPr>
        <w:t xml:space="preserve">   </w:t>
      </w:r>
      <w:r w:rsidR="00ED6A40" w:rsidRPr="006A3F8A">
        <w:rPr>
          <w:rFonts w:ascii="Arial" w:eastAsia="Times New Roman" w:hAnsi="Arial" w:cs="Arial"/>
          <w:sz w:val="20"/>
          <w:szCs w:val="20"/>
          <w:lang w:eastAsia="ar-SA"/>
        </w:rPr>
        <w:t xml:space="preserve">ul. Sobieskiego 35, </w:t>
      </w:r>
    </w:p>
    <w:p w:rsidR="00ED6A40" w:rsidRPr="006A3F8A" w:rsidRDefault="00962010" w:rsidP="00962010">
      <w:pPr>
        <w:suppressAutoHyphens/>
        <w:spacing w:after="0" w:line="276" w:lineRule="auto"/>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   </w:t>
      </w:r>
      <w:r w:rsidR="00ED6A40" w:rsidRPr="006A3F8A">
        <w:rPr>
          <w:rFonts w:ascii="Arial" w:eastAsia="Times New Roman" w:hAnsi="Arial" w:cs="Arial"/>
          <w:sz w:val="20"/>
          <w:szCs w:val="20"/>
          <w:lang w:eastAsia="ar-SA"/>
        </w:rPr>
        <w:t>42-700 Lubliniec</w:t>
      </w:r>
    </w:p>
    <w:p w:rsidR="00FF7E39" w:rsidRPr="006A3F8A" w:rsidRDefault="00FF7E39" w:rsidP="00FF7E39">
      <w:pPr>
        <w:autoSpaceDE w:val="0"/>
        <w:autoSpaceDN w:val="0"/>
        <w:adjustRightInd w:val="0"/>
        <w:spacing w:after="0" w:line="276" w:lineRule="auto"/>
        <w:rPr>
          <w:rFonts w:ascii="Arial" w:eastAsia="Times New Roman" w:hAnsi="Arial" w:cs="Arial"/>
          <w:color w:val="FF0000"/>
          <w:sz w:val="20"/>
          <w:szCs w:val="20"/>
          <w:lang w:eastAsia="pl-PL"/>
        </w:rPr>
      </w:pPr>
    </w:p>
    <w:p w:rsidR="00FF7E39" w:rsidRPr="006A3F8A" w:rsidRDefault="00FF7E39" w:rsidP="00FF7E39">
      <w:pPr>
        <w:keepNext/>
        <w:numPr>
          <w:ilvl w:val="8"/>
          <w:numId w:val="1"/>
        </w:numPr>
        <w:suppressAutoHyphens/>
        <w:spacing w:after="0" w:line="276" w:lineRule="auto"/>
        <w:jc w:val="both"/>
        <w:outlineLvl w:val="8"/>
        <w:rPr>
          <w:rFonts w:ascii="Arial" w:eastAsia="Times New Roman" w:hAnsi="Arial" w:cs="Arial"/>
          <w:b/>
          <w:bCs/>
          <w:sz w:val="20"/>
          <w:szCs w:val="20"/>
          <w:lang w:eastAsia="ar-SA"/>
        </w:rPr>
      </w:pPr>
      <w:r w:rsidRPr="006A3F8A">
        <w:rPr>
          <w:rFonts w:ascii="Arial" w:eastAsia="Times New Roman" w:hAnsi="Arial" w:cs="Arial"/>
          <w:b/>
          <w:bCs/>
          <w:sz w:val="20"/>
          <w:szCs w:val="20"/>
          <w:lang w:eastAsia="ar-SA"/>
        </w:rPr>
        <w:t>IV. TERMIN WYKONANIA ZAMÓWIENIA</w:t>
      </w:r>
    </w:p>
    <w:p w:rsidR="00FF7E39" w:rsidRPr="006A3F8A" w:rsidRDefault="00FF7E39" w:rsidP="00FF7E39">
      <w:pPr>
        <w:keepLines/>
        <w:suppressAutoHyphens/>
        <w:spacing w:after="0" w:line="276" w:lineRule="auto"/>
        <w:rPr>
          <w:rFonts w:ascii="Arial" w:eastAsia="Times New Roman" w:hAnsi="Arial" w:cs="Arial"/>
          <w:b/>
          <w:i/>
          <w:color w:val="00B0F0"/>
          <w:sz w:val="20"/>
          <w:szCs w:val="20"/>
          <w:lang w:eastAsia="pl-PL"/>
        </w:rPr>
      </w:pPr>
      <w:r w:rsidRPr="006A3F8A">
        <w:rPr>
          <w:rFonts w:ascii="Arial" w:eastAsia="Times New Roman" w:hAnsi="Arial" w:cs="Arial"/>
          <w:sz w:val="20"/>
          <w:szCs w:val="20"/>
          <w:lang w:eastAsia="pl-PL"/>
        </w:rPr>
        <w:t xml:space="preserve">Termin realizacji zamówienia: od </w:t>
      </w:r>
      <w:r w:rsidR="00ED6A40" w:rsidRPr="006A3F8A">
        <w:rPr>
          <w:rFonts w:ascii="Arial" w:eastAsia="Times New Roman" w:hAnsi="Arial" w:cs="Arial"/>
          <w:sz w:val="20"/>
          <w:szCs w:val="20"/>
          <w:lang w:eastAsia="pl-PL"/>
        </w:rPr>
        <w:t xml:space="preserve">dnia </w:t>
      </w:r>
      <w:r w:rsidR="00ED6A40" w:rsidRPr="006A3F8A">
        <w:rPr>
          <w:rFonts w:ascii="Arial" w:eastAsia="Times New Roman" w:hAnsi="Arial" w:cs="Arial"/>
          <w:b/>
          <w:i/>
          <w:sz w:val="20"/>
          <w:szCs w:val="20"/>
          <w:lang w:eastAsia="pl-PL"/>
        </w:rPr>
        <w:t>01.04.202</w:t>
      </w:r>
      <w:r w:rsidR="00620E07" w:rsidRPr="006A3F8A">
        <w:rPr>
          <w:rFonts w:ascii="Arial" w:eastAsia="Times New Roman" w:hAnsi="Arial" w:cs="Arial"/>
          <w:b/>
          <w:i/>
          <w:sz w:val="20"/>
          <w:szCs w:val="20"/>
          <w:lang w:eastAsia="pl-PL"/>
        </w:rPr>
        <w:t>5</w:t>
      </w:r>
      <w:r w:rsidR="00ED6A40" w:rsidRPr="006A3F8A">
        <w:rPr>
          <w:rFonts w:ascii="Arial" w:eastAsia="Times New Roman" w:hAnsi="Arial" w:cs="Arial"/>
          <w:b/>
          <w:i/>
          <w:sz w:val="20"/>
          <w:szCs w:val="20"/>
          <w:lang w:eastAsia="pl-PL"/>
        </w:rPr>
        <w:t xml:space="preserve"> </w:t>
      </w:r>
      <w:r w:rsidR="00737A5E" w:rsidRPr="006A3F8A">
        <w:rPr>
          <w:rFonts w:ascii="Arial" w:eastAsia="Times New Roman" w:hAnsi="Arial" w:cs="Arial"/>
          <w:b/>
          <w:i/>
          <w:sz w:val="20"/>
          <w:szCs w:val="20"/>
          <w:lang w:eastAsia="pl-PL"/>
        </w:rPr>
        <w:t xml:space="preserve">r. </w:t>
      </w:r>
      <w:r w:rsidR="00ED6A40" w:rsidRPr="006A3F8A">
        <w:rPr>
          <w:rFonts w:ascii="Arial" w:eastAsia="Times New Roman" w:hAnsi="Arial" w:cs="Arial"/>
          <w:b/>
          <w:i/>
          <w:sz w:val="20"/>
          <w:szCs w:val="20"/>
          <w:lang w:eastAsia="pl-PL"/>
        </w:rPr>
        <w:t xml:space="preserve">od godz. 00:00 </w:t>
      </w:r>
      <w:r w:rsidRPr="006A3F8A">
        <w:rPr>
          <w:rFonts w:ascii="Arial" w:eastAsia="Times New Roman" w:hAnsi="Arial" w:cs="Arial"/>
          <w:b/>
          <w:i/>
          <w:sz w:val="20"/>
          <w:szCs w:val="20"/>
          <w:lang w:eastAsia="pl-PL"/>
        </w:rPr>
        <w:t xml:space="preserve"> do </w:t>
      </w:r>
      <w:r w:rsidR="00ED6A40" w:rsidRPr="006A3F8A">
        <w:rPr>
          <w:rFonts w:ascii="Arial" w:eastAsia="Times New Roman" w:hAnsi="Arial" w:cs="Arial"/>
          <w:b/>
          <w:i/>
          <w:sz w:val="20"/>
          <w:szCs w:val="20"/>
          <w:lang w:eastAsia="pl-PL"/>
        </w:rPr>
        <w:t>dnia 31.</w:t>
      </w:r>
      <w:r w:rsidR="00620E07" w:rsidRPr="006A3F8A">
        <w:rPr>
          <w:rFonts w:ascii="Arial" w:eastAsia="Times New Roman" w:hAnsi="Arial" w:cs="Arial"/>
          <w:b/>
          <w:i/>
          <w:sz w:val="20"/>
          <w:szCs w:val="20"/>
          <w:lang w:eastAsia="pl-PL"/>
        </w:rPr>
        <w:t>12</w:t>
      </w:r>
      <w:r w:rsidR="00ED6A40" w:rsidRPr="006A3F8A">
        <w:rPr>
          <w:rFonts w:ascii="Arial" w:eastAsia="Times New Roman" w:hAnsi="Arial" w:cs="Arial"/>
          <w:b/>
          <w:i/>
          <w:sz w:val="20"/>
          <w:szCs w:val="20"/>
          <w:lang w:eastAsia="pl-PL"/>
        </w:rPr>
        <w:t>.2025</w:t>
      </w:r>
      <w:r w:rsidRPr="006A3F8A">
        <w:rPr>
          <w:rFonts w:ascii="Arial" w:eastAsia="Times New Roman" w:hAnsi="Arial" w:cs="Arial"/>
          <w:b/>
          <w:i/>
          <w:sz w:val="20"/>
          <w:szCs w:val="20"/>
          <w:lang w:eastAsia="pl-PL"/>
        </w:rPr>
        <w:t xml:space="preserve"> r</w:t>
      </w:r>
      <w:r w:rsidR="00737A5E" w:rsidRPr="006A3F8A">
        <w:rPr>
          <w:rFonts w:ascii="Arial" w:eastAsia="Times New Roman" w:hAnsi="Arial" w:cs="Arial"/>
          <w:b/>
          <w:i/>
          <w:sz w:val="20"/>
          <w:szCs w:val="20"/>
          <w:lang w:eastAsia="pl-PL"/>
        </w:rPr>
        <w:t>.</w:t>
      </w:r>
      <w:r w:rsidR="00ED6A40" w:rsidRPr="006A3F8A">
        <w:rPr>
          <w:rFonts w:ascii="Arial" w:eastAsia="Times New Roman" w:hAnsi="Arial" w:cs="Arial"/>
          <w:b/>
          <w:i/>
          <w:sz w:val="20"/>
          <w:szCs w:val="20"/>
          <w:lang w:eastAsia="pl-PL"/>
        </w:rPr>
        <w:t xml:space="preserve"> do godz. 24:00. </w:t>
      </w:r>
      <w:r w:rsidR="00962010">
        <w:rPr>
          <w:rFonts w:ascii="Arial" w:eastAsia="Times New Roman" w:hAnsi="Arial" w:cs="Arial"/>
          <w:b/>
          <w:i/>
          <w:sz w:val="20"/>
          <w:szCs w:val="20"/>
          <w:lang w:eastAsia="pl-PL"/>
        </w:rPr>
        <w:t>o</w:t>
      </w:r>
      <w:r w:rsidR="006A3F8A">
        <w:rPr>
          <w:rFonts w:ascii="Arial" w:eastAsia="Times New Roman" w:hAnsi="Arial" w:cs="Arial"/>
          <w:b/>
          <w:i/>
          <w:sz w:val="20"/>
          <w:szCs w:val="20"/>
          <w:lang w:eastAsia="pl-PL"/>
        </w:rPr>
        <w:t xml:space="preserve">raz na podstawie wznowienia od dnia 01.01.2026 r. godz. 00:00 do dnia 31.12.2026 r. godz. 24:00. </w:t>
      </w:r>
    </w:p>
    <w:p w:rsidR="00FF7E39" w:rsidRPr="006A3F8A" w:rsidRDefault="00FF7E39" w:rsidP="00FF7E39">
      <w:pPr>
        <w:keepLines/>
        <w:suppressAutoHyphens/>
        <w:spacing w:after="0" w:line="276" w:lineRule="auto"/>
        <w:rPr>
          <w:rFonts w:ascii="Arial" w:eastAsia="Times New Roman" w:hAnsi="Arial" w:cs="Arial"/>
          <w:sz w:val="20"/>
          <w:szCs w:val="20"/>
          <w:lang w:eastAsia="pl-PL"/>
        </w:rPr>
      </w:pPr>
      <w:r w:rsidRPr="006A3F8A">
        <w:rPr>
          <w:rFonts w:ascii="Arial" w:eastAsia="Times New Roman" w:hAnsi="Arial" w:cs="Arial"/>
          <w:sz w:val="20"/>
          <w:szCs w:val="20"/>
          <w:lang w:eastAsia="pl-PL"/>
        </w:rPr>
        <w:br/>
      </w:r>
      <w:r w:rsidRPr="006A3F8A">
        <w:rPr>
          <w:rFonts w:ascii="Arial" w:eastAsia="Calibri" w:hAnsi="Arial" w:cs="Arial"/>
          <w:b/>
          <w:sz w:val="20"/>
          <w:szCs w:val="20"/>
        </w:rPr>
        <w:t>V. PODSTAWY WYKLUCZENIA</w:t>
      </w:r>
    </w:p>
    <w:p w:rsidR="00FF7E39" w:rsidRPr="006A3F8A" w:rsidRDefault="00FF7E39" w:rsidP="00FF7E39">
      <w:pPr>
        <w:spacing w:after="0" w:line="276" w:lineRule="auto"/>
        <w:jc w:val="both"/>
        <w:rPr>
          <w:rFonts w:ascii="Arial" w:eastAsia="Calibri" w:hAnsi="Arial" w:cs="Arial"/>
          <w:sz w:val="20"/>
          <w:szCs w:val="20"/>
        </w:rPr>
      </w:pPr>
      <w:bookmarkStart w:id="5" w:name="_Hlk129002747"/>
      <w:r w:rsidRPr="006A3F8A">
        <w:rPr>
          <w:rFonts w:ascii="Arial" w:eastAsia="Calibri" w:hAnsi="Arial" w:cs="Arial"/>
          <w:sz w:val="20"/>
          <w:szCs w:val="20"/>
        </w:rPr>
        <w:t xml:space="preserve">1. Na podstawie art. 405 ust. 1 z postępowania o udzielenie zamówienia wyklucza się wykonawców, w stosunku do których zachodzi którakolwiek z okoliczności wskazanych w art. 108 ust. 1–6 ustawy </w:t>
      </w:r>
      <w:proofErr w:type="spellStart"/>
      <w:r w:rsidRPr="006A3F8A">
        <w:rPr>
          <w:rFonts w:ascii="Arial" w:eastAsia="Calibri" w:hAnsi="Arial" w:cs="Arial"/>
          <w:sz w:val="20"/>
          <w:szCs w:val="20"/>
        </w:rPr>
        <w:t>Pzp</w:t>
      </w:r>
      <w:proofErr w:type="spellEnd"/>
      <w:r w:rsidRPr="006A3F8A">
        <w:rPr>
          <w:rFonts w:ascii="Arial" w:eastAsia="Calibri" w:hAnsi="Arial" w:cs="Arial"/>
          <w:sz w:val="20"/>
          <w:szCs w:val="20"/>
        </w:rPr>
        <w:t xml:space="preserve">, tj.: </w:t>
      </w:r>
    </w:p>
    <w:p w:rsidR="00FF7E39" w:rsidRPr="006A3F8A" w:rsidRDefault="00FF7E39" w:rsidP="00FF7E39">
      <w:pPr>
        <w:spacing w:after="0" w:line="276" w:lineRule="auto"/>
        <w:jc w:val="both"/>
        <w:rPr>
          <w:rFonts w:ascii="Arial" w:eastAsia="Calibri" w:hAnsi="Arial" w:cs="Arial"/>
          <w:sz w:val="20"/>
          <w:szCs w:val="20"/>
        </w:rPr>
      </w:pPr>
      <w:r w:rsidRPr="006A3F8A">
        <w:rPr>
          <w:rFonts w:ascii="Arial" w:eastAsia="Calibri" w:hAnsi="Arial" w:cs="Arial"/>
          <w:sz w:val="20"/>
          <w:szCs w:val="20"/>
        </w:rPr>
        <w:t xml:space="preserve">1) będącego osobą fizyczną, którego prawomocnie skazano za przestępstwo: </w:t>
      </w:r>
    </w:p>
    <w:p w:rsidR="00FF7E39" w:rsidRPr="006A3F8A" w:rsidRDefault="00FF7E39" w:rsidP="00EC3A87">
      <w:pPr>
        <w:spacing w:after="0" w:line="276" w:lineRule="auto"/>
        <w:ind w:left="709" w:hanging="283"/>
        <w:jc w:val="both"/>
        <w:rPr>
          <w:rFonts w:ascii="Arial" w:eastAsia="Calibri" w:hAnsi="Arial" w:cs="Arial"/>
          <w:sz w:val="20"/>
          <w:szCs w:val="20"/>
        </w:rPr>
      </w:pPr>
      <w:r w:rsidRPr="006A3F8A">
        <w:rPr>
          <w:rFonts w:ascii="Arial" w:eastAsia="Calibri" w:hAnsi="Arial" w:cs="Arial"/>
          <w:sz w:val="20"/>
          <w:szCs w:val="20"/>
        </w:rPr>
        <w:t xml:space="preserve">a) udziału w zorganizowanej grupie przestępczej albo związku mającym na celu popełnienie przestępstwa lub przestępstwa skarbowego, o którym mowa w art. 258 Kodeksu karnego, </w:t>
      </w:r>
    </w:p>
    <w:p w:rsidR="00FF7E39" w:rsidRPr="006A3F8A" w:rsidRDefault="00FF7E39" w:rsidP="00EC3A87">
      <w:pPr>
        <w:spacing w:after="0" w:line="276" w:lineRule="auto"/>
        <w:ind w:left="709" w:hanging="283"/>
        <w:jc w:val="both"/>
        <w:rPr>
          <w:rFonts w:ascii="Arial" w:eastAsia="Calibri" w:hAnsi="Arial" w:cs="Arial"/>
          <w:sz w:val="20"/>
          <w:szCs w:val="20"/>
        </w:rPr>
      </w:pPr>
      <w:r w:rsidRPr="006A3F8A">
        <w:rPr>
          <w:rFonts w:ascii="Arial" w:eastAsia="Calibri" w:hAnsi="Arial" w:cs="Arial"/>
          <w:sz w:val="20"/>
          <w:szCs w:val="20"/>
        </w:rPr>
        <w:t xml:space="preserve">b) handlu ludźmi, o którym mowa w art. 189a Kodeksu karnego, </w:t>
      </w:r>
    </w:p>
    <w:p w:rsidR="00FF7E39" w:rsidRPr="006A3F8A" w:rsidRDefault="00FF7E39" w:rsidP="00EC3A87">
      <w:pPr>
        <w:spacing w:after="0" w:line="276" w:lineRule="auto"/>
        <w:ind w:left="709" w:hanging="283"/>
        <w:jc w:val="both"/>
        <w:rPr>
          <w:rFonts w:ascii="Arial" w:eastAsia="Calibri" w:hAnsi="Arial" w:cs="Arial"/>
          <w:sz w:val="20"/>
          <w:szCs w:val="20"/>
        </w:rPr>
      </w:pPr>
      <w:r w:rsidRPr="006A3F8A">
        <w:rPr>
          <w:rFonts w:ascii="Arial" w:eastAsia="Calibri" w:hAnsi="Arial" w:cs="Arial"/>
          <w:sz w:val="20"/>
          <w:szCs w:val="20"/>
        </w:rPr>
        <w:t>c) 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FF7E39" w:rsidRPr="006A3F8A" w:rsidRDefault="00FF7E39" w:rsidP="00EC3A87">
      <w:pPr>
        <w:spacing w:after="0" w:line="276" w:lineRule="auto"/>
        <w:ind w:left="709" w:hanging="283"/>
        <w:jc w:val="both"/>
        <w:rPr>
          <w:rFonts w:ascii="Arial" w:eastAsia="Calibri" w:hAnsi="Arial" w:cs="Arial"/>
          <w:sz w:val="20"/>
          <w:szCs w:val="20"/>
        </w:rPr>
      </w:pPr>
      <w:r w:rsidRPr="006A3F8A">
        <w:rPr>
          <w:rFonts w:ascii="Arial" w:eastAsia="Calibri" w:hAnsi="Arial" w:cs="Arial"/>
          <w:sz w:val="20"/>
          <w:szCs w:val="20"/>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FF7E39" w:rsidRPr="006A3F8A" w:rsidRDefault="00FF7E39" w:rsidP="00EC3A87">
      <w:pPr>
        <w:spacing w:after="0" w:line="276" w:lineRule="auto"/>
        <w:ind w:left="709" w:hanging="283"/>
        <w:jc w:val="both"/>
        <w:rPr>
          <w:rFonts w:ascii="Arial" w:eastAsia="Calibri" w:hAnsi="Arial" w:cs="Arial"/>
          <w:sz w:val="20"/>
          <w:szCs w:val="20"/>
        </w:rPr>
      </w:pPr>
      <w:r w:rsidRPr="006A3F8A">
        <w:rPr>
          <w:rFonts w:ascii="Arial" w:eastAsia="Calibri" w:hAnsi="Arial" w:cs="Arial"/>
          <w:sz w:val="20"/>
          <w:szCs w:val="20"/>
        </w:rPr>
        <w:t xml:space="preserve">e) o charakterze terrorystycznym, o którym mowa w art. 115 § 20 Kodeksu karnego, lub mające na celu popełnienie tego przestępstwa, </w:t>
      </w:r>
    </w:p>
    <w:p w:rsidR="00FF7E39" w:rsidRPr="006A3F8A" w:rsidRDefault="00FF7E39" w:rsidP="00EC3A87">
      <w:pPr>
        <w:spacing w:after="0" w:line="276" w:lineRule="auto"/>
        <w:ind w:left="709" w:hanging="283"/>
        <w:jc w:val="both"/>
        <w:rPr>
          <w:rFonts w:ascii="Arial" w:eastAsia="Calibri" w:hAnsi="Arial" w:cs="Arial"/>
          <w:sz w:val="20"/>
          <w:szCs w:val="20"/>
        </w:rPr>
      </w:pPr>
      <w:r w:rsidRPr="006A3F8A">
        <w:rPr>
          <w:rFonts w:ascii="Arial" w:eastAsia="Calibri" w:hAnsi="Arial" w:cs="Arial"/>
          <w:sz w:val="20"/>
          <w:szCs w:val="20"/>
        </w:rPr>
        <w:t>f) powierzenia wykonywania pracy małoletniemu cudzoziemcowi, o którym mowa w art. 9 ust. 2 ustawy z dnia 15 czerwca 2012 r. o skutkach powierzania wykonywania pracy cudzoziemcom przebywającym wbrew przepisom na terytorium Rzeczypospolitej Polskiej (Dz. U. poz. 769),</w:t>
      </w:r>
    </w:p>
    <w:p w:rsidR="00FF7E39" w:rsidRPr="006A3F8A" w:rsidRDefault="00FF7E39" w:rsidP="00EC3A87">
      <w:pPr>
        <w:spacing w:after="0" w:line="276" w:lineRule="auto"/>
        <w:ind w:left="709" w:hanging="283"/>
        <w:jc w:val="both"/>
        <w:rPr>
          <w:rFonts w:ascii="Arial" w:eastAsia="Calibri" w:hAnsi="Arial" w:cs="Arial"/>
          <w:sz w:val="20"/>
          <w:szCs w:val="20"/>
        </w:rPr>
      </w:pPr>
      <w:r w:rsidRPr="006A3F8A">
        <w:rPr>
          <w:rFonts w:ascii="Arial" w:eastAsia="Calibri" w:hAnsi="Arial" w:cs="Arial"/>
          <w:sz w:val="20"/>
          <w:szCs w:val="20"/>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rsidR="00FF7E39" w:rsidRPr="006A3F8A" w:rsidRDefault="00FF7E39" w:rsidP="00EC3A87">
      <w:pPr>
        <w:spacing w:after="0" w:line="276" w:lineRule="auto"/>
        <w:ind w:left="709" w:hanging="283"/>
        <w:jc w:val="both"/>
        <w:rPr>
          <w:rFonts w:ascii="Arial" w:eastAsia="Calibri" w:hAnsi="Arial" w:cs="Arial"/>
          <w:sz w:val="20"/>
          <w:szCs w:val="20"/>
        </w:rPr>
      </w:pPr>
      <w:r w:rsidRPr="006A3F8A">
        <w:rPr>
          <w:rFonts w:ascii="Arial" w:eastAsia="Calibri" w:hAnsi="Arial" w:cs="Arial"/>
          <w:sz w:val="20"/>
          <w:szCs w:val="20"/>
        </w:rPr>
        <w:t>h) o którym mowa w art. 9 ust. 1 i 3 lub art. 10 ustawy z dnia 15 czerwca 2012 r. o skutkach powierzania wykonywania pracy cudzoziemcom przebywającym wbrew przepisom na terytorium Rzeczypospolitej Polskiej – lub za odpowiedni czyn zabroniony określony w przepisach prawa obcego;</w:t>
      </w:r>
    </w:p>
    <w:p w:rsidR="00FF7E39" w:rsidRPr="006A3F8A" w:rsidRDefault="00FF7E39" w:rsidP="00EC3A87">
      <w:pPr>
        <w:spacing w:after="0" w:line="276" w:lineRule="auto"/>
        <w:ind w:left="284" w:hanging="284"/>
        <w:jc w:val="both"/>
        <w:rPr>
          <w:rFonts w:ascii="Arial" w:eastAsia="Calibri" w:hAnsi="Arial" w:cs="Arial"/>
          <w:sz w:val="20"/>
          <w:szCs w:val="20"/>
        </w:rPr>
      </w:pPr>
      <w:r w:rsidRPr="006A3F8A">
        <w:rPr>
          <w:rFonts w:ascii="Arial" w:eastAsia="Calibri" w:hAnsi="Arial" w:cs="Arial"/>
          <w:sz w:val="20"/>
          <w:szCs w:val="20"/>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rsidR="00FF7E39" w:rsidRPr="006A3F8A" w:rsidRDefault="00FF7E39" w:rsidP="00EC3A87">
      <w:pPr>
        <w:spacing w:after="0" w:line="276" w:lineRule="auto"/>
        <w:ind w:left="284" w:hanging="284"/>
        <w:jc w:val="both"/>
        <w:rPr>
          <w:rFonts w:ascii="Arial" w:eastAsia="Calibri" w:hAnsi="Arial" w:cs="Arial"/>
          <w:sz w:val="20"/>
          <w:szCs w:val="20"/>
        </w:rPr>
      </w:pPr>
      <w:r w:rsidRPr="006A3F8A">
        <w:rPr>
          <w:rFonts w:ascii="Arial" w:eastAsia="Calibri" w:hAnsi="Arial" w:cs="Arial"/>
          <w:sz w:val="20"/>
          <w:szCs w:val="20"/>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FF7E39" w:rsidRPr="006A3F8A" w:rsidRDefault="00FF7E39" w:rsidP="00FF7E39">
      <w:pPr>
        <w:spacing w:after="0" w:line="276" w:lineRule="auto"/>
        <w:jc w:val="both"/>
        <w:rPr>
          <w:rFonts w:ascii="Arial" w:eastAsia="Calibri" w:hAnsi="Arial" w:cs="Arial"/>
          <w:sz w:val="20"/>
          <w:szCs w:val="20"/>
        </w:rPr>
      </w:pPr>
      <w:r w:rsidRPr="006A3F8A">
        <w:rPr>
          <w:rFonts w:ascii="Arial" w:eastAsia="Calibri" w:hAnsi="Arial" w:cs="Arial"/>
          <w:sz w:val="20"/>
          <w:szCs w:val="20"/>
        </w:rPr>
        <w:t>4) wobec którego prawomocnie orzeczono zakaz ubiegania się o zamówienia publiczne;</w:t>
      </w:r>
    </w:p>
    <w:p w:rsidR="00FF7E39" w:rsidRPr="006A3F8A" w:rsidRDefault="00FF7E39" w:rsidP="00EC3A87">
      <w:pPr>
        <w:spacing w:after="0" w:line="276" w:lineRule="auto"/>
        <w:ind w:left="142" w:hanging="142"/>
        <w:jc w:val="both"/>
        <w:rPr>
          <w:rFonts w:ascii="Arial" w:eastAsia="Calibri" w:hAnsi="Arial" w:cs="Arial"/>
          <w:sz w:val="20"/>
          <w:szCs w:val="20"/>
        </w:rPr>
      </w:pPr>
      <w:r w:rsidRPr="006A3F8A">
        <w:rPr>
          <w:rFonts w:ascii="Arial" w:eastAsia="Calibri" w:hAnsi="Arial" w:cs="Arial"/>
          <w:sz w:val="20"/>
          <w:szCs w:val="20"/>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FF7E39" w:rsidRPr="006A3F8A" w:rsidRDefault="00FF7E39" w:rsidP="00EC3A87">
      <w:pPr>
        <w:spacing w:after="0" w:line="276" w:lineRule="auto"/>
        <w:ind w:left="284" w:hanging="284"/>
        <w:jc w:val="both"/>
        <w:rPr>
          <w:rFonts w:ascii="Arial" w:eastAsia="Calibri" w:hAnsi="Arial" w:cs="Arial"/>
          <w:sz w:val="20"/>
          <w:szCs w:val="20"/>
        </w:rPr>
      </w:pPr>
      <w:r w:rsidRPr="006A3F8A">
        <w:rPr>
          <w:rFonts w:ascii="Arial" w:eastAsia="Calibri" w:hAnsi="Arial" w:cs="Arial"/>
          <w:sz w:val="20"/>
          <w:szCs w:val="20"/>
        </w:rPr>
        <w:lastRenderedPageBreak/>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620E07" w:rsidRPr="006A3F8A" w:rsidRDefault="00620E07" w:rsidP="00620E07">
      <w:pPr>
        <w:spacing w:after="120" w:line="276" w:lineRule="auto"/>
        <w:ind w:left="426" w:right="-2" w:hanging="426"/>
        <w:jc w:val="both"/>
        <w:rPr>
          <w:rFonts w:ascii="Arial" w:eastAsia="Times New Roman" w:hAnsi="Arial" w:cs="Arial"/>
          <w:color w:val="000000"/>
          <w:sz w:val="20"/>
          <w:szCs w:val="20"/>
          <w:lang w:eastAsia="pl-PL"/>
        </w:rPr>
      </w:pPr>
      <w:r w:rsidRPr="006A3F8A">
        <w:rPr>
          <w:rFonts w:ascii="Arial" w:eastAsia="Calibri" w:hAnsi="Arial" w:cs="Arial"/>
          <w:sz w:val="20"/>
          <w:szCs w:val="20"/>
        </w:rPr>
        <w:t xml:space="preserve">2. </w:t>
      </w:r>
      <w:r w:rsidRPr="006A3F8A">
        <w:rPr>
          <w:rFonts w:ascii="Arial" w:eastAsia="Times New Roman" w:hAnsi="Arial" w:cs="Arial"/>
          <w:color w:val="333333"/>
          <w:sz w:val="20"/>
          <w:szCs w:val="20"/>
          <w:shd w:val="clear" w:color="auto" w:fill="FFFFFF"/>
          <w:lang w:eastAsia="pl-PL"/>
        </w:rPr>
        <w:t xml:space="preserve">Z postępowania o udzielenie zamówienia, w przypadku zamówienia o wartości równej lub przekraczającej wyrażoną w złotych równowartość kwoty dla robót budowlanych - 20 000 000 euro, a dla dostaw lub usług - 10 000 000 euro, wyklucza się wykonawcę, który udaremnia lub utrudnia stwierdzenie przestępnego pochodzenia pieniędzy lub ukrywa ich pochodzenie, w związku z brakiem możliwości ustalenia beneficjenta rzeczywistego, w rozumieniu </w:t>
      </w:r>
      <w:r w:rsidRPr="006A3F8A">
        <w:rPr>
          <w:rFonts w:ascii="Arial" w:eastAsia="Times New Roman" w:hAnsi="Arial" w:cs="Arial"/>
          <w:sz w:val="20"/>
          <w:szCs w:val="20"/>
          <w:shd w:val="clear" w:color="auto" w:fill="FFFFFF"/>
          <w:lang w:eastAsia="pl-PL"/>
        </w:rPr>
        <w:t xml:space="preserve">art. 2 ust. 2 pkt 1 </w:t>
      </w:r>
      <w:r w:rsidRPr="006A3F8A">
        <w:rPr>
          <w:rFonts w:ascii="Arial" w:eastAsia="Times New Roman" w:hAnsi="Arial" w:cs="Arial"/>
          <w:color w:val="333333"/>
          <w:sz w:val="20"/>
          <w:szCs w:val="20"/>
          <w:shd w:val="clear" w:color="auto" w:fill="FFFFFF"/>
          <w:lang w:eastAsia="pl-PL"/>
        </w:rPr>
        <w:t>ustawy z dnia 1 marca 2018 r. o przeciwdziałaniu praniu pieniędzy oraz finansowaniu terroryzmu (Dz. U. z 2023 r. poz. 1124, 1285, 1723 i 1843 oraz z 2024 r. poz. 850 i 1222).</w:t>
      </w:r>
    </w:p>
    <w:p w:rsidR="00620E07" w:rsidRPr="006A3F8A" w:rsidRDefault="00620E07" w:rsidP="00EC3A87">
      <w:pPr>
        <w:spacing w:after="0" w:line="276" w:lineRule="auto"/>
        <w:ind w:left="284" w:hanging="284"/>
        <w:jc w:val="both"/>
        <w:rPr>
          <w:rFonts w:ascii="Arial" w:eastAsia="Calibri" w:hAnsi="Arial" w:cs="Arial"/>
          <w:sz w:val="20"/>
          <w:szCs w:val="20"/>
        </w:rPr>
      </w:pPr>
    </w:p>
    <w:p w:rsidR="00FF7E39" w:rsidRPr="006A3F8A" w:rsidRDefault="00FF7E39" w:rsidP="00962010">
      <w:pPr>
        <w:spacing w:after="0" w:line="276" w:lineRule="auto"/>
        <w:ind w:left="284" w:hanging="284"/>
        <w:jc w:val="both"/>
        <w:rPr>
          <w:rFonts w:ascii="Arial" w:eastAsia="Calibri" w:hAnsi="Arial" w:cs="Arial"/>
          <w:sz w:val="20"/>
          <w:szCs w:val="20"/>
        </w:rPr>
      </w:pPr>
      <w:r w:rsidRPr="006A3F8A">
        <w:rPr>
          <w:rFonts w:ascii="Arial" w:eastAsia="Calibri" w:hAnsi="Arial" w:cs="Arial"/>
          <w:sz w:val="20"/>
          <w:szCs w:val="20"/>
        </w:rPr>
        <w:t>3. Wykonawca może zostać wykluczony przez zamawiającego na każdym etapie postępowania o udzielenie zamówienia.</w:t>
      </w:r>
    </w:p>
    <w:bookmarkEnd w:id="5"/>
    <w:p w:rsidR="00FF7E39" w:rsidRPr="006A3F8A" w:rsidRDefault="00FF7E39" w:rsidP="00FF7E39">
      <w:pPr>
        <w:spacing w:after="0" w:line="276" w:lineRule="auto"/>
        <w:jc w:val="both"/>
        <w:rPr>
          <w:rFonts w:ascii="Arial" w:eastAsia="Calibri" w:hAnsi="Arial" w:cs="Arial"/>
          <w:sz w:val="20"/>
          <w:szCs w:val="20"/>
        </w:rPr>
      </w:pPr>
    </w:p>
    <w:p w:rsidR="00FF7E39" w:rsidRPr="006A3F8A" w:rsidRDefault="00FF7E39" w:rsidP="00FF7E39">
      <w:pPr>
        <w:spacing w:after="0" w:line="276" w:lineRule="auto"/>
        <w:jc w:val="both"/>
        <w:rPr>
          <w:rFonts w:ascii="Arial" w:eastAsia="Calibri" w:hAnsi="Arial" w:cs="Arial"/>
          <w:b/>
          <w:sz w:val="20"/>
          <w:szCs w:val="20"/>
        </w:rPr>
      </w:pPr>
      <w:r w:rsidRPr="006A3F8A">
        <w:rPr>
          <w:rFonts w:ascii="Arial" w:eastAsia="Calibri" w:hAnsi="Arial" w:cs="Arial"/>
          <w:b/>
          <w:sz w:val="20"/>
          <w:szCs w:val="20"/>
        </w:rPr>
        <w:t xml:space="preserve">V A. </w:t>
      </w:r>
      <w:bookmarkStart w:id="6" w:name="_Hlk129002969"/>
      <w:r w:rsidRPr="006A3F8A">
        <w:rPr>
          <w:rFonts w:ascii="Arial" w:eastAsia="Calibri" w:hAnsi="Arial" w:cs="Arial"/>
          <w:b/>
          <w:sz w:val="20"/>
          <w:szCs w:val="20"/>
        </w:rPr>
        <w:t>PODSTAWY WYKLUCZENIA, o których mowa w ustawie z dnia 13 kwietnia 2022 r. o szczególnych rozwiązaniach w zakresie przeciwdziałania wspieraniu agresji na Ukrainę oraz służących ochronie bezpieczeństwa narodowego (Dz. U. z 2022 r. poz. 835)</w:t>
      </w:r>
    </w:p>
    <w:p w:rsidR="00FF7E39" w:rsidRPr="006A3F8A" w:rsidRDefault="00FF7E39" w:rsidP="00962010">
      <w:pPr>
        <w:spacing w:after="0" w:line="276" w:lineRule="auto"/>
        <w:ind w:left="284" w:hanging="284"/>
        <w:jc w:val="both"/>
        <w:rPr>
          <w:rFonts w:ascii="Arial" w:eastAsia="Calibri" w:hAnsi="Arial" w:cs="Arial"/>
          <w:sz w:val="20"/>
          <w:szCs w:val="20"/>
        </w:rPr>
      </w:pPr>
      <w:bookmarkStart w:id="7" w:name="_Hlk129002942"/>
      <w:bookmarkEnd w:id="6"/>
      <w:r w:rsidRPr="006A3F8A">
        <w:rPr>
          <w:rFonts w:ascii="Arial" w:eastAsia="Calibri" w:hAnsi="Arial" w:cs="Arial"/>
          <w:sz w:val="20"/>
          <w:szCs w:val="20"/>
        </w:rPr>
        <w:t>1. Na podstawie art. 7 ust. 1 ustawy z dnia 13 kwietnia 2022 r. o szczególnych rozwiązaniach w zakresie przeciwdziałania wspieraniu agresji na Ukrainę oraz służących ochronie bezpieczeństwa narodowego (Dz. U. z 2022 r. poz. 835)</w:t>
      </w:r>
      <w:r w:rsidRPr="006A3F8A">
        <w:rPr>
          <w:rFonts w:ascii="Arial" w:eastAsia="Calibri" w:hAnsi="Arial" w:cs="Arial"/>
          <w:b/>
          <w:sz w:val="20"/>
          <w:szCs w:val="20"/>
        </w:rPr>
        <w:t xml:space="preserve"> </w:t>
      </w:r>
      <w:r w:rsidRPr="006A3F8A">
        <w:rPr>
          <w:rFonts w:ascii="Arial" w:eastAsia="Calibri" w:hAnsi="Arial" w:cs="Arial"/>
          <w:sz w:val="20"/>
          <w:szCs w:val="20"/>
        </w:rPr>
        <w:t xml:space="preserve">z postępowania o udzielenie zamówienia publicznego prowadzonego na podstawie ustawy </w:t>
      </w:r>
      <w:proofErr w:type="spellStart"/>
      <w:r w:rsidRPr="006A3F8A">
        <w:rPr>
          <w:rFonts w:ascii="Arial" w:eastAsia="Calibri" w:hAnsi="Arial" w:cs="Arial"/>
          <w:sz w:val="20"/>
          <w:szCs w:val="20"/>
        </w:rPr>
        <w:t>Pzp</w:t>
      </w:r>
      <w:proofErr w:type="spellEnd"/>
      <w:r w:rsidRPr="006A3F8A">
        <w:rPr>
          <w:rFonts w:ascii="Arial" w:eastAsia="Calibri" w:hAnsi="Arial" w:cs="Arial"/>
          <w:sz w:val="20"/>
          <w:szCs w:val="20"/>
        </w:rPr>
        <w:t xml:space="preserve"> wyklucza się:</w:t>
      </w:r>
    </w:p>
    <w:p w:rsidR="00FF7E39" w:rsidRPr="006A3F8A" w:rsidRDefault="00FF7E39" w:rsidP="00FF7E39">
      <w:pPr>
        <w:spacing w:after="0" w:line="276" w:lineRule="auto"/>
        <w:ind w:left="567" w:hanging="283"/>
        <w:jc w:val="both"/>
        <w:rPr>
          <w:rFonts w:ascii="Arial" w:eastAsia="Calibri" w:hAnsi="Arial" w:cs="Arial"/>
          <w:sz w:val="20"/>
          <w:szCs w:val="20"/>
        </w:rPr>
      </w:pPr>
      <w:r w:rsidRPr="006A3F8A">
        <w:rPr>
          <w:rFonts w:ascii="Arial" w:eastAsia="Calibri" w:hAnsi="Arial" w:cs="Arial"/>
          <w:sz w:val="20"/>
          <w:szCs w:val="20"/>
        </w:rPr>
        <w:t>1) wykonawcę wymienionego w wykazach określonych w rozporządzeniu 765/2006 i rozporządzeniu 269/2014 albo wpisanego na listę na podstawie decyzji w sprawie wpisu na listę rozstrzygającej o zastosowaniu środka, o którym mowa w art. 1 pkt 3;</w:t>
      </w:r>
    </w:p>
    <w:p w:rsidR="00FF7E39" w:rsidRPr="006A3F8A" w:rsidRDefault="00FF7E39" w:rsidP="00FF7E39">
      <w:pPr>
        <w:spacing w:after="0" w:line="276" w:lineRule="auto"/>
        <w:ind w:left="567" w:hanging="283"/>
        <w:jc w:val="both"/>
        <w:rPr>
          <w:rFonts w:ascii="Arial" w:eastAsia="Calibri" w:hAnsi="Arial" w:cs="Arial"/>
          <w:sz w:val="20"/>
          <w:szCs w:val="20"/>
        </w:rPr>
      </w:pPr>
      <w:r w:rsidRPr="006A3F8A">
        <w:rPr>
          <w:rFonts w:ascii="Arial" w:eastAsia="Calibri" w:hAnsi="Arial" w:cs="Arial"/>
          <w:sz w:val="20"/>
          <w:szCs w:val="20"/>
        </w:rPr>
        <w:t xml:space="preserve">2) wykonawcę, którego beneficjentem rzeczywistym w rozumieniu ustawy z dnia 1 marca 2018r.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rsidR="00FF7E39" w:rsidRPr="006A3F8A" w:rsidRDefault="00FF7E39" w:rsidP="00FF7E39">
      <w:pPr>
        <w:spacing w:after="0" w:line="276" w:lineRule="auto"/>
        <w:ind w:left="567" w:hanging="283"/>
        <w:jc w:val="both"/>
        <w:rPr>
          <w:rFonts w:ascii="Arial" w:eastAsia="Calibri" w:hAnsi="Arial" w:cs="Arial"/>
          <w:sz w:val="20"/>
          <w:szCs w:val="20"/>
        </w:rPr>
      </w:pPr>
      <w:r w:rsidRPr="006A3F8A">
        <w:rPr>
          <w:rFonts w:ascii="Arial" w:eastAsia="Calibri" w:hAnsi="Arial" w:cs="Arial"/>
          <w:sz w:val="20"/>
          <w:szCs w:val="20"/>
        </w:rPr>
        <w:t>3) 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FF7E39" w:rsidRPr="006A3F8A" w:rsidRDefault="00FF7E39" w:rsidP="00BB3E3E">
      <w:pPr>
        <w:spacing w:after="0" w:line="276" w:lineRule="auto"/>
        <w:ind w:left="142" w:hanging="142"/>
        <w:jc w:val="both"/>
        <w:rPr>
          <w:rFonts w:ascii="Arial" w:eastAsia="Calibri" w:hAnsi="Arial" w:cs="Arial"/>
          <w:sz w:val="20"/>
          <w:szCs w:val="20"/>
        </w:rPr>
      </w:pPr>
      <w:r w:rsidRPr="006A3F8A">
        <w:rPr>
          <w:rFonts w:ascii="Arial" w:eastAsia="Calibri" w:hAnsi="Arial" w:cs="Arial"/>
          <w:sz w:val="20"/>
          <w:szCs w:val="20"/>
        </w:rPr>
        <w:t>2. Zgodnie z art. 7 ust. 3 powyższej ustawy w przypadku wykonawcy wykluczonego na podstawie ust. 1, zamawiający odrzuca ofertę takiego wykonawcy. Zgodnie z ust. 2 wykluczenie następuje na okres trwania okoliczności określonych w ust. 1.</w:t>
      </w:r>
    </w:p>
    <w:p w:rsidR="00FF7E39" w:rsidRPr="006A3F8A" w:rsidRDefault="00FF7E39" w:rsidP="00BB3E3E">
      <w:pPr>
        <w:spacing w:after="0" w:line="276" w:lineRule="auto"/>
        <w:ind w:left="142" w:hanging="142"/>
        <w:jc w:val="both"/>
        <w:rPr>
          <w:rFonts w:ascii="Arial" w:eastAsia="Calibri" w:hAnsi="Arial" w:cs="Arial"/>
          <w:b/>
          <w:sz w:val="20"/>
          <w:szCs w:val="20"/>
        </w:rPr>
      </w:pPr>
      <w:r w:rsidRPr="006A3F8A">
        <w:rPr>
          <w:rFonts w:ascii="Arial" w:eastAsia="Calibri" w:hAnsi="Arial" w:cs="Arial"/>
          <w:sz w:val="20"/>
          <w:szCs w:val="20"/>
        </w:rPr>
        <w:t xml:space="preserve">3. Zgodnie z art. 7 ust. 6 oraz 7 powyższej ustawy osoba lub podmiot podlegające wykluczeniu na podstawie ust. 1, które w okresie tego wykluczenia ubiegają się o udzielenie zamówienia publicznego lub biorą udział w postępowaniu o udzielenie zamówienia publicznego, podlegają karze pieniężnej. </w:t>
      </w:r>
      <w:r w:rsidRPr="006A3F8A">
        <w:rPr>
          <w:rFonts w:ascii="Arial" w:eastAsia="Calibri" w:hAnsi="Arial" w:cs="Arial"/>
          <w:b/>
          <w:sz w:val="20"/>
          <w:szCs w:val="20"/>
        </w:rPr>
        <w:t>Karę pieniężną nakłada Prezes Urzędu Zamówień Publicznych, w drodze decyzji, w wysokości do 20 000 000 zł.</w:t>
      </w:r>
    </w:p>
    <w:p w:rsidR="00EC6F53" w:rsidRPr="006A3F8A" w:rsidRDefault="00EC6F53" w:rsidP="00EC6F53">
      <w:pPr>
        <w:autoSpaceDE w:val="0"/>
        <w:autoSpaceDN w:val="0"/>
        <w:adjustRightInd w:val="0"/>
        <w:spacing w:after="120" w:line="276" w:lineRule="auto"/>
        <w:ind w:left="426" w:hanging="426"/>
        <w:jc w:val="both"/>
        <w:rPr>
          <w:rFonts w:ascii="Arial" w:eastAsia="Calibri" w:hAnsi="Arial" w:cs="Arial"/>
          <w:color w:val="000000"/>
          <w:sz w:val="20"/>
          <w:szCs w:val="20"/>
        </w:rPr>
      </w:pPr>
      <w:r w:rsidRPr="006A3F8A">
        <w:rPr>
          <w:rFonts w:ascii="Arial" w:eastAsia="Calibri" w:hAnsi="Arial" w:cs="Arial"/>
          <w:b/>
          <w:sz w:val="20"/>
          <w:szCs w:val="20"/>
        </w:rPr>
        <w:t xml:space="preserve">4. </w:t>
      </w:r>
      <w:r w:rsidRPr="006A3F8A">
        <w:rPr>
          <w:rFonts w:ascii="Arial" w:eastAsia="Calibri" w:hAnsi="Arial" w:cs="Arial"/>
          <w:color w:val="000000"/>
          <w:sz w:val="20"/>
          <w:szCs w:val="20"/>
        </w:rPr>
        <w:t xml:space="preserve">Na mocy art. 1 pkt. 23 (art. 5k) rozporządzenia Rady (UE) 2022/576 z dnia 8 kwietnia </w:t>
      </w:r>
      <w:r w:rsidRPr="006A3F8A">
        <w:rPr>
          <w:rFonts w:ascii="Arial" w:eastAsia="Calibri" w:hAnsi="Arial" w:cs="Arial"/>
          <w:color w:val="000000"/>
          <w:sz w:val="20"/>
          <w:szCs w:val="20"/>
        </w:rPr>
        <w:br/>
        <w:t>2022 r. w sprawie zmiany rozporządzenia (UE) nr 833/2014 z dnia 31 lipca 2014 r. dotyczącego środków ograniczających w związku z działaniami Rosji destabilizującymi sytuację na Ukrainie (</w:t>
      </w:r>
      <w:proofErr w:type="spellStart"/>
      <w:r w:rsidRPr="006A3F8A">
        <w:rPr>
          <w:rFonts w:ascii="Arial" w:eastAsia="Calibri" w:hAnsi="Arial" w:cs="Arial"/>
          <w:color w:val="000000"/>
          <w:sz w:val="20"/>
          <w:szCs w:val="20"/>
        </w:rPr>
        <w:t>Dz.Urz</w:t>
      </w:r>
      <w:proofErr w:type="spellEnd"/>
      <w:r w:rsidRPr="006A3F8A">
        <w:rPr>
          <w:rFonts w:ascii="Arial" w:eastAsia="Calibri" w:hAnsi="Arial" w:cs="Arial"/>
          <w:color w:val="000000"/>
          <w:sz w:val="20"/>
          <w:szCs w:val="20"/>
        </w:rPr>
        <w:t>. UE nr L 229 z 31.7.2014), Zamawiający nie udzieli zamówienia Wykonawcy, działającego na rzecz lub z udziałem:</w:t>
      </w:r>
    </w:p>
    <w:p w:rsidR="00EC6F53" w:rsidRPr="00EC6F53" w:rsidRDefault="00EC6F53" w:rsidP="00EC6F53">
      <w:pPr>
        <w:autoSpaceDE w:val="0"/>
        <w:autoSpaceDN w:val="0"/>
        <w:adjustRightInd w:val="0"/>
        <w:spacing w:after="0" w:line="276" w:lineRule="auto"/>
        <w:ind w:left="709" w:hanging="283"/>
        <w:jc w:val="both"/>
        <w:rPr>
          <w:rFonts w:ascii="Arial" w:eastAsia="Calibri" w:hAnsi="Arial" w:cs="Arial"/>
          <w:color w:val="000000"/>
          <w:sz w:val="20"/>
          <w:szCs w:val="20"/>
        </w:rPr>
      </w:pPr>
      <w:r w:rsidRPr="00EC6F53">
        <w:rPr>
          <w:rFonts w:ascii="Arial" w:eastAsia="Calibri" w:hAnsi="Arial" w:cs="Arial"/>
          <w:color w:val="000000"/>
          <w:sz w:val="20"/>
          <w:szCs w:val="20"/>
        </w:rPr>
        <w:t>a)</w:t>
      </w:r>
      <w:r w:rsidRPr="00EC6F53">
        <w:rPr>
          <w:rFonts w:ascii="Arial" w:eastAsia="Calibri" w:hAnsi="Arial" w:cs="Arial"/>
          <w:color w:val="000000"/>
          <w:sz w:val="20"/>
          <w:szCs w:val="20"/>
        </w:rPr>
        <w:tab/>
        <w:t>obywateli rosyjskich lub osób fizycznych lub prawnych, podmiotów lub organów z siedzibą w Rosji;</w:t>
      </w:r>
    </w:p>
    <w:p w:rsidR="00EC6F53" w:rsidRPr="00EC6F53" w:rsidRDefault="00EC6F53" w:rsidP="00EC6F53">
      <w:pPr>
        <w:autoSpaceDE w:val="0"/>
        <w:autoSpaceDN w:val="0"/>
        <w:adjustRightInd w:val="0"/>
        <w:spacing w:after="0" w:line="276" w:lineRule="auto"/>
        <w:ind w:left="709" w:hanging="283"/>
        <w:jc w:val="both"/>
        <w:rPr>
          <w:rFonts w:ascii="Arial" w:eastAsia="Calibri" w:hAnsi="Arial" w:cs="Arial"/>
          <w:color w:val="000000"/>
          <w:sz w:val="20"/>
          <w:szCs w:val="20"/>
        </w:rPr>
      </w:pPr>
      <w:r w:rsidRPr="00EC6F53">
        <w:rPr>
          <w:rFonts w:ascii="Arial" w:eastAsia="Calibri" w:hAnsi="Arial" w:cs="Arial"/>
          <w:color w:val="000000"/>
          <w:sz w:val="20"/>
          <w:szCs w:val="20"/>
        </w:rPr>
        <w:t>b)</w:t>
      </w:r>
      <w:r w:rsidRPr="00EC6F53">
        <w:rPr>
          <w:rFonts w:ascii="Arial" w:eastAsia="Calibri" w:hAnsi="Arial" w:cs="Arial"/>
          <w:color w:val="000000"/>
          <w:sz w:val="20"/>
          <w:szCs w:val="20"/>
        </w:rPr>
        <w:tab/>
        <w:t>osób prawnych, podmiotów lub organów, do których prawa własności bezpośrednio lub pośrednio w ponad 50% należą do podmiotu, o którym mowa w lit. a), lub</w:t>
      </w:r>
    </w:p>
    <w:p w:rsidR="00EC6F53" w:rsidRPr="00EC6F53" w:rsidRDefault="00EC6F53" w:rsidP="00EC6F53">
      <w:pPr>
        <w:autoSpaceDE w:val="0"/>
        <w:autoSpaceDN w:val="0"/>
        <w:adjustRightInd w:val="0"/>
        <w:spacing w:after="0" w:line="276" w:lineRule="auto"/>
        <w:ind w:left="709" w:hanging="283"/>
        <w:jc w:val="both"/>
        <w:rPr>
          <w:rFonts w:ascii="Arial" w:eastAsia="Calibri" w:hAnsi="Arial" w:cs="Arial"/>
          <w:color w:val="000000"/>
          <w:sz w:val="20"/>
          <w:szCs w:val="20"/>
        </w:rPr>
      </w:pPr>
      <w:r w:rsidRPr="00EC6F53">
        <w:rPr>
          <w:rFonts w:ascii="Arial" w:eastAsia="Calibri" w:hAnsi="Arial" w:cs="Arial"/>
          <w:color w:val="000000"/>
          <w:sz w:val="20"/>
          <w:szCs w:val="20"/>
        </w:rPr>
        <w:lastRenderedPageBreak/>
        <w:t>c)</w:t>
      </w:r>
      <w:r w:rsidRPr="00EC6F53">
        <w:rPr>
          <w:rFonts w:ascii="Arial" w:eastAsia="Calibri" w:hAnsi="Arial" w:cs="Arial"/>
          <w:color w:val="000000"/>
          <w:sz w:val="20"/>
          <w:szCs w:val="20"/>
        </w:rPr>
        <w:tab/>
        <w:t>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wartości zamówienia. Okoliczności, o których mowa będą podlegały weryfikacji w toku postępowania,</w:t>
      </w:r>
    </w:p>
    <w:p w:rsidR="00EC6F53" w:rsidRPr="00EC6F53" w:rsidRDefault="00EC6F53" w:rsidP="00EC6F53">
      <w:pPr>
        <w:autoSpaceDE w:val="0"/>
        <w:autoSpaceDN w:val="0"/>
        <w:adjustRightInd w:val="0"/>
        <w:spacing w:after="0" w:line="240" w:lineRule="auto"/>
        <w:ind w:left="567" w:hanging="283"/>
        <w:jc w:val="both"/>
        <w:rPr>
          <w:rFonts w:ascii="Arial" w:eastAsia="Calibri" w:hAnsi="Arial" w:cs="Arial"/>
          <w:color w:val="000000"/>
          <w:sz w:val="20"/>
          <w:szCs w:val="20"/>
        </w:rPr>
      </w:pPr>
    </w:p>
    <w:p w:rsidR="00EC6F53" w:rsidRPr="00EC6F53" w:rsidRDefault="00EC6F53" w:rsidP="00962010">
      <w:pPr>
        <w:autoSpaceDE w:val="0"/>
        <w:autoSpaceDN w:val="0"/>
        <w:adjustRightInd w:val="0"/>
        <w:spacing w:after="0" w:line="240" w:lineRule="auto"/>
        <w:ind w:left="142"/>
        <w:jc w:val="both"/>
        <w:rPr>
          <w:rFonts w:ascii="Arial" w:eastAsia="Calibri" w:hAnsi="Arial" w:cs="Arial"/>
          <w:color w:val="000000"/>
          <w:sz w:val="20"/>
          <w:szCs w:val="20"/>
        </w:rPr>
      </w:pPr>
      <w:r w:rsidRPr="00EC6F53">
        <w:rPr>
          <w:rFonts w:ascii="Arial" w:eastAsia="Calibri" w:hAnsi="Arial" w:cs="Arial"/>
          <w:color w:val="000000"/>
          <w:sz w:val="20"/>
          <w:szCs w:val="20"/>
        </w:rPr>
        <w:t>Zamawiający zastrzega możliwość żądania dokumentów, oświadczeń dokumentujących stan faktyczny w zakresie, o którym mowa w pkt. a), b), c).</w:t>
      </w:r>
    </w:p>
    <w:p w:rsidR="00EC6F53" w:rsidRPr="006A3F8A" w:rsidRDefault="00EC6F53" w:rsidP="00BB3E3E">
      <w:pPr>
        <w:spacing w:after="0" w:line="276" w:lineRule="auto"/>
        <w:ind w:left="142" w:hanging="142"/>
        <w:jc w:val="both"/>
        <w:rPr>
          <w:rFonts w:ascii="Arial" w:eastAsia="Calibri" w:hAnsi="Arial" w:cs="Arial"/>
          <w:sz w:val="20"/>
          <w:szCs w:val="20"/>
        </w:rPr>
      </w:pPr>
    </w:p>
    <w:bookmarkEnd w:id="7"/>
    <w:p w:rsidR="00FF7E39" w:rsidRPr="006A3F8A" w:rsidRDefault="00FF7E39" w:rsidP="00FF7E39">
      <w:pPr>
        <w:spacing w:after="0" w:line="276" w:lineRule="auto"/>
        <w:jc w:val="both"/>
        <w:rPr>
          <w:rFonts w:ascii="Arial" w:eastAsia="Calibri" w:hAnsi="Arial" w:cs="Arial"/>
          <w:sz w:val="20"/>
          <w:szCs w:val="20"/>
        </w:rPr>
      </w:pPr>
    </w:p>
    <w:p w:rsidR="00FF7E39" w:rsidRPr="006A3F8A" w:rsidRDefault="00FF7E39" w:rsidP="00FF7E39">
      <w:pPr>
        <w:spacing w:after="0" w:line="276" w:lineRule="auto"/>
        <w:jc w:val="both"/>
        <w:rPr>
          <w:rFonts w:ascii="Arial" w:eastAsia="Calibri" w:hAnsi="Arial" w:cs="Arial"/>
          <w:b/>
          <w:sz w:val="20"/>
          <w:szCs w:val="20"/>
        </w:rPr>
      </w:pPr>
      <w:r w:rsidRPr="006A3F8A">
        <w:rPr>
          <w:rFonts w:ascii="Arial" w:eastAsia="Calibri" w:hAnsi="Arial" w:cs="Arial"/>
          <w:b/>
          <w:sz w:val="20"/>
          <w:szCs w:val="20"/>
        </w:rPr>
        <w:t xml:space="preserve">VI. PODSTAWY WYKLUCZENIA, O KTÓRYCH MOWA </w:t>
      </w:r>
      <w:r w:rsidR="00962010">
        <w:rPr>
          <w:rFonts w:ascii="Arial" w:eastAsia="Calibri" w:hAnsi="Arial" w:cs="Arial"/>
          <w:b/>
          <w:sz w:val="20"/>
          <w:szCs w:val="20"/>
        </w:rPr>
        <w:t>W ART. 109 UST. 1 -  FAKULTATYWNA PRZESŁANKA</w:t>
      </w:r>
    </w:p>
    <w:p w:rsidR="00EC6F53" w:rsidRPr="00EC6F53" w:rsidRDefault="00EC6F53" w:rsidP="00EC6F53">
      <w:pPr>
        <w:spacing w:after="0" w:line="240" w:lineRule="auto"/>
        <w:jc w:val="both"/>
        <w:rPr>
          <w:rFonts w:ascii="Arial" w:eastAsia="Times New Roman" w:hAnsi="Arial" w:cs="Arial"/>
          <w:sz w:val="20"/>
          <w:szCs w:val="20"/>
          <w:lang w:eastAsia="pl-PL"/>
        </w:rPr>
      </w:pPr>
      <w:r w:rsidRPr="00EC6F53">
        <w:rPr>
          <w:rFonts w:ascii="Arial" w:eastAsia="Times New Roman" w:hAnsi="Arial" w:cs="Arial"/>
          <w:sz w:val="20"/>
          <w:szCs w:val="20"/>
          <w:lang w:eastAsia="pl-PL"/>
        </w:rPr>
        <w:t xml:space="preserve">Zamawiający przewiduje wykluczenie Wykonawcy na podstawie art. 109 ust. 1 pkt 1) i 4) ustawy </w:t>
      </w:r>
      <w:proofErr w:type="spellStart"/>
      <w:r w:rsidRPr="00EC6F53">
        <w:rPr>
          <w:rFonts w:ascii="Arial" w:eastAsia="Times New Roman" w:hAnsi="Arial" w:cs="Arial"/>
          <w:sz w:val="20"/>
          <w:szCs w:val="20"/>
          <w:lang w:eastAsia="pl-PL"/>
        </w:rPr>
        <w:t>Pzp</w:t>
      </w:r>
      <w:proofErr w:type="spellEnd"/>
      <w:r w:rsidRPr="00EC6F53">
        <w:rPr>
          <w:rFonts w:ascii="Arial" w:eastAsia="Times New Roman" w:hAnsi="Arial" w:cs="Arial"/>
          <w:sz w:val="20"/>
          <w:szCs w:val="20"/>
          <w:lang w:eastAsia="pl-PL"/>
        </w:rPr>
        <w:t xml:space="preserve">. </w:t>
      </w:r>
      <w:r w:rsidR="00962010">
        <w:rPr>
          <w:rFonts w:ascii="Arial" w:eastAsia="Times New Roman" w:hAnsi="Arial" w:cs="Arial"/>
          <w:sz w:val="20"/>
          <w:szCs w:val="20"/>
          <w:lang w:eastAsia="pl-PL"/>
        </w:rPr>
        <w:t>t</w:t>
      </w:r>
      <w:r w:rsidRPr="00EC6F53">
        <w:rPr>
          <w:rFonts w:ascii="Arial" w:eastAsia="Times New Roman" w:hAnsi="Arial" w:cs="Arial"/>
          <w:sz w:val="20"/>
          <w:szCs w:val="20"/>
          <w:lang w:eastAsia="pl-PL"/>
        </w:rPr>
        <w:t>zn. z postępowania o udzielenie zamówienia wyklucza się Wykonawcę:</w:t>
      </w:r>
    </w:p>
    <w:p w:rsidR="00EC6F53" w:rsidRPr="00EC6F53" w:rsidRDefault="00EC6F53" w:rsidP="00EC6F53">
      <w:pPr>
        <w:spacing w:after="0" w:line="240" w:lineRule="auto"/>
        <w:jc w:val="both"/>
        <w:rPr>
          <w:rFonts w:ascii="Arial" w:eastAsia="Times New Roman" w:hAnsi="Arial" w:cs="Arial"/>
          <w:sz w:val="20"/>
          <w:szCs w:val="20"/>
          <w:lang w:eastAsia="pl-PL"/>
        </w:rPr>
      </w:pPr>
    </w:p>
    <w:p w:rsidR="00EC6F53" w:rsidRPr="00EC6F53" w:rsidRDefault="00EC6F53" w:rsidP="0057019E">
      <w:pPr>
        <w:numPr>
          <w:ilvl w:val="0"/>
          <w:numId w:val="12"/>
        </w:numPr>
        <w:spacing w:after="0" w:line="240" w:lineRule="auto"/>
        <w:jc w:val="both"/>
        <w:rPr>
          <w:rFonts w:ascii="Arial" w:eastAsia="Times New Roman" w:hAnsi="Arial" w:cs="Arial"/>
          <w:sz w:val="20"/>
          <w:szCs w:val="20"/>
          <w:lang w:eastAsia="pl-PL"/>
        </w:rPr>
      </w:pPr>
      <w:r w:rsidRPr="00EC6F53">
        <w:rPr>
          <w:rFonts w:ascii="Arial" w:eastAsia="Times New Roman" w:hAnsi="Arial" w:cs="Arial"/>
          <w:color w:val="333333"/>
          <w:sz w:val="20"/>
          <w:szCs w:val="20"/>
          <w:shd w:val="clear" w:color="auto" w:fill="FFFFFF"/>
          <w:lang w:eastAsia="pl-PL"/>
        </w:rPr>
        <w:t>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rsidR="00EC6F53" w:rsidRPr="00EC6F53" w:rsidRDefault="00EC6F53" w:rsidP="0057019E">
      <w:pPr>
        <w:numPr>
          <w:ilvl w:val="0"/>
          <w:numId w:val="12"/>
        </w:numPr>
        <w:spacing w:after="0" w:line="240" w:lineRule="auto"/>
        <w:jc w:val="both"/>
        <w:rPr>
          <w:rFonts w:ascii="Arial" w:eastAsia="Times New Roman" w:hAnsi="Arial" w:cs="Arial"/>
          <w:sz w:val="20"/>
          <w:szCs w:val="20"/>
          <w:lang w:eastAsia="pl-PL"/>
        </w:rPr>
      </w:pPr>
      <w:r w:rsidRPr="00EC6F53">
        <w:rPr>
          <w:rFonts w:ascii="Arial" w:eastAsia="Times New Roman" w:hAnsi="Arial" w:cs="Arial"/>
          <w:sz w:val="20"/>
          <w:szCs w:val="20"/>
          <w:lang w:eastAsia="pl-P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FF7E39" w:rsidRPr="006A3F8A" w:rsidRDefault="00FF7E39" w:rsidP="00FF7E39">
      <w:pPr>
        <w:spacing w:after="0" w:line="276" w:lineRule="auto"/>
        <w:jc w:val="both"/>
        <w:rPr>
          <w:rFonts w:ascii="Arial" w:eastAsia="Calibri" w:hAnsi="Arial" w:cs="Arial"/>
          <w:sz w:val="20"/>
          <w:szCs w:val="20"/>
        </w:rPr>
      </w:pPr>
    </w:p>
    <w:p w:rsidR="00EC6F53" w:rsidRPr="006A3F8A" w:rsidRDefault="00EC6F53" w:rsidP="00FF7E39">
      <w:pPr>
        <w:spacing w:after="0" w:line="276" w:lineRule="auto"/>
        <w:jc w:val="both"/>
        <w:rPr>
          <w:rFonts w:ascii="Arial" w:eastAsia="Calibri" w:hAnsi="Arial" w:cs="Arial"/>
          <w:sz w:val="20"/>
          <w:szCs w:val="20"/>
        </w:rPr>
      </w:pPr>
      <w:r w:rsidRPr="006A3F8A">
        <w:rPr>
          <w:rFonts w:ascii="Arial" w:hAnsi="Arial" w:cs="Arial"/>
          <w:b/>
          <w:bCs/>
          <w:sz w:val="20"/>
          <w:szCs w:val="20"/>
        </w:rPr>
        <w:t>VIA. PODSTAWY WYKLUCZENIA, O KTÓRYCH MOWA W ART. 405 UST. 2 – FAKULTATYWNA PRZESŁANKA</w:t>
      </w:r>
    </w:p>
    <w:p w:rsidR="00EC6F53" w:rsidRPr="00EC6F53" w:rsidRDefault="00EC6F53" w:rsidP="0057019E">
      <w:pPr>
        <w:numPr>
          <w:ilvl w:val="0"/>
          <w:numId w:val="14"/>
        </w:numPr>
        <w:spacing w:after="0" w:line="276" w:lineRule="auto"/>
        <w:ind w:left="284"/>
        <w:jc w:val="both"/>
        <w:rPr>
          <w:rFonts w:ascii="Arial" w:eastAsia="Times New Roman" w:hAnsi="Arial" w:cs="Arial"/>
          <w:color w:val="333333"/>
          <w:sz w:val="20"/>
          <w:szCs w:val="20"/>
          <w:shd w:val="clear" w:color="auto" w:fill="FFFFFF"/>
          <w:lang w:eastAsia="pl-PL"/>
        </w:rPr>
      </w:pPr>
      <w:r w:rsidRPr="00EC6F53">
        <w:rPr>
          <w:rFonts w:ascii="Arial" w:eastAsia="Times New Roman" w:hAnsi="Arial" w:cs="Arial"/>
          <w:sz w:val="20"/>
          <w:szCs w:val="20"/>
          <w:lang w:eastAsia="pl-PL"/>
        </w:rPr>
        <w:t>Zamawiający przewiduje wykluczenie Wykonawcy na podstawie art. 405 ust</w:t>
      </w:r>
      <w:r w:rsidR="00C8623B">
        <w:rPr>
          <w:rFonts w:ascii="Arial" w:eastAsia="Times New Roman" w:hAnsi="Arial" w:cs="Arial"/>
          <w:sz w:val="20"/>
          <w:szCs w:val="20"/>
          <w:lang w:eastAsia="pl-PL"/>
        </w:rPr>
        <w:t>.</w:t>
      </w:r>
      <w:r w:rsidRPr="00EC6F53">
        <w:rPr>
          <w:rFonts w:ascii="Arial" w:eastAsia="Times New Roman" w:hAnsi="Arial" w:cs="Arial"/>
          <w:sz w:val="20"/>
          <w:szCs w:val="20"/>
          <w:lang w:eastAsia="pl-PL"/>
        </w:rPr>
        <w:t xml:space="preserve"> 2 pkt. 1-4, 6 i 7 ustawy </w:t>
      </w:r>
      <w:proofErr w:type="spellStart"/>
      <w:r w:rsidRPr="00EC6F53">
        <w:rPr>
          <w:rFonts w:ascii="Arial" w:eastAsia="Times New Roman" w:hAnsi="Arial" w:cs="Arial"/>
          <w:sz w:val="20"/>
          <w:szCs w:val="20"/>
          <w:lang w:eastAsia="pl-PL"/>
        </w:rPr>
        <w:t>Pzp</w:t>
      </w:r>
      <w:proofErr w:type="spellEnd"/>
      <w:r w:rsidRPr="00EC6F53">
        <w:rPr>
          <w:rFonts w:ascii="Arial" w:eastAsia="Times New Roman" w:hAnsi="Arial" w:cs="Arial"/>
          <w:sz w:val="20"/>
          <w:szCs w:val="20"/>
          <w:lang w:eastAsia="pl-PL"/>
        </w:rPr>
        <w:t xml:space="preserve"> tj. </w:t>
      </w:r>
      <w:r w:rsidRPr="00EC6F53">
        <w:rPr>
          <w:rFonts w:ascii="Arial" w:eastAsia="Times New Roman" w:hAnsi="Arial" w:cs="Arial"/>
          <w:color w:val="333333"/>
          <w:sz w:val="20"/>
          <w:szCs w:val="20"/>
          <w:shd w:val="clear" w:color="auto" w:fill="FFFFFF"/>
          <w:lang w:eastAsia="pl-PL"/>
        </w:rPr>
        <w:t>zamawiający wykluczy wykonawcę:</w:t>
      </w:r>
    </w:p>
    <w:p w:rsidR="00EC6F53" w:rsidRPr="00EC6F53" w:rsidRDefault="00EC6F53" w:rsidP="0057019E">
      <w:pPr>
        <w:numPr>
          <w:ilvl w:val="0"/>
          <w:numId w:val="13"/>
        </w:numPr>
        <w:shd w:val="clear" w:color="auto" w:fill="FFFFFF"/>
        <w:spacing w:after="0" w:line="240" w:lineRule="auto"/>
        <w:jc w:val="both"/>
        <w:rPr>
          <w:rFonts w:ascii="Arial" w:eastAsia="Times New Roman" w:hAnsi="Arial" w:cs="Arial"/>
          <w:color w:val="333333"/>
          <w:sz w:val="20"/>
          <w:szCs w:val="20"/>
          <w:lang w:eastAsia="pl-PL"/>
        </w:rPr>
      </w:pPr>
      <w:r w:rsidRPr="00EC6F53">
        <w:rPr>
          <w:rFonts w:ascii="Arial" w:eastAsia="Times New Roman" w:hAnsi="Arial" w:cs="Arial"/>
          <w:color w:val="333333"/>
          <w:sz w:val="20"/>
          <w:szCs w:val="20"/>
          <w:lang w:eastAsia="pl-PL"/>
        </w:rPr>
        <w:t xml:space="preserve">będącego osobą fizyczną, spółką jawną, spółką partnerską, spółką komandytową, spółką komandytowo-akcyjną albo osobą prawną, jeżeli, odpowiednio, w stosunku do takiej osoby, wspólnika, partnera lub członka zarządu, komplementariusza, urzędującego członka organu zarządzającego, lub w związku z podejmowanym przez niego działaniem lub zaniechaniem podjęto decyzję o cofnięciu poświadczenia bezpieczeństwa, o której mowa w </w:t>
      </w:r>
      <w:hyperlink r:id="rId11" w:anchor="/document/17646871?unitId=art(33)ust(11)pkt(1)&amp;cm=DOCUMENT" w:history="1">
        <w:r w:rsidRPr="00EC6F53">
          <w:rPr>
            <w:rFonts w:ascii="Arial" w:eastAsia="Times New Roman" w:hAnsi="Arial" w:cs="Arial"/>
            <w:color w:val="1B7AB8"/>
            <w:sz w:val="20"/>
            <w:szCs w:val="20"/>
            <w:u w:val="single"/>
            <w:lang w:eastAsia="pl-PL"/>
          </w:rPr>
          <w:t>art. 33 ust. 11 pkt 1</w:t>
        </w:r>
      </w:hyperlink>
      <w:r w:rsidRPr="00EC6F53">
        <w:rPr>
          <w:rFonts w:ascii="Arial" w:eastAsia="Times New Roman" w:hAnsi="Arial" w:cs="Arial"/>
          <w:color w:val="333333"/>
          <w:sz w:val="20"/>
          <w:szCs w:val="20"/>
          <w:lang w:eastAsia="pl-PL"/>
        </w:rPr>
        <w:t xml:space="preserve"> ustawy z dnia 5 sierpnia 2010 r. o ochronie informacji niejawnych;</w:t>
      </w:r>
    </w:p>
    <w:p w:rsidR="00EC6F53" w:rsidRPr="00EC6F53" w:rsidRDefault="00EC6F53" w:rsidP="0057019E">
      <w:pPr>
        <w:numPr>
          <w:ilvl w:val="0"/>
          <w:numId w:val="13"/>
        </w:numPr>
        <w:shd w:val="clear" w:color="auto" w:fill="FFFFFF"/>
        <w:spacing w:after="0" w:line="240" w:lineRule="auto"/>
        <w:jc w:val="both"/>
        <w:rPr>
          <w:rFonts w:ascii="Arial" w:eastAsia="Times New Roman" w:hAnsi="Arial" w:cs="Arial"/>
          <w:color w:val="333333"/>
          <w:sz w:val="20"/>
          <w:szCs w:val="20"/>
          <w:lang w:eastAsia="pl-PL"/>
        </w:rPr>
      </w:pPr>
      <w:r w:rsidRPr="00EC6F53">
        <w:rPr>
          <w:rFonts w:ascii="Arial" w:eastAsia="Times New Roman" w:hAnsi="Arial" w:cs="Arial"/>
          <w:color w:val="333333"/>
          <w:sz w:val="20"/>
          <w:szCs w:val="20"/>
          <w:lang w:eastAsia="pl-PL"/>
        </w:rPr>
        <w:t>który naruszył zobowiązania w zakresie bezpieczeństwa informacji lub bezpieczeństwa dostaw;</w:t>
      </w:r>
    </w:p>
    <w:p w:rsidR="00EC6F53" w:rsidRPr="00EC6F53" w:rsidRDefault="00EC6F53" w:rsidP="0057019E">
      <w:pPr>
        <w:numPr>
          <w:ilvl w:val="0"/>
          <w:numId w:val="13"/>
        </w:numPr>
        <w:shd w:val="clear" w:color="auto" w:fill="FFFFFF"/>
        <w:spacing w:after="0" w:line="240" w:lineRule="auto"/>
        <w:jc w:val="both"/>
        <w:rPr>
          <w:rFonts w:ascii="Arial" w:eastAsia="Times New Roman" w:hAnsi="Arial" w:cs="Arial"/>
          <w:color w:val="333333"/>
          <w:sz w:val="20"/>
          <w:szCs w:val="20"/>
          <w:lang w:eastAsia="pl-PL"/>
        </w:rPr>
      </w:pPr>
      <w:r w:rsidRPr="00EC6F53">
        <w:rPr>
          <w:rFonts w:ascii="Arial" w:eastAsia="Times New Roman" w:hAnsi="Arial" w:cs="Arial"/>
          <w:color w:val="333333"/>
          <w:sz w:val="20"/>
          <w:szCs w:val="20"/>
          <w:lang w:eastAsia="pl-PL"/>
        </w:rPr>
        <w:t>którego uznano za nieposiadającego wiarygodności niezbędnej do wykluczenia zagrożenia dla obronności lub bezpieczeństwa państwa, także w inny sposób niż w drodze wydania decyzji o cofnięciu świadectwa bezpieczeństwa przemysłowego,</w:t>
      </w:r>
      <w:r w:rsidR="003B7C9D">
        <w:rPr>
          <w:rFonts w:ascii="Arial" w:eastAsia="Times New Roman" w:hAnsi="Arial" w:cs="Arial"/>
          <w:color w:val="333333"/>
          <w:sz w:val="20"/>
          <w:szCs w:val="20"/>
          <w:lang w:eastAsia="pl-PL"/>
        </w:rPr>
        <w:t xml:space="preserve"> </w:t>
      </w:r>
      <w:r w:rsidRPr="00EC6F53">
        <w:rPr>
          <w:rFonts w:ascii="Arial" w:eastAsia="Times New Roman" w:hAnsi="Arial" w:cs="Arial"/>
          <w:color w:val="333333"/>
          <w:sz w:val="20"/>
          <w:szCs w:val="20"/>
          <w:lang w:eastAsia="pl-PL"/>
        </w:rPr>
        <w:t xml:space="preserve">o której mowa w </w:t>
      </w:r>
      <w:hyperlink r:id="rId12" w:anchor="/document/17646871?unitId=art(66)&amp;cm=DOCUMENT" w:history="1">
        <w:r w:rsidRPr="00EC6F53">
          <w:rPr>
            <w:rFonts w:ascii="Arial" w:eastAsia="Times New Roman" w:hAnsi="Arial" w:cs="Arial"/>
            <w:color w:val="1B7AB8"/>
            <w:sz w:val="20"/>
            <w:szCs w:val="20"/>
            <w:u w:val="single"/>
            <w:lang w:eastAsia="pl-PL"/>
          </w:rPr>
          <w:t>art. 66</w:t>
        </w:r>
      </w:hyperlink>
      <w:r w:rsidRPr="00EC6F53">
        <w:rPr>
          <w:rFonts w:ascii="Arial" w:eastAsia="Times New Roman" w:hAnsi="Arial" w:cs="Arial"/>
          <w:color w:val="333333"/>
          <w:sz w:val="20"/>
          <w:szCs w:val="20"/>
          <w:lang w:eastAsia="pl-PL"/>
        </w:rPr>
        <w:t xml:space="preserve"> ustawy z dnia 5 sierpnia 2010 r. o ochronie informacji niejawnych;</w:t>
      </w:r>
    </w:p>
    <w:p w:rsidR="00EC6F53" w:rsidRPr="00EC6F53" w:rsidRDefault="00EC6F53" w:rsidP="0057019E">
      <w:pPr>
        <w:numPr>
          <w:ilvl w:val="0"/>
          <w:numId w:val="13"/>
        </w:numPr>
        <w:shd w:val="clear" w:color="auto" w:fill="FFFFFF"/>
        <w:spacing w:after="0" w:line="240" w:lineRule="auto"/>
        <w:jc w:val="both"/>
        <w:rPr>
          <w:rFonts w:ascii="Arial" w:eastAsia="Times New Roman" w:hAnsi="Arial" w:cs="Arial"/>
          <w:color w:val="333333"/>
          <w:sz w:val="20"/>
          <w:szCs w:val="20"/>
          <w:lang w:eastAsia="pl-PL"/>
        </w:rPr>
      </w:pPr>
      <w:r w:rsidRPr="00EC6F53">
        <w:rPr>
          <w:rFonts w:ascii="Arial" w:eastAsia="Times New Roman" w:hAnsi="Arial" w:cs="Arial"/>
          <w:color w:val="333333"/>
          <w:sz w:val="20"/>
          <w:szCs w:val="20"/>
          <w:lang w:eastAsia="pl-PL"/>
        </w:rPr>
        <w:t>który ma siedzibę albo miejsce zamieszkania w innym państwie niż państwa, o których mowa w art. 404 ust. 1, z zastrzeżeniem art. 404 ust. 2;</w:t>
      </w:r>
    </w:p>
    <w:p w:rsidR="00EC6F53" w:rsidRPr="00EC6F53" w:rsidRDefault="00EC6F53" w:rsidP="0057019E">
      <w:pPr>
        <w:numPr>
          <w:ilvl w:val="0"/>
          <w:numId w:val="13"/>
        </w:numPr>
        <w:shd w:val="clear" w:color="auto" w:fill="FFFFFF"/>
        <w:spacing w:after="0" w:line="240" w:lineRule="auto"/>
        <w:jc w:val="both"/>
        <w:rPr>
          <w:rFonts w:ascii="Arial" w:eastAsia="Times New Roman" w:hAnsi="Arial" w:cs="Arial"/>
          <w:color w:val="333333"/>
          <w:sz w:val="20"/>
          <w:szCs w:val="20"/>
          <w:lang w:eastAsia="pl-PL"/>
        </w:rPr>
      </w:pPr>
      <w:r w:rsidRPr="00EC6F53">
        <w:rPr>
          <w:rFonts w:ascii="Arial" w:eastAsia="Times New Roman" w:hAnsi="Arial" w:cs="Arial"/>
          <w:color w:val="333333"/>
          <w:sz w:val="20"/>
          <w:szCs w:val="20"/>
          <w:lang w:eastAsia="pl-PL"/>
        </w:rPr>
        <w:t>będącego osobą fizyczną, która naruszyła zobowiązania dotyczące bezpieczeństwa informacji lub bezpieczeństwa dostaw, w związku z wykonaniem, niewykonaniem lub nienależytym wykonaniem zamówienia;</w:t>
      </w:r>
    </w:p>
    <w:p w:rsidR="00EC6F53" w:rsidRPr="00EC6F53" w:rsidRDefault="00EC6F53" w:rsidP="0057019E">
      <w:pPr>
        <w:numPr>
          <w:ilvl w:val="0"/>
          <w:numId w:val="13"/>
        </w:numPr>
        <w:shd w:val="clear" w:color="auto" w:fill="FFFFFF"/>
        <w:spacing w:after="0" w:line="240" w:lineRule="auto"/>
        <w:jc w:val="both"/>
        <w:rPr>
          <w:rFonts w:ascii="Arial" w:eastAsia="Times New Roman" w:hAnsi="Arial" w:cs="Arial"/>
          <w:color w:val="333333"/>
          <w:sz w:val="20"/>
          <w:szCs w:val="20"/>
          <w:lang w:eastAsia="pl-PL"/>
        </w:rPr>
      </w:pPr>
      <w:r w:rsidRPr="00EC6F53">
        <w:rPr>
          <w:rFonts w:ascii="Arial" w:eastAsia="Times New Roman" w:hAnsi="Arial" w:cs="Arial"/>
          <w:color w:val="333333"/>
          <w:sz w:val="20"/>
          <w:szCs w:val="20"/>
          <w:lang w:eastAsia="pl-PL"/>
        </w:rPr>
        <w:t>jeżeli urzędujący członek jego organu zarządzającego lub nadzorczego, wspólnik spółki w spółce jawnej lub partnerskiej albo komplementariusz w spółce komandytowej lub komandytowo-akcyjnej lub prokurent naruszył zobowiązania dotyczące bezpieczeństwa informacji lub bezpieczeństwa dostaw w związku z wykonaniem, niewykonaniem lub nienależytym wykonaniem zamówienia.</w:t>
      </w:r>
    </w:p>
    <w:p w:rsidR="00EC6F53" w:rsidRPr="00EC6F53" w:rsidRDefault="00EC6F53" w:rsidP="0057019E">
      <w:pPr>
        <w:numPr>
          <w:ilvl w:val="0"/>
          <w:numId w:val="14"/>
        </w:numPr>
        <w:shd w:val="clear" w:color="auto" w:fill="FFFFFF"/>
        <w:spacing w:after="0" w:line="240" w:lineRule="auto"/>
        <w:ind w:left="284" w:hanging="284"/>
        <w:jc w:val="both"/>
        <w:rPr>
          <w:rFonts w:ascii="Arial" w:eastAsia="Times New Roman" w:hAnsi="Arial" w:cs="Arial"/>
          <w:color w:val="333333"/>
          <w:sz w:val="20"/>
          <w:szCs w:val="20"/>
          <w:lang w:eastAsia="pl-PL"/>
        </w:rPr>
      </w:pPr>
      <w:r w:rsidRPr="00EC6F53">
        <w:rPr>
          <w:rFonts w:ascii="Arial" w:eastAsia="Times New Roman" w:hAnsi="Arial" w:cs="Arial"/>
          <w:color w:val="333333"/>
          <w:sz w:val="20"/>
          <w:szCs w:val="20"/>
          <w:shd w:val="clear" w:color="auto" w:fill="FFFFFF"/>
          <w:lang w:eastAsia="pl-PL"/>
        </w:rPr>
        <w:t>W przypadkach, o których mowa w lit. b);e); f) wykluczenie wykonawcy następuje, jeżeli nie upłynęło 5 lat od stwierdzenia naruszenia, o którym mowa w tych przepisach.</w:t>
      </w:r>
    </w:p>
    <w:p w:rsidR="00EC6F53" w:rsidRPr="00EC6F53" w:rsidRDefault="00EC6F53" w:rsidP="0057019E">
      <w:pPr>
        <w:numPr>
          <w:ilvl w:val="0"/>
          <w:numId w:val="14"/>
        </w:numPr>
        <w:shd w:val="clear" w:color="auto" w:fill="FFFFFF"/>
        <w:spacing w:after="0" w:line="240" w:lineRule="auto"/>
        <w:ind w:left="284" w:hanging="284"/>
        <w:jc w:val="both"/>
        <w:rPr>
          <w:rFonts w:ascii="Arial" w:eastAsia="Times New Roman" w:hAnsi="Arial" w:cs="Arial"/>
          <w:color w:val="333333"/>
          <w:sz w:val="20"/>
          <w:szCs w:val="20"/>
          <w:lang w:eastAsia="pl-PL"/>
        </w:rPr>
      </w:pPr>
      <w:r w:rsidRPr="00EC6F53">
        <w:rPr>
          <w:rFonts w:ascii="Arial" w:eastAsia="Times New Roman" w:hAnsi="Arial" w:cs="Arial"/>
          <w:color w:val="333333"/>
          <w:sz w:val="20"/>
          <w:szCs w:val="20"/>
          <w:lang w:eastAsia="pl-PL"/>
        </w:rPr>
        <w:t>Wykluczenie, na podstawie lit</w:t>
      </w:r>
      <w:r w:rsidR="00962010">
        <w:rPr>
          <w:rFonts w:ascii="Arial" w:eastAsia="Times New Roman" w:hAnsi="Arial" w:cs="Arial"/>
          <w:color w:val="333333"/>
          <w:sz w:val="20"/>
          <w:szCs w:val="20"/>
          <w:lang w:eastAsia="pl-PL"/>
        </w:rPr>
        <w:t>.</w:t>
      </w:r>
      <w:r w:rsidRPr="00EC6F53">
        <w:rPr>
          <w:rFonts w:ascii="Arial" w:eastAsia="Times New Roman" w:hAnsi="Arial" w:cs="Arial"/>
          <w:color w:val="333333"/>
          <w:sz w:val="20"/>
          <w:szCs w:val="20"/>
          <w:lang w:eastAsia="pl-PL"/>
        </w:rPr>
        <w:t xml:space="preserve"> c) może nastąpić także w przypadku otrzymania przez zamawiającego, bezpośrednio lub pośrednio, pisemnego zawiadomienia od instytucji właściwych w sprawach ochrony bezpieczeństwa wewnętrznego lub zewnętrznego państwa, dysponujących informacjami w tym zakresie, o wystąpieniu zagrożenia dla obronności i bezpieczeństwa, w szczególności przekazania informacji o decyzji o cofnięciu świadectwa bezpieczeństwa przemysłowego, o której mowa w art. 66 ustawy z dnia 5 sierpnia 2010 r. o ochronie informacji niejawnych.</w:t>
      </w:r>
    </w:p>
    <w:p w:rsidR="00EC6F53" w:rsidRPr="00EC6F53" w:rsidRDefault="00EC6F53" w:rsidP="0057019E">
      <w:pPr>
        <w:numPr>
          <w:ilvl w:val="0"/>
          <w:numId w:val="14"/>
        </w:numPr>
        <w:shd w:val="clear" w:color="auto" w:fill="FFFFFF"/>
        <w:spacing w:after="0" w:line="240" w:lineRule="auto"/>
        <w:ind w:left="284" w:hanging="284"/>
        <w:jc w:val="both"/>
        <w:rPr>
          <w:rFonts w:ascii="Arial" w:eastAsia="Times New Roman" w:hAnsi="Arial" w:cs="Arial"/>
          <w:color w:val="333333"/>
          <w:sz w:val="20"/>
          <w:szCs w:val="20"/>
          <w:lang w:eastAsia="pl-PL"/>
        </w:rPr>
      </w:pPr>
      <w:r w:rsidRPr="00EC6F53">
        <w:rPr>
          <w:rFonts w:ascii="Arial" w:eastAsia="Times New Roman" w:hAnsi="Arial" w:cs="Arial"/>
          <w:color w:val="333333"/>
          <w:sz w:val="20"/>
          <w:szCs w:val="20"/>
          <w:lang w:eastAsia="pl-PL"/>
        </w:rPr>
        <w:t xml:space="preserve">Zamawiający odstępuje od uzasadnienia odrzucenia wniosku o dopuszczenie do udziału w postępowaniu lub oferty, na podstawie lit. c), w przypadku gdy uzasadnienie podstaw wykluczenia ma charakter niejawny </w:t>
      </w:r>
      <w:r w:rsidRPr="00EC6F53">
        <w:rPr>
          <w:rFonts w:ascii="Arial" w:eastAsia="Times New Roman" w:hAnsi="Arial" w:cs="Arial"/>
          <w:color w:val="333333"/>
          <w:sz w:val="20"/>
          <w:szCs w:val="20"/>
          <w:lang w:eastAsia="pl-PL"/>
        </w:rPr>
        <w:lastRenderedPageBreak/>
        <w:t>lub zastrzeżono, że nie wyraża się zgody na przekazanie wykonawcy informacji o treści zawiadomienia, o którym mowa w ust. c), albo przekazujący je nie wskazał szczegółowych informacji w zakresie wystąpienia zagrożenia dla obronności i bezpieczeństwa zamawiającemu.</w:t>
      </w:r>
    </w:p>
    <w:p w:rsidR="00EC6F53" w:rsidRPr="006A3F8A" w:rsidRDefault="00EC6F53" w:rsidP="00FF7E39">
      <w:pPr>
        <w:spacing w:after="0" w:line="276" w:lineRule="auto"/>
        <w:jc w:val="both"/>
        <w:rPr>
          <w:rFonts w:ascii="Arial" w:eastAsia="Calibri" w:hAnsi="Arial" w:cs="Arial"/>
          <w:sz w:val="20"/>
          <w:szCs w:val="20"/>
        </w:rPr>
      </w:pPr>
    </w:p>
    <w:p w:rsidR="00EC6F53" w:rsidRPr="006A3F8A" w:rsidRDefault="00EC6F53" w:rsidP="00FF7E39">
      <w:pPr>
        <w:spacing w:after="0" w:line="276" w:lineRule="auto"/>
        <w:jc w:val="both"/>
        <w:rPr>
          <w:rFonts w:ascii="Arial" w:eastAsia="Calibri" w:hAnsi="Arial" w:cs="Arial"/>
          <w:sz w:val="20"/>
          <w:szCs w:val="20"/>
        </w:rPr>
      </w:pPr>
    </w:p>
    <w:p w:rsidR="00FF7E39" w:rsidRDefault="00FF7E39" w:rsidP="00FF7E39">
      <w:pPr>
        <w:spacing w:after="0" w:line="276" w:lineRule="auto"/>
        <w:jc w:val="both"/>
        <w:rPr>
          <w:rFonts w:ascii="Arial" w:eastAsia="Calibri" w:hAnsi="Arial" w:cs="Arial"/>
          <w:b/>
          <w:sz w:val="20"/>
          <w:szCs w:val="20"/>
        </w:rPr>
      </w:pPr>
      <w:r w:rsidRPr="006A3F8A">
        <w:rPr>
          <w:rFonts w:ascii="Arial" w:eastAsia="Calibri" w:hAnsi="Arial" w:cs="Arial"/>
          <w:b/>
          <w:sz w:val="20"/>
          <w:szCs w:val="20"/>
        </w:rPr>
        <w:t>VII. INFORMACJA O WARUNKACH UDZIAŁU W POSTĘPOWANIU, JEŻELI ZAMAWIAJĄCY JE PRZEWIDUJE</w:t>
      </w:r>
    </w:p>
    <w:p w:rsidR="00962010" w:rsidRPr="006A3F8A" w:rsidRDefault="00962010" w:rsidP="00FF7E39">
      <w:pPr>
        <w:spacing w:after="0" w:line="276" w:lineRule="auto"/>
        <w:jc w:val="both"/>
        <w:rPr>
          <w:rFonts w:ascii="Arial" w:eastAsia="Calibri" w:hAnsi="Arial" w:cs="Arial"/>
          <w:b/>
          <w:sz w:val="20"/>
          <w:szCs w:val="20"/>
        </w:rPr>
      </w:pPr>
    </w:p>
    <w:p w:rsidR="00FF7E39" w:rsidRPr="006A3F8A" w:rsidRDefault="0072051D" w:rsidP="0072051D">
      <w:pPr>
        <w:spacing w:after="0" w:line="276" w:lineRule="auto"/>
        <w:jc w:val="both"/>
        <w:rPr>
          <w:rFonts w:ascii="Arial" w:eastAsia="Calibri" w:hAnsi="Arial" w:cs="Arial"/>
          <w:sz w:val="20"/>
          <w:szCs w:val="20"/>
        </w:rPr>
      </w:pPr>
      <w:r w:rsidRPr="006A3F8A">
        <w:rPr>
          <w:rFonts w:ascii="Arial" w:eastAsia="Calibri" w:hAnsi="Arial" w:cs="Arial"/>
          <w:sz w:val="20"/>
          <w:szCs w:val="20"/>
        </w:rPr>
        <w:t>1.</w:t>
      </w:r>
      <w:r w:rsidR="00FF7E39" w:rsidRPr="006A3F8A">
        <w:rPr>
          <w:rFonts w:ascii="Arial" w:eastAsia="Calibri" w:hAnsi="Arial" w:cs="Arial"/>
          <w:sz w:val="20"/>
          <w:szCs w:val="20"/>
        </w:rPr>
        <w:t>Zamawiający określa następujące warunki udziału w postępowaniu:</w:t>
      </w:r>
    </w:p>
    <w:p w:rsidR="00EC6F53" w:rsidRPr="00EC6F53" w:rsidRDefault="00EC6F53" w:rsidP="0057019E">
      <w:pPr>
        <w:numPr>
          <w:ilvl w:val="0"/>
          <w:numId w:val="15"/>
        </w:numPr>
        <w:suppressAutoHyphens/>
        <w:spacing w:after="0" w:line="240" w:lineRule="auto"/>
        <w:ind w:left="284" w:hanging="284"/>
        <w:contextualSpacing/>
        <w:jc w:val="both"/>
        <w:rPr>
          <w:rFonts w:ascii="Arial" w:eastAsia="Times New Roman" w:hAnsi="Arial" w:cs="Arial"/>
          <w:b/>
          <w:sz w:val="20"/>
          <w:szCs w:val="20"/>
          <w:lang w:eastAsia="pl-PL"/>
        </w:rPr>
      </w:pPr>
      <w:r w:rsidRPr="00EC6F53">
        <w:rPr>
          <w:rFonts w:ascii="Arial" w:eastAsia="Times New Roman" w:hAnsi="Arial" w:cs="Arial"/>
          <w:b/>
          <w:sz w:val="20"/>
          <w:szCs w:val="20"/>
          <w:lang w:eastAsia="pl-PL"/>
        </w:rPr>
        <w:t>zdolności do występowania w obrocie gospodarczym:</w:t>
      </w:r>
    </w:p>
    <w:p w:rsidR="00EC6F53" w:rsidRPr="00EC6F53" w:rsidRDefault="00EC6F53" w:rsidP="00962010">
      <w:pPr>
        <w:suppressAutoHyphens/>
        <w:spacing w:after="0" w:line="240" w:lineRule="auto"/>
        <w:ind w:left="284"/>
        <w:jc w:val="both"/>
        <w:rPr>
          <w:rFonts w:ascii="Arial" w:eastAsia="Times New Roman" w:hAnsi="Arial" w:cs="Arial"/>
          <w:i/>
          <w:sz w:val="20"/>
          <w:szCs w:val="20"/>
          <w:lang w:eastAsia="pl-PL"/>
        </w:rPr>
      </w:pPr>
      <w:r w:rsidRPr="00EC6F53">
        <w:rPr>
          <w:rFonts w:ascii="Arial" w:eastAsia="Times New Roman" w:hAnsi="Arial" w:cs="Arial"/>
          <w:i/>
          <w:sz w:val="20"/>
          <w:szCs w:val="20"/>
          <w:lang w:eastAsia="pl-PL"/>
        </w:rPr>
        <w:t>Zamawiający nie precyzuje w tym zakresie żadnych wymagań, których spełnienie Wykonawca zobowiązany jest wykazać w sposób szczególny.</w:t>
      </w:r>
    </w:p>
    <w:p w:rsidR="00EC6F53" w:rsidRPr="006A3F8A" w:rsidRDefault="00EC6F53" w:rsidP="0072051D">
      <w:pPr>
        <w:spacing w:after="0" w:line="276" w:lineRule="auto"/>
        <w:jc w:val="both"/>
        <w:rPr>
          <w:rFonts w:ascii="Arial" w:eastAsia="Calibri" w:hAnsi="Arial" w:cs="Arial"/>
          <w:sz w:val="20"/>
          <w:szCs w:val="20"/>
        </w:rPr>
      </w:pPr>
    </w:p>
    <w:p w:rsidR="00BB3E3E" w:rsidRPr="006A3F8A" w:rsidRDefault="00BB3E3E" w:rsidP="0057019E">
      <w:pPr>
        <w:pStyle w:val="Akapitzlist"/>
        <w:numPr>
          <w:ilvl w:val="0"/>
          <w:numId w:val="15"/>
        </w:numPr>
        <w:spacing w:after="120" w:line="240" w:lineRule="auto"/>
        <w:ind w:left="284" w:hanging="284"/>
        <w:jc w:val="both"/>
        <w:rPr>
          <w:rFonts w:ascii="Arial" w:hAnsi="Arial" w:cs="Arial"/>
          <w:b/>
          <w:i/>
          <w:sz w:val="20"/>
          <w:szCs w:val="20"/>
        </w:rPr>
      </w:pPr>
      <w:r w:rsidRPr="006A3F8A">
        <w:rPr>
          <w:rFonts w:ascii="Arial" w:hAnsi="Arial" w:cs="Arial"/>
          <w:b/>
          <w:i/>
          <w:sz w:val="20"/>
          <w:szCs w:val="20"/>
        </w:rPr>
        <w:t xml:space="preserve">w zakresie uprawnień do prowadzenia określonej działalności gospodarczej lub zawodowej, o ile wynika to z odrębnych przepisów: </w:t>
      </w:r>
    </w:p>
    <w:p w:rsidR="00BB3E3E" w:rsidRPr="00962010" w:rsidRDefault="00BB3E3E" w:rsidP="0057019E">
      <w:pPr>
        <w:pStyle w:val="Akapitzlist"/>
        <w:numPr>
          <w:ilvl w:val="0"/>
          <w:numId w:val="6"/>
        </w:numPr>
        <w:spacing w:after="120" w:line="240" w:lineRule="auto"/>
        <w:ind w:left="851" w:hanging="284"/>
        <w:jc w:val="both"/>
        <w:rPr>
          <w:rFonts w:ascii="Arial" w:hAnsi="Arial" w:cs="Arial"/>
          <w:i/>
          <w:sz w:val="20"/>
          <w:szCs w:val="20"/>
        </w:rPr>
      </w:pPr>
      <w:r w:rsidRPr="00962010">
        <w:rPr>
          <w:rFonts w:ascii="Arial" w:hAnsi="Arial" w:cs="Arial"/>
          <w:i/>
          <w:sz w:val="20"/>
          <w:szCs w:val="20"/>
        </w:rPr>
        <w:t xml:space="preserve">Wykonawca spełni warunek jeżeli wykaże, że posiada aktualną koncesję MSWiA na prowadzenie działalności gospodarczej w zakresie usług ochrony osób i mienia, realizowanej w formie bezpośredniej ochrony fizycznej wydaną na podstawie ustawy z dnia 22 sierpnia 1997r. o ochronie osób i mienia. </w:t>
      </w:r>
      <w:r w:rsidR="00EC6F53" w:rsidRPr="00962010">
        <w:rPr>
          <w:rFonts w:ascii="Arial" w:hAnsi="Arial" w:cs="Arial"/>
          <w:i/>
          <w:sz w:val="20"/>
          <w:szCs w:val="20"/>
        </w:rPr>
        <w:t>(</w:t>
      </w:r>
      <w:proofErr w:type="spellStart"/>
      <w:r w:rsidR="00EC6F53" w:rsidRPr="00962010">
        <w:rPr>
          <w:rFonts w:ascii="Arial" w:hAnsi="Arial" w:cs="Arial"/>
          <w:i/>
          <w:sz w:val="20"/>
          <w:szCs w:val="20"/>
        </w:rPr>
        <w:t>t.j</w:t>
      </w:r>
      <w:proofErr w:type="spellEnd"/>
      <w:r w:rsidR="00EC6F53" w:rsidRPr="00962010">
        <w:rPr>
          <w:rFonts w:ascii="Arial" w:hAnsi="Arial" w:cs="Arial"/>
          <w:i/>
          <w:sz w:val="20"/>
          <w:szCs w:val="20"/>
        </w:rPr>
        <w:t>. Dz. U</w:t>
      </w:r>
      <w:r w:rsidR="00EC6F53" w:rsidRPr="00962010">
        <w:rPr>
          <w:rFonts w:ascii="Arial" w:hAnsi="Arial" w:cs="Arial"/>
          <w:i/>
          <w:sz w:val="20"/>
          <w:szCs w:val="20"/>
          <w:u w:val="single"/>
        </w:rPr>
        <w:t>. z 2021 poz. 1995)</w:t>
      </w:r>
    </w:p>
    <w:p w:rsidR="00BB3E3E" w:rsidRPr="00962010" w:rsidRDefault="00BB3E3E" w:rsidP="0057019E">
      <w:pPr>
        <w:pStyle w:val="Akapitzlist"/>
        <w:numPr>
          <w:ilvl w:val="0"/>
          <w:numId w:val="6"/>
        </w:numPr>
        <w:spacing w:after="120" w:line="240" w:lineRule="auto"/>
        <w:ind w:left="851" w:hanging="284"/>
        <w:jc w:val="both"/>
        <w:rPr>
          <w:rFonts w:ascii="Arial" w:eastAsia="Times New Roman" w:hAnsi="Arial" w:cs="Arial"/>
          <w:bCs/>
          <w:i/>
          <w:sz w:val="20"/>
          <w:szCs w:val="20"/>
          <w:lang w:eastAsia="pl-PL"/>
        </w:rPr>
      </w:pPr>
      <w:r w:rsidRPr="00962010">
        <w:rPr>
          <w:rFonts w:ascii="Arial" w:hAnsi="Arial" w:cs="Arial"/>
          <w:i/>
          <w:sz w:val="20"/>
          <w:szCs w:val="20"/>
        </w:rPr>
        <w:t>świadectwa bezpieczeństwa przemysłowego II stopnia zdolności do ochrony informacji niejawnych o klauzuli co najmniej „Poufne”, wydanego na podstawie ustawy z dnia 5 sierpnia 2010 r. o ochronie informacji niejawnych.</w:t>
      </w:r>
    </w:p>
    <w:p w:rsidR="00BB3E3E" w:rsidRPr="006A3F8A" w:rsidRDefault="00BB3E3E" w:rsidP="0072051D">
      <w:pPr>
        <w:autoSpaceDE w:val="0"/>
        <w:autoSpaceDN w:val="0"/>
        <w:spacing w:after="120" w:line="240" w:lineRule="auto"/>
        <w:ind w:left="567" w:hanging="283"/>
        <w:jc w:val="both"/>
        <w:rPr>
          <w:rFonts w:ascii="Arial" w:eastAsia="Times New Roman" w:hAnsi="Arial" w:cs="Arial"/>
          <w:i/>
          <w:color w:val="000000"/>
          <w:sz w:val="20"/>
          <w:szCs w:val="20"/>
          <w:lang w:eastAsia="pl-PL"/>
        </w:rPr>
      </w:pPr>
      <w:r w:rsidRPr="006A3F8A">
        <w:rPr>
          <w:rFonts w:ascii="Arial" w:eastAsia="Times New Roman" w:hAnsi="Arial" w:cs="Arial"/>
          <w:i/>
          <w:color w:val="000000"/>
          <w:sz w:val="20"/>
          <w:szCs w:val="20"/>
          <w:lang w:eastAsia="pl-PL"/>
        </w:rPr>
        <w:t xml:space="preserve">Zamawiający dopuszcza, aby tylko lider konsorcjum posiadał świadectwo bezpieczeństwa przemysłowego II stopnia o klauzuli „Poufne”, a partner – świadectwo bezpieczeństwa przemysłowego III stopnia. </w:t>
      </w:r>
    </w:p>
    <w:p w:rsidR="00BB3E3E" w:rsidRPr="006A3F8A" w:rsidRDefault="00BB3E3E" w:rsidP="00BB3E3E">
      <w:pPr>
        <w:spacing w:after="0" w:line="276" w:lineRule="auto"/>
        <w:contextualSpacing/>
        <w:jc w:val="both"/>
        <w:rPr>
          <w:rFonts w:ascii="Arial" w:eastAsia="Calibri" w:hAnsi="Arial" w:cs="Arial"/>
          <w:sz w:val="20"/>
          <w:szCs w:val="20"/>
        </w:rPr>
      </w:pPr>
    </w:p>
    <w:p w:rsidR="00FF7E39" w:rsidRPr="006A3F8A" w:rsidRDefault="0072051D" w:rsidP="0057019E">
      <w:pPr>
        <w:pStyle w:val="Akapitzlist"/>
        <w:numPr>
          <w:ilvl w:val="0"/>
          <w:numId w:val="15"/>
        </w:numPr>
        <w:spacing w:after="0" w:line="276" w:lineRule="auto"/>
        <w:ind w:left="284" w:hanging="284"/>
        <w:jc w:val="both"/>
        <w:rPr>
          <w:rFonts w:ascii="Arial" w:eastAsia="Times New Roman" w:hAnsi="Arial" w:cs="Arial"/>
          <w:b/>
          <w:i/>
          <w:sz w:val="20"/>
          <w:szCs w:val="20"/>
          <w:lang w:eastAsia="ar-SA"/>
        </w:rPr>
      </w:pPr>
      <w:r w:rsidRPr="006A3F8A">
        <w:rPr>
          <w:rFonts w:ascii="Arial" w:eastAsia="Times New Roman" w:hAnsi="Arial" w:cs="Arial"/>
          <w:b/>
          <w:i/>
          <w:sz w:val="20"/>
          <w:szCs w:val="20"/>
          <w:lang w:eastAsia="ar-SA"/>
        </w:rPr>
        <w:t xml:space="preserve">W zakresie </w:t>
      </w:r>
      <w:r w:rsidR="00FF7E39" w:rsidRPr="006A3F8A">
        <w:rPr>
          <w:rFonts w:ascii="Arial" w:eastAsia="Times New Roman" w:hAnsi="Arial" w:cs="Arial"/>
          <w:b/>
          <w:i/>
          <w:sz w:val="20"/>
          <w:szCs w:val="20"/>
          <w:lang w:eastAsia="ar-SA"/>
        </w:rPr>
        <w:t>Sytuacj</w:t>
      </w:r>
      <w:r w:rsidRPr="006A3F8A">
        <w:rPr>
          <w:rFonts w:ascii="Arial" w:eastAsia="Times New Roman" w:hAnsi="Arial" w:cs="Arial"/>
          <w:b/>
          <w:i/>
          <w:sz w:val="20"/>
          <w:szCs w:val="20"/>
          <w:lang w:eastAsia="ar-SA"/>
        </w:rPr>
        <w:t>i</w:t>
      </w:r>
      <w:r w:rsidR="00FF7E39" w:rsidRPr="006A3F8A">
        <w:rPr>
          <w:rFonts w:ascii="Arial" w:eastAsia="Times New Roman" w:hAnsi="Arial" w:cs="Arial"/>
          <w:b/>
          <w:i/>
          <w:sz w:val="20"/>
          <w:szCs w:val="20"/>
          <w:lang w:eastAsia="ar-SA"/>
        </w:rPr>
        <w:t xml:space="preserve"> ekonomiczn</w:t>
      </w:r>
      <w:r w:rsidRPr="006A3F8A">
        <w:rPr>
          <w:rFonts w:ascii="Arial" w:eastAsia="Times New Roman" w:hAnsi="Arial" w:cs="Arial"/>
          <w:b/>
          <w:i/>
          <w:sz w:val="20"/>
          <w:szCs w:val="20"/>
          <w:lang w:eastAsia="ar-SA"/>
        </w:rPr>
        <w:t>ej</w:t>
      </w:r>
      <w:r w:rsidR="00FF7E39" w:rsidRPr="006A3F8A">
        <w:rPr>
          <w:rFonts w:ascii="Arial" w:eastAsia="Times New Roman" w:hAnsi="Arial" w:cs="Arial"/>
          <w:b/>
          <w:i/>
          <w:sz w:val="20"/>
          <w:szCs w:val="20"/>
          <w:lang w:eastAsia="ar-SA"/>
        </w:rPr>
        <w:t xml:space="preserve"> i finansow</w:t>
      </w:r>
      <w:r w:rsidRPr="006A3F8A">
        <w:rPr>
          <w:rFonts w:ascii="Arial" w:eastAsia="Times New Roman" w:hAnsi="Arial" w:cs="Arial"/>
          <w:b/>
          <w:i/>
          <w:sz w:val="20"/>
          <w:szCs w:val="20"/>
          <w:lang w:eastAsia="ar-SA"/>
        </w:rPr>
        <w:t>ej</w:t>
      </w:r>
      <w:r w:rsidR="00FF7E39" w:rsidRPr="006A3F8A">
        <w:rPr>
          <w:rFonts w:ascii="Arial" w:eastAsia="Times New Roman" w:hAnsi="Arial" w:cs="Arial"/>
          <w:b/>
          <w:i/>
          <w:sz w:val="20"/>
          <w:szCs w:val="20"/>
          <w:lang w:eastAsia="ar-SA"/>
        </w:rPr>
        <w:t xml:space="preserve">: </w:t>
      </w:r>
    </w:p>
    <w:p w:rsidR="00EC6F53" w:rsidRPr="006A3F8A" w:rsidRDefault="00EC6F53" w:rsidP="00962010">
      <w:pPr>
        <w:spacing w:after="0" w:line="240" w:lineRule="auto"/>
        <w:ind w:left="284"/>
        <w:jc w:val="both"/>
        <w:rPr>
          <w:rFonts w:ascii="Arial" w:eastAsia="Times New Roman" w:hAnsi="Arial" w:cs="Arial"/>
          <w:bCs/>
          <w:sz w:val="20"/>
          <w:szCs w:val="20"/>
          <w:lang w:eastAsia="pl-PL"/>
        </w:rPr>
      </w:pPr>
      <w:r w:rsidRPr="00EC6F53">
        <w:rPr>
          <w:rFonts w:ascii="Arial" w:eastAsia="Times New Roman" w:hAnsi="Arial" w:cs="Arial"/>
          <w:bCs/>
          <w:sz w:val="20"/>
          <w:szCs w:val="20"/>
          <w:lang w:eastAsia="pl-PL"/>
        </w:rPr>
        <w:t>Zamawiający uzna, iż warunek dotyczący sytuacji ekonomicznej i finansowej zostanie spełniony jeśli Wykonawca:</w:t>
      </w:r>
    </w:p>
    <w:p w:rsidR="000555D8" w:rsidRPr="00962010" w:rsidRDefault="000555D8" w:rsidP="0057019E">
      <w:pPr>
        <w:numPr>
          <w:ilvl w:val="0"/>
          <w:numId w:val="16"/>
        </w:numPr>
        <w:spacing w:after="0" w:line="240" w:lineRule="auto"/>
        <w:jc w:val="both"/>
        <w:rPr>
          <w:rFonts w:ascii="Arial" w:eastAsia="Times New Roman" w:hAnsi="Arial" w:cs="Arial"/>
          <w:bCs/>
          <w:i/>
          <w:sz w:val="20"/>
          <w:szCs w:val="20"/>
          <w:u w:val="single"/>
          <w:lang w:eastAsia="pl-PL"/>
        </w:rPr>
      </w:pPr>
      <w:r w:rsidRPr="000555D8">
        <w:rPr>
          <w:rFonts w:ascii="Arial" w:eastAsia="Times New Roman" w:hAnsi="Arial" w:cs="Arial"/>
          <w:bCs/>
          <w:sz w:val="20"/>
          <w:szCs w:val="20"/>
          <w:lang w:eastAsia="pl-PL"/>
        </w:rPr>
        <w:t>złoży pisemne oświadczenie w przedmiotowym zakresie (</w:t>
      </w:r>
      <w:r w:rsidRPr="00962010">
        <w:rPr>
          <w:rFonts w:ascii="Arial" w:eastAsia="Times New Roman" w:hAnsi="Arial" w:cs="Arial"/>
          <w:bCs/>
          <w:i/>
          <w:sz w:val="20"/>
          <w:szCs w:val="20"/>
          <w:u w:val="single"/>
          <w:lang w:eastAsia="pl-PL"/>
        </w:rPr>
        <w:t>załącznik nr 2 do Ogłoszenia o zamówieniu).</w:t>
      </w:r>
    </w:p>
    <w:p w:rsidR="00EC6F53" w:rsidRPr="00EC6F53" w:rsidRDefault="00EC6F53" w:rsidP="0057019E">
      <w:pPr>
        <w:numPr>
          <w:ilvl w:val="0"/>
          <w:numId w:val="16"/>
        </w:numPr>
        <w:spacing w:after="0" w:line="240" w:lineRule="auto"/>
        <w:jc w:val="both"/>
        <w:rPr>
          <w:rFonts w:ascii="Arial" w:eastAsia="Times New Roman" w:hAnsi="Arial" w:cs="Arial"/>
          <w:bCs/>
          <w:sz w:val="20"/>
          <w:szCs w:val="20"/>
          <w:lang w:eastAsia="pl-PL"/>
        </w:rPr>
      </w:pPr>
      <w:r w:rsidRPr="00EC6F53">
        <w:rPr>
          <w:rFonts w:ascii="Arial" w:eastAsia="Times New Roman" w:hAnsi="Arial" w:cs="Arial"/>
          <w:bCs/>
          <w:sz w:val="20"/>
          <w:szCs w:val="20"/>
          <w:lang w:eastAsia="pl-PL"/>
        </w:rPr>
        <w:t>Przed podpisaniem umowy Wykonawca, którego oferta zostanie uznana za najkorzystniejszą, zobowiązany będzie dostarczyć Zamawiającemu poniższe dokumenty:</w:t>
      </w:r>
    </w:p>
    <w:p w:rsidR="00EC6F53" w:rsidRDefault="00EC6F53" w:rsidP="00962010">
      <w:pPr>
        <w:spacing w:after="0" w:line="240" w:lineRule="auto"/>
        <w:ind w:left="786"/>
        <w:jc w:val="both"/>
        <w:rPr>
          <w:rFonts w:ascii="Arial" w:eastAsia="Times New Roman" w:hAnsi="Arial" w:cs="Arial"/>
          <w:b/>
          <w:bCs/>
          <w:i/>
          <w:sz w:val="20"/>
          <w:szCs w:val="20"/>
          <w:u w:val="single"/>
          <w:lang w:eastAsia="pl-PL"/>
        </w:rPr>
      </w:pPr>
      <w:r w:rsidRPr="00EC6F53">
        <w:rPr>
          <w:rFonts w:ascii="Arial" w:eastAsia="Times New Roman" w:hAnsi="Arial" w:cs="Arial"/>
          <w:bCs/>
          <w:sz w:val="20"/>
          <w:szCs w:val="20"/>
          <w:lang w:eastAsia="pl-PL"/>
        </w:rPr>
        <w:t>dokument potwierdzający posiadanie przez Wykonawcę ubezpieczenie od odpowiedzialności cywilnej w zakresie przedmiotu zamówienia potwierdzający, że Wykonawca jest ubezpieczony od odpowiedzialności cywilnej (o którym mowa w rozporządzeniu Ministerstwa Finansów z dnia 9 grudnia 2013 r w sprawie obowiązkowego ubezpieczenia odpowiedzialności cywilnej przedsiębiorcy wykonującego działalność gospodarczą w zakresie usług ochrony osób i mienia</w:t>
      </w:r>
      <w:r w:rsidRPr="006A3F8A">
        <w:rPr>
          <w:rFonts w:ascii="Arial" w:eastAsia="Times New Roman" w:hAnsi="Arial" w:cs="Arial"/>
          <w:bCs/>
          <w:sz w:val="20"/>
          <w:szCs w:val="20"/>
          <w:lang w:eastAsia="pl-PL"/>
        </w:rPr>
        <w:t>)</w:t>
      </w:r>
      <w:r w:rsidRPr="00EC6F53">
        <w:rPr>
          <w:rFonts w:ascii="Arial" w:eastAsia="Times New Roman" w:hAnsi="Arial" w:cs="Arial"/>
          <w:bCs/>
          <w:sz w:val="20"/>
          <w:szCs w:val="20"/>
          <w:lang w:eastAsia="pl-PL"/>
        </w:rPr>
        <w:t xml:space="preserve"> na kwotę nie niższą niż:</w:t>
      </w:r>
      <w:r w:rsidR="00962010">
        <w:rPr>
          <w:rFonts w:ascii="Arial" w:eastAsia="Times New Roman" w:hAnsi="Arial" w:cs="Arial"/>
          <w:bCs/>
          <w:sz w:val="20"/>
          <w:szCs w:val="20"/>
          <w:lang w:eastAsia="pl-PL"/>
        </w:rPr>
        <w:t xml:space="preserve"> </w:t>
      </w:r>
      <w:r w:rsidRPr="00962010">
        <w:rPr>
          <w:rFonts w:ascii="Arial" w:eastAsia="Times New Roman" w:hAnsi="Arial" w:cs="Arial"/>
          <w:b/>
          <w:bCs/>
          <w:i/>
          <w:sz w:val="20"/>
          <w:szCs w:val="20"/>
          <w:u w:val="single"/>
          <w:lang w:eastAsia="pl-PL"/>
        </w:rPr>
        <w:t>5 000 000,00 PLN brutto;</w:t>
      </w:r>
    </w:p>
    <w:p w:rsidR="00962010" w:rsidRPr="00962010" w:rsidRDefault="00962010" w:rsidP="00962010">
      <w:pPr>
        <w:spacing w:after="0" w:line="240" w:lineRule="auto"/>
        <w:ind w:left="786"/>
        <w:jc w:val="both"/>
        <w:rPr>
          <w:rFonts w:ascii="Arial" w:eastAsia="Times New Roman" w:hAnsi="Arial" w:cs="Arial"/>
          <w:b/>
          <w:bCs/>
          <w:i/>
          <w:sz w:val="20"/>
          <w:szCs w:val="20"/>
          <w:u w:val="single"/>
          <w:lang w:eastAsia="pl-PL"/>
        </w:rPr>
      </w:pPr>
    </w:p>
    <w:p w:rsidR="00FF7E39" w:rsidRPr="006A3F8A" w:rsidRDefault="00EC6F53" w:rsidP="0072051D">
      <w:pPr>
        <w:spacing w:after="0" w:line="276" w:lineRule="auto"/>
        <w:contextualSpacing/>
        <w:jc w:val="both"/>
        <w:rPr>
          <w:rFonts w:ascii="Arial" w:eastAsia="Times New Roman" w:hAnsi="Arial" w:cs="Arial"/>
          <w:b/>
          <w:i/>
          <w:sz w:val="20"/>
          <w:szCs w:val="20"/>
          <w:lang w:eastAsia="ar-SA"/>
        </w:rPr>
      </w:pPr>
      <w:r w:rsidRPr="006A3F8A">
        <w:rPr>
          <w:rFonts w:ascii="Arial" w:eastAsia="Times New Roman" w:hAnsi="Arial" w:cs="Arial"/>
          <w:b/>
          <w:i/>
          <w:sz w:val="20"/>
          <w:szCs w:val="20"/>
          <w:lang w:eastAsia="ar-SA"/>
        </w:rPr>
        <w:t>4</w:t>
      </w:r>
      <w:r w:rsidR="0072051D" w:rsidRPr="006A3F8A">
        <w:rPr>
          <w:rFonts w:ascii="Arial" w:eastAsia="Times New Roman" w:hAnsi="Arial" w:cs="Arial"/>
          <w:b/>
          <w:i/>
          <w:sz w:val="20"/>
          <w:szCs w:val="20"/>
          <w:lang w:eastAsia="ar-SA"/>
        </w:rPr>
        <w:t xml:space="preserve">) W zakresie </w:t>
      </w:r>
      <w:r w:rsidR="00FF7E39" w:rsidRPr="006A3F8A">
        <w:rPr>
          <w:rFonts w:ascii="Arial" w:eastAsia="Times New Roman" w:hAnsi="Arial" w:cs="Arial"/>
          <w:b/>
          <w:i/>
          <w:sz w:val="20"/>
          <w:szCs w:val="20"/>
          <w:lang w:eastAsia="ar-SA"/>
        </w:rPr>
        <w:t>Kwalifikacj</w:t>
      </w:r>
      <w:r w:rsidR="0072051D" w:rsidRPr="006A3F8A">
        <w:rPr>
          <w:rFonts w:ascii="Arial" w:eastAsia="Times New Roman" w:hAnsi="Arial" w:cs="Arial"/>
          <w:b/>
          <w:i/>
          <w:sz w:val="20"/>
          <w:szCs w:val="20"/>
          <w:lang w:eastAsia="ar-SA"/>
        </w:rPr>
        <w:t>i</w:t>
      </w:r>
      <w:r w:rsidR="00FF7E39" w:rsidRPr="006A3F8A">
        <w:rPr>
          <w:rFonts w:ascii="Arial" w:eastAsia="Times New Roman" w:hAnsi="Arial" w:cs="Arial"/>
          <w:b/>
          <w:i/>
          <w:sz w:val="20"/>
          <w:szCs w:val="20"/>
          <w:lang w:eastAsia="ar-SA"/>
        </w:rPr>
        <w:t xml:space="preserve"> techniczn</w:t>
      </w:r>
      <w:r w:rsidR="0072051D" w:rsidRPr="006A3F8A">
        <w:rPr>
          <w:rFonts w:ascii="Arial" w:eastAsia="Times New Roman" w:hAnsi="Arial" w:cs="Arial"/>
          <w:b/>
          <w:i/>
          <w:sz w:val="20"/>
          <w:szCs w:val="20"/>
          <w:lang w:eastAsia="ar-SA"/>
        </w:rPr>
        <w:t xml:space="preserve">ych </w:t>
      </w:r>
      <w:r w:rsidR="00FF7E39" w:rsidRPr="006A3F8A">
        <w:rPr>
          <w:rFonts w:ascii="Arial" w:eastAsia="Times New Roman" w:hAnsi="Arial" w:cs="Arial"/>
          <w:b/>
          <w:i/>
          <w:sz w:val="20"/>
          <w:szCs w:val="20"/>
          <w:lang w:eastAsia="ar-SA"/>
        </w:rPr>
        <w:t>i/lub zawodow</w:t>
      </w:r>
      <w:r w:rsidR="0072051D" w:rsidRPr="006A3F8A">
        <w:rPr>
          <w:rFonts w:ascii="Arial" w:eastAsia="Times New Roman" w:hAnsi="Arial" w:cs="Arial"/>
          <w:b/>
          <w:i/>
          <w:sz w:val="20"/>
          <w:szCs w:val="20"/>
          <w:lang w:eastAsia="ar-SA"/>
        </w:rPr>
        <w:t>ych</w:t>
      </w:r>
      <w:r w:rsidR="00FF7E39" w:rsidRPr="006A3F8A">
        <w:rPr>
          <w:rFonts w:ascii="Arial" w:eastAsia="Times New Roman" w:hAnsi="Arial" w:cs="Arial"/>
          <w:b/>
          <w:i/>
          <w:sz w:val="20"/>
          <w:szCs w:val="20"/>
          <w:lang w:eastAsia="ar-SA"/>
        </w:rPr>
        <w:t>:</w:t>
      </w:r>
    </w:p>
    <w:p w:rsidR="000555D8" w:rsidRPr="000555D8" w:rsidRDefault="000555D8" w:rsidP="00962010">
      <w:pPr>
        <w:spacing w:after="0" w:line="240" w:lineRule="auto"/>
        <w:ind w:left="567" w:hanging="283"/>
        <w:jc w:val="both"/>
        <w:rPr>
          <w:rFonts w:ascii="Arial" w:eastAsia="Times New Roman" w:hAnsi="Arial" w:cs="Arial"/>
          <w:sz w:val="20"/>
          <w:szCs w:val="20"/>
          <w:lang w:eastAsia="ar-SA"/>
        </w:rPr>
      </w:pPr>
      <w:r w:rsidRPr="000555D8">
        <w:rPr>
          <w:rFonts w:ascii="Arial" w:eastAsia="Times New Roman" w:hAnsi="Arial" w:cs="Arial"/>
          <w:sz w:val="20"/>
          <w:szCs w:val="20"/>
          <w:lang w:eastAsia="ar-SA"/>
        </w:rPr>
        <w:t xml:space="preserve">1) złoży pisemne oświadczenie w przedmiotowym zakresie </w:t>
      </w:r>
      <w:r w:rsidRPr="00D63C7D">
        <w:rPr>
          <w:rFonts w:ascii="Arial" w:eastAsia="Times New Roman" w:hAnsi="Arial" w:cs="Arial"/>
          <w:i/>
          <w:sz w:val="20"/>
          <w:szCs w:val="20"/>
          <w:lang w:eastAsia="ar-SA"/>
        </w:rPr>
        <w:t xml:space="preserve">(załącznik nr 2 </w:t>
      </w:r>
      <w:r w:rsidR="00D63C7D" w:rsidRPr="00D63C7D">
        <w:rPr>
          <w:rFonts w:ascii="Arial" w:eastAsia="Times New Roman" w:hAnsi="Arial" w:cs="Arial"/>
          <w:i/>
          <w:sz w:val="20"/>
          <w:szCs w:val="20"/>
          <w:lang w:eastAsia="ar-SA"/>
        </w:rPr>
        <w:t>ogłoszenia</w:t>
      </w:r>
      <w:r w:rsidRPr="00D63C7D">
        <w:rPr>
          <w:rFonts w:ascii="Arial" w:eastAsia="Times New Roman" w:hAnsi="Arial" w:cs="Arial"/>
          <w:i/>
          <w:sz w:val="20"/>
          <w:szCs w:val="20"/>
          <w:lang w:eastAsia="ar-SA"/>
        </w:rPr>
        <w:t>)</w:t>
      </w:r>
      <w:r w:rsidRPr="000555D8">
        <w:rPr>
          <w:rFonts w:ascii="Arial" w:eastAsia="Times New Roman" w:hAnsi="Arial" w:cs="Arial"/>
          <w:sz w:val="20"/>
          <w:szCs w:val="20"/>
          <w:lang w:eastAsia="ar-SA"/>
        </w:rPr>
        <w:t xml:space="preserve">. </w:t>
      </w:r>
      <w:r w:rsidRPr="000555D8">
        <w:rPr>
          <w:rFonts w:ascii="Arial" w:eastAsia="Times New Roman" w:hAnsi="Arial" w:cs="Arial"/>
          <w:sz w:val="20"/>
          <w:szCs w:val="20"/>
          <w:lang w:eastAsia="ar-SA"/>
        </w:rPr>
        <w:br/>
        <w:t>W przypadku Wykonawców wspólnie ubiegających się o udzielenie zamówienia, oświadczenie Wykonawcy mogą złożyć wspólnie,</w:t>
      </w:r>
    </w:p>
    <w:p w:rsidR="000555D8" w:rsidRPr="000555D8" w:rsidRDefault="000555D8" w:rsidP="00962010">
      <w:pPr>
        <w:spacing w:after="0" w:line="240" w:lineRule="auto"/>
        <w:ind w:left="567" w:hanging="283"/>
        <w:jc w:val="both"/>
        <w:rPr>
          <w:rFonts w:ascii="Arial" w:eastAsia="Times New Roman" w:hAnsi="Arial" w:cs="Arial"/>
          <w:sz w:val="20"/>
          <w:szCs w:val="20"/>
          <w:lang w:eastAsia="ar-SA"/>
        </w:rPr>
      </w:pPr>
      <w:r w:rsidRPr="000555D8">
        <w:rPr>
          <w:rFonts w:ascii="Arial" w:eastAsia="Times New Roman" w:hAnsi="Arial" w:cs="Arial"/>
          <w:sz w:val="20"/>
          <w:szCs w:val="20"/>
          <w:lang w:eastAsia="ar-SA"/>
        </w:rPr>
        <w:t xml:space="preserve">2) złoży wykaz wykonanych, a w przypadku świadczeń okresowych lub ciągłych również wykonywanych zamówień </w:t>
      </w:r>
      <w:r w:rsidRPr="00D63C7D">
        <w:rPr>
          <w:rFonts w:ascii="Arial" w:eastAsia="Times New Roman" w:hAnsi="Arial" w:cs="Arial"/>
          <w:i/>
          <w:sz w:val="20"/>
          <w:szCs w:val="20"/>
          <w:lang w:eastAsia="ar-SA"/>
        </w:rPr>
        <w:t>(załącznik nr 4 do Ogłoszenia o zamówieniu</w:t>
      </w:r>
      <w:r w:rsidRPr="000555D8">
        <w:rPr>
          <w:rFonts w:ascii="Arial" w:eastAsia="Times New Roman" w:hAnsi="Arial" w:cs="Arial"/>
          <w:sz w:val="20"/>
          <w:szCs w:val="20"/>
          <w:lang w:eastAsia="ar-SA"/>
        </w:rPr>
        <w:t>), w okresie ostatnich 5 (pięciu) lat przed upływem terminu składania wniosków o dopuszczenie do udziału w postępowaniu o udzielenie zamówienia, a jeżeli okres prowadzenia działalności jest krótszy – w tym okresie, tj. co najmniej jednego zamówienia, które spełnia następujące warunki:</w:t>
      </w:r>
    </w:p>
    <w:p w:rsidR="000555D8" w:rsidRPr="000555D8" w:rsidRDefault="000555D8" w:rsidP="000555D8">
      <w:pPr>
        <w:spacing w:after="0" w:line="240" w:lineRule="auto"/>
        <w:ind w:left="709"/>
        <w:jc w:val="both"/>
        <w:rPr>
          <w:rFonts w:ascii="Arial" w:eastAsia="Times New Roman" w:hAnsi="Arial" w:cs="Arial"/>
          <w:sz w:val="20"/>
          <w:szCs w:val="20"/>
          <w:lang w:eastAsia="ar-SA"/>
        </w:rPr>
      </w:pPr>
    </w:p>
    <w:p w:rsidR="000555D8" w:rsidRPr="000555D8" w:rsidRDefault="000555D8" w:rsidP="0057019E">
      <w:pPr>
        <w:numPr>
          <w:ilvl w:val="0"/>
          <w:numId w:val="19"/>
        </w:numPr>
        <w:spacing w:after="0" w:line="240" w:lineRule="auto"/>
        <w:jc w:val="both"/>
        <w:rPr>
          <w:rFonts w:ascii="Arial" w:eastAsia="Times New Roman" w:hAnsi="Arial" w:cs="Arial"/>
          <w:sz w:val="20"/>
          <w:szCs w:val="20"/>
          <w:lang w:eastAsia="ar-SA"/>
        </w:rPr>
      </w:pPr>
      <w:r w:rsidRPr="000555D8">
        <w:rPr>
          <w:rFonts w:ascii="Arial" w:eastAsia="Times New Roman" w:hAnsi="Arial" w:cs="Arial"/>
          <w:sz w:val="20"/>
          <w:szCs w:val="20"/>
          <w:lang w:eastAsia="ar-SA"/>
        </w:rPr>
        <w:t>przez 1 zamówienie Zamawiający rozumie 1 umowę/pojedyncze, odrębne zobowiązanie,</w:t>
      </w:r>
    </w:p>
    <w:p w:rsidR="000555D8" w:rsidRPr="000555D8" w:rsidRDefault="000555D8" w:rsidP="0057019E">
      <w:pPr>
        <w:numPr>
          <w:ilvl w:val="0"/>
          <w:numId w:val="19"/>
        </w:numPr>
        <w:spacing w:after="0" w:line="240" w:lineRule="auto"/>
        <w:jc w:val="both"/>
        <w:rPr>
          <w:rFonts w:ascii="Arial" w:eastAsia="Times New Roman" w:hAnsi="Arial" w:cs="Arial"/>
          <w:sz w:val="20"/>
          <w:szCs w:val="20"/>
          <w:lang w:eastAsia="ar-SA"/>
        </w:rPr>
      </w:pPr>
      <w:r w:rsidRPr="000555D8">
        <w:rPr>
          <w:rFonts w:ascii="Arial" w:eastAsia="Times New Roman" w:hAnsi="Arial" w:cs="Arial"/>
          <w:sz w:val="20"/>
          <w:szCs w:val="20"/>
          <w:lang w:eastAsia="ar-SA"/>
        </w:rPr>
        <w:t>zamówienie polegało/polega na ochronie osób i mienia i realizowane było/jest przez pracowników ochrony, tj. świadczone przez specjalistyczne uzbrojone formacje ochronne zgodnie z ustawą o ochronie osób i mienia z dnia 22.08.1997 r.;</w:t>
      </w:r>
    </w:p>
    <w:p w:rsidR="000555D8" w:rsidRPr="000555D8" w:rsidRDefault="000555D8" w:rsidP="0057019E">
      <w:pPr>
        <w:numPr>
          <w:ilvl w:val="0"/>
          <w:numId w:val="17"/>
        </w:numPr>
        <w:spacing w:after="0" w:line="240" w:lineRule="auto"/>
        <w:jc w:val="both"/>
        <w:rPr>
          <w:rFonts w:ascii="Arial" w:eastAsia="Times New Roman" w:hAnsi="Arial" w:cs="Arial"/>
          <w:sz w:val="20"/>
          <w:szCs w:val="20"/>
          <w:lang w:eastAsia="ar-SA"/>
        </w:rPr>
      </w:pPr>
      <w:r w:rsidRPr="000555D8">
        <w:rPr>
          <w:rFonts w:ascii="Arial" w:eastAsia="Times New Roman" w:hAnsi="Arial" w:cs="Arial"/>
          <w:sz w:val="20"/>
          <w:szCs w:val="20"/>
          <w:lang w:eastAsia="ar-SA"/>
        </w:rPr>
        <w:t>wartość zrealizowanego zamówienia (w przypadku zamówień zakończonych) / części zrealizowanego zamówienia (w przypadku zamówień trwających) w okresie ostatnich 5 (pięciu) lat przed upływem terminu składania wniosków o dopuszczenie do udziału w postępowaniu, wyniosła co najmniej:</w:t>
      </w:r>
    </w:p>
    <w:p w:rsidR="000555D8" w:rsidRPr="00D63C7D" w:rsidRDefault="000555D8" w:rsidP="000555D8">
      <w:pPr>
        <w:spacing w:after="0" w:line="240" w:lineRule="auto"/>
        <w:ind w:firstLine="709"/>
        <w:jc w:val="both"/>
        <w:rPr>
          <w:rFonts w:ascii="Arial" w:eastAsia="Times New Roman" w:hAnsi="Arial" w:cs="Arial"/>
          <w:b/>
          <w:sz w:val="20"/>
          <w:szCs w:val="20"/>
          <w:lang w:eastAsia="ar-SA"/>
        </w:rPr>
      </w:pPr>
      <w:r w:rsidRPr="00D63C7D">
        <w:rPr>
          <w:rFonts w:ascii="Arial" w:eastAsia="Times New Roman" w:hAnsi="Arial" w:cs="Arial"/>
          <w:b/>
          <w:sz w:val="20"/>
          <w:szCs w:val="20"/>
          <w:lang w:eastAsia="ar-SA"/>
        </w:rPr>
        <w:t>5 000 000,00 PLN brutto (pięć milionów złotych i 00/100),</w:t>
      </w:r>
    </w:p>
    <w:p w:rsidR="000555D8" w:rsidRPr="000555D8" w:rsidRDefault="000555D8" w:rsidP="00D63C7D">
      <w:pPr>
        <w:spacing w:after="0" w:line="240" w:lineRule="auto"/>
        <w:ind w:firstLine="708"/>
        <w:jc w:val="both"/>
        <w:rPr>
          <w:rFonts w:ascii="Arial" w:eastAsia="Times New Roman" w:hAnsi="Arial" w:cs="Arial"/>
          <w:sz w:val="20"/>
          <w:szCs w:val="20"/>
          <w:lang w:eastAsia="ar-SA"/>
        </w:rPr>
      </w:pPr>
      <w:r w:rsidRPr="000555D8">
        <w:rPr>
          <w:rFonts w:ascii="Arial" w:eastAsia="Times New Roman" w:hAnsi="Arial" w:cs="Arial"/>
          <w:sz w:val="20"/>
          <w:szCs w:val="20"/>
          <w:lang w:eastAsia="ar-SA"/>
        </w:rPr>
        <w:t xml:space="preserve">oraz załączy dowody, że wskazane zamówienie zostało lub jest wykonywane należycie. </w:t>
      </w:r>
    </w:p>
    <w:p w:rsidR="00D63C7D" w:rsidRDefault="00D63C7D" w:rsidP="000555D8">
      <w:pPr>
        <w:spacing w:after="0" w:line="240" w:lineRule="auto"/>
        <w:jc w:val="both"/>
        <w:rPr>
          <w:rFonts w:ascii="Arial" w:eastAsia="Times New Roman" w:hAnsi="Arial" w:cs="Arial"/>
          <w:sz w:val="20"/>
          <w:szCs w:val="20"/>
          <w:lang w:eastAsia="ar-SA"/>
        </w:rPr>
      </w:pPr>
    </w:p>
    <w:p w:rsidR="000555D8" w:rsidRPr="00D63C7D" w:rsidRDefault="000555D8" w:rsidP="000555D8">
      <w:pPr>
        <w:spacing w:after="0" w:line="240" w:lineRule="auto"/>
        <w:jc w:val="both"/>
        <w:rPr>
          <w:rFonts w:ascii="Arial" w:eastAsia="Times New Roman" w:hAnsi="Arial" w:cs="Arial"/>
          <w:i/>
          <w:sz w:val="20"/>
          <w:szCs w:val="20"/>
          <w:lang w:eastAsia="ar-SA"/>
        </w:rPr>
      </w:pPr>
      <w:r w:rsidRPr="00D63C7D">
        <w:rPr>
          <w:rFonts w:ascii="Arial" w:eastAsia="Times New Roman" w:hAnsi="Arial" w:cs="Arial"/>
          <w:i/>
          <w:sz w:val="20"/>
          <w:szCs w:val="20"/>
          <w:lang w:eastAsia="ar-SA"/>
        </w:rPr>
        <w:t>Dowodem, o którym mowa są referencje bądź inne dokumenty wystawione przez podmiot na rzecz którego zamówienie było wykonane bądź wykonywane. W przypadku zamówienia trwającego dokument, o którym mowa powyżej powinien być wydany nie wcześniej niż 3 miesiące przed upływem terminu składania wniosków o dopuszczenie do udziału w postępowaniu.</w:t>
      </w:r>
    </w:p>
    <w:p w:rsidR="000555D8" w:rsidRPr="000555D8" w:rsidRDefault="000555D8" w:rsidP="0057019E">
      <w:pPr>
        <w:numPr>
          <w:ilvl w:val="0"/>
          <w:numId w:val="18"/>
        </w:numPr>
        <w:spacing w:after="0" w:line="240" w:lineRule="auto"/>
        <w:ind w:left="709" w:hanging="425"/>
        <w:jc w:val="both"/>
        <w:rPr>
          <w:rFonts w:ascii="Arial" w:eastAsia="Times New Roman" w:hAnsi="Arial" w:cs="Arial"/>
          <w:sz w:val="20"/>
          <w:szCs w:val="20"/>
          <w:lang w:eastAsia="ar-SA"/>
        </w:rPr>
      </w:pPr>
      <w:r w:rsidRPr="000555D8">
        <w:rPr>
          <w:rFonts w:ascii="Arial" w:eastAsia="Times New Roman" w:hAnsi="Arial" w:cs="Arial"/>
          <w:sz w:val="20"/>
          <w:szCs w:val="20"/>
          <w:lang w:eastAsia="ar-SA"/>
        </w:rPr>
        <w:t xml:space="preserve"> Jeżeli z uzasadnionej przyczyny o obiektywnym charakterze Wykonawca nie jest w stanie uzyskać tych dokumentów – oświadczenie Wykonawcy.</w:t>
      </w:r>
    </w:p>
    <w:p w:rsidR="000555D8" w:rsidRPr="000555D8" w:rsidRDefault="000555D8" w:rsidP="000555D8">
      <w:pPr>
        <w:spacing w:after="0" w:line="240" w:lineRule="auto"/>
        <w:jc w:val="both"/>
        <w:rPr>
          <w:rFonts w:ascii="Arial" w:eastAsia="Times New Roman" w:hAnsi="Arial" w:cs="Arial"/>
          <w:sz w:val="20"/>
          <w:szCs w:val="20"/>
          <w:lang w:eastAsia="ar-SA"/>
        </w:rPr>
      </w:pPr>
      <w:r w:rsidRPr="000555D8">
        <w:rPr>
          <w:rFonts w:ascii="Arial" w:eastAsia="Times New Roman" w:hAnsi="Arial" w:cs="Arial"/>
          <w:sz w:val="20"/>
          <w:szCs w:val="20"/>
          <w:lang w:eastAsia="ar-SA"/>
        </w:rPr>
        <w:t>Uwaga. Oświadczenie, o którym mowa powyżej powinno zawierać opis obiektywnych (rzeczywistych, realnych)okoliczności uniemożliwiających uzyskanie referencji od podmiotu na rzecz, którego wykonano/wykonywane są usługi.</w:t>
      </w:r>
    </w:p>
    <w:p w:rsidR="000555D8" w:rsidRPr="000555D8" w:rsidRDefault="000555D8" w:rsidP="000555D8">
      <w:pPr>
        <w:spacing w:after="0" w:line="240" w:lineRule="auto"/>
        <w:jc w:val="both"/>
        <w:rPr>
          <w:rFonts w:ascii="Arial" w:eastAsia="Times New Roman" w:hAnsi="Arial" w:cs="Arial"/>
          <w:sz w:val="20"/>
          <w:szCs w:val="20"/>
          <w:lang w:eastAsia="ar-SA"/>
        </w:rPr>
      </w:pPr>
    </w:p>
    <w:p w:rsidR="000555D8" w:rsidRPr="006A3F8A" w:rsidRDefault="000555D8" w:rsidP="00F42935">
      <w:pPr>
        <w:pStyle w:val="Akapitzlist"/>
        <w:spacing w:after="0"/>
        <w:ind w:left="284"/>
        <w:jc w:val="both"/>
        <w:rPr>
          <w:rFonts w:ascii="Arial" w:hAnsi="Arial" w:cs="Arial"/>
          <w:sz w:val="20"/>
          <w:szCs w:val="20"/>
          <w:u w:val="single"/>
        </w:rPr>
      </w:pPr>
    </w:p>
    <w:p w:rsidR="000555D8" w:rsidRPr="006A3F8A" w:rsidRDefault="000555D8" w:rsidP="00F42935">
      <w:pPr>
        <w:pStyle w:val="Akapitzlist"/>
        <w:spacing w:after="0"/>
        <w:ind w:left="284"/>
        <w:jc w:val="both"/>
        <w:rPr>
          <w:rFonts w:ascii="Arial" w:hAnsi="Arial" w:cs="Arial"/>
          <w:sz w:val="20"/>
          <w:szCs w:val="20"/>
          <w:u w:val="single"/>
        </w:rPr>
      </w:pPr>
    </w:p>
    <w:p w:rsidR="000555D8" w:rsidRDefault="000555D8" w:rsidP="000555D8">
      <w:pPr>
        <w:spacing w:after="120" w:line="240" w:lineRule="auto"/>
        <w:jc w:val="both"/>
        <w:rPr>
          <w:rFonts w:ascii="Arial" w:eastAsia="Times New Roman" w:hAnsi="Arial" w:cs="Arial"/>
          <w:sz w:val="20"/>
          <w:szCs w:val="20"/>
          <w:lang w:eastAsia="ar-SA"/>
        </w:rPr>
      </w:pPr>
      <w:r w:rsidRPr="000555D8">
        <w:rPr>
          <w:rFonts w:ascii="Arial" w:eastAsia="Times New Roman" w:hAnsi="Arial" w:cs="Arial"/>
          <w:b/>
          <w:sz w:val="20"/>
          <w:szCs w:val="20"/>
          <w:lang w:eastAsia="ar-SA"/>
        </w:rPr>
        <w:t xml:space="preserve">Zamawiający uzna, iż warunek dotyczący zdolności technicznej i zawodowej, zostanie spełniony jeśli Wykonawca dysponuje odpowiednim potencjałem ludzkim </w:t>
      </w:r>
      <w:r w:rsidRPr="000555D8">
        <w:rPr>
          <w:rFonts w:ascii="Arial" w:eastAsia="Times New Roman" w:hAnsi="Arial" w:cs="Arial"/>
          <w:sz w:val="20"/>
          <w:szCs w:val="20"/>
          <w:lang w:eastAsia="ar-SA"/>
        </w:rPr>
        <w:t xml:space="preserve">do realizacji zadań, </w:t>
      </w:r>
      <w:proofErr w:type="spellStart"/>
      <w:r w:rsidRPr="000555D8">
        <w:rPr>
          <w:rFonts w:ascii="Arial" w:eastAsia="Times New Roman" w:hAnsi="Arial" w:cs="Arial"/>
          <w:sz w:val="20"/>
          <w:szCs w:val="20"/>
          <w:lang w:eastAsia="ar-SA"/>
        </w:rPr>
        <w:t>tj</w:t>
      </w:r>
      <w:proofErr w:type="spellEnd"/>
      <w:r w:rsidRPr="000555D8">
        <w:rPr>
          <w:rFonts w:ascii="Arial" w:eastAsia="Times New Roman" w:hAnsi="Arial" w:cs="Arial"/>
          <w:sz w:val="20"/>
          <w:szCs w:val="20"/>
          <w:lang w:eastAsia="ar-SA"/>
        </w:rPr>
        <w:t>:</w:t>
      </w:r>
    </w:p>
    <w:p w:rsidR="00013E9D" w:rsidRDefault="00013E9D" w:rsidP="00013E9D">
      <w:pPr>
        <w:pStyle w:val="xmsonormal"/>
        <w:spacing w:after="120"/>
        <w:ind w:left="720" w:hanging="360"/>
        <w:jc w:val="both"/>
        <w:rPr>
          <w:rFonts w:ascii="Calibri" w:hAnsi="Calibri"/>
          <w:color w:val="212121"/>
          <w:sz w:val="22"/>
          <w:szCs w:val="22"/>
        </w:rPr>
      </w:pPr>
      <w:r>
        <w:rPr>
          <w:rFonts w:ascii="Arial" w:hAnsi="Arial" w:cs="Arial"/>
          <w:color w:val="212121"/>
          <w:sz w:val="20"/>
          <w:szCs w:val="20"/>
        </w:rPr>
        <w:t>a)    </w:t>
      </w:r>
      <w:r w:rsidRPr="0052438F">
        <w:rPr>
          <w:rFonts w:ascii="Arial" w:hAnsi="Arial" w:cs="Arial"/>
          <w:b/>
          <w:color w:val="212121"/>
          <w:sz w:val="20"/>
          <w:szCs w:val="20"/>
        </w:rPr>
        <w:t>zatrudnia pełnomocnika ds. ochrony informacji niejawnych</w:t>
      </w:r>
      <w:r>
        <w:rPr>
          <w:rFonts w:ascii="Arial" w:hAnsi="Arial" w:cs="Arial"/>
          <w:color w:val="212121"/>
          <w:sz w:val="20"/>
          <w:szCs w:val="20"/>
        </w:rPr>
        <w:t xml:space="preserve"> zgodnie z ustawą z dnia 5 sierpnia 2010 r. o ochronie informacji niejawnych (</w:t>
      </w:r>
      <w:proofErr w:type="spellStart"/>
      <w:r>
        <w:rPr>
          <w:rFonts w:ascii="Arial" w:hAnsi="Arial" w:cs="Arial"/>
          <w:color w:val="212121"/>
          <w:sz w:val="20"/>
          <w:szCs w:val="20"/>
        </w:rPr>
        <w:t>t.j</w:t>
      </w:r>
      <w:proofErr w:type="spellEnd"/>
      <w:r>
        <w:rPr>
          <w:rFonts w:ascii="Arial" w:hAnsi="Arial" w:cs="Arial"/>
          <w:color w:val="212121"/>
          <w:sz w:val="20"/>
          <w:szCs w:val="20"/>
        </w:rPr>
        <w:t xml:space="preserve">. Dz. U. 2024.632) i złoży oświadczenie zgodnie z </w:t>
      </w:r>
      <w:r w:rsidRPr="00D63C7D">
        <w:rPr>
          <w:rFonts w:ascii="Arial" w:hAnsi="Arial" w:cs="Arial"/>
          <w:i/>
          <w:color w:val="212121"/>
          <w:sz w:val="20"/>
          <w:szCs w:val="20"/>
        </w:rPr>
        <w:t xml:space="preserve">załącznikiem nr </w:t>
      </w:r>
      <w:r w:rsidR="00824AB7">
        <w:rPr>
          <w:rFonts w:ascii="Arial" w:hAnsi="Arial" w:cs="Arial"/>
          <w:i/>
          <w:color w:val="212121"/>
          <w:sz w:val="20"/>
          <w:szCs w:val="20"/>
        </w:rPr>
        <w:t>3</w:t>
      </w:r>
      <w:r w:rsidRPr="00D63C7D">
        <w:rPr>
          <w:rFonts w:ascii="Arial" w:hAnsi="Arial" w:cs="Arial"/>
          <w:i/>
          <w:color w:val="212121"/>
          <w:sz w:val="20"/>
          <w:szCs w:val="20"/>
        </w:rPr>
        <w:t xml:space="preserve"> do </w:t>
      </w:r>
      <w:r w:rsidR="00D63C7D" w:rsidRPr="00D63C7D">
        <w:rPr>
          <w:rFonts w:ascii="Arial" w:hAnsi="Arial" w:cs="Arial"/>
          <w:i/>
          <w:color w:val="212121"/>
          <w:sz w:val="20"/>
          <w:szCs w:val="20"/>
        </w:rPr>
        <w:t>ogłoszenia</w:t>
      </w:r>
      <w:r>
        <w:rPr>
          <w:rFonts w:ascii="Arial" w:hAnsi="Arial" w:cs="Arial"/>
          <w:color w:val="212121"/>
          <w:sz w:val="20"/>
          <w:szCs w:val="20"/>
        </w:rPr>
        <w:t>;</w:t>
      </w:r>
    </w:p>
    <w:p w:rsidR="00013E9D" w:rsidRDefault="00013E9D" w:rsidP="00013E9D">
      <w:pPr>
        <w:pStyle w:val="xmsonormal"/>
        <w:spacing w:after="120"/>
        <w:ind w:left="720" w:hanging="360"/>
        <w:jc w:val="both"/>
        <w:rPr>
          <w:rFonts w:ascii="Calibri" w:hAnsi="Calibri"/>
          <w:color w:val="212121"/>
          <w:sz w:val="22"/>
          <w:szCs w:val="22"/>
        </w:rPr>
      </w:pPr>
      <w:r>
        <w:rPr>
          <w:rFonts w:ascii="Arial" w:hAnsi="Arial" w:cs="Arial"/>
          <w:color w:val="212121"/>
          <w:sz w:val="20"/>
          <w:szCs w:val="20"/>
        </w:rPr>
        <w:t>b)    </w:t>
      </w:r>
      <w:r w:rsidRPr="0052438F">
        <w:rPr>
          <w:rFonts w:ascii="Arial" w:hAnsi="Arial" w:cs="Arial"/>
          <w:b/>
          <w:color w:val="212121"/>
          <w:sz w:val="20"/>
          <w:szCs w:val="20"/>
        </w:rPr>
        <w:t>posiada w swojej siedzibie zdolność do wytwarzania</w:t>
      </w:r>
      <w:r>
        <w:rPr>
          <w:rFonts w:ascii="Arial" w:hAnsi="Arial" w:cs="Arial"/>
          <w:color w:val="212121"/>
          <w:sz w:val="20"/>
          <w:szCs w:val="20"/>
        </w:rPr>
        <w:t>, przechowywania, przetwarzania</w:t>
      </w:r>
      <w:r w:rsidR="0052438F">
        <w:rPr>
          <w:rFonts w:ascii="Arial" w:hAnsi="Arial" w:cs="Arial"/>
          <w:color w:val="212121"/>
          <w:sz w:val="20"/>
          <w:szCs w:val="20"/>
        </w:rPr>
        <w:t xml:space="preserve"> </w:t>
      </w:r>
      <w:r>
        <w:rPr>
          <w:rFonts w:ascii="Arial" w:hAnsi="Arial" w:cs="Arial"/>
          <w:color w:val="212121"/>
          <w:sz w:val="20"/>
          <w:szCs w:val="20"/>
        </w:rPr>
        <w:t>i przekazywania informacji niejawnych o klauzuli POUFNE zgodnie z ustawą</w:t>
      </w:r>
      <w:r w:rsidR="00D63C7D">
        <w:rPr>
          <w:rFonts w:ascii="Arial" w:hAnsi="Arial" w:cs="Arial"/>
          <w:color w:val="212121"/>
          <w:sz w:val="20"/>
          <w:szCs w:val="20"/>
        </w:rPr>
        <w:t xml:space="preserve"> </w:t>
      </w:r>
      <w:r>
        <w:rPr>
          <w:rFonts w:ascii="Arial" w:hAnsi="Arial" w:cs="Arial"/>
          <w:color w:val="212121"/>
          <w:sz w:val="20"/>
          <w:szCs w:val="20"/>
        </w:rPr>
        <w:t>o ochronie informacji niejawnych (</w:t>
      </w:r>
      <w:proofErr w:type="spellStart"/>
      <w:r>
        <w:rPr>
          <w:rFonts w:ascii="Arial" w:hAnsi="Arial" w:cs="Arial"/>
          <w:color w:val="212121"/>
          <w:sz w:val="20"/>
          <w:szCs w:val="20"/>
        </w:rPr>
        <w:t>t.j</w:t>
      </w:r>
      <w:proofErr w:type="spellEnd"/>
      <w:r>
        <w:rPr>
          <w:rFonts w:ascii="Arial" w:hAnsi="Arial" w:cs="Arial"/>
          <w:color w:val="212121"/>
          <w:sz w:val="20"/>
          <w:szCs w:val="20"/>
        </w:rPr>
        <w:t xml:space="preserve">. Dz. U. 2024.632) i złoży oświadczenie zgodnie z </w:t>
      </w:r>
      <w:r w:rsidRPr="00D63C7D">
        <w:rPr>
          <w:rFonts w:ascii="Arial" w:hAnsi="Arial" w:cs="Arial"/>
          <w:i/>
          <w:color w:val="212121"/>
          <w:sz w:val="20"/>
          <w:szCs w:val="20"/>
        </w:rPr>
        <w:t xml:space="preserve">załącznikiem nr </w:t>
      </w:r>
      <w:r w:rsidR="00824AB7">
        <w:rPr>
          <w:rFonts w:ascii="Arial" w:hAnsi="Arial" w:cs="Arial"/>
          <w:i/>
          <w:color w:val="212121"/>
          <w:sz w:val="20"/>
          <w:szCs w:val="20"/>
        </w:rPr>
        <w:t>3</w:t>
      </w:r>
      <w:r w:rsidRPr="00D63C7D">
        <w:rPr>
          <w:rFonts w:ascii="Arial" w:hAnsi="Arial" w:cs="Arial"/>
          <w:i/>
          <w:color w:val="212121"/>
          <w:sz w:val="20"/>
          <w:szCs w:val="20"/>
        </w:rPr>
        <w:t xml:space="preserve"> do </w:t>
      </w:r>
      <w:r w:rsidR="00D63C7D" w:rsidRPr="00D63C7D">
        <w:rPr>
          <w:rFonts w:ascii="Arial" w:hAnsi="Arial" w:cs="Arial"/>
          <w:i/>
          <w:color w:val="212121"/>
          <w:sz w:val="20"/>
          <w:szCs w:val="20"/>
        </w:rPr>
        <w:t>ogłoszenia</w:t>
      </w:r>
      <w:r>
        <w:rPr>
          <w:rFonts w:ascii="Arial" w:hAnsi="Arial" w:cs="Arial"/>
          <w:color w:val="212121"/>
          <w:sz w:val="20"/>
          <w:szCs w:val="20"/>
        </w:rPr>
        <w:t>;</w:t>
      </w:r>
    </w:p>
    <w:p w:rsidR="00013E9D" w:rsidRDefault="00013E9D" w:rsidP="00013E9D">
      <w:pPr>
        <w:pStyle w:val="xmsonormal"/>
        <w:spacing w:after="120"/>
        <w:ind w:left="720" w:hanging="360"/>
        <w:jc w:val="both"/>
        <w:rPr>
          <w:rFonts w:ascii="Calibri" w:hAnsi="Calibri"/>
          <w:color w:val="212121"/>
          <w:sz w:val="22"/>
          <w:szCs w:val="22"/>
        </w:rPr>
      </w:pPr>
      <w:r>
        <w:rPr>
          <w:rFonts w:ascii="Arial" w:hAnsi="Arial" w:cs="Arial"/>
          <w:color w:val="212121"/>
          <w:sz w:val="20"/>
          <w:szCs w:val="20"/>
        </w:rPr>
        <w:t>c)     </w:t>
      </w:r>
      <w:r w:rsidRPr="0052438F">
        <w:rPr>
          <w:rFonts w:ascii="Arial" w:hAnsi="Arial" w:cs="Arial"/>
          <w:b/>
          <w:color w:val="212121"/>
          <w:sz w:val="20"/>
          <w:szCs w:val="20"/>
        </w:rPr>
        <w:t>posiada w swojej siedzibie system teleinformatyczny</w:t>
      </w:r>
      <w:r>
        <w:rPr>
          <w:rFonts w:ascii="Arial" w:hAnsi="Arial" w:cs="Arial"/>
          <w:color w:val="212121"/>
          <w:sz w:val="20"/>
          <w:szCs w:val="20"/>
        </w:rPr>
        <w:t xml:space="preserve"> przeznaczony do wytwarzania, przechowywania, przetwarzania i przekazywania informacji niejawnych o klauzuli POUFNE, zorganizowanego zgodnie z ustawą o ochronie informacji niejawnych (</w:t>
      </w:r>
      <w:proofErr w:type="spellStart"/>
      <w:r>
        <w:rPr>
          <w:rFonts w:ascii="Arial" w:hAnsi="Arial" w:cs="Arial"/>
          <w:color w:val="212121"/>
          <w:sz w:val="20"/>
          <w:szCs w:val="20"/>
        </w:rPr>
        <w:t>t.j</w:t>
      </w:r>
      <w:proofErr w:type="spellEnd"/>
      <w:r>
        <w:rPr>
          <w:rFonts w:ascii="Arial" w:hAnsi="Arial" w:cs="Arial"/>
          <w:color w:val="212121"/>
          <w:sz w:val="20"/>
          <w:szCs w:val="20"/>
        </w:rPr>
        <w:t xml:space="preserve">. Dz. U. 2024.632) i złoży oświadczenie zgodnie z </w:t>
      </w:r>
      <w:r w:rsidRPr="00D63C7D">
        <w:rPr>
          <w:rFonts w:ascii="Arial" w:hAnsi="Arial" w:cs="Arial"/>
          <w:i/>
          <w:color w:val="212121"/>
          <w:sz w:val="20"/>
          <w:szCs w:val="20"/>
        </w:rPr>
        <w:t xml:space="preserve">załącznikiem nr </w:t>
      </w:r>
      <w:r w:rsidR="00824AB7">
        <w:rPr>
          <w:rFonts w:ascii="Arial" w:hAnsi="Arial" w:cs="Arial"/>
          <w:i/>
          <w:color w:val="212121"/>
          <w:sz w:val="20"/>
          <w:szCs w:val="20"/>
        </w:rPr>
        <w:t>3</w:t>
      </w:r>
      <w:r w:rsidRPr="00D63C7D">
        <w:rPr>
          <w:rFonts w:ascii="Arial" w:hAnsi="Arial" w:cs="Arial"/>
          <w:i/>
          <w:color w:val="212121"/>
          <w:sz w:val="20"/>
          <w:szCs w:val="20"/>
        </w:rPr>
        <w:t xml:space="preserve"> do </w:t>
      </w:r>
      <w:r w:rsidR="00D63C7D" w:rsidRPr="00D63C7D">
        <w:rPr>
          <w:rFonts w:ascii="Arial" w:hAnsi="Arial" w:cs="Arial"/>
          <w:i/>
          <w:color w:val="212121"/>
          <w:sz w:val="20"/>
          <w:szCs w:val="20"/>
        </w:rPr>
        <w:t>ogłoszenia</w:t>
      </w:r>
      <w:r>
        <w:rPr>
          <w:rFonts w:ascii="Arial" w:hAnsi="Arial" w:cs="Arial"/>
          <w:color w:val="212121"/>
          <w:sz w:val="20"/>
          <w:szCs w:val="20"/>
        </w:rPr>
        <w:t>;</w:t>
      </w:r>
    </w:p>
    <w:p w:rsidR="00013E9D" w:rsidRDefault="00013E9D" w:rsidP="00013E9D">
      <w:pPr>
        <w:pStyle w:val="xmsonormal"/>
        <w:spacing w:after="120"/>
        <w:ind w:left="720" w:hanging="360"/>
        <w:jc w:val="both"/>
        <w:rPr>
          <w:rFonts w:ascii="Calibri" w:hAnsi="Calibri"/>
          <w:color w:val="212121"/>
          <w:sz w:val="22"/>
          <w:szCs w:val="22"/>
        </w:rPr>
      </w:pPr>
      <w:r>
        <w:rPr>
          <w:rFonts w:ascii="Arial" w:hAnsi="Arial" w:cs="Arial"/>
          <w:color w:val="212121"/>
          <w:sz w:val="20"/>
          <w:szCs w:val="20"/>
        </w:rPr>
        <w:t>d)    potwierdzi składając oświadczenie (</w:t>
      </w:r>
      <w:r w:rsidRPr="00D63C7D">
        <w:rPr>
          <w:rFonts w:ascii="Arial" w:hAnsi="Arial" w:cs="Arial"/>
          <w:i/>
          <w:color w:val="212121"/>
          <w:sz w:val="20"/>
          <w:szCs w:val="20"/>
        </w:rPr>
        <w:t xml:space="preserve">załącznik nr </w:t>
      </w:r>
      <w:r w:rsidR="00824AB7">
        <w:rPr>
          <w:rFonts w:ascii="Arial" w:hAnsi="Arial" w:cs="Arial"/>
          <w:i/>
          <w:color w:val="212121"/>
          <w:sz w:val="20"/>
          <w:szCs w:val="20"/>
        </w:rPr>
        <w:t>3</w:t>
      </w:r>
      <w:r w:rsidRPr="00D63C7D">
        <w:rPr>
          <w:rFonts w:ascii="Arial" w:hAnsi="Arial" w:cs="Arial"/>
          <w:i/>
          <w:color w:val="212121"/>
          <w:sz w:val="20"/>
          <w:szCs w:val="20"/>
        </w:rPr>
        <w:t xml:space="preserve"> do </w:t>
      </w:r>
      <w:r w:rsidR="00D63C7D" w:rsidRPr="00D63C7D">
        <w:rPr>
          <w:rFonts w:ascii="Arial" w:hAnsi="Arial" w:cs="Arial"/>
          <w:i/>
          <w:color w:val="212121"/>
          <w:sz w:val="20"/>
          <w:szCs w:val="20"/>
        </w:rPr>
        <w:t>ogłoszenia</w:t>
      </w:r>
      <w:r>
        <w:rPr>
          <w:rFonts w:ascii="Arial" w:hAnsi="Arial" w:cs="Arial"/>
          <w:color w:val="212121"/>
          <w:sz w:val="20"/>
          <w:szCs w:val="20"/>
        </w:rPr>
        <w:t xml:space="preserve">), że </w:t>
      </w:r>
      <w:r w:rsidRPr="0052438F">
        <w:rPr>
          <w:rFonts w:ascii="Arial" w:hAnsi="Arial" w:cs="Arial"/>
          <w:b/>
          <w:color w:val="212121"/>
          <w:sz w:val="20"/>
          <w:szCs w:val="20"/>
        </w:rPr>
        <w:t>wyraża zgodę na realizację usług ochronnych po ogłoszeniu mobilizacji</w:t>
      </w:r>
      <w:r>
        <w:rPr>
          <w:rFonts w:ascii="Arial" w:hAnsi="Arial" w:cs="Arial"/>
          <w:color w:val="212121"/>
          <w:sz w:val="20"/>
          <w:szCs w:val="20"/>
        </w:rPr>
        <w:t>, wprowadzeniu stanu wojennego lub w czasie wojny oraz przystąpi niezwłocznie po podpisaniu umowy do procedury objęcia przedsiębiorstwa militaryzacją na zasadach i w trybie określonym w Rozporządzeniu Rady Ministrów z dnia 28 kwietnia 2022 r. w sprawie militaryzacji (Dz. U. 2022r. poz. 1198);</w:t>
      </w:r>
    </w:p>
    <w:p w:rsidR="00013E9D" w:rsidRDefault="00013E9D" w:rsidP="00013E9D">
      <w:pPr>
        <w:pStyle w:val="xmsonormal"/>
        <w:spacing w:after="120"/>
        <w:ind w:left="720" w:hanging="360"/>
        <w:jc w:val="both"/>
        <w:rPr>
          <w:rFonts w:ascii="Calibri" w:hAnsi="Calibri"/>
          <w:color w:val="212121"/>
          <w:sz w:val="22"/>
          <w:szCs w:val="22"/>
        </w:rPr>
      </w:pPr>
      <w:r>
        <w:rPr>
          <w:rFonts w:ascii="Arial" w:hAnsi="Arial" w:cs="Arial"/>
          <w:color w:val="212121"/>
          <w:sz w:val="20"/>
          <w:szCs w:val="20"/>
        </w:rPr>
        <w:t>e)    potwierdzi składając oświadczenie (</w:t>
      </w:r>
      <w:r w:rsidRPr="00D63C7D">
        <w:rPr>
          <w:rFonts w:ascii="Arial" w:hAnsi="Arial" w:cs="Arial"/>
          <w:i/>
          <w:color w:val="212121"/>
          <w:sz w:val="20"/>
          <w:szCs w:val="20"/>
        </w:rPr>
        <w:t xml:space="preserve">załącznik nr </w:t>
      </w:r>
      <w:r w:rsidR="00824AB7">
        <w:rPr>
          <w:rFonts w:ascii="Arial" w:hAnsi="Arial" w:cs="Arial"/>
          <w:i/>
          <w:color w:val="212121"/>
          <w:sz w:val="20"/>
          <w:szCs w:val="20"/>
        </w:rPr>
        <w:t>3</w:t>
      </w:r>
      <w:r w:rsidRPr="00D63C7D">
        <w:rPr>
          <w:rFonts w:ascii="Arial" w:hAnsi="Arial" w:cs="Arial"/>
          <w:i/>
          <w:color w:val="212121"/>
          <w:sz w:val="20"/>
          <w:szCs w:val="20"/>
        </w:rPr>
        <w:t xml:space="preserve"> do </w:t>
      </w:r>
      <w:r w:rsidR="00D63C7D" w:rsidRPr="00D63C7D">
        <w:rPr>
          <w:rFonts w:ascii="Arial" w:hAnsi="Arial" w:cs="Arial"/>
          <w:i/>
          <w:color w:val="212121"/>
          <w:sz w:val="20"/>
          <w:szCs w:val="20"/>
        </w:rPr>
        <w:t>ogłoszenia</w:t>
      </w:r>
      <w:r>
        <w:rPr>
          <w:rFonts w:ascii="Arial" w:hAnsi="Arial" w:cs="Arial"/>
          <w:color w:val="212121"/>
          <w:sz w:val="20"/>
          <w:szCs w:val="20"/>
        </w:rPr>
        <w:t>), że pracownicy przewidziani do realizacji przedmiotu zamówienia dysponują aktualnymi dokumentami, w tym:</w:t>
      </w:r>
    </w:p>
    <w:p w:rsidR="00013E9D" w:rsidRDefault="00013E9D" w:rsidP="00013E9D">
      <w:pPr>
        <w:pStyle w:val="xmsonormal"/>
        <w:spacing w:after="120"/>
        <w:ind w:left="709"/>
        <w:jc w:val="both"/>
        <w:rPr>
          <w:rFonts w:ascii="Calibri" w:hAnsi="Calibri"/>
          <w:color w:val="212121"/>
          <w:sz w:val="22"/>
          <w:szCs w:val="22"/>
        </w:rPr>
      </w:pPr>
      <w:r>
        <w:rPr>
          <w:rFonts w:ascii="Arial" w:hAnsi="Arial" w:cs="Arial"/>
          <w:b/>
          <w:bCs/>
          <w:color w:val="212121"/>
          <w:sz w:val="20"/>
          <w:szCs w:val="20"/>
        </w:rPr>
        <w:t>- </w:t>
      </w:r>
      <w:r w:rsidRPr="0052438F">
        <w:rPr>
          <w:rFonts w:ascii="Arial" w:hAnsi="Arial" w:cs="Arial"/>
          <w:i/>
          <w:color w:val="212121"/>
          <w:sz w:val="20"/>
          <w:szCs w:val="20"/>
        </w:rPr>
        <w:t>pełnomocnik ds. ochrony informacji niejawnych Wykonawcy</w:t>
      </w:r>
      <w:r>
        <w:rPr>
          <w:rFonts w:ascii="Arial" w:hAnsi="Arial" w:cs="Arial"/>
          <w:color w:val="212121"/>
          <w:sz w:val="20"/>
          <w:szCs w:val="20"/>
        </w:rPr>
        <w:t xml:space="preserve"> - poświadczenie bezpieczeństwa osobowego o klauzuli co najmniej „POUFNE” wydane przez ABW lub SKW, zaświadczenie o odbytym szkoleniu specjalistycznym pełnomocników ochrony realizowanym przez ABW lub SKW;</w:t>
      </w:r>
    </w:p>
    <w:p w:rsidR="00013E9D" w:rsidRDefault="00013E9D" w:rsidP="00013E9D">
      <w:pPr>
        <w:pStyle w:val="xmsonormal"/>
        <w:spacing w:after="120"/>
        <w:ind w:left="709"/>
        <w:jc w:val="both"/>
        <w:rPr>
          <w:rFonts w:ascii="Calibri" w:hAnsi="Calibri"/>
          <w:color w:val="212121"/>
          <w:sz w:val="22"/>
          <w:szCs w:val="22"/>
        </w:rPr>
      </w:pPr>
      <w:r>
        <w:rPr>
          <w:rFonts w:ascii="Arial" w:hAnsi="Arial" w:cs="Arial"/>
          <w:b/>
          <w:bCs/>
          <w:color w:val="212121"/>
          <w:sz w:val="20"/>
          <w:szCs w:val="20"/>
        </w:rPr>
        <w:t>-</w:t>
      </w:r>
      <w:r>
        <w:rPr>
          <w:rFonts w:ascii="Arial" w:hAnsi="Arial" w:cs="Arial"/>
          <w:color w:val="212121"/>
          <w:sz w:val="20"/>
          <w:szCs w:val="20"/>
        </w:rPr>
        <w:t> </w:t>
      </w:r>
      <w:r w:rsidRPr="0052438F">
        <w:rPr>
          <w:rFonts w:ascii="Arial" w:hAnsi="Arial" w:cs="Arial"/>
          <w:i/>
          <w:color w:val="212121"/>
          <w:sz w:val="20"/>
          <w:szCs w:val="20"/>
        </w:rPr>
        <w:t>dowódca ochrony oraz osoby kontrolujące i nadzorujące</w:t>
      </w:r>
      <w:r>
        <w:rPr>
          <w:rFonts w:ascii="Arial" w:hAnsi="Arial" w:cs="Arial"/>
          <w:color w:val="212121"/>
          <w:sz w:val="20"/>
          <w:szCs w:val="20"/>
        </w:rPr>
        <w:t xml:space="preserve"> (dyrektor, koordynator ochrony, kierownik ochrony, szef ochrony, menadżer),</w:t>
      </w:r>
      <w:r>
        <w:rPr>
          <w:rFonts w:ascii="Arial" w:hAnsi="Arial" w:cs="Arial"/>
          <w:color w:val="FF0000"/>
          <w:sz w:val="20"/>
          <w:szCs w:val="20"/>
        </w:rPr>
        <w:t> </w:t>
      </w:r>
      <w:r>
        <w:rPr>
          <w:rFonts w:ascii="Arial" w:hAnsi="Arial" w:cs="Arial"/>
          <w:color w:val="000000"/>
          <w:sz w:val="20"/>
          <w:szCs w:val="20"/>
        </w:rPr>
        <w:t>poświadczenie bezpieczeństwa osobowego do dostępu do informacji niejawnych o klauzuli „POUFNE”, aktualne zaświadczenie o przeszkoleniu z zakresu ochrony informacji niejawnych, zaświadczenie właściwego komendanta wojewódzkiego Policji o dokonaniu wpisu na listę kwalifikowanych pracowników ochrony fizycznej, legitymacja kwalifikowanego pracownika ochrony fizycznej, legitymacja osoby dopuszczonej do posiadania broni</w:t>
      </w:r>
      <w:r>
        <w:rPr>
          <w:rFonts w:ascii="Arial" w:hAnsi="Arial" w:cs="Arial"/>
          <w:color w:val="0070C0"/>
          <w:sz w:val="20"/>
          <w:szCs w:val="20"/>
        </w:rPr>
        <w:t> </w:t>
      </w:r>
      <w:r>
        <w:rPr>
          <w:rFonts w:ascii="Arial" w:hAnsi="Arial" w:cs="Arial"/>
          <w:color w:val="212121"/>
          <w:sz w:val="20"/>
          <w:szCs w:val="20"/>
        </w:rPr>
        <w:t>oraz orzeczenie lekarskie;</w:t>
      </w:r>
    </w:p>
    <w:p w:rsidR="00013E9D" w:rsidRDefault="00013E9D" w:rsidP="00013E9D">
      <w:pPr>
        <w:pStyle w:val="xmsonormal"/>
        <w:spacing w:after="120"/>
        <w:ind w:left="709"/>
        <w:jc w:val="both"/>
        <w:rPr>
          <w:rFonts w:ascii="Calibri" w:hAnsi="Calibri"/>
          <w:color w:val="212121"/>
          <w:sz w:val="22"/>
          <w:szCs w:val="22"/>
        </w:rPr>
      </w:pPr>
      <w:r>
        <w:rPr>
          <w:rFonts w:ascii="Arial" w:hAnsi="Arial" w:cs="Arial"/>
          <w:b/>
          <w:bCs/>
          <w:color w:val="212121"/>
          <w:sz w:val="20"/>
          <w:szCs w:val="20"/>
        </w:rPr>
        <w:t>-</w:t>
      </w:r>
      <w:r>
        <w:rPr>
          <w:rFonts w:ascii="Arial" w:hAnsi="Arial" w:cs="Arial"/>
          <w:color w:val="212121"/>
          <w:sz w:val="20"/>
          <w:szCs w:val="20"/>
        </w:rPr>
        <w:t> </w:t>
      </w:r>
      <w:r w:rsidRPr="0052438F">
        <w:rPr>
          <w:rFonts w:ascii="Arial" w:hAnsi="Arial" w:cs="Arial"/>
          <w:color w:val="212121"/>
          <w:sz w:val="20"/>
          <w:szCs w:val="20"/>
        </w:rPr>
        <w:t>pracownicy ochrony (ochrona SUFO z bronią palną i konwojenci)</w:t>
      </w:r>
      <w:r>
        <w:rPr>
          <w:rFonts w:ascii="Arial" w:hAnsi="Arial" w:cs="Arial"/>
          <w:color w:val="212121"/>
          <w:sz w:val="20"/>
          <w:szCs w:val="20"/>
        </w:rPr>
        <w:t xml:space="preserve"> oraz pracownicy ochrony zewnętrznej grupy interwencyjnej– posiadają poświadczenie bezpieczeństwa osobowego lub pisemne upoważnienie wydane przez kierownika jednostki organizacyjnej Wykonawcy do dostępu do informacji niejawnych o klauzuli „POUFNE”, aktualne zaświadczenie o przeszkoleniu z zakresu ochrony informacji niejawnych, zaświadczenie właściwego komendanta wojewódzkiego Policji o dokonaniu wpisu na listę kwalifikowanych pracowników ochrony fizycznej, legitymacja kwalifikowanego pracownika ochrony fizycznej, legitymacja osoby dopuszczonej do posiadania broni oraz orzeczenie lekarskie</w:t>
      </w:r>
      <w:r>
        <w:rPr>
          <w:rFonts w:ascii="Arial" w:hAnsi="Arial" w:cs="Arial"/>
          <w:color w:val="006FC9"/>
          <w:sz w:val="20"/>
          <w:szCs w:val="20"/>
        </w:rPr>
        <w:t>;</w:t>
      </w:r>
    </w:p>
    <w:p w:rsidR="00013E9D" w:rsidRPr="00D63C7D" w:rsidRDefault="00013E9D" w:rsidP="00013E9D">
      <w:pPr>
        <w:pStyle w:val="xmsonormal"/>
        <w:spacing w:after="120"/>
        <w:ind w:left="709"/>
        <w:jc w:val="both"/>
        <w:rPr>
          <w:rFonts w:ascii="Calibri" w:hAnsi="Calibri"/>
          <w:i/>
          <w:sz w:val="22"/>
          <w:szCs w:val="22"/>
        </w:rPr>
      </w:pPr>
      <w:r>
        <w:rPr>
          <w:rFonts w:ascii="Arial" w:hAnsi="Arial" w:cs="Arial"/>
          <w:b/>
          <w:bCs/>
          <w:color w:val="212121"/>
          <w:sz w:val="20"/>
          <w:szCs w:val="20"/>
        </w:rPr>
        <w:t>-</w:t>
      </w:r>
      <w:r>
        <w:rPr>
          <w:rFonts w:ascii="Arial" w:hAnsi="Arial" w:cs="Arial"/>
          <w:color w:val="212121"/>
          <w:sz w:val="20"/>
          <w:szCs w:val="20"/>
        </w:rPr>
        <w:t> </w:t>
      </w:r>
      <w:r w:rsidRPr="0052438F">
        <w:rPr>
          <w:rFonts w:ascii="Arial" w:hAnsi="Arial" w:cs="Arial"/>
          <w:i/>
          <w:color w:val="212121"/>
          <w:sz w:val="20"/>
          <w:szCs w:val="20"/>
        </w:rPr>
        <w:t>pracownicy ochrony (obsługa biura przepustek, portierzy i dozorcy)</w:t>
      </w:r>
      <w:r>
        <w:rPr>
          <w:rFonts w:ascii="Arial" w:hAnsi="Arial" w:cs="Arial"/>
          <w:color w:val="212121"/>
          <w:sz w:val="20"/>
          <w:szCs w:val="20"/>
        </w:rPr>
        <w:t xml:space="preserve"> - poświadczenie bezpieczeństwa osobowego lub pisemne upoważnienie wydane przez kierownika jednostki organizacyjnej Wykonawcy do dostępu do informacji niejawnych o klauzuli „POUFNE”, aktualne zaświadczenie o przeszkoleniu z zakresu ochrony informacji niejawnych, zaświadczenie właściwego komendanta wojewódzkiego Policji o dokonaniu wpisu na listę kwalifikowanych pracowników ochrony fizycznej, legitymacja kwalifikowanego pracownika ochrony fizycznej</w:t>
      </w:r>
      <w:r w:rsidRPr="0052438F">
        <w:rPr>
          <w:rFonts w:ascii="Arial" w:hAnsi="Arial" w:cs="Arial"/>
          <w:sz w:val="20"/>
          <w:szCs w:val="20"/>
        </w:rPr>
        <w:t>,  legitymacja osoby dopuszczonej do posiadania broni</w:t>
      </w:r>
      <w:r w:rsidR="0052438F" w:rsidRPr="0052438F">
        <w:rPr>
          <w:rFonts w:ascii="Arial" w:hAnsi="Arial" w:cs="Arial"/>
          <w:sz w:val="20"/>
          <w:szCs w:val="20"/>
        </w:rPr>
        <w:t xml:space="preserve"> oraz orzeczenie </w:t>
      </w:r>
      <w:r w:rsidR="0052438F" w:rsidRPr="00D63C7D">
        <w:rPr>
          <w:rFonts w:ascii="Arial" w:hAnsi="Arial" w:cs="Arial"/>
          <w:i/>
          <w:sz w:val="20"/>
          <w:szCs w:val="20"/>
        </w:rPr>
        <w:t>lekarskie</w:t>
      </w:r>
      <w:r w:rsidRPr="00D63C7D">
        <w:rPr>
          <w:rFonts w:ascii="Arial" w:hAnsi="Arial" w:cs="Arial"/>
          <w:i/>
          <w:sz w:val="20"/>
          <w:szCs w:val="20"/>
        </w:rPr>
        <w:t>;</w:t>
      </w:r>
    </w:p>
    <w:p w:rsidR="00013E9D" w:rsidRDefault="00013E9D" w:rsidP="00712444">
      <w:pPr>
        <w:pStyle w:val="xmsonormal"/>
        <w:spacing w:after="120"/>
        <w:ind w:left="709" w:hanging="425"/>
        <w:jc w:val="both"/>
        <w:rPr>
          <w:rFonts w:ascii="Calibri" w:hAnsi="Calibri"/>
          <w:color w:val="212121"/>
          <w:sz w:val="22"/>
          <w:szCs w:val="22"/>
        </w:rPr>
      </w:pPr>
      <w:r w:rsidRPr="00D63C7D">
        <w:rPr>
          <w:rFonts w:ascii="Arial" w:hAnsi="Arial" w:cs="Arial"/>
          <w:i/>
          <w:color w:val="212121"/>
          <w:sz w:val="20"/>
          <w:szCs w:val="20"/>
        </w:rPr>
        <w:lastRenderedPageBreak/>
        <w:t>f) </w:t>
      </w:r>
      <w:r w:rsidRPr="00D63C7D">
        <w:rPr>
          <w:rFonts w:ascii="Arial" w:hAnsi="Arial" w:cs="Arial"/>
          <w:b/>
          <w:bCs/>
          <w:i/>
          <w:color w:val="212121"/>
          <w:sz w:val="20"/>
          <w:szCs w:val="20"/>
        </w:rPr>
        <w:t>potwierdzi składając oświadczenie (załącznik</w:t>
      </w:r>
      <w:r>
        <w:rPr>
          <w:rFonts w:ascii="Arial" w:hAnsi="Arial" w:cs="Arial"/>
          <w:b/>
          <w:bCs/>
          <w:color w:val="212121"/>
          <w:sz w:val="20"/>
          <w:szCs w:val="20"/>
        </w:rPr>
        <w:t xml:space="preserve"> nr </w:t>
      </w:r>
      <w:r w:rsidR="00824AB7">
        <w:rPr>
          <w:rFonts w:ascii="Arial" w:hAnsi="Arial" w:cs="Arial"/>
          <w:b/>
          <w:bCs/>
          <w:color w:val="212121"/>
          <w:sz w:val="20"/>
          <w:szCs w:val="20"/>
        </w:rPr>
        <w:t>3</w:t>
      </w:r>
      <w:r>
        <w:rPr>
          <w:rFonts w:ascii="Arial" w:hAnsi="Arial" w:cs="Arial"/>
          <w:b/>
          <w:bCs/>
          <w:color w:val="212121"/>
          <w:sz w:val="20"/>
          <w:szCs w:val="20"/>
        </w:rPr>
        <w:t xml:space="preserve"> </w:t>
      </w:r>
      <w:r w:rsidR="00D63C7D">
        <w:rPr>
          <w:rFonts w:ascii="Arial" w:hAnsi="Arial" w:cs="Arial"/>
          <w:b/>
          <w:bCs/>
          <w:color w:val="212121"/>
          <w:sz w:val="20"/>
          <w:szCs w:val="20"/>
        </w:rPr>
        <w:t>ogłoszenia</w:t>
      </w:r>
      <w:r>
        <w:rPr>
          <w:rFonts w:ascii="Arial" w:hAnsi="Arial" w:cs="Arial"/>
          <w:b/>
          <w:bCs/>
          <w:color w:val="212121"/>
          <w:sz w:val="20"/>
          <w:szCs w:val="20"/>
        </w:rPr>
        <w:t>), że realizuje obowiązek bieżącego szkolenia wszystkich kwalifikowanych pracowników ochrony fizycznej</w:t>
      </w:r>
      <w:r>
        <w:rPr>
          <w:rFonts w:ascii="Arial" w:hAnsi="Arial" w:cs="Arial"/>
          <w:color w:val="212121"/>
          <w:sz w:val="20"/>
          <w:szCs w:val="20"/>
        </w:rPr>
        <w:t> przewidzianych do ochrony terenów, obiektów lub urządzeń oraz obowiązek odbywania przez pracowników ochrony przewidzianych do zadań z bronią palną (w tym także przez pracowników ochrony grupy interwencyjnej), co najmniej raz na kwartał, strzelań z broni będącej na ich wyposażeniu, zgodnie z § 43c ust. 1 pkt. 10 Ustawy o ochronie osób i mienia (</w:t>
      </w:r>
      <w:proofErr w:type="spellStart"/>
      <w:r>
        <w:rPr>
          <w:rFonts w:ascii="Arial" w:hAnsi="Arial" w:cs="Arial"/>
          <w:color w:val="212121"/>
          <w:sz w:val="20"/>
          <w:szCs w:val="20"/>
        </w:rPr>
        <w:t>t.j</w:t>
      </w:r>
      <w:proofErr w:type="spellEnd"/>
      <w:r>
        <w:rPr>
          <w:rFonts w:ascii="Arial" w:hAnsi="Arial" w:cs="Arial"/>
          <w:color w:val="212121"/>
          <w:sz w:val="20"/>
          <w:szCs w:val="20"/>
        </w:rPr>
        <w:t>. Dz.U.2021.1995);</w:t>
      </w:r>
    </w:p>
    <w:p w:rsidR="00013E9D" w:rsidRDefault="00013E9D" w:rsidP="00712444">
      <w:pPr>
        <w:pStyle w:val="xmsonormal"/>
        <w:spacing w:after="120"/>
        <w:ind w:left="709" w:hanging="425"/>
        <w:jc w:val="both"/>
        <w:rPr>
          <w:rFonts w:ascii="Calibri" w:hAnsi="Calibri"/>
          <w:color w:val="212121"/>
          <w:sz w:val="22"/>
          <w:szCs w:val="22"/>
        </w:rPr>
      </w:pPr>
      <w:r>
        <w:rPr>
          <w:rFonts w:ascii="Arial" w:hAnsi="Arial" w:cs="Arial"/>
          <w:color w:val="212121"/>
          <w:sz w:val="20"/>
          <w:szCs w:val="20"/>
        </w:rPr>
        <w:t>g) </w:t>
      </w:r>
      <w:r>
        <w:rPr>
          <w:rFonts w:ascii="Arial" w:hAnsi="Arial" w:cs="Arial"/>
          <w:b/>
          <w:bCs/>
          <w:color w:val="212121"/>
          <w:sz w:val="20"/>
          <w:szCs w:val="20"/>
        </w:rPr>
        <w:t>potwierdzi składając oświadczenie (</w:t>
      </w:r>
      <w:r w:rsidRPr="00D63C7D">
        <w:rPr>
          <w:rFonts w:ascii="Arial" w:hAnsi="Arial" w:cs="Arial"/>
          <w:b/>
          <w:bCs/>
          <w:i/>
          <w:color w:val="212121"/>
          <w:sz w:val="20"/>
          <w:szCs w:val="20"/>
        </w:rPr>
        <w:t xml:space="preserve">załącznik nr </w:t>
      </w:r>
      <w:r w:rsidR="00824AB7">
        <w:rPr>
          <w:rFonts w:ascii="Arial" w:hAnsi="Arial" w:cs="Arial"/>
          <w:b/>
          <w:bCs/>
          <w:i/>
          <w:color w:val="212121"/>
          <w:sz w:val="20"/>
          <w:szCs w:val="20"/>
        </w:rPr>
        <w:t>3</w:t>
      </w:r>
      <w:r w:rsidRPr="00D63C7D">
        <w:rPr>
          <w:rFonts w:ascii="Arial" w:hAnsi="Arial" w:cs="Arial"/>
          <w:b/>
          <w:bCs/>
          <w:i/>
          <w:color w:val="212121"/>
          <w:sz w:val="20"/>
          <w:szCs w:val="20"/>
        </w:rPr>
        <w:t xml:space="preserve"> do </w:t>
      </w:r>
      <w:r w:rsidR="00D63C7D" w:rsidRPr="00D63C7D">
        <w:rPr>
          <w:rFonts w:ascii="Arial" w:hAnsi="Arial" w:cs="Arial"/>
          <w:b/>
          <w:bCs/>
          <w:i/>
          <w:color w:val="212121"/>
          <w:sz w:val="20"/>
          <w:szCs w:val="20"/>
        </w:rPr>
        <w:t>ogłoszenia</w:t>
      </w:r>
      <w:r>
        <w:rPr>
          <w:rFonts w:ascii="Arial" w:hAnsi="Arial" w:cs="Arial"/>
          <w:b/>
          <w:bCs/>
          <w:color w:val="212121"/>
          <w:sz w:val="20"/>
          <w:szCs w:val="20"/>
        </w:rPr>
        <w:t>), że pracownicy przewidziani do realizacji zamówienia posiadają zdolność fizyczną i psychiczną do wykonywania części</w:t>
      </w:r>
      <w:r>
        <w:rPr>
          <w:rFonts w:ascii="Arial" w:hAnsi="Arial" w:cs="Arial"/>
          <w:color w:val="212121"/>
          <w:sz w:val="20"/>
          <w:szCs w:val="20"/>
        </w:rPr>
        <w:t> stwierdzoną orzeczeniami lekarskimi</w:t>
      </w:r>
      <w:r>
        <w:rPr>
          <w:rFonts w:ascii="Arial" w:hAnsi="Arial" w:cs="Arial"/>
          <w:color w:val="006FC9"/>
          <w:sz w:val="20"/>
          <w:szCs w:val="20"/>
        </w:rPr>
        <w:t>,</w:t>
      </w:r>
      <w:r>
        <w:rPr>
          <w:rFonts w:ascii="Arial" w:hAnsi="Arial" w:cs="Arial"/>
          <w:color w:val="212121"/>
          <w:sz w:val="20"/>
          <w:szCs w:val="20"/>
        </w:rPr>
        <w:t xml:space="preserve"> których ważność nie upłynęła , zgodnie z art. 26 ust. 3 pkt. 7</w:t>
      </w:r>
      <w:r>
        <w:rPr>
          <w:rFonts w:ascii="Arial" w:hAnsi="Arial" w:cs="Arial"/>
          <w:color w:val="FF0000"/>
          <w:sz w:val="20"/>
          <w:szCs w:val="20"/>
        </w:rPr>
        <w:t> </w:t>
      </w:r>
      <w:r>
        <w:rPr>
          <w:rFonts w:ascii="Arial" w:hAnsi="Arial" w:cs="Arial"/>
          <w:color w:val="212121"/>
          <w:sz w:val="20"/>
          <w:szCs w:val="20"/>
        </w:rPr>
        <w:t>Ustawy o ochronie osób i mienia (</w:t>
      </w:r>
      <w:proofErr w:type="spellStart"/>
      <w:r>
        <w:rPr>
          <w:rFonts w:ascii="Arial" w:hAnsi="Arial" w:cs="Arial"/>
          <w:color w:val="212121"/>
          <w:sz w:val="20"/>
          <w:szCs w:val="20"/>
        </w:rPr>
        <w:t>t.j</w:t>
      </w:r>
      <w:proofErr w:type="spellEnd"/>
      <w:r>
        <w:rPr>
          <w:rFonts w:ascii="Arial" w:hAnsi="Arial" w:cs="Arial"/>
          <w:color w:val="212121"/>
          <w:sz w:val="20"/>
          <w:szCs w:val="20"/>
        </w:rPr>
        <w:t>. Dz.U.2021.1995);</w:t>
      </w:r>
    </w:p>
    <w:p w:rsidR="00013E9D" w:rsidRDefault="00013E9D" w:rsidP="00712444">
      <w:pPr>
        <w:pStyle w:val="xmsonormal"/>
        <w:spacing w:after="120"/>
        <w:ind w:left="709" w:hanging="425"/>
        <w:jc w:val="both"/>
        <w:rPr>
          <w:rFonts w:ascii="Calibri" w:hAnsi="Calibri"/>
          <w:color w:val="212121"/>
          <w:sz w:val="22"/>
          <w:szCs w:val="22"/>
        </w:rPr>
      </w:pPr>
      <w:r>
        <w:rPr>
          <w:rFonts w:ascii="Arial" w:hAnsi="Arial" w:cs="Arial"/>
          <w:color w:val="212121"/>
          <w:sz w:val="20"/>
          <w:szCs w:val="20"/>
        </w:rPr>
        <w:t>h) </w:t>
      </w:r>
      <w:r w:rsidR="0052438F">
        <w:rPr>
          <w:rFonts w:ascii="Arial" w:hAnsi="Arial" w:cs="Arial"/>
          <w:color w:val="212121"/>
          <w:sz w:val="20"/>
          <w:szCs w:val="20"/>
        </w:rPr>
        <w:t xml:space="preserve"> </w:t>
      </w:r>
      <w:r>
        <w:rPr>
          <w:rFonts w:ascii="Arial" w:hAnsi="Arial" w:cs="Arial"/>
          <w:color w:val="212121"/>
          <w:sz w:val="20"/>
          <w:szCs w:val="20"/>
        </w:rPr>
        <w:t>i) </w:t>
      </w:r>
      <w:r>
        <w:rPr>
          <w:rFonts w:ascii="Arial" w:hAnsi="Arial" w:cs="Arial"/>
          <w:b/>
          <w:bCs/>
          <w:color w:val="212121"/>
          <w:sz w:val="20"/>
          <w:szCs w:val="20"/>
        </w:rPr>
        <w:t>potwierdzi oświadczeniem (</w:t>
      </w:r>
      <w:r w:rsidRPr="00D63C7D">
        <w:rPr>
          <w:rFonts w:ascii="Arial" w:hAnsi="Arial" w:cs="Arial"/>
          <w:b/>
          <w:bCs/>
          <w:i/>
          <w:color w:val="212121"/>
          <w:sz w:val="20"/>
          <w:szCs w:val="20"/>
        </w:rPr>
        <w:t xml:space="preserve">załącznik nr </w:t>
      </w:r>
      <w:r w:rsidR="00824AB7">
        <w:rPr>
          <w:rFonts w:ascii="Arial" w:hAnsi="Arial" w:cs="Arial"/>
          <w:b/>
          <w:bCs/>
          <w:i/>
          <w:color w:val="212121"/>
          <w:sz w:val="20"/>
          <w:szCs w:val="20"/>
        </w:rPr>
        <w:t>3</w:t>
      </w:r>
      <w:bookmarkStart w:id="8" w:name="_GoBack"/>
      <w:bookmarkEnd w:id="8"/>
      <w:r w:rsidRPr="00D63C7D">
        <w:rPr>
          <w:rFonts w:ascii="Arial" w:hAnsi="Arial" w:cs="Arial"/>
          <w:b/>
          <w:bCs/>
          <w:i/>
          <w:color w:val="212121"/>
          <w:sz w:val="20"/>
          <w:szCs w:val="20"/>
        </w:rPr>
        <w:t xml:space="preserve"> do </w:t>
      </w:r>
      <w:r w:rsidR="00D63C7D" w:rsidRPr="00D63C7D">
        <w:rPr>
          <w:rFonts w:ascii="Arial" w:hAnsi="Arial" w:cs="Arial"/>
          <w:b/>
          <w:bCs/>
          <w:i/>
          <w:color w:val="212121"/>
          <w:sz w:val="20"/>
          <w:szCs w:val="20"/>
        </w:rPr>
        <w:t>ogłoszenia</w:t>
      </w:r>
      <w:r>
        <w:rPr>
          <w:rFonts w:ascii="Arial" w:hAnsi="Arial" w:cs="Arial"/>
          <w:b/>
          <w:bCs/>
          <w:color w:val="212121"/>
          <w:sz w:val="20"/>
          <w:szCs w:val="20"/>
        </w:rPr>
        <w:t>), że dysponuje pojazdami</w:t>
      </w:r>
      <w:r>
        <w:rPr>
          <w:rFonts w:ascii="Arial" w:hAnsi="Arial" w:cs="Arial"/>
          <w:color w:val="212121"/>
          <w:sz w:val="20"/>
          <w:szCs w:val="20"/>
        </w:rPr>
        <w:t xml:space="preserve"> (środkami transportu) z oznaczeniami Wykonawcy (logo) do zabezpieczenia realizacji zadań w ilości minimum:  1 pojazd osobowo – terenowy – rok produkcji nie później </w:t>
      </w:r>
      <w:r w:rsidRPr="0052438F">
        <w:rPr>
          <w:rFonts w:ascii="Arial" w:hAnsi="Arial" w:cs="Arial"/>
          <w:sz w:val="20"/>
          <w:szCs w:val="20"/>
        </w:rPr>
        <w:t xml:space="preserve">niż 2010  w ilości </w:t>
      </w:r>
      <w:r>
        <w:rPr>
          <w:rFonts w:ascii="Arial" w:hAnsi="Arial" w:cs="Arial"/>
          <w:color w:val="212121"/>
          <w:sz w:val="20"/>
          <w:szCs w:val="20"/>
        </w:rPr>
        <w:t>1 sztuki.</w:t>
      </w:r>
    </w:p>
    <w:p w:rsidR="00737A5E" w:rsidRPr="006A3F8A" w:rsidRDefault="00737A5E" w:rsidP="00FF7E39">
      <w:pPr>
        <w:spacing w:after="0" w:line="276" w:lineRule="auto"/>
        <w:jc w:val="both"/>
        <w:rPr>
          <w:rFonts w:ascii="Arial" w:eastAsia="Calibri" w:hAnsi="Arial" w:cs="Arial"/>
          <w:b/>
          <w:sz w:val="20"/>
          <w:szCs w:val="20"/>
        </w:rPr>
      </w:pPr>
    </w:p>
    <w:p w:rsidR="00FF7E39" w:rsidRPr="006A3F8A" w:rsidRDefault="00FF7E39" w:rsidP="00FF7E39">
      <w:pPr>
        <w:spacing w:after="0" w:line="276" w:lineRule="auto"/>
        <w:jc w:val="both"/>
        <w:rPr>
          <w:rFonts w:ascii="Arial" w:eastAsia="Calibri" w:hAnsi="Arial" w:cs="Arial"/>
          <w:b/>
          <w:sz w:val="20"/>
          <w:szCs w:val="20"/>
        </w:rPr>
      </w:pPr>
      <w:r w:rsidRPr="006A3F8A">
        <w:rPr>
          <w:rFonts w:ascii="Arial" w:eastAsia="Calibri" w:hAnsi="Arial" w:cs="Arial"/>
          <w:b/>
          <w:sz w:val="20"/>
          <w:szCs w:val="20"/>
        </w:rPr>
        <w:t>VIII. INFORMACJA O PODMIOTOWYCH ŚRODKACH DOWODOWYCH, JEŻELI ZAMAWIAJĄCY BĘDZIE WYMAGAŁ ICH ZŁOŻENIA</w:t>
      </w:r>
    </w:p>
    <w:p w:rsidR="00FF7E39" w:rsidRPr="006A3F8A" w:rsidRDefault="00FF7E39" w:rsidP="00FF7E39">
      <w:pPr>
        <w:spacing w:after="0" w:line="276" w:lineRule="auto"/>
        <w:jc w:val="both"/>
        <w:rPr>
          <w:rFonts w:ascii="Arial" w:eastAsia="Calibri" w:hAnsi="Arial" w:cs="Arial"/>
          <w:b/>
          <w:iCs/>
          <w:sz w:val="20"/>
          <w:szCs w:val="20"/>
        </w:rPr>
      </w:pPr>
      <w:r w:rsidRPr="006A3F8A">
        <w:rPr>
          <w:rFonts w:ascii="Arial" w:eastAsia="Calibri" w:hAnsi="Arial" w:cs="Arial"/>
          <w:b/>
          <w:iCs/>
          <w:sz w:val="20"/>
          <w:szCs w:val="20"/>
        </w:rPr>
        <w:t>UWAGA!</w:t>
      </w:r>
    </w:p>
    <w:p w:rsidR="00FF7E39" w:rsidRPr="006A3F8A" w:rsidRDefault="00FF7E39" w:rsidP="00FF7E39">
      <w:pPr>
        <w:spacing w:after="0" w:line="276" w:lineRule="auto"/>
        <w:jc w:val="both"/>
        <w:rPr>
          <w:rFonts w:ascii="Arial" w:eastAsia="Calibri" w:hAnsi="Arial" w:cs="Arial"/>
          <w:b/>
          <w:iCs/>
          <w:sz w:val="20"/>
          <w:szCs w:val="20"/>
        </w:rPr>
      </w:pPr>
    </w:p>
    <w:p w:rsidR="00FF7E39" w:rsidRPr="006A3F8A" w:rsidRDefault="00FF7E39" w:rsidP="0057019E">
      <w:pPr>
        <w:numPr>
          <w:ilvl w:val="0"/>
          <w:numId w:val="3"/>
        </w:numPr>
        <w:spacing w:after="0" w:line="276" w:lineRule="auto"/>
        <w:ind w:left="426"/>
        <w:jc w:val="both"/>
        <w:rPr>
          <w:rFonts w:ascii="Arial" w:eastAsia="Times New Roman" w:hAnsi="Arial" w:cs="Arial"/>
          <w:b/>
          <w:iCs/>
          <w:sz w:val="20"/>
          <w:szCs w:val="20"/>
          <w:lang w:eastAsia="pl-PL"/>
        </w:rPr>
      </w:pPr>
      <w:r w:rsidRPr="006A3F8A">
        <w:rPr>
          <w:rFonts w:ascii="Arial" w:eastAsia="Times New Roman" w:hAnsi="Arial" w:cs="Arial"/>
          <w:b/>
          <w:iCs/>
          <w:sz w:val="20"/>
          <w:szCs w:val="20"/>
          <w:lang w:eastAsia="pl-PL"/>
        </w:rPr>
        <w:t xml:space="preserve">Zgodnie z art. 125 ust. 1 do wniosku o dopuszczenie do udziału w postępowaniu wykonawca składa oświadczenie dotyczące przesłanek wykluczenia z postępowania oraz oświadczenie dotyczące spełniania warunków udziału w postępowaniu w zakresie wskazanym przez zamawiającego </w:t>
      </w:r>
      <w:r w:rsidRPr="006A3F8A">
        <w:rPr>
          <w:rFonts w:ascii="Arial" w:eastAsia="Times New Roman" w:hAnsi="Arial" w:cs="Arial"/>
          <w:iCs/>
          <w:sz w:val="20"/>
          <w:szCs w:val="20"/>
          <w:lang w:eastAsia="pl-PL"/>
        </w:rPr>
        <w:t>(wzór- załącznik nr 2 i załącznik nr 3 do danych do ogłoszenia).</w:t>
      </w:r>
    </w:p>
    <w:p w:rsidR="00FF7E39" w:rsidRPr="006A3F8A" w:rsidRDefault="00FF7E39" w:rsidP="00FF7E39">
      <w:pPr>
        <w:spacing w:after="0" w:line="276" w:lineRule="auto"/>
        <w:ind w:left="426"/>
        <w:jc w:val="both"/>
        <w:rPr>
          <w:rFonts w:ascii="Arial" w:eastAsia="Times New Roman" w:hAnsi="Arial" w:cs="Arial"/>
          <w:iCs/>
          <w:sz w:val="20"/>
          <w:szCs w:val="20"/>
          <w:lang w:eastAsia="pl-PL"/>
        </w:rPr>
      </w:pPr>
      <w:r w:rsidRPr="006A3F8A">
        <w:rPr>
          <w:rFonts w:ascii="Arial" w:eastAsia="Times New Roman" w:hAnsi="Arial" w:cs="Arial"/>
          <w:iCs/>
          <w:sz w:val="20"/>
          <w:szCs w:val="20"/>
          <w:lang w:eastAsia="pl-PL"/>
        </w:rPr>
        <w:t>W przypadku wspólnego ubiegania się o zamówienie przez wykonawców, oświadczenia, o którym mowa powyżej składa każdy z wykonawców. Oświadczenia te potwierdzają brak podstaw wykluczenia oraz spełnianie warunków udziału w postępowaniu w zakresie, w jakim każdy z wykonawców wykazuje spełnianie warunków udziału w postępowaniu.</w:t>
      </w:r>
    </w:p>
    <w:p w:rsidR="000555D8" w:rsidRPr="00D63C7D" w:rsidRDefault="000555D8" w:rsidP="000555D8">
      <w:pPr>
        <w:widowControl w:val="0"/>
        <w:tabs>
          <w:tab w:val="left" w:pos="426"/>
        </w:tabs>
        <w:suppressAutoHyphens/>
        <w:spacing w:after="0" w:line="240" w:lineRule="auto"/>
        <w:ind w:left="426" w:hanging="426"/>
        <w:jc w:val="both"/>
        <w:rPr>
          <w:rFonts w:ascii="Arial" w:eastAsia="Times New Roman" w:hAnsi="Arial" w:cs="Arial"/>
          <w:b/>
          <w:i/>
          <w:color w:val="000000" w:themeColor="text1"/>
          <w:sz w:val="20"/>
          <w:szCs w:val="20"/>
          <w:u w:val="single"/>
          <w:lang w:eastAsia="pl-PL"/>
        </w:rPr>
      </w:pPr>
      <w:r w:rsidRPr="000555D8">
        <w:rPr>
          <w:rFonts w:ascii="Arial" w:eastAsia="Times New Roman" w:hAnsi="Arial" w:cs="Arial"/>
          <w:color w:val="000000" w:themeColor="text1"/>
          <w:sz w:val="20"/>
          <w:szCs w:val="20"/>
          <w:lang w:eastAsia="pl-PL"/>
        </w:rPr>
        <w:t>2.</w:t>
      </w:r>
      <w:r w:rsidRPr="000555D8">
        <w:rPr>
          <w:rFonts w:ascii="Arial" w:eastAsia="Times New Roman" w:hAnsi="Arial" w:cs="Arial"/>
          <w:color w:val="000000" w:themeColor="text1"/>
          <w:sz w:val="20"/>
          <w:szCs w:val="20"/>
          <w:lang w:eastAsia="pl-PL"/>
        </w:rPr>
        <w:tab/>
      </w:r>
      <w:r w:rsidRPr="00D63C7D">
        <w:rPr>
          <w:rFonts w:ascii="Arial" w:eastAsia="Times New Roman" w:hAnsi="Arial" w:cs="Arial"/>
          <w:b/>
          <w:i/>
          <w:color w:val="000000" w:themeColor="text1"/>
          <w:sz w:val="20"/>
          <w:szCs w:val="20"/>
          <w:u w:val="single"/>
          <w:lang w:eastAsia="pl-PL"/>
        </w:rPr>
        <w:t>W celu wykazania spełniania warunków udziału w postępowaniu, Wykonawca winien przedłożyć wraz z wnioskiem o dopuszczenie do udziału w postępowaniu:</w:t>
      </w:r>
    </w:p>
    <w:p w:rsidR="000555D8" w:rsidRPr="000555D8" w:rsidRDefault="000555D8" w:rsidP="0057019E">
      <w:pPr>
        <w:numPr>
          <w:ilvl w:val="0"/>
          <w:numId w:val="20"/>
        </w:numPr>
        <w:suppressAutoHyphens/>
        <w:spacing w:after="0" w:line="240" w:lineRule="auto"/>
        <w:jc w:val="both"/>
        <w:rPr>
          <w:rFonts w:ascii="Arial" w:eastAsia="Times New Roman" w:hAnsi="Arial" w:cs="Arial"/>
          <w:color w:val="FF0000"/>
          <w:sz w:val="20"/>
          <w:szCs w:val="20"/>
          <w:lang w:eastAsia="pl-PL"/>
        </w:rPr>
      </w:pPr>
      <w:r w:rsidRPr="000555D8">
        <w:rPr>
          <w:rFonts w:ascii="Arial" w:eastAsia="Times New Roman" w:hAnsi="Arial" w:cs="Arial"/>
          <w:sz w:val="20"/>
          <w:szCs w:val="20"/>
          <w:lang w:eastAsia="pl-PL"/>
        </w:rPr>
        <w:t>aktualną koncesję MSWiA na prowadzenie działalności gospodarczej w zakresie ochrony osób i mienia wydanej na podstawie ustawy z 22 sierpnia 1997 r.</w:t>
      </w:r>
      <w:r w:rsidR="00D63C7D">
        <w:rPr>
          <w:rFonts w:ascii="Arial" w:eastAsia="Times New Roman" w:hAnsi="Arial" w:cs="Arial"/>
          <w:sz w:val="20"/>
          <w:szCs w:val="20"/>
          <w:lang w:eastAsia="pl-PL"/>
        </w:rPr>
        <w:t xml:space="preserve"> </w:t>
      </w:r>
      <w:r w:rsidRPr="000555D8">
        <w:rPr>
          <w:rFonts w:ascii="Arial" w:eastAsia="Times New Roman" w:hAnsi="Arial" w:cs="Arial"/>
          <w:sz w:val="20"/>
          <w:szCs w:val="20"/>
          <w:lang w:eastAsia="pl-PL"/>
        </w:rPr>
        <w:t>o ochronie osób i mienia (</w:t>
      </w:r>
      <w:proofErr w:type="spellStart"/>
      <w:r w:rsidRPr="000555D8">
        <w:rPr>
          <w:rFonts w:ascii="Arial" w:eastAsia="Times New Roman" w:hAnsi="Arial" w:cs="Arial"/>
          <w:sz w:val="20"/>
          <w:szCs w:val="20"/>
          <w:lang w:eastAsia="pl-PL"/>
        </w:rPr>
        <w:t>t.j</w:t>
      </w:r>
      <w:proofErr w:type="spellEnd"/>
      <w:r w:rsidRPr="000555D8">
        <w:rPr>
          <w:rFonts w:ascii="Arial" w:eastAsia="Times New Roman" w:hAnsi="Arial" w:cs="Arial"/>
          <w:sz w:val="20"/>
          <w:szCs w:val="20"/>
          <w:lang w:eastAsia="pl-PL"/>
        </w:rPr>
        <w:t>. Dz. U. z 2021 poz. 1995);</w:t>
      </w:r>
    </w:p>
    <w:p w:rsidR="000555D8" w:rsidRPr="000555D8" w:rsidRDefault="000555D8" w:rsidP="0057019E">
      <w:pPr>
        <w:numPr>
          <w:ilvl w:val="0"/>
          <w:numId w:val="20"/>
        </w:numPr>
        <w:suppressAutoHyphens/>
        <w:spacing w:after="0" w:line="240" w:lineRule="auto"/>
        <w:jc w:val="both"/>
        <w:rPr>
          <w:rFonts w:ascii="Arial" w:eastAsia="Times New Roman" w:hAnsi="Arial" w:cs="Arial"/>
          <w:color w:val="FF0000"/>
          <w:sz w:val="20"/>
          <w:szCs w:val="20"/>
          <w:lang w:eastAsia="pl-PL"/>
        </w:rPr>
      </w:pPr>
      <w:r w:rsidRPr="000555D8">
        <w:rPr>
          <w:rFonts w:ascii="Arial" w:eastAsia="Times New Roman" w:hAnsi="Arial" w:cs="Arial"/>
          <w:sz w:val="20"/>
          <w:szCs w:val="20"/>
          <w:lang w:eastAsia="pl-PL"/>
        </w:rPr>
        <w:t>świadectw</w:t>
      </w:r>
      <w:r w:rsidRPr="006A3F8A">
        <w:rPr>
          <w:rFonts w:ascii="Arial" w:eastAsia="Times New Roman" w:hAnsi="Arial" w:cs="Arial"/>
          <w:sz w:val="20"/>
          <w:szCs w:val="20"/>
          <w:lang w:eastAsia="pl-PL"/>
        </w:rPr>
        <w:t xml:space="preserve">o bezpieczeństwa przemysłowego </w:t>
      </w:r>
      <w:r w:rsidRPr="000555D8">
        <w:rPr>
          <w:rFonts w:ascii="Arial" w:eastAsia="Times New Roman" w:hAnsi="Arial" w:cs="Arial"/>
          <w:sz w:val="20"/>
          <w:szCs w:val="20"/>
          <w:lang w:eastAsia="pl-PL"/>
        </w:rPr>
        <w:t>II stopnia zdolności do ochrony informacji niejawnych o klauzuli co najmniej „Poufne”, wydanego na podstawie ustawy z dnia 5.8.2010 r. o ochronie informacji niejawnych;</w:t>
      </w:r>
    </w:p>
    <w:p w:rsidR="000555D8" w:rsidRPr="000555D8" w:rsidRDefault="000555D8" w:rsidP="0057019E">
      <w:pPr>
        <w:numPr>
          <w:ilvl w:val="0"/>
          <w:numId w:val="20"/>
        </w:numPr>
        <w:suppressAutoHyphens/>
        <w:spacing w:after="0" w:line="240" w:lineRule="auto"/>
        <w:jc w:val="both"/>
        <w:rPr>
          <w:rFonts w:ascii="Arial" w:eastAsia="Times New Roman" w:hAnsi="Arial" w:cs="Arial"/>
          <w:color w:val="FF0000"/>
          <w:sz w:val="20"/>
          <w:szCs w:val="20"/>
          <w:lang w:eastAsia="pl-PL"/>
        </w:rPr>
      </w:pPr>
      <w:r w:rsidRPr="000555D8">
        <w:rPr>
          <w:rFonts w:ascii="Arial" w:eastAsia="Times New Roman" w:hAnsi="Arial" w:cs="Arial"/>
          <w:sz w:val="20"/>
          <w:szCs w:val="20"/>
          <w:lang w:eastAsia="ar-SA"/>
        </w:rPr>
        <w:t>wykaz wykonanych, a w przypadku świadczeń okresowych lub ciągłych również wykonywanych zamówień (załącznik nr 4 do Ogłoszenia o zamówieniu);</w:t>
      </w:r>
    </w:p>
    <w:p w:rsidR="000555D8" w:rsidRPr="000555D8" w:rsidRDefault="000555D8" w:rsidP="0057019E">
      <w:pPr>
        <w:numPr>
          <w:ilvl w:val="0"/>
          <w:numId w:val="20"/>
        </w:numPr>
        <w:suppressAutoHyphens/>
        <w:spacing w:after="0" w:line="240" w:lineRule="auto"/>
        <w:jc w:val="both"/>
        <w:rPr>
          <w:rFonts w:ascii="Arial" w:eastAsia="Times New Roman" w:hAnsi="Arial" w:cs="Arial"/>
          <w:color w:val="FF0000"/>
          <w:sz w:val="20"/>
          <w:szCs w:val="20"/>
          <w:lang w:eastAsia="pl-PL"/>
        </w:rPr>
      </w:pPr>
      <w:r w:rsidRPr="000555D8">
        <w:rPr>
          <w:rFonts w:ascii="Arial" w:eastAsia="Times New Roman" w:hAnsi="Arial" w:cs="Arial"/>
          <w:color w:val="000000" w:themeColor="text1"/>
          <w:sz w:val="20"/>
          <w:szCs w:val="20"/>
          <w:lang w:eastAsia="pl-PL"/>
        </w:rPr>
        <w:t xml:space="preserve">Oświadczenie Wykonawców wspólnie ubiegających się o udzielnie zamówienia – jeżeli dotyczy. </w:t>
      </w:r>
      <w:r w:rsidRPr="000555D8">
        <w:rPr>
          <w:rFonts w:ascii="Arial" w:eastAsia="Times New Roman" w:hAnsi="Arial" w:cs="Arial"/>
          <w:i/>
          <w:color w:val="000000" w:themeColor="text1"/>
          <w:sz w:val="20"/>
          <w:szCs w:val="20"/>
          <w:lang w:eastAsia="pl-PL"/>
        </w:rPr>
        <w:t>W przypadku wspólnego ubiegania się o zamówienie przez Wykonawców, oświadczenie składane na podstawie art. 125 ust. 1</w:t>
      </w:r>
      <w:r w:rsidRPr="000555D8">
        <w:rPr>
          <w:rFonts w:ascii="Arial" w:eastAsia="Times New Roman" w:hAnsi="Arial" w:cs="Arial"/>
          <w:color w:val="000000" w:themeColor="text1"/>
          <w:sz w:val="20"/>
          <w:szCs w:val="20"/>
          <w:lang w:eastAsia="pl-PL"/>
        </w:rPr>
        <w:t xml:space="preserve"> </w:t>
      </w:r>
      <w:r w:rsidRPr="000555D8">
        <w:rPr>
          <w:rFonts w:ascii="Arial" w:eastAsia="Times New Roman" w:hAnsi="Arial" w:cs="Arial"/>
          <w:i/>
          <w:color w:val="FF0000"/>
          <w:sz w:val="20"/>
          <w:szCs w:val="20"/>
          <w:lang w:eastAsia="pl-PL"/>
        </w:rPr>
        <w:t xml:space="preserve"> </w:t>
      </w:r>
      <w:r w:rsidRPr="000555D8">
        <w:rPr>
          <w:rFonts w:ascii="Arial" w:eastAsia="Times New Roman" w:hAnsi="Arial" w:cs="Arial"/>
          <w:i/>
          <w:sz w:val="20"/>
          <w:szCs w:val="20"/>
          <w:lang w:eastAsia="pl-PL"/>
        </w:rPr>
        <w:t xml:space="preserve">składa </w:t>
      </w:r>
      <w:r w:rsidRPr="000555D8">
        <w:rPr>
          <w:rFonts w:ascii="Arial" w:eastAsia="Times New Roman" w:hAnsi="Arial" w:cs="Arial"/>
          <w:b/>
          <w:i/>
          <w:sz w:val="20"/>
          <w:szCs w:val="20"/>
          <w:lang w:eastAsia="pl-PL"/>
        </w:rPr>
        <w:t>każdy z Wykonawców</w:t>
      </w:r>
      <w:r w:rsidRPr="000555D8">
        <w:rPr>
          <w:rFonts w:ascii="Arial" w:eastAsia="Times New Roman" w:hAnsi="Arial" w:cs="Arial"/>
          <w:i/>
          <w:sz w:val="20"/>
          <w:szCs w:val="20"/>
          <w:lang w:eastAsia="pl-PL"/>
        </w:rPr>
        <w:t xml:space="preserve"> oddzielnie. Oświadczenie to ma potwierdzać brak podstaw wykluczenia oraz spełnianie warunków udziału w postępowaniu (w zakresie, w którym każdy z wykonawców wykazuje spełnianie warunków udziału w postępowaniu);</w:t>
      </w:r>
    </w:p>
    <w:p w:rsidR="000555D8" w:rsidRPr="000555D8" w:rsidRDefault="000555D8" w:rsidP="0057019E">
      <w:pPr>
        <w:numPr>
          <w:ilvl w:val="0"/>
          <w:numId w:val="20"/>
        </w:numPr>
        <w:suppressAutoHyphens/>
        <w:spacing w:after="0" w:line="240" w:lineRule="auto"/>
        <w:jc w:val="both"/>
        <w:rPr>
          <w:rFonts w:ascii="Arial" w:eastAsia="Times New Roman" w:hAnsi="Arial" w:cs="Arial"/>
          <w:color w:val="FF0000"/>
          <w:sz w:val="20"/>
          <w:szCs w:val="20"/>
          <w:lang w:eastAsia="pl-PL"/>
        </w:rPr>
      </w:pPr>
      <w:r w:rsidRPr="000555D8">
        <w:rPr>
          <w:rFonts w:ascii="Arial" w:eastAsia="Times New Roman" w:hAnsi="Arial" w:cs="Arial"/>
          <w:color w:val="000000" w:themeColor="text1"/>
          <w:sz w:val="20"/>
          <w:szCs w:val="20"/>
          <w:lang w:eastAsia="pl-PL"/>
        </w:rPr>
        <w:t xml:space="preserve">Zobowiązanie podmiotu trzeciego – jeżeli dotyczy (załącznik nr 6 do wniosku). </w:t>
      </w:r>
      <w:r w:rsidRPr="000555D8">
        <w:rPr>
          <w:rFonts w:ascii="Arial" w:eastAsia="Times New Roman" w:hAnsi="Arial" w:cs="Arial"/>
          <w:color w:val="000000" w:themeColor="text1"/>
          <w:sz w:val="20"/>
          <w:szCs w:val="20"/>
          <w:lang w:eastAsia="pl-PL"/>
        </w:rPr>
        <w:br/>
      </w:r>
      <w:r w:rsidRPr="000555D8">
        <w:rPr>
          <w:rFonts w:ascii="Arial" w:eastAsia="Times New Roman" w:hAnsi="Arial" w:cs="Arial"/>
          <w:i/>
          <w:sz w:val="20"/>
          <w:szCs w:val="20"/>
          <w:lang w:eastAsia="pl-PL"/>
        </w:rPr>
        <w:t xml:space="preserve">W przypadku, gdy wykonawca, będzie polegał na zasobach podmiotu trzeciego oświadczenie o braku podstaw wykluczenia i spełnianie warunków udziału w postępowaniu składa </w:t>
      </w:r>
      <w:r w:rsidRPr="000555D8">
        <w:rPr>
          <w:rFonts w:ascii="Arial" w:eastAsia="Times New Roman" w:hAnsi="Arial" w:cs="Arial"/>
          <w:b/>
          <w:i/>
          <w:sz w:val="20"/>
          <w:szCs w:val="20"/>
          <w:lang w:eastAsia="pl-PL"/>
        </w:rPr>
        <w:t>również podmiot udostępniający zasoby;</w:t>
      </w:r>
    </w:p>
    <w:p w:rsidR="000555D8" w:rsidRPr="000555D8" w:rsidRDefault="000555D8" w:rsidP="0057019E">
      <w:pPr>
        <w:numPr>
          <w:ilvl w:val="0"/>
          <w:numId w:val="20"/>
        </w:numPr>
        <w:suppressAutoHyphens/>
        <w:spacing w:after="0" w:line="240" w:lineRule="auto"/>
        <w:jc w:val="both"/>
        <w:rPr>
          <w:rFonts w:ascii="Arial" w:eastAsia="Times New Roman" w:hAnsi="Arial" w:cs="Arial"/>
          <w:color w:val="FF0000"/>
          <w:sz w:val="20"/>
          <w:szCs w:val="20"/>
          <w:lang w:eastAsia="pl-PL"/>
        </w:rPr>
      </w:pPr>
      <w:r w:rsidRPr="000555D8">
        <w:rPr>
          <w:rFonts w:ascii="Arial" w:eastAsia="Times New Roman" w:hAnsi="Arial" w:cs="Arial"/>
          <w:sz w:val="20"/>
          <w:szCs w:val="20"/>
          <w:lang w:eastAsia="pl-PL"/>
        </w:rPr>
        <w:t xml:space="preserve">Odpis lub informacje z Krajowego Rejestru Sądowego lub z Centralnej Ewidencji </w:t>
      </w:r>
      <w:r w:rsidRPr="000555D8">
        <w:rPr>
          <w:rFonts w:ascii="Arial" w:eastAsia="Times New Roman" w:hAnsi="Arial" w:cs="Arial"/>
          <w:sz w:val="20"/>
          <w:szCs w:val="20"/>
          <w:lang w:eastAsia="pl-PL"/>
        </w:rPr>
        <w:br/>
        <w:t xml:space="preserve">i Informacji o Działalności Gospodarczej, w zakresie art. 109 ust. 1 pkt 4 ustawy </w:t>
      </w:r>
      <w:proofErr w:type="spellStart"/>
      <w:r w:rsidRPr="000555D8">
        <w:rPr>
          <w:rFonts w:ascii="Arial" w:eastAsia="Times New Roman" w:hAnsi="Arial" w:cs="Arial"/>
          <w:sz w:val="20"/>
          <w:szCs w:val="20"/>
          <w:lang w:eastAsia="pl-PL"/>
        </w:rPr>
        <w:t>Pzp</w:t>
      </w:r>
      <w:proofErr w:type="spellEnd"/>
      <w:r w:rsidRPr="000555D8">
        <w:rPr>
          <w:rFonts w:ascii="Arial" w:eastAsia="Times New Roman" w:hAnsi="Arial" w:cs="Arial"/>
          <w:sz w:val="20"/>
          <w:szCs w:val="20"/>
          <w:lang w:eastAsia="pl-PL"/>
        </w:rPr>
        <w:t>, sporządzone nie wcześniej niż 3 miesiące przed ich złożeniem, jeżeli odrębne przepisy wymagają wpisu do rejestru lub ewidencji</w:t>
      </w:r>
      <w:r w:rsidRPr="000555D8">
        <w:rPr>
          <w:rFonts w:ascii="Arial" w:eastAsia="Times New Roman" w:hAnsi="Arial" w:cs="Arial"/>
          <w:color w:val="000000" w:themeColor="text1"/>
          <w:sz w:val="20"/>
          <w:szCs w:val="20"/>
          <w:lang w:eastAsia="pl-PL"/>
        </w:rPr>
        <w:t>;</w:t>
      </w:r>
    </w:p>
    <w:p w:rsidR="000555D8" w:rsidRPr="000555D8" w:rsidRDefault="000555D8" w:rsidP="000555D8">
      <w:pPr>
        <w:suppressAutoHyphens/>
        <w:spacing w:after="0" w:line="240" w:lineRule="auto"/>
        <w:ind w:left="786"/>
        <w:jc w:val="both"/>
        <w:rPr>
          <w:rFonts w:ascii="Arial" w:eastAsia="Times New Roman" w:hAnsi="Arial" w:cs="Arial"/>
          <w:color w:val="FF0000"/>
          <w:sz w:val="20"/>
          <w:szCs w:val="20"/>
          <w:lang w:eastAsia="pl-PL"/>
        </w:rPr>
      </w:pPr>
    </w:p>
    <w:p w:rsidR="00FF7E39" w:rsidRPr="00D63C7D" w:rsidRDefault="00B32A97" w:rsidP="00B32A97">
      <w:pPr>
        <w:spacing w:after="0" w:line="276" w:lineRule="auto"/>
        <w:jc w:val="both"/>
        <w:rPr>
          <w:rFonts w:ascii="Arial" w:eastAsia="Times New Roman" w:hAnsi="Arial" w:cs="Arial"/>
          <w:i/>
          <w:iCs/>
          <w:sz w:val="20"/>
          <w:szCs w:val="20"/>
          <w:lang w:eastAsia="pl-PL"/>
        </w:rPr>
      </w:pPr>
      <w:r w:rsidRPr="00D63C7D">
        <w:rPr>
          <w:rFonts w:ascii="Arial" w:eastAsia="Calibri" w:hAnsi="Arial" w:cs="Arial"/>
          <w:b/>
          <w:i/>
          <w:sz w:val="20"/>
          <w:szCs w:val="20"/>
          <w:u w:val="single"/>
        </w:rPr>
        <w:t>3.</w:t>
      </w:r>
      <w:r w:rsidR="00FF7E39" w:rsidRPr="00D63C7D">
        <w:rPr>
          <w:rFonts w:ascii="Arial" w:eastAsia="Calibri" w:hAnsi="Arial" w:cs="Arial"/>
          <w:b/>
          <w:i/>
          <w:sz w:val="20"/>
          <w:szCs w:val="20"/>
          <w:u w:val="single"/>
        </w:rPr>
        <w:t>Zamawiający wymaga złożenia następujących podmiotowych środków dowodowych:</w:t>
      </w:r>
    </w:p>
    <w:p w:rsidR="00FF7E39" w:rsidRPr="006A3F8A" w:rsidRDefault="00FF7E39" w:rsidP="004A3CB6">
      <w:pPr>
        <w:spacing w:after="0" w:line="276" w:lineRule="auto"/>
        <w:ind w:firstLine="360"/>
        <w:jc w:val="both"/>
        <w:rPr>
          <w:rFonts w:ascii="Arial" w:eastAsia="Times New Roman" w:hAnsi="Arial" w:cs="Arial"/>
          <w:iCs/>
          <w:sz w:val="20"/>
          <w:szCs w:val="20"/>
          <w:lang w:eastAsia="pl-PL"/>
        </w:rPr>
      </w:pPr>
      <w:r w:rsidRPr="006A3F8A">
        <w:rPr>
          <w:rFonts w:ascii="Arial" w:eastAsia="Times New Roman" w:hAnsi="Arial" w:cs="Arial"/>
          <w:sz w:val="20"/>
          <w:szCs w:val="20"/>
          <w:lang w:eastAsia="pl-PL"/>
        </w:rPr>
        <w:t xml:space="preserve">W celu potwierdzenia </w:t>
      </w:r>
      <w:r w:rsidRPr="006A3F8A">
        <w:rPr>
          <w:rFonts w:ascii="Arial" w:eastAsia="Times New Roman" w:hAnsi="Arial" w:cs="Arial"/>
          <w:b/>
          <w:sz w:val="20"/>
          <w:szCs w:val="20"/>
          <w:lang w:eastAsia="pl-PL"/>
        </w:rPr>
        <w:t>braku podstaw wykluczenia</w:t>
      </w:r>
      <w:r w:rsidRPr="006A3F8A">
        <w:rPr>
          <w:rFonts w:ascii="Arial" w:eastAsia="Times New Roman" w:hAnsi="Arial" w:cs="Arial"/>
          <w:sz w:val="20"/>
          <w:szCs w:val="20"/>
          <w:lang w:eastAsia="pl-PL"/>
        </w:rPr>
        <w:t xml:space="preserve"> wykonawcy z udziału w postępowaniu o udzielenie zamówienia publicznego: </w:t>
      </w:r>
    </w:p>
    <w:p w:rsidR="00236AFB" w:rsidRPr="006A3F8A" w:rsidRDefault="00236AFB" w:rsidP="0057019E">
      <w:pPr>
        <w:pStyle w:val="Akapitzlist"/>
        <w:numPr>
          <w:ilvl w:val="0"/>
          <w:numId w:val="4"/>
        </w:numPr>
        <w:tabs>
          <w:tab w:val="left" w:pos="1637"/>
        </w:tabs>
        <w:spacing w:after="0" w:line="276" w:lineRule="auto"/>
        <w:contextualSpacing w:val="0"/>
        <w:jc w:val="both"/>
        <w:rPr>
          <w:rFonts w:ascii="Arial" w:hAnsi="Arial" w:cs="Arial"/>
          <w:sz w:val="20"/>
          <w:szCs w:val="20"/>
        </w:rPr>
      </w:pPr>
      <w:r w:rsidRPr="004A3CB6">
        <w:rPr>
          <w:rFonts w:ascii="Arial" w:hAnsi="Arial" w:cs="Arial"/>
          <w:b/>
          <w:i/>
          <w:sz w:val="20"/>
          <w:szCs w:val="20"/>
        </w:rPr>
        <w:t>informacji z Krajowego Rejestru Karnego</w:t>
      </w:r>
      <w:r w:rsidRPr="004A3CB6">
        <w:rPr>
          <w:rFonts w:ascii="Arial" w:hAnsi="Arial" w:cs="Arial"/>
          <w:b/>
          <w:sz w:val="20"/>
          <w:szCs w:val="20"/>
        </w:rPr>
        <w:t xml:space="preserve"> </w:t>
      </w:r>
      <w:r w:rsidRPr="006A3F8A">
        <w:rPr>
          <w:rFonts w:ascii="Arial" w:hAnsi="Arial" w:cs="Arial"/>
          <w:sz w:val="20"/>
          <w:szCs w:val="20"/>
        </w:rPr>
        <w:t xml:space="preserve">w zakresie określonym: w art. 108 ust. 1 pkt 1, 2 i 4 ustawy </w:t>
      </w:r>
      <w:proofErr w:type="spellStart"/>
      <w:r w:rsidRPr="006A3F8A">
        <w:rPr>
          <w:rFonts w:ascii="Arial" w:hAnsi="Arial" w:cs="Arial"/>
          <w:sz w:val="20"/>
          <w:szCs w:val="20"/>
        </w:rPr>
        <w:t>Pzp</w:t>
      </w:r>
      <w:proofErr w:type="spellEnd"/>
      <w:r w:rsidRPr="006A3F8A">
        <w:rPr>
          <w:rFonts w:ascii="Arial" w:hAnsi="Arial" w:cs="Arial"/>
          <w:sz w:val="20"/>
          <w:szCs w:val="20"/>
        </w:rPr>
        <w:t>, dotyczące orzeczenia zakazu ubiegania się o zamówienie publiczne tytułem środka karnego, wystawionej nie wcześniej niż 6 miesięcy przed terminem złożenia wniosków;</w:t>
      </w:r>
    </w:p>
    <w:p w:rsidR="00236AFB" w:rsidRPr="006A3F8A" w:rsidRDefault="00236AFB" w:rsidP="0057019E">
      <w:pPr>
        <w:pStyle w:val="Akapitzlist"/>
        <w:numPr>
          <w:ilvl w:val="0"/>
          <w:numId w:val="4"/>
        </w:numPr>
        <w:tabs>
          <w:tab w:val="left" w:pos="1637"/>
        </w:tabs>
        <w:spacing w:after="0" w:line="276" w:lineRule="auto"/>
        <w:contextualSpacing w:val="0"/>
        <w:jc w:val="both"/>
        <w:rPr>
          <w:rFonts w:ascii="Arial" w:hAnsi="Arial" w:cs="Arial"/>
          <w:sz w:val="20"/>
          <w:szCs w:val="20"/>
        </w:rPr>
      </w:pPr>
      <w:r w:rsidRPr="004A3CB6">
        <w:rPr>
          <w:rFonts w:ascii="Arial" w:hAnsi="Arial" w:cs="Arial"/>
          <w:b/>
          <w:i/>
          <w:sz w:val="20"/>
          <w:szCs w:val="20"/>
        </w:rPr>
        <w:lastRenderedPageBreak/>
        <w:t>zaświadczenia właściwego naczelnika Urzędu Skarbowego</w:t>
      </w:r>
      <w:r w:rsidRPr="006A3F8A">
        <w:rPr>
          <w:rFonts w:ascii="Arial" w:hAnsi="Arial" w:cs="Arial"/>
          <w:sz w:val="20"/>
          <w:szCs w:val="20"/>
        </w:rPr>
        <w:t xml:space="preserve"> potwierdzającego, że wykonawca nie zalega z opłacaniem podatków i opłat, w zakresie art. 109 ust. 1 pkt 1 ustawy, wystawionego nie wcześniej niż 3 miesiące przed terminem złożenia wniosków a w przypadku zalegania z opłacaniem podatków lub opłat wraz z zaświadczeniem zamawiający żąda złożenia dokumentów potwierdzających, że przed upływem terminu składania wniosków wykonawca dokonał płatności należnych podatków lub opłat wraz z odsetkami lub grzywnami lub zawarł wiążące porozumienie w sprawie spłat tych należności;</w:t>
      </w:r>
    </w:p>
    <w:p w:rsidR="00236AFB" w:rsidRPr="006A3F8A" w:rsidRDefault="00236AFB" w:rsidP="0057019E">
      <w:pPr>
        <w:pStyle w:val="Akapitzlist"/>
        <w:numPr>
          <w:ilvl w:val="0"/>
          <w:numId w:val="4"/>
        </w:numPr>
        <w:tabs>
          <w:tab w:val="left" w:pos="1637"/>
        </w:tabs>
        <w:spacing w:after="0" w:line="276" w:lineRule="auto"/>
        <w:contextualSpacing w:val="0"/>
        <w:jc w:val="both"/>
        <w:rPr>
          <w:rFonts w:ascii="Arial" w:hAnsi="Arial" w:cs="Arial"/>
          <w:sz w:val="20"/>
          <w:szCs w:val="20"/>
        </w:rPr>
      </w:pPr>
      <w:r w:rsidRPr="004A3CB6">
        <w:rPr>
          <w:rFonts w:ascii="Arial" w:hAnsi="Arial" w:cs="Arial"/>
          <w:b/>
          <w:i/>
          <w:sz w:val="20"/>
          <w:szCs w:val="20"/>
        </w:rPr>
        <w:t>zaświadczenia albo innego dokumentu właściwej terenowej jednostki organizacyjnej Zakładu Ubezpieczeń Społecznych</w:t>
      </w:r>
      <w:r w:rsidRPr="006A3F8A">
        <w:rPr>
          <w:rFonts w:ascii="Arial" w:hAnsi="Arial" w:cs="Arial"/>
          <w:sz w:val="20"/>
          <w:szCs w:val="20"/>
        </w:rPr>
        <w:t xml:space="preserve">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terminem złożenia wniosków, a w przypadku zalegania z opłacaniem składek na ubezpieczenia społeczne lub zdrowotne wraz z zaświadczeniem albo innym dokumentem zamawiający żąda złożenia dokumentów potwierdzających, że przed upływem terminu składania wniosków wykonawca dokonał płatności należnych składek na ubezpieczenia społeczne lub zdrowotne wraz odsetkami lub grzywnami lub zawarł wiążące porozumienie w sprawie spłat tych należności. </w:t>
      </w:r>
    </w:p>
    <w:p w:rsidR="00236AFB" w:rsidRPr="006A3F8A" w:rsidRDefault="00236AFB" w:rsidP="0057019E">
      <w:pPr>
        <w:pStyle w:val="Akapitzlist"/>
        <w:numPr>
          <w:ilvl w:val="0"/>
          <w:numId w:val="4"/>
        </w:numPr>
        <w:tabs>
          <w:tab w:val="left" w:pos="1637"/>
        </w:tabs>
        <w:spacing w:after="0" w:line="276" w:lineRule="auto"/>
        <w:contextualSpacing w:val="0"/>
        <w:jc w:val="both"/>
        <w:rPr>
          <w:rFonts w:ascii="Arial" w:hAnsi="Arial" w:cs="Arial"/>
          <w:sz w:val="20"/>
          <w:szCs w:val="20"/>
        </w:rPr>
      </w:pPr>
      <w:r w:rsidRPr="004A3CB6">
        <w:rPr>
          <w:rFonts w:ascii="Arial" w:hAnsi="Arial" w:cs="Arial"/>
          <w:b/>
          <w:i/>
          <w:sz w:val="20"/>
          <w:szCs w:val="20"/>
        </w:rPr>
        <w:t>odpisu lub informacji z Krajowego Rejestru Sądowego lub z Centralnej Ewidencji i Informacji o Działalności Gospodarczej,</w:t>
      </w:r>
      <w:r w:rsidRPr="006A3F8A">
        <w:rPr>
          <w:rFonts w:ascii="Arial" w:hAnsi="Arial" w:cs="Arial"/>
          <w:sz w:val="20"/>
          <w:szCs w:val="20"/>
        </w:rPr>
        <w:t xml:space="preserve"> w zakresie art. 109 ust. 1 pkt 4 ustawy, sporządzonych nie wcześniej niż3 miesiące przed terminem złożenia wniosków, jeżeli odrębne przepisy wymagają wpisu do rejestru lub ewidencji.</w:t>
      </w:r>
    </w:p>
    <w:p w:rsidR="00236AFB" w:rsidRPr="006A3F8A" w:rsidRDefault="00236AFB" w:rsidP="0057019E">
      <w:pPr>
        <w:pStyle w:val="Akapitzlist"/>
        <w:numPr>
          <w:ilvl w:val="0"/>
          <w:numId w:val="4"/>
        </w:numPr>
        <w:tabs>
          <w:tab w:val="left" w:pos="1637"/>
        </w:tabs>
        <w:spacing w:after="0" w:line="276" w:lineRule="auto"/>
        <w:contextualSpacing w:val="0"/>
        <w:jc w:val="both"/>
        <w:rPr>
          <w:rFonts w:ascii="Arial" w:hAnsi="Arial" w:cs="Arial"/>
          <w:sz w:val="20"/>
          <w:szCs w:val="20"/>
        </w:rPr>
      </w:pPr>
      <w:r w:rsidRPr="004A3CB6">
        <w:rPr>
          <w:rFonts w:ascii="Arial" w:hAnsi="Arial" w:cs="Arial"/>
          <w:b/>
          <w:i/>
          <w:sz w:val="20"/>
          <w:szCs w:val="20"/>
        </w:rPr>
        <w:t xml:space="preserve">oświadczenia wykonawcy w zakresie art. 108 ust. 1 pkt 5 ustawy, o braku przynależności do tej samej grupy kapitałowej </w:t>
      </w:r>
      <w:r w:rsidRPr="006A3F8A">
        <w:rPr>
          <w:rFonts w:ascii="Arial" w:hAnsi="Arial" w:cs="Arial"/>
          <w:sz w:val="20"/>
          <w:szCs w:val="20"/>
        </w:rPr>
        <w:t xml:space="preserve">w rozumieniu ustawy z dnia 16 lutego 2007 r. o ochronie konkurencji i konsumentów, z innym wykonawcą, który złożył odrębne wnioski o dopuszczenie do udziału w postępowaniu albo oświadczenia o przynależności do tej samej grupy kapitałowej wraz z dokumentami lub informacjami potwierdzającymi przygotowanie wniosków o dopuszczenie do udziału w postępowaniu niezależnie od innego wykonawcy należącego do tej samej grupy kapitałowej. </w:t>
      </w:r>
    </w:p>
    <w:p w:rsidR="00236AFB" w:rsidRPr="006A3F8A" w:rsidRDefault="00236AFB" w:rsidP="00236AFB">
      <w:pPr>
        <w:spacing w:line="276" w:lineRule="auto"/>
        <w:ind w:left="709"/>
        <w:jc w:val="both"/>
        <w:rPr>
          <w:rFonts w:ascii="Arial" w:hAnsi="Arial" w:cs="Arial"/>
          <w:sz w:val="20"/>
          <w:szCs w:val="20"/>
        </w:rPr>
      </w:pPr>
    </w:p>
    <w:p w:rsidR="00236AFB" w:rsidRPr="006A3F8A" w:rsidRDefault="00236AFB" w:rsidP="00236AFB">
      <w:pPr>
        <w:spacing w:line="276" w:lineRule="auto"/>
        <w:ind w:left="709"/>
        <w:jc w:val="both"/>
        <w:rPr>
          <w:rFonts w:ascii="Arial" w:hAnsi="Arial" w:cs="Arial"/>
          <w:sz w:val="20"/>
          <w:szCs w:val="20"/>
        </w:rPr>
      </w:pPr>
      <w:r w:rsidRPr="006A3F8A">
        <w:rPr>
          <w:rFonts w:ascii="Arial" w:hAnsi="Arial" w:cs="Arial"/>
          <w:sz w:val="20"/>
          <w:szCs w:val="20"/>
        </w:rPr>
        <w:t xml:space="preserve">Jeżeli złożone przez Wykonawcę oświadczenie, o którym mowa w art. 125 ust. 1 ustawy </w:t>
      </w:r>
      <w:proofErr w:type="spellStart"/>
      <w:r w:rsidRPr="006A3F8A">
        <w:rPr>
          <w:rFonts w:ascii="Arial" w:hAnsi="Arial" w:cs="Arial"/>
          <w:sz w:val="20"/>
          <w:szCs w:val="20"/>
        </w:rPr>
        <w:t>Pzp</w:t>
      </w:r>
      <w:proofErr w:type="spellEnd"/>
      <w:r w:rsidRPr="006A3F8A">
        <w:rPr>
          <w:rFonts w:ascii="Arial" w:hAnsi="Arial" w:cs="Arial"/>
          <w:sz w:val="20"/>
          <w:szCs w:val="20"/>
        </w:rPr>
        <w:t>, lub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rsidR="00236AFB" w:rsidRPr="006A3F8A" w:rsidRDefault="00236AFB" w:rsidP="00236AFB">
      <w:pPr>
        <w:pStyle w:val="Tekstpodstawowy"/>
        <w:spacing w:after="0"/>
        <w:rPr>
          <w:rFonts w:ascii="Arial" w:hAnsi="Arial" w:cs="Arial"/>
          <w:b/>
          <w:sz w:val="20"/>
          <w:szCs w:val="20"/>
        </w:rPr>
      </w:pPr>
      <w:r w:rsidRPr="006A3F8A">
        <w:rPr>
          <w:rFonts w:ascii="Arial" w:hAnsi="Arial" w:cs="Arial"/>
          <w:b/>
          <w:sz w:val="20"/>
          <w:szCs w:val="20"/>
        </w:rPr>
        <w:t xml:space="preserve">UWAGA </w:t>
      </w:r>
    </w:p>
    <w:p w:rsidR="00236AFB" w:rsidRPr="006A3F8A" w:rsidRDefault="00236AFB" w:rsidP="00236AFB">
      <w:pPr>
        <w:pStyle w:val="Tekstpodstawowy"/>
        <w:spacing w:after="0" w:line="276" w:lineRule="auto"/>
        <w:rPr>
          <w:rFonts w:ascii="Arial" w:hAnsi="Arial" w:cs="Arial"/>
          <w:sz w:val="20"/>
          <w:szCs w:val="20"/>
        </w:rPr>
      </w:pPr>
      <w:r w:rsidRPr="006A3F8A">
        <w:rPr>
          <w:rFonts w:ascii="Arial" w:hAnsi="Arial" w:cs="Arial"/>
          <w:sz w:val="20"/>
          <w:szCs w:val="20"/>
        </w:rPr>
        <w:t xml:space="preserve">Jeżeli Wykonawca ma siedzibę lub miejsce zamieszkania poza granicami Rzeczypospolitej Polskiej, zamiast dokumentów o którym mowa w pkt </w:t>
      </w:r>
      <w:r w:rsidRPr="006A3F8A">
        <w:rPr>
          <w:rFonts w:ascii="Arial" w:hAnsi="Arial" w:cs="Arial"/>
          <w:sz w:val="20"/>
          <w:szCs w:val="20"/>
          <w:lang w:val="pl-PL"/>
        </w:rPr>
        <w:t>3</w:t>
      </w:r>
      <w:r w:rsidRPr="006A3F8A">
        <w:rPr>
          <w:rFonts w:ascii="Arial" w:hAnsi="Arial" w:cs="Arial"/>
          <w:sz w:val="20"/>
          <w:szCs w:val="20"/>
        </w:rPr>
        <w:t xml:space="preserve">,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(wystawiony nie wcześniej, niż 3 miesiące przed jego złożeniem). </w:t>
      </w:r>
    </w:p>
    <w:p w:rsidR="00236AFB" w:rsidRPr="006A3F8A" w:rsidRDefault="00236AFB" w:rsidP="00236AFB">
      <w:pPr>
        <w:spacing w:line="276" w:lineRule="auto"/>
        <w:rPr>
          <w:rFonts w:ascii="Arial" w:hAnsi="Arial" w:cs="Arial"/>
          <w:b/>
          <w:sz w:val="20"/>
          <w:szCs w:val="20"/>
        </w:rPr>
      </w:pPr>
    </w:p>
    <w:p w:rsidR="00236AFB" w:rsidRPr="006A3F8A" w:rsidRDefault="00236AFB" w:rsidP="00236AFB">
      <w:pPr>
        <w:spacing w:line="276" w:lineRule="auto"/>
        <w:jc w:val="both"/>
        <w:rPr>
          <w:rFonts w:ascii="Arial" w:hAnsi="Arial" w:cs="Arial"/>
          <w:b/>
          <w:i/>
          <w:sz w:val="20"/>
          <w:szCs w:val="20"/>
        </w:rPr>
      </w:pPr>
      <w:r w:rsidRPr="006A3F8A">
        <w:rPr>
          <w:rFonts w:ascii="Arial" w:hAnsi="Arial" w:cs="Arial"/>
          <w:b/>
          <w:i/>
          <w:sz w:val="20"/>
          <w:szCs w:val="20"/>
        </w:rPr>
        <w:t>Wykonawca nie może, po upływie terminu składania wniosków o dopuszczenie do udziału w postępowaniu, powoływać się na zdolności lub sytuację podmiotów udostępniających zasoby, jeżeli na etapie składania wniosków o dopuszczenie do udziału w postępowaniu albo ofert nie polegał on w danym zakresie na zdolnościach lub sytuacji podmiotów udostępniających zasoby jeżeli na etapie składania wniosków o dopuszczenie do udziału w postępowaniu albo ofert nie polegał on w danym zakresie na zdolnościach lub sytuacji podmiotów udostępniających zasoby.</w:t>
      </w:r>
    </w:p>
    <w:p w:rsidR="00FF7E39" w:rsidRPr="006A3F8A" w:rsidRDefault="00FF7E39" w:rsidP="003D0D8F">
      <w:pPr>
        <w:spacing w:after="0" w:line="276" w:lineRule="auto"/>
        <w:ind w:left="284" w:hanging="284"/>
        <w:jc w:val="both"/>
        <w:rPr>
          <w:rFonts w:ascii="Arial" w:eastAsia="Times New Roman" w:hAnsi="Arial" w:cs="Arial"/>
          <w:color w:val="FF0000"/>
          <w:sz w:val="20"/>
          <w:szCs w:val="20"/>
          <w:lang w:eastAsia="pl-PL"/>
        </w:rPr>
      </w:pPr>
    </w:p>
    <w:p w:rsidR="00FF7E39" w:rsidRPr="006A3F8A" w:rsidRDefault="00FF7E39" w:rsidP="00FF7E39">
      <w:pPr>
        <w:spacing w:after="0" w:line="276" w:lineRule="auto"/>
        <w:ind w:left="284" w:hanging="284"/>
        <w:jc w:val="both"/>
        <w:rPr>
          <w:rFonts w:ascii="Arial" w:eastAsia="Times New Roman" w:hAnsi="Arial" w:cs="Arial"/>
          <w:b/>
          <w:sz w:val="20"/>
          <w:szCs w:val="20"/>
          <w:lang w:eastAsia="pl-PL"/>
        </w:rPr>
      </w:pPr>
      <w:r w:rsidRPr="006A3F8A">
        <w:rPr>
          <w:rFonts w:ascii="Arial" w:eastAsia="Times New Roman" w:hAnsi="Arial" w:cs="Arial"/>
          <w:b/>
          <w:sz w:val="20"/>
          <w:szCs w:val="20"/>
          <w:lang w:eastAsia="pl-PL"/>
        </w:rPr>
        <w:lastRenderedPageBreak/>
        <w:t>IX. INFORMACJA O SPOSOBIE POROZUMIEWANIA SIĘ ZAMAWIAJĄCEGO Z WYKONAWCAMI ORAZ PRZEKAZYWANIA OŚWIADCZEŃ LUB DOKUMENTÓW, WSKAZANIE OSÓB UPRAWNIONYCH DO POROZUMIEWANIA SIĘ Z WYKONAWCAMI</w:t>
      </w:r>
    </w:p>
    <w:p w:rsidR="00236AFB" w:rsidRPr="00236AFB" w:rsidRDefault="00236AFB" w:rsidP="0057019E">
      <w:pPr>
        <w:numPr>
          <w:ilvl w:val="0"/>
          <w:numId w:val="22"/>
        </w:numPr>
        <w:spacing w:after="120" w:line="240" w:lineRule="auto"/>
        <w:ind w:left="426" w:hanging="426"/>
        <w:jc w:val="both"/>
        <w:rPr>
          <w:rFonts w:ascii="Arial" w:eastAsia="Times New Roman" w:hAnsi="Arial" w:cs="Arial"/>
          <w:color w:val="000000"/>
          <w:sz w:val="20"/>
          <w:szCs w:val="20"/>
          <w:lang w:eastAsia="pl-PL"/>
        </w:rPr>
      </w:pPr>
      <w:r w:rsidRPr="00236AFB">
        <w:rPr>
          <w:rFonts w:ascii="Arial" w:eastAsia="Times New Roman" w:hAnsi="Arial" w:cs="Arial"/>
          <w:color w:val="000000"/>
          <w:sz w:val="20"/>
          <w:szCs w:val="20"/>
          <w:lang w:eastAsia="pl-PL"/>
        </w:rPr>
        <w:t xml:space="preserve">W postępowaniu o udzielenie zamówienia komunikacja między Zamawiającym a Wykonawcami odbywa się droga elektroniczną za pośrednictwem platformy zakupowej (dalej jako „Platforma”) pod adresem:  </w:t>
      </w:r>
      <w:r w:rsidRPr="00236AFB">
        <w:rPr>
          <w:rFonts w:ascii="Arial" w:eastAsia="Times New Roman" w:hAnsi="Arial" w:cs="Arial"/>
          <w:color w:val="1155CC"/>
          <w:sz w:val="20"/>
          <w:szCs w:val="20"/>
          <w:u w:val="single" w:color="1155CC"/>
          <w:lang w:eastAsia="pl-PL"/>
        </w:rPr>
        <w:t>https://platformazakupowa.pl/pn/</w:t>
      </w:r>
      <w:r w:rsidR="00013E9D">
        <w:rPr>
          <w:rFonts w:ascii="Arial" w:eastAsia="Times New Roman" w:hAnsi="Arial" w:cs="Arial"/>
          <w:color w:val="1155CC"/>
          <w:sz w:val="20"/>
          <w:szCs w:val="20"/>
          <w:u w:val="single" w:color="1155CC"/>
          <w:lang w:eastAsia="pl-PL"/>
        </w:rPr>
        <w:t>jwk</w:t>
      </w:r>
    </w:p>
    <w:p w:rsidR="00236AFB" w:rsidRPr="00236AFB" w:rsidRDefault="00236AFB" w:rsidP="0057019E">
      <w:pPr>
        <w:numPr>
          <w:ilvl w:val="0"/>
          <w:numId w:val="22"/>
        </w:numPr>
        <w:spacing w:after="0" w:line="240" w:lineRule="auto"/>
        <w:ind w:left="426" w:hanging="426"/>
        <w:jc w:val="both"/>
        <w:rPr>
          <w:rFonts w:ascii="Arial" w:eastAsia="Times New Roman" w:hAnsi="Arial" w:cs="Arial"/>
          <w:color w:val="000000"/>
          <w:sz w:val="20"/>
          <w:szCs w:val="20"/>
          <w:lang w:eastAsia="pl-PL"/>
        </w:rPr>
      </w:pPr>
      <w:r w:rsidRPr="00236AFB">
        <w:rPr>
          <w:rFonts w:ascii="Arial" w:eastAsia="Times New Roman" w:hAnsi="Arial" w:cs="Arial"/>
          <w:color w:val="000000"/>
          <w:sz w:val="20"/>
          <w:szCs w:val="20"/>
          <w:lang w:eastAsia="pl-PL"/>
        </w:rPr>
        <w:t xml:space="preserve">W celu skrócenia czasu udzielenia odpowiedzi na pytania preferuje się, aby komunikacja między Zamawiającym a Wykonawcami, w tym wszelkie oświadczenia, wnioski, zawiadomienia oraz informacje, przekazywane były w formie elektronicznej za pośrednictwem </w:t>
      </w:r>
      <w:r w:rsidRPr="00236AFB">
        <w:rPr>
          <w:rFonts w:ascii="Arial" w:eastAsia="Times New Roman" w:hAnsi="Arial" w:cs="Arial"/>
          <w:color w:val="1155CC"/>
          <w:sz w:val="20"/>
          <w:szCs w:val="20"/>
          <w:u w:val="single" w:color="1155CC"/>
          <w:lang w:eastAsia="pl-PL"/>
        </w:rPr>
        <w:t>platformazakupowa.pl</w:t>
      </w:r>
      <w:r w:rsidRPr="00236AFB">
        <w:rPr>
          <w:rFonts w:ascii="Arial" w:eastAsia="Times New Roman" w:hAnsi="Arial" w:cs="Arial"/>
          <w:color w:val="000000"/>
          <w:sz w:val="20"/>
          <w:szCs w:val="20"/>
          <w:lang w:eastAsia="pl-PL"/>
        </w:rPr>
        <w:t xml:space="preserve"> i formularza „Wyślij wiadomość do Zamawiającego”.  </w:t>
      </w:r>
    </w:p>
    <w:p w:rsidR="00236AFB" w:rsidRPr="00236AFB" w:rsidRDefault="00236AFB" w:rsidP="00236AFB">
      <w:pPr>
        <w:spacing w:after="0" w:line="240" w:lineRule="auto"/>
        <w:ind w:left="426"/>
        <w:jc w:val="both"/>
        <w:rPr>
          <w:rFonts w:ascii="Arial" w:eastAsia="Times New Roman" w:hAnsi="Arial" w:cs="Arial"/>
          <w:color w:val="000000"/>
          <w:sz w:val="20"/>
          <w:szCs w:val="20"/>
          <w:lang w:eastAsia="pl-PL"/>
        </w:rPr>
      </w:pPr>
      <w:r w:rsidRPr="00236AFB">
        <w:rPr>
          <w:rFonts w:ascii="Arial" w:eastAsia="Times New Roman" w:hAnsi="Arial" w:cs="Arial"/>
          <w:color w:val="000000"/>
          <w:sz w:val="20"/>
          <w:szCs w:val="20"/>
          <w:lang w:eastAsia="pl-PL"/>
        </w:rPr>
        <w:t xml:space="preserve">Za datę przekazania (wpływu) oświadczeń, wniosków, zawiadomień oraz informacji przyjmuje się datę ich przesłania za pośrednictwem </w:t>
      </w:r>
      <w:hyperlink r:id="rId13">
        <w:r w:rsidRPr="00236AFB">
          <w:rPr>
            <w:rFonts w:ascii="Arial" w:eastAsia="Times New Roman" w:hAnsi="Arial" w:cs="Arial"/>
            <w:color w:val="1155CC"/>
            <w:sz w:val="20"/>
            <w:szCs w:val="20"/>
            <w:u w:val="single" w:color="1155CC"/>
            <w:lang w:eastAsia="pl-PL"/>
          </w:rPr>
          <w:t>platformazakupowa.pl</w:t>
        </w:r>
      </w:hyperlink>
      <w:hyperlink r:id="rId14">
        <w:r w:rsidRPr="00236AFB">
          <w:rPr>
            <w:rFonts w:ascii="Arial" w:eastAsia="Times New Roman" w:hAnsi="Arial" w:cs="Arial"/>
            <w:color w:val="000000"/>
            <w:sz w:val="20"/>
            <w:szCs w:val="20"/>
            <w:lang w:eastAsia="pl-PL"/>
          </w:rPr>
          <w:t xml:space="preserve"> </w:t>
        </w:r>
      </w:hyperlink>
      <w:r w:rsidRPr="00236AFB">
        <w:rPr>
          <w:rFonts w:ascii="Arial" w:eastAsia="Times New Roman" w:hAnsi="Arial" w:cs="Arial"/>
          <w:color w:val="000000"/>
          <w:sz w:val="20"/>
          <w:szCs w:val="20"/>
          <w:lang w:eastAsia="pl-PL"/>
        </w:rPr>
        <w:t xml:space="preserve">poprzez kliknięcie przycisku „Wyślij wiadomość do Zamawiającego” po których pojawi się komunikat, że wiadomość została wysłana do Zamawiającego. </w:t>
      </w:r>
    </w:p>
    <w:p w:rsidR="00236AFB" w:rsidRPr="00236AFB" w:rsidRDefault="00236AFB" w:rsidP="0057019E">
      <w:pPr>
        <w:numPr>
          <w:ilvl w:val="0"/>
          <w:numId w:val="22"/>
        </w:numPr>
        <w:spacing w:after="0" w:line="240" w:lineRule="auto"/>
        <w:ind w:left="426" w:hanging="426"/>
        <w:jc w:val="both"/>
        <w:rPr>
          <w:rFonts w:ascii="Arial" w:eastAsia="Times New Roman" w:hAnsi="Arial" w:cs="Arial"/>
          <w:color w:val="000000"/>
          <w:sz w:val="20"/>
          <w:szCs w:val="20"/>
          <w:lang w:eastAsia="pl-PL"/>
        </w:rPr>
      </w:pPr>
      <w:r w:rsidRPr="00236AFB">
        <w:rPr>
          <w:rFonts w:ascii="Arial" w:eastAsia="Times New Roman" w:hAnsi="Arial" w:cs="Arial"/>
          <w:color w:val="000000"/>
          <w:sz w:val="20"/>
          <w:szCs w:val="20"/>
          <w:lang w:eastAsia="pl-PL"/>
        </w:rPr>
        <w:t xml:space="preserve">Zamawiający będzie przekazywał wykonawcom informacje w formie elektronicznej za pośrednictwem </w:t>
      </w:r>
      <w:hyperlink r:id="rId15">
        <w:r w:rsidRPr="00236AFB">
          <w:rPr>
            <w:rFonts w:ascii="Arial" w:eastAsia="Times New Roman" w:hAnsi="Arial" w:cs="Arial"/>
            <w:color w:val="1155CC"/>
            <w:sz w:val="20"/>
            <w:szCs w:val="20"/>
            <w:u w:val="single" w:color="1155CC"/>
            <w:lang w:eastAsia="pl-PL"/>
          </w:rPr>
          <w:t>platformazakupowa.pl</w:t>
        </w:r>
      </w:hyperlink>
      <w:hyperlink r:id="rId16">
        <w:r w:rsidRPr="00236AFB">
          <w:rPr>
            <w:rFonts w:ascii="Arial" w:eastAsia="Times New Roman" w:hAnsi="Arial" w:cs="Arial"/>
            <w:color w:val="000000"/>
            <w:sz w:val="20"/>
            <w:szCs w:val="20"/>
            <w:lang w:eastAsia="pl-PL"/>
          </w:rPr>
          <w:t>.</w:t>
        </w:r>
      </w:hyperlink>
      <w:r w:rsidRPr="00236AFB">
        <w:rPr>
          <w:rFonts w:ascii="Arial" w:eastAsia="Times New Roman" w:hAnsi="Arial" w:cs="Arial"/>
          <w:color w:val="000000"/>
          <w:sz w:val="20"/>
          <w:szCs w:val="20"/>
          <w:lang w:eastAsia="pl-PL"/>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w formie elektronicznej za pośrednictwem </w:t>
      </w:r>
      <w:hyperlink r:id="rId17">
        <w:r w:rsidRPr="00236AFB">
          <w:rPr>
            <w:rFonts w:ascii="Arial" w:eastAsia="Times New Roman" w:hAnsi="Arial" w:cs="Arial"/>
            <w:color w:val="1155CC"/>
            <w:sz w:val="20"/>
            <w:szCs w:val="20"/>
            <w:u w:val="single" w:color="1155CC"/>
            <w:lang w:eastAsia="pl-PL"/>
          </w:rPr>
          <w:t>platformazakupowa.pl</w:t>
        </w:r>
      </w:hyperlink>
      <w:hyperlink r:id="rId18">
        <w:r w:rsidRPr="00236AFB">
          <w:rPr>
            <w:rFonts w:ascii="Arial" w:eastAsia="Times New Roman" w:hAnsi="Arial" w:cs="Arial"/>
            <w:color w:val="000000"/>
            <w:sz w:val="20"/>
            <w:szCs w:val="20"/>
            <w:lang w:eastAsia="pl-PL"/>
          </w:rPr>
          <w:t xml:space="preserve"> </w:t>
        </w:r>
      </w:hyperlink>
      <w:r w:rsidRPr="00236AFB">
        <w:rPr>
          <w:rFonts w:ascii="Arial" w:eastAsia="Times New Roman" w:hAnsi="Arial" w:cs="Arial"/>
          <w:color w:val="000000"/>
          <w:sz w:val="20"/>
          <w:szCs w:val="20"/>
          <w:lang w:eastAsia="pl-PL"/>
        </w:rPr>
        <w:t xml:space="preserve">do konkretnego Wykonawcy. </w:t>
      </w:r>
    </w:p>
    <w:p w:rsidR="00236AFB" w:rsidRPr="00236AFB" w:rsidRDefault="00236AFB" w:rsidP="0057019E">
      <w:pPr>
        <w:numPr>
          <w:ilvl w:val="0"/>
          <w:numId w:val="22"/>
        </w:numPr>
        <w:spacing w:after="0" w:line="240" w:lineRule="auto"/>
        <w:ind w:left="426" w:hanging="426"/>
        <w:jc w:val="both"/>
        <w:rPr>
          <w:rFonts w:ascii="Arial" w:eastAsia="Times New Roman" w:hAnsi="Arial" w:cs="Arial"/>
          <w:color w:val="000000"/>
          <w:sz w:val="20"/>
          <w:szCs w:val="20"/>
          <w:lang w:eastAsia="pl-PL"/>
        </w:rPr>
      </w:pPr>
      <w:r w:rsidRPr="00236AFB">
        <w:rPr>
          <w:rFonts w:ascii="Arial" w:eastAsia="Times New Roman" w:hAnsi="Arial" w:cs="Arial"/>
          <w:color w:val="000000"/>
          <w:sz w:val="20"/>
          <w:szCs w:val="20"/>
          <w:lang w:eastAsia="pl-PL"/>
        </w:rPr>
        <w:t xml:space="preserve">Wykonawca ma obowiązek sprawdzania komunikatów i wiadomości bezpośrednio na </w:t>
      </w:r>
      <w:hyperlink r:id="rId19">
        <w:r w:rsidRPr="00236AFB">
          <w:rPr>
            <w:rFonts w:ascii="Arial" w:eastAsia="Times New Roman" w:hAnsi="Arial" w:cs="Arial"/>
            <w:color w:val="1155CC"/>
            <w:sz w:val="20"/>
            <w:szCs w:val="20"/>
            <w:u w:val="single" w:color="1155CC"/>
            <w:lang w:eastAsia="pl-PL"/>
          </w:rPr>
          <w:t>platformazakupowa.pl</w:t>
        </w:r>
      </w:hyperlink>
      <w:r w:rsidRPr="00236AFB">
        <w:rPr>
          <w:rFonts w:ascii="Arial" w:eastAsia="Times New Roman" w:hAnsi="Arial" w:cs="Arial"/>
          <w:color w:val="1155CC"/>
          <w:sz w:val="20"/>
          <w:szCs w:val="20"/>
          <w:lang w:eastAsia="pl-PL"/>
        </w:rPr>
        <w:t xml:space="preserve"> </w:t>
      </w:r>
      <w:r w:rsidRPr="00236AFB">
        <w:rPr>
          <w:rFonts w:ascii="Arial" w:eastAsia="Times New Roman" w:hAnsi="Arial" w:cs="Arial"/>
          <w:color w:val="000000"/>
          <w:sz w:val="20"/>
          <w:szCs w:val="20"/>
          <w:lang w:eastAsia="pl-PL"/>
        </w:rPr>
        <w:t xml:space="preserve">przesłanych przez Zamawiającego, gdyż system powiadomień może ulec awarii lub powiadomienie może trafić do folderu SPAM. </w:t>
      </w:r>
    </w:p>
    <w:p w:rsidR="00236AFB" w:rsidRPr="00236AFB" w:rsidRDefault="00236AFB" w:rsidP="0057019E">
      <w:pPr>
        <w:numPr>
          <w:ilvl w:val="0"/>
          <w:numId w:val="22"/>
        </w:numPr>
        <w:spacing w:after="0" w:line="240" w:lineRule="auto"/>
        <w:ind w:left="426" w:hanging="426"/>
        <w:jc w:val="both"/>
        <w:rPr>
          <w:rFonts w:ascii="Arial" w:eastAsia="Times New Roman" w:hAnsi="Arial" w:cs="Arial"/>
          <w:sz w:val="20"/>
          <w:szCs w:val="20"/>
          <w:lang w:eastAsia="pl-PL"/>
        </w:rPr>
      </w:pPr>
      <w:r w:rsidRPr="00236AFB">
        <w:rPr>
          <w:rFonts w:ascii="Arial" w:eastAsia="Times New Roman" w:hAnsi="Arial" w:cs="Arial"/>
          <w:color w:val="000000"/>
          <w:sz w:val="20"/>
          <w:szCs w:val="20"/>
          <w:lang w:eastAsia="pl-PL"/>
        </w:rPr>
        <w:t xml:space="preserve">Zamawiający wymaga przesyłania dokumentów w postaci elektronicznej dokumentów określonych </w:t>
      </w:r>
      <w:r w:rsidRPr="00236AFB">
        <w:rPr>
          <w:rFonts w:ascii="Arial" w:eastAsia="Times New Roman" w:hAnsi="Arial" w:cs="Arial"/>
          <w:sz w:val="20"/>
          <w:szCs w:val="20"/>
          <w:lang w:eastAsia="pl-PL"/>
        </w:rPr>
        <w:t xml:space="preserve">w § 2 ust. 1 Rozporządzenia Prezesa Rady Ministrów w sprawie sposobu sporządzania i przekazywania informacji oraz wymagań technicznych dla dokumentów elektronicznych oraz środków komunikacji elektronicznej w postępowaniu o udzielenie zamówienia publicznego lub konkursie (Dz. U. z 2020 r. poz. 2452; dalej: “Rozporządzenie w sprawie środków komunikacji”). </w:t>
      </w:r>
    </w:p>
    <w:p w:rsidR="00236AFB" w:rsidRPr="00236AFB" w:rsidRDefault="00236AFB" w:rsidP="0057019E">
      <w:pPr>
        <w:numPr>
          <w:ilvl w:val="0"/>
          <w:numId w:val="22"/>
        </w:numPr>
        <w:spacing w:after="0" w:line="240" w:lineRule="auto"/>
        <w:ind w:left="426" w:hanging="426"/>
        <w:jc w:val="both"/>
        <w:rPr>
          <w:rFonts w:ascii="Arial" w:eastAsia="Times New Roman" w:hAnsi="Arial" w:cs="Arial"/>
          <w:sz w:val="20"/>
          <w:szCs w:val="20"/>
          <w:lang w:eastAsia="pl-PL"/>
        </w:rPr>
      </w:pPr>
      <w:r w:rsidRPr="00236AFB">
        <w:rPr>
          <w:rFonts w:ascii="Arial" w:eastAsia="Times New Roman" w:hAnsi="Arial" w:cs="Arial"/>
          <w:sz w:val="20"/>
          <w:szCs w:val="20"/>
          <w:u w:val="single"/>
          <w:lang w:eastAsia="pl-PL"/>
        </w:rPr>
        <w:t>Wniosek,</w:t>
      </w:r>
      <w:r w:rsidRPr="00236AFB">
        <w:rPr>
          <w:rFonts w:ascii="Arial" w:eastAsia="Times New Roman" w:hAnsi="Arial" w:cs="Arial"/>
          <w:sz w:val="20"/>
          <w:szCs w:val="20"/>
          <w:lang w:eastAsia="pl-PL"/>
        </w:rPr>
        <w:t xml:space="preserve"> oświadczenia o których mowa w art. 125 ust. 1 ustawy </w:t>
      </w:r>
      <w:proofErr w:type="spellStart"/>
      <w:r w:rsidRPr="00236AFB">
        <w:rPr>
          <w:rFonts w:ascii="Arial" w:eastAsia="Times New Roman" w:hAnsi="Arial" w:cs="Arial"/>
          <w:sz w:val="20"/>
          <w:szCs w:val="20"/>
          <w:lang w:eastAsia="pl-PL"/>
        </w:rPr>
        <w:t>Pzp</w:t>
      </w:r>
      <w:proofErr w:type="spellEnd"/>
      <w:r w:rsidRPr="00236AFB">
        <w:rPr>
          <w:rFonts w:ascii="Arial" w:eastAsia="Times New Roman" w:hAnsi="Arial" w:cs="Arial"/>
          <w:sz w:val="20"/>
          <w:szCs w:val="20"/>
          <w:lang w:eastAsia="pl-PL"/>
        </w:rPr>
        <w:t xml:space="preserve">, podmiotowe środki dowodowe (jeśli dotyczy), w tym oświadczenie, o którym mowa w art. 117 ust. 4 ustawy, oraz zobowiązanie podmiotu udostępniającego zasoby, o którym mowa w art. 118 ust. 3 ustawy, zwane dalej „zobowiązaniem podmiotu udostępniającego zasoby”, przedmiotowe środki dowodowe (jeśli dotyczy), pełnomocnictwo </w:t>
      </w:r>
      <w:r w:rsidRPr="00236AFB">
        <w:rPr>
          <w:rFonts w:ascii="Arial" w:eastAsia="Times New Roman" w:hAnsi="Arial" w:cs="Arial"/>
          <w:sz w:val="20"/>
          <w:szCs w:val="20"/>
          <w:u w:val="single"/>
          <w:lang w:eastAsia="pl-PL"/>
        </w:rPr>
        <w:t>sporządza się w postaci elektronicznej, w formatach danych określonych w przepisach wydanych na</w:t>
      </w:r>
      <w:r w:rsidRPr="00236AFB">
        <w:rPr>
          <w:rFonts w:ascii="Arial" w:eastAsia="Times New Roman" w:hAnsi="Arial" w:cs="Arial"/>
          <w:sz w:val="20"/>
          <w:szCs w:val="20"/>
          <w:lang w:eastAsia="pl-PL"/>
        </w:rPr>
        <w:t xml:space="preserve"> podstawie art. 18 ustawy z dnia 17 lutego 2005 r. o informatyzacji działalności podmiotów realizujących zadania publiczne (Dz. U. z 2020 r. poz. 346, 568, 695, 1517 i 2320), z zastrzeżeniem formatów, o których mowa w art. 66 ust. 1 ustawy, z uwzględnieniem rodzaju przekazywanych danych.</w:t>
      </w:r>
    </w:p>
    <w:p w:rsidR="00236AFB" w:rsidRPr="00236AFB" w:rsidRDefault="00236AFB" w:rsidP="0057019E">
      <w:pPr>
        <w:numPr>
          <w:ilvl w:val="0"/>
          <w:numId w:val="22"/>
        </w:numPr>
        <w:spacing w:after="0" w:line="240" w:lineRule="auto"/>
        <w:ind w:left="426" w:hanging="426"/>
        <w:jc w:val="both"/>
        <w:rPr>
          <w:rFonts w:ascii="Arial" w:eastAsia="Times New Roman" w:hAnsi="Arial" w:cs="Arial"/>
          <w:sz w:val="20"/>
          <w:szCs w:val="20"/>
          <w:lang w:eastAsia="pl-PL"/>
        </w:rPr>
      </w:pPr>
      <w:r w:rsidRPr="00236AFB">
        <w:rPr>
          <w:rFonts w:ascii="Arial" w:eastAsia="Times New Roman" w:hAnsi="Arial" w:cs="Arial"/>
          <w:sz w:val="20"/>
          <w:szCs w:val="20"/>
          <w:lang w:eastAsia="pl-PL"/>
        </w:rPr>
        <w:t>W zakresie nie uregulowanym w niniejszym SWZ, zastosowanie mają przepisy Rozporządzenia Ministra Rozwoju, Pracy i Technologii z dnia 23 grudnia 2020 r. w sprawie podmiotowych środków dowodowych oraz innych dokumentów lub oświadczeń, jakich może żądać Zamawiający od Wykonawcy (</w:t>
      </w:r>
      <w:proofErr w:type="spellStart"/>
      <w:r w:rsidRPr="00236AFB">
        <w:rPr>
          <w:rFonts w:ascii="Arial" w:eastAsia="Times New Roman" w:hAnsi="Arial" w:cs="Arial"/>
          <w:sz w:val="20"/>
          <w:szCs w:val="20"/>
          <w:lang w:eastAsia="pl-PL"/>
        </w:rPr>
        <w:t>t.j</w:t>
      </w:r>
      <w:proofErr w:type="spellEnd"/>
      <w:r w:rsidRPr="00236AFB">
        <w:rPr>
          <w:rFonts w:ascii="Arial" w:eastAsia="Times New Roman" w:hAnsi="Arial" w:cs="Arial"/>
          <w:sz w:val="20"/>
          <w:szCs w:val="20"/>
          <w:lang w:eastAsia="pl-PL"/>
        </w:rPr>
        <w:t>. Dz. U. z 2020 r. poz. 2415).</w:t>
      </w:r>
    </w:p>
    <w:p w:rsidR="00236AFB" w:rsidRPr="00236AFB" w:rsidRDefault="00236AFB" w:rsidP="0057019E">
      <w:pPr>
        <w:numPr>
          <w:ilvl w:val="0"/>
          <w:numId w:val="22"/>
        </w:numPr>
        <w:spacing w:after="120" w:line="240" w:lineRule="auto"/>
        <w:ind w:left="426" w:hanging="426"/>
        <w:jc w:val="both"/>
        <w:rPr>
          <w:rFonts w:ascii="Arial" w:eastAsia="Times New Roman" w:hAnsi="Arial" w:cs="Arial"/>
          <w:sz w:val="20"/>
          <w:szCs w:val="20"/>
          <w:lang w:eastAsia="pl-PL"/>
        </w:rPr>
      </w:pPr>
      <w:r w:rsidRPr="00236AFB">
        <w:rPr>
          <w:rFonts w:ascii="Arial" w:eastAsia="Times New Roman" w:hAnsi="Arial" w:cs="Arial"/>
          <w:sz w:val="20"/>
          <w:szCs w:val="20"/>
          <w:lang w:eastAsia="pl-PL"/>
        </w:rPr>
        <w:t xml:space="preserve">W przypadku gdy podmiotowe środki dowodowe, przedmiotowe środki dowodowe, inne dokumenty, w tym dokumenty, o których mowa w art. 94 ust. 2 ustawy </w:t>
      </w:r>
      <w:proofErr w:type="spellStart"/>
      <w:r w:rsidRPr="00236AFB">
        <w:rPr>
          <w:rFonts w:ascii="Arial" w:eastAsia="Times New Roman" w:hAnsi="Arial" w:cs="Arial"/>
          <w:sz w:val="20"/>
          <w:szCs w:val="20"/>
          <w:lang w:eastAsia="pl-PL"/>
        </w:rPr>
        <w:t>Pzp</w:t>
      </w:r>
      <w:proofErr w:type="spellEnd"/>
      <w:r w:rsidRPr="00236AFB">
        <w:rPr>
          <w:rFonts w:ascii="Arial" w:eastAsia="Times New Roman" w:hAnsi="Arial" w:cs="Arial"/>
          <w:sz w:val="20"/>
          <w:szCs w:val="20"/>
          <w:lang w:eastAsia="pl-PL"/>
        </w:rPr>
        <w:t>, lub dokumenty potwierdzające umocowanie do reprezentowania, zostały wystawione przez upoważnione podmioty jako dokument w postaci papierowej, przekazuje się cyfrowe odwzorowanie tego dokumentu (skan) opatrzone kwalifikowanym podpisem elektronicznym, podpisem zaufanym lub podpisem osobistym, poświadczające zgodność cyfrowego odwzorowania z dokumentem w postaci papierowej.</w:t>
      </w:r>
    </w:p>
    <w:p w:rsidR="00236AFB" w:rsidRPr="00236AFB" w:rsidRDefault="00236AFB" w:rsidP="0057019E">
      <w:pPr>
        <w:numPr>
          <w:ilvl w:val="0"/>
          <w:numId w:val="24"/>
        </w:numPr>
        <w:spacing w:after="120" w:line="240" w:lineRule="auto"/>
        <w:ind w:left="709" w:hanging="284"/>
        <w:jc w:val="both"/>
        <w:rPr>
          <w:rFonts w:ascii="Arial" w:eastAsia="Times New Roman" w:hAnsi="Arial" w:cs="Arial"/>
          <w:sz w:val="20"/>
          <w:szCs w:val="20"/>
          <w:lang w:eastAsia="pl-PL"/>
        </w:rPr>
      </w:pPr>
      <w:r w:rsidRPr="00236AFB">
        <w:rPr>
          <w:rFonts w:ascii="Arial" w:eastAsia="Times New Roman" w:hAnsi="Arial" w:cs="Arial"/>
          <w:sz w:val="20"/>
          <w:szCs w:val="20"/>
          <w:lang w:eastAsia="pl-PL"/>
        </w:rPr>
        <w:t>Poświadczenia zgodności cyfrowego odwzorowania z dokumentem w postaci papierowej (skan), o którym mowa w pkt. 8, dokonuje w przypadku:</w:t>
      </w:r>
    </w:p>
    <w:p w:rsidR="00236AFB" w:rsidRPr="00236AFB" w:rsidRDefault="00236AFB" w:rsidP="0057019E">
      <w:pPr>
        <w:numPr>
          <w:ilvl w:val="0"/>
          <w:numId w:val="25"/>
        </w:numPr>
        <w:spacing w:after="120" w:line="240" w:lineRule="auto"/>
        <w:ind w:left="993" w:hanging="284"/>
        <w:contextualSpacing/>
        <w:jc w:val="both"/>
        <w:rPr>
          <w:rFonts w:ascii="Arial" w:eastAsia="Times New Roman" w:hAnsi="Arial" w:cs="Arial"/>
          <w:sz w:val="20"/>
          <w:szCs w:val="20"/>
          <w:lang w:eastAsia="pl-PL"/>
        </w:rPr>
      </w:pPr>
      <w:r w:rsidRPr="00236AFB">
        <w:rPr>
          <w:rFonts w:ascii="Arial" w:eastAsia="Times New Roman" w:hAnsi="Arial" w:cs="Arial"/>
          <w:sz w:val="20"/>
          <w:szCs w:val="20"/>
          <w:lang w:eastAsia="pl-PL"/>
        </w:rPr>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rsidR="00236AFB" w:rsidRPr="00236AFB" w:rsidRDefault="00236AFB" w:rsidP="0057019E">
      <w:pPr>
        <w:numPr>
          <w:ilvl w:val="0"/>
          <w:numId w:val="25"/>
        </w:numPr>
        <w:spacing w:after="120" w:line="240" w:lineRule="auto"/>
        <w:ind w:left="993" w:hanging="284"/>
        <w:contextualSpacing/>
        <w:jc w:val="both"/>
        <w:rPr>
          <w:rFonts w:ascii="Arial" w:eastAsia="Times New Roman" w:hAnsi="Arial" w:cs="Arial"/>
          <w:sz w:val="20"/>
          <w:szCs w:val="20"/>
          <w:lang w:eastAsia="pl-PL"/>
        </w:rPr>
      </w:pPr>
      <w:r w:rsidRPr="00236AFB">
        <w:rPr>
          <w:rFonts w:ascii="Arial" w:eastAsia="Times New Roman" w:hAnsi="Arial" w:cs="Arial"/>
          <w:sz w:val="20"/>
          <w:szCs w:val="20"/>
          <w:lang w:eastAsia="pl-PL"/>
        </w:rPr>
        <w:t>Przedmiotowych środków dowodowych – odpowiednio Wykonawca lub Wykonawca wspólnie ubiegający się o udzielenie zamówienia;</w:t>
      </w:r>
    </w:p>
    <w:p w:rsidR="00236AFB" w:rsidRPr="00236AFB" w:rsidRDefault="00236AFB" w:rsidP="0057019E">
      <w:pPr>
        <w:numPr>
          <w:ilvl w:val="0"/>
          <w:numId w:val="25"/>
        </w:numPr>
        <w:spacing w:after="120" w:line="240" w:lineRule="auto"/>
        <w:ind w:left="993" w:hanging="284"/>
        <w:jc w:val="both"/>
        <w:rPr>
          <w:rFonts w:ascii="Arial" w:eastAsia="Times New Roman" w:hAnsi="Arial" w:cs="Arial"/>
          <w:sz w:val="20"/>
          <w:szCs w:val="20"/>
          <w:lang w:eastAsia="pl-PL"/>
        </w:rPr>
      </w:pPr>
      <w:r w:rsidRPr="00236AFB">
        <w:rPr>
          <w:rFonts w:ascii="Arial" w:eastAsia="Times New Roman" w:hAnsi="Arial" w:cs="Arial"/>
          <w:sz w:val="20"/>
          <w:szCs w:val="20"/>
          <w:lang w:eastAsia="pl-PL"/>
        </w:rPr>
        <w:t>Innych dokumentów, w tym dokumentów, o których mowa w art. 94 ust. 2 ustawy – odpowiednio Wykonawca lub Wykonawca wspólnie ubiegający się o udzielenie zamówienia, w zakresie dokumentów, które każdego z nich dotyczą.</w:t>
      </w:r>
    </w:p>
    <w:p w:rsidR="00236AFB" w:rsidRPr="00236AFB" w:rsidRDefault="00236AFB" w:rsidP="0057019E">
      <w:pPr>
        <w:numPr>
          <w:ilvl w:val="0"/>
          <w:numId w:val="24"/>
        </w:numPr>
        <w:spacing w:after="120" w:line="240" w:lineRule="auto"/>
        <w:ind w:left="709" w:hanging="283"/>
        <w:jc w:val="both"/>
        <w:rPr>
          <w:rFonts w:ascii="Arial" w:eastAsia="Times New Roman" w:hAnsi="Arial" w:cs="Arial"/>
          <w:sz w:val="20"/>
          <w:szCs w:val="20"/>
          <w:lang w:eastAsia="pl-PL"/>
        </w:rPr>
      </w:pPr>
      <w:r w:rsidRPr="00236AFB">
        <w:rPr>
          <w:rFonts w:ascii="Arial" w:eastAsia="Times New Roman" w:hAnsi="Arial" w:cs="Arial"/>
          <w:sz w:val="20"/>
          <w:szCs w:val="20"/>
          <w:lang w:eastAsia="pl-PL"/>
        </w:rPr>
        <w:t xml:space="preserve">Poświadczenia zgodności cyfrowego odwzorowania z dokumentem w postaci papierowej, o którym mowa w pkt. 8, może dokonać również notariusz. </w:t>
      </w:r>
    </w:p>
    <w:p w:rsidR="00236AFB" w:rsidRPr="00236AFB" w:rsidRDefault="00236AFB" w:rsidP="0057019E">
      <w:pPr>
        <w:numPr>
          <w:ilvl w:val="0"/>
          <w:numId w:val="22"/>
        </w:numPr>
        <w:spacing w:after="0" w:line="240" w:lineRule="auto"/>
        <w:ind w:left="426" w:hanging="426"/>
        <w:jc w:val="both"/>
        <w:rPr>
          <w:rFonts w:ascii="Arial" w:eastAsia="Times New Roman" w:hAnsi="Arial" w:cs="Arial"/>
          <w:sz w:val="20"/>
          <w:szCs w:val="20"/>
          <w:lang w:eastAsia="pl-PL"/>
        </w:rPr>
      </w:pPr>
      <w:r w:rsidRPr="00236AFB">
        <w:rPr>
          <w:rFonts w:ascii="Arial" w:eastAsia="Times New Roman" w:hAnsi="Arial" w:cs="Arial"/>
          <w:sz w:val="20"/>
          <w:szCs w:val="20"/>
          <w:lang w:eastAsia="pl-PL"/>
        </w:rPr>
        <w:lastRenderedPageBreak/>
        <w:t xml:space="preserve">Wymagania techniczne i organizacyjne wysyłania i odbierania korespondencji elektronicznej opisane zostały w Regulaminie korzystania przesyłania dokumentów dostępnych pod adresem </w:t>
      </w:r>
      <w:hyperlink r:id="rId20" w:history="1">
        <w:r w:rsidRPr="006A3F8A">
          <w:rPr>
            <w:rFonts w:ascii="Arial" w:eastAsia="Times New Roman" w:hAnsi="Arial" w:cs="Arial"/>
            <w:color w:val="0000FF"/>
            <w:sz w:val="20"/>
            <w:szCs w:val="20"/>
            <w:u w:val="single"/>
            <w:lang w:eastAsia="pl-PL"/>
          </w:rPr>
          <w:t>https://platformazakupowa.pl/strona/regulamin</w:t>
        </w:r>
      </w:hyperlink>
      <w:r w:rsidRPr="00236AFB">
        <w:rPr>
          <w:rFonts w:ascii="Arial" w:eastAsia="Times New Roman" w:hAnsi="Arial" w:cs="Arial"/>
          <w:sz w:val="20"/>
          <w:szCs w:val="20"/>
          <w:lang w:eastAsia="pl-PL"/>
        </w:rPr>
        <w:t xml:space="preserve"> oraz Instrukcji dostępnej </w:t>
      </w:r>
      <w:r w:rsidRPr="00236AFB">
        <w:rPr>
          <w:rFonts w:ascii="Arial" w:eastAsia="Times New Roman" w:hAnsi="Arial" w:cs="Arial"/>
          <w:color w:val="000000"/>
          <w:sz w:val="20"/>
          <w:szCs w:val="20"/>
          <w:lang w:eastAsia="pl-PL"/>
        </w:rPr>
        <w:t xml:space="preserve">na stronie internetowej pod adresem: </w:t>
      </w:r>
      <w:hyperlink r:id="rId21">
        <w:r w:rsidRPr="00236AFB">
          <w:rPr>
            <w:rFonts w:ascii="Arial" w:eastAsia="Times New Roman" w:hAnsi="Arial" w:cs="Arial"/>
            <w:color w:val="1155CC"/>
            <w:sz w:val="20"/>
            <w:szCs w:val="20"/>
            <w:u w:val="single" w:color="1155CC"/>
            <w:lang w:eastAsia="pl-PL"/>
          </w:rPr>
          <w:t>https://platformazakupowa.pl/strona/45</w:t>
        </w:r>
      </w:hyperlink>
      <w:hyperlink r:id="rId22">
        <w:r w:rsidRPr="00236AFB">
          <w:rPr>
            <w:rFonts w:ascii="Arial" w:eastAsia="Times New Roman" w:hAnsi="Arial" w:cs="Arial"/>
            <w:color w:val="1155CC"/>
            <w:sz w:val="20"/>
            <w:szCs w:val="20"/>
            <w:u w:val="single" w:color="1155CC"/>
            <w:lang w:eastAsia="pl-PL"/>
          </w:rPr>
          <w:t>-</w:t>
        </w:r>
      </w:hyperlink>
      <w:hyperlink r:id="rId23">
        <w:r w:rsidRPr="00236AFB">
          <w:rPr>
            <w:rFonts w:ascii="Arial" w:eastAsia="Times New Roman" w:hAnsi="Arial" w:cs="Arial"/>
            <w:color w:val="1155CC"/>
            <w:sz w:val="20"/>
            <w:szCs w:val="20"/>
            <w:u w:val="single" w:color="1155CC"/>
            <w:lang w:eastAsia="pl-PL"/>
          </w:rPr>
          <w:t>instrukcje</w:t>
        </w:r>
      </w:hyperlink>
      <w:hyperlink r:id="rId24">
        <w:r w:rsidRPr="00236AFB">
          <w:rPr>
            <w:rFonts w:ascii="Arial" w:eastAsia="Times New Roman" w:hAnsi="Arial" w:cs="Arial"/>
            <w:color w:val="000000"/>
            <w:sz w:val="20"/>
            <w:szCs w:val="20"/>
            <w:lang w:eastAsia="pl-PL"/>
          </w:rPr>
          <w:t xml:space="preserve"> </w:t>
        </w:r>
      </w:hyperlink>
    </w:p>
    <w:p w:rsidR="00236AFB" w:rsidRPr="00236AFB" w:rsidRDefault="00236AFB" w:rsidP="0057019E">
      <w:pPr>
        <w:numPr>
          <w:ilvl w:val="0"/>
          <w:numId w:val="22"/>
        </w:numPr>
        <w:spacing w:after="120" w:line="240" w:lineRule="auto"/>
        <w:ind w:left="426" w:hanging="426"/>
        <w:jc w:val="both"/>
        <w:rPr>
          <w:rFonts w:ascii="Arial" w:eastAsia="Times New Roman" w:hAnsi="Arial" w:cs="Arial"/>
          <w:color w:val="000000"/>
          <w:sz w:val="20"/>
          <w:szCs w:val="20"/>
          <w:lang w:eastAsia="pl-PL"/>
        </w:rPr>
      </w:pPr>
      <w:r w:rsidRPr="00236AFB">
        <w:rPr>
          <w:rFonts w:ascii="Arial" w:eastAsia="Arial" w:hAnsi="Arial" w:cs="Arial"/>
          <w:color w:val="000000"/>
          <w:sz w:val="20"/>
          <w:szCs w:val="20"/>
          <w:lang w:eastAsia="pl-PL"/>
        </w:rPr>
        <w:tab/>
      </w:r>
      <w:r w:rsidRPr="00236AFB">
        <w:rPr>
          <w:rFonts w:ascii="Arial" w:eastAsia="Times New Roman" w:hAnsi="Arial" w:cs="Arial"/>
          <w:color w:val="000000"/>
          <w:sz w:val="20"/>
          <w:szCs w:val="20"/>
          <w:lang w:eastAsia="pl-PL"/>
        </w:rPr>
        <w:t xml:space="preserve">Wykonawca, przystępując do niniejszego postępowania o udzielenie zamówienia publicznego: </w:t>
      </w:r>
    </w:p>
    <w:p w:rsidR="00236AFB" w:rsidRPr="00236AFB" w:rsidRDefault="00236AFB" w:rsidP="0057019E">
      <w:pPr>
        <w:numPr>
          <w:ilvl w:val="0"/>
          <w:numId w:val="23"/>
        </w:numPr>
        <w:spacing w:after="0" w:line="240" w:lineRule="auto"/>
        <w:ind w:left="709"/>
        <w:jc w:val="both"/>
        <w:rPr>
          <w:rFonts w:ascii="Arial" w:eastAsia="Times New Roman" w:hAnsi="Arial" w:cs="Arial"/>
          <w:color w:val="000000"/>
          <w:sz w:val="20"/>
          <w:szCs w:val="20"/>
          <w:lang w:eastAsia="pl-PL"/>
        </w:rPr>
      </w:pPr>
      <w:r w:rsidRPr="00236AFB">
        <w:rPr>
          <w:rFonts w:ascii="Arial" w:eastAsia="Times New Roman" w:hAnsi="Arial" w:cs="Arial"/>
          <w:color w:val="000000"/>
          <w:sz w:val="20"/>
          <w:szCs w:val="20"/>
          <w:lang w:eastAsia="pl-PL"/>
        </w:rPr>
        <w:t xml:space="preserve">akceptuje warunki korzystania z </w:t>
      </w:r>
      <w:hyperlink r:id="rId25">
        <w:r w:rsidRPr="00236AFB">
          <w:rPr>
            <w:rFonts w:ascii="Arial" w:eastAsia="Times New Roman" w:hAnsi="Arial" w:cs="Arial"/>
            <w:color w:val="1155CC"/>
            <w:sz w:val="20"/>
            <w:szCs w:val="20"/>
            <w:u w:val="single" w:color="1155CC"/>
            <w:lang w:eastAsia="pl-PL"/>
          </w:rPr>
          <w:t>platformazakupowa.pl</w:t>
        </w:r>
      </w:hyperlink>
      <w:hyperlink r:id="rId26">
        <w:r w:rsidRPr="00236AFB">
          <w:rPr>
            <w:rFonts w:ascii="Arial" w:eastAsia="Times New Roman" w:hAnsi="Arial" w:cs="Arial"/>
            <w:color w:val="000000"/>
            <w:sz w:val="20"/>
            <w:szCs w:val="20"/>
            <w:lang w:eastAsia="pl-PL"/>
          </w:rPr>
          <w:t xml:space="preserve"> </w:t>
        </w:r>
      </w:hyperlink>
      <w:r w:rsidRPr="00236AFB">
        <w:rPr>
          <w:rFonts w:ascii="Arial" w:eastAsia="Times New Roman" w:hAnsi="Arial" w:cs="Arial"/>
          <w:color w:val="000000"/>
          <w:sz w:val="20"/>
          <w:szCs w:val="20"/>
          <w:lang w:eastAsia="pl-PL"/>
        </w:rPr>
        <w:t xml:space="preserve">określone w Regulaminie zamieszczonym na stronie internetowej </w:t>
      </w:r>
      <w:hyperlink r:id="rId27">
        <w:r w:rsidRPr="00236AFB">
          <w:rPr>
            <w:rFonts w:ascii="Arial" w:eastAsia="Times New Roman" w:hAnsi="Arial" w:cs="Arial"/>
            <w:color w:val="000000"/>
            <w:sz w:val="20"/>
            <w:szCs w:val="20"/>
            <w:lang w:eastAsia="pl-PL"/>
          </w:rPr>
          <w:t>pod linkiem</w:t>
        </w:r>
      </w:hyperlink>
      <w:hyperlink r:id="rId28">
        <w:r w:rsidRPr="00236AFB">
          <w:rPr>
            <w:rFonts w:ascii="Arial" w:eastAsia="Times New Roman" w:hAnsi="Arial" w:cs="Arial"/>
            <w:color w:val="000000"/>
            <w:sz w:val="20"/>
            <w:szCs w:val="20"/>
            <w:lang w:eastAsia="pl-PL"/>
          </w:rPr>
          <w:t xml:space="preserve"> </w:t>
        </w:r>
      </w:hyperlink>
      <w:r w:rsidRPr="00236AFB">
        <w:rPr>
          <w:rFonts w:ascii="Arial" w:eastAsia="Times New Roman" w:hAnsi="Arial" w:cs="Arial"/>
          <w:color w:val="000000"/>
          <w:sz w:val="20"/>
          <w:szCs w:val="20"/>
          <w:lang w:eastAsia="pl-PL"/>
        </w:rPr>
        <w:t xml:space="preserve"> w zakładce „Regulamin" oraz uznaje go za wiążący;</w:t>
      </w:r>
    </w:p>
    <w:p w:rsidR="00236AFB" w:rsidRPr="00236AFB" w:rsidRDefault="00236AFB" w:rsidP="0057019E">
      <w:pPr>
        <w:numPr>
          <w:ilvl w:val="0"/>
          <w:numId w:val="23"/>
        </w:numPr>
        <w:spacing w:after="0" w:line="240" w:lineRule="auto"/>
        <w:ind w:left="709"/>
        <w:jc w:val="both"/>
        <w:rPr>
          <w:rFonts w:ascii="Arial" w:eastAsia="Times New Roman" w:hAnsi="Arial" w:cs="Arial"/>
          <w:color w:val="FF0000"/>
          <w:sz w:val="20"/>
          <w:szCs w:val="20"/>
          <w:lang w:eastAsia="pl-PL"/>
        </w:rPr>
      </w:pPr>
      <w:r w:rsidRPr="00236AFB">
        <w:rPr>
          <w:rFonts w:ascii="Arial" w:eastAsia="Times New Roman" w:hAnsi="Arial" w:cs="Arial"/>
          <w:sz w:val="20"/>
          <w:szCs w:val="20"/>
          <w:lang w:eastAsia="pl-PL"/>
        </w:rPr>
        <w:t xml:space="preserve">zapoznał i stosuje się do Instrukcji składania ofert/wniosków dostępnej pod linkiem  </w:t>
      </w:r>
      <w:hyperlink r:id="rId29" w:history="1">
        <w:r w:rsidRPr="006A3F8A">
          <w:rPr>
            <w:rFonts w:ascii="Arial" w:eastAsia="Times New Roman" w:hAnsi="Arial" w:cs="Arial"/>
            <w:color w:val="0000FF"/>
            <w:sz w:val="20"/>
            <w:szCs w:val="20"/>
            <w:u w:val="single"/>
            <w:lang w:eastAsia="pl-PL"/>
          </w:rPr>
          <w:t>https://drive.google.com/file/d/1Kd1DttbBeiNWt4q4slS4t76lZVKPbkyD/view</w:t>
        </w:r>
      </w:hyperlink>
      <w:r w:rsidRPr="00236AFB">
        <w:rPr>
          <w:rFonts w:ascii="Arial" w:eastAsia="Times New Roman" w:hAnsi="Arial" w:cs="Arial"/>
          <w:color w:val="FF0000"/>
          <w:sz w:val="20"/>
          <w:szCs w:val="20"/>
          <w:lang w:eastAsia="pl-PL"/>
        </w:rPr>
        <w:tab/>
        <w:t xml:space="preserve">  </w:t>
      </w:r>
    </w:p>
    <w:p w:rsidR="00236AFB" w:rsidRPr="00236AFB" w:rsidRDefault="00236AFB" w:rsidP="0057019E">
      <w:pPr>
        <w:numPr>
          <w:ilvl w:val="0"/>
          <w:numId w:val="26"/>
        </w:numPr>
        <w:spacing w:after="0" w:line="240" w:lineRule="auto"/>
        <w:ind w:left="426" w:hanging="426"/>
        <w:contextualSpacing/>
        <w:jc w:val="both"/>
        <w:rPr>
          <w:rFonts w:ascii="Arial" w:eastAsia="Times New Roman" w:hAnsi="Arial" w:cs="Arial"/>
          <w:i/>
          <w:sz w:val="20"/>
          <w:szCs w:val="20"/>
          <w:lang w:eastAsia="pl-PL"/>
        </w:rPr>
      </w:pPr>
      <w:r w:rsidRPr="00236AFB">
        <w:rPr>
          <w:rFonts w:ascii="Arial" w:eastAsia="Times New Roman" w:hAnsi="Arial" w:cs="Arial"/>
          <w:b/>
          <w:color w:val="000000"/>
          <w:sz w:val="20"/>
          <w:szCs w:val="20"/>
          <w:lang w:eastAsia="pl-PL"/>
        </w:rPr>
        <w:t xml:space="preserve">Zamawiający nie ponosi odpowiedzialności za złożenie oferty w sposób niezgodny </w:t>
      </w:r>
      <w:r w:rsidRPr="00236AFB">
        <w:rPr>
          <w:rFonts w:ascii="Arial" w:eastAsia="Times New Roman" w:hAnsi="Arial" w:cs="Arial"/>
          <w:b/>
          <w:color w:val="000000"/>
          <w:sz w:val="20"/>
          <w:szCs w:val="20"/>
          <w:lang w:eastAsia="pl-PL"/>
        </w:rPr>
        <w:br/>
        <w:t xml:space="preserve">z Instrukcją korzystania z </w:t>
      </w:r>
      <w:r w:rsidRPr="00236AFB">
        <w:rPr>
          <w:rFonts w:ascii="Arial" w:eastAsia="Times New Roman" w:hAnsi="Arial" w:cs="Arial"/>
          <w:color w:val="1155CC"/>
          <w:sz w:val="20"/>
          <w:szCs w:val="20"/>
          <w:u w:val="single" w:color="1155CC"/>
          <w:lang w:eastAsia="pl-PL"/>
        </w:rPr>
        <w:t>platformazakupowa.pl</w:t>
      </w:r>
      <w:hyperlink r:id="rId30">
        <w:r w:rsidRPr="00236AFB">
          <w:rPr>
            <w:rFonts w:ascii="Arial" w:eastAsia="Times New Roman" w:hAnsi="Arial" w:cs="Arial"/>
            <w:color w:val="1155CC"/>
            <w:sz w:val="20"/>
            <w:szCs w:val="20"/>
            <w:u w:val="single" w:color="1155CC"/>
            <w:lang w:eastAsia="pl-PL"/>
          </w:rPr>
          <w:t>,</w:t>
        </w:r>
      </w:hyperlink>
      <w:r w:rsidRPr="00236AFB">
        <w:rPr>
          <w:rFonts w:ascii="Arial" w:eastAsia="Times New Roman" w:hAnsi="Arial" w:cs="Arial"/>
          <w:color w:val="000000"/>
          <w:sz w:val="20"/>
          <w:szCs w:val="20"/>
          <w:lang w:eastAsia="pl-PL"/>
        </w:rPr>
        <w:t xml:space="preserve">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wymagany w art. 221 ustawy Prawo zamówień publicznych.</w:t>
      </w:r>
    </w:p>
    <w:p w:rsidR="00236AFB" w:rsidRPr="00236AFB" w:rsidRDefault="00236AFB" w:rsidP="0057019E">
      <w:pPr>
        <w:numPr>
          <w:ilvl w:val="0"/>
          <w:numId w:val="26"/>
        </w:numPr>
        <w:spacing w:after="0" w:line="240" w:lineRule="auto"/>
        <w:ind w:left="426" w:hanging="426"/>
        <w:contextualSpacing/>
        <w:jc w:val="both"/>
        <w:rPr>
          <w:rFonts w:ascii="Arial" w:eastAsia="Times New Roman" w:hAnsi="Arial" w:cs="Arial"/>
          <w:i/>
          <w:sz w:val="20"/>
          <w:szCs w:val="20"/>
          <w:lang w:eastAsia="pl-PL"/>
        </w:rPr>
      </w:pPr>
      <w:r w:rsidRPr="00236AFB">
        <w:rPr>
          <w:rFonts w:ascii="Arial" w:hAnsi="Arial" w:cs="Arial"/>
          <w:sz w:val="20"/>
          <w:szCs w:val="20"/>
        </w:rPr>
        <w:t xml:space="preserve">Występuje limit objętości plików lub spakowanych folderów w zakresie całej oferty lub wniosku do ilości </w:t>
      </w:r>
      <w:r w:rsidRPr="00236AFB">
        <w:rPr>
          <w:rFonts w:ascii="Arial" w:hAnsi="Arial" w:cs="Arial"/>
          <w:b/>
          <w:bCs/>
          <w:sz w:val="20"/>
          <w:szCs w:val="20"/>
        </w:rPr>
        <w:t>10 plików lub spakowanych folderów</w:t>
      </w:r>
      <w:r w:rsidRPr="00236AFB">
        <w:rPr>
          <w:rFonts w:ascii="Arial" w:hAnsi="Arial" w:cs="Arial"/>
          <w:sz w:val="20"/>
          <w:szCs w:val="20"/>
        </w:rPr>
        <w:t xml:space="preserve"> (pliki można spakować zgodnie z ust. 8) przy maksymalnej wielkości </w:t>
      </w:r>
      <w:r w:rsidRPr="00236AFB">
        <w:rPr>
          <w:rFonts w:ascii="Arial" w:hAnsi="Arial" w:cs="Arial"/>
          <w:b/>
          <w:bCs/>
          <w:sz w:val="20"/>
          <w:szCs w:val="20"/>
        </w:rPr>
        <w:t>150 MB</w:t>
      </w:r>
      <w:r w:rsidRPr="00236AFB">
        <w:rPr>
          <w:rFonts w:ascii="Arial" w:hAnsi="Arial" w:cs="Arial"/>
          <w:sz w:val="20"/>
          <w:szCs w:val="20"/>
        </w:rPr>
        <w:t>.</w:t>
      </w:r>
    </w:p>
    <w:p w:rsidR="00236AFB" w:rsidRPr="00236AFB" w:rsidRDefault="00236AFB" w:rsidP="0057019E">
      <w:pPr>
        <w:numPr>
          <w:ilvl w:val="0"/>
          <w:numId w:val="26"/>
        </w:numPr>
        <w:spacing w:after="0" w:line="240" w:lineRule="auto"/>
        <w:ind w:left="426" w:hanging="426"/>
        <w:contextualSpacing/>
        <w:jc w:val="both"/>
        <w:rPr>
          <w:rFonts w:ascii="Arial" w:eastAsia="Times New Roman" w:hAnsi="Arial" w:cs="Arial"/>
          <w:i/>
          <w:sz w:val="20"/>
          <w:szCs w:val="20"/>
          <w:lang w:eastAsia="pl-PL"/>
        </w:rPr>
      </w:pPr>
      <w:r w:rsidRPr="00236AFB">
        <w:rPr>
          <w:rFonts w:ascii="Arial" w:hAnsi="Arial" w:cs="Arial"/>
          <w:sz w:val="20"/>
          <w:szCs w:val="20"/>
        </w:rPr>
        <w:t>Przy dużych plikach kluczowe jest łącze internetowe i dostępna przepustowość łącza po stronie serwera platformazakupowa.pl oraz użytkownika.</w:t>
      </w:r>
    </w:p>
    <w:p w:rsidR="00236AFB" w:rsidRPr="00236AFB" w:rsidRDefault="00236AFB" w:rsidP="0057019E">
      <w:pPr>
        <w:numPr>
          <w:ilvl w:val="0"/>
          <w:numId w:val="26"/>
        </w:numPr>
        <w:spacing w:after="0" w:line="240" w:lineRule="auto"/>
        <w:ind w:left="426" w:hanging="426"/>
        <w:contextualSpacing/>
        <w:jc w:val="both"/>
        <w:rPr>
          <w:rFonts w:ascii="Arial" w:eastAsia="Times New Roman" w:hAnsi="Arial" w:cs="Arial"/>
          <w:i/>
          <w:sz w:val="20"/>
          <w:szCs w:val="20"/>
          <w:lang w:eastAsia="pl-PL"/>
        </w:rPr>
      </w:pPr>
      <w:r w:rsidRPr="00236AFB">
        <w:rPr>
          <w:rFonts w:ascii="Arial" w:hAnsi="Arial" w:cs="Arial"/>
          <w:sz w:val="20"/>
          <w:szCs w:val="20"/>
        </w:rPr>
        <w:t>Składając ofertę zaleca się zaplanowanie złożenia jej z wyprzedzeniem minimum 24h, aby zdążyć w terminie przewidzianym na jej złożenie w przypadku siły wyższej, jak np. awaria platformazakupowa.pl, awaria Internetu, problemy techniczne związane z brakiem np. aktualnej przeglądarki, itp.</w:t>
      </w:r>
    </w:p>
    <w:p w:rsidR="00236AFB" w:rsidRPr="00236AFB" w:rsidRDefault="00236AFB" w:rsidP="0057019E">
      <w:pPr>
        <w:numPr>
          <w:ilvl w:val="0"/>
          <w:numId w:val="26"/>
        </w:numPr>
        <w:spacing w:after="0" w:line="240" w:lineRule="auto"/>
        <w:ind w:left="426" w:hanging="426"/>
        <w:contextualSpacing/>
        <w:jc w:val="both"/>
        <w:rPr>
          <w:rFonts w:ascii="Arial" w:eastAsia="Times New Roman" w:hAnsi="Arial" w:cs="Arial"/>
          <w:i/>
          <w:sz w:val="20"/>
          <w:szCs w:val="20"/>
          <w:lang w:eastAsia="pl-PL"/>
        </w:rPr>
      </w:pPr>
      <w:r w:rsidRPr="00236AFB">
        <w:rPr>
          <w:rFonts w:ascii="Arial" w:hAnsi="Arial" w:cs="Arial"/>
          <w:sz w:val="20"/>
          <w:szCs w:val="20"/>
        </w:rPr>
        <w:t>W przypadku większych plików zalecamy skorzystać z instrukcji pakowania plików dzieląc je na mniejsze paczki po np. 150 MB każda (link do instrukcji).</w:t>
      </w:r>
    </w:p>
    <w:p w:rsidR="00236AFB" w:rsidRPr="00236AFB" w:rsidRDefault="00236AFB" w:rsidP="0057019E">
      <w:pPr>
        <w:numPr>
          <w:ilvl w:val="0"/>
          <w:numId w:val="26"/>
        </w:numPr>
        <w:spacing w:after="0" w:line="240" w:lineRule="auto"/>
        <w:ind w:left="426" w:hanging="426"/>
        <w:contextualSpacing/>
        <w:jc w:val="both"/>
        <w:rPr>
          <w:rFonts w:ascii="Arial" w:eastAsia="Times New Roman" w:hAnsi="Arial" w:cs="Arial"/>
          <w:i/>
          <w:sz w:val="20"/>
          <w:szCs w:val="20"/>
          <w:lang w:eastAsia="pl-PL"/>
        </w:rPr>
      </w:pPr>
      <w:r w:rsidRPr="00236AFB">
        <w:rPr>
          <w:rFonts w:ascii="Arial" w:hAnsi="Arial" w:cs="Arial"/>
          <w:sz w:val="20"/>
          <w:szCs w:val="20"/>
        </w:rPr>
        <w:t>Za datę przekazania oferty lub wniosków przyjmuje się datę ich przekazania w systemie poprzez kliknięcie przycisku Złóż ofertę w drugim kroku i wyświetlaniu komunikatu, że oferta została złożona.</w:t>
      </w:r>
    </w:p>
    <w:p w:rsidR="00236AFB" w:rsidRPr="00236AFB" w:rsidRDefault="00236AFB" w:rsidP="0057019E">
      <w:pPr>
        <w:numPr>
          <w:ilvl w:val="0"/>
          <w:numId w:val="26"/>
        </w:numPr>
        <w:spacing w:after="0" w:line="240" w:lineRule="auto"/>
        <w:ind w:left="426" w:hanging="426"/>
        <w:contextualSpacing/>
        <w:jc w:val="both"/>
        <w:rPr>
          <w:rFonts w:ascii="Arial" w:eastAsia="Times New Roman" w:hAnsi="Arial" w:cs="Arial"/>
          <w:i/>
          <w:sz w:val="20"/>
          <w:szCs w:val="20"/>
          <w:lang w:eastAsia="pl-PL"/>
        </w:rPr>
      </w:pPr>
      <w:r w:rsidRPr="00236AFB">
        <w:rPr>
          <w:rFonts w:ascii="Arial" w:hAnsi="Arial" w:cs="Arial"/>
          <w:sz w:val="20"/>
          <w:szCs w:val="20"/>
        </w:rPr>
        <w:t>Czas wyświetlany na platformazakupowa.pl synchronizuje się automatycznie z serwerem Głównego Urzędu Miar .</w:t>
      </w:r>
    </w:p>
    <w:p w:rsidR="00236AFB" w:rsidRPr="00236AFB" w:rsidRDefault="00236AFB" w:rsidP="0057019E">
      <w:pPr>
        <w:numPr>
          <w:ilvl w:val="0"/>
          <w:numId w:val="26"/>
        </w:numPr>
        <w:spacing w:after="0" w:line="240" w:lineRule="auto"/>
        <w:ind w:left="426" w:hanging="426"/>
        <w:contextualSpacing/>
        <w:jc w:val="both"/>
        <w:rPr>
          <w:rFonts w:ascii="Arial" w:eastAsia="Times New Roman" w:hAnsi="Arial" w:cs="Arial"/>
          <w:i/>
          <w:sz w:val="20"/>
          <w:szCs w:val="20"/>
          <w:lang w:eastAsia="pl-PL"/>
        </w:rPr>
      </w:pPr>
      <w:r w:rsidRPr="00236AFB">
        <w:rPr>
          <w:rFonts w:ascii="Arial" w:hAnsi="Arial" w:cs="Arial"/>
          <w:sz w:val="20"/>
          <w:szCs w:val="20"/>
        </w:rPr>
        <w:t xml:space="preserve">W sytuacjach awaryjnych np. w przypadku braku działania platformy zakupowej komunikacja między Zamawiającym a Wykonawcami może również odbywać się za pomocą poczty elektronicznej </w:t>
      </w:r>
      <w:hyperlink r:id="rId31" w:history="1">
        <w:r w:rsidR="00D63C7D" w:rsidRPr="00340017">
          <w:rPr>
            <w:rStyle w:val="Hipercze"/>
            <w:rFonts w:ascii="Arial" w:eastAsia="Times New Roman" w:hAnsi="Arial" w:cs="Arial"/>
            <w:b/>
            <w:bCs/>
            <w:sz w:val="20"/>
            <w:szCs w:val="20"/>
            <w:lang w:eastAsia="pl-PL"/>
          </w:rPr>
          <w:t>a.lukasik@ron.mil.pl</w:t>
        </w:r>
      </w:hyperlink>
      <w:r w:rsidRPr="00236AFB">
        <w:rPr>
          <w:rFonts w:ascii="Arial" w:eastAsia="Times New Roman" w:hAnsi="Arial" w:cs="Arial"/>
          <w:b/>
          <w:bCs/>
          <w:color w:val="0563C1" w:themeColor="hyperlink"/>
          <w:sz w:val="20"/>
          <w:szCs w:val="20"/>
          <w:u w:val="single"/>
          <w:lang w:eastAsia="pl-PL"/>
        </w:rPr>
        <w:t>.</w:t>
      </w:r>
    </w:p>
    <w:p w:rsidR="00236AFB" w:rsidRPr="00236AFB" w:rsidRDefault="00236AFB" w:rsidP="0057019E">
      <w:pPr>
        <w:numPr>
          <w:ilvl w:val="0"/>
          <w:numId w:val="26"/>
        </w:numPr>
        <w:spacing w:after="0" w:line="240" w:lineRule="auto"/>
        <w:ind w:left="426" w:hanging="426"/>
        <w:contextualSpacing/>
        <w:jc w:val="both"/>
        <w:rPr>
          <w:rFonts w:ascii="Arial" w:eastAsia="Times New Roman" w:hAnsi="Arial" w:cs="Arial"/>
          <w:i/>
          <w:sz w:val="20"/>
          <w:szCs w:val="20"/>
          <w:lang w:eastAsia="pl-PL"/>
        </w:rPr>
      </w:pPr>
      <w:r w:rsidRPr="00236AFB">
        <w:rPr>
          <w:rFonts w:ascii="Arial" w:eastAsia="Times New Roman" w:hAnsi="Arial" w:cs="Arial"/>
          <w:sz w:val="20"/>
          <w:szCs w:val="20"/>
          <w:lang w:eastAsia="pl-PL"/>
        </w:rPr>
        <w:t>Odpowiedź na korespondencję otrzymaną drogą elektroniczną zostanie udzielona jedynie, gdy będzie zawierać następujące dane:</w:t>
      </w:r>
    </w:p>
    <w:p w:rsidR="00236AFB" w:rsidRPr="00236AFB" w:rsidRDefault="00236AFB" w:rsidP="00236AFB">
      <w:pPr>
        <w:spacing w:after="0" w:line="240" w:lineRule="auto"/>
        <w:ind w:left="426"/>
        <w:contextualSpacing/>
        <w:jc w:val="both"/>
        <w:rPr>
          <w:rFonts w:ascii="Arial" w:eastAsia="Times New Roman" w:hAnsi="Arial" w:cs="Arial"/>
          <w:i/>
          <w:sz w:val="20"/>
          <w:szCs w:val="20"/>
          <w:lang w:eastAsia="pl-PL"/>
        </w:rPr>
      </w:pPr>
    </w:p>
    <w:p w:rsidR="00236AFB" w:rsidRPr="00236AFB" w:rsidRDefault="00236AFB" w:rsidP="0057019E">
      <w:pPr>
        <w:numPr>
          <w:ilvl w:val="0"/>
          <w:numId w:val="21"/>
        </w:numPr>
        <w:spacing w:after="0" w:line="276" w:lineRule="auto"/>
        <w:ind w:left="851" w:hanging="425"/>
        <w:jc w:val="both"/>
        <w:rPr>
          <w:rFonts w:ascii="Arial" w:hAnsi="Arial" w:cs="Arial"/>
          <w:sz w:val="20"/>
          <w:szCs w:val="20"/>
        </w:rPr>
      </w:pPr>
      <w:r w:rsidRPr="00236AFB">
        <w:rPr>
          <w:rFonts w:ascii="Arial" w:hAnsi="Arial" w:cs="Arial"/>
          <w:sz w:val="20"/>
          <w:szCs w:val="20"/>
        </w:rPr>
        <w:t>imię i nazwisko osoby kierującej zapytanie;</w:t>
      </w:r>
    </w:p>
    <w:p w:rsidR="00236AFB" w:rsidRPr="00236AFB" w:rsidRDefault="00236AFB" w:rsidP="0057019E">
      <w:pPr>
        <w:numPr>
          <w:ilvl w:val="0"/>
          <w:numId w:val="21"/>
        </w:numPr>
        <w:spacing w:after="0" w:line="276" w:lineRule="auto"/>
        <w:ind w:left="851" w:hanging="425"/>
        <w:jc w:val="both"/>
        <w:rPr>
          <w:rFonts w:ascii="Arial" w:hAnsi="Arial" w:cs="Arial"/>
          <w:sz w:val="20"/>
          <w:szCs w:val="20"/>
        </w:rPr>
      </w:pPr>
      <w:r w:rsidRPr="00236AFB">
        <w:rPr>
          <w:rFonts w:ascii="Arial" w:hAnsi="Arial" w:cs="Arial"/>
          <w:sz w:val="20"/>
          <w:szCs w:val="20"/>
        </w:rPr>
        <w:t>adres (kod pocztowy, miejscowość ulica i nr domu);</w:t>
      </w:r>
    </w:p>
    <w:p w:rsidR="00236AFB" w:rsidRPr="006A3F8A" w:rsidRDefault="00236AFB" w:rsidP="0057019E">
      <w:pPr>
        <w:numPr>
          <w:ilvl w:val="0"/>
          <w:numId w:val="21"/>
        </w:numPr>
        <w:spacing w:after="0" w:line="276" w:lineRule="auto"/>
        <w:ind w:left="851" w:hanging="425"/>
        <w:jc w:val="both"/>
        <w:rPr>
          <w:rFonts w:ascii="Arial" w:hAnsi="Arial" w:cs="Arial"/>
          <w:sz w:val="20"/>
          <w:szCs w:val="20"/>
        </w:rPr>
      </w:pPr>
      <w:r w:rsidRPr="00236AFB">
        <w:rPr>
          <w:rFonts w:ascii="Arial" w:hAnsi="Arial" w:cs="Arial"/>
          <w:sz w:val="20"/>
          <w:szCs w:val="20"/>
        </w:rPr>
        <w:t>treść pytania (określenie przedmiotu sprawy).</w:t>
      </w:r>
    </w:p>
    <w:p w:rsidR="006A3F8A" w:rsidRPr="006A3F8A" w:rsidRDefault="006A3F8A" w:rsidP="006A3F8A">
      <w:pPr>
        <w:spacing w:after="0" w:line="276" w:lineRule="auto"/>
        <w:jc w:val="both"/>
        <w:rPr>
          <w:rFonts w:ascii="Arial" w:hAnsi="Arial" w:cs="Arial"/>
          <w:sz w:val="20"/>
          <w:szCs w:val="20"/>
        </w:rPr>
      </w:pPr>
    </w:p>
    <w:p w:rsidR="006A3F8A" w:rsidRDefault="006A3F8A" w:rsidP="006A3F8A">
      <w:pPr>
        <w:spacing w:after="0" w:line="276" w:lineRule="auto"/>
        <w:jc w:val="both"/>
        <w:rPr>
          <w:rFonts w:ascii="Arial" w:hAnsi="Arial" w:cs="Arial"/>
          <w:b/>
          <w:color w:val="000000" w:themeColor="text1"/>
          <w:sz w:val="20"/>
          <w:szCs w:val="20"/>
        </w:rPr>
      </w:pPr>
      <w:r w:rsidRPr="006A3F8A">
        <w:rPr>
          <w:rFonts w:ascii="Arial" w:hAnsi="Arial" w:cs="Arial"/>
          <w:b/>
          <w:color w:val="000000" w:themeColor="text1"/>
          <w:sz w:val="20"/>
          <w:szCs w:val="20"/>
        </w:rPr>
        <w:t xml:space="preserve">X. </w:t>
      </w:r>
      <w:r w:rsidR="00D63C7D" w:rsidRPr="006A3F8A">
        <w:rPr>
          <w:rFonts w:ascii="Arial" w:hAnsi="Arial" w:cs="Arial"/>
          <w:b/>
          <w:color w:val="000000" w:themeColor="text1"/>
          <w:sz w:val="20"/>
          <w:szCs w:val="20"/>
        </w:rPr>
        <w:t>INFORMACJE O SPOSOBIE KOMUNIKOWANIA SIĘ Z</w:t>
      </w:r>
      <w:r w:rsidR="00D63C7D">
        <w:rPr>
          <w:rFonts w:ascii="Arial" w:hAnsi="Arial" w:cs="Arial"/>
          <w:b/>
          <w:color w:val="000000" w:themeColor="text1"/>
          <w:sz w:val="20"/>
          <w:szCs w:val="20"/>
        </w:rPr>
        <w:t>A</w:t>
      </w:r>
      <w:r w:rsidR="00D63C7D" w:rsidRPr="006A3F8A">
        <w:rPr>
          <w:rFonts w:ascii="Arial" w:hAnsi="Arial" w:cs="Arial"/>
          <w:b/>
          <w:color w:val="000000" w:themeColor="text1"/>
          <w:sz w:val="20"/>
          <w:szCs w:val="20"/>
        </w:rPr>
        <w:t>MAWIAJĄCEGO Z WYKONAWCAMI</w:t>
      </w:r>
      <w:r w:rsidR="00D63C7D">
        <w:rPr>
          <w:rFonts w:ascii="Arial" w:hAnsi="Arial" w:cs="Arial"/>
          <w:b/>
          <w:color w:val="000000" w:themeColor="text1"/>
          <w:sz w:val="20"/>
          <w:szCs w:val="20"/>
        </w:rPr>
        <w:t xml:space="preserve"> </w:t>
      </w:r>
      <w:r w:rsidR="00D63C7D" w:rsidRPr="006A3F8A">
        <w:rPr>
          <w:rFonts w:ascii="Arial" w:hAnsi="Arial" w:cs="Arial"/>
          <w:b/>
          <w:color w:val="000000" w:themeColor="text1"/>
          <w:sz w:val="20"/>
          <w:szCs w:val="20"/>
        </w:rPr>
        <w:t>W INNY SPOSÓB NIŻ PRZY UŻYCIU ŚRODKÓW KOMUNIKACJI ELEKTRONICZNEJ, W PRZYPADKU ZAISTNIENIA JEDNEJ Z SYTUACJI OKREŚLONYCH W ART. 65 UST. 1, ART. 66</w:t>
      </w:r>
      <w:r w:rsidR="00D63C7D">
        <w:rPr>
          <w:rFonts w:ascii="Arial" w:hAnsi="Arial" w:cs="Arial"/>
          <w:b/>
          <w:color w:val="000000" w:themeColor="text1"/>
          <w:sz w:val="20"/>
          <w:szCs w:val="20"/>
        </w:rPr>
        <w:t>; OSOBY UPRAWNIONE DO KONTAKTU</w:t>
      </w:r>
    </w:p>
    <w:p w:rsidR="00D63C7D" w:rsidRPr="006A3F8A" w:rsidRDefault="00D63C7D" w:rsidP="006A3F8A">
      <w:pPr>
        <w:spacing w:after="0" w:line="276" w:lineRule="auto"/>
        <w:jc w:val="both"/>
        <w:rPr>
          <w:rFonts w:ascii="Arial" w:hAnsi="Arial" w:cs="Arial"/>
          <w:b/>
          <w:color w:val="000000" w:themeColor="text1"/>
          <w:sz w:val="20"/>
          <w:szCs w:val="20"/>
        </w:rPr>
      </w:pPr>
    </w:p>
    <w:p w:rsidR="006A3F8A" w:rsidRPr="00D63C7D" w:rsidRDefault="006A3F8A" w:rsidP="0057019E">
      <w:pPr>
        <w:pStyle w:val="Akapitzlist"/>
        <w:numPr>
          <w:ilvl w:val="8"/>
          <w:numId w:val="21"/>
        </w:numPr>
        <w:spacing w:after="0" w:line="240" w:lineRule="auto"/>
        <w:ind w:left="709" w:hanging="283"/>
        <w:jc w:val="both"/>
        <w:rPr>
          <w:rFonts w:ascii="Arial" w:eastAsia="Times New Roman" w:hAnsi="Arial" w:cs="Arial"/>
          <w:color w:val="000000" w:themeColor="text1"/>
          <w:sz w:val="20"/>
          <w:szCs w:val="20"/>
          <w:lang w:eastAsia="pl-PL"/>
        </w:rPr>
      </w:pPr>
      <w:r w:rsidRPr="00D63C7D">
        <w:rPr>
          <w:rFonts w:ascii="Arial" w:eastAsia="Times New Roman" w:hAnsi="Arial" w:cs="Arial"/>
          <w:color w:val="000000" w:themeColor="text1"/>
          <w:sz w:val="20"/>
          <w:szCs w:val="20"/>
          <w:lang w:eastAsia="pl-PL"/>
        </w:rPr>
        <w:t xml:space="preserve">Zamawiający przewiduje sposób komunikowania się z Wykonawcami przy użyciu środków komunikacji elektronicznej, wskazanych w SWZ jako główny środek komunikacji. </w:t>
      </w:r>
    </w:p>
    <w:p w:rsidR="006A3F8A" w:rsidRPr="00D63C7D" w:rsidRDefault="006A3F8A" w:rsidP="0057019E">
      <w:pPr>
        <w:pStyle w:val="Akapitzlist"/>
        <w:numPr>
          <w:ilvl w:val="8"/>
          <w:numId w:val="21"/>
        </w:numPr>
        <w:spacing w:after="0" w:line="240" w:lineRule="auto"/>
        <w:ind w:left="709" w:hanging="283"/>
        <w:jc w:val="both"/>
        <w:rPr>
          <w:rFonts w:ascii="Arial" w:eastAsia="Times New Roman" w:hAnsi="Arial" w:cs="Arial"/>
          <w:sz w:val="20"/>
          <w:szCs w:val="20"/>
          <w:lang w:eastAsia="pl-PL"/>
        </w:rPr>
      </w:pPr>
      <w:r w:rsidRPr="00D63C7D">
        <w:rPr>
          <w:rFonts w:ascii="Arial" w:eastAsia="Times New Roman" w:hAnsi="Arial" w:cs="Arial"/>
          <w:sz w:val="20"/>
          <w:szCs w:val="20"/>
          <w:lang w:eastAsia="pl-PL"/>
        </w:rPr>
        <w:t>Osobą uprawnioną do porozumiewania się z Wykonawcami jest wyznaczony członek komórki Zamówień Publicznych.</w:t>
      </w:r>
    </w:p>
    <w:p w:rsidR="006A3F8A" w:rsidRPr="006A3F8A" w:rsidRDefault="006A3F8A" w:rsidP="00D63C7D">
      <w:pPr>
        <w:spacing w:after="0" w:line="240" w:lineRule="auto"/>
        <w:ind w:left="709"/>
        <w:jc w:val="both"/>
        <w:rPr>
          <w:rFonts w:ascii="Arial" w:eastAsia="Times New Roman" w:hAnsi="Arial" w:cs="Arial"/>
          <w:color w:val="1155CC"/>
          <w:sz w:val="20"/>
          <w:szCs w:val="20"/>
          <w:u w:val="single" w:color="1155CC"/>
          <w:lang w:eastAsia="pl-PL"/>
        </w:rPr>
      </w:pPr>
      <w:r w:rsidRPr="006A3F8A">
        <w:rPr>
          <w:rFonts w:ascii="Arial" w:eastAsia="Times New Roman" w:hAnsi="Arial" w:cs="Arial"/>
          <w:color w:val="000000" w:themeColor="text1"/>
          <w:sz w:val="20"/>
          <w:szCs w:val="20"/>
          <w:lang w:eastAsia="pl-PL"/>
        </w:rPr>
        <w:t xml:space="preserve">Komunikacja z Zamawiającym odbywa się przy użyciu środków komunikacji elektronicznej zapewnionych przez System dostępny pod adresem </w:t>
      </w:r>
      <w:r w:rsidRPr="006A3F8A">
        <w:rPr>
          <w:rFonts w:ascii="Arial" w:eastAsia="Times New Roman" w:hAnsi="Arial" w:cs="Arial"/>
          <w:b/>
          <w:color w:val="1155CC"/>
          <w:sz w:val="20"/>
          <w:szCs w:val="20"/>
          <w:u w:val="single" w:color="1155CC"/>
          <w:lang w:eastAsia="pl-PL"/>
        </w:rPr>
        <w:t>https://platformazakupowa.pl/pn/</w:t>
      </w:r>
      <w:r w:rsidR="00D63C7D">
        <w:rPr>
          <w:rFonts w:ascii="Arial" w:eastAsia="Times New Roman" w:hAnsi="Arial" w:cs="Arial"/>
          <w:b/>
          <w:color w:val="1155CC"/>
          <w:sz w:val="20"/>
          <w:szCs w:val="20"/>
          <w:u w:val="single" w:color="1155CC"/>
          <w:lang w:eastAsia="pl-PL"/>
        </w:rPr>
        <w:t>jwk</w:t>
      </w:r>
      <w:hyperlink r:id="rId32">
        <w:r w:rsidRPr="006A3F8A">
          <w:rPr>
            <w:rFonts w:ascii="Arial" w:eastAsia="Times New Roman" w:hAnsi="Arial" w:cs="Arial"/>
            <w:color w:val="1155CC"/>
            <w:sz w:val="20"/>
            <w:szCs w:val="20"/>
            <w:u w:val="single" w:color="1155CC"/>
            <w:lang w:eastAsia="pl-PL"/>
          </w:rPr>
          <w:t xml:space="preserve"> </w:t>
        </w:r>
      </w:hyperlink>
    </w:p>
    <w:p w:rsidR="006A3F8A" w:rsidRPr="006A3F8A" w:rsidRDefault="006A3F8A" w:rsidP="00D63C7D">
      <w:pPr>
        <w:spacing w:after="0" w:line="276" w:lineRule="auto"/>
        <w:ind w:left="709"/>
        <w:jc w:val="both"/>
        <w:rPr>
          <w:rFonts w:ascii="Arial" w:hAnsi="Arial" w:cs="Arial"/>
          <w:b/>
          <w:color w:val="000000" w:themeColor="text1"/>
          <w:sz w:val="20"/>
          <w:szCs w:val="20"/>
        </w:rPr>
      </w:pPr>
    </w:p>
    <w:p w:rsidR="006A3F8A" w:rsidRPr="006A3F8A" w:rsidRDefault="006A3F8A" w:rsidP="006A3F8A">
      <w:pPr>
        <w:spacing w:after="0" w:line="276" w:lineRule="auto"/>
        <w:jc w:val="both"/>
        <w:rPr>
          <w:rFonts w:ascii="Arial" w:hAnsi="Arial" w:cs="Arial"/>
          <w:sz w:val="20"/>
          <w:szCs w:val="20"/>
        </w:rPr>
      </w:pPr>
    </w:p>
    <w:p w:rsidR="00FF7E39" w:rsidRPr="006A3F8A" w:rsidRDefault="00FF7E39" w:rsidP="00FF7E39">
      <w:pPr>
        <w:spacing w:after="0" w:line="276" w:lineRule="auto"/>
        <w:ind w:firstLine="284"/>
        <w:rPr>
          <w:rFonts w:ascii="Arial" w:eastAsia="Times New Roman" w:hAnsi="Arial" w:cs="Arial"/>
          <w:sz w:val="20"/>
          <w:szCs w:val="20"/>
          <w:lang w:eastAsia="pl-PL"/>
        </w:rPr>
      </w:pPr>
    </w:p>
    <w:p w:rsidR="00FF7E39" w:rsidRPr="006A3F8A" w:rsidRDefault="00FF7E39" w:rsidP="00FF7E39">
      <w:pPr>
        <w:tabs>
          <w:tab w:val="num" w:pos="720"/>
        </w:tabs>
        <w:suppressAutoHyphens/>
        <w:spacing w:after="0" w:line="276" w:lineRule="auto"/>
        <w:jc w:val="both"/>
        <w:rPr>
          <w:rFonts w:ascii="Arial" w:eastAsia="Times New Roman" w:hAnsi="Arial" w:cs="Arial"/>
          <w:b/>
          <w:sz w:val="20"/>
          <w:szCs w:val="20"/>
          <w:lang w:eastAsia="pl-PL"/>
        </w:rPr>
      </w:pPr>
      <w:r w:rsidRPr="006A3F8A">
        <w:rPr>
          <w:rFonts w:ascii="Arial" w:eastAsia="Times New Roman" w:hAnsi="Arial" w:cs="Arial"/>
          <w:b/>
          <w:sz w:val="20"/>
          <w:szCs w:val="20"/>
          <w:lang w:eastAsia="pl-PL"/>
        </w:rPr>
        <w:t>X</w:t>
      </w:r>
      <w:r w:rsidR="00D63C7D">
        <w:rPr>
          <w:rFonts w:ascii="Arial" w:eastAsia="Times New Roman" w:hAnsi="Arial" w:cs="Arial"/>
          <w:b/>
          <w:sz w:val="20"/>
          <w:szCs w:val="20"/>
          <w:lang w:eastAsia="pl-PL"/>
        </w:rPr>
        <w:t>I</w:t>
      </w:r>
      <w:r w:rsidRPr="006A3F8A">
        <w:rPr>
          <w:rFonts w:ascii="Arial" w:eastAsia="Times New Roman" w:hAnsi="Arial" w:cs="Arial"/>
          <w:b/>
          <w:sz w:val="20"/>
          <w:szCs w:val="20"/>
          <w:lang w:eastAsia="pl-PL"/>
        </w:rPr>
        <w:t>. OPIS SPOSOBU</w:t>
      </w:r>
      <w:r w:rsidR="006A3F8A" w:rsidRPr="006A3F8A">
        <w:rPr>
          <w:rFonts w:ascii="Arial" w:eastAsia="Times New Roman" w:hAnsi="Arial" w:cs="Arial"/>
          <w:b/>
          <w:sz w:val="20"/>
          <w:szCs w:val="20"/>
          <w:lang w:eastAsia="pl-PL"/>
        </w:rPr>
        <w:t>, TERMIN I MIEJSCE</w:t>
      </w:r>
      <w:r w:rsidRPr="006A3F8A">
        <w:rPr>
          <w:rFonts w:ascii="Arial" w:eastAsia="Times New Roman" w:hAnsi="Arial" w:cs="Arial"/>
          <w:b/>
          <w:sz w:val="20"/>
          <w:szCs w:val="20"/>
          <w:lang w:eastAsia="pl-PL"/>
        </w:rPr>
        <w:t xml:space="preserve"> </w:t>
      </w:r>
      <w:r w:rsidR="006A3F8A" w:rsidRPr="006A3F8A">
        <w:rPr>
          <w:rFonts w:ascii="Arial" w:eastAsia="Times New Roman" w:hAnsi="Arial" w:cs="Arial"/>
          <w:b/>
          <w:sz w:val="20"/>
          <w:szCs w:val="20"/>
          <w:lang w:eastAsia="pl-PL"/>
        </w:rPr>
        <w:t>SKŁ</w:t>
      </w:r>
      <w:r w:rsidR="00D63C7D">
        <w:rPr>
          <w:rFonts w:ascii="Arial" w:eastAsia="Times New Roman" w:hAnsi="Arial" w:cs="Arial"/>
          <w:b/>
          <w:sz w:val="20"/>
          <w:szCs w:val="20"/>
          <w:lang w:eastAsia="pl-PL"/>
        </w:rPr>
        <w:t>A</w:t>
      </w:r>
      <w:r w:rsidR="006A3F8A" w:rsidRPr="006A3F8A">
        <w:rPr>
          <w:rFonts w:ascii="Arial" w:eastAsia="Times New Roman" w:hAnsi="Arial" w:cs="Arial"/>
          <w:b/>
          <w:sz w:val="20"/>
          <w:szCs w:val="20"/>
          <w:lang w:eastAsia="pl-PL"/>
        </w:rPr>
        <w:t>DANIA</w:t>
      </w:r>
      <w:r w:rsidRPr="006A3F8A">
        <w:rPr>
          <w:rFonts w:ascii="Arial" w:eastAsia="Times New Roman" w:hAnsi="Arial" w:cs="Arial"/>
          <w:b/>
          <w:sz w:val="20"/>
          <w:szCs w:val="20"/>
          <w:lang w:eastAsia="pl-PL"/>
        </w:rPr>
        <w:t xml:space="preserve"> WNIOSKU</w:t>
      </w:r>
    </w:p>
    <w:p w:rsidR="006A3F8A" w:rsidRPr="006A3F8A" w:rsidRDefault="006A3F8A" w:rsidP="0057019E">
      <w:pPr>
        <w:numPr>
          <w:ilvl w:val="0"/>
          <w:numId w:val="27"/>
        </w:numPr>
        <w:pBdr>
          <w:top w:val="nil"/>
          <w:left w:val="nil"/>
          <w:bottom w:val="nil"/>
          <w:right w:val="nil"/>
          <w:between w:val="nil"/>
        </w:pBdr>
        <w:spacing w:after="120" w:line="240" w:lineRule="auto"/>
        <w:ind w:left="567" w:hanging="567"/>
        <w:jc w:val="both"/>
        <w:rPr>
          <w:rFonts w:ascii="Arial" w:eastAsia="Times New Roman" w:hAnsi="Arial" w:cs="Arial"/>
          <w:sz w:val="20"/>
          <w:szCs w:val="20"/>
          <w:lang w:eastAsia="pl-PL"/>
        </w:rPr>
      </w:pPr>
      <w:r w:rsidRPr="006A3F8A">
        <w:rPr>
          <w:rFonts w:ascii="Arial" w:eastAsia="Times New Roman" w:hAnsi="Arial" w:cs="Arial"/>
          <w:sz w:val="20"/>
          <w:szCs w:val="20"/>
          <w:lang w:eastAsia="pl-PL"/>
        </w:rPr>
        <w:t>Wniosek o dopuszczenie do udziału w postępowaniu wraz ze wszystkimi wymaganymi oświadczeniami i dokumentami należy złożyć:</w:t>
      </w:r>
    </w:p>
    <w:p w:rsidR="006A3F8A" w:rsidRPr="006A3F8A" w:rsidRDefault="006A3F8A" w:rsidP="0057019E">
      <w:pPr>
        <w:numPr>
          <w:ilvl w:val="0"/>
          <w:numId w:val="28"/>
        </w:numPr>
        <w:pBdr>
          <w:top w:val="nil"/>
          <w:left w:val="nil"/>
          <w:bottom w:val="nil"/>
          <w:right w:val="nil"/>
          <w:between w:val="nil"/>
        </w:pBdr>
        <w:spacing w:after="120" w:line="240" w:lineRule="auto"/>
        <w:jc w:val="both"/>
        <w:rPr>
          <w:rFonts w:ascii="Arial" w:eastAsia="Times New Roman" w:hAnsi="Arial" w:cs="Arial"/>
          <w:b/>
          <w:sz w:val="20"/>
          <w:szCs w:val="20"/>
          <w:lang w:eastAsia="pl-PL"/>
        </w:rPr>
      </w:pPr>
      <w:r w:rsidRPr="006A3F8A">
        <w:rPr>
          <w:rFonts w:ascii="Arial" w:eastAsia="Times New Roman" w:hAnsi="Arial" w:cs="Arial"/>
          <w:sz w:val="20"/>
          <w:szCs w:val="20"/>
          <w:lang w:eastAsia="pl-PL"/>
        </w:rPr>
        <w:t xml:space="preserve">elektronicznie za pośrednictwem platformy na stronie danego postępowania </w:t>
      </w:r>
      <w:r w:rsidRPr="006A3F8A">
        <w:rPr>
          <w:rFonts w:ascii="Arial" w:eastAsia="Calibri" w:hAnsi="Arial" w:cs="Arial"/>
          <w:sz w:val="20"/>
          <w:szCs w:val="20"/>
          <w:lang w:eastAsia="pl-PL"/>
        </w:rPr>
        <w:t xml:space="preserve">pod adresem: </w:t>
      </w:r>
      <w:r w:rsidRPr="006A3F8A">
        <w:rPr>
          <w:rFonts w:ascii="Arial" w:eastAsia="Times New Roman" w:hAnsi="Arial" w:cs="Arial"/>
          <w:b/>
          <w:color w:val="1155CC"/>
          <w:sz w:val="20"/>
          <w:szCs w:val="20"/>
          <w:u w:val="single" w:color="1155CC"/>
          <w:lang w:eastAsia="pl-PL"/>
        </w:rPr>
        <w:t>https://platformazakupowa.pl/pn/</w:t>
      </w:r>
      <w:r w:rsidR="00D63C7D">
        <w:rPr>
          <w:rFonts w:ascii="Arial" w:eastAsia="Times New Roman" w:hAnsi="Arial" w:cs="Arial"/>
          <w:b/>
          <w:color w:val="1155CC"/>
          <w:sz w:val="20"/>
          <w:szCs w:val="20"/>
          <w:u w:val="single" w:color="1155CC"/>
          <w:lang w:eastAsia="pl-PL"/>
        </w:rPr>
        <w:t>jwk</w:t>
      </w:r>
      <w:r w:rsidRPr="006A3F8A">
        <w:rPr>
          <w:rFonts w:ascii="Arial" w:eastAsia="Times New Roman" w:hAnsi="Arial" w:cs="Arial"/>
          <w:sz w:val="20"/>
          <w:szCs w:val="20"/>
          <w:lang w:eastAsia="pl-PL"/>
        </w:rPr>
        <w:t xml:space="preserve">, do dnia </w:t>
      </w:r>
      <w:r w:rsidR="00D63C7D">
        <w:rPr>
          <w:rFonts w:ascii="Arial" w:eastAsia="Times New Roman" w:hAnsi="Arial" w:cs="Arial"/>
          <w:b/>
          <w:sz w:val="20"/>
          <w:szCs w:val="20"/>
          <w:lang w:eastAsia="pl-PL"/>
        </w:rPr>
        <w:t>2</w:t>
      </w:r>
      <w:r w:rsidR="00C8623B">
        <w:rPr>
          <w:rFonts w:ascii="Arial" w:eastAsia="Times New Roman" w:hAnsi="Arial" w:cs="Arial"/>
          <w:b/>
          <w:sz w:val="20"/>
          <w:szCs w:val="20"/>
          <w:lang w:eastAsia="pl-PL"/>
        </w:rPr>
        <w:t>4</w:t>
      </w:r>
      <w:r w:rsidR="00D63C7D">
        <w:rPr>
          <w:rFonts w:ascii="Arial" w:eastAsia="Times New Roman" w:hAnsi="Arial" w:cs="Arial"/>
          <w:b/>
          <w:sz w:val="20"/>
          <w:szCs w:val="20"/>
          <w:lang w:eastAsia="pl-PL"/>
        </w:rPr>
        <w:t>.02.2025</w:t>
      </w:r>
      <w:r w:rsidRPr="006A3F8A">
        <w:rPr>
          <w:rFonts w:ascii="Arial" w:eastAsia="Times New Roman" w:hAnsi="Arial" w:cs="Arial"/>
          <w:sz w:val="20"/>
          <w:szCs w:val="20"/>
          <w:lang w:eastAsia="pl-PL"/>
        </w:rPr>
        <w:t xml:space="preserve"> </w:t>
      </w:r>
      <w:r w:rsidRPr="006A3F8A">
        <w:rPr>
          <w:rFonts w:ascii="Arial" w:eastAsia="Times New Roman" w:hAnsi="Arial" w:cs="Arial"/>
          <w:b/>
          <w:sz w:val="20"/>
          <w:szCs w:val="20"/>
          <w:lang w:eastAsia="pl-PL"/>
        </w:rPr>
        <w:t>r.</w:t>
      </w:r>
      <w:r w:rsidRPr="006A3F8A">
        <w:rPr>
          <w:rFonts w:ascii="Arial" w:eastAsia="Times New Roman" w:hAnsi="Arial" w:cs="Arial"/>
          <w:sz w:val="20"/>
          <w:szCs w:val="20"/>
          <w:lang w:eastAsia="pl-PL"/>
        </w:rPr>
        <w:t xml:space="preserve"> </w:t>
      </w:r>
      <w:r w:rsidRPr="006A3F8A">
        <w:rPr>
          <w:rFonts w:ascii="Arial" w:eastAsia="Times New Roman" w:hAnsi="Arial" w:cs="Arial"/>
          <w:b/>
          <w:sz w:val="20"/>
          <w:szCs w:val="20"/>
          <w:lang w:eastAsia="pl-PL"/>
        </w:rPr>
        <w:t>do godz. 09:00.</w:t>
      </w:r>
    </w:p>
    <w:p w:rsidR="006A3F8A" w:rsidRPr="006A3F8A" w:rsidRDefault="006A3F8A" w:rsidP="006A3F8A">
      <w:pPr>
        <w:spacing w:after="120" w:line="240" w:lineRule="auto"/>
        <w:ind w:left="972"/>
        <w:jc w:val="both"/>
        <w:rPr>
          <w:rFonts w:ascii="Arial" w:eastAsia="Times New Roman" w:hAnsi="Arial" w:cs="Arial"/>
          <w:sz w:val="20"/>
          <w:szCs w:val="20"/>
          <w:lang w:eastAsia="pl-PL"/>
        </w:rPr>
      </w:pPr>
      <w:r w:rsidRPr="006A3F8A">
        <w:rPr>
          <w:rFonts w:ascii="Arial" w:eastAsia="Calibri" w:hAnsi="Arial" w:cs="Arial"/>
          <w:sz w:val="20"/>
          <w:szCs w:val="20"/>
          <w:lang w:eastAsia="pl-PL"/>
        </w:rPr>
        <w:lastRenderedPageBreak/>
        <w:t>Po wypełnieniu Formularza składania oferty lub wniosku i dołączenia wszystkich wymaganych załączników należy kliknąć przycisk „Przejdź do podsumowania”.</w:t>
      </w:r>
    </w:p>
    <w:p w:rsidR="006A3F8A" w:rsidRPr="006A3F8A" w:rsidRDefault="006A3F8A" w:rsidP="006A3F8A">
      <w:pPr>
        <w:spacing w:after="120" w:line="240" w:lineRule="auto"/>
        <w:ind w:left="972"/>
        <w:jc w:val="both"/>
        <w:rPr>
          <w:rFonts w:ascii="Arial" w:eastAsia="Times New Roman" w:hAnsi="Arial" w:cs="Arial"/>
          <w:sz w:val="20"/>
          <w:szCs w:val="20"/>
          <w:lang w:eastAsia="pl-PL"/>
        </w:rPr>
      </w:pPr>
      <w:r w:rsidRPr="006A3F8A">
        <w:rPr>
          <w:rFonts w:ascii="Arial" w:eastAsia="Calibri" w:hAnsi="Arial" w:cs="Arial"/>
          <w:sz w:val="20"/>
          <w:szCs w:val="20"/>
          <w:lang w:eastAsia="pl-PL"/>
        </w:rPr>
        <w:t xml:space="preserve">Oferta lub wniosek składana elektronicznie musi zostać podpisana elektronicznym podpisem kwalifikowanym, podpisem zaufanym lub podpisem osobistym. W procesie składania oferty za pośrednictwem </w:t>
      </w:r>
      <w:hyperlink r:id="rId33">
        <w:r w:rsidRPr="006A3F8A">
          <w:rPr>
            <w:rFonts w:ascii="Arial" w:eastAsia="Calibri" w:hAnsi="Arial" w:cs="Arial"/>
            <w:color w:val="1155CC"/>
            <w:sz w:val="20"/>
            <w:szCs w:val="20"/>
            <w:u w:val="single"/>
            <w:lang w:eastAsia="pl-PL"/>
          </w:rPr>
          <w:t>platformazakupowa.pl</w:t>
        </w:r>
      </w:hyperlink>
      <w:r w:rsidRPr="006A3F8A">
        <w:rPr>
          <w:rFonts w:ascii="Arial" w:eastAsia="Calibri" w:hAnsi="Arial" w:cs="Arial"/>
          <w:sz w:val="20"/>
          <w:szCs w:val="20"/>
          <w:lang w:eastAsia="pl-PL"/>
        </w:rPr>
        <w:t xml:space="preserve">, wykonawca powinien złożyć podpis bezpośrednio na dokumentach przesłanych za pośrednictwem </w:t>
      </w:r>
      <w:hyperlink r:id="rId34">
        <w:r w:rsidRPr="006A3F8A">
          <w:rPr>
            <w:rFonts w:ascii="Arial" w:eastAsia="Calibri" w:hAnsi="Arial" w:cs="Arial"/>
            <w:color w:val="1155CC"/>
            <w:sz w:val="20"/>
            <w:szCs w:val="20"/>
            <w:u w:val="single"/>
            <w:lang w:eastAsia="pl-PL"/>
          </w:rPr>
          <w:t>platformazakupowa.pl</w:t>
        </w:r>
      </w:hyperlink>
      <w:r w:rsidRPr="006A3F8A">
        <w:rPr>
          <w:rFonts w:ascii="Arial" w:eastAsia="Calibri" w:hAnsi="Arial" w:cs="Arial"/>
          <w:sz w:val="20"/>
          <w:szCs w:val="20"/>
          <w:lang w:eastAsia="pl-PL"/>
        </w:rPr>
        <w:t xml:space="preserve">. Zalecamy stosowanie podpisu na każdym załączonym pliku osobno, w szczególności wskazanych w art. 63 ust 1 oraz ust.2  </w:t>
      </w:r>
      <w:proofErr w:type="spellStart"/>
      <w:r w:rsidRPr="006A3F8A">
        <w:rPr>
          <w:rFonts w:ascii="Arial" w:eastAsia="Calibri" w:hAnsi="Arial" w:cs="Arial"/>
          <w:sz w:val="20"/>
          <w:szCs w:val="20"/>
          <w:lang w:eastAsia="pl-PL"/>
        </w:rPr>
        <w:t>Pzp</w:t>
      </w:r>
      <w:proofErr w:type="spellEnd"/>
      <w:r w:rsidRPr="006A3F8A">
        <w:rPr>
          <w:rFonts w:ascii="Arial" w:eastAsia="Calibri" w:hAnsi="Arial" w:cs="Arial"/>
          <w:sz w:val="20"/>
          <w:szCs w:val="20"/>
          <w:lang w:eastAsia="pl-PL"/>
        </w:rPr>
        <w:t>,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rsidR="006A3F8A" w:rsidRPr="006A3F8A" w:rsidRDefault="006A3F8A" w:rsidP="006A3F8A">
      <w:pPr>
        <w:spacing w:after="120" w:line="240" w:lineRule="auto"/>
        <w:ind w:left="972"/>
        <w:jc w:val="both"/>
        <w:rPr>
          <w:rFonts w:ascii="Arial" w:eastAsia="Times New Roman" w:hAnsi="Arial" w:cs="Arial"/>
          <w:sz w:val="20"/>
          <w:szCs w:val="20"/>
          <w:lang w:eastAsia="pl-PL"/>
        </w:rPr>
      </w:pPr>
      <w:r w:rsidRPr="006A3F8A">
        <w:rPr>
          <w:rFonts w:ascii="Arial" w:eastAsia="Calibri" w:hAnsi="Arial" w:cs="Arial"/>
          <w:sz w:val="20"/>
          <w:szCs w:val="20"/>
          <w:lang w:eastAsia="pl-PL"/>
        </w:rPr>
        <w:t xml:space="preserve">Szczegółowa instrukcja dla Wykonawców dotycząca złożenia, zmiany i wycofania wniosku znajduje się na stronie internetowej pod adresem:  </w:t>
      </w:r>
      <w:hyperlink r:id="rId35">
        <w:r w:rsidRPr="006A3F8A">
          <w:rPr>
            <w:rFonts w:ascii="Arial" w:eastAsia="Calibri" w:hAnsi="Arial" w:cs="Arial"/>
            <w:color w:val="1155CC"/>
            <w:sz w:val="20"/>
            <w:szCs w:val="20"/>
            <w:u w:val="single"/>
            <w:lang w:eastAsia="pl-PL"/>
          </w:rPr>
          <w:t>https://platformazakupowa.pl/strona/45-instrukcje</w:t>
        </w:r>
      </w:hyperlink>
    </w:p>
    <w:p w:rsidR="006A3F8A" w:rsidRPr="006A3F8A" w:rsidRDefault="006A3F8A" w:rsidP="006A3F8A">
      <w:pPr>
        <w:pBdr>
          <w:top w:val="nil"/>
          <w:left w:val="nil"/>
          <w:bottom w:val="nil"/>
          <w:right w:val="nil"/>
          <w:between w:val="nil"/>
        </w:pBdr>
        <w:spacing w:after="120" w:line="240" w:lineRule="auto"/>
        <w:ind w:left="972"/>
        <w:jc w:val="both"/>
        <w:rPr>
          <w:rFonts w:ascii="Arial" w:eastAsia="Times New Roman" w:hAnsi="Arial" w:cs="Arial"/>
          <w:sz w:val="20"/>
          <w:szCs w:val="20"/>
          <w:lang w:eastAsia="pl-PL"/>
        </w:rPr>
      </w:pPr>
    </w:p>
    <w:p w:rsidR="006A3F8A" w:rsidRPr="006A3F8A" w:rsidRDefault="006A3F8A" w:rsidP="0057019E">
      <w:pPr>
        <w:numPr>
          <w:ilvl w:val="0"/>
          <w:numId w:val="27"/>
        </w:numPr>
        <w:spacing w:after="120" w:line="240" w:lineRule="auto"/>
        <w:ind w:left="567" w:hanging="567"/>
        <w:contextualSpacing/>
        <w:jc w:val="both"/>
        <w:rPr>
          <w:rFonts w:ascii="Arial" w:eastAsia="Times New Roman" w:hAnsi="Arial" w:cs="Arial"/>
          <w:sz w:val="20"/>
          <w:szCs w:val="20"/>
          <w:lang w:eastAsia="pl-PL"/>
        </w:rPr>
      </w:pPr>
      <w:r w:rsidRPr="006A3F8A">
        <w:rPr>
          <w:rFonts w:ascii="Arial" w:eastAsia="Times New Roman" w:hAnsi="Arial" w:cs="Arial"/>
          <w:sz w:val="20"/>
          <w:szCs w:val="20"/>
          <w:lang w:eastAsia="pl-PL"/>
        </w:rPr>
        <w:t xml:space="preserve">Otwarcie wniosków odbędzie się w siedzibie Zamawiającego w dniu </w:t>
      </w:r>
      <w:r w:rsidR="007165A9">
        <w:rPr>
          <w:rFonts w:ascii="Arial" w:eastAsia="Times New Roman" w:hAnsi="Arial" w:cs="Arial"/>
          <w:b/>
          <w:sz w:val="20"/>
          <w:szCs w:val="20"/>
          <w:lang w:eastAsia="pl-PL"/>
        </w:rPr>
        <w:t>2</w:t>
      </w:r>
      <w:r w:rsidR="00C8623B">
        <w:rPr>
          <w:rFonts w:ascii="Arial" w:eastAsia="Times New Roman" w:hAnsi="Arial" w:cs="Arial"/>
          <w:b/>
          <w:sz w:val="20"/>
          <w:szCs w:val="20"/>
          <w:lang w:eastAsia="pl-PL"/>
        </w:rPr>
        <w:t>4</w:t>
      </w:r>
      <w:r w:rsidR="007165A9">
        <w:rPr>
          <w:rFonts w:ascii="Arial" w:eastAsia="Times New Roman" w:hAnsi="Arial" w:cs="Arial"/>
          <w:b/>
          <w:sz w:val="20"/>
          <w:szCs w:val="20"/>
          <w:lang w:eastAsia="pl-PL"/>
        </w:rPr>
        <w:t>.02.2025</w:t>
      </w:r>
      <w:r w:rsidRPr="006A3F8A">
        <w:rPr>
          <w:rFonts w:ascii="Arial" w:eastAsia="Times New Roman" w:hAnsi="Arial" w:cs="Arial"/>
          <w:b/>
          <w:sz w:val="20"/>
          <w:szCs w:val="20"/>
          <w:lang w:eastAsia="pl-PL"/>
        </w:rPr>
        <w:t xml:space="preserve"> r., o godz. </w:t>
      </w:r>
      <w:r w:rsidR="007165A9">
        <w:rPr>
          <w:rFonts w:ascii="Arial" w:eastAsia="Times New Roman" w:hAnsi="Arial" w:cs="Arial"/>
          <w:b/>
          <w:sz w:val="20"/>
          <w:szCs w:val="20"/>
          <w:lang w:eastAsia="pl-PL"/>
        </w:rPr>
        <w:t>09</w:t>
      </w:r>
      <w:r w:rsidRPr="006A3F8A">
        <w:rPr>
          <w:rFonts w:ascii="Arial" w:eastAsia="Times New Roman" w:hAnsi="Arial" w:cs="Arial"/>
          <w:b/>
          <w:sz w:val="20"/>
          <w:szCs w:val="20"/>
          <w:lang w:eastAsia="pl-PL"/>
        </w:rPr>
        <w:t>:</w:t>
      </w:r>
      <w:r w:rsidR="007165A9">
        <w:rPr>
          <w:rFonts w:ascii="Arial" w:eastAsia="Times New Roman" w:hAnsi="Arial" w:cs="Arial"/>
          <w:b/>
          <w:sz w:val="20"/>
          <w:szCs w:val="20"/>
          <w:lang w:eastAsia="pl-PL"/>
        </w:rPr>
        <w:t>1</w:t>
      </w:r>
      <w:r w:rsidRPr="006A3F8A">
        <w:rPr>
          <w:rFonts w:ascii="Arial" w:eastAsia="Times New Roman" w:hAnsi="Arial" w:cs="Arial"/>
          <w:b/>
          <w:sz w:val="20"/>
          <w:szCs w:val="20"/>
          <w:lang w:eastAsia="pl-PL"/>
        </w:rPr>
        <w:t xml:space="preserve">0. </w:t>
      </w:r>
      <w:r w:rsidRPr="006A3F8A">
        <w:rPr>
          <w:rFonts w:ascii="Arial" w:eastAsia="Times New Roman" w:hAnsi="Arial" w:cs="Arial"/>
          <w:sz w:val="20"/>
          <w:szCs w:val="20"/>
          <w:lang w:eastAsia="pl-PL"/>
        </w:rPr>
        <w:t xml:space="preserve">Otwarcie </w:t>
      </w:r>
      <w:r w:rsidR="007165A9">
        <w:rPr>
          <w:rFonts w:ascii="Arial" w:eastAsia="Times New Roman" w:hAnsi="Arial" w:cs="Arial"/>
          <w:sz w:val="20"/>
          <w:szCs w:val="20"/>
          <w:lang w:eastAsia="pl-PL"/>
        </w:rPr>
        <w:t>wniosków</w:t>
      </w:r>
      <w:r w:rsidRPr="006A3F8A">
        <w:rPr>
          <w:rFonts w:ascii="Arial" w:eastAsia="Times New Roman" w:hAnsi="Arial" w:cs="Arial"/>
          <w:sz w:val="20"/>
          <w:szCs w:val="20"/>
          <w:lang w:eastAsia="pl-PL"/>
        </w:rPr>
        <w:t xml:space="preserve"> jest niepubliczne i nastąpi </w:t>
      </w:r>
      <w:r w:rsidR="007165A9">
        <w:rPr>
          <w:rFonts w:ascii="Arial" w:eastAsia="Times New Roman" w:hAnsi="Arial" w:cs="Arial"/>
          <w:sz w:val="20"/>
          <w:szCs w:val="20"/>
          <w:lang w:eastAsia="pl-PL"/>
        </w:rPr>
        <w:t>przy użyciu platformy zakupowej</w:t>
      </w:r>
      <w:r w:rsidRPr="006A3F8A">
        <w:rPr>
          <w:rFonts w:ascii="Arial" w:eastAsia="Times New Roman" w:hAnsi="Arial" w:cs="Arial"/>
          <w:sz w:val="20"/>
          <w:szCs w:val="20"/>
          <w:lang w:eastAsia="pl-PL"/>
        </w:rPr>
        <w:t xml:space="preserve">. </w:t>
      </w:r>
    </w:p>
    <w:p w:rsidR="00FF7E39" w:rsidRPr="006A3F8A" w:rsidRDefault="00FF7E39" w:rsidP="00FF7E39">
      <w:pPr>
        <w:suppressAutoHyphens/>
        <w:spacing w:after="0" w:line="276" w:lineRule="auto"/>
        <w:jc w:val="both"/>
        <w:rPr>
          <w:rFonts w:ascii="Arial" w:eastAsia="Times New Roman" w:hAnsi="Arial" w:cs="Arial"/>
          <w:b/>
          <w:sz w:val="20"/>
          <w:szCs w:val="20"/>
          <w:lang w:eastAsia="ar-SA"/>
        </w:rPr>
      </w:pPr>
    </w:p>
    <w:p w:rsidR="00FF7E39" w:rsidRPr="006A3F8A" w:rsidRDefault="00FF7E39" w:rsidP="00FF7E39">
      <w:pPr>
        <w:spacing w:after="0" w:line="276" w:lineRule="auto"/>
        <w:jc w:val="both"/>
        <w:rPr>
          <w:rFonts w:ascii="Arial" w:eastAsia="Times New Roman" w:hAnsi="Arial" w:cs="Arial"/>
          <w:b/>
          <w:sz w:val="20"/>
          <w:szCs w:val="20"/>
          <w:lang w:eastAsia="pl-PL"/>
        </w:rPr>
      </w:pPr>
      <w:r w:rsidRPr="006A3F8A">
        <w:rPr>
          <w:rFonts w:ascii="Arial" w:eastAsia="Times New Roman" w:hAnsi="Arial" w:cs="Arial"/>
          <w:b/>
          <w:sz w:val="20"/>
          <w:szCs w:val="20"/>
          <w:lang w:eastAsia="pl-PL"/>
        </w:rPr>
        <w:t xml:space="preserve">Zamawiający nie ponosi odpowiedzialności za wnioski złożone w miejscu innym niż wskazane wyżej. </w:t>
      </w:r>
    </w:p>
    <w:p w:rsidR="00FF7E39" w:rsidRPr="006A3F8A" w:rsidRDefault="00FF7E39" w:rsidP="00FF7E39">
      <w:pPr>
        <w:spacing w:after="0" w:line="276" w:lineRule="auto"/>
        <w:jc w:val="both"/>
        <w:rPr>
          <w:rFonts w:ascii="Arial" w:eastAsia="Times New Roman" w:hAnsi="Arial" w:cs="Arial"/>
          <w:b/>
          <w:sz w:val="20"/>
          <w:szCs w:val="20"/>
          <w:lang w:eastAsia="en-GB"/>
        </w:rPr>
      </w:pPr>
    </w:p>
    <w:p w:rsidR="00FF7E39" w:rsidRPr="006A3F8A" w:rsidRDefault="00FF7E39" w:rsidP="00FF7E39">
      <w:pPr>
        <w:spacing w:after="0" w:line="276" w:lineRule="auto"/>
        <w:rPr>
          <w:rFonts w:ascii="Arial" w:eastAsia="Times New Roman" w:hAnsi="Arial" w:cs="Arial"/>
          <w:b/>
          <w:sz w:val="20"/>
          <w:szCs w:val="20"/>
          <w:lang w:eastAsia="pl-PL"/>
        </w:rPr>
      </w:pPr>
      <w:r w:rsidRPr="006A3F8A">
        <w:rPr>
          <w:rFonts w:ascii="Arial" w:eastAsia="Times New Roman" w:hAnsi="Arial" w:cs="Arial"/>
          <w:b/>
          <w:sz w:val="20"/>
          <w:szCs w:val="20"/>
          <w:lang w:eastAsia="pl-PL"/>
        </w:rPr>
        <w:t>XII. KRYTERIA UDZIAŁU W POSTĘPOWANIU</w:t>
      </w:r>
    </w:p>
    <w:p w:rsidR="00C53E67" w:rsidRPr="006A3F8A" w:rsidRDefault="00C53E67" w:rsidP="00FF7E39">
      <w:pPr>
        <w:spacing w:after="0" w:line="276" w:lineRule="auto"/>
        <w:rPr>
          <w:rFonts w:ascii="Arial" w:eastAsia="Times New Roman" w:hAnsi="Arial" w:cs="Arial"/>
          <w:b/>
          <w:sz w:val="20"/>
          <w:szCs w:val="20"/>
          <w:lang w:eastAsia="pl-PL"/>
        </w:rPr>
      </w:pPr>
    </w:p>
    <w:p w:rsidR="00C53E67" w:rsidRPr="006A3F8A" w:rsidRDefault="00C53E67" w:rsidP="00C53E67">
      <w:pPr>
        <w:autoSpaceDE w:val="0"/>
        <w:autoSpaceDN w:val="0"/>
        <w:spacing w:after="0" w:line="276" w:lineRule="auto"/>
        <w:jc w:val="both"/>
        <w:rPr>
          <w:rFonts w:ascii="Arial" w:hAnsi="Arial" w:cs="Arial"/>
          <w:b/>
          <w:sz w:val="20"/>
          <w:szCs w:val="20"/>
        </w:rPr>
      </w:pPr>
      <w:r w:rsidRPr="006A3F8A">
        <w:rPr>
          <w:rFonts w:ascii="Arial" w:hAnsi="Arial" w:cs="Arial"/>
          <w:b/>
          <w:sz w:val="20"/>
          <w:szCs w:val="20"/>
        </w:rPr>
        <w:t xml:space="preserve">Obiektywne kryteria wyboru ograniczonej liczby kandydatów: </w:t>
      </w:r>
    </w:p>
    <w:p w:rsidR="00C53E67" w:rsidRPr="006A3F8A" w:rsidRDefault="00C53E67" w:rsidP="00CB1917">
      <w:pPr>
        <w:autoSpaceDE w:val="0"/>
        <w:autoSpaceDN w:val="0"/>
        <w:spacing w:after="0" w:line="276" w:lineRule="auto"/>
        <w:ind w:left="567" w:hanging="283"/>
        <w:jc w:val="both"/>
        <w:rPr>
          <w:rFonts w:ascii="Arial" w:hAnsi="Arial" w:cs="Arial"/>
          <w:sz w:val="20"/>
          <w:szCs w:val="20"/>
        </w:rPr>
      </w:pPr>
      <w:r w:rsidRPr="006A3F8A">
        <w:rPr>
          <w:rFonts w:ascii="Arial" w:hAnsi="Arial" w:cs="Arial"/>
          <w:sz w:val="20"/>
          <w:szCs w:val="20"/>
        </w:rPr>
        <w:t xml:space="preserve">1. Zamawiający zaprosi do składania ofert Wykonawców, którzy spełniają warunki udziału w postępowaniu i nie podlegają wykluczeniu w liczbie nie mniejszej niż 3 i nie większej niż 5. </w:t>
      </w:r>
    </w:p>
    <w:p w:rsidR="00C53E67" w:rsidRPr="006A3F8A" w:rsidRDefault="00C53E67" w:rsidP="00CB1917">
      <w:pPr>
        <w:autoSpaceDE w:val="0"/>
        <w:autoSpaceDN w:val="0"/>
        <w:spacing w:after="0" w:line="276" w:lineRule="auto"/>
        <w:ind w:left="567" w:hanging="283"/>
        <w:jc w:val="both"/>
        <w:rPr>
          <w:rFonts w:ascii="Arial" w:hAnsi="Arial" w:cs="Arial"/>
          <w:sz w:val="20"/>
          <w:szCs w:val="20"/>
        </w:rPr>
      </w:pPr>
      <w:r w:rsidRPr="006A3F8A">
        <w:rPr>
          <w:rFonts w:ascii="Arial" w:hAnsi="Arial" w:cs="Arial"/>
          <w:sz w:val="20"/>
          <w:szCs w:val="20"/>
        </w:rPr>
        <w:t>2.</w:t>
      </w:r>
      <w:r w:rsidR="007165A9">
        <w:rPr>
          <w:rFonts w:ascii="Arial" w:hAnsi="Arial" w:cs="Arial"/>
          <w:sz w:val="20"/>
          <w:szCs w:val="20"/>
        </w:rPr>
        <w:t xml:space="preserve"> </w:t>
      </w:r>
      <w:r w:rsidRPr="006A3F8A">
        <w:rPr>
          <w:rFonts w:ascii="Arial" w:hAnsi="Arial" w:cs="Arial"/>
          <w:sz w:val="20"/>
          <w:szCs w:val="20"/>
        </w:rPr>
        <w:t xml:space="preserve">Jeżeli liczba Wykonawców, którzy złożyli wniosek o dopuszczenie do udziału w postępowaniu i spełniają warunki udziału w postępowaniu oraz nie podlegają wykluczeniu nie przekroczy 3 Zamawiający zaprosi wszystkich Wykonawców do złożenia ofert. </w:t>
      </w:r>
    </w:p>
    <w:p w:rsidR="00C53E67" w:rsidRPr="006A3F8A" w:rsidRDefault="00C53E67" w:rsidP="00CB1917">
      <w:pPr>
        <w:autoSpaceDE w:val="0"/>
        <w:autoSpaceDN w:val="0"/>
        <w:spacing w:after="0" w:line="276" w:lineRule="auto"/>
        <w:ind w:left="567" w:hanging="283"/>
        <w:jc w:val="both"/>
        <w:rPr>
          <w:rFonts w:ascii="Arial" w:hAnsi="Arial" w:cs="Arial"/>
          <w:sz w:val="20"/>
          <w:szCs w:val="20"/>
        </w:rPr>
      </w:pPr>
      <w:r w:rsidRPr="006A3F8A">
        <w:rPr>
          <w:rFonts w:ascii="Arial" w:hAnsi="Arial" w:cs="Arial"/>
          <w:sz w:val="20"/>
          <w:szCs w:val="20"/>
        </w:rPr>
        <w:t>3. W celu dokonania wyboru maksymalnie 5 (pięciu) Wykonawców, którzy zostaną zaproszeni do składania ofert, Zamawiający będzie przyznawał punkty w oparciu o wykazane przez wykonawców ilości zamówień (</w:t>
      </w:r>
      <w:r w:rsidRPr="007165A9">
        <w:rPr>
          <w:rFonts w:ascii="Arial" w:hAnsi="Arial" w:cs="Arial"/>
          <w:i/>
          <w:sz w:val="20"/>
          <w:szCs w:val="20"/>
        </w:rPr>
        <w:t xml:space="preserve">załącznik nr </w:t>
      </w:r>
      <w:r w:rsidR="00C733F9" w:rsidRPr="007165A9">
        <w:rPr>
          <w:rFonts w:ascii="Arial" w:hAnsi="Arial" w:cs="Arial"/>
          <w:i/>
          <w:sz w:val="20"/>
          <w:szCs w:val="20"/>
        </w:rPr>
        <w:t>4</w:t>
      </w:r>
      <w:r w:rsidRPr="007165A9">
        <w:rPr>
          <w:rFonts w:ascii="Arial" w:hAnsi="Arial" w:cs="Arial"/>
          <w:i/>
          <w:sz w:val="20"/>
          <w:szCs w:val="20"/>
        </w:rPr>
        <w:t xml:space="preserve"> do Wniosku</w:t>
      </w:r>
      <w:r w:rsidRPr="006A3F8A">
        <w:rPr>
          <w:rFonts w:ascii="Arial" w:hAnsi="Arial" w:cs="Arial"/>
          <w:sz w:val="20"/>
          <w:szCs w:val="20"/>
        </w:rPr>
        <w:t xml:space="preserve">), w sposób określony poniżej: </w:t>
      </w:r>
    </w:p>
    <w:p w:rsidR="007165A9" w:rsidRDefault="00C53E67" w:rsidP="007165A9">
      <w:pPr>
        <w:spacing w:after="0" w:line="276" w:lineRule="auto"/>
        <w:ind w:left="851" w:hanging="284"/>
        <w:jc w:val="both"/>
        <w:rPr>
          <w:rFonts w:ascii="Arial" w:eastAsia="Calibri" w:hAnsi="Arial" w:cs="Arial"/>
          <w:b/>
          <w:sz w:val="20"/>
          <w:szCs w:val="20"/>
        </w:rPr>
      </w:pPr>
      <w:r w:rsidRPr="006A3F8A">
        <w:rPr>
          <w:rFonts w:ascii="Arial" w:hAnsi="Arial" w:cs="Arial"/>
          <w:sz w:val="20"/>
          <w:szCs w:val="20"/>
        </w:rPr>
        <w:t xml:space="preserve">1) za wykonanie przez Wykonawcę jednego zamówienia zgodnego w wymaganiami określonymi </w:t>
      </w:r>
      <w:r w:rsidRPr="006A3F8A">
        <w:rPr>
          <w:rFonts w:ascii="Arial" w:hAnsi="Arial" w:cs="Arial"/>
          <w:i/>
          <w:sz w:val="20"/>
          <w:szCs w:val="20"/>
        </w:rPr>
        <w:t xml:space="preserve">w </w:t>
      </w:r>
      <w:r w:rsidR="007165A9" w:rsidRPr="006A3F8A">
        <w:rPr>
          <w:rFonts w:ascii="Arial" w:eastAsia="Calibri" w:hAnsi="Arial" w:cs="Arial"/>
          <w:b/>
          <w:sz w:val="20"/>
          <w:szCs w:val="20"/>
        </w:rPr>
        <w:t>VII. INFORMACJA O WARUNKACH UDZIAŁU W POSTĘPOWANIU, JEŻELI ZAMAWIAJĄCY JE PRZEWIDUJE</w:t>
      </w:r>
    </w:p>
    <w:p w:rsidR="00C53E67" w:rsidRPr="006A3F8A" w:rsidRDefault="00CC1477" w:rsidP="00CC1477">
      <w:pPr>
        <w:spacing w:after="0" w:line="276" w:lineRule="auto"/>
        <w:ind w:left="851" w:hanging="284"/>
        <w:jc w:val="both"/>
        <w:rPr>
          <w:rFonts w:ascii="Arial" w:eastAsia="Times New Roman" w:hAnsi="Arial" w:cs="Arial"/>
          <w:sz w:val="20"/>
          <w:szCs w:val="20"/>
          <w:lang w:eastAsia="pl-PL"/>
        </w:rPr>
      </w:pPr>
      <w:r w:rsidRPr="006A3F8A">
        <w:rPr>
          <w:rFonts w:ascii="Arial" w:eastAsia="Calibri" w:hAnsi="Arial" w:cs="Arial"/>
          <w:b/>
          <w:sz w:val="20"/>
          <w:szCs w:val="20"/>
        </w:rPr>
        <w:t xml:space="preserve">- </w:t>
      </w:r>
      <w:r w:rsidRPr="006A3F8A">
        <w:rPr>
          <w:rFonts w:ascii="Arial" w:eastAsia="Times New Roman" w:hAnsi="Arial" w:cs="Arial"/>
          <w:sz w:val="20"/>
          <w:szCs w:val="20"/>
          <w:lang w:eastAsia="pl-PL"/>
        </w:rPr>
        <w:t xml:space="preserve">dotyczących </w:t>
      </w:r>
      <w:r w:rsidRPr="006A3F8A">
        <w:rPr>
          <w:rFonts w:ascii="Arial" w:eastAsia="Times New Roman" w:hAnsi="Arial" w:cs="Arial"/>
          <w:b/>
          <w:i/>
          <w:sz w:val="20"/>
          <w:szCs w:val="20"/>
          <w:u w:val="single"/>
          <w:lang w:eastAsia="ar-SA"/>
        </w:rPr>
        <w:t>Kwalifikacji technicznych i/lub zawodowych</w:t>
      </w:r>
      <w:r w:rsidRPr="006A3F8A">
        <w:rPr>
          <w:rFonts w:ascii="Arial" w:eastAsia="Times New Roman" w:hAnsi="Arial" w:cs="Arial"/>
          <w:sz w:val="20"/>
          <w:szCs w:val="20"/>
          <w:lang w:eastAsia="pl-PL"/>
        </w:rPr>
        <w:t xml:space="preserve"> </w:t>
      </w:r>
      <w:r w:rsidR="00C53E67" w:rsidRPr="006A3F8A">
        <w:rPr>
          <w:rFonts w:ascii="Arial" w:hAnsi="Arial" w:cs="Arial"/>
          <w:i/>
          <w:sz w:val="20"/>
          <w:szCs w:val="20"/>
        </w:rPr>
        <w:t>–</w:t>
      </w:r>
      <w:r w:rsidR="00C53E67" w:rsidRPr="006A3F8A">
        <w:rPr>
          <w:rFonts w:ascii="Arial" w:hAnsi="Arial" w:cs="Arial"/>
          <w:sz w:val="20"/>
          <w:szCs w:val="20"/>
        </w:rPr>
        <w:t xml:space="preserve"> 1 punkt; </w:t>
      </w:r>
    </w:p>
    <w:p w:rsidR="00C53E67" w:rsidRPr="006A3F8A" w:rsidRDefault="00C53E67" w:rsidP="00CC1477">
      <w:pPr>
        <w:autoSpaceDE w:val="0"/>
        <w:autoSpaceDN w:val="0"/>
        <w:spacing w:after="0" w:line="276" w:lineRule="auto"/>
        <w:ind w:left="851" w:hanging="284"/>
        <w:jc w:val="both"/>
        <w:rPr>
          <w:rFonts w:ascii="Arial" w:hAnsi="Arial" w:cs="Arial"/>
          <w:sz w:val="20"/>
          <w:szCs w:val="20"/>
        </w:rPr>
      </w:pPr>
      <w:r w:rsidRPr="006A3F8A">
        <w:rPr>
          <w:rFonts w:ascii="Arial" w:hAnsi="Arial" w:cs="Arial"/>
          <w:sz w:val="20"/>
          <w:szCs w:val="20"/>
        </w:rPr>
        <w:t xml:space="preserve">2) za każde kolejne zamówienie zgodne w wymaganiami określonymi </w:t>
      </w:r>
      <w:r w:rsidR="007165A9">
        <w:rPr>
          <w:rFonts w:ascii="Arial" w:hAnsi="Arial" w:cs="Arial"/>
          <w:i/>
          <w:sz w:val="20"/>
          <w:szCs w:val="20"/>
        </w:rPr>
        <w:t xml:space="preserve">w punkcie </w:t>
      </w:r>
      <w:r w:rsidRPr="006A3F8A">
        <w:rPr>
          <w:rFonts w:ascii="Arial" w:hAnsi="Arial" w:cs="Arial"/>
          <w:i/>
          <w:sz w:val="20"/>
          <w:szCs w:val="20"/>
        </w:rPr>
        <w:t>4. Kwalifikacje techniczne i/lub zawodowe</w:t>
      </w:r>
      <w:r w:rsidRPr="006A3F8A">
        <w:rPr>
          <w:rFonts w:ascii="Arial" w:hAnsi="Arial" w:cs="Arial"/>
          <w:b/>
          <w:i/>
          <w:sz w:val="20"/>
          <w:szCs w:val="20"/>
        </w:rPr>
        <w:t xml:space="preserve"> </w:t>
      </w:r>
      <w:r w:rsidRPr="006A3F8A">
        <w:rPr>
          <w:rFonts w:ascii="Arial" w:hAnsi="Arial" w:cs="Arial"/>
          <w:i/>
          <w:sz w:val="20"/>
          <w:szCs w:val="20"/>
        </w:rPr>
        <w:t>–</w:t>
      </w:r>
      <w:r w:rsidRPr="006A3F8A">
        <w:rPr>
          <w:rFonts w:ascii="Arial" w:hAnsi="Arial" w:cs="Arial"/>
          <w:sz w:val="20"/>
          <w:szCs w:val="20"/>
        </w:rPr>
        <w:t xml:space="preserve"> kolejny 1 punkt. </w:t>
      </w:r>
    </w:p>
    <w:p w:rsidR="00C53E67" w:rsidRPr="006A3F8A" w:rsidRDefault="00C53E67" w:rsidP="00CB1917">
      <w:pPr>
        <w:autoSpaceDE w:val="0"/>
        <w:autoSpaceDN w:val="0"/>
        <w:spacing w:after="0" w:line="276" w:lineRule="auto"/>
        <w:ind w:left="567" w:hanging="283"/>
        <w:jc w:val="both"/>
        <w:rPr>
          <w:rFonts w:ascii="Arial" w:hAnsi="Arial" w:cs="Arial"/>
          <w:sz w:val="20"/>
          <w:szCs w:val="20"/>
        </w:rPr>
      </w:pPr>
      <w:r w:rsidRPr="006A3F8A">
        <w:rPr>
          <w:rFonts w:ascii="Arial" w:hAnsi="Arial" w:cs="Arial"/>
          <w:sz w:val="20"/>
          <w:szCs w:val="20"/>
        </w:rPr>
        <w:t xml:space="preserve">4. Zamawiający zaprosi do składania ofert 5 (pięciu) Wykonawców, którzy uzyskali największą liczbę punktów zgodnie z powyższą zasadą przyznawania punktów. Zamawiający przewiduje zwiększenie liczby Wykonawców, których zaprosi do składania ofert w przypadku uzyskania przez dwóch lub więcej Wykonawców takiej samej ilości punktów. </w:t>
      </w:r>
    </w:p>
    <w:p w:rsidR="00C53E67" w:rsidRPr="006A3F8A" w:rsidRDefault="00C53E67" w:rsidP="00CB1917">
      <w:pPr>
        <w:autoSpaceDE w:val="0"/>
        <w:autoSpaceDN w:val="0"/>
        <w:spacing w:after="0" w:line="276" w:lineRule="auto"/>
        <w:ind w:left="567" w:hanging="283"/>
        <w:jc w:val="both"/>
        <w:rPr>
          <w:rFonts w:ascii="Arial" w:hAnsi="Arial" w:cs="Arial"/>
          <w:sz w:val="20"/>
          <w:szCs w:val="20"/>
        </w:rPr>
      </w:pPr>
      <w:r w:rsidRPr="006A3F8A">
        <w:rPr>
          <w:rFonts w:ascii="Arial" w:hAnsi="Arial" w:cs="Arial"/>
          <w:sz w:val="20"/>
          <w:szCs w:val="20"/>
        </w:rPr>
        <w:t>5. Ocenie podlegać będą tylko te zamówienia, dla których Wykonawca załączył dowody potwierdzające, że zostały one wykonane należycie.</w:t>
      </w:r>
    </w:p>
    <w:p w:rsidR="00C53E67" w:rsidRPr="006A3F8A" w:rsidRDefault="00C53E67" w:rsidP="00CB1917">
      <w:pPr>
        <w:autoSpaceDE w:val="0"/>
        <w:autoSpaceDN w:val="0"/>
        <w:spacing w:after="0" w:line="276" w:lineRule="auto"/>
        <w:ind w:left="567" w:hanging="283"/>
        <w:jc w:val="both"/>
        <w:rPr>
          <w:rFonts w:ascii="Arial" w:eastAsia="Times New Roman" w:hAnsi="Arial" w:cs="Arial"/>
          <w:b/>
          <w:color w:val="000000"/>
          <w:sz w:val="20"/>
          <w:szCs w:val="20"/>
          <w:lang w:eastAsia="pl-PL"/>
        </w:rPr>
      </w:pPr>
      <w:r w:rsidRPr="006A3F8A">
        <w:rPr>
          <w:rFonts w:ascii="Arial" w:hAnsi="Arial" w:cs="Arial"/>
          <w:sz w:val="20"/>
          <w:szCs w:val="20"/>
        </w:rPr>
        <w:t>6. Jeżeli liczba wykonawców, którzy spełniają warunki udziału w postępowaniu będzie mniejsza niż trzech, wtedy Zamawiający zaprosi do udziału w postępowaniu wszystkich wykonawców, którzy odpowiedzieli na ogłoszenie o zamówieniu i spełniają warunki udziału w postępowaniu.</w:t>
      </w:r>
    </w:p>
    <w:p w:rsidR="00C53E67" w:rsidRPr="006A3F8A" w:rsidRDefault="00C53E67" w:rsidP="00C53E67">
      <w:pPr>
        <w:autoSpaceDE w:val="0"/>
        <w:autoSpaceDN w:val="0"/>
        <w:spacing w:after="0" w:line="276" w:lineRule="auto"/>
        <w:ind w:left="284" w:hanging="284"/>
        <w:jc w:val="both"/>
        <w:rPr>
          <w:rFonts w:ascii="Arial" w:eastAsia="Times New Roman" w:hAnsi="Arial" w:cs="Arial"/>
          <w:color w:val="000000"/>
          <w:sz w:val="20"/>
          <w:szCs w:val="20"/>
          <w:lang w:eastAsia="pl-PL"/>
        </w:rPr>
      </w:pPr>
      <w:r w:rsidRPr="006A3F8A">
        <w:rPr>
          <w:rFonts w:ascii="Arial" w:eastAsia="Times New Roman" w:hAnsi="Arial" w:cs="Arial"/>
          <w:color w:val="000000"/>
          <w:sz w:val="20"/>
          <w:szCs w:val="20"/>
          <w:lang w:eastAsia="pl-PL"/>
        </w:rPr>
        <w:t xml:space="preserve">     </w:t>
      </w:r>
    </w:p>
    <w:p w:rsidR="00C53E67" w:rsidRPr="006A3F8A" w:rsidRDefault="00C53E67" w:rsidP="00FF7E39">
      <w:pPr>
        <w:spacing w:after="0" w:line="276" w:lineRule="auto"/>
        <w:rPr>
          <w:rFonts w:ascii="Arial" w:eastAsia="Times New Roman" w:hAnsi="Arial" w:cs="Arial"/>
          <w:b/>
          <w:sz w:val="20"/>
          <w:szCs w:val="20"/>
          <w:lang w:eastAsia="pl-PL"/>
        </w:rPr>
      </w:pPr>
    </w:p>
    <w:p w:rsidR="00FF7E39" w:rsidRPr="006A3F8A" w:rsidRDefault="00FF7E39" w:rsidP="00FF7E39">
      <w:pPr>
        <w:spacing w:after="0" w:line="276" w:lineRule="auto"/>
        <w:rPr>
          <w:rFonts w:ascii="Arial" w:eastAsia="Times New Roman" w:hAnsi="Arial" w:cs="Arial"/>
          <w:b/>
          <w:sz w:val="20"/>
          <w:szCs w:val="20"/>
          <w:lang w:eastAsia="pl-PL"/>
        </w:rPr>
      </w:pPr>
      <w:r w:rsidRPr="006A3F8A">
        <w:rPr>
          <w:rFonts w:ascii="Arial" w:eastAsia="Times New Roman" w:hAnsi="Arial" w:cs="Arial"/>
          <w:b/>
          <w:sz w:val="20"/>
          <w:szCs w:val="20"/>
          <w:lang w:eastAsia="pl-PL"/>
        </w:rPr>
        <w:t>XIII. KRYTERIA OCENY OFERT</w:t>
      </w:r>
    </w:p>
    <w:p w:rsidR="006A3F8A" w:rsidRPr="006A3F8A" w:rsidRDefault="006A3F8A" w:rsidP="0057019E">
      <w:pPr>
        <w:numPr>
          <w:ilvl w:val="0"/>
          <w:numId w:val="29"/>
        </w:numPr>
        <w:spacing w:after="0" w:line="276" w:lineRule="auto"/>
        <w:ind w:left="426" w:hanging="426"/>
        <w:jc w:val="both"/>
        <w:rPr>
          <w:rFonts w:ascii="Arial" w:eastAsia="Times New Roman" w:hAnsi="Arial" w:cs="Arial"/>
          <w:b/>
          <w:sz w:val="20"/>
          <w:szCs w:val="20"/>
          <w:u w:val="single"/>
          <w:lang w:eastAsia="pl-PL"/>
        </w:rPr>
      </w:pPr>
      <w:r w:rsidRPr="006A3F8A">
        <w:rPr>
          <w:rFonts w:ascii="Arial" w:eastAsia="Times New Roman" w:hAnsi="Arial" w:cs="Arial"/>
          <w:sz w:val="20"/>
          <w:szCs w:val="20"/>
          <w:lang w:eastAsia="pl-PL"/>
        </w:rPr>
        <w:t xml:space="preserve">Kryteria udzielania zamówienia - </w:t>
      </w:r>
      <w:r w:rsidRPr="006A3F8A">
        <w:rPr>
          <w:rFonts w:ascii="Arial" w:eastAsia="Times New Roman" w:hAnsi="Arial" w:cs="Arial"/>
          <w:b/>
          <w:sz w:val="20"/>
          <w:szCs w:val="20"/>
          <w:lang w:eastAsia="pl-PL"/>
        </w:rPr>
        <w:t>w postępowaniu zmierzającym do wyłonienia Wykonawcy oferty zostaną ocenione zgodnie z kryterium cena - 100%.</w:t>
      </w:r>
    </w:p>
    <w:p w:rsidR="006A3F8A" w:rsidRPr="006A3F8A" w:rsidRDefault="006A3F8A" w:rsidP="0057019E">
      <w:pPr>
        <w:numPr>
          <w:ilvl w:val="0"/>
          <w:numId w:val="29"/>
        </w:numPr>
        <w:spacing w:after="0" w:line="276" w:lineRule="auto"/>
        <w:ind w:left="426" w:hanging="426"/>
        <w:jc w:val="both"/>
        <w:rPr>
          <w:rFonts w:ascii="Arial" w:eastAsia="Times New Roman" w:hAnsi="Arial" w:cs="Arial"/>
          <w:sz w:val="20"/>
          <w:szCs w:val="20"/>
          <w:u w:val="single"/>
          <w:lang w:eastAsia="pl-PL"/>
        </w:rPr>
      </w:pPr>
      <w:r w:rsidRPr="006A3F8A">
        <w:rPr>
          <w:rFonts w:ascii="Arial" w:eastAsia="Times New Roman" w:hAnsi="Arial" w:cs="Arial"/>
          <w:sz w:val="20"/>
          <w:szCs w:val="20"/>
          <w:lang w:eastAsia="pl-PL"/>
        </w:rPr>
        <w:t xml:space="preserve">Zamawiający, zgodnie z art. 246 ust. 2 ustawy </w:t>
      </w:r>
      <w:proofErr w:type="spellStart"/>
      <w:r w:rsidRPr="006A3F8A">
        <w:rPr>
          <w:rFonts w:ascii="Arial" w:eastAsia="Times New Roman" w:hAnsi="Arial" w:cs="Arial"/>
          <w:sz w:val="20"/>
          <w:szCs w:val="20"/>
          <w:lang w:eastAsia="pl-PL"/>
        </w:rPr>
        <w:t>Pzp</w:t>
      </w:r>
      <w:proofErr w:type="spellEnd"/>
      <w:r w:rsidRPr="006A3F8A">
        <w:rPr>
          <w:rFonts w:ascii="Arial" w:eastAsia="Times New Roman" w:hAnsi="Arial" w:cs="Arial"/>
          <w:sz w:val="20"/>
          <w:szCs w:val="20"/>
          <w:lang w:eastAsia="pl-PL"/>
        </w:rPr>
        <w:t xml:space="preserve"> może zastosować jako jedyne kryterium oceny ofert albo jako kryterium o wadze przekraczającej 60%, jeżeli określi w opisie przedmiotu zamówienia wymagania jakościowe odnoszące się do co najmniej głównych elementów składających się na przedmiot zamówienia.</w:t>
      </w:r>
    </w:p>
    <w:p w:rsidR="006A3F8A" w:rsidRPr="006A3F8A" w:rsidRDefault="006A3F8A" w:rsidP="0057019E">
      <w:pPr>
        <w:numPr>
          <w:ilvl w:val="0"/>
          <w:numId w:val="29"/>
        </w:numPr>
        <w:spacing w:after="0" w:line="276" w:lineRule="auto"/>
        <w:ind w:left="426" w:hanging="426"/>
        <w:jc w:val="both"/>
        <w:rPr>
          <w:rFonts w:ascii="Arial" w:eastAsia="Times New Roman" w:hAnsi="Arial" w:cs="Arial"/>
          <w:sz w:val="20"/>
          <w:szCs w:val="20"/>
          <w:u w:val="single"/>
          <w:lang w:eastAsia="pl-PL"/>
        </w:rPr>
      </w:pPr>
      <w:r w:rsidRPr="006A3F8A">
        <w:rPr>
          <w:rFonts w:ascii="Arial" w:eastAsia="Times New Roman" w:hAnsi="Arial" w:cs="Arial"/>
          <w:sz w:val="20"/>
          <w:szCs w:val="20"/>
          <w:lang w:eastAsia="pl-PL"/>
        </w:rPr>
        <w:lastRenderedPageBreak/>
        <w:t>Sporządzony przez Zamawiającego Opis przedmiotu zamówienia opracowany został zgodnie z wymogiem ujęcia w nim wymagań jakościowych odnoszących się do co najmniej głównych elementów określających wszystkie istotne parametry lub cechy przedmiotu zamówienia.</w:t>
      </w:r>
    </w:p>
    <w:p w:rsidR="006A3F8A" w:rsidRPr="006A3F8A" w:rsidRDefault="006A3F8A" w:rsidP="0057019E">
      <w:pPr>
        <w:numPr>
          <w:ilvl w:val="0"/>
          <w:numId w:val="29"/>
        </w:numPr>
        <w:spacing w:after="0" w:line="276" w:lineRule="auto"/>
        <w:ind w:left="426" w:hanging="426"/>
        <w:jc w:val="both"/>
        <w:rPr>
          <w:rFonts w:ascii="Arial" w:eastAsia="Times New Roman" w:hAnsi="Arial" w:cs="Arial"/>
          <w:sz w:val="20"/>
          <w:szCs w:val="20"/>
          <w:u w:val="single"/>
          <w:lang w:eastAsia="pl-PL"/>
        </w:rPr>
      </w:pPr>
      <w:r w:rsidRPr="006A3F8A">
        <w:rPr>
          <w:rFonts w:ascii="Arial" w:eastAsia="Times New Roman" w:hAnsi="Arial" w:cs="Arial"/>
          <w:sz w:val="20"/>
          <w:szCs w:val="20"/>
          <w:lang w:eastAsia="pl-PL"/>
        </w:rPr>
        <w:t xml:space="preserve">Usługa ochrony osób i mienia świadczona przez Specjalistyczną Uzbrojoną Formację Ochronną (SUFO) oparta jest na dokumentach dokładnie normujących zakres, jakość oraz standardy jej świadczenia. Warunki konieczne do świadczenia usługi ochrony osób i mienia świadczonej przez Specjalistyczną Uzbrojoną Formację Ochronną (SUFO) normują następujące akty prawne i wykonawcze: </w:t>
      </w:r>
    </w:p>
    <w:p w:rsidR="006A3F8A" w:rsidRPr="006A3F8A" w:rsidRDefault="006A3F8A" w:rsidP="0057019E">
      <w:pPr>
        <w:numPr>
          <w:ilvl w:val="0"/>
          <w:numId w:val="30"/>
        </w:numPr>
        <w:spacing w:after="0" w:line="276" w:lineRule="auto"/>
        <w:jc w:val="both"/>
        <w:rPr>
          <w:rFonts w:ascii="Arial" w:eastAsia="Times New Roman" w:hAnsi="Arial" w:cs="Arial"/>
          <w:sz w:val="20"/>
          <w:szCs w:val="20"/>
          <w:lang w:eastAsia="pl-PL"/>
        </w:rPr>
      </w:pPr>
      <w:r w:rsidRPr="006A3F8A">
        <w:rPr>
          <w:rFonts w:ascii="Arial" w:eastAsia="Times New Roman" w:hAnsi="Arial" w:cs="Arial"/>
          <w:sz w:val="20"/>
          <w:szCs w:val="20"/>
          <w:lang w:eastAsia="pl-PL"/>
        </w:rPr>
        <w:t>Ustawa z dnia 22 sierpnia 1997 r. o ochronie osób i mienia (</w:t>
      </w:r>
      <w:proofErr w:type="spellStart"/>
      <w:r w:rsidRPr="006A3F8A">
        <w:rPr>
          <w:rFonts w:ascii="Arial" w:eastAsia="Times New Roman" w:hAnsi="Arial" w:cs="Arial"/>
          <w:sz w:val="20"/>
          <w:szCs w:val="20"/>
          <w:lang w:eastAsia="pl-PL"/>
        </w:rPr>
        <w:t>t.j</w:t>
      </w:r>
      <w:proofErr w:type="spellEnd"/>
      <w:r w:rsidRPr="006A3F8A">
        <w:rPr>
          <w:rFonts w:ascii="Arial" w:eastAsia="Times New Roman" w:hAnsi="Arial" w:cs="Arial"/>
          <w:sz w:val="20"/>
          <w:szCs w:val="20"/>
          <w:lang w:eastAsia="pl-PL"/>
        </w:rPr>
        <w:t>. Dz. U.2021 poz.1995);</w:t>
      </w:r>
    </w:p>
    <w:p w:rsidR="006A3F8A" w:rsidRPr="006A3F8A" w:rsidRDefault="006A3F8A" w:rsidP="0057019E">
      <w:pPr>
        <w:numPr>
          <w:ilvl w:val="0"/>
          <w:numId w:val="30"/>
        </w:numPr>
        <w:spacing w:after="0" w:line="276" w:lineRule="auto"/>
        <w:jc w:val="both"/>
        <w:rPr>
          <w:rFonts w:ascii="Arial" w:eastAsia="Times New Roman" w:hAnsi="Arial" w:cs="Arial"/>
          <w:sz w:val="20"/>
          <w:szCs w:val="20"/>
          <w:lang w:eastAsia="pl-PL"/>
        </w:rPr>
      </w:pPr>
      <w:r w:rsidRPr="006A3F8A">
        <w:rPr>
          <w:rFonts w:ascii="Arial" w:eastAsia="Times New Roman" w:hAnsi="Arial" w:cs="Arial"/>
          <w:sz w:val="20"/>
          <w:szCs w:val="20"/>
          <w:lang w:eastAsia="pl-PL"/>
        </w:rPr>
        <w:t xml:space="preserve"> Ustawa z dnia 24 maja 2013 r. o środkach przymusu bezpośredniego i broni palnej (t.j.Dz.U.2024 poz. 383); </w:t>
      </w:r>
    </w:p>
    <w:p w:rsidR="006A3F8A" w:rsidRPr="006A3F8A" w:rsidRDefault="006A3F8A" w:rsidP="0057019E">
      <w:pPr>
        <w:numPr>
          <w:ilvl w:val="0"/>
          <w:numId w:val="30"/>
        </w:numPr>
        <w:spacing w:after="0" w:line="276" w:lineRule="auto"/>
        <w:jc w:val="both"/>
        <w:rPr>
          <w:rFonts w:ascii="Arial" w:eastAsia="Times New Roman" w:hAnsi="Arial" w:cs="Arial"/>
          <w:sz w:val="20"/>
          <w:szCs w:val="20"/>
          <w:lang w:eastAsia="pl-PL"/>
        </w:rPr>
      </w:pPr>
      <w:r w:rsidRPr="006A3F8A">
        <w:rPr>
          <w:rFonts w:ascii="Arial" w:eastAsia="Times New Roman" w:hAnsi="Arial" w:cs="Arial"/>
          <w:sz w:val="20"/>
          <w:szCs w:val="20"/>
          <w:lang w:eastAsia="pl-PL"/>
        </w:rPr>
        <w:t>Ustawa z dnia z dnia 5 sierpnia 2010 r. o ochronie informacji niejawnych (</w:t>
      </w:r>
      <w:proofErr w:type="spellStart"/>
      <w:r w:rsidRPr="006A3F8A">
        <w:rPr>
          <w:rFonts w:ascii="Arial" w:eastAsia="Times New Roman" w:hAnsi="Arial" w:cs="Arial"/>
          <w:sz w:val="20"/>
          <w:szCs w:val="20"/>
          <w:lang w:eastAsia="pl-PL"/>
        </w:rPr>
        <w:t>t.j</w:t>
      </w:r>
      <w:proofErr w:type="spellEnd"/>
      <w:r w:rsidRPr="006A3F8A">
        <w:rPr>
          <w:rFonts w:ascii="Arial" w:eastAsia="Times New Roman" w:hAnsi="Arial" w:cs="Arial"/>
          <w:sz w:val="20"/>
          <w:szCs w:val="20"/>
          <w:lang w:eastAsia="pl-PL"/>
        </w:rPr>
        <w:t xml:space="preserve">. Dz.U. 2024 poz.632) </w:t>
      </w:r>
    </w:p>
    <w:p w:rsidR="006A3F8A" w:rsidRPr="006A3F8A" w:rsidRDefault="006A3F8A" w:rsidP="0057019E">
      <w:pPr>
        <w:numPr>
          <w:ilvl w:val="0"/>
          <w:numId w:val="30"/>
        </w:numPr>
        <w:spacing w:after="0" w:line="276" w:lineRule="auto"/>
        <w:jc w:val="both"/>
        <w:rPr>
          <w:rFonts w:ascii="Arial" w:eastAsia="Times New Roman" w:hAnsi="Arial" w:cs="Arial"/>
          <w:sz w:val="20"/>
          <w:szCs w:val="20"/>
          <w:lang w:eastAsia="pl-PL"/>
        </w:rPr>
      </w:pPr>
      <w:r w:rsidRPr="006A3F8A">
        <w:rPr>
          <w:rFonts w:ascii="Arial" w:eastAsia="Times New Roman" w:hAnsi="Arial" w:cs="Arial"/>
          <w:sz w:val="20"/>
          <w:szCs w:val="20"/>
          <w:lang w:eastAsia="pl-PL"/>
        </w:rPr>
        <w:t xml:space="preserve">Rozporządzenie MSWiA z dnia 21.10.2011 r. w sprawie zasad uzbrojenia specjalistycznych uzbrojonych formacji ochronnych i warunków przechowywania oraz ewidencjonowania broni i amunicji (Dz. U. z 2015 poz.992 z </w:t>
      </w:r>
      <w:proofErr w:type="spellStart"/>
      <w:r w:rsidRPr="006A3F8A">
        <w:rPr>
          <w:rFonts w:ascii="Arial" w:eastAsia="Times New Roman" w:hAnsi="Arial" w:cs="Arial"/>
          <w:sz w:val="20"/>
          <w:szCs w:val="20"/>
          <w:lang w:eastAsia="pl-PL"/>
        </w:rPr>
        <w:t>późn</w:t>
      </w:r>
      <w:proofErr w:type="spellEnd"/>
      <w:r w:rsidRPr="006A3F8A">
        <w:rPr>
          <w:rFonts w:ascii="Arial" w:eastAsia="Times New Roman" w:hAnsi="Arial" w:cs="Arial"/>
          <w:sz w:val="20"/>
          <w:szCs w:val="20"/>
          <w:lang w:eastAsia="pl-PL"/>
        </w:rPr>
        <w:t>. zm.)</w:t>
      </w:r>
    </w:p>
    <w:p w:rsidR="006A3F8A" w:rsidRPr="006A3F8A" w:rsidRDefault="006A3F8A" w:rsidP="006A3F8A">
      <w:pPr>
        <w:spacing w:after="0" w:line="276" w:lineRule="auto"/>
        <w:jc w:val="both"/>
        <w:rPr>
          <w:rFonts w:ascii="Arial" w:eastAsia="Times New Roman" w:hAnsi="Arial" w:cs="Arial"/>
          <w:sz w:val="20"/>
          <w:szCs w:val="20"/>
          <w:u w:val="single"/>
          <w:lang w:eastAsia="pl-PL"/>
        </w:rPr>
      </w:pPr>
      <w:r w:rsidRPr="006A3F8A">
        <w:rPr>
          <w:rFonts w:ascii="Arial" w:eastAsia="Times New Roman" w:hAnsi="Arial" w:cs="Arial"/>
          <w:sz w:val="20"/>
          <w:szCs w:val="20"/>
          <w:lang w:eastAsia="pl-PL"/>
        </w:rPr>
        <w:t>Dokumenty te ściśle określają wymagania jakościowe odnoszące się do głównych elementów przedmiotu zamówienia odnoszące się do wszystkich istotnych cech przedmiotu zamówienia. Zamawiający w opisie przedmiotu zamówienia uwzględnił wszelkie koszty związane z realizacją usługi. Z chwilą zakończenia świadczenia usługi nie generują się już żadne dodatkowe koszty związane z jej realizacją.</w:t>
      </w:r>
    </w:p>
    <w:p w:rsidR="00FF7E39" w:rsidRPr="006A3F8A" w:rsidRDefault="00FF7E39" w:rsidP="00FF7E39">
      <w:pPr>
        <w:keepNext/>
        <w:suppressAutoHyphens/>
        <w:spacing w:after="0" w:line="276" w:lineRule="auto"/>
        <w:jc w:val="both"/>
        <w:outlineLvl w:val="8"/>
        <w:rPr>
          <w:rFonts w:ascii="Arial" w:eastAsia="Times New Roman" w:hAnsi="Arial" w:cs="Arial"/>
          <w:b/>
          <w:bCs/>
          <w:sz w:val="20"/>
          <w:szCs w:val="20"/>
          <w:lang w:eastAsia="ar-SA"/>
        </w:rPr>
      </w:pPr>
    </w:p>
    <w:p w:rsidR="00FF7E39" w:rsidRPr="006A3F8A" w:rsidRDefault="00FF7E39" w:rsidP="00FF7E39">
      <w:pPr>
        <w:keepNext/>
        <w:suppressAutoHyphens/>
        <w:spacing w:after="0" w:line="276" w:lineRule="auto"/>
        <w:jc w:val="both"/>
        <w:outlineLvl w:val="8"/>
        <w:rPr>
          <w:rFonts w:ascii="Arial" w:eastAsia="Times New Roman" w:hAnsi="Arial" w:cs="Arial"/>
          <w:b/>
          <w:bCs/>
          <w:sz w:val="20"/>
          <w:szCs w:val="20"/>
          <w:lang w:eastAsia="ar-SA"/>
        </w:rPr>
      </w:pPr>
      <w:r w:rsidRPr="006A3F8A">
        <w:rPr>
          <w:rFonts w:ascii="Arial" w:eastAsia="Times New Roman" w:hAnsi="Arial" w:cs="Arial"/>
          <w:b/>
          <w:bCs/>
          <w:sz w:val="20"/>
          <w:szCs w:val="20"/>
          <w:lang w:eastAsia="ar-SA"/>
        </w:rPr>
        <w:t>XIV. WYMAGANIA DOTYCZĄCE WADIUM I GWARANCJI</w:t>
      </w:r>
    </w:p>
    <w:p w:rsidR="00FF7E39" w:rsidRPr="006A3F8A" w:rsidRDefault="00FF7E39" w:rsidP="00FF7E39">
      <w:pPr>
        <w:autoSpaceDE w:val="0"/>
        <w:autoSpaceDN w:val="0"/>
        <w:adjustRightInd w:val="0"/>
        <w:spacing w:after="0" w:line="276" w:lineRule="auto"/>
        <w:jc w:val="both"/>
        <w:rPr>
          <w:rFonts w:ascii="Arial" w:eastAsia="Times New Roman" w:hAnsi="Arial" w:cs="Arial"/>
          <w:sz w:val="20"/>
          <w:szCs w:val="20"/>
          <w:lang w:eastAsia="pl-PL"/>
        </w:rPr>
      </w:pPr>
    </w:p>
    <w:p w:rsidR="00CC1477" w:rsidRPr="006A3F8A" w:rsidRDefault="00CC1477" w:rsidP="0057019E">
      <w:pPr>
        <w:pStyle w:val="Akapitzlist"/>
        <w:numPr>
          <w:ilvl w:val="0"/>
          <w:numId w:val="7"/>
        </w:numPr>
        <w:spacing w:after="0" w:line="276" w:lineRule="auto"/>
        <w:ind w:left="284" w:hanging="284"/>
        <w:jc w:val="both"/>
        <w:rPr>
          <w:rFonts w:ascii="Arial" w:eastAsia="Times New Roman" w:hAnsi="Arial" w:cs="Arial"/>
          <w:b/>
          <w:bCs/>
          <w:sz w:val="20"/>
          <w:szCs w:val="20"/>
          <w:lang w:eastAsia="pl-PL"/>
        </w:rPr>
      </w:pPr>
      <w:r w:rsidRPr="006A3F8A">
        <w:rPr>
          <w:rFonts w:ascii="Arial" w:eastAsia="Times New Roman" w:hAnsi="Arial" w:cs="Arial"/>
          <w:b/>
          <w:bCs/>
          <w:sz w:val="20"/>
          <w:szCs w:val="20"/>
          <w:lang w:eastAsia="pl-PL"/>
        </w:rPr>
        <w:t>Wymagane wadia i gwarancje</w:t>
      </w:r>
    </w:p>
    <w:p w:rsidR="00CC1477" w:rsidRPr="006A3F8A" w:rsidRDefault="00CC1477" w:rsidP="00CC1477">
      <w:pPr>
        <w:tabs>
          <w:tab w:val="left" w:pos="567"/>
        </w:tabs>
        <w:spacing w:after="0" w:line="276" w:lineRule="auto"/>
        <w:ind w:left="426" w:firstLine="142"/>
        <w:jc w:val="both"/>
        <w:rPr>
          <w:rFonts w:ascii="Arial" w:eastAsia="Times New Roman" w:hAnsi="Arial" w:cs="Arial"/>
          <w:bCs/>
          <w:sz w:val="20"/>
          <w:szCs w:val="20"/>
          <w:u w:val="single"/>
          <w:lang w:eastAsia="pl-PL"/>
        </w:rPr>
      </w:pPr>
    </w:p>
    <w:p w:rsidR="00CC1477" w:rsidRPr="006A3F8A" w:rsidRDefault="00CC1477" w:rsidP="00CC1477">
      <w:pPr>
        <w:tabs>
          <w:tab w:val="left" w:pos="567"/>
        </w:tabs>
        <w:spacing w:after="0" w:line="240" w:lineRule="auto"/>
        <w:ind w:left="284" w:hanging="142"/>
        <w:jc w:val="both"/>
        <w:rPr>
          <w:rFonts w:ascii="Arial" w:eastAsia="Times New Roman" w:hAnsi="Arial" w:cs="Arial"/>
          <w:bCs/>
          <w:sz w:val="20"/>
          <w:szCs w:val="20"/>
          <w:u w:val="single"/>
          <w:lang w:eastAsia="pl-PL"/>
        </w:rPr>
      </w:pPr>
      <w:r w:rsidRPr="006A3F8A">
        <w:rPr>
          <w:rFonts w:ascii="Arial" w:eastAsia="Times New Roman" w:hAnsi="Arial" w:cs="Arial"/>
          <w:bCs/>
          <w:sz w:val="20"/>
          <w:szCs w:val="20"/>
          <w:lang w:eastAsia="pl-PL"/>
        </w:rPr>
        <w:tab/>
      </w:r>
      <w:r w:rsidR="007165A9">
        <w:rPr>
          <w:rFonts w:ascii="Arial" w:eastAsia="Times New Roman" w:hAnsi="Arial" w:cs="Arial"/>
          <w:b/>
          <w:bCs/>
          <w:sz w:val="20"/>
          <w:szCs w:val="20"/>
          <w:u w:val="single"/>
          <w:lang w:eastAsia="pl-PL"/>
        </w:rPr>
        <w:t>2</w:t>
      </w:r>
      <w:r w:rsidRPr="006A3F8A">
        <w:rPr>
          <w:rFonts w:ascii="Arial" w:eastAsia="Times New Roman" w:hAnsi="Arial" w:cs="Arial"/>
          <w:b/>
          <w:bCs/>
          <w:sz w:val="20"/>
          <w:szCs w:val="20"/>
          <w:u w:val="single"/>
          <w:lang w:eastAsia="pl-PL"/>
        </w:rPr>
        <w:t xml:space="preserve">00.000,00 PLN </w:t>
      </w:r>
      <w:r w:rsidRPr="006A3F8A">
        <w:rPr>
          <w:rFonts w:ascii="Arial" w:eastAsia="Times New Roman" w:hAnsi="Arial" w:cs="Arial"/>
          <w:bCs/>
          <w:sz w:val="20"/>
          <w:szCs w:val="20"/>
          <w:u w:val="single"/>
          <w:lang w:eastAsia="pl-PL"/>
        </w:rPr>
        <w:t xml:space="preserve">(słownie zł: </w:t>
      </w:r>
      <w:r w:rsidR="007165A9">
        <w:rPr>
          <w:rFonts w:ascii="Arial" w:eastAsia="Times New Roman" w:hAnsi="Arial" w:cs="Arial"/>
          <w:bCs/>
          <w:sz w:val="20"/>
          <w:szCs w:val="20"/>
          <w:u w:val="single"/>
          <w:lang w:eastAsia="pl-PL"/>
        </w:rPr>
        <w:t>dwieście</w:t>
      </w:r>
      <w:r w:rsidRPr="006A3F8A">
        <w:rPr>
          <w:rFonts w:ascii="Arial" w:eastAsia="Times New Roman" w:hAnsi="Arial" w:cs="Arial"/>
          <w:bCs/>
          <w:sz w:val="20"/>
          <w:szCs w:val="20"/>
          <w:u w:val="single"/>
          <w:lang w:eastAsia="pl-PL"/>
        </w:rPr>
        <w:t xml:space="preserve"> tysięcy złotych 00/100) </w:t>
      </w:r>
    </w:p>
    <w:p w:rsidR="00CC1477" w:rsidRPr="006A3F8A" w:rsidRDefault="00CC1477" w:rsidP="00CC1477">
      <w:pPr>
        <w:spacing w:after="0" w:line="240" w:lineRule="auto"/>
        <w:ind w:left="284" w:hanging="142"/>
        <w:jc w:val="both"/>
        <w:rPr>
          <w:rFonts w:ascii="Arial" w:eastAsia="Times New Roman" w:hAnsi="Arial" w:cs="Arial"/>
          <w:b/>
          <w:bCs/>
          <w:sz w:val="20"/>
          <w:szCs w:val="20"/>
          <w:lang w:eastAsia="pl-PL"/>
        </w:rPr>
      </w:pPr>
      <w:r w:rsidRPr="006A3F8A">
        <w:rPr>
          <w:rFonts w:ascii="Arial" w:eastAsia="Times New Roman" w:hAnsi="Arial" w:cs="Arial"/>
          <w:b/>
          <w:bCs/>
          <w:sz w:val="20"/>
          <w:szCs w:val="20"/>
          <w:lang w:eastAsia="pl-PL"/>
        </w:rPr>
        <w:t xml:space="preserve">  </w:t>
      </w:r>
    </w:p>
    <w:p w:rsidR="00CC1477" w:rsidRPr="006A3F8A" w:rsidRDefault="00CC1477" w:rsidP="00CC1477">
      <w:pPr>
        <w:spacing w:after="0" w:line="240" w:lineRule="auto"/>
        <w:ind w:left="284" w:hanging="142"/>
        <w:jc w:val="both"/>
        <w:rPr>
          <w:rFonts w:ascii="Arial" w:eastAsia="Times New Roman" w:hAnsi="Arial" w:cs="Arial"/>
          <w:b/>
          <w:bCs/>
          <w:color w:val="31007A"/>
          <w:sz w:val="20"/>
          <w:szCs w:val="20"/>
          <w:u w:val="single"/>
          <w:lang w:eastAsia="pl-PL"/>
        </w:rPr>
      </w:pPr>
      <w:r w:rsidRPr="006A3F8A">
        <w:rPr>
          <w:rFonts w:ascii="Arial" w:eastAsia="Times New Roman" w:hAnsi="Arial" w:cs="Arial"/>
          <w:b/>
          <w:bCs/>
          <w:color w:val="31007A"/>
          <w:sz w:val="20"/>
          <w:szCs w:val="20"/>
          <w:u w:val="single"/>
          <w:lang w:eastAsia="pl-PL"/>
        </w:rPr>
        <w:t>Na etapie składania wniosków o dopuszczenie do udziału w postępowaniu Wykonawcy nie wnoszą wadium!!</w:t>
      </w:r>
    </w:p>
    <w:p w:rsidR="00CC1477" w:rsidRPr="006A3F8A" w:rsidRDefault="00CC1477" w:rsidP="00CC1477">
      <w:pPr>
        <w:tabs>
          <w:tab w:val="left" w:pos="567"/>
        </w:tabs>
        <w:spacing w:after="0" w:line="276" w:lineRule="auto"/>
        <w:ind w:left="426" w:firstLine="142"/>
        <w:jc w:val="both"/>
        <w:rPr>
          <w:rFonts w:ascii="Arial" w:eastAsia="Times New Roman" w:hAnsi="Arial" w:cs="Arial"/>
          <w:bCs/>
          <w:sz w:val="20"/>
          <w:szCs w:val="20"/>
          <w:u w:val="single"/>
          <w:lang w:eastAsia="pl-PL"/>
        </w:rPr>
      </w:pPr>
    </w:p>
    <w:p w:rsidR="00CC1477" w:rsidRPr="006A3F8A" w:rsidRDefault="00CC1477" w:rsidP="00CC1477">
      <w:pPr>
        <w:tabs>
          <w:tab w:val="left" w:pos="567"/>
        </w:tabs>
        <w:spacing w:after="0" w:line="276" w:lineRule="auto"/>
        <w:jc w:val="both"/>
        <w:rPr>
          <w:rFonts w:ascii="Arial" w:eastAsia="Times New Roman" w:hAnsi="Arial" w:cs="Arial"/>
          <w:bCs/>
          <w:sz w:val="20"/>
          <w:szCs w:val="20"/>
          <w:u w:val="single"/>
          <w:lang w:eastAsia="pl-PL"/>
        </w:rPr>
      </w:pPr>
      <w:r w:rsidRPr="006A3F8A">
        <w:rPr>
          <w:rFonts w:ascii="Arial" w:eastAsia="Times New Roman" w:hAnsi="Arial" w:cs="Arial"/>
          <w:bCs/>
          <w:sz w:val="20"/>
          <w:szCs w:val="20"/>
          <w:u w:val="single"/>
          <w:lang w:eastAsia="pl-PL"/>
        </w:rPr>
        <w:t>Do wniesienia wadium będą zobowiązani jedynie wykonawcy zaproszeni przez Zamawiającego do składania ofert.</w:t>
      </w:r>
    </w:p>
    <w:p w:rsidR="00CC1477" w:rsidRPr="006A3F8A" w:rsidRDefault="00CC1477" w:rsidP="00CC1477">
      <w:pPr>
        <w:spacing w:after="0" w:line="276" w:lineRule="auto"/>
        <w:ind w:left="426" w:firstLine="142"/>
        <w:jc w:val="both"/>
        <w:rPr>
          <w:rFonts w:ascii="Arial" w:eastAsia="Times New Roman" w:hAnsi="Arial" w:cs="Arial"/>
          <w:b/>
          <w:bCs/>
          <w:sz w:val="20"/>
          <w:szCs w:val="20"/>
          <w:lang w:eastAsia="pl-PL"/>
        </w:rPr>
      </w:pPr>
      <w:r w:rsidRPr="006A3F8A">
        <w:rPr>
          <w:rFonts w:ascii="Arial" w:eastAsia="Times New Roman" w:hAnsi="Arial" w:cs="Arial"/>
          <w:b/>
          <w:bCs/>
          <w:sz w:val="20"/>
          <w:szCs w:val="20"/>
          <w:lang w:eastAsia="pl-PL"/>
        </w:rPr>
        <w:t xml:space="preserve">   </w:t>
      </w:r>
    </w:p>
    <w:p w:rsidR="00CC1477" w:rsidRPr="006A3F8A" w:rsidRDefault="00CC1477" w:rsidP="002012DE">
      <w:pPr>
        <w:tabs>
          <w:tab w:val="left" w:pos="567"/>
        </w:tabs>
        <w:spacing w:after="0" w:line="276" w:lineRule="auto"/>
        <w:ind w:left="284" w:hanging="284"/>
        <w:jc w:val="both"/>
        <w:rPr>
          <w:rFonts w:ascii="Arial" w:eastAsia="Times New Roman" w:hAnsi="Arial" w:cs="Arial"/>
          <w:bCs/>
          <w:sz w:val="20"/>
          <w:szCs w:val="20"/>
          <w:lang w:eastAsia="pl-PL"/>
        </w:rPr>
      </w:pPr>
      <w:r w:rsidRPr="006A3F8A">
        <w:rPr>
          <w:rFonts w:ascii="Arial" w:eastAsia="Times New Roman" w:hAnsi="Arial" w:cs="Arial"/>
          <w:bCs/>
          <w:sz w:val="20"/>
          <w:szCs w:val="20"/>
          <w:lang w:eastAsia="pl-PL"/>
        </w:rPr>
        <w:t>2. Zamawiający ustala zabezpieczenie należytego wykonania umowy zawartej w wyniku postępowania o udzielenie niniejszego zamówienia w wysokości 2 % ceny całkowitej (ceny oferty łącznie z VAT) podanej w formularzu oferty</w:t>
      </w:r>
      <w:r w:rsidR="007165A9">
        <w:rPr>
          <w:rFonts w:ascii="Arial" w:eastAsia="Times New Roman" w:hAnsi="Arial" w:cs="Arial"/>
          <w:bCs/>
          <w:sz w:val="20"/>
          <w:szCs w:val="20"/>
          <w:lang w:eastAsia="pl-PL"/>
        </w:rPr>
        <w:t xml:space="preserve"> wraz ze wznowieniem</w:t>
      </w:r>
      <w:r w:rsidRPr="006A3F8A">
        <w:rPr>
          <w:rFonts w:ascii="Arial" w:eastAsia="Times New Roman" w:hAnsi="Arial" w:cs="Arial"/>
          <w:bCs/>
          <w:sz w:val="20"/>
          <w:szCs w:val="20"/>
          <w:lang w:eastAsia="pl-PL"/>
        </w:rPr>
        <w:t>. Wybrany wykonawca zobowiązany jest wnieść zabezpieczenie należytego wykonania przed podpisaniem umowy.</w:t>
      </w:r>
    </w:p>
    <w:p w:rsidR="00CC1477" w:rsidRPr="006A3F8A" w:rsidRDefault="00CC1477" w:rsidP="00CC1477">
      <w:pPr>
        <w:spacing w:after="120" w:line="240" w:lineRule="auto"/>
        <w:ind w:left="426" w:hanging="426"/>
        <w:jc w:val="both"/>
        <w:rPr>
          <w:rFonts w:ascii="Arial" w:eastAsia="Times New Roman" w:hAnsi="Arial" w:cs="Arial"/>
          <w:bCs/>
          <w:sz w:val="20"/>
          <w:szCs w:val="20"/>
          <w:lang w:eastAsia="pl-PL"/>
        </w:rPr>
      </w:pPr>
    </w:p>
    <w:p w:rsidR="00CC1477" w:rsidRPr="006A3F8A" w:rsidRDefault="00CC1477" w:rsidP="00FF7E39">
      <w:pPr>
        <w:autoSpaceDE w:val="0"/>
        <w:autoSpaceDN w:val="0"/>
        <w:adjustRightInd w:val="0"/>
        <w:spacing w:after="0" w:line="276" w:lineRule="auto"/>
        <w:jc w:val="both"/>
        <w:rPr>
          <w:rFonts w:ascii="Arial" w:eastAsia="Times New Roman" w:hAnsi="Arial" w:cs="Arial"/>
          <w:sz w:val="20"/>
          <w:szCs w:val="20"/>
          <w:lang w:eastAsia="pl-PL"/>
        </w:rPr>
      </w:pPr>
    </w:p>
    <w:p w:rsidR="00FF7E39" w:rsidRPr="006A3F8A" w:rsidRDefault="00FF7E39" w:rsidP="00FF7E39">
      <w:pPr>
        <w:spacing w:after="0" w:line="276" w:lineRule="auto"/>
        <w:jc w:val="both"/>
        <w:rPr>
          <w:rFonts w:ascii="Arial" w:eastAsia="Times New Roman" w:hAnsi="Arial" w:cs="Arial"/>
          <w:b/>
          <w:sz w:val="20"/>
          <w:szCs w:val="20"/>
          <w:lang w:eastAsia="pl-PL"/>
        </w:rPr>
      </w:pPr>
      <w:r w:rsidRPr="006A3F8A">
        <w:rPr>
          <w:rFonts w:ascii="Arial" w:eastAsia="Times New Roman" w:hAnsi="Arial" w:cs="Arial"/>
          <w:b/>
          <w:sz w:val="20"/>
          <w:szCs w:val="20"/>
          <w:lang w:eastAsia="pl-PL"/>
        </w:rPr>
        <w:t>XV. OPIS CZĘŚCI ZAMÓWIENIA, JEŻELI ZAMAWIAJĄCY DOPUSZCZA SKŁADNIE OFERT CZĘŚCIOWYCH</w:t>
      </w:r>
    </w:p>
    <w:p w:rsidR="00FF7E39" w:rsidRPr="006A3F8A" w:rsidRDefault="00FF7E39" w:rsidP="00FF7E39">
      <w:pPr>
        <w:spacing w:after="0" w:line="276" w:lineRule="auto"/>
        <w:jc w:val="both"/>
        <w:rPr>
          <w:rFonts w:ascii="Arial" w:eastAsia="Calibri" w:hAnsi="Arial" w:cs="Arial"/>
          <w:sz w:val="20"/>
          <w:szCs w:val="20"/>
        </w:rPr>
      </w:pPr>
      <w:r w:rsidRPr="006A3F8A">
        <w:rPr>
          <w:rFonts w:ascii="Arial" w:eastAsia="Calibri" w:hAnsi="Arial" w:cs="Arial"/>
          <w:sz w:val="20"/>
          <w:szCs w:val="20"/>
        </w:rPr>
        <w:t>Zamawiający nie dopuszcza składania ofert częściowych.</w:t>
      </w:r>
    </w:p>
    <w:p w:rsidR="00FF7E39" w:rsidRPr="006A3F8A" w:rsidRDefault="00FF7E39" w:rsidP="00FF7E39">
      <w:pPr>
        <w:spacing w:after="0" w:line="276" w:lineRule="auto"/>
        <w:ind w:left="425" w:hanging="425"/>
        <w:jc w:val="both"/>
        <w:rPr>
          <w:rFonts w:ascii="Arial" w:eastAsia="Times New Roman" w:hAnsi="Arial" w:cs="Arial"/>
          <w:b/>
          <w:sz w:val="20"/>
          <w:szCs w:val="20"/>
          <w:lang w:eastAsia="pl-PL"/>
        </w:rPr>
      </w:pPr>
    </w:p>
    <w:p w:rsidR="00FF7E39" w:rsidRPr="006A3F8A" w:rsidRDefault="00FF7E39" w:rsidP="00FF7E39">
      <w:pPr>
        <w:spacing w:after="0" w:line="276" w:lineRule="auto"/>
        <w:jc w:val="both"/>
        <w:rPr>
          <w:rFonts w:ascii="Arial" w:eastAsia="Times New Roman" w:hAnsi="Arial" w:cs="Arial"/>
          <w:b/>
          <w:sz w:val="20"/>
          <w:szCs w:val="20"/>
          <w:lang w:eastAsia="pl-PL"/>
        </w:rPr>
      </w:pPr>
      <w:r w:rsidRPr="006A3F8A">
        <w:rPr>
          <w:rFonts w:ascii="Arial" w:eastAsia="Times New Roman" w:hAnsi="Arial" w:cs="Arial"/>
          <w:b/>
          <w:sz w:val="20"/>
          <w:szCs w:val="20"/>
          <w:lang w:eastAsia="pl-PL"/>
        </w:rPr>
        <w:t>XVI. INFORMACJA O PRZEWIDYWANYCH ZAMÓWIENIACH, O KTÓRYCH MOWA W ART. 415 UST. 2 PKT 5 I 6 USTAWY PZP, JEŻELI ZAMAWIAJĄCY PRZEWIDUJE UDZIELENIE TAKICH ZAMÓWIEŃ</w:t>
      </w:r>
    </w:p>
    <w:p w:rsidR="00FF7E39" w:rsidRPr="006A3F8A" w:rsidRDefault="00FF7E39" w:rsidP="00FF7E39">
      <w:pPr>
        <w:spacing w:after="0" w:line="276" w:lineRule="auto"/>
        <w:jc w:val="both"/>
        <w:rPr>
          <w:rFonts w:ascii="Arial" w:eastAsia="Times New Roman" w:hAnsi="Arial" w:cs="Arial"/>
          <w:sz w:val="20"/>
          <w:szCs w:val="20"/>
          <w:lang w:eastAsia="pl-PL"/>
        </w:rPr>
      </w:pPr>
      <w:r w:rsidRPr="006A3F8A">
        <w:rPr>
          <w:rFonts w:ascii="Arial" w:eastAsia="Times New Roman" w:hAnsi="Arial" w:cs="Arial"/>
          <w:sz w:val="20"/>
          <w:szCs w:val="20"/>
          <w:lang w:eastAsia="pl-PL"/>
        </w:rPr>
        <w:t xml:space="preserve">Zamawiający nie przewiduje udzielenia zamówień, o których mowa w art. 415 ust. 2 pkt. 6 Ustawy PZP. </w:t>
      </w:r>
    </w:p>
    <w:p w:rsidR="00FF7E39" w:rsidRPr="006A3F8A" w:rsidRDefault="00FF7E39" w:rsidP="00FF7E39">
      <w:pPr>
        <w:spacing w:after="0" w:line="276" w:lineRule="auto"/>
        <w:jc w:val="both"/>
        <w:rPr>
          <w:rFonts w:ascii="Arial" w:eastAsia="Times New Roman" w:hAnsi="Arial" w:cs="Arial"/>
          <w:sz w:val="20"/>
          <w:szCs w:val="20"/>
          <w:lang w:eastAsia="pl-PL"/>
        </w:rPr>
      </w:pPr>
    </w:p>
    <w:p w:rsidR="00FF7E39" w:rsidRPr="006A3F8A" w:rsidRDefault="00FF7E39" w:rsidP="00FF7E39">
      <w:pPr>
        <w:spacing w:after="0" w:line="276" w:lineRule="auto"/>
        <w:jc w:val="both"/>
        <w:rPr>
          <w:rFonts w:ascii="Arial" w:eastAsia="Times New Roman" w:hAnsi="Arial" w:cs="Arial"/>
          <w:b/>
          <w:sz w:val="20"/>
          <w:szCs w:val="20"/>
          <w:lang w:eastAsia="pl-PL"/>
        </w:rPr>
      </w:pPr>
      <w:r w:rsidRPr="006A3F8A">
        <w:rPr>
          <w:rFonts w:ascii="Arial" w:eastAsia="Times New Roman" w:hAnsi="Arial" w:cs="Arial"/>
          <w:b/>
          <w:sz w:val="20"/>
          <w:szCs w:val="20"/>
          <w:lang w:eastAsia="pl-PL"/>
        </w:rPr>
        <w:t>XVII. INFORMACJA, O KTÓRYM MOWA W ART. 411 ust. 7 USTAWY PZP</w:t>
      </w:r>
    </w:p>
    <w:p w:rsidR="00FF7E39" w:rsidRPr="006A3F8A" w:rsidRDefault="00FF7E39" w:rsidP="00FF7E39">
      <w:pPr>
        <w:spacing w:after="0" w:line="276" w:lineRule="auto"/>
        <w:jc w:val="both"/>
        <w:rPr>
          <w:rFonts w:ascii="Arial" w:eastAsia="Times New Roman" w:hAnsi="Arial" w:cs="Arial"/>
          <w:bCs/>
          <w:sz w:val="20"/>
          <w:szCs w:val="20"/>
          <w:lang w:eastAsia="pl-PL"/>
        </w:rPr>
      </w:pPr>
      <w:r w:rsidRPr="006A3F8A">
        <w:rPr>
          <w:rFonts w:ascii="Arial" w:eastAsia="Times New Roman" w:hAnsi="Arial" w:cs="Arial"/>
          <w:bCs/>
          <w:sz w:val="20"/>
          <w:szCs w:val="20"/>
          <w:lang w:eastAsia="pl-PL"/>
        </w:rPr>
        <w:t xml:space="preserve">Zamawiający informuje o </w:t>
      </w:r>
      <w:r w:rsidR="007165A9">
        <w:rPr>
          <w:rFonts w:ascii="Arial" w:eastAsia="Times New Roman" w:hAnsi="Arial" w:cs="Arial"/>
          <w:bCs/>
          <w:sz w:val="20"/>
          <w:szCs w:val="20"/>
          <w:lang w:eastAsia="pl-PL"/>
        </w:rPr>
        <w:t>nie skracaniu</w:t>
      </w:r>
      <w:r w:rsidRPr="006A3F8A">
        <w:rPr>
          <w:rFonts w:ascii="Arial" w:eastAsia="Times New Roman" w:hAnsi="Arial" w:cs="Arial"/>
          <w:bCs/>
          <w:sz w:val="20"/>
          <w:szCs w:val="20"/>
          <w:lang w:eastAsia="pl-PL"/>
        </w:rPr>
        <w:t xml:space="preserve"> terminów składania wniosków na podstawie art. 411 ust. 7 ustawy PZP</w:t>
      </w:r>
      <w:r w:rsidRPr="006A3F8A">
        <w:rPr>
          <w:rFonts w:ascii="Arial" w:eastAsia="Times New Roman" w:hAnsi="Arial" w:cs="Arial"/>
          <w:sz w:val="20"/>
          <w:szCs w:val="20"/>
          <w:lang w:eastAsia="pl-PL"/>
        </w:rPr>
        <w:t xml:space="preserve">. </w:t>
      </w:r>
      <w:r w:rsidRPr="006A3F8A">
        <w:rPr>
          <w:rFonts w:ascii="Arial" w:eastAsia="Times New Roman" w:hAnsi="Arial" w:cs="Arial"/>
          <w:bCs/>
          <w:sz w:val="20"/>
          <w:szCs w:val="20"/>
          <w:lang w:eastAsia="pl-PL"/>
        </w:rPr>
        <w:t xml:space="preserve"> </w:t>
      </w:r>
    </w:p>
    <w:p w:rsidR="00FF7E39" w:rsidRPr="006A3F8A" w:rsidRDefault="00FF7E39" w:rsidP="00FF7E39">
      <w:pPr>
        <w:spacing w:after="0" w:line="276" w:lineRule="auto"/>
        <w:jc w:val="both"/>
        <w:rPr>
          <w:rFonts w:ascii="Arial" w:eastAsia="Times New Roman" w:hAnsi="Arial" w:cs="Arial"/>
          <w:bCs/>
          <w:sz w:val="20"/>
          <w:szCs w:val="20"/>
          <w:lang w:eastAsia="pl-PL"/>
        </w:rPr>
      </w:pPr>
    </w:p>
    <w:p w:rsidR="00FF7E39" w:rsidRPr="006A3F8A" w:rsidRDefault="00FF7E39" w:rsidP="00FF7E39">
      <w:pPr>
        <w:spacing w:after="0" w:line="276" w:lineRule="auto"/>
        <w:jc w:val="both"/>
        <w:rPr>
          <w:rFonts w:ascii="Arial" w:eastAsia="Times New Roman" w:hAnsi="Arial" w:cs="Arial"/>
          <w:b/>
          <w:sz w:val="20"/>
          <w:szCs w:val="20"/>
          <w:lang w:eastAsia="pl-PL"/>
        </w:rPr>
      </w:pPr>
    </w:p>
    <w:p w:rsidR="00FF7E39" w:rsidRPr="006A3F8A" w:rsidRDefault="00FF7E39" w:rsidP="00FF7E39">
      <w:pPr>
        <w:spacing w:after="0" w:line="276" w:lineRule="auto"/>
        <w:jc w:val="both"/>
        <w:rPr>
          <w:rFonts w:ascii="Arial" w:eastAsia="Times New Roman" w:hAnsi="Arial" w:cs="Arial"/>
          <w:b/>
          <w:sz w:val="20"/>
          <w:szCs w:val="20"/>
          <w:lang w:eastAsia="pl-PL"/>
        </w:rPr>
      </w:pPr>
      <w:r w:rsidRPr="006A3F8A">
        <w:rPr>
          <w:rFonts w:ascii="Arial" w:eastAsia="Times New Roman" w:hAnsi="Arial" w:cs="Arial"/>
          <w:b/>
          <w:sz w:val="20"/>
          <w:szCs w:val="20"/>
          <w:lang w:eastAsia="pl-PL"/>
        </w:rPr>
        <w:t>XVIII. INFORMACJA O PRZESŁANKACH UNIEWAŻNIENIA POSTĘPOWANIA</w:t>
      </w:r>
    </w:p>
    <w:p w:rsidR="00FF7E39" w:rsidRPr="006A3F8A" w:rsidRDefault="00FF7E39" w:rsidP="00FF7E39">
      <w:pPr>
        <w:spacing w:after="0" w:line="276" w:lineRule="auto"/>
        <w:jc w:val="both"/>
        <w:rPr>
          <w:rFonts w:ascii="Arial" w:eastAsia="Times New Roman" w:hAnsi="Arial" w:cs="Arial"/>
          <w:sz w:val="20"/>
          <w:szCs w:val="20"/>
          <w:lang w:eastAsia="pl-PL"/>
        </w:rPr>
      </w:pPr>
      <w:r w:rsidRPr="006A3F8A">
        <w:rPr>
          <w:rFonts w:ascii="Arial" w:eastAsia="Times New Roman" w:hAnsi="Arial" w:cs="Arial"/>
          <w:sz w:val="20"/>
          <w:szCs w:val="20"/>
          <w:lang w:eastAsia="pl-PL"/>
        </w:rPr>
        <w:t xml:space="preserve">Informację o zastosowaniu art. 418 ust. 1 zostaną określone w Specyfikacji Warunków Zamówienia. </w:t>
      </w:r>
    </w:p>
    <w:p w:rsidR="00FF7E39" w:rsidRPr="006A3F8A" w:rsidRDefault="00FF7E39" w:rsidP="00FF7E39">
      <w:pPr>
        <w:spacing w:after="0" w:line="276" w:lineRule="auto"/>
        <w:jc w:val="both"/>
        <w:rPr>
          <w:rFonts w:ascii="Arial" w:eastAsia="Times New Roman" w:hAnsi="Arial" w:cs="Arial"/>
          <w:sz w:val="20"/>
          <w:szCs w:val="20"/>
          <w:lang w:eastAsia="pl-PL"/>
        </w:rPr>
      </w:pPr>
      <w:r w:rsidRPr="006A3F8A">
        <w:rPr>
          <w:rFonts w:ascii="Arial" w:eastAsia="Times New Roman" w:hAnsi="Arial" w:cs="Arial"/>
          <w:sz w:val="20"/>
          <w:szCs w:val="20"/>
          <w:lang w:eastAsia="pl-PL"/>
        </w:rPr>
        <w:lastRenderedPageBreak/>
        <w:t xml:space="preserve">Zgodnie z art. 256 ustawy </w:t>
      </w:r>
      <w:proofErr w:type="spellStart"/>
      <w:r w:rsidRPr="006A3F8A">
        <w:rPr>
          <w:rFonts w:ascii="Arial" w:eastAsia="Times New Roman" w:hAnsi="Arial" w:cs="Arial"/>
          <w:sz w:val="20"/>
          <w:szCs w:val="20"/>
          <w:lang w:eastAsia="pl-PL"/>
        </w:rPr>
        <w:t>Pzp</w:t>
      </w:r>
      <w:proofErr w:type="spellEnd"/>
      <w:r w:rsidRPr="006A3F8A">
        <w:rPr>
          <w:rFonts w:ascii="Arial" w:eastAsia="Times New Roman" w:hAnsi="Arial" w:cs="Arial"/>
          <w:sz w:val="20"/>
          <w:szCs w:val="20"/>
          <w:lang w:eastAsia="pl-PL"/>
        </w:rPr>
        <w:t xml:space="preserve"> Zamawiający przewiduje możliwość unieważnienia przedmiotowego postępowania, jeżeli środki, które Zamawiający zamierzał przeznaczyć na sfinansowanie całości lub części zamówienia, nie zostały mu przyznane.</w:t>
      </w:r>
    </w:p>
    <w:p w:rsidR="00FF7E39" w:rsidRPr="006A3F8A" w:rsidRDefault="00FF7E39" w:rsidP="00FF7E39">
      <w:pPr>
        <w:spacing w:after="0" w:line="276" w:lineRule="auto"/>
        <w:jc w:val="both"/>
        <w:rPr>
          <w:rFonts w:ascii="Arial" w:eastAsia="Times New Roman" w:hAnsi="Arial" w:cs="Arial"/>
          <w:strike/>
          <w:sz w:val="20"/>
          <w:szCs w:val="20"/>
          <w:lang w:eastAsia="pl-PL"/>
        </w:rPr>
      </w:pPr>
    </w:p>
    <w:p w:rsidR="00FF7E39" w:rsidRPr="006A3F8A" w:rsidRDefault="0054608C" w:rsidP="00FF7E39">
      <w:pPr>
        <w:spacing w:after="0" w:line="276"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XIX</w:t>
      </w:r>
      <w:r w:rsidR="00FF7E39" w:rsidRPr="006A3F8A">
        <w:rPr>
          <w:rFonts w:ascii="Arial" w:eastAsia="Times New Roman" w:hAnsi="Arial" w:cs="Arial"/>
          <w:b/>
          <w:sz w:val="20"/>
          <w:szCs w:val="20"/>
          <w:lang w:eastAsia="pl-PL"/>
        </w:rPr>
        <w:t>. OPIS SPOSOBU PRZEDSTAWIANIA OFERT WARIANTOWYCH ORAZ MINIMALNE WARUNKI, JAKIM MUSZĄ ODPOWIADAĆ OFERTY WARIANTOWE, JEŻELI ZAMAWIAJĄCY DOPUSZCZA ICH SKŁADANIE</w:t>
      </w:r>
    </w:p>
    <w:p w:rsidR="00FF7E39" w:rsidRPr="006A3F8A" w:rsidRDefault="00FF7E39" w:rsidP="00FF7E39">
      <w:pPr>
        <w:spacing w:after="0" w:line="276" w:lineRule="auto"/>
        <w:jc w:val="both"/>
        <w:rPr>
          <w:rFonts w:ascii="Arial" w:eastAsia="Times New Roman" w:hAnsi="Arial" w:cs="Arial"/>
          <w:sz w:val="20"/>
          <w:szCs w:val="20"/>
          <w:lang w:eastAsia="pl-PL"/>
        </w:rPr>
      </w:pPr>
      <w:r w:rsidRPr="006A3F8A">
        <w:rPr>
          <w:rFonts w:ascii="Arial" w:eastAsia="Times New Roman" w:hAnsi="Arial" w:cs="Arial"/>
          <w:sz w:val="20"/>
          <w:szCs w:val="20"/>
          <w:lang w:eastAsia="pl-PL"/>
        </w:rPr>
        <w:t>Zamawiający nie dopuszcza składania ofert wariantowych</w:t>
      </w:r>
    </w:p>
    <w:p w:rsidR="00FF7E39" w:rsidRPr="006A3F8A" w:rsidRDefault="00FF7E39" w:rsidP="00FF7E39">
      <w:pPr>
        <w:spacing w:after="0" w:line="276" w:lineRule="auto"/>
        <w:jc w:val="both"/>
        <w:rPr>
          <w:rFonts w:ascii="Arial" w:eastAsia="Times New Roman" w:hAnsi="Arial" w:cs="Arial"/>
          <w:b/>
          <w:sz w:val="20"/>
          <w:szCs w:val="20"/>
          <w:lang w:eastAsia="pl-PL"/>
        </w:rPr>
      </w:pPr>
    </w:p>
    <w:p w:rsidR="00FF7E39" w:rsidRPr="006A3F8A" w:rsidRDefault="00FF7E39" w:rsidP="00FF7E39">
      <w:pPr>
        <w:tabs>
          <w:tab w:val="left" w:pos="0"/>
        </w:tabs>
        <w:suppressAutoHyphens/>
        <w:spacing w:after="0" w:line="276" w:lineRule="auto"/>
        <w:jc w:val="both"/>
        <w:rPr>
          <w:rFonts w:ascii="Arial" w:eastAsia="Times New Roman" w:hAnsi="Arial" w:cs="Arial"/>
          <w:b/>
          <w:bCs/>
          <w:sz w:val="20"/>
          <w:szCs w:val="20"/>
          <w:lang w:eastAsia="pl-PL"/>
        </w:rPr>
      </w:pPr>
      <w:r w:rsidRPr="006A3F8A">
        <w:rPr>
          <w:rFonts w:ascii="Arial" w:eastAsia="Times New Roman" w:hAnsi="Arial" w:cs="Arial"/>
          <w:b/>
          <w:sz w:val="20"/>
          <w:szCs w:val="20"/>
          <w:lang w:eastAsia="pl-PL"/>
        </w:rPr>
        <w:t xml:space="preserve">XX. </w:t>
      </w:r>
      <w:r w:rsidRPr="006A3F8A">
        <w:rPr>
          <w:rFonts w:ascii="Arial" w:eastAsia="Times New Roman" w:hAnsi="Arial" w:cs="Arial"/>
          <w:b/>
          <w:bCs/>
          <w:sz w:val="20"/>
          <w:szCs w:val="20"/>
          <w:lang w:eastAsia="pl-PL"/>
        </w:rPr>
        <w:t xml:space="preserve">GŁÓWNE WARUNKI FINANSOWE I UZGODNIENIA PŁATNICZE I/LUB ODNIESIENIE DO ODPOWIEDNICH PRZEPISÓW JE REGULUJĄCYCH: </w:t>
      </w:r>
    </w:p>
    <w:p w:rsidR="00FF7E39" w:rsidRPr="006A3F8A" w:rsidRDefault="00FF7E39" w:rsidP="00FF7E39">
      <w:pPr>
        <w:tabs>
          <w:tab w:val="left" w:pos="0"/>
        </w:tabs>
        <w:suppressAutoHyphens/>
        <w:spacing w:after="0" w:line="276" w:lineRule="auto"/>
        <w:jc w:val="both"/>
        <w:rPr>
          <w:rFonts w:ascii="Arial" w:eastAsia="Times New Roman" w:hAnsi="Arial" w:cs="Arial"/>
          <w:sz w:val="20"/>
          <w:szCs w:val="20"/>
          <w:lang w:eastAsia="pl-PL"/>
        </w:rPr>
      </w:pPr>
      <w:r w:rsidRPr="006A3F8A">
        <w:rPr>
          <w:rFonts w:ascii="Arial" w:eastAsia="Times New Roman" w:hAnsi="Arial" w:cs="Arial"/>
          <w:sz w:val="20"/>
          <w:szCs w:val="20"/>
          <w:lang w:eastAsia="pl-PL"/>
        </w:rPr>
        <w:t>Wszystkie rozliczenia finansowe i płatnicze związane z realizacją niniejszego zamówienia publicznego dokonywane będą w walucie polskiej (PLN). Zamawiający nie przewiduje udzielenia zaliczek.</w:t>
      </w:r>
    </w:p>
    <w:p w:rsidR="00FF7E39" w:rsidRPr="006A3F8A" w:rsidRDefault="00FF7E39" w:rsidP="00FF7E39">
      <w:pPr>
        <w:tabs>
          <w:tab w:val="left" w:pos="0"/>
        </w:tabs>
        <w:suppressAutoHyphens/>
        <w:spacing w:after="0" w:line="276" w:lineRule="auto"/>
        <w:jc w:val="both"/>
        <w:rPr>
          <w:rFonts w:ascii="Arial" w:eastAsia="Times New Roman" w:hAnsi="Arial" w:cs="Arial"/>
          <w:sz w:val="20"/>
          <w:szCs w:val="20"/>
          <w:lang w:eastAsia="pl-PL"/>
        </w:rPr>
      </w:pPr>
    </w:p>
    <w:p w:rsidR="00FF7E39" w:rsidRPr="006A3F8A" w:rsidRDefault="00FF7E39" w:rsidP="00FF7E39">
      <w:pPr>
        <w:tabs>
          <w:tab w:val="left" w:pos="0"/>
        </w:tabs>
        <w:suppressAutoHyphens/>
        <w:spacing w:after="0" w:line="276" w:lineRule="auto"/>
        <w:jc w:val="both"/>
        <w:rPr>
          <w:rFonts w:ascii="Arial" w:eastAsia="Times New Roman" w:hAnsi="Arial" w:cs="Arial"/>
          <w:b/>
          <w:bCs/>
          <w:sz w:val="20"/>
          <w:szCs w:val="20"/>
          <w:lang w:eastAsia="pl-PL"/>
        </w:rPr>
      </w:pPr>
      <w:r w:rsidRPr="006A3F8A">
        <w:rPr>
          <w:rFonts w:ascii="Arial" w:eastAsia="Times New Roman" w:hAnsi="Arial" w:cs="Arial"/>
          <w:b/>
          <w:bCs/>
          <w:sz w:val="20"/>
          <w:szCs w:val="20"/>
          <w:lang w:eastAsia="pl-PL"/>
        </w:rPr>
        <w:t>XX</w:t>
      </w:r>
      <w:r w:rsidR="0054608C">
        <w:rPr>
          <w:rFonts w:ascii="Arial" w:eastAsia="Times New Roman" w:hAnsi="Arial" w:cs="Arial"/>
          <w:b/>
          <w:bCs/>
          <w:sz w:val="20"/>
          <w:szCs w:val="20"/>
          <w:lang w:eastAsia="pl-PL"/>
        </w:rPr>
        <w:t>I</w:t>
      </w:r>
      <w:r w:rsidRPr="006A3F8A">
        <w:rPr>
          <w:rFonts w:ascii="Arial" w:eastAsia="Times New Roman" w:hAnsi="Arial" w:cs="Arial"/>
          <w:b/>
          <w:bCs/>
          <w:sz w:val="20"/>
          <w:szCs w:val="20"/>
          <w:lang w:eastAsia="pl-PL"/>
        </w:rPr>
        <w:t xml:space="preserve">. POUCZENIE O ŚRODKACH OCHRONY PRAWNEJ PRZYSŁUGUJĄCYCH WYKONAWCY W TOKU POSTĘPOWANIA O UDZIELENIE ZAMÓWIENIA. </w:t>
      </w:r>
    </w:p>
    <w:p w:rsidR="00FF7E39" w:rsidRPr="006A3F8A" w:rsidRDefault="00FF7E39" w:rsidP="00FF7E39">
      <w:pPr>
        <w:tabs>
          <w:tab w:val="left" w:pos="0"/>
        </w:tabs>
        <w:suppressAutoHyphens/>
        <w:spacing w:after="0" w:line="276" w:lineRule="auto"/>
        <w:ind w:left="426" w:hanging="426"/>
        <w:jc w:val="both"/>
        <w:rPr>
          <w:rFonts w:ascii="Arial" w:eastAsia="Times New Roman" w:hAnsi="Arial" w:cs="Arial"/>
          <w:sz w:val="20"/>
          <w:szCs w:val="20"/>
          <w:lang w:eastAsia="pl-PL"/>
        </w:rPr>
      </w:pPr>
      <w:r w:rsidRPr="006A3F8A">
        <w:rPr>
          <w:rFonts w:ascii="Arial" w:eastAsia="Times New Roman" w:hAnsi="Arial" w:cs="Arial"/>
          <w:sz w:val="20"/>
          <w:szCs w:val="20"/>
          <w:lang w:eastAsia="pl-PL"/>
        </w:rPr>
        <w:t>1.</w:t>
      </w:r>
      <w:r w:rsidRPr="006A3F8A">
        <w:rPr>
          <w:rFonts w:ascii="Arial" w:eastAsia="Times New Roman" w:hAnsi="Arial" w:cs="Arial"/>
          <w:sz w:val="20"/>
          <w:szCs w:val="20"/>
          <w:lang w:eastAsia="pl-PL"/>
        </w:rPr>
        <w:tab/>
        <w:t>Wykonawcom, a także innemu podmiotowi, jeżeli ma lub miał interes w uzyskaniu zamówienia oraz poniósł lub może ponieść szkodę w wyniku naruszenia przez zamawiającego przepisów ustawy PZP, przysługują środki ochrony prawnej na zasadach przewidzianych w art. 505 – 590 ustawy</w:t>
      </w:r>
      <w:r w:rsidR="00C733F9" w:rsidRPr="006A3F8A">
        <w:rPr>
          <w:rFonts w:ascii="Arial" w:eastAsia="Times New Roman" w:hAnsi="Arial" w:cs="Arial"/>
          <w:sz w:val="20"/>
          <w:szCs w:val="20"/>
          <w:lang w:eastAsia="pl-PL"/>
        </w:rPr>
        <w:t xml:space="preserve"> Prawo Zamówień Publicznych (</w:t>
      </w:r>
      <w:proofErr w:type="spellStart"/>
      <w:r w:rsidR="00C733F9" w:rsidRPr="006A3F8A">
        <w:rPr>
          <w:rFonts w:ascii="Arial" w:eastAsia="Times New Roman" w:hAnsi="Arial" w:cs="Arial"/>
          <w:sz w:val="20"/>
          <w:szCs w:val="20"/>
          <w:lang w:eastAsia="pl-PL"/>
        </w:rPr>
        <w:t>t.</w:t>
      </w:r>
      <w:r w:rsidRPr="006A3F8A">
        <w:rPr>
          <w:rFonts w:ascii="Arial" w:eastAsia="Times New Roman" w:hAnsi="Arial" w:cs="Arial"/>
          <w:sz w:val="20"/>
          <w:szCs w:val="20"/>
          <w:lang w:eastAsia="pl-PL"/>
        </w:rPr>
        <w:t>j</w:t>
      </w:r>
      <w:proofErr w:type="spellEnd"/>
      <w:r w:rsidRPr="006A3F8A">
        <w:rPr>
          <w:rFonts w:ascii="Arial" w:eastAsia="Times New Roman" w:hAnsi="Arial" w:cs="Arial"/>
          <w:sz w:val="20"/>
          <w:szCs w:val="20"/>
          <w:lang w:eastAsia="pl-PL"/>
        </w:rPr>
        <w:t>. Dz. U. z 202</w:t>
      </w:r>
      <w:r w:rsidR="0054608C">
        <w:rPr>
          <w:rFonts w:ascii="Arial" w:eastAsia="Times New Roman" w:hAnsi="Arial" w:cs="Arial"/>
          <w:sz w:val="20"/>
          <w:szCs w:val="20"/>
          <w:lang w:eastAsia="pl-PL"/>
        </w:rPr>
        <w:t>4</w:t>
      </w:r>
      <w:r w:rsidRPr="006A3F8A">
        <w:rPr>
          <w:rFonts w:ascii="Arial" w:eastAsia="Times New Roman" w:hAnsi="Arial" w:cs="Arial"/>
          <w:sz w:val="20"/>
          <w:szCs w:val="20"/>
          <w:lang w:eastAsia="pl-PL"/>
        </w:rPr>
        <w:t xml:space="preserve"> r. poz.1</w:t>
      </w:r>
      <w:r w:rsidR="0054608C">
        <w:rPr>
          <w:rFonts w:ascii="Arial" w:eastAsia="Times New Roman" w:hAnsi="Arial" w:cs="Arial"/>
          <w:sz w:val="20"/>
          <w:szCs w:val="20"/>
          <w:lang w:eastAsia="pl-PL"/>
        </w:rPr>
        <w:t>320</w:t>
      </w:r>
      <w:r w:rsidR="00C733F9" w:rsidRPr="006A3F8A">
        <w:rPr>
          <w:rFonts w:ascii="Arial" w:eastAsia="Times New Roman" w:hAnsi="Arial" w:cs="Arial"/>
          <w:sz w:val="20"/>
          <w:szCs w:val="20"/>
          <w:lang w:eastAsia="pl-PL"/>
        </w:rPr>
        <w:t xml:space="preserve"> z </w:t>
      </w:r>
      <w:proofErr w:type="spellStart"/>
      <w:r w:rsidR="00C733F9" w:rsidRPr="006A3F8A">
        <w:rPr>
          <w:rFonts w:ascii="Arial" w:eastAsia="Times New Roman" w:hAnsi="Arial" w:cs="Arial"/>
          <w:sz w:val="20"/>
          <w:szCs w:val="20"/>
          <w:lang w:eastAsia="pl-PL"/>
        </w:rPr>
        <w:t>późn</w:t>
      </w:r>
      <w:proofErr w:type="spellEnd"/>
      <w:r w:rsidR="00C733F9" w:rsidRPr="006A3F8A">
        <w:rPr>
          <w:rFonts w:ascii="Arial" w:eastAsia="Times New Roman" w:hAnsi="Arial" w:cs="Arial"/>
          <w:sz w:val="20"/>
          <w:szCs w:val="20"/>
          <w:lang w:eastAsia="pl-PL"/>
        </w:rPr>
        <w:t>. zm.</w:t>
      </w:r>
      <w:r w:rsidRPr="006A3F8A">
        <w:rPr>
          <w:rFonts w:ascii="Arial" w:eastAsia="Times New Roman" w:hAnsi="Arial" w:cs="Arial"/>
          <w:sz w:val="20"/>
          <w:szCs w:val="20"/>
          <w:lang w:eastAsia="pl-PL"/>
        </w:rPr>
        <w:t>).</w:t>
      </w:r>
    </w:p>
    <w:p w:rsidR="00FF7E39" w:rsidRPr="006A3F8A" w:rsidRDefault="00FF7E39" w:rsidP="00FF7E39">
      <w:pPr>
        <w:tabs>
          <w:tab w:val="left" w:pos="0"/>
        </w:tabs>
        <w:suppressAutoHyphens/>
        <w:spacing w:after="0" w:line="276" w:lineRule="auto"/>
        <w:ind w:left="426" w:hanging="426"/>
        <w:jc w:val="both"/>
        <w:rPr>
          <w:rFonts w:ascii="Arial" w:eastAsia="Times New Roman" w:hAnsi="Arial" w:cs="Arial"/>
          <w:sz w:val="20"/>
          <w:szCs w:val="20"/>
          <w:lang w:eastAsia="pl-PL"/>
        </w:rPr>
      </w:pPr>
      <w:r w:rsidRPr="006A3F8A">
        <w:rPr>
          <w:rFonts w:ascii="Arial" w:eastAsia="Times New Roman" w:hAnsi="Arial" w:cs="Arial"/>
          <w:sz w:val="20"/>
          <w:szCs w:val="20"/>
          <w:lang w:eastAsia="pl-PL"/>
        </w:rPr>
        <w:t>2.</w:t>
      </w:r>
      <w:r w:rsidRPr="006A3F8A">
        <w:rPr>
          <w:rFonts w:ascii="Arial" w:eastAsia="Times New Roman" w:hAnsi="Arial" w:cs="Arial"/>
          <w:sz w:val="20"/>
          <w:szCs w:val="20"/>
          <w:lang w:eastAsia="pl-PL"/>
        </w:rPr>
        <w:tab/>
        <w:t>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w:t>
      </w:r>
    </w:p>
    <w:p w:rsidR="00FF7E39" w:rsidRPr="006A3F8A" w:rsidRDefault="00FF7E39" w:rsidP="00FF7E39">
      <w:pPr>
        <w:tabs>
          <w:tab w:val="left" w:pos="0"/>
        </w:tabs>
        <w:suppressAutoHyphens/>
        <w:spacing w:after="0" w:line="276" w:lineRule="auto"/>
        <w:ind w:left="426" w:hanging="426"/>
        <w:jc w:val="both"/>
        <w:rPr>
          <w:rFonts w:ascii="Arial" w:eastAsia="Times New Roman" w:hAnsi="Arial" w:cs="Arial"/>
          <w:sz w:val="20"/>
          <w:szCs w:val="20"/>
          <w:lang w:eastAsia="pl-PL"/>
        </w:rPr>
      </w:pPr>
      <w:r w:rsidRPr="006A3F8A">
        <w:rPr>
          <w:rFonts w:ascii="Arial" w:eastAsia="Times New Roman" w:hAnsi="Arial" w:cs="Arial"/>
          <w:sz w:val="20"/>
          <w:szCs w:val="20"/>
          <w:lang w:eastAsia="pl-PL"/>
        </w:rPr>
        <w:t>3.</w:t>
      </w:r>
      <w:r w:rsidRPr="006A3F8A">
        <w:rPr>
          <w:rFonts w:ascii="Arial" w:eastAsia="Times New Roman" w:hAnsi="Arial" w:cs="Arial"/>
          <w:sz w:val="20"/>
          <w:szCs w:val="20"/>
          <w:lang w:eastAsia="pl-PL"/>
        </w:rPr>
        <w:tab/>
        <w:t xml:space="preserve">Odwołanie przysługuje na: </w:t>
      </w:r>
    </w:p>
    <w:p w:rsidR="00FF7E39" w:rsidRPr="006A3F8A" w:rsidRDefault="00FF7E39" w:rsidP="00FF7E39">
      <w:pPr>
        <w:tabs>
          <w:tab w:val="left" w:pos="0"/>
        </w:tabs>
        <w:suppressAutoHyphens/>
        <w:spacing w:after="0" w:line="276" w:lineRule="auto"/>
        <w:ind w:left="993" w:hanging="426"/>
        <w:jc w:val="both"/>
        <w:rPr>
          <w:rFonts w:ascii="Arial" w:eastAsia="Times New Roman" w:hAnsi="Arial" w:cs="Arial"/>
          <w:sz w:val="20"/>
          <w:szCs w:val="20"/>
          <w:lang w:eastAsia="pl-PL"/>
        </w:rPr>
      </w:pPr>
      <w:r w:rsidRPr="006A3F8A">
        <w:rPr>
          <w:rFonts w:ascii="Arial" w:eastAsia="Times New Roman" w:hAnsi="Arial" w:cs="Arial"/>
          <w:sz w:val="20"/>
          <w:szCs w:val="20"/>
          <w:lang w:eastAsia="pl-PL"/>
        </w:rPr>
        <w:t>1)</w:t>
      </w:r>
      <w:r w:rsidRPr="006A3F8A">
        <w:rPr>
          <w:rFonts w:ascii="Arial" w:eastAsia="Times New Roman" w:hAnsi="Arial" w:cs="Arial"/>
          <w:sz w:val="20"/>
          <w:szCs w:val="20"/>
          <w:lang w:eastAsia="pl-PL"/>
        </w:rPr>
        <w:tab/>
        <w:t xml:space="preserve">niezgodną z przepisami ustawy czynność Zamawiającego, podjętą w postępowaniu o udzielenie zamówienia, w tym na projektowane postanowienie umowy; </w:t>
      </w:r>
    </w:p>
    <w:p w:rsidR="00FF7E39" w:rsidRPr="006A3F8A" w:rsidRDefault="00FF7E39" w:rsidP="00FF7E39">
      <w:pPr>
        <w:tabs>
          <w:tab w:val="left" w:pos="0"/>
        </w:tabs>
        <w:suppressAutoHyphens/>
        <w:spacing w:after="0" w:line="276" w:lineRule="auto"/>
        <w:ind w:left="993" w:hanging="426"/>
        <w:jc w:val="both"/>
        <w:rPr>
          <w:rFonts w:ascii="Arial" w:eastAsia="Times New Roman" w:hAnsi="Arial" w:cs="Arial"/>
          <w:sz w:val="20"/>
          <w:szCs w:val="20"/>
          <w:lang w:eastAsia="pl-PL"/>
        </w:rPr>
      </w:pPr>
      <w:r w:rsidRPr="006A3F8A">
        <w:rPr>
          <w:rFonts w:ascii="Arial" w:eastAsia="Times New Roman" w:hAnsi="Arial" w:cs="Arial"/>
          <w:sz w:val="20"/>
          <w:szCs w:val="20"/>
          <w:lang w:eastAsia="pl-PL"/>
        </w:rPr>
        <w:t>2)</w:t>
      </w:r>
      <w:r w:rsidRPr="006A3F8A">
        <w:rPr>
          <w:rFonts w:ascii="Arial" w:eastAsia="Times New Roman" w:hAnsi="Arial" w:cs="Arial"/>
          <w:sz w:val="20"/>
          <w:szCs w:val="20"/>
          <w:lang w:eastAsia="pl-PL"/>
        </w:rPr>
        <w:tab/>
        <w:t xml:space="preserve">zaniechanie czynności w postępowaniu o udzielenie zamówienia, do której Zamawiający był obowiązany na podstawie ustawy. </w:t>
      </w:r>
    </w:p>
    <w:p w:rsidR="00FF7E39" w:rsidRPr="006A3F8A" w:rsidRDefault="00FF7E39" w:rsidP="00FF7E39">
      <w:pPr>
        <w:tabs>
          <w:tab w:val="left" w:pos="0"/>
        </w:tabs>
        <w:suppressAutoHyphens/>
        <w:spacing w:after="0" w:line="276" w:lineRule="auto"/>
        <w:ind w:left="426" w:hanging="426"/>
        <w:jc w:val="both"/>
        <w:rPr>
          <w:rFonts w:ascii="Arial" w:eastAsia="Times New Roman" w:hAnsi="Arial" w:cs="Arial"/>
          <w:sz w:val="20"/>
          <w:szCs w:val="20"/>
          <w:lang w:eastAsia="pl-PL"/>
        </w:rPr>
      </w:pPr>
      <w:r w:rsidRPr="006A3F8A">
        <w:rPr>
          <w:rFonts w:ascii="Arial" w:eastAsia="Times New Roman" w:hAnsi="Arial" w:cs="Arial"/>
          <w:sz w:val="20"/>
          <w:szCs w:val="20"/>
          <w:lang w:eastAsia="pl-PL"/>
        </w:rPr>
        <w:t>4.</w:t>
      </w:r>
      <w:r w:rsidRPr="006A3F8A">
        <w:rPr>
          <w:rFonts w:ascii="Arial" w:eastAsia="Times New Roman" w:hAnsi="Arial" w:cs="Arial"/>
          <w:sz w:val="20"/>
          <w:szCs w:val="20"/>
          <w:lang w:eastAsia="pl-PL"/>
        </w:rPr>
        <w:tab/>
        <w:t xml:space="preserve">Odwołanie wnosi się do Prezesa Krajowej Izby Odwoławczej w formie pisemnej albo w formie elektronicznej albo w postaci elektronicznej opatrzone podpisem zaufanym. </w:t>
      </w:r>
    </w:p>
    <w:p w:rsidR="00FF7E39" w:rsidRPr="006A3F8A" w:rsidRDefault="00FF7E39" w:rsidP="00FF7E39">
      <w:pPr>
        <w:tabs>
          <w:tab w:val="left" w:pos="0"/>
        </w:tabs>
        <w:suppressAutoHyphens/>
        <w:spacing w:after="0" w:line="276" w:lineRule="auto"/>
        <w:ind w:left="426" w:hanging="426"/>
        <w:jc w:val="both"/>
        <w:rPr>
          <w:rFonts w:ascii="Arial" w:eastAsia="Times New Roman" w:hAnsi="Arial" w:cs="Arial"/>
          <w:sz w:val="20"/>
          <w:szCs w:val="20"/>
          <w:lang w:eastAsia="pl-PL"/>
        </w:rPr>
      </w:pPr>
      <w:r w:rsidRPr="006A3F8A">
        <w:rPr>
          <w:rFonts w:ascii="Arial" w:eastAsia="Times New Roman" w:hAnsi="Arial" w:cs="Arial"/>
          <w:sz w:val="20"/>
          <w:szCs w:val="20"/>
          <w:lang w:eastAsia="pl-PL"/>
        </w:rPr>
        <w:t>5.</w:t>
      </w:r>
      <w:r w:rsidRPr="006A3F8A">
        <w:rPr>
          <w:rFonts w:ascii="Arial" w:eastAsia="Times New Roman" w:hAnsi="Arial" w:cs="Arial"/>
          <w:sz w:val="20"/>
          <w:szCs w:val="20"/>
          <w:lang w:eastAsia="pl-PL"/>
        </w:rPr>
        <w:tab/>
        <w:t xml:space="preserve">Na orzeczenie Krajowej Izby Odwoławczej oraz postanowienie Prezesa Krajowej Izby Odwoławczej, o którym mowa w art. 519 ust. 1 ustawy PZP, stronom oraz uczestnikom postępowania odwoławczego przysługuje skarga do sądu. Skargę wnosi się̨ do Sądu Okręgowego w Warszawie za pośrednictwem Prezesa Krajowej Izby Odwoławczej. </w:t>
      </w:r>
    </w:p>
    <w:p w:rsidR="00FF7E39" w:rsidRPr="006A3F8A" w:rsidRDefault="00FF7E39" w:rsidP="00FF7E39">
      <w:pPr>
        <w:tabs>
          <w:tab w:val="left" w:pos="0"/>
        </w:tabs>
        <w:suppressAutoHyphens/>
        <w:spacing w:after="0" w:line="276" w:lineRule="auto"/>
        <w:ind w:left="426" w:hanging="426"/>
        <w:jc w:val="both"/>
        <w:rPr>
          <w:rFonts w:ascii="Arial" w:eastAsia="Times New Roman" w:hAnsi="Arial" w:cs="Arial"/>
          <w:sz w:val="20"/>
          <w:szCs w:val="20"/>
          <w:lang w:eastAsia="pl-PL"/>
        </w:rPr>
      </w:pPr>
      <w:r w:rsidRPr="006A3F8A">
        <w:rPr>
          <w:rFonts w:ascii="Arial" w:eastAsia="Times New Roman" w:hAnsi="Arial" w:cs="Arial"/>
          <w:sz w:val="20"/>
          <w:szCs w:val="20"/>
          <w:lang w:eastAsia="pl-PL"/>
        </w:rPr>
        <w:t>6.</w:t>
      </w:r>
      <w:r w:rsidRPr="006A3F8A">
        <w:rPr>
          <w:rFonts w:ascii="Arial" w:eastAsia="Times New Roman" w:hAnsi="Arial" w:cs="Arial"/>
          <w:sz w:val="20"/>
          <w:szCs w:val="20"/>
          <w:lang w:eastAsia="pl-PL"/>
        </w:rPr>
        <w:tab/>
        <w:t>Szczegółowe informacje dotyczące środków ochrony prawnej określone są w Dziale IX „Środki ochrony prawnej” ustawy Prawo Zamówień Publicznych.</w:t>
      </w:r>
    </w:p>
    <w:p w:rsidR="00FF7E39" w:rsidRPr="006A3F8A" w:rsidRDefault="00FF7E39" w:rsidP="00FF7E39">
      <w:pPr>
        <w:tabs>
          <w:tab w:val="left" w:pos="0"/>
        </w:tabs>
        <w:suppressAutoHyphens/>
        <w:spacing w:after="0" w:line="276" w:lineRule="auto"/>
        <w:jc w:val="both"/>
        <w:rPr>
          <w:rFonts w:ascii="Arial" w:eastAsia="Times New Roman" w:hAnsi="Arial" w:cs="Arial"/>
          <w:b/>
          <w:sz w:val="20"/>
          <w:szCs w:val="20"/>
          <w:lang w:eastAsia="pl-PL"/>
        </w:rPr>
      </w:pPr>
    </w:p>
    <w:p w:rsidR="00FF7E39" w:rsidRPr="006A3F8A" w:rsidRDefault="00FF7E39" w:rsidP="00FF7E39">
      <w:pPr>
        <w:tabs>
          <w:tab w:val="left" w:pos="0"/>
        </w:tabs>
        <w:suppressAutoHyphens/>
        <w:spacing w:after="0" w:line="276" w:lineRule="auto"/>
        <w:jc w:val="both"/>
        <w:rPr>
          <w:rFonts w:ascii="Arial" w:eastAsia="Times New Roman" w:hAnsi="Arial" w:cs="Arial"/>
          <w:b/>
          <w:bCs/>
          <w:iCs/>
          <w:sz w:val="20"/>
          <w:szCs w:val="20"/>
          <w:lang w:eastAsia="ar-SA"/>
        </w:rPr>
      </w:pPr>
    </w:p>
    <w:p w:rsidR="00FF7E39" w:rsidRPr="006A3F8A" w:rsidRDefault="00FF7E39" w:rsidP="00FF7E39">
      <w:pPr>
        <w:tabs>
          <w:tab w:val="left" w:pos="0"/>
        </w:tabs>
        <w:suppressAutoHyphens/>
        <w:spacing w:after="0" w:line="276" w:lineRule="auto"/>
        <w:jc w:val="both"/>
        <w:rPr>
          <w:rFonts w:ascii="Arial" w:eastAsia="Times New Roman" w:hAnsi="Arial" w:cs="Arial"/>
          <w:b/>
          <w:bCs/>
          <w:iCs/>
          <w:sz w:val="20"/>
          <w:szCs w:val="20"/>
          <w:lang w:eastAsia="ar-SA"/>
        </w:rPr>
      </w:pPr>
      <w:r w:rsidRPr="006A3F8A">
        <w:rPr>
          <w:rFonts w:ascii="Arial" w:eastAsia="Times New Roman" w:hAnsi="Arial" w:cs="Arial"/>
          <w:b/>
          <w:bCs/>
          <w:iCs/>
          <w:sz w:val="20"/>
          <w:szCs w:val="20"/>
          <w:lang w:eastAsia="ar-SA"/>
        </w:rPr>
        <w:t>XX</w:t>
      </w:r>
      <w:r w:rsidR="0054608C">
        <w:rPr>
          <w:rFonts w:ascii="Arial" w:eastAsia="Times New Roman" w:hAnsi="Arial" w:cs="Arial"/>
          <w:b/>
          <w:bCs/>
          <w:iCs/>
          <w:sz w:val="20"/>
          <w:szCs w:val="20"/>
          <w:lang w:eastAsia="ar-SA"/>
        </w:rPr>
        <w:t>I</w:t>
      </w:r>
      <w:r w:rsidRPr="006A3F8A">
        <w:rPr>
          <w:rFonts w:ascii="Arial" w:eastAsia="Times New Roman" w:hAnsi="Arial" w:cs="Arial"/>
          <w:b/>
          <w:bCs/>
          <w:iCs/>
          <w:sz w:val="20"/>
          <w:szCs w:val="20"/>
          <w:lang w:eastAsia="ar-SA"/>
        </w:rPr>
        <w:t xml:space="preserve">I. OCHRONA DANYCH OSOBOWYCH </w:t>
      </w:r>
    </w:p>
    <w:p w:rsidR="00797026" w:rsidRPr="006A3F8A" w:rsidRDefault="00797026" w:rsidP="0057019E">
      <w:pPr>
        <w:numPr>
          <w:ilvl w:val="0"/>
          <w:numId w:val="8"/>
        </w:numPr>
        <w:spacing w:after="0" w:line="276" w:lineRule="auto"/>
        <w:ind w:left="426" w:hanging="426"/>
        <w:contextualSpacing/>
        <w:jc w:val="both"/>
        <w:rPr>
          <w:rFonts w:ascii="Arial" w:eastAsia="Times New Roman" w:hAnsi="Arial" w:cs="Arial"/>
          <w:sz w:val="20"/>
          <w:szCs w:val="20"/>
          <w:lang w:eastAsia="pl-PL"/>
        </w:rPr>
      </w:pPr>
      <w:r w:rsidRPr="006A3F8A">
        <w:rPr>
          <w:rFonts w:ascii="Arial" w:eastAsia="Times New Roman" w:hAnsi="Arial" w:cs="Arial"/>
          <w:sz w:val="20"/>
          <w:szCs w:val="20"/>
          <w:lang w:eastAsia="pl-PL"/>
        </w:rPr>
        <w:t xml:space="preserve">Zgodnie z art. 13 ust. 1 i 2 </w:t>
      </w:r>
      <w:r w:rsidRPr="006A3F8A">
        <w:rPr>
          <w:rFonts w:ascii="Arial" w:eastAsia="Calibri" w:hAnsi="Arial" w:cs="Arial"/>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6A3F8A">
        <w:rPr>
          <w:rFonts w:ascii="Arial" w:eastAsia="Times New Roman" w:hAnsi="Arial" w:cs="Arial"/>
          <w:sz w:val="20"/>
          <w:szCs w:val="20"/>
          <w:lang w:eastAsia="pl-PL"/>
        </w:rPr>
        <w:t>dalej „RODO”, informuję, że:</w:t>
      </w:r>
    </w:p>
    <w:p w:rsidR="00797026" w:rsidRPr="006A3F8A" w:rsidRDefault="00797026" w:rsidP="0057019E">
      <w:pPr>
        <w:numPr>
          <w:ilvl w:val="0"/>
          <w:numId w:val="9"/>
        </w:numPr>
        <w:spacing w:after="0" w:line="276" w:lineRule="auto"/>
        <w:ind w:left="426" w:firstLine="0"/>
        <w:contextualSpacing/>
        <w:jc w:val="both"/>
        <w:rPr>
          <w:rFonts w:ascii="Arial" w:eastAsia="Times New Roman" w:hAnsi="Arial" w:cs="Arial"/>
          <w:sz w:val="20"/>
          <w:szCs w:val="20"/>
          <w:lang w:eastAsia="pl-PL"/>
        </w:rPr>
      </w:pPr>
      <w:r w:rsidRPr="006A3F8A">
        <w:rPr>
          <w:rFonts w:ascii="Arial" w:eastAsia="Times New Roman" w:hAnsi="Arial" w:cs="Arial"/>
          <w:sz w:val="20"/>
          <w:szCs w:val="20"/>
          <w:lang w:eastAsia="pl-PL"/>
        </w:rPr>
        <w:t>administratorem Pani/Pana danych osobowych jest Skarb Państwa - Jednostka Wojskowa nr 4101.</w:t>
      </w:r>
    </w:p>
    <w:p w:rsidR="00797026" w:rsidRPr="006A3F8A" w:rsidRDefault="00797026" w:rsidP="0057019E">
      <w:pPr>
        <w:numPr>
          <w:ilvl w:val="0"/>
          <w:numId w:val="9"/>
        </w:numPr>
        <w:spacing w:after="0" w:line="276" w:lineRule="auto"/>
        <w:ind w:left="426" w:firstLine="0"/>
        <w:contextualSpacing/>
        <w:jc w:val="both"/>
        <w:rPr>
          <w:rFonts w:ascii="Arial" w:eastAsia="Times New Roman" w:hAnsi="Arial" w:cs="Arial"/>
          <w:sz w:val="20"/>
          <w:szCs w:val="20"/>
          <w:lang w:eastAsia="pl-PL"/>
        </w:rPr>
      </w:pPr>
      <w:r w:rsidRPr="006A3F8A">
        <w:rPr>
          <w:rFonts w:ascii="Arial" w:eastAsia="Times New Roman" w:hAnsi="Arial" w:cs="Arial"/>
          <w:sz w:val="20"/>
          <w:szCs w:val="20"/>
          <w:lang w:eastAsia="pl-PL"/>
        </w:rPr>
        <w:t>Inspektorem ochrony danych osobowych w Jednostce Wojskowej nr 4101</w:t>
      </w:r>
      <w:r w:rsidRPr="006A3F8A">
        <w:rPr>
          <w:rFonts w:ascii="Arial" w:eastAsia="Times New Roman" w:hAnsi="Arial" w:cs="Arial"/>
          <w:i/>
          <w:sz w:val="20"/>
          <w:szCs w:val="20"/>
          <w:lang w:eastAsia="pl-PL"/>
        </w:rPr>
        <w:t xml:space="preserve"> </w:t>
      </w:r>
      <w:r w:rsidRPr="006A3F8A">
        <w:rPr>
          <w:rFonts w:ascii="Arial" w:eastAsia="Times New Roman" w:hAnsi="Arial" w:cs="Arial"/>
          <w:sz w:val="20"/>
          <w:szCs w:val="20"/>
          <w:lang w:eastAsia="pl-PL"/>
        </w:rPr>
        <w:t>jest Pan Andrzej CZUBEK, tel. 261 101 154.</w:t>
      </w:r>
    </w:p>
    <w:p w:rsidR="00797026" w:rsidRPr="006A3F8A" w:rsidRDefault="00797026" w:rsidP="0057019E">
      <w:pPr>
        <w:numPr>
          <w:ilvl w:val="0"/>
          <w:numId w:val="9"/>
        </w:numPr>
        <w:spacing w:after="0" w:line="276" w:lineRule="auto"/>
        <w:ind w:left="426" w:firstLine="0"/>
        <w:contextualSpacing/>
        <w:jc w:val="both"/>
        <w:rPr>
          <w:rFonts w:ascii="Arial" w:eastAsia="Times New Roman" w:hAnsi="Arial" w:cs="Arial"/>
          <w:sz w:val="20"/>
          <w:szCs w:val="20"/>
          <w:lang w:eastAsia="pl-PL"/>
        </w:rPr>
      </w:pPr>
      <w:r w:rsidRPr="006A3F8A">
        <w:rPr>
          <w:rFonts w:ascii="Arial" w:eastAsia="Times New Roman" w:hAnsi="Arial" w:cs="Arial"/>
          <w:sz w:val="20"/>
          <w:szCs w:val="20"/>
          <w:lang w:eastAsia="pl-PL"/>
        </w:rPr>
        <w:t>Pani/Pana dane osobowe przetwarzane będą na podstawie art. 6 ust. 1 lit. c</w:t>
      </w:r>
      <w:r w:rsidRPr="006A3F8A">
        <w:rPr>
          <w:rFonts w:ascii="Arial" w:eastAsia="Times New Roman" w:hAnsi="Arial" w:cs="Arial"/>
          <w:i/>
          <w:sz w:val="20"/>
          <w:szCs w:val="20"/>
          <w:lang w:eastAsia="pl-PL"/>
        </w:rPr>
        <w:t xml:space="preserve"> </w:t>
      </w:r>
      <w:r w:rsidRPr="006A3F8A">
        <w:rPr>
          <w:rFonts w:ascii="Arial" w:eastAsia="Times New Roman" w:hAnsi="Arial" w:cs="Arial"/>
          <w:sz w:val="20"/>
          <w:szCs w:val="20"/>
          <w:lang w:eastAsia="pl-PL"/>
        </w:rPr>
        <w:t xml:space="preserve">RODO w celu </w:t>
      </w:r>
      <w:r w:rsidRPr="006A3F8A">
        <w:rPr>
          <w:rFonts w:ascii="Arial" w:eastAsia="Calibri" w:hAnsi="Arial" w:cs="Arial"/>
          <w:sz w:val="20"/>
          <w:szCs w:val="20"/>
        </w:rPr>
        <w:t>związanym z przedmiotowym postępowaniem o udzielenie zamówienia publicznego oraz zawarcia umowy.</w:t>
      </w:r>
    </w:p>
    <w:p w:rsidR="00797026" w:rsidRPr="006A3F8A" w:rsidRDefault="00797026" w:rsidP="0057019E">
      <w:pPr>
        <w:numPr>
          <w:ilvl w:val="0"/>
          <w:numId w:val="9"/>
        </w:numPr>
        <w:spacing w:after="0" w:line="276" w:lineRule="auto"/>
        <w:ind w:left="426" w:firstLine="0"/>
        <w:contextualSpacing/>
        <w:jc w:val="both"/>
        <w:rPr>
          <w:rFonts w:ascii="Arial" w:eastAsia="Times New Roman" w:hAnsi="Arial" w:cs="Arial"/>
          <w:sz w:val="20"/>
          <w:szCs w:val="20"/>
          <w:lang w:eastAsia="pl-PL"/>
        </w:rPr>
      </w:pPr>
      <w:r w:rsidRPr="006A3F8A">
        <w:rPr>
          <w:rFonts w:ascii="Arial" w:eastAsia="Times New Roman" w:hAnsi="Arial" w:cs="Arial"/>
          <w:sz w:val="20"/>
          <w:szCs w:val="20"/>
          <w:lang w:eastAsia="pl-PL"/>
        </w:rPr>
        <w:t xml:space="preserve">odbiorcami Pani/Pana danych osobowych będą osoby lub podmioty, którym udostępniona zostanie dokumentacja postępowania w oparciu o art. 74 ustawy </w:t>
      </w:r>
      <w:proofErr w:type="spellStart"/>
      <w:r w:rsidRPr="006A3F8A">
        <w:rPr>
          <w:rFonts w:ascii="Arial" w:eastAsia="Times New Roman" w:hAnsi="Arial" w:cs="Arial"/>
          <w:sz w:val="20"/>
          <w:szCs w:val="20"/>
          <w:lang w:eastAsia="pl-PL"/>
        </w:rPr>
        <w:t>Pzp</w:t>
      </w:r>
      <w:proofErr w:type="spellEnd"/>
      <w:r w:rsidRPr="006A3F8A">
        <w:rPr>
          <w:rFonts w:ascii="Arial" w:eastAsia="Times New Roman" w:hAnsi="Arial" w:cs="Arial"/>
          <w:sz w:val="20"/>
          <w:szCs w:val="20"/>
          <w:lang w:eastAsia="pl-PL"/>
        </w:rPr>
        <w:t>;</w:t>
      </w:r>
    </w:p>
    <w:p w:rsidR="00797026" w:rsidRPr="006A3F8A" w:rsidRDefault="00797026" w:rsidP="0057019E">
      <w:pPr>
        <w:numPr>
          <w:ilvl w:val="0"/>
          <w:numId w:val="9"/>
        </w:numPr>
        <w:spacing w:after="0" w:line="276" w:lineRule="auto"/>
        <w:ind w:left="426" w:firstLine="0"/>
        <w:contextualSpacing/>
        <w:jc w:val="both"/>
        <w:rPr>
          <w:rFonts w:ascii="Arial" w:eastAsia="Times New Roman" w:hAnsi="Arial" w:cs="Arial"/>
          <w:sz w:val="20"/>
          <w:szCs w:val="20"/>
          <w:lang w:eastAsia="pl-PL"/>
        </w:rPr>
      </w:pPr>
      <w:r w:rsidRPr="006A3F8A">
        <w:rPr>
          <w:rFonts w:ascii="Arial" w:eastAsia="Times New Roman" w:hAnsi="Arial" w:cs="Arial"/>
          <w:sz w:val="20"/>
          <w:szCs w:val="20"/>
          <w:lang w:eastAsia="pl-PL"/>
        </w:rPr>
        <w:lastRenderedPageBreak/>
        <w:t xml:space="preserve">Pani/Pana dane osobowe będą przechowywane, zgodnie z art. 78 ust. 1 ustawy </w:t>
      </w:r>
      <w:proofErr w:type="spellStart"/>
      <w:r w:rsidRPr="006A3F8A">
        <w:rPr>
          <w:rFonts w:ascii="Arial" w:eastAsia="Times New Roman" w:hAnsi="Arial" w:cs="Arial"/>
          <w:sz w:val="20"/>
          <w:szCs w:val="20"/>
          <w:lang w:eastAsia="pl-PL"/>
        </w:rPr>
        <w:t>Pzp</w:t>
      </w:r>
      <w:proofErr w:type="spellEnd"/>
      <w:r w:rsidRPr="006A3F8A">
        <w:rPr>
          <w:rFonts w:ascii="Arial" w:eastAsia="Times New Roman" w:hAnsi="Arial" w:cs="Arial"/>
          <w:sz w:val="20"/>
          <w:szCs w:val="20"/>
          <w:lang w:eastAsia="pl-PL"/>
        </w:rPr>
        <w:t>, przez okres 4 lat od dnia zakończenia postępowania o udzielenie zamówienia, a jeżeli czas trwania umowy przekracza 4 lata, okres przechowywania obejmuje cały czas trwania umowy;</w:t>
      </w:r>
    </w:p>
    <w:p w:rsidR="00797026" w:rsidRPr="006A3F8A" w:rsidRDefault="00797026" w:rsidP="0057019E">
      <w:pPr>
        <w:numPr>
          <w:ilvl w:val="0"/>
          <w:numId w:val="9"/>
        </w:numPr>
        <w:spacing w:after="0" w:line="276" w:lineRule="auto"/>
        <w:ind w:left="426" w:firstLine="0"/>
        <w:contextualSpacing/>
        <w:jc w:val="both"/>
        <w:rPr>
          <w:rFonts w:ascii="Arial" w:eastAsia="Times New Roman" w:hAnsi="Arial" w:cs="Arial"/>
          <w:sz w:val="20"/>
          <w:szCs w:val="20"/>
          <w:lang w:eastAsia="pl-PL"/>
        </w:rPr>
      </w:pPr>
      <w:r w:rsidRPr="006A3F8A">
        <w:rPr>
          <w:rFonts w:ascii="Arial" w:eastAsia="Times New Roman" w:hAnsi="Arial" w:cs="Arial"/>
          <w:sz w:val="20"/>
          <w:szCs w:val="20"/>
          <w:lang w:eastAsia="pl-PL"/>
        </w:rPr>
        <w:t xml:space="preserve">obowiązek podania przez Panią/Pana danych osobowych bezpośrednio Pani/Pana dotyczących jest wymogiem ustawowym określonym w przepisach ustawy </w:t>
      </w:r>
      <w:proofErr w:type="spellStart"/>
      <w:r w:rsidRPr="006A3F8A">
        <w:rPr>
          <w:rFonts w:ascii="Arial" w:eastAsia="Times New Roman" w:hAnsi="Arial" w:cs="Arial"/>
          <w:sz w:val="20"/>
          <w:szCs w:val="20"/>
          <w:lang w:eastAsia="pl-PL"/>
        </w:rPr>
        <w:t>Pzp</w:t>
      </w:r>
      <w:proofErr w:type="spellEnd"/>
      <w:r w:rsidRPr="006A3F8A">
        <w:rPr>
          <w:rFonts w:ascii="Arial" w:eastAsia="Times New Roman" w:hAnsi="Arial" w:cs="Arial"/>
          <w:sz w:val="20"/>
          <w:szCs w:val="20"/>
          <w:lang w:eastAsia="pl-PL"/>
        </w:rPr>
        <w:t xml:space="preserve">, związanym z udziałem w postępowaniu o udzielenie zamówienia publicznego; konsekwencje niepodania określonych danych wynikają z ustawy </w:t>
      </w:r>
      <w:proofErr w:type="spellStart"/>
      <w:r w:rsidRPr="006A3F8A">
        <w:rPr>
          <w:rFonts w:ascii="Arial" w:eastAsia="Times New Roman" w:hAnsi="Arial" w:cs="Arial"/>
          <w:sz w:val="20"/>
          <w:szCs w:val="20"/>
          <w:lang w:eastAsia="pl-PL"/>
        </w:rPr>
        <w:t>Pzp</w:t>
      </w:r>
      <w:proofErr w:type="spellEnd"/>
      <w:r w:rsidRPr="006A3F8A">
        <w:rPr>
          <w:rFonts w:ascii="Arial" w:eastAsia="Times New Roman" w:hAnsi="Arial" w:cs="Arial"/>
          <w:sz w:val="20"/>
          <w:szCs w:val="20"/>
          <w:lang w:eastAsia="pl-PL"/>
        </w:rPr>
        <w:t>;</w:t>
      </w:r>
    </w:p>
    <w:p w:rsidR="00797026" w:rsidRPr="006A3F8A" w:rsidRDefault="00797026" w:rsidP="0057019E">
      <w:pPr>
        <w:numPr>
          <w:ilvl w:val="0"/>
          <w:numId w:val="9"/>
        </w:numPr>
        <w:spacing w:after="0" w:line="276" w:lineRule="auto"/>
        <w:ind w:left="426" w:firstLine="0"/>
        <w:contextualSpacing/>
        <w:jc w:val="both"/>
        <w:rPr>
          <w:rFonts w:ascii="Arial" w:eastAsia="Times New Roman" w:hAnsi="Arial" w:cs="Arial"/>
          <w:sz w:val="20"/>
          <w:szCs w:val="20"/>
          <w:lang w:eastAsia="pl-PL"/>
        </w:rPr>
      </w:pPr>
      <w:r w:rsidRPr="006A3F8A">
        <w:rPr>
          <w:rFonts w:ascii="Arial" w:eastAsia="Times New Roman" w:hAnsi="Arial" w:cs="Arial"/>
          <w:sz w:val="20"/>
          <w:szCs w:val="20"/>
          <w:lang w:eastAsia="pl-PL"/>
        </w:rPr>
        <w:t>w odniesieniu do Pani/Pana danych osobowych decyzje nie będą podejmowane w sposób zautomatyzowany, stosowanie do art. 22 RODO;</w:t>
      </w:r>
    </w:p>
    <w:p w:rsidR="00797026" w:rsidRPr="006A3F8A" w:rsidRDefault="00797026" w:rsidP="0057019E">
      <w:pPr>
        <w:numPr>
          <w:ilvl w:val="0"/>
          <w:numId w:val="9"/>
        </w:numPr>
        <w:spacing w:after="0" w:line="276" w:lineRule="auto"/>
        <w:ind w:left="426" w:firstLine="0"/>
        <w:contextualSpacing/>
        <w:jc w:val="both"/>
        <w:rPr>
          <w:rFonts w:ascii="Arial" w:eastAsia="Times New Roman" w:hAnsi="Arial" w:cs="Arial"/>
          <w:sz w:val="20"/>
          <w:szCs w:val="20"/>
          <w:lang w:eastAsia="pl-PL"/>
        </w:rPr>
      </w:pPr>
      <w:r w:rsidRPr="006A3F8A">
        <w:rPr>
          <w:rFonts w:ascii="Arial" w:eastAsia="Times New Roman" w:hAnsi="Arial" w:cs="Arial"/>
          <w:sz w:val="20"/>
          <w:szCs w:val="20"/>
          <w:lang w:eastAsia="pl-PL"/>
        </w:rPr>
        <w:t>posiada Pani/Pan:</w:t>
      </w:r>
    </w:p>
    <w:p w:rsidR="00797026" w:rsidRPr="006A3F8A" w:rsidRDefault="00797026" w:rsidP="0057019E">
      <w:pPr>
        <w:numPr>
          <w:ilvl w:val="0"/>
          <w:numId w:val="10"/>
        </w:numPr>
        <w:spacing w:after="0" w:line="276" w:lineRule="auto"/>
        <w:ind w:left="993" w:hanging="284"/>
        <w:contextualSpacing/>
        <w:jc w:val="both"/>
        <w:rPr>
          <w:rFonts w:ascii="Arial" w:eastAsia="Times New Roman" w:hAnsi="Arial" w:cs="Arial"/>
          <w:sz w:val="20"/>
          <w:szCs w:val="20"/>
          <w:lang w:eastAsia="pl-PL"/>
        </w:rPr>
      </w:pPr>
      <w:r w:rsidRPr="006A3F8A">
        <w:rPr>
          <w:rFonts w:ascii="Arial" w:eastAsia="Times New Roman" w:hAnsi="Arial" w:cs="Arial"/>
          <w:sz w:val="20"/>
          <w:szCs w:val="20"/>
          <w:lang w:eastAsia="pl-PL"/>
        </w:rPr>
        <w:t>na podstawie art. 15 RODO prawo dostępu do danych osobowych Pani/Pana dotyczących;</w:t>
      </w:r>
    </w:p>
    <w:p w:rsidR="00797026" w:rsidRPr="006A3F8A" w:rsidRDefault="00797026" w:rsidP="0057019E">
      <w:pPr>
        <w:numPr>
          <w:ilvl w:val="0"/>
          <w:numId w:val="10"/>
        </w:numPr>
        <w:spacing w:after="0" w:line="276" w:lineRule="auto"/>
        <w:ind w:left="993" w:hanging="284"/>
        <w:contextualSpacing/>
        <w:jc w:val="both"/>
        <w:rPr>
          <w:rFonts w:ascii="Arial" w:eastAsia="Times New Roman" w:hAnsi="Arial" w:cs="Arial"/>
          <w:sz w:val="20"/>
          <w:szCs w:val="20"/>
          <w:lang w:eastAsia="pl-PL"/>
        </w:rPr>
      </w:pPr>
      <w:r w:rsidRPr="006A3F8A">
        <w:rPr>
          <w:rFonts w:ascii="Arial" w:eastAsia="Times New Roman" w:hAnsi="Arial" w:cs="Arial"/>
          <w:sz w:val="20"/>
          <w:szCs w:val="20"/>
          <w:lang w:eastAsia="pl-PL"/>
        </w:rPr>
        <w:t xml:space="preserve">na podstawie art. 16 RODO prawo do sprostowania Pani/Pana danych osobowych, przy czym prawo do sprostowania nie może skutkowa zmianą wyniku postępowania o udzielenie zamówienia publicznego ani zmianą postanowień umowy w zakresie niezgodnym z ustawą </w:t>
      </w:r>
      <w:proofErr w:type="spellStart"/>
      <w:r w:rsidRPr="006A3F8A">
        <w:rPr>
          <w:rFonts w:ascii="Arial" w:eastAsia="Times New Roman" w:hAnsi="Arial" w:cs="Arial"/>
          <w:sz w:val="20"/>
          <w:szCs w:val="20"/>
          <w:lang w:eastAsia="pl-PL"/>
        </w:rPr>
        <w:t>Pzp</w:t>
      </w:r>
      <w:proofErr w:type="spellEnd"/>
      <w:r w:rsidRPr="006A3F8A">
        <w:rPr>
          <w:rFonts w:ascii="Arial" w:eastAsia="Times New Roman" w:hAnsi="Arial" w:cs="Arial"/>
          <w:sz w:val="20"/>
          <w:szCs w:val="20"/>
          <w:lang w:eastAsia="pl-PL"/>
        </w:rPr>
        <w:t xml:space="preserve"> oraz nie może narusza integralności protokołu oraz jego załączników;</w:t>
      </w:r>
    </w:p>
    <w:p w:rsidR="00797026" w:rsidRPr="006A3F8A" w:rsidRDefault="00797026" w:rsidP="0057019E">
      <w:pPr>
        <w:numPr>
          <w:ilvl w:val="0"/>
          <w:numId w:val="10"/>
        </w:numPr>
        <w:spacing w:after="0" w:line="276" w:lineRule="auto"/>
        <w:ind w:left="993" w:hanging="284"/>
        <w:contextualSpacing/>
        <w:jc w:val="both"/>
        <w:rPr>
          <w:rFonts w:ascii="Arial" w:eastAsia="Times New Roman" w:hAnsi="Arial" w:cs="Arial"/>
          <w:sz w:val="20"/>
          <w:szCs w:val="20"/>
          <w:lang w:eastAsia="pl-PL"/>
        </w:rPr>
      </w:pPr>
      <w:r w:rsidRPr="006A3F8A">
        <w:rPr>
          <w:rFonts w:ascii="Arial" w:eastAsia="Times New Roman" w:hAnsi="Arial" w:cs="Arial"/>
          <w:sz w:val="20"/>
          <w:szCs w:val="20"/>
          <w:lang w:eastAsia="pl-PL"/>
        </w:rPr>
        <w:t>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lub w celu ochrony prawnej osoby fizycznej lub prawnej, lub z uwagi na ważne względy interesu publicznego Unii Europejskiej lub państwa członkowskiego;</w:t>
      </w:r>
    </w:p>
    <w:p w:rsidR="00797026" w:rsidRPr="006A3F8A" w:rsidRDefault="00797026" w:rsidP="0057019E">
      <w:pPr>
        <w:numPr>
          <w:ilvl w:val="0"/>
          <w:numId w:val="10"/>
        </w:numPr>
        <w:spacing w:after="0" w:line="276" w:lineRule="auto"/>
        <w:ind w:left="993" w:hanging="284"/>
        <w:contextualSpacing/>
        <w:jc w:val="both"/>
        <w:rPr>
          <w:rFonts w:ascii="Arial" w:eastAsia="Times New Roman" w:hAnsi="Arial" w:cs="Arial"/>
          <w:i/>
          <w:sz w:val="20"/>
          <w:szCs w:val="20"/>
          <w:lang w:eastAsia="pl-PL"/>
        </w:rPr>
      </w:pPr>
      <w:r w:rsidRPr="006A3F8A">
        <w:rPr>
          <w:rFonts w:ascii="Arial" w:eastAsia="Times New Roman" w:hAnsi="Arial" w:cs="Arial"/>
          <w:sz w:val="20"/>
          <w:szCs w:val="20"/>
          <w:lang w:eastAsia="pl-PL"/>
        </w:rPr>
        <w:t>prawo do wniesienia skargi do Prezesa Urzędu Ochrony Danych Osobowych, gdy  uzna Pani/Pan, że przetwarzanie danych osobowych Pani/Pana dotyczących narusza przepisy RODO;</w:t>
      </w:r>
    </w:p>
    <w:p w:rsidR="00797026" w:rsidRPr="006A3F8A" w:rsidRDefault="00797026" w:rsidP="0057019E">
      <w:pPr>
        <w:numPr>
          <w:ilvl w:val="0"/>
          <w:numId w:val="9"/>
        </w:numPr>
        <w:spacing w:after="0" w:line="276" w:lineRule="auto"/>
        <w:ind w:left="851" w:hanging="425"/>
        <w:contextualSpacing/>
        <w:jc w:val="both"/>
        <w:rPr>
          <w:rFonts w:ascii="Arial" w:eastAsia="Times New Roman" w:hAnsi="Arial" w:cs="Arial"/>
          <w:i/>
          <w:sz w:val="20"/>
          <w:szCs w:val="20"/>
          <w:lang w:eastAsia="pl-PL"/>
        </w:rPr>
      </w:pPr>
      <w:r w:rsidRPr="006A3F8A">
        <w:rPr>
          <w:rFonts w:ascii="Arial" w:eastAsia="Times New Roman" w:hAnsi="Arial" w:cs="Arial"/>
          <w:sz w:val="20"/>
          <w:szCs w:val="20"/>
          <w:lang w:eastAsia="pl-PL"/>
        </w:rPr>
        <w:t>nie przysługuje Pani/Panu:</w:t>
      </w:r>
    </w:p>
    <w:p w:rsidR="00797026" w:rsidRPr="006A3F8A" w:rsidRDefault="00797026" w:rsidP="0057019E">
      <w:pPr>
        <w:numPr>
          <w:ilvl w:val="0"/>
          <w:numId w:val="11"/>
        </w:numPr>
        <w:spacing w:after="0" w:line="276" w:lineRule="auto"/>
        <w:ind w:left="993" w:hanging="284"/>
        <w:contextualSpacing/>
        <w:jc w:val="both"/>
        <w:rPr>
          <w:rFonts w:ascii="Arial" w:eastAsia="Times New Roman" w:hAnsi="Arial" w:cs="Arial"/>
          <w:sz w:val="20"/>
          <w:szCs w:val="20"/>
          <w:lang w:eastAsia="pl-PL"/>
        </w:rPr>
      </w:pPr>
      <w:r w:rsidRPr="006A3F8A">
        <w:rPr>
          <w:rFonts w:ascii="Arial" w:eastAsia="Times New Roman" w:hAnsi="Arial" w:cs="Arial"/>
          <w:sz w:val="20"/>
          <w:szCs w:val="20"/>
          <w:lang w:eastAsia="pl-PL"/>
        </w:rPr>
        <w:t>w związku z art. 17 ust. 3 lit. b, d lub e RODO prawo do usunięcia danych osobowych;</w:t>
      </w:r>
    </w:p>
    <w:p w:rsidR="00797026" w:rsidRPr="006A3F8A" w:rsidRDefault="00797026" w:rsidP="0057019E">
      <w:pPr>
        <w:numPr>
          <w:ilvl w:val="0"/>
          <w:numId w:val="11"/>
        </w:numPr>
        <w:spacing w:after="0" w:line="276" w:lineRule="auto"/>
        <w:ind w:left="993" w:hanging="284"/>
        <w:contextualSpacing/>
        <w:jc w:val="both"/>
        <w:rPr>
          <w:rFonts w:ascii="Arial" w:eastAsia="Times New Roman" w:hAnsi="Arial" w:cs="Arial"/>
          <w:sz w:val="20"/>
          <w:szCs w:val="20"/>
          <w:lang w:eastAsia="pl-PL"/>
        </w:rPr>
      </w:pPr>
      <w:r w:rsidRPr="006A3F8A">
        <w:rPr>
          <w:rFonts w:ascii="Arial" w:eastAsia="Times New Roman" w:hAnsi="Arial" w:cs="Arial"/>
          <w:sz w:val="20"/>
          <w:szCs w:val="20"/>
          <w:lang w:eastAsia="pl-PL"/>
        </w:rPr>
        <w:t>prawo do przenoszenia danych osobowych, o którym mowa w art. 20 RODO;</w:t>
      </w:r>
    </w:p>
    <w:p w:rsidR="00797026" w:rsidRPr="006A3F8A" w:rsidRDefault="00797026" w:rsidP="0057019E">
      <w:pPr>
        <w:numPr>
          <w:ilvl w:val="0"/>
          <w:numId w:val="11"/>
        </w:numPr>
        <w:spacing w:after="0" w:line="276" w:lineRule="auto"/>
        <w:ind w:left="993" w:hanging="284"/>
        <w:contextualSpacing/>
        <w:jc w:val="both"/>
        <w:rPr>
          <w:rFonts w:ascii="Arial" w:eastAsia="Times New Roman" w:hAnsi="Arial" w:cs="Arial"/>
          <w:i/>
          <w:sz w:val="20"/>
          <w:szCs w:val="20"/>
          <w:lang w:eastAsia="pl-PL"/>
        </w:rPr>
      </w:pPr>
      <w:r w:rsidRPr="006A3F8A">
        <w:rPr>
          <w:rFonts w:ascii="Arial" w:eastAsia="Times New Roman" w:hAnsi="Arial" w:cs="Arial"/>
          <w:sz w:val="20"/>
          <w:szCs w:val="20"/>
          <w:lang w:eastAsia="pl-PL"/>
        </w:rPr>
        <w:t>na podstawie art. 21 RODO prawo sprzeciwu, wobec przetwarzania danych osobowych, gdyż podstawą prawną przetwarzania Pani/Pana danych osobowych jest art. 6 ust. 1 lit. c RODO.</w:t>
      </w:r>
    </w:p>
    <w:p w:rsidR="00797026" w:rsidRPr="006A3F8A" w:rsidRDefault="00797026" w:rsidP="0057019E">
      <w:pPr>
        <w:numPr>
          <w:ilvl w:val="0"/>
          <w:numId w:val="8"/>
        </w:numPr>
        <w:spacing w:after="0" w:line="276" w:lineRule="auto"/>
        <w:ind w:left="426" w:hanging="426"/>
        <w:contextualSpacing/>
        <w:jc w:val="both"/>
        <w:rPr>
          <w:rFonts w:ascii="Arial" w:eastAsia="Times New Roman" w:hAnsi="Arial" w:cs="Arial"/>
          <w:i/>
          <w:sz w:val="20"/>
          <w:szCs w:val="20"/>
          <w:lang w:eastAsia="pl-PL"/>
        </w:rPr>
      </w:pPr>
      <w:r w:rsidRPr="006A3F8A">
        <w:rPr>
          <w:rFonts w:ascii="Arial" w:eastAsia="Times New Roman" w:hAnsi="Arial" w:cs="Arial"/>
          <w:sz w:val="20"/>
          <w:szCs w:val="20"/>
          <w:lang w:eastAsia="pl-PL"/>
        </w:rPr>
        <w:t xml:space="preserve">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6A3F8A">
        <w:rPr>
          <w:rFonts w:ascii="Arial" w:eastAsia="Times New Roman" w:hAnsi="Arial" w:cs="Arial"/>
          <w:sz w:val="20"/>
          <w:szCs w:val="20"/>
          <w:lang w:eastAsia="pl-PL"/>
        </w:rPr>
        <w:t>wyłączeń</w:t>
      </w:r>
      <w:proofErr w:type="spellEnd"/>
      <w:r w:rsidRPr="006A3F8A">
        <w:rPr>
          <w:rFonts w:ascii="Arial" w:eastAsia="Times New Roman" w:hAnsi="Arial" w:cs="Arial"/>
          <w:sz w:val="20"/>
          <w:szCs w:val="20"/>
          <w:lang w:eastAsia="pl-PL"/>
        </w:rPr>
        <w:t>, o których mowa w art. 14 ust. 5 RODO.</w:t>
      </w:r>
    </w:p>
    <w:p w:rsidR="00797026" w:rsidRPr="006A3F8A" w:rsidRDefault="00797026" w:rsidP="00FF7E39">
      <w:pPr>
        <w:spacing w:after="0" w:line="276" w:lineRule="auto"/>
        <w:jc w:val="both"/>
        <w:rPr>
          <w:rFonts w:ascii="Arial" w:eastAsia="Times New Roman" w:hAnsi="Arial" w:cs="Arial"/>
          <w:b/>
          <w:sz w:val="20"/>
          <w:szCs w:val="20"/>
          <w:lang w:eastAsia="pl-PL"/>
        </w:rPr>
      </w:pPr>
    </w:p>
    <w:p w:rsidR="00797026" w:rsidRPr="006A3F8A" w:rsidRDefault="00797026" w:rsidP="00FF7E39">
      <w:pPr>
        <w:spacing w:after="0" w:line="276" w:lineRule="auto"/>
        <w:jc w:val="both"/>
        <w:rPr>
          <w:rFonts w:ascii="Arial" w:eastAsia="Times New Roman" w:hAnsi="Arial" w:cs="Arial"/>
          <w:b/>
          <w:sz w:val="20"/>
          <w:szCs w:val="20"/>
          <w:lang w:eastAsia="pl-PL"/>
        </w:rPr>
      </w:pPr>
    </w:p>
    <w:p w:rsidR="00FF7E39" w:rsidRPr="006A3F8A" w:rsidRDefault="00FF7E39" w:rsidP="00FF7E39">
      <w:pPr>
        <w:spacing w:after="0" w:line="276" w:lineRule="auto"/>
        <w:jc w:val="both"/>
        <w:rPr>
          <w:rFonts w:ascii="Arial" w:eastAsia="Times New Roman" w:hAnsi="Arial" w:cs="Arial"/>
          <w:b/>
          <w:sz w:val="20"/>
          <w:szCs w:val="20"/>
          <w:lang w:eastAsia="pl-PL"/>
        </w:rPr>
      </w:pPr>
      <w:r w:rsidRPr="006A3F8A">
        <w:rPr>
          <w:rFonts w:ascii="Arial" w:eastAsia="Times New Roman" w:hAnsi="Arial" w:cs="Arial"/>
          <w:b/>
          <w:sz w:val="20"/>
          <w:szCs w:val="20"/>
          <w:lang w:eastAsia="pl-PL"/>
        </w:rPr>
        <w:t>XXII. ZAŁĄCZNIKI</w:t>
      </w:r>
    </w:p>
    <w:p w:rsidR="00FF7E39" w:rsidRPr="006A3F8A" w:rsidRDefault="00FF7E39" w:rsidP="00FF7E39">
      <w:pPr>
        <w:spacing w:after="0" w:line="276" w:lineRule="auto"/>
        <w:rPr>
          <w:rFonts w:ascii="Arial" w:eastAsia="Times New Roman" w:hAnsi="Arial" w:cs="Arial"/>
          <w:sz w:val="20"/>
          <w:szCs w:val="20"/>
          <w:lang w:eastAsia="pl-PL"/>
        </w:rPr>
      </w:pPr>
      <w:r w:rsidRPr="006A3F8A">
        <w:rPr>
          <w:rFonts w:ascii="Arial" w:eastAsia="Times New Roman" w:hAnsi="Arial" w:cs="Arial"/>
          <w:sz w:val="20"/>
          <w:szCs w:val="20"/>
          <w:lang w:eastAsia="pl-PL"/>
        </w:rPr>
        <w:t>Załącznik nr 1 (Wniosek o dopuszczenie do udziału w postępowaniu);</w:t>
      </w:r>
    </w:p>
    <w:p w:rsidR="00FF7E39" w:rsidRPr="006A3F8A" w:rsidRDefault="00FF7E39" w:rsidP="00FF7E39">
      <w:pPr>
        <w:spacing w:after="0" w:line="276" w:lineRule="auto"/>
        <w:rPr>
          <w:rFonts w:ascii="Arial" w:eastAsia="Times New Roman" w:hAnsi="Arial" w:cs="Arial"/>
          <w:sz w:val="20"/>
          <w:szCs w:val="20"/>
          <w:lang w:eastAsia="pl-PL"/>
        </w:rPr>
      </w:pPr>
      <w:r w:rsidRPr="006A3F8A">
        <w:rPr>
          <w:rFonts w:ascii="Arial" w:eastAsia="Times New Roman" w:hAnsi="Arial" w:cs="Arial"/>
          <w:sz w:val="20"/>
          <w:szCs w:val="20"/>
          <w:lang w:eastAsia="pl-PL"/>
        </w:rPr>
        <w:t xml:space="preserve">Załącznik nr 2 (Oświadczenie Wykonawcy dotyczące przesłanek wykluczenia </w:t>
      </w:r>
      <w:r w:rsidRPr="006A3F8A">
        <w:rPr>
          <w:rFonts w:ascii="Arial" w:eastAsia="Times New Roman" w:hAnsi="Arial" w:cs="Arial"/>
          <w:sz w:val="20"/>
          <w:szCs w:val="20"/>
          <w:lang w:eastAsia="pl-PL"/>
        </w:rPr>
        <w:br/>
        <w:t xml:space="preserve">                        z postępowania);</w:t>
      </w:r>
    </w:p>
    <w:p w:rsidR="00FF7E39" w:rsidRPr="006A3F8A" w:rsidRDefault="00FF7E39" w:rsidP="00FF7E39">
      <w:pPr>
        <w:spacing w:after="0" w:line="276" w:lineRule="auto"/>
        <w:rPr>
          <w:rFonts w:ascii="Arial" w:eastAsia="Times New Roman" w:hAnsi="Arial" w:cs="Arial"/>
          <w:sz w:val="20"/>
          <w:szCs w:val="20"/>
          <w:lang w:eastAsia="pl-PL"/>
        </w:rPr>
      </w:pPr>
      <w:r w:rsidRPr="006A3F8A">
        <w:rPr>
          <w:rFonts w:ascii="Arial" w:eastAsia="Times New Roman" w:hAnsi="Arial" w:cs="Arial"/>
          <w:sz w:val="20"/>
          <w:szCs w:val="20"/>
          <w:lang w:eastAsia="pl-PL"/>
        </w:rPr>
        <w:t xml:space="preserve">Załącznik nr 3 (Oświadczenie Wykonawcy dotyczące spełnienia warunków udziału </w:t>
      </w:r>
    </w:p>
    <w:p w:rsidR="00FF7E39" w:rsidRPr="006A3F8A" w:rsidRDefault="00FF7E39" w:rsidP="00FF7E39">
      <w:pPr>
        <w:spacing w:after="0" w:line="276" w:lineRule="auto"/>
        <w:rPr>
          <w:rFonts w:ascii="Arial" w:eastAsia="Times New Roman" w:hAnsi="Arial" w:cs="Arial"/>
          <w:sz w:val="20"/>
          <w:szCs w:val="20"/>
          <w:lang w:eastAsia="pl-PL"/>
        </w:rPr>
      </w:pPr>
      <w:r w:rsidRPr="006A3F8A">
        <w:rPr>
          <w:rFonts w:ascii="Arial" w:eastAsia="Times New Roman" w:hAnsi="Arial" w:cs="Arial"/>
          <w:sz w:val="20"/>
          <w:szCs w:val="20"/>
          <w:lang w:eastAsia="pl-PL"/>
        </w:rPr>
        <w:t xml:space="preserve">                        w postepowaniu);</w:t>
      </w:r>
    </w:p>
    <w:p w:rsidR="00FF7E39" w:rsidRPr="006A3F8A" w:rsidRDefault="00FF7E39" w:rsidP="00FF7E39">
      <w:pPr>
        <w:spacing w:after="0" w:line="276" w:lineRule="auto"/>
        <w:rPr>
          <w:rFonts w:ascii="Arial" w:eastAsia="Times New Roman" w:hAnsi="Arial" w:cs="Arial"/>
          <w:sz w:val="20"/>
          <w:szCs w:val="20"/>
          <w:lang w:eastAsia="pl-PL"/>
        </w:rPr>
      </w:pPr>
      <w:r w:rsidRPr="006A3F8A">
        <w:rPr>
          <w:rFonts w:ascii="Arial" w:eastAsia="Times New Roman" w:hAnsi="Arial" w:cs="Arial"/>
          <w:sz w:val="20"/>
          <w:szCs w:val="20"/>
          <w:lang w:eastAsia="pl-PL"/>
        </w:rPr>
        <w:t xml:space="preserve">Załącznik nr 4 </w:t>
      </w:r>
      <w:r w:rsidR="00A62C65" w:rsidRPr="006A3F8A">
        <w:rPr>
          <w:rFonts w:ascii="Arial" w:eastAsia="Times New Roman" w:hAnsi="Arial" w:cs="Arial"/>
          <w:sz w:val="20"/>
          <w:szCs w:val="20"/>
          <w:lang w:eastAsia="pl-PL"/>
        </w:rPr>
        <w:t>(Wykaz wykonanych lub wykonywanych zamówień)</w:t>
      </w:r>
    </w:p>
    <w:p w:rsidR="00FF7E39" w:rsidRPr="006A3F8A" w:rsidRDefault="00FF7E39" w:rsidP="00FF7E39">
      <w:pPr>
        <w:spacing w:after="0" w:line="276" w:lineRule="auto"/>
        <w:rPr>
          <w:rFonts w:ascii="Arial" w:eastAsia="Times New Roman" w:hAnsi="Arial" w:cs="Arial"/>
          <w:sz w:val="20"/>
          <w:szCs w:val="20"/>
          <w:lang w:eastAsia="pl-PL"/>
        </w:rPr>
      </w:pPr>
      <w:r w:rsidRPr="006A3F8A">
        <w:rPr>
          <w:rFonts w:ascii="Arial" w:eastAsia="Times New Roman" w:hAnsi="Arial" w:cs="Arial"/>
          <w:sz w:val="20"/>
          <w:szCs w:val="20"/>
          <w:lang w:eastAsia="pl-PL"/>
        </w:rPr>
        <w:t>Załącznik nr 5 (Oświadczenie o przynależności do grupy kapitałowej);</w:t>
      </w:r>
    </w:p>
    <w:p w:rsidR="006A3F8A" w:rsidRPr="006A3F8A" w:rsidRDefault="006A3F8A">
      <w:pPr>
        <w:rPr>
          <w:rFonts w:ascii="Arial" w:hAnsi="Arial" w:cs="Arial"/>
          <w:sz w:val="20"/>
          <w:szCs w:val="20"/>
        </w:rPr>
      </w:pPr>
    </w:p>
    <w:p w:rsidR="00620E07" w:rsidRPr="006A3F8A" w:rsidRDefault="00620E07">
      <w:pPr>
        <w:rPr>
          <w:rFonts w:ascii="Arial" w:hAnsi="Arial" w:cs="Arial"/>
          <w:sz w:val="20"/>
          <w:szCs w:val="20"/>
        </w:rPr>
      </w:pPr>
    </w:p>
    <w:sectPr w:rsidR="00620E07" w:rsidRPr="006A3F8A" w:rsidSect="00962010">
      <w:headerReference w:type="default" r:id="rId36"/>
      <w:footerReference w:type="default" r:id="rId37"/>
      <w:pgSz w:w="11906" w:h="16838"/>
      <w:pgMar w:top="1134" w:right="1134" w:bottom="102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950" w:rsidRDefault="007C7950" w:rsidP="009D23A8">
      <w:pPr>
        <w:spacing w:after="0" w:line="240" w:lineRule="auto"/>
      </w:pPr>
      <w:r>
        <w:separator/>
      </w:r>
    </w:p>
  </w:endnote>
  <w:endnote w:type="continuationSeparator" w:id="0">
    <w:p w:rsidR="007C7950" w:rsidRDefault="007C7950" w:rsidP="009D2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ans">
    <w:altName w:val="Calibri"/>
    <w:panose1 w:val="00000000000000000000"/>
    <w:charset w:val="EE"/>
    <w:family w:val="auto"/>
    <w:notTrueType/>
    <w:pitch w:val="default"/>
    <w:sig w:usb0="00000005" w:usb1="00000000" w:usb2="00000000" w:usb3="00000000" w:csb0="00000002" w:csb1="00000000"/>
  </w:font>
  <w:font w:name="Open Sans">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F8A" w:rsidRDefault="006A3F8A">
    <w:pPr>
      <w:pStyle w:val="Stopka"/>
      <w:jc w:val="right"/>
    </w:pPr>
    <w:r>
      <w:fldChar w:fldCharType="begin"/>
    </w:r>
    <w:r>
      <w:instrText>PAGE   \* MERGEFORMAT</w:instrText>
    </w:r>
    <w:r>
      <w:fldChar w:fldCharType="separate"/>
    </w:r>
    <w:r w:rsidR="00824AB7">
      <w:rPr>
        <w:noProof/>
      </w:rPr>
      <w:t>11</w:t>
    </w:r>
    <w:r>
      <w:fldChar w:fldCharType="end"/>
    </w:r>
  </w:p>
  <w:p w:rsidR="006A3F8A" w:rsidRDefault="006A3F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950" w:rsidRDefault="007C7950" w:rsidP="009D23A8">
      <w:pPr>
        <w:spacing w:after="0" w:line="240" w:lineRule="auto"/>
      </w:pPr>
      <w:r>
        <w:separator/>
      </w:r>
    </w:p>
  </w:footnote>
  <w:footnote w:type="continuationSeparator" w:id="0">
    <w:p w:rsidR="007C7950" w:rsidRDefault="007C7950" w:rsidP="009D23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F8A" w:rsidRPr="000E3957" w:rsidRDefault="006A3F8A" w:rsidP="006A3F8A">
    <w:pPr>
      <w:pStyle w:val="Nagwek"/>
      <w:rPr>
        <w:rFonts w:ascii="Arial" w:hAnsi="Arial"/>
        <w:sz w:val="20"/>
        <w:szCs w:val="20"/>
      </w:rPr>
    </w:pPr>
    <w:r w:rsidRPr="000E3957">
      <w:rPr>
        <w:noProof/>
        <w:sz w:val="20"/>
        <w:szCs w:val="20"/>
      </w:rPr>
      <mc:AlternateContent>
        <mc:Choice Requires="wps">
          <w:drawing>
            <wp:anchor distT="0" distB="0" distL="0" distR="0" simplePos="0" relativeHeight="251659264" behindDoc="0" locked="0" layoutInCell="0" allowOverlap="1">
              <wp:simplePos x="0" y="0"/>
              <wp:positionH relativeFrom="column">
                <wp:posOffset>2851150</wp:posOffset>
              </wp:positionH>
              <wp:positionV relativeFrom="paragraph">
                <wp:posOffset>635</wp:posOffset>
              </wp:positionV>
              <wp:extent cx="237490" cy="139700"/>
              <wp:effectExtent l="3175" t="635" r="0" b="254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39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3F8A" w:rsidRDefault="006A3F8A" w:rsidP="006A3F8A">
                          <w:pPr>
                            <w:pStyle w:val="Nagwek"/>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margin-left:224.5pt;margin-top:.05pt;width:18.7pt;height:11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" o:allowincell="f" stroked="f">
              <v:textbox inset="0,0,0,0">
                <w:txbxContent>
                  <w:p w:rsidR="006A3F8A" w:rsidRDefault="006A3F8A" w:rsidP="006A3F8A">
                    <w:pPr>
                      <w:pStyle w:val="Nagwek"/>
                      <w:jc w:val="center"/>
                    </w:pPr>
                  </w:p>
                </w:txbxContent>
              </v:textbox>
            </v:shape>
          </w:pict>
        </mc:Fallback>
      </mc:AlternateContent>
    </w:r>
    <w:r w:rsidRPr="000E3957">
      <w:rPr>
        <w:rFonts w:ascii="Arial" w:hAnsi="Arial"/>
        <w:sz w:val="20"/>
        <w:szCs w:val="20"/>
      </w:rPr>
      <w:t>Nr sprawy:</w:t>
    </w:r>
    <w:r w:rsidRPr="000E3957">
      <w:rPr>
        <w:rFonts w:ascii="Arial" w:hAnsi="Arial"/>
        <w:b/>
        <w:sz w:val="20"/>
        <w:szCs w:val="20"/>
      </w:rPr>
      <w:t xml:space="preserve"> </w:t>
    </w:r>
    <w:r>
      <w:rPr>
        <w:rFonts w:ascii="Arial" w:hAnsi="Arial"/>
        <w:b/>
        <w:sz w:val="20"/>
        <w:szCs w:val="20"/>
      </w:rPr>
      <w:t>1/OIB/202</w:t>
    </w:r>
    <w:r w:rsidR="003B7C9D">
      <w:rPr>
        <w:rFonts w:ascii="Arial" w:hAnsi="Arial"/>
        <w:b/>
        <w:sz w:val="20"/>
        <w:szCs w:val="20"/>
      </w:rPr>
      <w:t>5</w:t>
    </w:r>
    <w:r>
      <w:rPr>
        <w:rFonts w:ascii="Arial" w:hAnsi="Arial"/>
        <w:b/>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42418BE"/>
    <w:multiLevelType w:val="hybridMultilevel"/>
    <w:tmpl w:val="C2A61256"/>
    <w:lvl w:ilvl="0" w:tplc="CCB25C7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13C645E6"/>
    <w:multiLevelType w:val="hybridMultilevel"/>
    <w:tmpl w:val="D76037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CD5162"/>
    <w:multiLevelType w:val="hybridMultilevel"/>
    <w:tmpl w:val="24DED8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AE3F4B"/>
    <w:multiLevelType w:val="hybridMultilevel"/>
    <w:tmpl w:val="4092ADF8"/>
    <w:lvl w:ilvl="0" w:tplc="8AFC6D0A">
      <w:start w:val="1"/>
      <w:numFmt w:val="lowerLetter"/>
      <w:lvlText w:val="%1)"/>
      <w:lvlJc w:val="left"/>
      <w:pPr>
        <w:ind w:left="1146"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271E6F5E"/>
    <w:multiLevelType w:val="hybridMultilevel"/>
    <w:tmpl w:val="25628C72"/>
    <w:lvl w:ilvl="0" w:tplc="E3389106">
      <w:start w:val="1"/>
      <w:numFmt w:val="decimal"/>
      <w:lvlText w:val="%1."/>
      <w:lvlJc w:val="left"/>
      <w:pPr>
        <w:ind w:left="783" w:hanging="360"/>
      </w:pPr>
      <w:rPr>
        <w:b w:val="0"/>
        <w:bCs/>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6" w15:restartNumberingAfterBreak="0">
    <w:nsid w:val="2AF76E55"/>
    <w:multiLevelType w:val="hybridMultilevel"/>
    <w:tmpl w:val="8DFEAF16"/>
    <w:lvl w:ilvl="0" w:tplc="D130B4F4">
      <w:start w:val="4"/>
      <w:numFmt w:val="decimal"/>
      <w:lvlText w:val="%1."/>
      <w:lvlJc w:val="left"/>
      <w:pPr>
        <w:ind w:left="720" w:hanging="360"/>
      </w:pPr>
      <w:rPr>
        <w:rFonts w:eastAsia="Arial Unicode M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6A301A"/>
    <w:multiLevelType w:val="hybridMultilevel"/>
    <w:tmpl w:val="2A5691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36186C"/>
    <w:multiLevelType w:val="hybridMultilevel"/>
    <w:tmpl w:val="4166674C"/>
    <w:lvl w:ilvl="0" w:tplc="0415000F">
      <w:start w:val="1"/>
      <w:numFmt w:val="decimal"/>
      <w:lvlText w:val="%1."/>
      <w:lvlJc w:val="left"/>
      <w:pPr>
        <w:ind w:left="1146" w:hanging="360"/>
      </w:pPr>
      <w:rPr>
        <w:i w:val="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9" w15:restartNumberingAfterBreak="0">
    <w:nsid w:val="377E0E32"/>
    <w:multiLevelType w:val="hybridMultilevel"/>
    <w:tmpl w:val="A6F21396"/>
    <w:lvl w:ilvl="0" w:tplc="C860A424">
      <w:start w:val="1"/>
      <w:numFmt w:val="lowerLetter"/>
      <w:lvlText w:val="%1)"/>
      <w:lvlJc w:val="left"/>
      <w:pPr>
        <w:ind w:left="809" w:hanging="405"/>
      </w:pPr>
      <w:rPr>
        <w:rFonts w:hint="default"/>
      </w:rPr>
    </w:lvl>
    <w:lvl w:ilvl="1" w:tplc="04150019" w:tentative="1">
      <w:start w:val="1"/>
      <w:numFmt w:val="lowerLetter"/>
      <w:lvlText w:val="%2."/>
      <w:lvlJc w:val="left"/>
      <w:pPr>
        <w:ind w:left="1484" w:hanging="360"/>
      </w:pPr>
    </w:lvl>
    <w:lvl w:ilvl="2" w:tplc="0415001B" w:tentative="1">
      <w:start w:val="1"/>
      <w:numFmt w:val="lowerRoman"/>
      <w:lvlText w:val="%3."/>
      <w:lvlJc w:val="right"/>
      <w:pPr>
        <w:ind w:left="2204" w:hanging="180"/>
      </w:pPr>
    </w:lvl>
    <w:lvl w:ilvl="3" w:tplc="0415000F" w:tentative="1">
      <w:start w:val="1"/>
      <w:numFmt w:val="decimal"/>
      <w:lvlText w:val="%4."/>
      <w:lvlJc w:val="left"/>
      <w:pPr>
        <w:ind w:left="2924" w:hanging="360"/>
      </w:pPr>
    </w:lvl>
    <w:lvl w:ilvl="4" w:tplc="04150019" w:tentative="1">
      <w:start w:val="1"/>
      <w:numFmt w:val="lowerLetter"/>
      <w:lvlText w:val="%5."/>
      <w:lvlJc w:val="left"/>
      <w:pPr>
        <w:ind w:left="3644" w:hanging="360"/>
      </w:pPr>
    </w:lvl>
    <w:lvl w:ilvl="5" w:tplc="0415001B" w:tentative="1">
      <w:start w:val="1"/>
      <w:numFmt w:val="lowerRoman"/>
      <w:lvlText w:val="%6."/>
      <w:lvlJc w:val="right"/>
      <w:pPr>
        <w:ind w:left="4364" w:hanging="180"/>
      </w:pPr>
    </w:lvl>
    <w:lvl w:ilvl="6" w:tplc="0415000F" w:tentative="1">
      <w:start w:val="1"/>
      <w:numFmt w:val="decimal"/>
      <w:lvlText w:val="%7."/>
      <w:lvlJc w:val="left"/>
      <w:pPr>
        <w:ind w:left="5084" w:hanging="360"/>
      </w:pPr>
    </w:lvl>
    <w:lvl w:ilvl="7" w:tplc="04150019" w:tentative="1">
      <w:start w:val="1"/>
      <w:numFmt w:val="lowerLetter"/>
      <w:lvlText w:val="%8."/>
      <w:lvlJc w:val="left"/>
      <w:pPr>
        <w:ind w:left="5804" w:hanging="360"/>
      </w:pPr>
    </w:lvl>
    <w:lvl w:ilvl="8" w:tplc="0415001B" w:tentative="1">
      <w:start w:val="1"/>
      <w:numFmt w:val="lowerRoman"/>
      <w:lvlText w:val="%9."/>
      <w:lvlJc w:val="right"/>
      <w:pPr>
        <w:ind w:left="6524" w:hanging="180"/>
      </w:pPr>
    </w:lvl>
  </w:abstractNum>
  <w:abstractNum w:abstractNumId="10" w15:restartNumberingAfterBreak="0">
    <w:nsid w:val="3A2C760F"/>
    <w:multiLevelType w:val="hybridMultilevel"/>
    <w:tmpl w:val="02B07114"/>
    <w:lvl w:ilvl="0" w:tplc="9BC8AD1A">
      <w:start w:val="1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B823793"/>
    <w:multiLevelType w:val="hybridMultilevel"/>
    <w:tmpl w:val="82988A84"/>
    <w:lvl w:ilvl="0" w:tplc="04150017">
      <w:start w:val="1"/>
      <w:numFmt w:val="lowerLetter"/>
      <w:lvlText w:val="%1)"/>
      <w:lvlJc w:val="left"/>
      <w:pPr>
        <w:ind w:left="1146" w:hanging="360"/>
      </w:pPr>
      <w:rPr>
        <w:i w:val="0"/>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2" w15:restartNumberingAfterBreak="0">
    <w:nsid w:val="3D5363BD"/>
    <w:multiLevelType w:val="multilevel"/>
    <w:tmpl w:val="E4341ACA"/>
    <w:lvl w:ilvl="0">
      <w:start w:val="1"/>
      <w:numFmt w:val="decimal"/>
      <w:lvlText w:val="%1."/>
      <w:lvlJc w:val="left"/>
      <w:pPr>
        <w:ind w:left="720" w:hanging="360"/>
      </w:pPr>
    </w:lvl>
    <w:lvl w:ilvl="1">
      <w:start w:val="3"/>
      <w:numFmt w:val="decimal"/>
      <w:isLgl/>
      <w:lvlText w:val="%1.%2"/>
      <w:lvlJc w:val="left"/>
      <w:pPr>
        <w:ind w:left="720" w:hanging="360"/>
      </w:pPr>
      <w:rPr>
        <w:rFonts w:ascii="LiberationSans" w:hAnsi="LiberationSans" w:cs="LiberationSans" w:hint="default"/>
        <w:b w:val="0"/>
        <w:i w:val="0"/>
      </w:rPr>
    </w:lvl>
    <w:lvl w:ilvl="2">
      <w:start w:val="1"/>
      <w:numFmt w:val="decimal"/>
      <w:isLgl/>
      <w:lvlText w:val="%1.%2.%3"/>
      <w:lvlJc w:val="left"/>
      <w:pPr>
        <w:ind w:left="1080" w:hanging="720"/>
      </w:pPr>
      <w:rPr>
        <w:rFonts w:ascii="LiberationSans" w:hAnsi="LiberationSans" w:cs="LiberationSans" w:hint="default"/>
        <w:b w:val="0"/>
        <w:i w:val="0"/>
      </w:rPr>
    </w:lvl>
    <w:lvl w:ilvl="3">
      <w:start w:val="1"/>
      <w:numFmt w:val="decimal"/>
      <w:isLgl/>
      <w:lvlText w:val="%1.%2.%3.%4"/>
      <w:lvlJc w:val="left"/>
      <w:pPr>
        <w:ind w:left="1080" w:hanging="720"/>
      </w:pPr>
      <w:rPr>
        <w:rFonts w:ascii="LiberationSans" w:hAnsi="LiberationSans" w:cs="LiberationSans" w:hint="default"/>
        <w:b w:val="0"/>
        <w:i w:val="0"/>
      </w:rPr>
    </w:lvl>
    <w:lvl w:ilvl="4">
      <w:start w:val="1"/>
      <w:numFmt w:val="decimal"/>
      <w:isLgl/>
      <w:lvlText w:val="%1.%2.%3.%4.%5"/>
      <w:lvlJc w:val="left"/>
      <w:pPr>
        <w:ind w:left="1440" w:hanging="1080"/>
      </w:pPr>
      <w:rPr>
        <w:rFonts w:ascii="LiberationSans" w:hAnsi="LiberationSans" w:cs="LiberationSans" w:hint="default"/>
        <w:b w:val="0"/>
        <w:i w:val="0"/>
      </w:rPr>
    </w:lvl>
    <w:lvl w:ilvl="5">
      <w:start w:val="1"/>
      <w:numFmt w:val="decimal"/>
      <w:isLgl/>
      <w:lvlText w:val="%1.%2.%3.%4.%5.%6"/>
      <w:lvlJc w:val="left"/>
      <w:pPr>
        <w:ind w:left="1440" w:hanging="1080"/>
      </w:pPr>
      <w:rPr>
        <w:rFonts w:ascii="LiberationSans" w:hAnsi="LiberationSans" w:cs="LiberationSans" w:hint="default"/>
        <w:b w:val="0"/>
        <w:i w:val="0"/>
      </w:rPr>
    </w:lvl>
    <w:lvl w:ilvl="6">
      <w:start w:val="1"/>
      <w:numFmt w:val="decimal"/>
      <w:isLgl/>
      <w:lvlText w:val="%1.%2.%3.%4.%5.%6.%7"/>
      <w:lvlJc w:val="left"/>
      <w:pPr>
        <w:ind w:left="1800" w:hanging="1440"/>
      </w:pPr>
      <w:rPr>
        <w:rFonts w:ascii="LiberationSans" w:hAnsi="LiberationSans" w:cs="LiberationSans" w:hint="default"/>
        <w:b w:val="0"/>
        <w:i w:val="0"/>
      </w:rPr>
    </w:lvl>
    <w:lvl w:ilvl="7">
      <w:start w:val="1"/>
      <w:numFmt w:val="decimal"/>
      <w:isLgl/>
      <w:lvlText w:val="%1.%2.%3.%4.%5.%6.%7.%8"/>
      <w:lvlJc w:val="left"/>
      <w:pPr>
        <w:ind w:left="1800" w:hanging="1440"/>
      </w:pPr>
      <w:rPr>
        <w:rFonts w:ascii="LiberationSans" w:hAnsi="LiberationSans" w:cs="LiberationSans" w:hint="default"/>
        <w:b w:val="0"/>
        <w:i w:val="0"/>
      </w:rPr>
    </w:lvl>
    <w:lvl w:ilvl="8">
      <w:start w:val="1"/>
      <w:numFmt w:val="decimal"/>
      <w:isLgl/>
      <w:lvlText w:val="%1.%2.%3.%4.%5.%6.%7.%8.%9"/>
      <w:lvlJc w:val="left"/>
      <w:pPr>
        <w:ind w:left="2160" w:hanging="1800"/>
      </w:pPr>
      <w:rPr>
        <w:rFonts w:ascii="LiberationSans" w:hAnsi="LiberationSans" w:cs="LiberationSans" w:hint="default"/>
        <w:b w:val="0"/>
        <w:i w:val="0"/>
      </w:rPr>
    </w:lvl>
  </w:abstractNum>
  <w:abstractNum w:abstractNumId="13" w15:restartNumberingAfterBreak="0">
    <w:nsid w:val="4A5F7304"/>
    <w:multiLevelType w:val="hybridMultilevel"/>
    <w:tmpl w:val="BFB06E8E"/>
    <w:lvl w:ilvl="0" w:tplc="96F229BC">
      <w:start w:val="1"/>
      <w:numFmt w:val="lowerLetter"/>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20656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4239F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96A0E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5C832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3AFC2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7265E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0A53C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B0C21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C5D59A9"/>
    <w:multiLevelType w:val="hybridMultilevel"/>
    <w:tmpl w:val="BC9650C2"/>
    <w:lvl w:ilvl="0" w:tplc="704472F8">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9262B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5EE70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DEE52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94935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80AAC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F6BC8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F6F64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66585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E4164AF"/>
    <w:multiLevelType w:val="hybridMultilevel"/>
    <w:tmpl w:val="82988A84"/>
    <w:lvl w:ilvl="0" w:tplc="04150017">
      <w:start w:val="1"/>
      <w:numFmt w:val="lowerLetter"/>
      <w:lvlText w:val="%1)"/>
      <w:lvlJc w:val="left"/>
      <w:pPr>
        <w:ind w:left="1146" w:hanging="360"/>
      </w:pPr>
      <w:rPr>
        <w:i w:val="0"/>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6" w15:restartNumberingAfterBreak="0">
    <w:nsid w:val="51DE65D4"/>
    <w:multiLevelType w:val="hybridMultilevel"/>
    <w:tmpl w:val="A7166A02"/>
    <w:lvl w:ilvl="0" w:tplc="9530FD3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2CB0627"/>
    <w:multiLevelType w:val="hybridMultilevel"/>
    <w:tmpl w:val="79E4AE68"/>
    <w:lvl w:ilvl="0" w:tplc="550E4AA4">
      <w:start w:val="1"/>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2C40ED"/>
    <w:multiLevelType w:val="hybridMultilevel"/>
    <w:tmpl w:val="736C51CE"/>
    <w:lvl w:ilvl="0" w:tplc="EFB6A13E">
      <w:start w:val="1"/>
      <w:numFmt w:val="lowerLetter"/>
      <w:lvlText w:val="%1)"/>
      <w:lvlJc w:val="left"/>
      <w:pPr>
        <w:ind w:left="720" w:hanging="360"/>
      </w:pPr>
      <w:rPr>
        <w:rFonts w:ascii="Open Sans" w:hAnsi="Open Sans" w:hint="default"/>
        <w:color w:val="33333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0430B0"/>
    <w:multiLevelType w:val="hybridMultilevel"/>
    <w:tmpl w:val="C264EA50"/>
    <w:lvl w:ilvl="0" w:tplc="9D762F1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582E37E0"/>
    <w:multiLevelType w:val="hybridMultilevel"/>
    <w:tmpl w:val="3FA64D6C"/>
    <w:lvl w:ilvl="0" w:tplc="FD1259FA">
      <w:start w:val="1"/>
      <w:numFmt w:val="decimal"/>
      <w:lvlText w:val="%1)"/>
      <w:lvlJc w:val="left"/>
      <w:pPr>
        <w:ind w:left="927" w:hanging="360"/>
      </w:pPr>
      <w:rPr>
        <w:rFonts w:eastAsiaTheme="minorHAnsi"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15:restartNumberingAfterBreak="0">
    <w:nsid w:val="599E389F"/>
    <w:multiLevelType w:val="hybridMultilevel"/>
    <w:tmpl w:val="3DDEC130"/>
    <w:lvl w:ilvl="0" w:tplc="643E0BA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5AB060CB"/>
    <w:multiLevelType w:val="hybridMultilevel"/>
    <w:tmpl w:val="B63CD3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B22624"/>
    <w:multiLevelType w:val="hybridMultilevel"/>
    <w:tmpl w:val="64B86DFE"/>
    <w:lvl w:ilvl="0" w:tplc="4A1095E8">
      <w:start w:val="1"/>
      <w:numFmt w:val="lowerLetter"/>
      <w:lvlText w:val="%1)"/>
      <w:lvlJc w:val="left"/>
      <w:pPr>
        <w:ind w:left="972" w:hanging="405"/>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4" w15:restartNumberingAfterBreak="0">
    <w:nsid w:val="5B047B1F"/>
    <w:multiLevelType w:val="hybridMultilevel"/>
    <w:tmpl w:val="FB3A7708"/>
    <w:lvl w:ilvl="0" w:tplc="AC40BDE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5C1018E2"/>
    <w:multiLevelType w:val="hybridMultilevel"/>
    <w:tmpl w:val="4D30BB88"/>
    <w:lvl w:ilvl="0" w:tplc="2B6EA704">
      <w:start w:val="1"/>
      <w:numFmt w:val="lowerLetter"/>
      <w:lvlText w:val="%1)"/>
      <w:lvlJc w:val="left"/>
      <w:pPr>
        <w:ind w:left="927" w:hanging="360"/>
      </w:pPr>
      <w:rPr>
        <w:rFonts w:ascii="Arial" w:eastAsiaTheme="minorHAnsi" w:hAnsi="Arial"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5DC102E6"/>
    <w:multiLevelType w:val="hybridMultilevel"/>
    <w:tmpl w:val="D02247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F7B413B"/>
    <w:multiLevelType w:val="hybridMultilevel"/>
    <w:tmpl w:val="4890544E"/>
    <w:lvl w:ilvl="0" w:tplc="04150011">
      <w:start w:val="1"/>
      <w:numFmt w:val="decimal"/>
      <w:lvlText w:val="%1)"/>
      <w:lvlJc w:val="left"/>
      <w:pPr>
        <w:ind w:left="1146" w:hanging="360"/>
      </w:pPr>
      <w:rPr>
        <w:i w:val="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8" w15:restartNumberingAfterBreak="0">
    <w:nsid w:val="5FCD1913"/>
    <w:multiLevelType w:val="multilevel"/>
    <w:tmpl w:val="50089A3A"/>
    <w:lvl w:ilvl="0">
      <w:start w:val="1"/>
      <w:numFmt w:val="decimal"/>
      <w:lvlText w:val="%1."/>
      <w:lvlJc w:val="left"/>
      <w:pPr>
        <w:ind w:left="720" w:hanging="360"/>
      </w:pPr>
      <w:rPr>
        <w:b w:val="0"/>
      </w:r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9" w15:restartNumberingAfterBreak="0">
    <w:nsid w:val="62326125"/>
    <w:multiLevelType w:val="multilevel"/>
    <w:tmpl w:val="0FB86B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15:restartNumberingAfterBreak="0">
    <w:nsid w:val="66EE7C3B"/>
    <w:multiLevelType w:val="hybridMultilevel"/>
    <w:tmpl w:val="0FB298B6"/>
    <w:lvl w:ilvl="0" w:tplc="0415000F">
      <w:start w:val="1"/>
      <w:numFmt w:val="decimal"/>
      <w:lvlText w:val="%1."/>
      <w:lvlJc w:val="left"/>
      <w:pPr>
        <w:ind w:left="720" w:hanging="360"/>
      </w:pPr>
      <w:rPr>
        <w:rFonts w:ascii="Times New Roman" w:hAnsi="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9EB23B4"/>
    <w:multiLevelType w:val="hybridMultilevel"/>
    <w:tmpl w:val="1286F5E0"/>
    <w:lvl w:ilvl="0" w:tplc="EA821C9C">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0"/>
  </w:num>
  <w:num w:numId="2">
    <w:abstractNumId w:val="12"/>
  </w:num>
  <w:num w:numId="3">
    <w:abstractNumId w:val="5"/>
  </w:num>
  <w:num w:numId="4">
    <w:abstractNumId w:val="22"/>
  </w:num>
  <w:num w:numId="5">
    <w:abstractNumId w:val="6"/>
  </w:num>
  <w:num w:numId="6">
    <w:abstractNumId w:val="25"/>
  </w:num>
  <w:num w:numId="7">
    <w:abstractNumId w:val="2"/>
  </w:num>
  <w:num w:numId="8">
    <w:abstractNumId w:val="8"/>
  </w:num>
  <w:num w:numId="9">
    <w:abstractNumId w:val="27"/>
  </w:num>
  <w:num w:numId="10">
    <w:abstractNumId w:val="11"/>
  </w:num>
  <w:num w:numId="11">
    <w:abstractNumId w:val="15"/>
  </w:num>
  <w:num w:numId="12">
    <w:abstractNumId w:val="18"/>
  </w:num>
  <w:num w:numId="13">
    <w:abstractNumId w:val="21"/>
  </w:num>
  <w:num w:numId="14">
    <w:abstractNumId w:val="30"/>
  </w:num>
  <w:num w:numId="15">
    <w:abstractNumId w:val="7"/>
  </w:num>
  <w:num w:numId="16">
    <w:abstractNumId w:val="24"/>
  </w:num>
  <w:num w:numId="17">
    <w:abstractNumId w:val="3"/>
  </w:num>
  <w:num w:numId="18">
    <w:abstractNumId w:val="16"/>
  </w:num>
  <w:num w:numId="19">
    <w:abstractNumId w:val="9"/>
  </w:num>
  <w:num w:numId="20">
    <w:abstractNumId w:val="4"/>
  </w:num>
  <w:num w:numId="21">
    <w:abstractNumId w:val="29"/>
  </w:num>
  <w:num w:numId="22">
    <w:abstractNumId w:val="14"/>
  </w:num>
  <w:num w:numId="23">
    <w:abstractNumId w:val="13"/>
  </w:num>
  <w:num w:numId="24">
    <w:abstractNumId w:val="20"/>
  </w:num>
  <w:num w:numId="25">
    <w:abstractNumId w:val="31"/>
  </w:num>
  <w:num w:numId="26">
    <w:abstractNumId w:val="10"/>
  </w:num>
  <w:num w:numId="27">
    <w:abstractNumId w:val="28"/>
  </w:num>
  <w:num w:numId="28">
    <w:abstractNumId w:val="23"/>
  </w:num>
  <w:num w:numId="29">
    <w:abstractNumId w:val="17"/>
  </w:num>
  <w:num w:numId="30">
    <w:abstractNumId w:val="1"/>
  </w:num>
  <w:num w:numId="31">
    <w:abstractNumId w:val="26"/>
  </w:num>
  <w:num w:numId="32">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E39"/>
    <w:rsid w:val="00013E9D"/>
    <w:rsid w:val="000549DC"/>
    <w:rsid w:val="000555D8"/>
    <w:rsid w:val="000C4855"/>
    <w:rsid w:val="00127290"/>
    <w:rsid w:val="001C33B2"/>
    <w:rsid w:val="001F3607"/>
    <w:rsid w:val="002012DE"/>
    <w:rsid w:val="00236AFB"/>
    <w:rsid w:val="002475DE"/>
    <w:rsid w:val="002762E7"/>
    <w:rsid w:val="002819CA"/>
    <w:rsid w:val="002B3A34"/>
    <w:rsid w:val="00320999"/>
    <w:rsid w:val="003718B8"/>
    <w:rsid w:val="003B7C9D"/>
    <w:rsid w:val="003D0D8F"/>
    <w:rsid w:val="003F0E7E"/>
    <w:rsid w:val="0047528E"/>
    <w:rsid w:val="0048585F"/>
    <w:rsid w:val="004A3CB6"/>
    <w:rsid w:val="0052438F"/>
    <w:rsid w:val="0054608C"/>
    <w:rsid w:val="00550741"/>
    <w:rsid w:val="0057019E"/>
    <w:rsid w:val="00620E07"/>
    <w:rsid w:val="006416B5"/>
    <w:rsid w:val="006A3F8A"/>
    <w:rsid w:val="00712444"/>
    <w:rsid w:val="007165A9"/>
    <w:rsid w:val="0072051D"/>
    <w:rsid w:val="00737A5E"/>
    <w:rsid w:val="00797026"/>
    <w:rsid w:val="007C7950"/>
    <w:rsid w:val="00824AB7"/>
    <w:rsid w:val="00947A6F"/>
    <w:rsid w:val="00962010"/>
    <w:rsid w:val="009D23A8"/>
    <w:rsid w:val="00A62C65"/>
    <w:rsid w:val="00AF5F63"/>
    <w:rsid w:val="00B32A97"/>
    <w:rsid w:val="00BB3E3E"/>
    <w:rsid w:val="00C53E67"/>
    <w:rsid w:val="00C57A56"/>
    <w:rsid w:val="00C733F9"/>
    <w:rsid w:val="00C8623B"/>
    <w:rsid w:val="00CB1917"/>
    <w:rsid w:val="00CC1477"/>
    <w:rsid w:val="00D63C7D"/>
    <w:rsid w:val="00D71E6C"/>
    <w:rsid w:val="00E30A70"/>
    <w:rsid w:val="00E8116B"/>
    <w:rsid w:val="00E83B6F"/>
    <w:rsid w:val="00EC3A87"/>
    <w:rsid w:val="00EC6F53"/>
    <w:rsid w:val="00ED6A40"/>
    <w:rsid w:val="00F42935"/>
    <w:rsid w:val="00FF7E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4758B"/>
  <w15:chartTrackingRefBased/>
  <w15:docId w15:val="{E9A19A49-6929-4E81-9037-6E972988E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FF7E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7E39"/>
  </w:style>
  <w:style w:type="paragraph" w:styleId="Nagwek">
    <w:name w:val="header"/>
    <w:basedOn w:val="Normalny"/>
    <w:link w:val="NagwekZnak"/>
    <w:rsid w:val="00FF7E39"/>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FF7E39"/>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ED6A40"/>
    <w:rPr>
      <w:color w:val="0563C1" w:themeColor="hyperlink"/>
      <w:u w:val="single"/>
    </w:rPr>
  </w:style>
  <w:style w:type="paragraph" w:styleId="Akapitzlist">
    <w:name w:val="List Paragraph"/>
    <w:aliases w:val="Numerowanie,L1,Akapit z listą5,2 heading,A_wyliczenie,K-P_odwolanie,maz_wyliczenie,opis dzialania,Podsis rysunku,lp1,Preambuła,CP-UC,CP-Punkty,Bullet List,List - bullets,Equipment,Bullet 1,List Paragraph Char Char,b1,Figure_name,Ref"/>
    <w:basedOn w:val="Normalny"/>
    <w:link w:val="AkapitzlistZnak"/>
    <w:uiPriority w:val="1"/>
    <w:qFormat/>
    <w:rsid w:val="00ED6A40"/>
    <w:pPr>
      <w:ind w:left="720"/>
      <w:contextualSpacing/>
    </w:pPr>
  </w:style>
  <w:style w:type="paragraph" w:styleId="Tekstdymka">
    <w:name w:val="Balloon Text"/>
    <w:basedOn w:val="Normalny"/>
    <w:link w:val="TekstdymkaZnak"/>
    <w:uiPriority w:val="99"/>
    <w:semiHidden/>
    <w:unhideWhenUsed/>
    <w:rsid w:val="00C57A5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7A56"/>
    <w:rPr>
      <w:rFonts w:ascii="Segoe UI" w:hAnsi="Segoe UI" w:cs="Segoe UI"/>
      <w:sz w:val="18"/>
      <w:szCs w:val="18"/>
    </w:rPr>
  </w:style>
  <w:style w:type="character" w:customStyle="1" w:styleId="AkapitzlistZnak">
    <w:name w:val="Akapit z listą Znak"/>
    <w:aliases w:val="Numerowanie Znak,L1 Znak,Akapit z listą5 Znak,2 heading Znak,A_wyliczenie Znak,K-P_odwolanie Znak,maz_wyliczenie Znak,opis dzialania Znak,Podsis rysunku Znak,lp1 Znak,Preambuła Znak,CP-UC Znak,CP-Punkty Znak,Bullet List Znak,b1 Znak"/>
    <w:link w:val="Akapitzlist"/>
    <w:uiPriority w:val="1"/>
    <w:qFormat/>
    <w:locked/>
    <w:rsid w:val="00236AFB"/>
  </w:style>
  <w:style w:type="paragraph" w:styleId="Tekstpodstawowy">
    <w:name w:val="Body Text"/>
    <w:basedOn w:val="Normalny"/>
    <w:link w:val="TekstpodstawowyZnak"/>
    <w:rsid w:val="00236AFB"/>
    <w:pPr>
      <w:spacing w:after="60" w:line="240" w:lineRule="auto"/>
      <w:jc w:val="both"/>
    </w:pPr>
    <w:rPr>
      <w:rFonts w:ascii="Times New Roman" w:eastAsia="Times New Roman" w:hAnsi="Times New Roman" w:cs="Times New Roman"/>
      <w:szCs w:val="24"/>
      <w:lang w:val="x-none" w:eastAsia="x-none"/>
    </w:rPr>
  </w:style>
  <w:style w:type="character" w:customStyle="1" w:styleId="TekstpodstawowyZnak">
    <w:name w:val="Tekst podstawowy Znak"/>
    <w:basedOn w:val="Domylnaczcionkaakapitu"/>
    <w:link w:val="Tekstpodstawowy"/>
    <w:rsid w:val="00236AFB"/>
    <w:rPr>
      <w:rFonts w:ascii="Times New Roman" w:eastAsia="Times New Roman" w:hAnsi="Times New Roman" w:cs="Times New Roman"/>
      <w:szCs w:val="24"/>
      <w:lang w:val="x-none" w:eastAsia="x-none"/>
    </w:rPr>
  </w:style>
  <w:style w:type="paragraph" w:customStyle="1" w:styleId="xmsonormal">
    <w:name w:val="x_msonormal"/>
    <w:basedOn w:val="Normalny"/>
    <w:rsid w:val="00013E9D"/>
    <w:pPr>
      <w:spacing w:after="0" w:line="240" w:lineRule="auto"/>
    </w:pPr>
    <w:rPr>
      <w:rFonts w:ascii="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08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latformazakupowa.pl/" TargetMode="External"/><Relationship Id="rId18" Type="http://schemas.openxmlformats.org/officeDocument/2006/relationships/hyperlink" Target="http://platformazakupowa.pl/" TargetMode="External"/><Relationship Id="rId26" Type="http://schemas.openxmlformats.org/officeDocument/2006/relationships/hyperlink" Target="https://platformazakupowa.p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latformazakupowa.pl/strona/45-instrukcje" TargetMode="External"/><Relationship Id="rId34" Type="http://schemas.openxmlformats.org/officeDocument/2006/relationships/hyperlink" Target="http://platformazakupowa.pl" TargetMode="External"/><Relationship Id="rId7" Type="http://schemas.openxmlformats.org/officeDocument/2006/relationships/endnotes" Target="endnotes.xml"/><Relationship Id="rId12" Type="http://schemas.openxmlformats.org/officeDocument/2006/relationships/hyperlink" Target="http://weblex.milnet-z.ron.int/" TargetMode="External"/><Relationship Id="rId17" Type="http://schemas.openxmlformats.org/officeDocument/2006/relationships/hyperlink" Target="http://platformazakupowa.pl/" TargetMode="External"/><Relationship Id="rId25" Type="http://schemas.openxmlformats.org/officeDocument/2006/relationships/hyperlink" Target="https://platformazakupowa.pl/" TargetMode="External"/><Relationship Id="rId33" Type="http://schemas.openxmlformats.org/officeDocument/2006/relationships/hyperlink" Target="http://platformazakupowa.p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platformazakupowa.pl/strona/regulamin" TargetMode="External"/><Relationship Id="rId29" Type="http://schemas.openxmlformats.org/officeDocument/2006/relationships/hyperlink" Target="https://drive.google.com/file/d/1Kd1DttbBeiNWt4q4slS4t76lZVKPbkyD/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lex.milnet-z.ron.int/" TargetMode="External"/><Relationship Id="rId24" Type="http://schemas.openxmlformats.org/officeDocument/2006/relationships/hyperlink" Target="https://platformazakupowa.pl/strona/45-instrukcje" TargetMode="External"/><Relationship Id="rId32" Type="http://schemas.openxmlformats.org/officeDocument/2006/relationships/hyperlink" Target="https://platformazakupowa.pl/pn/22blt"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s://platformazakupowa.pl/strona/45-instrukcje" TargetMode="External"/><Relationship Id="rId28" Type="http://schemas.openxmlformats.org/officeDocument/2006/relationships/hyperlink" Target="https://platformazakupowa.pl/strona/1-regulamin" TargetMode="External"/><Relationship Id="rId36" Type="http://schemas.openxmlformats.org/officeDocument/2006/relationships/header" Target="header1.xml"/><Relationship Id="rId10" Type="http://schemas.openxmlformats.org/officeDocument/2006/relationships/hyperlink" Target="https://www.jwk.wp.mil.pl" TargetMode="External"/><Relationship Id="rId19" Type="http://schemas.openxmlformats.org/officeDocument/2006/relationships/hyperlink" Target="http://platformazakupowa.pl/" TargetMode="External"/><Relationship Id="rId31" Type="http://schemas.openxmlformats.org/officeDocument/2006/relationships/hyperlink" Target="mailto:a.lukasik@ron.mil.pl" TargetMode="External"/><Relationship Id="rId4" Type="http://schemas.openxmlformats.org/officeDocument/2006/relationships/settings" Target="settings.xml"/><Relationship Id="rId9" Type="http://schemas.openxmlformats.org/officeDocument/2006/relationships/hyperlink" Target="https://platformazakupowa.pl/pn/jwk" TargetMode="External"/><Relationship Id="rId14" Type="http://schemas.openxmlformats.org/officeDocument/2006/relationships/hyperlink" Target="http://platformazakupowa.pl/" TargetMode="External"/><Relationship Id="rId22" Type="http://schemas.openxmlformats.org/officeDocument/2006/relationships/hyperlink" Target="https://platformazakupowa.pl/strona/45-instrukcje" TargetMode="External"/><Relationship Id="rId27" Type="http://schemas.openxmlformats.org/officeDocument/2006/relationships/hyperlink" Target="https://platformazakupowa.pl/strona/1-regulamin" TargetMode="External"/><Relationship Id="rId30" Type="http://schemas.openxmlformats.org/officeDocument/2006/relationships/hyperlink" Target="http://platformazakupowa.pl/" TargetMode="External"/><Relationship Id="rId35" Type="http://schemas.openxmlformats.org/officeDocument/2006/relationships/hyperlink" Target="https://platformazakupowa.pl/strona/45-instrukcj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Props1.xml><?xml version="1.0" encoding="utf-8"?>
<ds:datastoreItem xmlns:ds="http://schemas.openxmlformats.org/officeDocument/2006/customXml" ds:itemID="{8E7BC842-6355-4ACC-9B89-4E6F3676314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2815</TotalTime>
  <Pages>15</Pages>
  <Words>8143</Words>
  <Characters>48859</Characters>
  <Application>Microsoft Office Word</Application>
  <DocSecurity>0</DocSecurity>
  <Lines>407</Lines>
  <Paragraphs>113</Paragraphs>
  <ScaleCrop>false</ScaleCrop>
  <HeadingPairs>
    <vt:vector size="2" baseType="variant">
      <vt:variant>
        <vt:lpstr>Tytuł</vt:lpstr>
      </vt:variant>
      <vt:variant>
        <vt:i4>1</vt:i4>
      </vt:variant>
    </vt:vector>
  </HeadingPairs>
  <TitlesOfParts>
    <vt:vector size="1" baseType="lpstr">
      <vt:lpstr/>
    </vt:vector>
  </TitlesOfParts>
  <Company>RON</Company>
  <LinksUpToDate>false</LinksUpToDate>
  <CharactersWithSpaces>56889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Łukasik Agnieszka</dc:creator>
  <cp:keywords/>
  <dc:description/>
  <cp:lastModifiedBy>Łukasik Agnieszka</cp:lastModifiedBy>
  <cp:revision>6</cp:revision>
  <cp:lastPrinted>2025-01-22T13:25:00Z</cp:lastPrinted>
  <dcterms:created xsi:type="dcterms:W3CDTF">2025-01-20T13:10:00Z</dcterms:created>
  <dcterms:modified xsi:type="dcterms:W3CDTF">2025-01-22T14:36:00Z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6f541628-14eb-45db-8920-c3d96277d25d</vt:lpwstr>
  </property>
  <property fmtid="{D5CDD505-2E9C-101B-9397-08002B2CF9AE}" pid="3" name="bjSaver">
    <vt:lpwstr>BffP8qA7nLNlxM14n2pT279Z6phZEUQZ</vt:lpwstr>
  </property>
  <property fmtid="{D5CDD505-2E9C-101B-9397-08002B2CF9AE}" pid="4"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5" name="bjDocumentLabelXML-0">
    <vt:lpwstr>ames.com/2008/01/sie/internal/label"&gt;&lt;element uid="d7220eed-17a6-431d-810c-83a0ddfed893" value="" /&gt;&lt;/sisl&gt;</vt:lpwstr>
  </property>
  <property fmtid="{D5CDD505-2E9C-101B-9397-08002B2CF9AE}" pid="6" name="bjDocumentSecurityLabel">
    <vt:lpwstr>[d7220eed-17a6-431d-810c-83a0ddfed893]</vt:lpwstr>
  </property>
  <property fmtid="{D5CDD505-2E9C-101B-9397-08002B2CF9AE}" pid="7" name="bjPortionMark">
    <vt:lpwstr>[]</vt:lpwstr>
  </property>
  <property fmtid="{D5CDD505-2E9C-101B-9397-08002B2CF9AE}" pid="8" name="bjClsUserRVM">
    <vt:lpwstr>[]</vt:lpwstr>
  </property>
</Properties>
</file>