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A17E4" w14:textId="7E9827CE" w:rsidR="0068025F" w:rsidRDefault="0068025F" w:rsidP="006802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pl-PL"/>
        </w:rPr>
      </w:pPr>
      <w:bookmarkStart w:id="0" w:name="_Hlk24614258"/>
      <w:r w:rsidRPr="00C32CA6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pl-PL"/>
        </w:rPr>
        <w:t xml:space="preserve">UMOWA </w:t>
      </w:r>
      <w:r w:rsidR="00B00CD4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pl-PL"/>
        </w:rPr>
        <w:t>…..</w:t>
      </w:r>
    </w:p>
    <w:p w14:paraId="568E22E8" w14:textId="77777777" w:rsidR="003609CB" w:rsidRPr="00C32CA6" w:rsidRDefault="003609CB" w:rsidP="006802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pl-PL"/>
        </w:rPr>
      </w:pPr>
    </w:p>
    <w:p w14:paraId="5AF69E0E" w14:textId="7D04C139" w:rsidR="00C374E1" w:rsidRPr="00C374E1" w:rsidRDefault="00C374E1" w:rsidP="00C374E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C374E1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zawarta w dniu </w:t>
      </w:r>
      <w:r w:rsidR="00B00CD4">
        <w:rPr>
          <w:rFonts w:ascii="Times New Roman" w:eastAsia="Calibri" w:hAnsi="Times New Roman" w:cs="Times New Roman"/>
          <w:noProof w:val="0"/>
          <w:sz w:val="24"/>
          <w:szCs w:val="24"/>
        </w:rPr>
        <w:t>……………</w:t>
      </w:r>
      <w:r w:rsidR="00712FC1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. </w:t>
      </w:r>
      <w:r w:rsidRPr="00C374E1">
        <w:rPr>
          <w:rFonts w:ascii="Times New Roman" w:eastAsia="Calibri" w:hAnsi="Times New Roman" w:cs="Times New Roman"/>
          <w:noProof w:val="0"/>
          <w:sz w:val="24"/>
          <w:szCs w:val="24"/>
        </w:rPr>
        <w:t>w Jeleniej Górze,  pomiędzy:</w:t>
      </w:r>
    </w:p>
    <w:p w14:paraId="421A5DB8" w14:textId="77777777" w:rsidR="00C374E1" w:rsidRPr="00C374E1" w:rsidRDefault="00C374E1" w:rsidP="00C374E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14:paraId="088A457F" w14:textId="76DAC3B0" w:rsidR="00C374E1" w:rsidRPr="00C374E1" w:rsidRDefault="00C374E1" w:rsidP="00C374E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C374E1">
        <w:rPr>
          <w:rFonts w:ascii="Times New Roman" w:eastAsia="Calibri" w:hAnsi="Times New Roman" w:cs="Times New Roman"/>
          <w:b/>
          <w:noProof w:val="0"/>
          <w:sz w:val="24"/>
          <w:szCs w:val="24"/>
        </w:rPr>
        <w:t>Wojewódzkim Centrum Szpitalnym Kotliny Jeleniogórskiej</w:t>
      </w:r>
      <w:r w:rsidRPr="00C374E1">
        <w:rPr>
          <w:rFonts w:ascii="Times New Roman" w:eastAsia="Calibri" w:hAnsi="Times New Roman" w:cs="Times New Roman"/>
          <w:noProof w:val="0"/>
          <w:sz w:val="24"/>
          <w:szCs w:val="24"/>
        </w:rPr>
        <w:t>, ul. Ogińskiego  6, 58-506 Jelenia Góra, NIP 611-121</w:t>
      </w:r>
      <w:r w:rsidR="00D27934">
        <w:rPr>
          <w:rFonts w:ascii="Times New Roman" w:eastAsia="Calibri" w:hAnsi="Times New Roman" w:cs="Times New Roman"/>
          <w:noProof w:val="0"/>
          <w:sz w:val="24"/>
          <w:szCs w:val="24"/>
        </w:rPr>
        <w:t>-</w:t>
      </w:r>
      <w:r w:rsidRPr="00C374E1">
        <w:rPr>
          <w:rFonts w:ascii="Times New Roman" w:eastAsia="Calibri" w:hAnsi="Times New Roman" w:cs="Times New Roman"/>
          <w:noProof w:val="0"/>
          <w:sz w:val="24"/>
          <w:szCs w:val="24"/>
        </w:rPr>
        <w:t>34</w:t>
      </w:r>
      <w:r w:rsidR="00D27934">
        <w:rPr>
          <w:rFonts w:ascii="Times New Roman" w:eastAsia="Calibri" w:hAnsi="Times New Roman" w:cs="Times New Roman"/>
          <w:noProof w:val="0"/>
          <w:sz w:val="24"/>
          <w:szCs w:val="24"/>
        </w:rPr>
        <w:t>-</w:t>
      </w:r>
      <w:r w:rsidRPr="00C374E1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69, REGON 000293640, zarejestrowanym w Sądzie Rejonowym dla Wrocławia Fabrycznej, IX Wydział Gospodarczy Krajowego Rejestru Sądowego pod numerem KRS  0000083901, </w:t>
      </w:r>
    </w:p>
    <w:p w14:paraId="3B98D0F5" w14:textId="77777777" w:rsidR="00C374E1" w:rsidRPr="00C374E1" w:rsidRDefault="00C374E1" w:rsidP="00C374E1">
      <w:pPr>
        <w:overflowPunct w:val="0"/>
        <w:autoSpaceDE w:val="0"/>
        <w:autoSpaceDN w:val="0"/>
        <w:adjustRightInd w:val="0"/>
        <w:spacing w:after="200" w:line="240" w:lineRule="auto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C374E1">
        <w:rPr>
          <w:rFonts w:ascii="Times New Roman" w:eastAsia="Calibri" w:hAnsi="Times New Roman" w:cs="Times New Roman"/>
          <w:noProof w:val="0"/>
          <w:sz w:val="24"/>
          <w:szCs w:val="24"/>
        </w:rPr>
        <w:t>reprezentowanym przez:</w:t>
      </w:r>
    </w:p>
    <w:p w14:paraId="145FE8D5" w14:textId="485AB20B" w:rsidR="003E6D6E" w:rsidRDefault="00FB021B" w:rsidP="003E6D6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noProof w:val="0"/>
          <w:sz w:val="24"/>
          <w:szCs w:val="24"/>
        </w:rPr>
        <w:t>Sylwia Modrzyk</w:t>
      </w:r>
      <w:r w:rsidR="00373C3E">
        <w:rPr>
          <w:rFonts w:ascii="Times New Roman" w:eastAsia="Calibri" w:hAnsi="Times New Roman" w:cs="Times New Roman"/>
          <w:b/>
          <w:noProof w:val="0"/>
          <w:sz w:val="24"/>
          <w:szCs w:val="24"/>
        </w:rPr>
        <w:t xml:space="preserve"> – Dyrektor </w:t>
      </w:r>
    </w:p>
    <w:p w14:paraId="48C8D78A" w14:textId="77777777" w:rsidR="003E6D6E" w:rsidRDefault="003E6D6E" w:rsidP="00712FC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</w:p>
    <w:p w14:paraId="25F41ACE" w14:textId="765227AC" w:rsidR="00C374E1" w:rsidRPr="00C374E1" w:rsidRDefault="00C374E1" w:rsidP="00712FC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  <w:r w:rsidRPr="00C374E1">
        <w:rPr>
          <w:rFonts w:ascii="Times New Roman" w:eastAsia="Calibri" w:hAnsi="Times New Roman" w:cs="Times New Roman"/>
          <w:b/>
          <w:noProof w:val="0"/>
          <w:sz w:val="24"/>
          <w:szCs w:val="24"/>
        </w:rPr>
        <w:t xml:space="preserve">zwanym w treści </w:t>
      </w:r>
      <w:r w:rsidR="005F3865">
        <w:rPr>
          <w:rFonts w:ascii="Times New Roman" w:eastAsia="Calibri" w:hAnsi="Times New Roman" w:cs="Times New Roman"/>
          <w:b/>
          <w:noProof w:val="0"/>
          <w:sz w:val="24"/>
          <w:szCs w:val="24"/>
        </w:rPr>
        <w:t>U</w:t>
      </w:r>
      <w:r w:rsidRPr="00C374E1">
        <w:rPr>
          <w:rFonts w:ascii="Times New Roman" w:eastAsia="Calibri" w:hAnsi="Times New Roman" w:cs="Times New Roman"/>
          <w:b/>
          <w:noProof w:val="0"/>
          <w:sz w:val="24"/>
          <w:szCs w:val="24"/>
        </w:rPr>
        <w:t>mowy „Zamawiającym”</w:t>
      </w:r>
    </w:p>
    <w:p w14:paraId="20B50E81" w14:textId="0FF52081" w:rsidR="00C374E1" w:rsidRDefault="00C374E1" w:rsidP="00BA4139">
      <w:pPr>
        <w:overflowPunct w:val="0"/>
        <w:autoSpaceDE w:val="0"/>
        <w:autoSpaceDN w:val="0"/>
        <w:adjustRightInd w:val="0"/>
        <w:spacing w:before="240" w:line="240" w:lineRule="auto"/>
        <w:jc w:val="both"/>
        <w:textAlignment w:val="baseline"/>
        <w:rPr>
          <w:rFonts w:ascii="Times New Roman" w:eastAsia="Calibri" w:hAnsi="Times New Roman" w:cs="Times New Roman"/>
          <w:bCs/>
          <w:noProof w:val="0"/>
          <w:sz w:val="24"/>
          <w:szCs w:val="24"/>
        </w:rPr>
      </w:pPr>
      <w:r w:rsidRPr="00C374E1">
        <w:rPr>
          <w:rFonts w:ascii="Times New Roman" w:eastAsia="Calibri" w:hAnsi="Times New Roman" w:cs="Times New Roman"/>
          <w:bCs/>
          <w:noProof w:val="0"/>
          <w:sz w:val="24"/>
          <w:szCs w:val="24"/>
        </w:rPr>
        <w:t xml:space="preserve">a </w:t>
      </w:r>
    </w:p>
    <w:p w14:paraId="08CA43B0" w14:textId="0B4EC368" w:rsidR="00B00CD4" w:rsidRDefault="00B00CD4" w:rsidP="00B00CD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bookmarkStart w:id="1" w:name="_Hlk90366342"/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……………………………,…………………………..,………………………..</w:t>
      </w:r>
      <w:r w:rsidR="00FC1F5E">
        <w:rPr>
          <w:rFonts w:ascii="Times New Roman" w:hAnsi="Times New Roman" w:cs="Times New Roman"/>
          <w:b/>
          <w:bCs/>
          <w:sz w:val="24"/>
          <w:szCs w:val="24"/>
        </w:rPr>
        <w:t xml:space="preserve">NIP: </w:t>
      </w: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</w:t>
      </w:r>
      <w:r w:rsidR="00FC1F5E">
        <w:rPr>
          <w:rFonts w:ascii="Times New Roman" w:hAnsi="Times New Roman" w:cs="Times New Roman"/>
          <w:b/>
          <w:bCs/>
          <w:sz w:val="24"/>
          <w:szCs w:val="24"/>
        </w:rPr>
        <w:t>, Regon:</w:t>
      </w:r>
      <w:r>
        <w:rPr>
          <w:rFonts w:ascii="Times New Roman" w:hAnsi="Times New Roman" w:cs="Times New Roman"/>
          <w:b/>
          <w:bCs/>
          <w:sz w:val="24"/>
          <w:szCs w:val="24"/>
        </w:rPr>
        <w:t>……………</w:t>
      </w:r>
      <w:r w:rsidRPr="00B00CD4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</w:t>
      </w:r>
      <w:r w:rsidRPr="00B82C2F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zarejestrowaną w Sądzie Rejonowym 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…………………..</w:t>
      </w:r>
      <w:r w:rsidRPr="00B82C2F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…………………………..</w:t>
      </w:r>
      <w:r w:rsidRPr="00B82C2F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Wydział Gospodarczy Krajowego Rejestru Sądowego pod nr KRS: 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……………….</w:t>
      </w:r>
      <w:r w:rsidRPr="00B82C2F">
        <w:rPr>
          <w:rFonts w:ascii="Times New Roman" w:eastAsia="Arial" w:hAnsi="Times New Roman"/>
          <w:kern w:val="1"/>
          <w:sz w:val="24"/>
          <w:szCs w:val="24"/>
          <w:lang w:eastAsia="ar-SA"/>
        </w:rPr>
        <w:t xml:space="preserve">, 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którą reprezentuje:</w:t>
      </w:r>
    </w:p>
    <w:p w14:paraId="7C27A59A" w14:textId="52937D98" w:rsidR="00890F45" w:rsidRPr="00B00CD4" w:rsidRDefault="00890F45" w:rsidP="00890F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1808F797" w14:textId="70939080" w:rsidR="00890F45" w:rsidRDefault="00890F45" w:rsidP="00890F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C374E1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w imieniu której działają: </w:t>
      </w:r>
    </w:p>
    <w:p w14:paraId="681B5FE8" w14:textId="77777777" w:rsidR="006C538C" w:rsidRPr="00950EA6" w:rsidRDefault="006C538C" w:rsidP="00890F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emorandum" w:eastAsia="Times New Roman" w:hAnsi="Memorandum" w:cs="Times New Roman"/>
          <w:bCs/>
          <w:iCs/>
          <w:noProof w:val="0"/>
          <w:sz w:val="24"/>
          <w:szCs w:val="20"/>
          <w:lang w:eastAsia="ar-SA"/>
        </w:rPr>
      </w:pPr>
    </w:p>
    <w:bookmarkEnd w:id="1"/>
    <w:p w14:paraId="48CF3E6B" w14:textId="104582FC" w:rsidR="00C374E1" w:rsidRPr="00FC1F5E" w:rsidRDefault="00B00CD4" w:rsidP="00950EA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  <w:t>……………….</w:t>
      </w:r>
      <w:r w:rsidR="00C374E1" w:rsidRPr="00FC1F5E"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  <w:t xml:space="preserve">  - </w:t>
      </w:r>
      <w:r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  <w:t>………………..</w:t>
      </w:r>
    </w:p>
    <w:p w14:paraId="6293DB07" w14:textId="77777777" w:rsidR="006C538C" w:rsidRPr="00C374E1" w:rsidRDefault="006C538C" w:rsidP="00950EA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</w:p>
    <w:p w14:paraId="519A68EF" w14:textId="23B785F3" w:rsidR="00C374E1" w:rsidRPr="00C374E1" w:rsidRDefault="00C374E1" w:rsidP="00C374E1">
      <w:pPr>
        <w:overflowPunct w:val="0"/>
        <w:autoSpaceDE w:val="0"/>
        <w:autoSpaceDN w:val="0"/>
        <w:adjustRightInd w:val="0"/>
        <w:spacing w:after="200" w:line="240" w:lineRule="auto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C374E1">
        <w:rPr>
          <w:rFonts w:ascii="Times New Roman" w:eastAsia="Calibri" w:hAnsi="Times New Roman" w:cs="Times New Roman"/>
          <w:b/>
          <w:noProof w:val="0"/>
          <w:sz w:val="24"/>
          <w:szCs w:val="24"/>
        </w:rPr>
        <w:t xml:space="preserve">zwanym w dalszej części </w:t>
      </w:r>
      <w:r w:rsidR="009753A8">
        <w:rPr>
          <w:rFonts w:ascii="Times New Roman" w:eastAsia="Calibri" w:hAnsi="Times New Roman" w:cs="Times New Roman"/>
          <w:b/>
          <w:noProof w:val="0"/>
          <w:sz w:val="24"/>
          <w:szCs w:val="24"/>
        </w:rPr>
        <w:t>U</w:t>
      </w:r>
      <w:r w:rsidRPr="00C374E1">
        <w:rPr>
          <w:rFonts w:ascii="Times New Roman" w:eastAsia="Calibri" w:hAnsi="Times New Roman" w:cs="Times New Roman"/>
          <w:b/>
          <w:noProof w:val="0"/>
          <w:sz w:val="24"/>
          <w:szCs w:val="24"/>
        </w:rPr>
        <w:t>mowy ,,Wykonawcą ”</w:t>
      </w:r>
    </w:p>
    <w:p w14:paraId="2BB87F67" w14:textId="77777777" w:rsidR="00C374E1" w:rsidRPr="00C374E1" w:rsidRDefault="00C374E1" w:rsidP="0068025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C374E1">
        <w:rPr>
          <w:rFonts w:ascii="Times New Roman" w:eastAsia="Calibri" w:hAnsi="Times New Roman" w:cs="Times New Roman"/>
          <w:noProof w:val="0"/>
          <w:sz w:val="24"/>
          <w:szCs w:val="24"/>
        </w:rPr>
        <w:t>o następującej treści:</w:t>
      </w:r>
    </w:p>
    <w:p w14:paraId="5FFC5F71" w14:textId="253723D5" w:rsidR="00C374E1" w:rsidRPr="00C374E1" w:rsidRDefault="00C374E1" w:rsidP="003E5D15">
      <w:pPr>
        <w:overflowPunct w:val="0"/>
        <w:autoSpaceDE w:val="0"/>
        <w:autoSpaceDN w:val="0"/>
        <w:adjustRightInd w:val="0"/>
        <w:spacing w:before="240"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  <w:r w:rsidRPr="00C374E1">
        <w:rPr>
          <w:rFonts w:ascii="Times New Roman" w:eastAsia="Calibri" w:hAnsi="Times New Roman" w:cs="Times New Roman"/>
          <w:b/>
          <w:noProof w:val="0"/>
          <w:sz w:val="24"/>
          <w:szCs w:val="24"/>
        </w:rPr>
        <w:t>§ 1.</w:t>
      </w:r>
    </w:p>
    <w:p w14:paraId="02E15D18" w14:textId="0592F71B" w:rsidR="00C927C0" w:rsidRDefault="0032780C" w:rsidP="00492D2F">
      <w:pPr>
        <w:pStyle w:val="Akapitzlist"/>
        <w:widowControl w:val="0"/>
        <w:numPr>
          <w:ilvl w:val="0"/>
          <w:numId w:val="5"/>
        </w:numPr>
        <w:tabs>
          <w:tab w:val="left" w:pos="283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>
        <w:rPr>
          <w:rFonts w:ascii="Times New Roman" w:eastAsia="Calibri" w:hAnsi="Times New Roman" w:cs="Times New Roman"/>
          <w:noProof w:val="0"/>
          <w:sz w:val="24"/>
          <w:szCs w:val="24"/>
        </w:rPr>
        <w:t>Zamawiający powierza a Wykonawca przyjmuje do</w:t>
      </w:r>
      <w:r w:rsidR="00BF5590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realizacji </w:t>
      </w:r>
      <w:r w:rsidR="00BF5590"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  <w:t>w</w:t>
      </w:r>
      <w:r w:rsidR="00B00CD4" w:rsidRPr="00B00CD4"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  <w:t>ykonani</w:t>
      </w:r>
      <w:r w:rsidR="00BF5590"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  <w:t>e</w:t>
      </w:r>
      <w:r w:rsidR="00B00CD4" w:rsidRPr="00B00CD4"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  <w:t xml:space="preserve"> robót remontowych zgodnie z przedmiarem robót na Oddziale Urologicznym w jednostce WCSKJ</w:t>
      </w:r>
      <w:r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, wg </w:t>
      </w:r>
      <w:r w:rsidR="00AD3EB2">
        <w:rPr>
          <w:rFonts w:ascii="Times New Roman" w:eastAsia="Calibri" w:hAnsi="Times New Roman" w:cs="Times New Roman"/>
          <w:noProof w:val="0"/>
          <w:sz w:val="24"/>
          <w:szCs w:val="24"/>
        </w:rPr>
        <w:t>kosztorysu ofertowego</w:t>
      </w:r>
      <w:r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złożon</w:t>
      </w:r>
      <w:r w:rsidR="00AD3EB2">
        <w:rPr>
          <w:rFonts w:ascii="Times New Roman" w:eastAsia="Calibri" w:hAnsi="Times New Roman" w:cs="Times New Roman"/>
          <w:noProof w:val="0"/>
          <w:sz w:val="24"/>
          <w:szCs w:val="24"/>
        </w:rPr>
        <w:t>ego wraz z</w:t>
      </w:r>
      <w:r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ofertą </w:t>
      </w:r>
      <w:r w:rsidR="00FB021B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z dnia </w:t>
      </w:r>
      <w:r w:rsidR="00B00CD4">
        <w:rPr>
          <w:rFonts w:ascii="Times New Roman" w:eastAsia="Calibri" w:hAnsi="Times New Roman" w:cs="Times New Roman"/>
          <w:noProof w:val="0"/>
          <w:sz w:val="24"/>
          <w:szCs w:val="24"/>
        </w:rPr>
        <w:t>……….………</w:t>
      </w:r>
      <w:r w:rsidR="00FC1F5E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r.</w:t>
      </w:r>
      <w:r w:rsidR="00FB021B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</w:rPr>
        <w:t>prz</w:t>
      </w:r>
      <w:r w:rsidR="002C40D3">
        <w:rPr>
          <w:rFonts w:ascii="Times New Roman" w:eastAsia="Calibri" w:hAnsi="Times New Roman" w:cs="Times New Roman"/>
          <w:noProof w:val="0"/>
          <w:sz w:val="24"/>
          <w:szCs w:val="24"/>
        </w:rPr>
        <w:t>e</w:t>
      </w:r>
      <w:r>
        <w:rPr>
          <w:rFonts w:ascii="Times New Roman" w:eastAsia="Calibri" w:hAnsi="Times New Roman" w:cs="Times New Roman"/>
          <w:noProof w:val="0"/>
          <w:sz w:val="24"/>
          <w:szCs w:val="24"/>
        </w:rPr>
        <w:t>z Wykon</w:t>
      </w:r>
      <w:r w:rsidR="002C40D3">
        <w:rPr>
          <w:rFonts w:ascii="Times New Roman" w:eastAsia="Calibri" w:hAnsi="Times New Roman" w:cs="Times New Roman"/>
          <w:noProof w:val="0"/>
          <w:sz w:val="24"/>
          <w:szCs w:val="24"/>
        </w:rPr>
        <w:t>a</w:t>
      </w:r>
      <w:r>
        <w:rPr>
          <w:rFonts w:ascii="Times New Roman" w:eastAsia="Calibri" w:hAnsi="Times New Roman" w:cs="Times New Roman"/>
          <w:noProof w:val="0"/>
          <w:sz w:val="24"/>
          <w:szCs w:val="24"/>
        </w:rPr>
        <w:t>wcę</w:t>
      </w:r>
      <w:r w:rsidR="002C40D3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i oddanie </w:t>
      </w:r>
      <w:r w:rsidR="00FB021B">
        <w:rPr>
          <w:rFonts w:ascii="Times New Roman" w:eastAsia="Calibri" w:hAnsi="Times New Roman" w:cs="Times New Roman"/>
          <w:noProof w:val="0"/>
          <w:sz w:val="24"/>
          <w:szCs w:val="24"/>
        </w:rPr>
        <w:t>ich</w:t>
      </w:r>
      <w:r w:rsidR="002C40D3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do użytku w ramach przeprowadzonego zapytania ofertowego wraz ze wszystkimi pracami dodatkowymi niezbędnymi do wykonania przedmiotu zamówienia. </w:t>
      </w:r>
    </w:p>
    <w:p w14:paraId="4BE9FB14" w14:textId="73A564B0" w:rsidR="002C40D3" w:rsidRPr="002C40D3" w:rsidRDefault="002C40D3" w:rsidP="00492D2F">
      <w:pPr>
        <w:pStyle w:val="Akapitzlist"/>
        <w:widowControl w:val="0"/>
        <w:numPr>
          <w:ilvl w:val="0"/>
          <w:numId w:val="5"/>
        </w:numPr>
        <w:tabs>
          <w:tab w:val="left" w:pos="283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7657EC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Zakres </w:t>
      </w:r>
      <w:r w:rsidR="008035A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robót</w:t>
      </w:r>
      <w:r w:rsidRPr="007657EC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i sposób wykonania </w:t>
      </w:r>
      <w:r w:rsidR="00AD3EB2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prac</w:t>
      </w:r>
      <w:r w:rsidRPr="007657EC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określa złożona przez Wykonawcę oferta oraz</w:t>
      </w:r>
      <w:r w:rsidRPr="007657EC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>załączniki do umowy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.</w:t>
      </w:r>
    </w:p>
    <w:p w14:paraId="3A0C7DCF" w14:textId="09FAE090" w:rsidR="002C40D3" w:rsidRPr="002C40D3" w:rsidRDefault="002C40D3" w:rsidP="00492D2F">
      <w:pPr>
        <w:pStyle w:val="Akapitzlist"/>
        <w:widowControl w:val="0"/>
        <w:numPr>
          <w:ilvl w:val="0"/>
          <w:numId w:val="5"/>
        </w:numPr>
        <w:tabs>
          <w:tab w:val="left" w:pos="283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7657EC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Wykonawca przed złożeniem oferty zapoznał się szczegółowo z zakresem i przedmiotem umowy i nie może żądać podwyższenia wynagrodzenia chociażby w czasie zawarcia umowy nie można było przewidzieć rozmiaru </w:t>
      </w:r>
      <w:r w:rsidR="00D3375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l</w:t>
      </w:r>
      <w:r w:rsidRPr="007657EC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ub kosztów umówionych prac.</w:t>
      </w:r>
    </w:p>
    <w:p w14:paraId="53660EB5" w14:textId="5A4FA3AD" w:rsidR="002C40D3" w:rsidRPr="002C40D3" w:rsidRDefault="002C40D3" w:rsidP="00AE3E64">
      <w:pPr>
        <w:pStyle w:val="Akapitzlist"/>
        <w:widowControl w:val="0"/>
        <w:numPr>
          <w:ilvl w:val="0"/>
          <w:numId w:val="5"/>
        </w:numPr>
        <w:tabs>
          <w:tab w:val="left" w:pos="283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7657EC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Wykonawca dostarczy atestowane materiały, niezbędne do realizacji pełnego zakresu robót z zachowaniem wszystkich wymagań ujętych w dokumentacji przetargowej oraz technicznej. Na Wykonawcy spoczywa obowiązek wyjaśnienia wszelkich wątpliwości jakie powstaną w związku z koniecznością zastosowania wskazanych wyrobów budowlanych.</w:t>
      </w:r>
    </w:p>
    <w:p w14:paraId="01DE930B" w14:textId="77777777" w:rsidR="007F682E" w:rsidRDefault="002C40D3" w:rsidP="00AE3E64">
      <w:pPr>
        <w:pStyle w:val="Akapitzlist"/>
        <w:numPr>
          <w:ilvl w:val="0"/>
          <w:numId w:val="5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657EC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W razie wątpliwości przyjmuje się, że Wykonawca miał wykonać niniejszą umowę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2C40D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w takim zakresie, by po dokonanym odbiorze przedmiot umowy był w pełni funkcjonalny</w:t>
      </w:r>
      <w:r w:rsidRPr="002C40D3">
        <w:rPr>
          <w:rFonts w:ascii="Times New Roman" w:eastAsia="Times New Roman" w:hAnsi="Times New Roman" w:cs="Times New Roman"/>
          <w:noProof w:val="0"/>
          <w:sz w:val="27"/>
          <w:szCs w:val="27"/>
          <w:lang w:eastAsia="pl-PL"/>
        </w:rPr>
        <w:t xml:space="preserve"> </w:t>
      </w:r>
      <w:r w:rsidRPr="002C40D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pod </w:t>
      </w:r>
      <w:r w:rsidRPr="00AE3E64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względem walorów technicznych, estetycznych i użytkowych.</w:t>
      </w:r>
    </w:p>
    <w:p w14:paraId="2D18E3A2" w14:textId="5EF665A8" w:rsidR="002C40D3" w:rsidRPr="00592C69" w:rsidRDefault="00592C69" w:rsidP="006D7035">
      <w:pPr>
        <w:numPr>
          <w:ilvl w:val="0"/>
          <w:numId w:val="5"/>
        </w:numPr>
        <w:overflowPunct w:val="0"/>
        <w:autoSpaceDE w:val="0"/>
        <w:spacing w:after="0" w:line="276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</w:rPr>
      </w:pPr>
      <w:r w:rsidRPr="00592C69">
        <w:rPr>
          <w:rFonts w:ascii="Times New Roman" w:eastAsia="Calibri" w:hAnsi="Times New Roman" w:cs="Times New Roman"/>
          <w:b/>
          <w:bCs/>
          <w:sz w:val="24"/>
          <w:szCs w:val="24"/>
        </w:rPr>
        <w:t>Wykonawca oświadcza, iż posiada ubezpieczenie OC w związku z wykonywaną  działalnością na kwotę</w:t>
      </w:r>
      <w:r w:rsidRPr="00592C69">
        <w:rPr>
          <w:rFonts w:ascii="Times New Roman" w:eastAsia="Times New Roman" w:hAnsi="Times New Roman" w:cs="Times New Roman"/>
          <w:b/>
          <w:bCs/>
          <w:sz w:val="24"/>
        </w:rPr>
        <w:t xml:space="preserve">: </w:t>
      </w:r>
      <w:r w:rsidR="00B00CD4">
        <w:rPr>
          <w:rFonts w:ascii="Times New Roman" w:eastAsia="Times New Roman" w:hAnsi="Times New Roman" w:cs="Times New Roman"/>
          <w:b/>
          <w:bCs/>
          <w:sz w:val="24"/>
        </w:rPr>
        <w:t>……………</w:t>
      </w:r>
      <w:r w:rsidRPr="00592C69">
        <w:rPr>
          <w:rFonts w:ascii="Times New Roman" w:eastAsia="Times New Roman" w:hAnsi="Times New Roman" w:cs="Times New Roman"/>
          <w:b/>
          <w:bCs/>
          <w:sz w:val="24"/>
        </w:rPr>
        <w:t xml:space="preserve"> zł </w:t>
      </w:r>
      <w:r w:rsidRPr="00592C69">
        <w:rPr>
          <w:rFonts w:ascii="Times New Roman" w:eastAsia="Calibri" w:hAnsi="Times New Roman" w:cs="Times New Roman"/>
          <w:b/>
          <w:bCs/>
          <w:sz w:val="24"/>
          <w:szCs w:val="24"/>
        </w:rPr>
        <w:t>zgodnie z polisą  typ</w:t>
      </w:r>
      <w:r w:rsidR="00B00CD4">
        <w:rPr>
          <w:rFonts w:ascii="Times New Roman" w:eastAsia="Calibri" w:hAnsi="Times New Roman" w:cs="Times New Roman"/>
          <w:b/>
          <w:bCs/>
          <w:sz w:val="24"/>
          <w:szCs w:val="24"/>
        </w:rPr>
        <w:t>………….</w:t>
      </w:r>
      <w:r w:rsidRPr="00592C6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nr </w:t>
      </w:r>
      <w:r w:rsidR="00B00CD4">
        <w:rPr>
          <w:rFonts w:ascii="Times New Roman" w:eastAsia="Calibri" w:hAnsi="Times New Roman" w:cs="Times New Roman"/>
          <w:b/>
          <w:bCs/>
          <w:sz w:val="24"/>
          <w:szCs w:val="24"/>
        </w:rPr>
        <w:t>……..</w:t>
      </w:r>
      <w:r w:rsidRPr="00592C6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z dnia </w:t>
      </w:r>
      <w:r w:rsidR="00B00CD4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………</w:t>
      </w:r>
      <w:r w:rsidRPr="00592C6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wystawioną  przez </w:t>
      </w:r>
      <w:r w:rsidR="00B00CD4">
        <w:rPr>
          <w:rFonts w:ascii="Times New Roman" w:eastAsia="Calibri" w:hAnsi="Times New Roman" w:cs="Times New Roman"/>
          <w:b/>
          <w:bCs/>
          <w:sz w:val="24"/>
          <w:szCs w:val="24"/>
        </w:rPr>
        <w:t>………………………….</w:t>
      </w:r>
      <w:r w:rsidRPr="00592C6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i deklaruje, iż polisa obowiązywała będzie przez  cały okres realizacji umowy</w:t>
      </w:r>
      <w:r w:rsidR="007F682E" w:rsidRPr="00592C69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14:paraId="78CD224C" w14:textId="5FCBEB90" w:rsidR="00C374E1" w:rsidRPr="00C374E1" w:rsidRDefault="00C374E1" w:rsidP="003E5D1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  <w:r w:rsidRPr="00C374E1">
        <w:rPr>
          <w:rFonts w:ascii="Times New Roman" w:eastAsia="Calibri" w:hAnsi="Times New Roman" w:cs="Times New Roman"/>
          <w:b/>
          <w:noProof w:val="0"/>
          <w:sz w:val="24"/>
          <w:szCs w:val="24"/>
        </w:rPr>
        <w:t>§ 2.</w:t>
      </w:r>
    </w:p>
    <w:p w14:paraId="21D7DDF6" w14:textId="77777777" w:rsidR="00143023" w:rsidRPr="007657EC" w:rsidRDefault="00143023" w:rsidP="00492D2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7"/>
          <w:szCs w:val="27"/>
          <w:lang w:eastAsia="pl-PL"/>
        </w:rPr>
      </w:pPr>
      <w:r w:rsidRPr="007657EC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Zamawiający zapewni dostęp do pomieszczeń (dalej zamiennie: plac/teren budowy) i umożliwi rozpoczęcie robót od dnia podpisania umowy. Wykonawca zobowiązany jest wskazać w protokole przekazania wszelkie zastrzeżenia, uwagi i wątpliwości. Brak</w:t>
      </w:r>
      <w:r w:rsidRPr="007657EC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>zastrzeżeń uważany będzie za przyjęcie pomieszczeń przekazanych w celu wykonania</w:t>
      </w:r>
      <w:r w:rsidRPr="007657EC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>zlecenia bez zastrzeżeń.</w:t>
      </w:r>
    </w:p>
    <w:p w14:paraId="4B8A5E93" w14:textId="1C5C2B0F" w:rsidR="00143023" w:rsidRPr="00143023" w:rsidRDefault="00143023" w:rsidP="00492D2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E901BD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Wykonawca zobowiązany jest zakończyć roboty i wydać je Zamawiającemu </w:t>
      </w:r>
      <w:r w:rsidR="00B00CD4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w ciągu 6 tygodni od dnia 01.10.2023 r.</w:t>
      </w:r>
      <w:r w:rsidRPr="00E901BD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Strony zastrzegają prawo do przesunięcia terminu zakończenia budowy w przypadku zaistnienia siły wyższej </w:t>
      </w:r>
      <w:r w:rsidR="00EB791E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l</w:t>
      </w:r>
      <w:r w:rsidRPr="00E901BD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ub warunków atmosferycznych</w:t>
      </w:r>
      <w:r w:rsidR="00EB791E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,</w:t>
      </w:r>
      <w:r w:rsidRPr="00E901BD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które uniemożliwią</w:t>
      </w:r>
      <w:r w:rsidR="008035A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E901BD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prowadzenie prac. Jednakże Wykonawca przed wstrzymaniem robót niezwłocznie</w:t>
      </w:r>
      <w:r w:rsidR="008035A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E901BD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powiadomi Zamawiającego o przyczynach wstrzymania oraz odpowiednio je udokumentuje (fotografie, prognozy). Wykonawca ma jednak obowiązek wykonywać inne prace</w:t>
      </w:r>
      <w:r w:rsidR="00B00CD4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,</w:t>
      </w:r>
      <w:r w:rsidRPr="00E901BD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któr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e </w:t>
      </w:r>
      <w:r w:rsidRPr="00E901BD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są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E901BD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możliwe do wykonania mimo wstrzymania prac podstawowych.</w:t>
      </w:r>
    </w:p>
    <w:p w14:paraId="551AE42E" w14:textId="77777777" w:rsidR="008035AF" w:rsidRDefault="00143023" w:rsidP="002B53C3">
      <w:pPr>
        <w:pStyle w:val="Akapitzlist"/>
        <w:numPr>
          <w:ilvl w:val="0"/>
          <w:numId w:val="1"/>
        </w:numPr>
        <w:tabs>
          <w:tab w:val="left" w:pos="851"/>
        </w:tabs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E901BD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Zamawiający przyjmuje na siebie obowiązek:</w:t>
      </w:r>
    </w:p>
    <w:p w14:paraId="5D1D17A9" w14:textId="0606FCBF" w:rsidR="00143023" w:rsidRPr="002B53C3" w:rsidRDefault="00143023" w:rsidP="008035AF">
      <w:pPr>
        <w:pStyle w:val="Akapitzlist"/>
        <w:tabs>
          <w:tab w:val="left" w:pos="851"/>
        </w:tabs>
        <w:ind w:left="36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E901BD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E901BD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przekazania pomieszczeń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E901BD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odbioru </w:t>
      </w:r>
      <w:r w:rsidRPr="002B53C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wykonania robót </w:t>
      </w:r>
    </w:p>
    <w:p w14:paraId="0D10CC9C" w14:textId="77777777" w:rsidR="000F7107" w:rsidRDefault="00143023" w:rsidP="000F7107">
      <w:pPr>
        <w:pStyle w:val="Akapitzlist"/>
        <w:tabs>
          <w:tab w:val="left" w:pos="851"/>
        </w:tabs>
        <w:ind w:left="360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- zapłaty wynagrodzenia</w:t>
      </w:r>
      <w:r w:rsidRPr="00E901BD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>- przekazania do utylizacji zużytych materiałów eksploatacyjnych i odpadów</w:t>
      </w:r>
    </w:p>
    <w:p w14:paraId="43AAE753" w14:textId="16ECAC4D" w:rsidR="008035AF" w:rsidRPr="000F7107" w:rsidRDefault="000F7107" w:rsidP="000F7107">
      <w:pPr>
        <w:pStyle w:val="Akapitzlist"/>
        <w:tabs>
          <w:tab w:val="left" w:pos="851"/>
        </w:tabs>
        <w:ind w:left="426" w:hanging="426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4. </w:t>
      </w:r>
      <w:r w:rsidR="00143023" w:rsidRPr="000F710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Zamawiający przekaże Wykonawcy w bezpłatne użytkowanie:</w:t>
      </w:r>
      <w:r w:rsidR="00143023" w:rsidRPr="000F710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>- przyłącze energii i wody.</w:t>
      </w:r>
      <w:bookmarkStart w:id="2" w:name="_Hlk39055635"/>
    </w:p>
    <w:p w14:paraId="6A6BC269" w14:textId="74217C4F" w:rsidR="00C374E1" w:rsidRPr="00C374E1" w:rsidRDefault="00C374E1" w:rsidP="00342DA8">
      <w:pPr>
        <w:pStyle w:val="Akapitzlist"/>
        <w:tabs>
          <w:tab w:val="left" w:pos="851"/>
        </w:tabs>
        <w:ind w:left="0"/>
        <w:jc w:val="center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  <w:r w:rsidRPr="00C374E1">
        <w:rPr>
          <w:rFonts w:ascii="Times New Roman" w:eastAsia="Calibri" w:hAnsi="Times New Roman" w:cs="Times New Roman"/>
          <w:b/>
          <w:noProof w:val="0"/>
          <w:sz w:val="24"/>
          <w:szCs w:val="24"/>
        </w:rPr>
        <w:t>§ 3.</w:t>
      </w:r>
    </w:p>
    <w:bookmarkEnd w:id="2"/>
    <w:p w14:paraId="36A34CA3" w14:textId="4A507792" w:rsidR="00843F49" w:rsidRPr="00AE3E64" w:rsidRDefault="00843F49" w:rsidP="00AE3E64">
      <w:pPr>
        <w:pStyle w:val="Akapitzlist"/>
        <w:numPr>
          <w:ilvl w:val="0"/>
          <w:numId w:val="6"/>
        </w:numPr>
        <w:tabs>
          <w:tab w:val="left" w:pos="851"/>
        </w:tabs>
        <w:ind w:left="284" w:hanging="284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843F49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Za wykonanie robót wymienionych w § 1 niniejszej umowy ustala się wynagrodzenie</w:t>
      </w:r>
      <w:r w:rsidRPr="00843F49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ryczałtowe w wysokości netto: </w:t>
      </w:r>
      <w:r w:rsidR="00B00CD4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………….</w:t>
      </w:r>
      <w:r w:rsidRPr="00FB0AE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 zł</w:t>
      </w:r>
      <w:r w:rsidRPr="00843F49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(słownie:</w:t>
      </w:r>
      <w:r w:rsidR="00FB0AE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="00B00CD4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……………………………………………..</w:t>
      </w:r>
      <w:r w:rsidRPr="00843F49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)</w:t>
      </w:r>
      <w:r w:rsidR="0038631D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38631D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powiększone o należny podatek od towarów i usług</w:t>
      </w:r>
      <w:r w:rsidR="00AE3E64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AE3E64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tj. brutto: </w:t>
      </w:r>
      <w:r w:rsidR="00B00CD4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………………</w:t>
      </w:r>
      <w:r w:rsidRPr="00AE3E64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 zł</w:t>
      </w:r>
      <w:r w:rsidRPr="00AE3E64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(słownie:</w:t>
      </w:r>
      <w:r w:rsidR="00FB0AE0" w:rsidRPr="00AE3E64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="00B00CD4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…………………………………………………………..</w:t>
      </w:r>
      <w:r w:rsidRPr="00AE3E64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).</w:t>
      </w:r>
    </w:p>
    <w:p w14:paraId="469C3254" w14:textId="77777777" w:rsidR="00D33238" w:rsidRDefault="00843F49" w:rsidP="00D33238">
      <w:pPr>
        <w:pStyle w:val="Akapitzlist"/>
        <w:numPr>
          <w:ilvl w:val="0"/>
          <w:numId w:val="6"/>
        </w:numPr>
        <w:tabs>
          <w:tab w:val="left" w:pos="851"/>
        </w:tabs>
        <w:ind w:left="284" w:hanging="284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843F49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Zamawiający może powstrzymać się z płatnością wynagrodzenia do czasu usunięcia wad i usterek stwierdzonych w trakcie odbioru </w:t>
      </w:r>
      <w:r w:rsidR="00EB791E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l</w:t>
      </w:r>
      <w:r w:rsidRPr="00843F49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ub w przypadku ujawnienia wad ukrytych, w okresie pomiędzy odbiorem a terminem płatno</w:t>
      </w:r>
      <w:r w:rsidR="00342DA8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ś</w:t>
      </w:r>
      <w:r w:rsidRPr="00843F49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ci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.</w:t>
      </w:r>
    </w:p>
    <w:p w14:paraId="6BD0072C" w14:textId="77777777" w:rsidR="00D33238" w:rsidRPr="00D33238" w:rsidRDefault="00D33238" w:rsidP="00D33238">
      <w:pPr>
        <w:pStyle w:val="Akapitzlist"/>
        <w:numPr>
          <w:ilvl w:val="0"/>
          <w:numId w:val="6"/>
        </w:numPr>
        <w:tabs>
          <w:tab w:val="left" w:pos="851"/>
        </w:tabs>
        <w:ind w:left="284" w:hanging="284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bookmarkStart w:id="3" w:name="_Hlk146018284"/>
      <w:r w:rsidRPr="00D33238">
        <w:rPr>
          <w:rFonts w:ascii="Times New Roman" w:hAnsi="Times New Roman"/>
          <w:sz w:val="24"/>
          <w:szCs w:val="24"/>
          <w:lang w:eastAsia="ar-SA"/>
        </w:rPr>
        <w:t>Wynagrodzenie obejmuje wszystkie koszty związane z realizacją umowy, w tym ryzyko Wykonawcy z tytułu oszacowania wszelkich kosztów związanych z realizacją umowy, oraz oddziaływania innych czynników mających lub mogących mieć wpływ na koszty, a w szczególności: koszty dojazdu do i z siedziby Zamawiającego, koszty wjazdu na teren parkingu WCSKJ. Niedoszacowanie, pominięcie oraz brak rozpoznania zakresu Przedmiotu umowy nie może być podstawą do żądania zmiany wynagrodzenia ryczałtowego określonego w ust. 1 niniejszego paragrafu. W ramach wynagrodzenia Wykonawca wykona również wszystkie prace projektowe konieczne do prawidłowego wykonania Przedmiotu umowy wynikające z otrzymanych uzgodnień, decyzji, opinii, warunków lub przepisów, a nie wynikających wprost z Umowy i Załączników do niej.</w:t>
      </w:r>
    </w:p>
    <w:p w14:paraId="447584C8" w14:textId="07C3563D" w:rsidR="00D33238" w:rsidRPr="00D33238" w:rsidRDefault="00D33238" w:rsidP="00D33238">
      <w:pPr>
        <w:pStyle w:val="Akapitzlist"/>
        <w:numPr>
          <w:ilvl w:val="0"/>
          <w:numId w:val="6"/>
        </w:numPr>
        <w:tabs>
          <w:tab w:val="left" w:pos="851"/>
        </w:tabs>
        <w:ind w:left="284" w:hanging="284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D33238">
        <w:rPr>
          <w:rFonts w:ascii="Times New Roman" w:hAnsi="Times New Roman"/>
          <w:sz w:val="24"/>
          <w:szCs w:val="24"/>
          <w:lang w:eastAsia="ar-SA"/>
        </w:rPr>
        <w:t xml:space="preserve">Wykonawca zobowiązuje się do zachowania stałości cen przez cały okres trwania umowy.     </w:t>
      </w:r>
    </w:p>
    <w:bookmarkEnd w:id="3"/>
    <w:p w14:paraId="5886A661" w14:textId="7B7B5EE6" w:rsidR="00C374E1" w:rsidRPr="00C374E1" w:rsidRDefault="00C374E1" w:rsidP="003E5D1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  <w:r w:rsidRPr="00C374E1">
        <w:rPr>
          <w:rFonts w:ascii="Times New Roman" w:eastAsia="Calibri" w:hAnsi="Times New Roman" w:cs="Times New Roman"/>
          <w:b/>
          <w:noProof w:val="0"/>
          <w:sz w:val="24"/>
          <w:szCs w:val="24"/>
        </w:rPr>
        <w:t>§ 4.</w:t>
      </w:r>
    </w:p>
    <w:p w14:paraId="4F44F2E6" w14:textId="77777777" w:rsidR="00D628C0" w:rsidRPr="00D628C0" w:rsidRDefault="00D628C0" w:rsidP="00492D2F">
      <w:pPr>
        <w:pStyle w:val="Bezodstpw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E901BD">
        <w:rPr>
          <w:rFonts w:ascii="Times New Roman" w:hAnsi="Times New Roman"/>
          <w:sz w:val="24"/>
          <w:szCs w:val="24"/>
        </w:rPr>
        <w:t>Wykonawca realizuje przedmiot zamówienia siłami własnymi, zgodnie z informacjami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01BD">
        <w:rPr>
          <w:rFonts w:ascii="Times New Roman" w:hAnsi="Times New Roman"/>
          <w:sz w:val="24"/>
          <w:szCs w:val="24"/>
        </w:rPr>
        <w:t>zawartymi w ofercie, zgodnie z postanowieniami umowy, zasadami sztuki budowlanej, wiedzy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01BD">
        <w:rPr>
          <w:rFonts w:ascii="Times New Roman" w:hAnsi="Times New Roman"/>
          <w:sz w:val="24"/>
          <w:szCs w:val="24"/>
        </w:rPr>
        <w:t>technicznej, obowiązujących przepisów, norm i warunków technicznych przy zachowaniu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01BD">
        <w:rPr>
          <w:rFonts w:ascii="Times New Roman" w:hAnsi="Times New Roman"/>
          <w:sz w:val="24"/>
          <w:szCs w:val="24"/>
        </w:rPr>
        <w:t>szczególnej staranności wynikającej z charakteru</w:t>
      </w:r>
      <w:r>
        <w:rPr>
          <w:rFonts w:ascii="Times New Roman" w:hAnsi="Times New Roman"/>
          <w:sz w:val="24"/>
          <w:szCs w:val="24"/>
        </w:rPr>
        <w:t xml:space="preserve"> p</w:t>
      </w:r>
      <w:r w:rsidRPr="00E901BD">
        <w:rPr>
          <w:rFonts w:ascii="Times New Roman" w:hAnsi="Times New Roman"/>
          <w:sz w:val="24"/>
          <w:szCs w:val="24"/>
        </w:rPr>
        <w:t>rzedmiotu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01BD">
        <w:rPr>
          <w:rFonts w:ascii="Times New Roman" w:hAnsi="Times New Roman"/>
          <w:sz w:val="24"/>
          <w:szCs w:val="24"/>
        </w:rPr>
        <w:t>umowy.</w:t>
      </w:r>
    </w:p>
    <w:p w14:paraId="0A486EA9" w14:textId="77777777" w:rsidR="00D628C0" w:rsidRPr="00D628C0" w:rsidRDefault="00D628C0" w:rsidP="00492D2F">
      <w:pPr>
        <w:pStyle w:val="Bezodstpw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E901BD">
        <w:rPr>
          <w:rFonts w:ascii="Times New Roman" w:hAnsi="Times New Roman"/>
          <w:sz w:val="24"/>
          <w:szCs w:val="24"/>
        </w:rPr>
        <w:lastRenderedPageBreak/>
        <w:t>Wykonawca wykonuje i utrzymuje na swój koszt niezbędne zabezpieczenia placu budowy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01BD">
        <w:rPr>
          <w:rFonts w:ascii="Times New Roman" w:hAnsi="Times New Roman"/>
          <w:sz w:val="24"/>
          <w:szCs w:val="24"/>
        </w:rPr>
        <w:t>i robót np. ogrodzenia, barierki oraz zapewnia warunki bezpieczeństwa, wynikające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01BD">
        <w:rPr>
          <w:rFonts w:ascii="Times New Roman" w:hAnsi="Times New Roman"/>
          <w:sz w:val="24"/>
          <w:szCs w:val="24"/>
        </w:rPr>
        <w:t>z przepisów BHP, P-</w:t>
      </w:r>
      <w:proofErr w:type="spellStart"/>
      <w:r w:rsidRPr="00E901BD">
        <w:rPr>
          <w:rFonts w:ascii="Times New Roman" w:hAnsi="Times New Roman"/>
          <w:sz w:val="24"/>
          <w:szCs w:val="24"/>
        </w:rPr>
        <w:t>Poż</w:t>
      </w:r>
      <w:proofErr w:type="spellEnd"/>
      <w:r w:rsidRPr="00E901BD">
        <w:rPr>
          <w:rFonts w:ascii="Times New Roman" w:hAnsi="Times New Roman"/>
          <w:sz w:val="24"/>
          <w:szCs w:val="24"/>
        </w:rPr>
        <w:t>. Wykonawca zapewnia warunki bezpieczeństwa wynikające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01BD">
        <w:rPr>
          <w:rFonts w:ascii="Times New Roman" w:hAnsi="Times New Roman"/>
          <w:sz w:val="24"/>
          <w:szCs w:val="24"/>
        </w:rPr>
        <w:t>z przepisów BHP, ppoż. oraz innych zasad wynikających z faktu realizowania umowy na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01BD">
        <w:rPr>
          <w:rFonts w:ascii="Times New Roman" w:hAnsi="Times New Roman"/>
          <w:sz w:val="24"/>
          <w:szCs w:val="24"/>
        </w:rPr>
        <w:t>terenie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01BD">
        <w:rPr>
          <w:rFonts w:ascii="Times New Roman" w:hAnsi="Times New Roman"/>
          <w:sz w:val="24"/>
          <w:szCs w:val="24"/>
        </w:rPr>
        <w:t>szpitala.</w:t>
      </w:r>
    </w:p>
    <w:p w14:paraId="287870D4" w14:textId="3F864E89" w:rsidR="00D628C0" w:rsidRPr="003D0079" w:rsidRDefault="00D628C0" w:rsidP="00492D2F">
      <w:pPr>
        <w:pStyle w:val="Bezodstpw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E901BD">
        <w:rPr>
          <w:rFonts w:ascii="Times New Roman" w:hAnsi="Times New Roman"/>
          <w:sz w:val="24"/>
          <w:szCs w:val="24"/>
        </w:rPr>
        <w:t>W czasie trwania robót. Wykonawca winien utrzymać teren budowy wolny od przeszkód</w:t>
      </w:r>
      <w:r w:rsidRPr="00E901BD">
        <w:rPr>
          <w:rFonts w:ascii="Times New Roman" w:hAnsi="Times New Roman"/>
          <w:sz w:val="24"/>
          <w:szCs w:val="24"/>
        </w:rPr>
        <w:br/>
        <w:t>komunikacyjnych oraz usuwać niezwłocznie gruz, śmieci oraz inne odpady które mogą</w:t>
      </w:r>
      <w:r w:rsidRPr="00E901BD">
        <w:rPr>
          <w:rFonts w:ascii="Times New Roman" w:hAnsi="Times New Roman"/>
          <w:sz w:val="24"/>
          <w:szCs w:val="24"/>
        </w:rPr>
        <w:br/>
        <w:t>zagrażać bezpieczeństwu na terenie szpitala.</w:t>
      </w:r>
    </w:p>
    <w:p w14:paraId="7BAD04ED" w14:textId="77777777" w:rsidR="003D0079" w:rsidRPr="003D0079" w:rsidRDefault="00D628C0" w:rsidP="00492D2F">
      <w:pPr>
        <w:pStyle w:val="Bezodstpw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3D0079">
        <w:rPr>
          <w:rFonts w:ascii="Times New Roman" w:hAnsi="Times New Roman"/>
          <w:sz w:val="24"/>
          <w:szCs w:val="24"/>
        </w:rPr>
        <w:t>Wszelkie prace objęte umową winny być wykonane w taki sposób, aby nie zakłócać ruchu</w:t>
      </w:r>
      <w:r w:rsidRPr="003D0079">
        <w:rPr>
          <w:rFonts w:ascii="Times New Roman" w:hAnsi="Times New Roman"/>
          <w:sz w:val="24"/>
          <w:szCs w:val="24"/>
        </w:rPr>
        <w:br/>
        <w:t>na terenie należącym do Zamawiającego w szczególności pracy komórek medycznych, chyba, że Zamawiający wyraźnie wyrazi zgodę na prowadzenie prac uciążliwych dla pracy Szpitala.</w:t>
      </w:r>
    </w:p>
    <w:p w14:paraId="42D312F6" w14:textId="77777777" w:rsidR="00813E9C" w:rsidRPr="00813E9C" w:rsidRDefault="00D628C0" w:rsidP="00492D2F">
      <w:pPr>
        <w:pStyle w:val="Bezodstpw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3D0079">
        <w:rPr>
          <w:rFonts w:ascii="Times New Roman" w:hAnsi="Times New Roman"/>
          <w:sz w:val="24"/>
          <w:szCs w:val="24"/>
        </w:rPr>
        <w:t>Strony ustalają, że osobami je reprezentującymi na placu budowy i w trakcie odbiorów</w:t>
      </w:r>
      <w:r w:rsidR="003D0079">
        <w:rPr>
          <w:rFonts w:ascii="Times New Roman" w:hAnsi="Times New Roman"/>
          <w:sz w:val="24"/>
          <w:szCs w:val="24"/>
        </w:rPr>
        <w:t xml:space="preserve"> </w:t>
      </w:r>
      <w:r w:rsidRPr="003D0079">
        <w:rPr>
          <w:rFonts w:ascii="Times New Roman" w:hAnsi="Times New Roman"/>
          <w:sz w:val="24"/>
          <w:szCs w:val="24"/>
        </w:rPr>
        <w:t>będą</w:t>
      </w:r>
      <w:r w:rsidR="003D0079">
        <w:rPr>
          <w:rFonts w:ascii="Times New Roman" w:hAnsi="Times New Roman"/>
          <w:sz w:val="24"/>
          <w:szCs w:val="24"/>
        </w:rPr>
        <w:t xml:space="preserve"> </w:t>
      </w:r>
      <w:r w:rsidRPr="003D0079">
        <w:rPr>
          <w:rFonts w:ascii="Times New Roman" w:hAnsi="Times New Roman"/>
          <w:sz w:val="24"/>
          <w:szCs w:val="24"/>
        </w:rPr>
        <w:t>prawidłowo umocowani przedstawiciele:</w:t>
      </w:r>
    </w:p>
    <w:p w14:paraId="45BA45F0" w14:textId="7F74E71C" w:rsidR="002256CF" w:rsidRPr="002256CF" w:rsidRDefault="00D628C0" w:rsidP="00813E9C">
      <w:pPr>
        <w:pStyle w:val="Bezodstpw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3D0079">
        <w:rPr>
          <w:rFonts w:ascii="Times New Roman" w:hAnsi="Times New Roman"/>
          <w:sz w:val="24"/>
          <w:szCs w:val="24"/>
        </w:rPr>
        <w:t>&gt; ze strony Zamawiającego:</w:t>
      </w:r>
    </w:p>
    <w:p w14:paraId="4BB56D90" w14:textId="568EF783" w:rsidR="00D628C0" w:rsidRPr="003D0079" w:rsidRDefault="00D628C0" w:rsidP="002256CF">
      <w:pPr>
        <w:pStyle w:val="Bezodstpw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3D0079">
        <w:rPr>
          <w:rFonts w:ascii="Times New Roman" w:hAnsi="Times New Roman"/>
          <w:sz w:val="24"/>
          <w:szCs w:val="24"/>
        </w:rPr>
        <w:t>- Inspektor nadzoru robót budowlanych Zdzisław Kasprowicz oraz</w:t>
      </w:r>
      <w:r w:rsidRPr="003D0079">
        <w:rPr>
          <w:rFonts w:ascii="Times New Roman" w:hAnsi="Times New Roman"/>
          <w:sz w:val="24"/>
          <w:szCs w:val="24"/>
        </w:rPr>
        <w:br/>
        <w:t>-       inne prawidłowo umocowane osoby wskazane przez Zamawiającego,</w:t>
      </w:r>
    </w:p>
    <w:p w14:paraId="3C539219" w14:textId="2616D6C4" w:rsidR="003D0079" w:rsidRPr="007C31CD" w:rsidRDefault="00D628C0" w:rsidP="00FC1F5E">
      <w:pPr>
        <w:pStyle w:val="Bezodstpw"/>
        <w:ind w:left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3D0079">
        <w:rPr>
          <w:rFonts w:ascii="Times New Roman" w:hAnsi="Times New Roman"/>
          <w:sz w:val="24"/>
          <w:szCs w:val="24"/>
        </w:rPr>
        <w:t>&gt; ze strony Wykonawcy:</w:t>
      </w:r>
      <w:r w:rsidR="007C31CD">
        <w:rPr>
          <w:rFonts w:ascii="Times New Roman" w:hAnsi="Times New Roman"/>
          <w:sz w:val="24"/>
          <w:szCs w:val="24"/>
        </w:rPr>
        <w:t xml:space="preserve"> </w:t>
      </w:r>
      <w:r w:rsidR="00B00CD4">
        <w:rPr>
          <w:rFonts w:ascii="Times New Roman" w:hAnsi="Times New Roman"/>
          <w:b/>
          <w:bCs/>
          <w:sz w:val="24"/>
          <w:szCs w:val="24"/>
        </w:rPr>
        <w:t>………………..</w:t>
      </w:r>
      <w:r w:rsidR="00FC1F5E">
        <w:rPr>
          <w:rFonts w:ascii="Times New Roman" w:hAnsi="Times New Roman"/>
          <w:b/>
          <w:bCs/>
          <w:sz w:val="24"/>
          <w:szCs w:val="24"/>
        </w:rPr>
        <w:t xml:space="preserve">, tel. </w:t>
      </w:r>
      <w:r w:rsidR="00B00CD4">
        <w:rPr>
          <w:rFonts w:ascii="Times New Roman" w:hAnsi="Times New Roman"/>
          <w:b/>
          <w:bCs/>
          <w:sz w:val="24"/>
          <w:szCs w:val="24"/>
        </w:rPr>
        <w:t>………….</w:t>
      </w:r>
      <w:r w:rsidR="00FC1F5E">
        <w:rPr>
          <w:rFonts w:ascii="Times New Roman" w:hAnsi="Times New Roman"/>
          <w:b/>
          <w:bCs/>
          <w:sz w:val="24"/>
          <w:szCs w:val="24"/>
        </w:rPr>
        <w:t>, e-</w:t>
      </w:r>
      <w:r w:rsidR="00FC1F5E" w:rsidRPr="00FC1F5E">
        <w:rPr>
          <w:rFonts w:ascii="Times New Roman" w:hAnsi="Times New Roman"/>
          <w:b/>
          <w:bCs/>
          <w:sz w:val="24"/>
          <w:szCs w:val="24"/>
        </w:rPr>
        <w:t xml:space="preserve">mail :  </w:t>
      </w:r>
      <w:r w:rsidR="00B00CD4">
        <w:rPr>
          <w:rFonts w:ascii="Times New Roman" w:hAnsi="Times New Roman"/>
          <w:b/>
          <w:bCs/>
          <w:sz w:val="24"/>
          <w:szCs w:val="24"/>
        </w:rPr>
        <w:t>…………………..</w:t>
      </w:r>
      <w:r w:rsidR="007C31CD" w:rsidRPr="007C31CD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1353709B" w14:textId="6151BE16" w:rsidR="003D0079" w:rsidRDefault="00D628C0" w:rsidP="003D0079">
      <w:pPr>
        <w:pStyle w:val="Bezodstpw"/>
        <w:ind w:left="426"/>
        <w:jc w:val="both"/>
        <w:rPr>
          <w:rFonts w:ascii="Times New Roman" w:hAnsi="Times New Roman"/>
          <w:sz w:val="24"/>
          <w:szCs w:val="24"/>
        </w:rPr>
      </w:pPr>
      <w:r w:rsidRPr="00D628C0">
        <w:rPr>
          <w:rFonts w:ascii="Times New Roman" w:hAnsi="Times New Roman"/>
          <w:sz w:val="24"/>
          <w:szCs w:val="24"/>
        </w:rPr>
        <w:t>Zmiana osób nie wymaga zmiany umowy lecz pisemnego powiadomienia drugiej strony za</w:t>
      </w:r>
      <w:r w:rsidR="003D0079">
        <w:rPr>
          <w:rFonts w:ascii="Times New Roman" w:hAnsi="Times New Roman"/>
          <w:sz w:val="24"/>
          <w:szCs w:val="24"/>
        </w:rPr>
        <w:t xml:space="preserve"> </w:t>
      </w:r>
      <w:r w:rsidRPr="00D628C0">
        <w:rPr>
          <w:rFonts w:ascii="Times New Roman" w:hAnsi="Times New Roman"/>
          <w:sz w:val="24"/>
          <w:szCs w:val="24"/>
        </w:rPr>
        <w:t>poświadczeniem odbioru.</w:t>
      </w:r>
    </w:p>
    <w:p w14:paraId="4D0BAF1F" w14:textId="7F03A758" w:rsidR="00C374E1" w:rsidRPr="003D0079" w:rsidRDefault="003D0079" w:rsidP="00F10AAF">
      <w:pPr>
        <w:pStyle w:val="Bezodstpw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 </w:t>
      </w:r>
      <w:r w:rsidR="00D628C0" w:rsidRPr="00D628C0">
        <w:rPr>
          <w:rFonts w:ascii="Times New Roman" w:hAnsi="Times New Roman"/>
          <w:sz w:val="24"/>
          <w:szCs w:val="24"/>
        </w:rPr>
        <w:t>Wszelkie istotne dla wykonania umowy oświadczenia winny być składane w formie pisemnej</w:t>
      </w:r>
      <w:r>
        <w:rPr>
          <w:rFonts w:ascii="Times New Roman" w:hAnsi="Times New Roman"/>
          <w:sz w:val="24"/>
          <w:szCs w:val="24"/>
        </w:rPr>
        <w:t xml:space="preserve"> </w:t>
      </w:r>
      <w:r w:rsidR="00D628C0" w:rsidRPr="00D628C0">
        <w:rPr>
          <w:rFonts w:ascii="Times New Roman" w:hAnsi="Times New Roman"/>
          <w:sz w:val="24"/>
          <w:szCs w:val="24"/>
        </w:rPr>
        <w:t>za potwierdzeniem odbioru łub za pośrednictwem faxu, zaś fakt ich doręczenia drugiej stronie</w:t>
      </w:r>
      <w:r>
        <w:rPr>
          <w:rFonts w:ascii="Times New Roman" w:hAnsi="Times New Roman"/>
          <w:sz w:val="24"/>
          <w:szCs w:val="24"/>
        </w:rPr>
        <w:t xml:space="preserve"> </w:t>
      </w:r>
      <w:r w:rsidR="00D628C0" w:rsidRPr="00D628C0">
        <w:rPr>
          <w:rFonts w:ascii="Times New Roman" w:hAnsi="Times New Roman"/>
          <w:sz w:val="24"/>
          <w:szCs w:val="24"/>
        </w:rPr>
        <w:t>nie powinien budzić wątpliwości. Wykonawca zobowiązany jest niezwłocznie informować</w:t>
      </w:r>
      <w:r>
        <w:rPr>
          <w:rFonts w:ascii="Times New Roman" w:hAnsi="Times New Roman"/>
          <w:sz w:val="24"/>
          <w:szCs w:val="24"/>
        </w:rPr>
        <w:t xml:space="preserve"> </w:t>
      </w:r>
      <w:r w:rsidR="00D628C0" w:rsidRPr="00D628C0">
        <w:rPr>
          <w:rFonts w:ascii="Times New Roman" w:hAnsi="Times New Roman"/>
          <w:sz w:val="24"/>
          <w:szCs w:val="24"/>
        </w:rPr>
        <w:t>Zamawiającego o wszelkich zmianach danych, w tym danych osób upoważnionych, do</w:t>
      </w:r>
      <w:r>
        <w:rPr>
          <w:rFonts w:ascii="Times New Roman" w:hAnsi="Times New Roman"/>
          <w:sz w:val="24"/>
          <w:szCs w:val="24"/>
        </w:rPr>
        <w:t xml:space="preserve"> </w:t>
      </w:r>
      <w:r w:rsidR="00D628C0" w:rsidRPr="00D628C0">
        <w:rPr>
          <w:rFonts w:ascii="Times New Roman" w:hAnsi="Times New Roman"/>
          <w:sz w:val="24"/>
          <w:szCs w:val="24"/>
        </w:rPr>
        <w:t>reprezentacji. W przeciwnym wypadku oświadczenia składane na dotychczasowy adres wobec</w:t>
      </w:r>
      <w:r>
        <w:rPr>
          <w:rFonts w:ascii="Times New Roman" w:hAnsi="Times New Roman"/>
          <w:sz w:val="24"/>
          <w:szCs w:val="24"/>
        </w:rPr>
        <w:t xml:space="preserve"> </w:t>
      </w:r>
      <w:r w:rsidR="00D628C0" w:rsidRPr="00D628C0">
        <w:rPr>
          <w:rFonts w:ascii="Times New Roman" w:hAnsi="Times New Roman"/>
          <w:sz w:val="24"/>
          <w:szCs w:val="24"/>
        </w:rPr>
        <w:t>osób upoważnionych, będą w pełni skuteczne.</w:t>
      </w:r>
    </w:p>
    <w:p w14:paraId="0940116D" w14:textId="77777777" w:rsidR="00E147D2" w:rsidRDefault="00E147D2" w:rsidP="003E5D1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</w:p>
    <w:p w14:paraId="53CEC443" w14:textId="54101D47" w:rsidR="00C374E1" w:rsidRPr="00C20AB9" w:rsidRDefault="00C374E1" w:rsidP="003E5D1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  <w:r w:rsidRPr="00C20AB9">
        <w:rPr>
          <w:rFonts w:ascii="Times New Roman" w:eastAsia="Calibri" w:hAnsi="Times New Roman" w:cs="Times New Roman"/>
          <w:b/>
          <w:noProof w:val="0"/>
          <w:sz w:val="24"/>
          <w:szCs w:val="24"/>
        </w:rPr>
        <w:t>§ 5.</w:t>
      </w:r>
    </w:p>
    <w:p w14:paraId="394EAF08" w14:textId="1A9D946F" w:rsidR="00F10AAF" w:rsidRPr="00F10AAF" w:rsidRDefault="003D0079" w:rsidP="00492D2F">
      <w:pPr>
        <w:pStyle w:val="Akapitzlist"/>
        <w:numPr>
          <w:ilvl w:val="0"/>
          <w:numId w:val="3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7657EC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Strony postanawiają, że rozliczenie robót nastąpi Komisyjnie w trakcie odbioru końcowego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7657EC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na podstawie sporządzonego protokołu odbioru robót zaakceptowanego przez prawidłowo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7657EC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umocowanych przedstawicieli Zamawiającego (w tym również Inspektora </w:t>
      </w:r>
      <w:r w:rsidRPr="00F10AA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Nadzoru </w:t>
      </w:r>
      <w:r w:rsidR="00F10AA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z ramienia Inwestora) oraz Wykonawcy.</w:t>
      </w:r>
    </w:p>
    <w:p w14:paraId="6664C255" w14:textId="77777777" w:rsidR="00F10AAF" w:rsidRPr="00F10AAF" w:rsidRDefault="00F10AAF" w:rsidP="00492D2F">
      <w:pPr>
        <w:pStyle w:val="Akapitzlist"/>
        <w:numPr>
          <w:ilvl w:val="0"/>
          <w:numId w:val="3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7657EC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Przejściowy odbiór robót dokonany będzie przez upoważnionych przedstawicieli</w:t>
      </w:r>
      <w:r w:rsidRPr="007657EC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>Zamawiającego i nie stanowi on podstawy do zatwierdzenia odbioru końcowego, przy czym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7657EC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roboty zanikowe istotne dla odbioru końcowego wymagają odbioru komisyjnego.</w:t>
      </w:r>
    </w:p>
    <w:p w14:paraId="05F3F5F7" w14:textId="7B2FA612" w:rsidR="00F10AAF" w:rsidRPr="00F10AAF" w:rsidRDefault="00F10AAF" w:rsidP="00492D2F">
      <w:pPr>
        <w:pStyle w:val="Akapitzlist"/>
        <w:numPr>
          <w:ilvl w:val="0"/>
          <w:numId w:val="3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7657EC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Jeżeli Umowa nie może być wykonywana z przyczyn leżących po stronie Zamawiającego,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7657EC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Strony mogą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u</w:t>
      </w:r>
      <w:r w:rsidRPr="007657EC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zgodnić odpowiednie zmiany.</w:t>
      </w:r>
    </w:p>
    <w:p w14:paraId="15D1388C" w14:textId="1E818DFB" w:rsidR="00F10AAF" w:rsidRPr="00F10AAF" w:rsidRDefault="00F10AAF" w:rsidP="00492D2F">
      <w:pPr>
        <w:pStyle w:val="Akapitzlist"/>
        <w:numPr>
          <w:ilvl w:val="0"/>
          <w:numId w:val="3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7657EC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Końcowy odbiór robót dokonany zosta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nie</w:t>
      </w:r>
      <w:r w:rsidRPr="007657EC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komisyjnie z udziałem przedstawicieli stron, po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7657EC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zgłoszeniu na piśmie przez Wykonawcę gotowości do odbioru robót określonych w umowie,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7657EC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w formie protokołu podpisanego przez strony.</w:t>
      </w:r>
    </w:p>
    <w:p w14:paraId="70B8B3EE" w14:textId="77777777" w:rsidR="00F10AAF" w:rsidRPr="00F10AAF" w:rsidRDefault="00F10AAF" w:rsidP="00492D2F">
      <w:pPr>
        <w:pStyle w:val="Akapitzlist"/>
        <w:numPr>
          <w:ilvl w:val="0"/>
          <w:numId w:val="3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F10AA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Ostateczne rozliczenie robót nastąpi po ich zakończeniu i protokolarnym odbiorze, w oparciu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F10AA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o złożoną, poprawnie wystawioną fakturę końcową sporządzoną na podstawie protokołu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F10AA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odbioru zatwierdzonego przez prawidłowo umocowanych przedstawicieli Zamawiającego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.</w:t>
      </w:r>
    </w:p>
    <w:p w14:paraId="0FF56F20" w14:textId="77777777" w:rsidR="00F10AAF" w:rsidRPr="00F10AAF" w:rsidRDefault="00F10AAF" w:rsidP="00492D2F">
      <w:pPr>
        <w:pStyle w:val="Akapitzlist"/>
        <w:numPr>
          <w:ilvl w:val="0"/>
          <w:numId w:val="3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F10AA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W razie ujawnienia się w trakcie odbiorów wad lub usterek Wykonawca dokona ich usunięcia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F10AA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niezwłocznie, najpóźniej w terminie 7 dni od wskazania ich w protokole. Po usunięciu wad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F10AA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i usterek Wykonawca dokona ponownego zgłoszenia gotowości do odbioru.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F10AA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Do czasu odbioru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F10AA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ostatecznego i usunięcia wad i usterek Wykonawca nie wystawi końcowej faktury VAT i nie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F10AA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będzie żądał wynagrodzenia.</w:t>
      </w:r>
    </w:p>
    <w:p w14:paraId="48E9ED75" w14:textId="77777777" w:rsidR="00F10AAF" w:rsidRPr="00F10AAF" w:rsidRDefault="00F10AAF" w:rsidP="00492D2F">
      <w:pPr>
        <w:pStyle w:val="Akapitzlist"/>
        <w:numPr>
          <w:ilvl w:val="0"/>
          <w:numId w:val="3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F10AA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lastRenderedPageBreak/>
        <w:t>Warunkiem skutecznego odbioru jest dostarczenie przez Wykonawcę niezbędnych atestów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F10AA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i aprobat technicznych na zastosowane materiały.</w:t>
      </w:r>
    </w:p>
    <w:p w14:paraId="47ED04BE" w14:textId="32661712" w:rsidR="007818B7" w:rsidRPr="006E731F" w:rsidRDefault="00F10AAF" w:rsidP="00492D2F">
      <w:pPr>
        <w:pStyle w:val="Akapitzlist"/>
        <w:numPr>
          <w:ilvl w:val="0"/>
          <w:numId w:val="3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F10AA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Jeżeli jest konieczne wykonanie robót nieprzewidzianych w umowie. Wykonawca ma prawo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F10AA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do dodatkowego wynagrodzenia jedynie po zakwalifikowaniu robót jako roboty dodatkowe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F10AA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i wykonaniu ich w oddzielnej procedurze nie objętej niniejszą umową. W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F10AA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przeciwnym wypadku</w:t>
      </w:r>
      <w:r w:rsidR="00906E02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F10AA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przyjmuje się, że roboty wykonane zostały na koszt i ryzyko Wykonawcy.</w:t>
      </w:r>
    </w:p>
    <w:p w14:paraId="118FDACB" w14:textId="0AA656C6" w:rsidR="006E731F" w:rsidRDefault="006E731F" w:rsidP="006E731F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14:paraId="6FD092C3" w14:textId="5DFF970A" w:rsidR="00C374E1" w:rsidRPr="00C374E1" w:rsidRDefault="00C374E1" w:rsidP="003E5D15">
      <w:pPr>
        <w:overflowPunct w:val="0"/>
        <w:autoSpaceDE w:val="0"/>
        <w:autoSpaceDN w:val="0"/>
        <w:adjustRightInd w:val="0"/>
        <w:spacing w:after="0" w:line="240" w:lineRule="auto"/>
        <w:ind w:left="283" w:hanging="283"/>
        <w:jc w:val="center"/>
        <w:textAlignment w:val="baseline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  <w:r w:rsidRPr="00C374E1">
        <w:rPr>
          <w:rFonts w:ascii="Times New Roman" w:eastAsia="Calibri" w:hAnsi="Times New Roman" w:cs="Times New Roman"/>
          <w:b/>
          <w:noProof w:val="0"/>
          <w:sz w:val="24"/>
          <w:szCs w:val="24"/>
        </w:rPr>
        <w:t>§ 6.</w:t>
      </w:r>
    </w:p>
    <w:p w14:paraId="4871EDAC" w14:textId="7143BD46" w:rsidR="00906E02" w:rsidRDefault="00906E02" w:rsidP="00492D2F">
      <w:pPr>
        <w:pStyle w:val="Akapitzlist"/>
        <w:numPr>
          <w:ilvl w:val="0"/>
          <w:numId w:val="7"/>
        </w:numPr>
        <w:spacing w:after="0" w:line="240" w:lineRule="auto"/>
        <w:ind w:left="426" w:hanging="294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906E02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Zamawiający zobowiązuje się do dokonania płatności w terminie </w:t>
      </w:r>
      <w:r w:rsidR="00E147D2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6</w:t>
      </w:r>
      <w:r w:rsidR="002256C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0</w:t>
      </w:r>
      <w:r w:rsidRPr="00906E02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dni po wykonaniu</w:t>
      </w:r>
      <w:r w:rsidRPr="00906E02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>robót oraz spełnieniu warunków umownych potwierdzonych protokołem zdawczo -odbiorczym na podstawie oryginalnej, prawidłowo wystawionej faktury VAT, licząc od</w:t>
      </w:r>
      <w:r w:rsidRPr="00906E02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>daty wpływu faktury do Zamawiającego. Płatność nastąpi przelewem na konto wskazane</w:t>
      </w:r>
      <w:r w:rsidRPr="00906E02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>w fakturze</w:t>
      </w:r>
      <w:r w:rsidR="00E147D2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: </w:t>
      </w:r>
      <w:r w:rsidR="00B00CD4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…………………………………..</w:t>
      </w:r>
    </w:p>
    <w:p w14:paraId="0E9777F1" w14:textId="77777777" w:rsidR="00E147D2" w:rsidRDefault="00E147D2" w:rsidP="00E147D2">
      <w:pPr>
        <w:pStyle w:val="Akapitzlist"/>
        <w:numPr>
          <w:ilvl w:val="0"/>
          <w:numId w:val="7"/>
        </w:numPr>
        <w:spacing w:after="0" w:line="240" w:lineRule="auto"/>
        <w:ind w:left="426" w:hanging="294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E147D2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Wynagrodzenie netto jest niezmienne (bez względu na ryzyko Wykonawcy), stałe i nie będzie podlegało żadnym zmianom.</w:t>
      </w:r>
    </w:p>
    <w:p w14:paraId="4CB1E1C2" w14:textId="77777777" w:rsidR="00E147D2" w:rsidRPr="00E147D2" w:rsidRDefault="00E147D2" w:rsidP="00E147D2">
      <w:pPr>
        <w:pStyle w:val="Akapitzlist"/>
        <w:numPr>
          <w:ilvl w:val="0"/>
          <w:numId w:val="7"/>
        </w:numPr>
        <w:spacing w:after="0" w:line="240" w:lineRule="auto"/>
        <w:ind w:left="426" w:hanging="294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E147D2">
        <w:rPr>
          <w:rFonts w:ascii="Times New Roman" w:eastAsia="Times New Roman" w:hAnsi="Times New Roman"/>
          <w:sz w:val="24"/>
          <w:szCs w:val="24"/>
          <w:lang w:eastAsia="pl-PL"/>
        </w:rPr>
        <w:t>Za datę zapłaty uznaje się dzień obciążenia rachunku bankowego Zamawiającego.</w:t>
      </w:r>
    </w:p>
    <w:p w14:paraId="61849EA2" w14:textId="77777777" w:rsidR="00E147D2" w:rsidRPr="00E147D2" w:rsidRDefault="00E147D2" w:rsidP="00E147D2">
      <w:pPr>
        <w:pStyle w:val="Akapitzlist"/>
        <w:numPr>
          <w:ilvl w:val="0"/>
          <w:numId w:val="7"/>
        </w:numPr>
        <w:spacing w:after="0" w:line="240" w:lineRule="auto"/>
        <w:ind w:left="426" w:hanging="294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E147D2">
        <w:rPr>
          <w:rFonts w:ascii="Times New Roman" w:eastAsia="Times New Roman" w:hAnsi="Times New Roman"/>
          <w:sz w:val="24"/>
          <w:szCs w:val="24"/>
          <w:lang w:eastAsia="pl-PL"/>
        </w:rPr>
        <w:t>Koszty obsługi bankowej powstałe w banku Zamawiającego pokrywa Zamawiający. Koszty obsługi bankowej powstałe w banku Wykonawcy pokrywa Wykonawca.</w:t>
      </w:r>
    </w:p>
    <w:p w14:paraId="4B2630F0" w14:textId="77777777" w:rsidR="00E147D2" w:rsidRPr="00E147D2" w:rsidRDefault="00E147D2" w:rsidP="00E147D2">
      <w:pPr>
        <w:pStyle w:val="Akapitzlist"/>
        <w:numPr>
          <w:ilvl w:val="0"/>
          <w:numId w:val="7"/>
        </w:numPr>
        <w:spacing w:after="0" w:line="240" w:lineRule="auto"/>
        <w:ind w:left="426" w:hanging="294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E147D2">
        <w:rPr>
          <w:rFonts w:ascii="Times New Roman" w:eastAsia="Times New Roman" w:hAnsi="Times New Roman"/>
          <w:spacing w:val="-3"/>
          <w:sz w:val="24"/>
          <w:szCs w:val="24"/>
          <w:lang w:eastAsia="pl-PL"/>
        </w:rPr>
        <w:t xml:space="preserve">W przypadku nie uregulowania przez Zamawiającego  płatności w terminie określonym w ust.1,  Wykonawcy przysługuje prawo naliczania odsetek ustawowych za opóźnienie </w:t>
      </w:r>
      <w:r w:rsidRPr="00E147D2">
        <w:rPr>
          <w:rFonts w:ascii="Times New Roman" w:eastAsia="Times New Roman" w:hAnsi="Times New Roman"/>
          <w:spacing w:val="-3"/>
          <w:sz w:val="24"/>
          <w:szCs w:val="24"/>
          <w:lang w:eastAsia="pl-PL"/>
        </w:rPr>
        <w:br/>
        <w:t>w transakcjach handlowych.</w:t>
      </w:r>
    </w:p>
    <w:p w14:paraId="776C3049" w14:textId="77777777" w:rsidR="00E147D2" w:rsidRPr="00E147D2" w:rsidRDefault="00E147D2" w:rsidP="00E147D2">
      <w:pPr>
        <w:pStyle w:val="Akapitzlist"/>
        <w:numPr>
          <w:ilvl w:val="0"/>
          <w:numId w:val="7"/>
        </w:numPr>
        <w:spacing w:after="0" w:line="240" w:lineRule="auto"/>
        <w:ind w:left="426" w:hanging="294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E147D2">
        <w:rPr>
          <w:rFonts w:ascii="Times New Roman" w:eastAsia="Times New Roman" w:hAnsi="Times New Roman"/>
          <w:sz w:val="24"/>
          <w:szCs w:val="24"/>
          <w:lang w:eastAsia="pl-PL"/>
        </w:rPr>
        <w:t>Zamawiający zastrzega sobie prawo regulowania wynagrodzenia przysługującego Wykonawcy w ramach mechanizmu podzielonej płatności (ang. split payment) przewidzianego w ustawie z dnia 11 marca 2004 r. o podatku od towarów i usług (t.j. Dz. U. z 2021 r.  poz. 685 ze zm.).</w:t>
      </w:r>
    </w:p>
    <w:p w14:paraId="0CA83C85" w14:textId="77777777" w:rsidR="00E147D2" w:rsidRPr="00E147D2" w:rsidRDefault="00E147D2" w:rsidP="00E147D2">
      <w:pPr>
        <w:pStyle w:val="Akapitzlist"/>
        <w:numPr>
          <w:ilvl w:val="0"/>
          <w:numId w:val="7"/>
        </w:numPr>
        <w:spacing w:after="0" w:line="240" w:lineRule="auto"/>
        <w:ind w:left="426" w:hanging="294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E147D2">
        <w:rPr>
          <w:rFonts w:ascii="Times New Roman" w:eastAsia="Times New Roman" w:hAnsi="Times New Roman"/>
          <w:sz w:val="24"/>
          <w:szCs w:val="24"/>
          <w:lang w:eastAsia="pl-PL"/>
        </w:rPr>
        <w:t>Wykonawca oświadcza, że wyraża zgodę na dokonywanie przez Zamawiającego płatności w systemie podzielonej płatności.</w:t>
      </w:r>
    </w:p>
    <w:p w14:paraId="3C44E7C1" w14:textId="214A72E7" w:rsidR="00E147D2" w:rsidRPr="00E147D2" w:rsidRDefault="00E147D2" w:rsidP="00E147D2">
      <w:pPr>
        <w:pStyle w:val="Akapitzlist"/>
        <w:numPr>
          <w:ilvl w:val="0"/>
          <w:numId w:val="7"/>
        </w:numPr>
        <w:spacing w:after="0" w:line="240" w:lineRule="auto"/>
        <w:ind w:left="426" w:hanging="294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E147D2">
        <w:rPr>
          <w:rFonts w:ascii="Times New Roman" w:eastAsia="Times New Roman" w:hAnsi="Times New Roman"/>
          <w:sz w:val="24"/>
          <w:szCs w:val="24"/>
          <w:lang w:eastAsia="pl-PL"/>
        </w:rPr>
        <w:t xml:space="preserve">Wykonawca oświadcza, że rachunek bankowy, o którym mowa w ust. 1, jest rachunkiem umożliwiającym płatność w ramach mechanizmu podzielonej płatności, o którym mowa w ust.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7</w:t>
      </w:r>
      <w:r w:rsidRPr="00E147D2">
        <w:rPr>
          <w:rFonts w:ascii="Times New Roman" w:eastAsia="Times New Roman" w:hAnsi="Times New Roman"/>
          <w:sz w:val="24"/>
          <w:szCs w:val="24"/>
          <w:lang w:eastAsia="pl-PL"/>
        </w:rPr>
        <w:t>, jak również  rachunkiem znajdującym się w elektronicznym wykazie podmiotów prowadzonym od dnia 1 września 2019 r. przez Szefa Krajowej Administracji Skarbowej, o którym mowa art. 96b ustawy z dnia 11 marca 2004 r. o podatku od towarów i usług (t.j. Dz. U. z 2021 r. poz. 685 ze zm.) (dalej jako: wykaz).</w:t>
      </w:r>
    </w:p>
    <w:p w14:paraId="14E31C91" w14:textId="4026BDA4" w:rsidR="00E147D2" w:rsidRPr="00E147D2" w:rsidRDefault="00E147D2" w:rsidP="00E147D2">
      <w:pPr>
        <w:pStyle w:val="Akapitzlist"/>
        <w:numPr>
          <w:ilvl w:val="0"/>
          <w:numId w:val="7"/>
        </w:numPr>
        <w:spacing w:after="0" w:line="240" w:lineRule="auto"/>
        <w:ind w:left="426" w:hanging="294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E147D2">
        <w:rPr>
          <w:rFonts w:ascii="Times New Roman" w:eastAsia="Times New Roman" w:hAnsi="Times New Roman"/>
          <w:sz w:val="24"/>
          <w:szCs w:val="24"/>
          <w:lang w:eastAsia="pl-PL"/>
        </w:rPr>
        <w:t xml:space="preserve">W przypadku gdy rachunek bankowy Wykonawcy  nie spełnia warunków określonych </w:t>
      </w:r>
      <w:r w:rsidRPr="00E147D2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 ust.  8, opóźnienie w dokonaniu płatności w terminie określonym w ust. 1, powstałe wskutek braku możliwości realizacji przez Zamawiającego płatności wynagrodzenia </w:t>
      </w:r>
      <w:r w:rsidRPr="00E147D2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z zastosowaniem mechanizmu podzielonej płatności bądź dokonania płatności na rachunek objęty wykazem, nie stanowi dla Wykonawcy  podstawy do żądania od Zamawiającego jakichkolwiek odsetek, jak również innych rekompensat/odszkodowań/roszczeń z tytułu dokonania nieterminowej płatności. </w:t>
      </w:r>
    </w:p>
    <w:p w14:paraId="639673B2" w14:textId="77777777" w:rsidR="00E147D2" w:rsidRPr="00E147D2" w:rsidRDefault="00E147D2" w:rsidP="000F7107">
      <w:pPr>
        <w:pStyle w:val="Akapitzlist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E147D2">
        <w:rPr>
          <w:rFonts w:ascii="Times New Roman" w:hAnsi="Times New Roman"/>
          <w:color w:val="000000"/>
          <w:sz w:val="24"/>
          <w:szCs w:val="24"/>
        </w:rPr>
        <w:t>Zamawiający oświadcza, że jest płatnikiem podatku VAT i posiada NIP 611-12-13-469.</w:t>
      </w:r>
    </w:p>
    <w:p w14:paraId="0A6F9FA2" w14:textId="4C899D92" w:rsidR="000F7107" w:rsidRPr="000F7107" w:rsidRDefault="00E147D2" w:rsidP="000F7107">
      <w:pPr>
        <w:pStyle w:val="Akapitzlist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E147D2">
        <w:rPr>
          <w:rFonts w:ascii="Times New Roman" w:hAnsi="Times New Roman"/>
          <w:color w:val="000000"/>
          <w:sz w:val="24"/>
          <w:szCs w:val="24"/>
        </w:rPr>
        <w:t xml:space="preserve">Wykonawca oświadcza, że jest płatnikiem podatku VAT i posiada NIP </w:t>
      </w:r>
      <w:r w:rsidR="00B00CD4">
        <w:rPr>
          <w:rFonts w:ascii="Times New Roman" w:hAnsi="Times New Roman"/>
          <w:sz w:val="24"/>
          <w:szCs w:val="24"/>
        </w:rPr>
        <w:t>…………….</w:t>
      </w:r>
      <w:r w:rsidR="00FC1F5E">
        <w:rPr>
          <w:rFonts w:ascii="Times New Roman" w:hAnsi="Times New Roman"/>
          <w:sz w:val="24"/>
          <w:szCs w:val="24"/>
        </w:rPr>
        <w:t>.</w:t>
      </w:r>
    </w:p>
    <w:p w14:paraId="2268CAB0" w14:textId="77777777" w:rsidR="000F7107" w:rsidRPr="000F7107" w:rsidRDefault="000F7107" w:rsidP="000F7107">
      <w:pPr>
        <w:pStyle w:val="Akapitzlist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0F7107">
        <w:rPr>
          <w:rFonts w:ascii="Times New Roman" w:eastAsia="Times New Roman" w:hAnsi="Times New Roman"/>
          <w:spacing w:val="-3"/>
          <w:sz w:val="24"/>
          <w:szCs w:val="24"/>
          <w:lang w:eastAsia="pl-PL"/>
        </w:rPr>
        <w:t>Koszt zużycia energii elektrycznej, wody i odprowadzenia ścieków poniesie Wykonawca zgodnie z ustaleniami, które zostaną zaprotokołowane w protokole przekazania placu budowy. Ryczałtowa należność za dostarczone przez Zamawiającego media (woda, energia elektryczna) wynosi 0,</w:t>
      </w:r>
      <w:r>
        <w:rPr>
          <w:rFonts w:ascii="Times New Roman" w:eastAsia="Times New Roman" w:hAnsi="Times New Roman"/>
          <w:spacing w:val="-3"/>
          <w:sz w:val="24"/>
          <w:szCs w:val="24"/>
          <w:lang w:eastAsia="pl-PL"/>
        </w:rPr>
        <w:t>3</w:t>
      </w:r>
      <w:r w:rsidRPr="000F7107">
        <w:rPr>
          <w:rFonts w:ascii="Times New Roman" w:eastAsia="Times New Roman" w:hAnsi="Times New Roman"/>
          <w:spacing w:val="-3"/>
          <w:sz w:val="24"/>
          <w:szCs w:val="24"/>
          <w:lang w:eastAsia="pl-PL"/>
        </w:rPr>
        <w:t xml:space="preserve"> % kwoty wynagrodzenia Wykonawcy netto, o której mowa w § 3 ust. 1 umowy. Do powyższej kwoty zostanie doliczony podatek VAT. </w:t>
      </w:r>
    </w:p>
    <w:p w14:paraId="484922CB" w14:textId="1C667A26" w:rsidR="000F7107" w:rsidRPr="000F7107" w:rsidRDefault="000F7107" w:rsidP="000F7107">
      <w:pPr>
        <w:pStyle w:val="Akapitzlist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0F7107">
        <w:rPr>
          <w:rFonts w:ascii="Times New Roman" w:eastAsia="Times New Roman" w:hAnsi="Times New Roman"/>
          <w:spacing w:val="-3"/>
          <w:sz w:val="24"/>
          <w:szCs w:val="24"/>
          <w:lang w:eastAsia="pl-PL"/>
        </w:rPr>
        <w:lastRenderedPageBreak/>
        <w:t>Kwota, o której mowa w ust. 12 zostanie rozliczona na podstawie odrębnej faktury, wystawionej przez Zamawiającego, w terminie do 3 dni od daty podpisania protokołu odbioru końcowego.</w:t>
      </w:r>
    </w:p>
    <w:p w14:paraId="0278EC54" w14:textId="77777777" w:rsidR="00E147D2" w:rsidRDefault="00E147D2" w:rsidP="003E5D15">
      <w:pPr>
        <w:overflowPunct w:val="0"/>
        <w:autoSpaceDE w:val="0"/>
        <w:autoSpaceDN w:val="0"/>
        <w:adjustRightInd w:val="0"/>
        <w:spacing w:after="0" w:line="240" w:lineRule="auto"/>
        <w:ind w:left="3823" w:firstLine="425"/>
        <w:jc w:val="both"/>
        <w:textAlignment w:val="baseline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</w:p>
    <w:p w14:paraId="64D7AEF1" w14:textId="79E933E6" w:rsidR="00C374E1" w:rsidRPr="00FB0AE0" w:rsidRDefault="00C374E1" w:rsidP="003E5D15">
      <w:pPr>
        <w:overflowPunct w:val="0"/>
        <w:autoSpaceDE w:val="0"/>
        <w:autoSpaceDN w:val="0"/>
        <w:adjustRightInd w:val="0"/>
        <w:spacing w:after="0" w:line="240" w:lineRule="auto"/>
        <w:ind w:left="3823" w:firstLine="425"/>
        <w:jc w:val="both"/>
        <w:textAlignment w:val="baseline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  <w:r w:rsidRPr="00FB0AE0">
        <w:rPr>
          <w:rFonts w:ascii="Times New Roman" w:eastAsia="Calibri" w:hAnsi="Times New Roman" w:cs="Times New Roman"/>
          <w:b/>
          <w:noProof w:val="0"/>
          <w:sz w:val="24"/>
          <w:szCs w:val="24"/>
        </w:rPr>
        <w:t>§ 7.</w:t>
      </w:r>
    </w:p>
    <w:p w14:paraId="4BC23232" w14:textId="740C922F" w:rsidR="00CA1668" w:rsidRPr="00CA1668" w:rsidRDefault="00CA1668" w:rsidP="00492D2F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CA1668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Strony postanawiają, że obowiązującą je formą odszkodowania stanowią kary umowne.</w:t>
      </w:r>
    </w:p>
    <w:p w14:paraId="053BEC32" w14:textId="2163F939" w:rsidR="006D1B2B" w:rsidRDefault="00CA1668" w:rsidP="00492D2F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CA1668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Kary te będą naliczane w następujących sytuacjach i wysokościach</w:t>
      </w:r>
      <w:r w:rsidR="006D1B2B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:</w:t>
      </w:r>
    </w:p>
    <w:p w14:paraId="686EDFD0" w14:textId="77777777" w:rsidR="00D04D53" w:rsidRDefault="00CA1668" w:rsidP="00E147D2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6D1B2B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Wykonawca zapłaci Zamawiającemu karę umowną:</w:t>
      </w:r>
    </w:p>
    <w:p w14:paraId="5EBB3884" w14:textId="77777777" w:rsidR="00D04D53" w:rsidRDefault="00CA1668" w:rsidP="00D04D53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6D1B2B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a) za zwłokę w wykonaniu robót w wysokości 3% wynagrodzenia określonego w</w:t>
      </w:r>
      <w:r w:rsidRPr="006D1B2B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>§ 3 umowy licząc za każdy dzień zwłoki od daty zakończenia robót;</w:t>
      </w:r>
      <w:r w:rsidRPr="006D1B2B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>b) za opóźnienie w usunięciu wad stwierdzonych przy odbiorze lub w okresie</w:t>
      </w:r>
      <w:r w:rsidRPr="006D1B2B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>rękojmi lub gwarancji w wysokości 3% wynagrodzenia określonego w § 3</w:t>
      </w:r>
      <w:r w:rsidRPr="006D1B2B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>umowy licząc za każdy dzień opóźnienia liczonego od dnia wyznaczonego na</w:t>
      </w:r>
      <w:r w:rsidRPr="006D1B2B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>usunięcie wad lub usterek;</w:t>
      </w:r>
    </w:p>
    <w:p w14:paraId="57CD1273" w14:textId="18C1D2A8" w:rsidR="00AE3E64" w:rsidRPr="00D04D53" w:rsidRDefault="00AE3E64" w:rsidP="00D04D53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D04D5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c) za odstąpienie przez Zamawiającego od umowy z przyczyn leżących po stronie</w:t>
      </w:r>
      <w:r w:rsidRPr="00D04D5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>Wykonawcy - 10 % kwoty, o której mowa w § 2 pkt.1;</w:t>
      </w:r>
    </w:p>
    <w:p w14:paraId="5A69EBDA" w14:textId="29349556" w:rsidR="006D1B2B" w:rsidRPr="00FB0AE0" w:rsidRDefault="00CA1668" w:rsidP="002256CF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  <w:r w:rsidRPr="00FB0AE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Maksymalna wartość kar umownych za zwłokę oraz odstąpienie umowy wynosi łącznie</w:t>
      </w:r>
      <w:r w:rsidR="006D1B2B" w:rsidRPr="00FB0AE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 </w:t>
      </w:r>
      <w:r w:rsidRPr="00FB0AE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30% wartości umowy.</w:t>
      </w:r>
    </w:p>
    <w:p w14:paraId="6FE39063" w14:textId="77777777" w:rsidR="006D1B2B" w:rsidRDefault="00CA1668" w:rsidP="00492D2F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6D1B2B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W razie trzykrotnej zwłoki w usłudze objętej umową. Zamawiający zastrzega sobie</w:t>
      </w:r>
      <w:r w:rsidRPr="006D1B2B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>prawo do odstąpienia od umowy z przyczyn leżących po stronie Wykonawcy.</w:t>
      </w:r>
    </w:p>
    <w:p w14:paraId="63C05270" w14:textId="77777777" w:rsidR="006D1B2B" w:rsidRDefault="00CA1668" w:rsidP="00492D2F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6D1B2B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Zamawiający zastrzega sobie prawo odstąpienia od umowy także w przypadku, jeżeli</w:t>
      </w:r>
      <w:r w:rsidRPr="006D1B2B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>Wykonawca mimo uprzedniego wezwania na piśmie i wyznaczenia terminu</w:t>
      </w:r>
      <w:r w:rsidRPr="006D1B2B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>dodatkowego do usunięcia uchybienia, uchybia innym postanowieniom umowy.</w:t>
      </w:r>
    </w:p>
    <w:p w14:paraId="690B11A2" w14:textId="77777777" w:rsidR="006D1B2B" w:rsidRDefault="00CA1668" w:rsidP="00492D2F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6D1B2B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Zamawiający zastrzega sobie prawo dochodzenia odszkodowania uzupełniającego, do</w:t>
      </w:r>
      <w:r w:rsidRPr="006D1B2B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>wysokości rzeczywistej poniesionej szkody, gdy powstała szkoda przewyższa wartością</w:t>
      </w:r>
      <w:r w:rsidRPr="006D1B2B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>ustalona karę umowną.</w:t>
      </w:r>
    </w:p>
    <w:p w14:paraId="7DABEA63" w14:textId="77777777" w:rsidR="006D1B2B" w:rsidRDefault="00CA1668" w:rsidP="00492D2F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6D1B2B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Zamawiający ma prawo potrącić naliczone kary umowne z wynagrodzenia</w:t>
      </w:r>
      <w:r w:rsidR="006D1B2B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6D1B2B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przysługującego Wykonawcy, bez uprzedniego wezwania do zapłaty.</w:t>
      </w:r>
    </w:p>
    <w:p w14:paraId="606D7E98" w14:textId="2EC95109" w:rsidR="00CA1668" w:rsidRPr="006D1B2B" w:rsidRDefault="00CA1668" w:rsidP="00492D2F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6D1B2B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Zamawiający może odstąpić od umowy bez wyznaczenia terminu dodatkowego w</w:t>
      </w:r>
      <w:r w:rsidRPr="006D1B2B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>przypadku, gdy Wykonawca opóźnia się z rozpoczęciem lub zakończeniem robót</w:t>
      </w:r>
      <w:r w:rsidRPr="006D1B2B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>budowlanych, że nie jest prawdopodobne, żeby ukończył je w terminie określonym w §</w:t>
      </w:r>
      <w:r w:rsidRPr="006D1B2B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>2</w:t>
      </w:r>
      <w:r w:rsidR="00EF4D0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6D1B2B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pkt</w:t>
      </w:r>
      <w:r w:rsidR="00E147D2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6D1B2B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2.</w:t>
      </w:r>
    </w:p>
    <w:p w14:paraId="24CB1B8F" w14:textId="77777777" w:rsidR="00F6093B" w:rsidRDefault="00F6093B" w:rsidP="00F6093B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</w:p>
    <w:p w14:paraId="1C238317" w14:textId="41819F5A" w:rsidR="00C374E1" w:rsidRPr="00F6093B" w:rsidRDefault="00C374E1" w:rsidP="00F6093B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  <w:r w:rsidRPr="00F6093B">
        <w:rPr>
          <w:rFonts w:ascii="Times New Roman" w:eastAsia="Calibri" w:hAnsi="Times New Roman" w:cs="Times New Roman"/>
          <w:b/>
          <w:noProof w:val="0"/>
          <w:sz w:val="24"/>
          <w:szCs w:val="24"/>
        </w:rPr>
        <w:t>§ 8.</w:t>
      </w:r>
    </w:p>
    <w:p w14:paraId="7A539172" w14:textId="77777777" w:rsidR="00AC387A" w:rsidRDefault="00AC387A" w:rsidP="00492D2F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AC387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Powtarzające się niewywiązywanie Wykonawcy z postanowień niniejszej umowy,</w:t>
      </w:r>
      <w:r w:rsidRPr="00AC387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>powtarzające się uchybienia w jakości wykonywanych usług, upoważnia</w:t>
      </w:r>
      <w:r w:rsidRPr="00AC387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>Zamawiającego do odstąpienia od umowy i naliczenia Wykonawcy kar umownych</w:t>
      </w:r>
      <w:r w:rsidRPr="00AC387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>stosownie do postanowień § 4 umowy.</w:t>
      </w:r>
    </w:p>
    <w:p w14:paraId="308BA16D" w14:textId="77777777" w:rsidR="00AE3E64" w:rsidRDefault="00AC387A" w:rsidP="00492D2F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AC387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Zamawiający może odstąpić od umowy w sytuacjach wskazanych w po wszechnic</w:t>
      </w:r>
      <w:r w:rsidRPr="00AC387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>obowiązujących przepisach a nadto jeżeli:</w:t>
      </w:r>
    </w:p>
    <w:p w14:paraId="498A7AFE" w14:textId="77777777" w:rsidR="000F7107" w:rsidRDefault="00AE3E64" w:rsidP="000F7107">
      <w:pPr>
        <w:pStyle w:val="Akapitzlist"/>
        <w:numPr>
          <w:ilvl w:val="1"/>
          <w:numId w:val="18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AC387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nastąpi upadłość Wykonawcy lub ujawnią się inne, nie znane w chwili zawierania</w:t>
      </w:r>
      <w:r w:rsidRPr="00AC387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>umowy okoliczności poddające w wątpliwość zdolność do wykonania umowy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AC387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w terminie,</w:t>
      </w:r>
    </w:p>
    <w:p w14:paraId="38D96A1E" w14:textId="77777777" w:rsidR="000F7107" w:rsidRDefault="00AE3E64" w:rsidP="000F7107">
      <w:pPr>
        <w:pStyle w:val="Akapitzlist"/>
        <w:numPr>
          <w:ilvl w:val="1"/>
          <w:numId w:val="18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AC387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Wykonawca nie podjął realizacji robót / dostaw łub przerwał ich realizację przez</w:t>
      </w:r>
      <w:r w:rsidRPr="00AC387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>okres dłuższy niż 7 dni i mimo wezwania w dalszym ciągu nie podejmuje.</w:t>
      </w:r>
    </w:p>
    <w:p w14:paraId="1B49B89E" w14:textId="5BC15691" w:rsidR="00AE3E64" w:rsidRDefault="00AE3E64" w:rsidP="000F7107">
      <w:pPr>
        <w:pStyle w:val="Akapitzlist"/>
        <w:numPr>
          <w:ilvl w:val="1"/>
          <w:numId w:val="18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AC387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Wykonawca mimo wezwania nie usunął usterek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l</w:t>
      </w:r>
      <w:r w:rsidRPr="00AC387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ub przerwał ich usuwanie i</w:t>
      </w:r>
      <w:r w:rsidR="000F710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AC387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mimo</w:t>
      </w:r>
      <w:r w:rsidR="000F710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AC387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wezwania w dalszym ciągu nie podejmuje działań.</w:t>
      </w:r>
    </w:p>
    <w:p w14:paraId="1291F495" w14:textId="17F63487" w:rsidR="00AC387A" w:rsidRPr="00AE3E64" w:rsidRDefault="00AC387A" w:rsidP="000F7107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AE3E64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Niezależnie od wskazanych wyżej zasad oraz kar umownych. Zamawiający może</w:t>
      </w:r>
      <w:r w:rsidRPr="00AE3E64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>powierzyć wykonanie umowy w całości lub części lub ich dokończenie innej osobie</w:t>
      </w:r>
      <w:r w:rsidRPr="00AE3E64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>trzeciej na koszt i ryzyko Wykonawcy, jeżeli Wykonawca nie przystąpił do</w:t>
      </w:r>
      <w:r w:rsidRPr="00AE3E64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AE3E64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lastRenderedPageBreak/>
        <w:t xml:space="preserve">wykonywania umowy </w:t>
      </w:r>
      <w:r w:rsidR="00EF4D0A" w:rsidRPr="00AE3E64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l</w:t>
      </w:r>
      <w:r w:rsidRPr="00AE3E64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ub opóźnia się z jej wykonaniem a opóźnienie zagraża</w:t>
      </w:r>
      <w:r w:rsidRPr="00AE3E64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>terminowemu wykonaniu zlecenia, albo wykonuje umowę niezgodnie z jej treścią</w:t>
      </w:r>
      <w:r w:rsidRPr="00AE3E64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>i mimo wezwania i wyznaczenia terminu dodatkowego w dalszym ciągu nie podejmuje</w:t>
      </w:r>
      <w:r w:rsidRPr="00AE3E64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>działań wskazujących, że umowa będzie wykonywana terminowo lub zgodnie z jej</w:t>
      </w:r>
      <w:r w:rsidRPr="00AE3E64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>treścią.</w:t>
      </w:r>
    </w:p>
    <w:p w14:paraId="60A06F51" w14:textId="4AA39881" w:rsidR="00C20AB9" w:rsidRPr="00AC387A" w:rsidRDefault="00AC387A" w:rsidP="00492D2F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AC387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Wykonawca zobowiązuje się do pokrycia kosztów badań oraz transportu chorych</w:t>
      </w:r>
      <w:r w:rsidRPr="00AC387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>w sytuacji, gdy przestoje z powodu tej samej wady lub usterki wynoszą więcej niż 7</w:t>
      </w:r>
      <w:r w:rsidRPr="00AC387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>dni w ciągu miesiąca.</w:t>
      </w:r>
    </w:p>
    <w:p w14:paraId="656FD0B0" w14:textId="3F5B80D1" w:rsidR="00FB0AE0" w:rsidRDefault="00712FC1" w:rsidP="006D1B2B">
      <w:pPr>
        <w:pStyle w:val="Akapitzlist"/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  <w:r w:rsidRPr="009B16C9">
        <w:rPr>
          <w:rFonts w:ascii="Times New Roman" w:eastAsia="Calibri" w:hAnsi="Times New Roman" w:cs="Times New Roman"/>
          <w:iCs/>
          <w:noProof w:val="0"/>
          <w:sz w:val="24"/>
          <w:szCs w:val="24"/>
        </w:rPr>
        <w:br/>
      </w:r>
      <w:r w:rsidR="006D1B2B">
        <w:rPr>
          <w:rFonts w:ascii="Times New Roman" w:eastAsia="Calibri" w:hAnsi="Times New Roman" w:cs="Times New Roman"/>
          <w:iCs/>
          <w:noProof w:val="0"/>
          <w:sz w:val="24"/>
          <w:szCs w:val="24"/>
        </w:rPr>
        <w:t xml:space="preserve">                                                     </w:t>
      </w:r>
      <w:r w:rsidR="000878EE">
        <w:rPr>
          <w:rFonts w:ascii="Times New Roman" w:eastAsia="Calibri" w:hAnsi="Times New Roman" w:cs="Times New Roman"/>
          <w:iCs/>
          <w:noProof w:val="0"/>
          <w:sz w:val="24"/>
          <w:szCs w:val="24"/>
        </w:rPr>
        <w:t xml:space="preserve">      </w:t>
      </w:r>
      <w:r w:rsidR="006D1B2B">
        <w:rPr>
          <w:rFonts w:ascii="Times New Roman" w:eastAsia="Calibri" w:hAnsi="Times New Roman" w:cs="Times New Roman"/>
          <w:iCs/>
          <w:noProof w:val="0"/>
          <w:sz w:val="24"/>
          <w:szCs w:val="24"/>
        </w:rPr>
        <w:t xml:space="preserve">  </w:t>
      </w:r>
      <w:r w:rsidR="00C374E1" w:rsidRPr="00C374E1">
        <w:rPr>
          <w:rFonts w:ascii="Times New Roman" w:eastAsia="Calibri" w:hAnsi="Times New Roman" w:cs="Times New Roman"/>
          <w:b/>
          <w:noProof w:val="0"/>
          <w:sz w:val="24"/>
          <w:szCs w:val="24"/>
        </w:rPr>
        <w:t>§ 9.</w:t>
      </w:r>
    </w:p>
    <w:p w14:paraId="676B82E6" w14:textId="1CD87E4F" w:rsidR="00AC387A" w:rsidRPr="00AC387A" w:rsidRDefault="00AC387A" w:rsidP="00492D2F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AC387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Wykonawca w okresie </w:t>
      </w:r>
      <w:r w:rsidR="00FC1F5E" w:rsidRPr="00FC1F5E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36</w:t>
      </w:r>
      <w:r w:rsidRPr="00FC1F5E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 miesięcy</w:t>
      </w:r>
      <w:r w:rsidRPr="00AC387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od odbioru końcowego jest odpowiedzialny względem</w:t>
      </w:r>
      <w:r w:rsidR="008C2CD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AC387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Zamawiającego z tytułu rękojmi za wady fizyczne robót objętych umową.</w:t>
      </w:r>
    </w:p>
    <w:p w14:paraId="1BB063E0" w14:textId="2BF59760" w:rsidR="00AC387A" w:rsidRDefault="00AC387A" w:rsidP="00492D2F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AC387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Niezależnie od uprawnień z tytułu rękojmi Wykonawca udziela Zamawiającemu </w:t>
      </w:r>
      <w:r w:rsidR="008C2CD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="00FC1F5E" w:rsidRPr="00FC1F5E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36</w:t>
      </w:r>
      <w:r w:rsidRPr="00FC1F5E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-miesięczną</w:t>
      </w:r>
      <w:r w:rsidRPr="00AC387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gwarancję jakości wykonanych robót. W razie ujawnienia się wady Zamawiający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AC387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zobowiązany jest do jej zgłoszenia w terminie 14 dni od ujawnienia się wady a Wykonawca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AC387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zobowiązuje się do jej usunięcia niezwłocznie, najpóźniej w ciągu 2 dni od dnia zawiadomienia,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AC387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chyba że termin usunięcia wady ze względów technologicznych wymaga dłuższego terminu.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AC387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W takiej sytuacji Wykonawca zawiadomi Zamawiającego w jakim terminie wada zostanie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AC387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usunięta, przy czym termin ten nie może być dłuższy niż 14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AC387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dni (czternaści) dni. Po usunięciu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AC387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wady Wykonawca wezwie Zamawiającego do odbioru na zasadach obowiązujących przy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AC387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odbiorze końcowym. Okres od zgłoszenia wady do protokolarnego odbioru jej usunięcia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AC387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wydłuża okres gwarancyjny.</w:t>
      </w:r>
    </w:p>
    <w:p w14:paraId="228CAA31" w14:textId="0232A1AD" w:rsidR="00AC387A" w:rsidRPr="00AC387A" w:rsidRDefault="00AC387A" w:rsidP="00492D2F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AC387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Jeżeli Wykonawca dostarcza również elementy </w:t>
      </w:r>
      <w:r w:rsidR="004D55B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l</w:t>
      </w:r>
      <w:r w:rsidRPr="00AC387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ub urządzenia na które udzielona jest</w:t>
      </w:r>
      <w:r w:rsidRPr="00AC387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>gwarancja producenta, należy ją wręczyć Zamawiającemu w chwili odbioru końcowego.</w:t>
      </w:r>
      <w:r w:rsidRPr="00AC387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Wykonawca deklaruje, że gwarancja na dostarczone elementy </w:t>
      </w:r>
      <w:r w:rsidR="007E2DE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l</w:t>
      </w:r>
      <w:r w:rsidRPr="00AC387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ub urządzenia, nie będzie</w:t>
      </w:r>
      <w:r w:rsidRPr="00AC387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krótsza niż </w:t>
      </w:r>
      <w:r w:rsidR="00FC1F5E" w:rsidRPr="00FC1F5E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24</w:t>
      </w:r>
      <w:r w:rsidRPr="00FC1F5E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 miesi</w:t>
      </w:r>
      <w:r w:rsidR="00FC1F5E" w:rsidRPr="00FC1F5E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ące</w:t>
      </w:r>
      <w:r w:rsidRPr="00AC387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. Do Zamawiającego należy prawo wyboru z których uprawnień</w:t>
      </w:r>
      <w:r w:rsidRPr="00AC387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>wskazanych wyżej z tytułu wad i usterek skorzysta.</w:t>
      </w:r>
    </w:p>
    <w:p w14:paraId="1012DF2C" w14:textId="77777777" w:rsidR="00AC387A" w:rsidRDefault="00AC387A" w:rsidP="00AC387A">
      <w:pPr>
        <w:pStyle w:val="Akapitzlist"/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textAlignment w:val="baseline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</w:p>
    <w:p w14:paraId="30171604" w14:textId="1CB9CD58" w:rsidR="00AC387A" w:rsidRPr="00AC387A" w:rsidRDefault="00AC387A" w:rsidP="00AC387A">
      <w:pPr>
        <w:pStyle w:val="Akapitzlist"/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Calibri" w:hAnsi="Times New Roman" w:cs="Times New Roman"/>
          <w:bCs/>
          <w:noProof w:val="0"/>
          <w:sz w:val="24"/>
          <w:szCs w:val="24"/>
        </w:rPr>
      </w:pPr>
      <w:r w:rsidRPr="00AC387A">
        <w:rPr>
          <w:rFonts w:ascii="Times New Roman" w:eastAsia="Calibri" w:hAnsi="Times New Roman" w:cs="Times New Roman"/>
          <w:b/>
          <w:noProof w:val="0"/>
          <w:sz w:val="24"/>
          <w:szCs w:val="24"/>
        </w:rPr>
        <w:t xml:space="preserve">                                                            </w:t>
      </w:r>
      <w:r w:rsidR="00FB0AE0">
        <w:rPr>
          <w:rFonts w:ascii="Times New Roman" w:eastAsia="Calibri" w:hAnsi="Times New Roman" w:cs="Times New Roman"/>
          <w:b/>
          <w:noProof w:val="0"/>
          <w:sz w:val="24"/>
          <w:szCs w:val="24"/>
        </w:rPr>
        <w:t xml:space="preserve"> </w:t>
      </w:r>
      <w:r w:rsidRPr="00AC387A">
        <w:rPr>
          <w:rFonts w:ascii="Times New Roman" w:eastAsia="Calibri" w:hAnsi="Times New Roman" w:cs="Times New Roman"/>
          <w:b/>
          <w:noProof w:val="0"/>
          <w:sz w:val="24"/>
          <w:szCs w:val="24"/>
        </w:rPr>
        <w:t>§ 10.</w:t>
      </w:r>
    </w:p>
    <w:p w14:paraId="72EC6156" w14:textId="63C6FDAB" w:rsidR="00782EE3" w:rsidRPr="00782EE3" w:rsidRDefault="00AC387A" w:rsidP="00492D2F">
      <w:pPr>
        <w:pStyle w:val="Akapitzlist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Calibri" w:hAnsi="Times New Roman" w:cs="Times New Roman"/>
          <w:bCs/>
          <w:noProof w:val="0"/>
          <w:sz w:val="24"/>
          <w:szCs w:val="24"/>
        </w:rPr>
      </w:pPr>
      <w:r w:rsidRPr="007657EC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Umowa niniejsza zawarta została w wyniku przeprowadzonego zapytania ofertowego</w:t>
      </w:r>
      <w:r w:rsidRPr="007657EC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>i wchodzi w życie z dniem podpisania.</w:t>
      </w:r>
    </w:p>
    <w:p w14:paraId="1094E484" w14:textId="39AE34FB" w:rsidR="00782EE3" w:rsidRPr="00782EE3" w:rsidRDefault="00AC387A" w:rsidP="00492D2F">
      <w:pPr>
        <w:pStyle w:val="Akapitzlist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Calibri" w:hAnsi="Times New Roman" w:cs="Times New Roman"/>
          <w:bCs/>
          <w:noProof w:val="0"/>
          <w:sz w:val="24"/>
          <w:szCs w:val="24"/>
        </w:rPr>
      </w:pPr>
      <w:r w:rsidRPr="007657EC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Zakazuje się zmian postanowień zawartej Umowy w stosunku do treści oferty, na podstawie,</w:t>
      </w:r>
      <w:r w:rsidR="00614DC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7657EC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której dokonano wyboru Wykonawcy, poza wyraźnie wskazanymi postanowieniami</w:t>
      </w:r>
      <w:r w:rsidR="00614DC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7657EC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niniejszej Umowy.</w:t>
      </w:r>
    </w:p>
    <w:p w14:paraId="31414038" w14:textId="77777777" w:rsidR="00782EE3" w:rsidRPr="00782EE3" w:rsidRDefault="00AC387A" w:rsidP="00492D2F">
      <w:pPr>
        <w:pStyle w:val="Akapitzlist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Calibri" w:hAnsi="Times New Roman" w:cs="Times New Roman"/>
          <w:bCs/>
          <w:noProof w:val="0"/>
          <w:sz w:val="24"/>
          <w:szCs w:val="24"/>
        </w:rPr>
      </w:pPr>
      <w:r w:rsidRPr="007657EC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W razie zaistnienia istotnej okoliczności powodującej, że wykonanie umowy nie leży</w:t>
      </w:r>
      <w:r w:rsidRPr="007657EC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>w interesie publicznym, czego nie można było przewidzieć w chwili zawarcia umowy.</w:t>
      </w:r>
      <w:r w:rsidRPr="007657EC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>Zamawiający może odstąpić od umowy w terminie 30 dni od powzięcia wiadomości</w:t>
      </w:r>
      <w:r w:rsidRPr="007657EC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>o tych okolicznościach.</w:t>
      </w:r>
    </w:p>
    <w:p w14:paraId="10603BD0" w14:textId="77777777" w:rsidR="00782EE3" w:rsidRPr="00782EE3" w:rsidRDefault="00AC387A" w:rsidP="00492D2F">
      <w:pPr>
        <w:pStyle w:val="Akapitzlist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Calibri" w:hAnsi="Times New Roman" w:cs="Times New Roman"/>
          <w:bCs/>
          <w:noProof w:val="0"/>
          <w:sz w:val="24"/>
          <w:szCs w:val="24"/>
        </w:rPr>
      </w:pPr>
      <w:r w:rsidRPr="007657EC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Wykonawca nie może bez uzyskania wcześniejszej pisemnej zgody Zamawiającego,</w:t>
      </w:r>
      <w:r w:rsidRPr="007657EC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>przenosić jakichkolwiek praw lub obowiązków wynikających z niniejszej umowy na osoby</w:t>
      </w:r>
      <w:r w:rsidRPr="007657EC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>trzecie.</w:t>
      </w:r>
    </w:p>
    <w:p w14:paraId="490E3DA6" w14:textId="77777777" w:rsidR="00782EE3" w:rsidRPr="00782EE3" w:rsidRDefault="00AC387A" w:rsidP="00492D2F">
      <w:pPr>
        <w:pStyle w:val="Akapitzlist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Calibri" w:hAnsi="Times New Roman" w:cs="Times New Roman"/>
          <w:bCs/>
          <w:noProof w:val="0"/>
          <w:sz w:val="24"/>
          <w:szCs w:val="24"/>
        </w:rPr>
      </w:pPr>
      <w:r w:rsidRPr="007657EC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Wykonawca wyraża bezwarunkową zgodę na zmiany podmiotowe po stronie</w:t>
      </w:r>
      <w:r w:rsidRPr="007657EC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>Zamawiającego.</w:t>
      </w:r>
    </w:p>
    <w:p w14:paraId="0932D671" w14:textId="77777777" w:rsidR="00782EE3" w:rsidRPr="00782EE3" w:rsidRDefault="00AC387A" w:rsidP="00492D2F">
      <w:pPr>
        <w:pStyle w:val="Akapitzlist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Calibri" w:hAnsi="Times New Roman" w:cs="Times New Roman"/>
          <w:bCs/>
          <w:noProof w:val="0"/>
          <w:sz w:val="24"/>
          <w:szCs w:val="24"/>
        </w:rPr>
      </w:pPr>
      <w:r w:rsidRPr="007657EC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Jeżeli Umowa nie może być wykonywana z przyczyn leżących po stronie Zamawiającego,</w:t>
      </w:r>
      <w:r w:rsidRPr="007657EC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>Strony mogą uzgodnić odpowiednie zmiany.</w:t>
      </w:r>
    </w:p>
    <w:p w14:paraId="21F5C3C1" w14:textId="2371D6DF" w:rsidR="00AC387A" w:rsidRPr="00D75A6F" w:rsidRDefault="00AC387A" w:rsidP="00492D2F">
      <w:pPr>
        <w:pStyle w:val="Akapitzlist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Calibri" w:hAnsi="Times New Roman" w:cs="Times New Roman"/>
          <w:bCs/>
          <w:noProof w:val="0"/>
          <w:sz w:val="24"/>
          <w:szCs w:val="24"/>
        </w:rPr>
      </w:pPr>
      <w:r w:rsidRPr="007657EC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Wszelkie istotne dla wykonania umowy oświadczenia winny być składane w formie</w:t>
      </w:r>
      <w:r w:rsidRPr="007657EC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>pisemnej lub za pośrednictwem faxu, zaś fakt ich doręczenia drugiej stronie nie powinien</w:t>
      </w:r>
      <w:r w:rsidRPr="007657EC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>budzić wątpliwości. Wykonawca zobowiązany jest niezwłocznie informować</w:t>
      </w:r>
      <w:r w:rsidRPr="007657EC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>Zamawiającego o wszelkich zmianach danych, w tym danych osób upoważnionych do</w:t>
      </w:r>
      <w:r w:rsidRPr="007657EC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7657EC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lastRenderedPageBreak/>
        <w:t>reprezentacji. W przeciwnym wypadku oświadczenia składane na dotychczasowy adres</w:t>
      </w:r>
      <w:r w:rsidRPr="007657EC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>wobec osób upoważnionych, będą w pełni skuteczne.</w:t>
      </w:r>
    </w:p>
    <w:p w14:paraId="614CFF67" w14:textId="77777777" w:rsidR="00D75A6F" w:rsidRPr="00782EE3" w:rsidRDefault="00D75A6F" w:rsidP="00D75A6F">
      <w:pPr>
        <w:pStyle w:val="Akapitzlist"/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Calibri" w:hAnsi="Times New Roman" w:cs="Times New Roman"/>
          <w:bCs/>
          <w:noProof w:val="0"/>
          <w:sz w:val="24"/>
          <w:szCs w:val="24"/>
        </w:rPr>
      </w:pPr>
    </w:p>
    <w:p w14:paraId="3F38AFCB" w14:textId="63D2A6E7" w:rsidR="00782EE3" w:rsidRDefault="00FB0AE0" w:rsidP="00782EE3">
      <w:pPr>
        <w:pStyle w:val="Akapitzlist"/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                                                              </w:t>
      </w:r>
      <w:r w:rsidR="00782EE3" w:rsidRPr="00AC387A">
        <w:rPr>
          <w:rFonts w:ascii="Times New Roman" w:eastAsia="Calibri" w:hAnsi="Times New Roman" w:cs="Times New Roman"/>
          <w:b/>
          <w:noProof w:val="0"/>
          <w:sz w:val="24"/>
          <w:szCs w:val="24"/>
        </w:rPr>
        <w:t>§ 1</w:t>
      </w:r>
      <w:r w:rsidR="00782EE3">
        <w:rPr>
          <w:rFonts w:ascii="Times New Roman" w:eastAsia="Calibri" w:hAnsi="Times New Roman" w:cs="Times New Roman"/>
          <w:b/>
          <w:noProof w:val="0"/>
          <w:sz w:val="24"/>
          <w:szCs w:val="24"/>
        </w:rPr>
        <w:t>1</w:t>
      </w:r>
      <w:r w:rsidR="00782EE3" w:rsidRPr="00AC387A">
        <w:rPr>
          <w:rFonts w:ascii="Times New Roman" w:eastAsia="Calibri" w:hAnsi="Times New Roman" w:cs="Times New Roman"/>
          <w:b/>
          <w:noProof w:val="0"/>
          <w:sz w:val="24"/>
          <w:szCs w:val="24"/>
        </w:rPr>
        <w:t>.</w:t>
      </w:r>
    </w:p>
    <w:p w14:paraId="21BBE685" w14:textId="77777777" w:rsidR="00782EE3" w:rsidRDefault="00782EE3" w:rsidP="00492D2F">
      <w:pPr>
        <w:pStyle w:val="Akapitzlist"/>
        <w:numPr>
          <w:ilvl w:val="0"/>
          <w:numId w:val="12"/>
        </w:numPr>
        <w:ind w:left="426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82EE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Wszelkie zmiany treści umowy wymagają formy pisemnej pod rygorem nieważności, z wyłączeniem zmian wchodzących w życie z mocy prawa, które następować będą z dniem wejścia w życie odpowiednich przepisów. Strony zobowiązane są jednak w formie pisemnej zawiadamiać drugą stronę o zmianie ceny i okresie, w którym zmieniona cena obowiązuje. W takich przypadkach Strony nie będą zobowiązane do zawierania pisemnych aneksów do umowy.</w:t>
      </w:r>
    </w:p>
    <w:p w14:paraId="3330329A" w14:textId="77777777" w:rsidR="00782EE3" w:rsidRDefault="00782EE3" w:rsidP="00492D2F">
      <w:pPr>
        <w:pStyle w:val="Akapitzlist"/>
        <w:numPr>
          <w:ilvl w:val="0"/>
          <w:numId w:val="12"/>
        </w:numPr>
        <w:ind w:left="426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82EE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Wszelkie kontrowersje wynikające z realizacji umowy strony zobowiązują się rozwiązać na zasadach wzajemnego zrozumienia.</w:t>
      </w:r>
    </w:p>
    <w:p w14:paraId="2348AD94" w14:textId="5E0A0EA3" w:rsidR="00782EE3" w:rsidRPr="00D04D53" w:rsidRDefault="00782EE3" w:rsidP="00BA2F8C">
      <w:pPr>
        <w:pStyle w:val="Akapitzlist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Calibri" w:hAnsi="Times New Roman" w:cs="Times New Roman"/>
          <w:bCs/>
          <w:noProof w:val="0"/>
          <w:sz w:val="24"/>
          <w:szCs w:val="24"/>
        </w:rPr>
      </w:pPr>
      <w:r w:rsidRPr="00D04D5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Właściwym do rozpoznania sporów wynikłych na tle realizacji niniejszej Umowy jest sąd właściwy miejscowo dla siedziby Zamawiającego.</w:t>
      </w:r>
    </w:p>
    <w:p w14:paraId="42E075C8" w14:textId="78BBBBE1" w:rsidR="00D04D53" w:rsidRDefault="00D04D53" w:rsidP="00D04D53">
      <w:pPr>
        <w:pStyle w:val="Akapitzlist"/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Calibri" w:hAnsi="Times New Roman" w:cs="Times New Roman"/>
          <w:bCs/>
          <w:noProof w:val="0"/>
          <w:sz w:val="24"/>
          <w:szCs w:val="24"/>
        </w:rPr>
      </w:pPr>
    </w:p>
    <w:p w14:paraId="03B4F3B6" w14:textId="45C96B54" w:rsidR="00782EE3" w:rsidRDefault="00782EE3" w:rsidP="00D75A6F">
      <w:pPr>
        <w:spacing w:after="0"/>
        <w:ind w:hanging="709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82EE3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                                                                                </w:t>
      </w:r>
      <w:r w:rsidR="00FB0AE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  </w:t>
      </w:r>
      <w:r w:rsidRPr="00782EE3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§12.</w:t>
      </w:r>
      <w:r w:rsidRPr="00782EE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>Umowa została sporządzona w dwóch jednobrzmiących egzemplarzach wraz</w:t>
      </w:r>
      <w:r w:rsidRPr="00782EE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>z załącznikami, z czego jeden egzemplarz otrzymuje Wykonawca, a drugi egzemplarz</w:t>
      </w:r>
      <w:r w:rsidRPr="00782EE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>Zamawiający.</w:t>
      </w:r>
    </w:p>
    <w:p w14:paraId="6DF79F04" w14:textId="1EED0AF4" w:rsidR="00782EE3" w:rsidRPr="00782EE3" w:rsidRDefault="00782EE3" w:rsidP="00782EE3">
      <w:pPr>
        <w:ind w:hanging="709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</w:p>
    <w:p w14:paraId="4F9C449A" w14:textId="77777777" w:rsidR="00782EE3" w:rsidRPr="00782EE3" w:rsidRDefault="00782EE3" w:rsidP="00782EE3">
      <w:pPr>
        <w:ind w:left="709" w:hanging="709"/>
        <w:jc w:val="both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  <w:r w:rsidRPr="00782EE3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Integralną częścią umowy są załączniki:</w:t>
      </w:r>
    </w:p>
    <w:p w14:paraId="06DDF2FD" w14:textId="2C00E1C4" w:rsidR="00AC387A" w:rsidRDefault="00782EE3" w:rsidP="00782EE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1.</w:t>
      </w:r>
      <w:r w:rsidR="00FC1F5E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782EE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Oferta wraz z kosztorysem ofertowym.</w:t>
      </w:r>
    </w:p>
    <w:p w14:paraId="0966946E" w14:textId="466501BF" w:rsidR="00FB021B" w:rsidRPr="00782EE3" w:rsidRDefault="00FC1F5E" w:rsidP="00782EE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noProof w:val="0"/>
          <w:sz w:val="24"/>
          <w:szCs w:val="24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3</w:t>
      </w:r>
      <w:r w:rsidR="00FB021B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="00FB021B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Kopia polisy ubezpieczenia OC.</w:t>
      </w:r>
    </w:p>
    <w:p w14:paraId="4D60A226" w14:textId="77777777" w:rsidR="00AC387A" w:rsidRDefault="00AC387A" w:rsidP="00782EE3">
      <w:pPr>
        <w:tabs>
          <w:tab w:val="left" w:pos="283"/>
        </w:tabs>
        <w:overflowPunct w:val="0"/>
        <w:autoSpaceDE w:val="0"/>
        <w:autoSpaceDN w:val="0"/>
        <w:adjustRightInd w:val="0"/>
        <w:spacing w:after="200" w:line="240" w:lineRule="auto"/>
        <w:ind w:left="86" w:hanging="354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14:paraId="2644006E" w14:textId="77777777" w:rsidR="00AC387A" w:rsidRDefault="00AC387A" w:rsidP="00782EE3">
      <w:pPr>
        <w:tabs>
          <w:tab w:val="left" w:pos="283"/>
        </w:tabs>
        <w:overflowPunct w:val="0"/>
        <w:autoSpaceDE w:val="0"/>
        <w:autoSpaceDN w:val="0"/>
        <w:adjustRightInd w:val="0"/>
        <w:spacing w:after="200" w:line="240" w:lineRule="auto"/>
        <w:ind w:left="86" w:hanging="354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14:paraId="0B4ED3C2" w14:textId="77777777" w:rsidR="00AC387A" w:rsidRDefault="00AC387A" w:rsidP="00C374E1">
      <w:pPr>
        <w:tabs>
          <w:tab w:val="left" w:pos="283"/>
        </w:tabs>
        <w:overflowPunct w:val="0"/>
        <w:autoSpaceDE w:val="0"/>
        <w:autoSpaceDN w:val="0"/>
        <w:adjustRightInd w:val="0"/>
        <w:spacing w:after="200" w:line="240" w:lineRule="auto"/>
        <w:ind w:left="86" w:hanging="354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14:paraId="06CBB639" w14:textId="02CBE144" w:rsidR="00534662" w:rsidRDefault="00534662" w:rsidP="005F3B45">
      <w:pPr>
        <w:tabs>
          <w:tab w:val="left" w:pos="283"/>
        </w:tabs>
        <w:overflowPunct w:val="0"/>
        <w:autoSpaceDE w:val="0"/>
        <w:autoSpaceDN w:val="0"/>
        <w:adjustRightInd w:val="0"/>
        <w:spacing w:after="20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</w:pPr>
    </w:p>
    <w:p w14:paraId="628D9A95" w14:textId="6D703EC3" w:rsidR="00782EE3" w:rsidRDefault="00782EE3" w:rsidP="005F3B45">
      <w:pPr>
        <w:tabs>
          <w:tab w:val="left" w:pos="283"/>
        </w:tabs>
        <w:overflowPunct w:val="0"/>
        <w:autoSpaceDE w:val="0"/>
        <w:autoSpaceDN w:val="0"/>
        <w:adjustRightInd w:val="0"/>
        <w:spacing w:after="20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</w:pPr>
    </w:p>
    <w:p w14:paraId="43CD0874" w14:textId="51E1004D" w:rsidR="00C374E1" w:rsidRPr="00C374E1" w:rsidRDefault="00C374E1" w:rsidP="00C374E1">
      <w:pPr>
        <w:overflowPunct w:val="0"/>
        <w:autoSpaceDE w:val="0"/>
        <w:autoSpaceDN w:val="0"/>
        <w:adjustRightInd w:val="0"/>
        <w:spacing w:after="200" w:line="276" w:lineRule="auto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C374E1">
        <w:rPr>
          <w:rFonts w:ascii="Times New Roman" w:eastAsia="Calibri" w:hAnsi="Times New Roman" w:cs="Times New Roman"/>
          <w:noProof w:val="0"/>
          <w:sz w:val="24"/>
          <w:szCs w:val="24"/>
        </w:rPr>
        <w:t>……………………………..                                       ……………………………..</w:t>
      </w:r>
    </w:p>
    <w:p w14:paraId="22F041EB" w14:textId="6B334837" w:rsidR="002C6827" w:rsidRPr="00614DC7" w:rsidRDefault="00C374E1" w:rsidP="00614DC7">
      <w:pPr>
        <w:overflowPunct w:val="0"/>
        <w:autoSpaceDE w:val="0"/>
        <w:autoSpaceDN w:val="0"/>
        <w:adjustRightInd w:val="0"/>
        <w:spacing w:after="200" w:line="276" w:lineRule="auto"/>
        <w:jc w:val="both"/>
        <w:textAlignment w:val="baseline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  <w:r w:rsidRPr="00C374E1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        </w:t>
      </w:r>
      <w:r w:rsidR="00467B85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</w:t>
      </w:r>
      <w:r w:rsidRPr="00C374E1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</w:t>
      </w:r>
      <w:bookmarkStart w:id="4" w:name="_Hlk83281265"/>
      <w:r w:rsidRPr="00C374E1">
        <w:rPr>
          <w:rFonts w:ascii="Times New Roman" w:eastAsia="Calibri" w:hAnsi="Times New Roman" w:cs="Times New Roman"/>
          <w:b/>
          <w:noProof w:val="0"/>
          <w:sz w:val="24"/>
          <w:szCs w:val="24"/>
        </w:rPr>
        <w:t xml:space="preserve">Wykonawca </w:t>
      </w:r>
      <w:r w:rsidRPr="00C374E1">
        <w:rPr>
          <w:rFonts w:ascii="Times New Roman" w:eastAsia="Calibri" w:hAnsi="Times New Roman" w:cs="Times New Roman"/>
          <w:b/>
          <w:noProof w:val="0"/>
          <w:sz w:val="24"/>
          <w:szCs w:val="24"/>
        </w:rPr>
        <w:tab/>
      </w:r>
      <w:r w:rsidRPr="00C374E1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               </w:t>
      </w:r>
      <w:r w:rsidRPr="00C374E1">
        <w:rPr>
          <w:rFonts w:ascii="Times New Roman" w:eastAsia="Calibri" w:hAnsi="Times New Roman" w:cs="Times New Roman"/>
          <w:noProof w:val="0"/>
          <w:sz w:val="24"/>
          <w:szCs w:val="24"/>
        </w:rPr>
        <w:tab/>
      </w:r>
      <w:r w:rsidRPr="00C374E1">
        <w:rPr>
          <w:rFonts w:ascii="Times New Roman" w:eastAsia="Calibri" w:hAnsi="Times New Roman" w:cs="Times New Roman"/>
          <w:noProof w:val="0"/>
          <w:sz w:val="24"/>
          <w:szCs w:val="24"/>
        </w:rPr>
        <w:tab/>
        <w:t xml:space="preserve">      </w:t>
      </w:r>
      <w:r w:rsidRPr="00C374E1">
        <w:rPr>
          <w:rFonts w:ascii="Times New Roman" w:eastAsia="Calibri" w:hAnsi="Times New Roman" w:cs="Times New Roman"/>
          <w:noProof w:val="0"/>
          <w:sz w:val="24"/>
          <w:szCs w:val="24"/>
        </w:rPr>
        <w:tab/>
      </w:r>
      <w:r w:rsidRPr="00C374E1">
        <w:rPr>
          <w:rFonts w:ascii="Times New Roman" w:eastAsia="Calibri" w:hAnsi="Times New Roman" w:cs="Times New Roman"/>
          <w:noProof w:val="0"/>
          <w:sz w:val="24"/>
          <w:szCs w:val="24"/>
        </w:rPr>
        <w:tab/>
      </w:r>
      <w:r w:rsidRPr="00C374E1">
        <w:rPr>
          <w:rFonts w:ascii="Times New Roman" w:eastAsia="Calibri" w:hAnsi="Times New Roman" w:cs="Times New Roman"/>
          <w:b/>
          <w:noProof w:val="0"/>
          <w:sz w:val="24"/>
          <w:szCs w:val="24"/>
        </w:rPr>
        <w:t xml:space="preserve">   Zamawiając</w:t>
      </w:r>
      <w:bookmarkEnd w:id="0"/>
      <w:bookmarkEnd w:id="4"/>
      <w:r w:rsidR="00467B85">
        <w:rPr>
          <w:rFonts w:ascii="Times New Roman" w:eastAsia="Calibri" w:hAnsi="Times New Roman" w:cs="Times New Roman"/>
          <w:b/>
          <w:noProof w:val="0"/>
          <w:sz w:val="24"/>
          <w:szCs w:val="24"/>
        </w:rPr>
        <w:t>y</w:t>
      </w:r>
    </w:p>
    <w:sectPr w:rsidR="002C6827" w:rsidRPr="00614DC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C70F0" w14:textId="77777777" w:rsidR="00BB61EE" w:rsidRDefault="00BB61EE" w:rsidP="003E7BCD">
      <w:pPr>
        <w:spacing w:after="0" w:line="240" w:lineRule="auto"/>
      </w:pPr>
      <w:r>
        <w:separator/>
      </w:r>
    </w:p>
  </w:endnote>
  <w:endnote w:type="continuationSeparator" w:id="0">
    <w:p w14:paraId="3135D3FD" w14:textId="77777777" w:rsidR="00BB61EE" w:rsidRDefault="00BB61EE" w:rsidP="003E7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StarSymbol">
    <w:altName w:val="MS Mincho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emorandum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7776943"/>
      <w:docPartObj>
        <w:docPartGallery w:val="Page Numbers (Bottom of Page)"/>
        <w:docPartUnique/>
      </w:docPartObj>
    </w:sdtPr>
    <w:sdtEndPr/>
    <w:sdtContent>
      <w:p w14:paraId="281A4682" w14:textId="5EDDB34B" w:rsidR="00ED6310" w:rsidRDefault="00ED631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5E42A5E" w14:textId="77777777" w:rsidR="00ED6310" w:rsidRDefault="00ED63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A3566" w14:textId="77777777" w:rsidR="00BB61EE" w:rsidRDefault="00BB61EE" w:rsidP="003E7BCD">
      <w:pPr>
        <w:spacing w:after="0" w:line="240" w:lineRule="auto"/>
      </w:pPr>
      <w:r>
        <w:separator/>
      </w:r>
    </w:p>
  </w:footnote>
  <w:footnote w:type="continuationSeparator" w:id="0">
    <w:p w14:paraId="22B89C65" w14:textId="77777777" w:rsidR="00BB61EE" w:rsidRDefault="00BB61EE" w:rsidP="003E7B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434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effect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79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effect w:val="none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144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effect w:val="none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16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effect w:val="none"/>
        <w:vertAlign w:val="baseline"/>
      </w:rPr>
    </w:lvl>
    <w:lvl w:ilvl="4">
      <w:start w:val="1"/>
      <w:numFmt w:val="lowerLetter"/>
      <w:lvlText w:val="%2.%3.%4.%5"/>
      <w:lvlJc w:val="left"/>
      <w:pPr>
        <w:tabs>
          <w:tab w:val="num" w:pos="0"/>
        </w:tabs>
        <w:ind w:left="288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effect w:val="none"/>
        <w:vertAlign w:val="baseline"/>
      </w:rPr>
    </w:lvl>
    <w:lvl w:ilvl="5">
      <w:start w:val="1"/>
      <w:numFmt w:val="lowerRoman"/>
      <w:lvlText w:val="%2.%3.%4.%5.%6"/>
      <w:lvlJc w:val="left"/>
      <w:pPr>
        <w:tabs>
          <w:tab w:val="num" w:pos="0"/>
        </w:tabs>
        <w:ind w:left="360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effect w:val="none"/>
        <w:vertAlign w:val="baseline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432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effect w:val="none"/>
        <w:vertAlign w:val="baseline"/>
      </w:rPr>
    </w:lvl>
    <w:lvl w:ilvl="7">
      <w:start w:val="1"/>
      <w:numFmt w:val="lowerLetter"/>
      <w:lvlText w:val="%2.%3.%4.%5.%6.%7.%8"/>
      <w:lvlJc w:val="left"/>
      <w:pPr>
        <w:tabs>
          <w:tab w:val="num" w:pos="0"/>
        </w:tabs>
        <w:ind w:left="504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effect w:val="none"/>
        <w:vertAlign w:val="baseline"/>
      </w:rPr>
    </w:lvl>
    <w:lvl w:ilvl="8">
      <w:start w:val="1"/>
      <w:numFmt w:val="lowerRoman"/>
      <w:lvlText w:val="%2.%3.%4.%5.%6.%7.%8.%9"/>
      <w:lvlJc w:val="left"/>
      <w:pPr>
        <w:tabs>
          <w:tab w:val="num" w:pos="0"/>
        </w:tabs>
        <w:ind w:left="576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effect w:val="none"/>
        <w:vertAlign w:val="baseline"/>
      </w:rPr>
    </w:lvl>
  </w:abstractNum>
  <w:abstractNum w:abstractNumId="1" w15:restartNumberingAfterBreak="0">
    <w:nsid w:val="0000000E"/>
    <w:multiLevelType w:val="multilevel"/>
    <w:tmpl w:val="53A677F4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theme="minorBidi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2" w15:restartNumberingAfterBreak="0">
    <w:nsid w:val="07172877"/>
    <w:multiLevelType w:val="hybridMultilevel"/>
    <w:tmpl w:val="4D8690E8"/>
    <w:lvl w:ilvl="0" w:tplc="6966D9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9139C"/>
    <w:multiLevelType w:val="hybridMultilevel"/>
    <w:tmpl w:val="E2C4351C"/>
    <w:name w:val="WW8Num332"/>
    <w:lvl w:ilvl="0" w:tplc="00000014"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F3B0F57"/>
    <w:multiLevelType w:val="hybridMultilevel"/>
    <w:tmpl w:val="E6B8C85C"/>
    <w:name w:val="WW8Num33"/>
    <w:lvl w:ilvl="0" w:tplc="FD38E61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5" w15:restartNumberingAfterBreak="0">
    <w:nsid w:val="15F1033F"/>
    <w:multiLevelType w:val="hybridMultilevel"/>
    <w:tmpl w:val="70CA86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F43694"/>
    <w:multiLevelType w:val="hybridMultilevel"/>
    <w:tmpl w:val="E4343A3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7152A4E"/>
    <w:multiLevelType w:val="hybridMultilevel"/>
    <w:tmpl w:val="06CAD836"/>
    <w:lvl w:ilvl="0" w:tplc="8288141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1AB14108"/>
    <w:multiLevelType w:val="hybridMultilevel"/>
    <w:tmpl w:val="2C483FD2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2465713D"/>
    <w:multiLevelType w:val="hybridMultilevel"/>
    <w:tmpl w:val="3E0A69A6"/>
    <w:name w:val="WW8Num43"/>
    <w:lvl w:ilvl="0" w:tplc="95C65B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7077301"/>
    <w:multiLevelType w:val="hybridMultilevel"/>
    <w:tmpl w:val="6A36FB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E94FF2"/>
    <w:multiLevelType w:val="hybridMultilevel"/>
    <w:tmpl w:val="594C3A1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E536D5CE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2D42537"/>
    <w:multiLevelType w:val="hybridMultilevel"/>
    <w:tmpl w:val="75687E5E"/>
    <w:lvl w:ilvl="0" w:tplc="FF785A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A33979"/>
    <w:multiLevelType w:val="multilevel"/>
    <w:tmpl w:val="86AC19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  <w:sz w:val="22"/>
        <w:szCs w:val="22"/>
      </w:rPr>
    </w:lvl>
    <w:lvl w:ilvl="1">
      <w:start w:val="1"/>
      <w:numFmt w:val="none"/>
      <w:lvlText w:val="2.2."/>
      <w:lvlJc w:val="left"/>
      <w:pPr>
        <w:tabs>
          <w:tab w:val="num" w:pos="574"/>
        </w:tabs>
        <w:ind w:left="574" w:hanging="432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14"/>
        </w:tabs>
        <w:ind w:left="121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" w15:restartNumberingAfterBreak="0">
    <w:nsid w:val="42253E8D"/>
    <w:multiLevelType w:val="hybridMultilevel"/>
    <w:tmpl w:val="2A2AFA82"/>
    <w:lvl w:ilvl="0" w:tplc="082822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85109D"/>
    <w:multiLevelType w:val="hybridMultilevel"/>
    <w:tmpl w:val="1DEAE8E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4EF717A1"/>
    <w:multiLevelType w:val="hybridMultilevel"/>
    <w:tmpl w:val="89D2A4B4"/>
    <w:lvl w:ilvl="0" w:tplc="3ECEC9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auto"/>
      </w:rPr>
    </w:lvl>
    <w:lvl w:ilvl="1" w:tplc="5F18BA7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DE3785A"/>
    <w:multiLevelType w:val="hybridMultilevel"/>
    <w:tmpl w:val="927877AE"/>
    <w:lvl w:ilvl="0" w:tplc="E1C62526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8" w15:restartNumberingAfterBreak="0">
    <w:nsid w:val="6E9631F2"/>
    <w:multiLevelType w:val="hybridMultilevel"/>
    <w:tmpl w:val="760E986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CE0497"/>
    <w:multiLevelType w:val="multilevel"/>
    <w:tmpl w:val="9B8857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77BA7D2A"/>
    <w:multiLevelType w:val="hybridMultilevel"/>
    <w:tmpl w:val="C3D42892"/>
    <w:lvl w:ilvl="0" w:tplc="3C1EDA0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452848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25511285">
    <w:abstractNumId w:val="10"/>
  </w:num>
  <w:num w:numId="3" w16cid:durableId="179128056">
    <w:abstractNumId w:val="8"/>
  </w:num>
  <w:num w:numId="4" w16cid:durableId="366486360">
    <w:abstractNumId w:val="11"/>
  </w:num>
  <w:num w:numId="5" w16cid:durableId="95908076">
    <w:abstractNumId w:val="7"/>
  </w:num>
  <w:num w:numId="6" w16cid:durableId="471101507">
    <w:abstractNumId w:val="12"/>
  </w:num>
  <w:num w:numId="7" w16cid:durableId="355161707">
    <w:abstractNumId w:val="5"/>
  </w:num>
  <w:num w:numId="8" w16cid:durableId="1576821806">
    <w:abstractNumId w:val="2"/>
  </w:num>
  <w:num w:numId="9" w16cid:durableId="118884154">
    <w:abstractNumId w:val="17"/>
  </w:num>
  <w:num w:numId="10" w16cid:durableId="248470906">
    <w:abstractNumId w:val="20"/>
  </w:num>
  <w:num w:numId="11" w16cid:durableId="1589804775">
    <w:abstractNumId w:val="6"/>
  </w:num>
  <w:num w:numId="12" w16cid:durableId="749430266">
    <w:abstractNumId w:val="14"/>
  </w:num>
  <w:num w:numId="13" w16cid:durableId="853496989">
    <w:abstractNumId w:val="1"/>
  </w:num>
  <w:num w:numId="14" w16cid:durableId="2065062075">
    <w:abstractNumId w:val="13"/>
  </w:num>
  <w:num w:numId="15" w16cid:durableId="1340039537">
    <w:abstractNumId w:val="18"/>
  </w:num>
  <w:num w:numId="16" w16cid:durableId="16055775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6759029">
    <w:abstractNumId w:val="3"/>
  </w:num>
  <w:num w:numId="18" w16cid:durableId="587151832">
    <w:abstractNumId w:val="15"/>
  </w:num>
  <w:num w:numId="19" w16cid:durableId="1443840245">
    <w:abstractNumId w:val="1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623"/>
    <w:rsid w:val="00000947"/>
    <w:rsid w:val="000137AF"/>
    <w:rsid w:val="00016332"/>
    <w:rsid w:val="00030F61"/>
    <w:rsid w:val="000378D1"/>
    <w:rsid w:val="00045BCC"/>
    <w:rsid w:val="0005443C"/>
    <w:rsid w:val="00076E88"/>
    <w:rsid w:val="000878EE"/>
    <w:rsid w:val="0009410C"/>
    <w:rsid w:val="000B2D5B"/>
    <w:rsid w:val="000C1BB4"/>
    <w:rsid w:val="000C685F"/>
    <w:rsid w:val="000C6A1B"/>
    <w:rsid w:val="000F2ABD"/>
    <w:rsid w:val="000F7107"/>
    <w:rsid w:val="00133C36"/>
    <w:rsid w:val="00143023"/>
    <w:rsid w:val="0015680E"/>
    <w:rsid w:val="00161FF1"/>
    <w:rsid w:val="00162326"/>
    <w:rsid w:val="00170FEA"/>
    <w:rsid w:val="001A7FC5"/>
    <w:rsid w:val="001B41C2"/>
    <w:rsid w:val="001C5C4C"/>
    <w:rsid w:val="001C6F94"/>
    <w:rsid w:val="001E4BF4"/>
    <w:rsid w:val="0020385A"/>
    <w:rsid w:val="002256CF"/>
    <w:rsid w:val="002778DB"/>
    <w:rsid w:val="002907F3"/>
    <w:rsid w:val="002917EC"/>
    <w:rsid w:val="002A2D8C"/>
    <w:rsid w:val="002B0306"/>
    <w:rsid w:val="002B53C3"/>
    <w:rsid w:val="002C35F4"/>
    <w:rsid w:val="002C40D3"/>
    <w:rsid w:val="002C6827"/>
    <w:rsid w:val="002E74DF"/>
    <w:rsid w:val="00317E46"/>
    <w:rsid w:val="0032780C"/>
    <w:rsid w:val="00330564"/>
    <w:rsid w:val="0033300C"/>
    <w:rsid w:val="00336A7F"/>
    <w:rsid w:val="00342DA8"/>
    <w:rsid w:val="003609CB"/>
    <w:rsid w:val="003713C4"/>
    <w:rsid w:val="003723FF"/>
    <w:rsid w:val="00373C3E"/>
    <w:rsid w:val="0038631D"/>
    <w:rsid w:val="003A1072"/>
    <w:rsid w:val="003A5A44"/>
    <w:rsid w:val="003B0777"/>
    <w:rsid w:val="003B251F"/>
    <w:rsid w:val="003C64E4"/>
    <w:rsid w:val="003C6803"/>
    <w:rsid w:val="003D0079"/>
    <w:rsid w:val="003E2FEE"/>
    <w:rsid w:val="003E5D15"/>
    <w:rsid w:val="003E6D6E"/>
    <w:rsid w:val="003E70B2"/>
    <w:rsid w:val="003E7BCD"/>
    <w:rsid w:val="003F53F9"/>
    <w:rsid w:val="003F742E"/>
    <w:rsid w:val="00407A26"/>
    <w:rsid w:val="00422DF8"/>
    <w:rsid w:val="004448F5"/>
    <w:rsid w:val="00445556"/>
    <w:rsid w:val="00453B18"/>
    <w:rsid w:val="004655E4"/>
    <w:rsid w:val="00467B85"/>
    <w:rsid w:val="00471DE7"/>
    <w:rsid w:val="004742D1"/>
    <w:rsid w:val="00480A79"/>
    <w:rsid w:val="00482CC8"/>
    <w:rsid w:val="004870FE"/>
    <w:rsid w:val="00491DCC"/>
    <w:rsid w:val="00492D2F"/>
    <w:rsid w:val="004A212B"/>
    <w:rsid w:val="004A7E74"/>
    <w:rsid w:val="004C0DC8"/>
    <w:rsid w:val="004C2339"/>
    <w:rsid w:val="004D55B5"/>
    <w:rsid w:val="004F7A40"/>
    <w:rsid w:val="005010D1"/>
    <w:rsid w:val="00526B91"/>
    <w:rsid w:val="00534662"/>
    <w:rsid w:val="00537C73"/>
    <w:rsid w:val="005446BF"/>
    <w:rsid w:val="00544EEF"/>
    <w:rsid w:val="0055284C"/>
    <w:rsid w:val="005539D0"/>
    <w:rsid w:val="0056774B"/>
    <w:rsid w:val="00573D08"/>
    <w:rsid w:val="0058352A"/>
    <w:rsid w:val="00592C69"/>
    <w:rsid w:val="005972CE"/>
    <w:rsid w:val="005B6033"/>
    <w:rsid w:val="005C0502"/>
    <w:rsid w:val="005D124D"/>
    <w:rsid w:val="005E6018"/>
    <w:rsid w:val="005F3865"/>
    <w:rsid w:val="005F3B45"/>
    <w:rsid w:val="00614DC7"/>
    <w:rsid w:val="00631807"/>
    <w:rsid w:val="006318E2"/>
    <w:rsid w:val="00635184"/>
    <w:rsid w:val="00647579"/>
    <w:rsid w:val="00647B3B"/>
    <w:rsid w:val="0068025F"/>
    <w:rsid w:val="00690DD0"/>
    <w:rsid w:val="006B485B"/>
    <w:rsid w:val="006B5483"/>
    <w:rsid w:val="006C538C"/>
    <w:rsid w:val="006D1B2B"/>
    <w:rsid w:val="006D487C"/>
    <w:rsid w:val="006D7035"/>
    <w:rsid w:val="006D7402"/>
    <w:rsid w:val="006E2249"/>
    <w:rsid w:val="006E4703"/>
    <w:rsid w:val="006E6CCB"/>
    <w:rsid w:val="006E731F"/>
    <w:rsid w:val="0070155C"/>
    <w:rsid w:val="00706A50"/>
    <w:rsid w:val="00712FC1"/>
    <w:rsid w:val="00733911"/>
    <w:rsid w:val="00744A89"/>
    <w:rsid w:val="00750D86"/>
    <w:rsid w:val="00752917"/>
    <w:rsid w:val="0076446B"/>
    <w:rsid w:val="00764F15"/>
    <w:rsid w:val="00772F7A"/>
    <w:rsid w:val="00774470"/>
    <w:rsid w:val="007769E1"/>
    <w:rsid w:val="007802CB"/>
    <w:rsid w:val="007818B7"/>
    <w:rsid w:val="00782521"/>
    <w:rsid w:val="00782EE3"/>
    <w:rsid w:val="007B1748"/>
    <w:rsid w:val="007C1270"/>
    <w:rsid w:val="007C31CD"/>
    <w:rsid w:val="007C72DA"/>
    <w:rsid w:val="007D2E1E"/>
    <w:rsid w:val="007D4AF5"/>
    <w:rsid w:val="007E049B"/>
    <w:rsid w:val="007E2DE3"/>
    <w:rsid w:val="007F682E"/>
    <w:rsid w:val="007F7242"/>
    <w:rsid w:val="008035AF"/>
    <w:rsid w:val="00813E9C"/>
    <w:rsid w:val="00826BF6"/>
    <w:rsid w:val="00843F49"/>
    <w:rsid w:val="00845269"/>
    <w:rsid w:val="00853692"/>
    <w:rsid w:val="008550E3"/>
    <w:rsid w:val="008573C2"/>
    <w:rsid w:val="00867035"/>
    <w:rsid w:val="00872CD3"/>
    <w:rsid w:val="00886898"/>
    <w:rsid w:val="00890F45"/>
    <w:rsid w:val="00895E3E"/>
    <w:rsid w:val="008A4630"/>
    <w:rsid w:val="008B6FE3"/>
    <w:rsid w:val="008C1F5D"/>
    <w:rsid w:val="008C2CD5"/>
    <w:rsid w:val="008D0FDB"/>
    <w:rsid w:val="008E1948"/>
    <w:rsid w:val="008E712F"/>
    <w:rsid w:val="008F1606"/>
    <w:rsid w:val="008F1CA3"/>
    <w:rsid w:val="008F4D54"/>
    <w:rsid w:val="0090591F"/>
    <w:rsid w:val="00906E02"/>
    <w:rsid w:val="00912FD6"/>
    <w:rsid w:val="0094261F"/>
    <w:rsid w:val="00950EA6"/>
    <w:rsid w:val="00955595"/>
    <w:rsid w:val="0097339D"/>
    <w:rsid w:val="00973FBE"/>
    <w:rsid w:val="009753A8"/>
    <w:rsid w:val="009838DE"/>
    <w:rsid w:val="00995ED7"/>
    <w:rsid w:val="009A089E"/>
    <w:rsid w:val="009A13C7"/>
    <w:rsid w:val="009A40B7"/>
    <w:rsid w:val="009A53F9"/>
    <w:rsid w:val="009B0AEA"/>
    <w:rsid w:val="009B16C9"/>
    <w:rsid w:val="00A03818"/>
    <w:rsid w:val="00A3591F"/>
    <w:rsid w:val="00A70D4E"/>
    <w:rsid w:val="00A8107D"/>
    <w:rsid w:val="00AC387A"/>
    <w:rsid w:val="00AD3EB2"/>
    <w:rsid w:val="00AE3E64"/>
    <w:rsid w:val="00B00CD4"/>
    <w:rsid w:val="00B10744"/>
    <w:rsid w:val="00B308EA"/>
    <w:rsid w:val="00B35623"/>
    <w:rsid w:val="00B4302E"/>
    <w:rsid w:val="00B546F5"/>
    <w:rsid w:val="00BA4139"/>
    <w:rsid w:val="00BB61EE"/>
    <w:rsid w:val="00BD3F89"/>
    <w:rsid w:val="00BF5590"/>
    <w:rsid w:val="00C12F81"/>
    <w:rsid w:val="00C20AB9"/>
    <w:rsid w:val="00C32CA6"/>
    <w:rsid w:val="00C374E1"/>
    <w:rsid w:val="00C37C07"/>
    <w:rsid w:val="00C50391"/>
    <w:rsid w:val="00C80277"/>
    <w:rsid w:val="00C91103"/>
    <w:rsid w:val="00C927C0"/>
    <w:rsid w:val="00CA1668"/>
    <w:rsid w:val="00CB4953"/>
    <w:rsid w:val="00CC2470"/>
    <w:rsid w:val="00CD51DA"/>
    <w:rsid w:val="00CE6505"/>
    <w:rsid w:val="00D00AC6"/>
    <w:rsid w:val="00D0100C"/>
    <w:rsid w:val="00D04D53"/>
    <w:rsid w:val="00D12693"/>
    <w:rsid w:val="00D13077"/>
    <w:rsid w:val="00D1721B"/>
    <w:rsid w:val="00D26A5B"/>
    <w:rsid w:val="00D27934"/>
    <w:rsid w:val="00D3174F"/>
    <w:rsid w:val="00D33238"/>
    <w:rsid w:val="00D33757"/>
    <w:rsid w:val="00D422C9"/>
    <w:rsid w:val="00D628C0"/>
    <w:rsid w:val="00D65E86"/>
    <w:rsid w:val="00D75A6F"/>
    <w:rsid w:val="00DB327F"/>
    <w:rsid w:val="00DB3801"/>
    <w:rsid w:val="00DC4F45"/>
    <w:rsid w:val="00E147D2"/>
    <w:rsid w:val="00E17CB2"/>
    <w:rsid w:val="00E24F66"/>
    <w:rsid w:val="00E30A12"/>
    <w:rsid w:val="00E4316C"/>
    <w:rsid w:val="00E678D2"/>
    <w:rsid w:val="00E72E1E"/>
    <w:rsid w:val="00E9181C"/>
    <w:rsid w:val="00EA566B"/>
    <w:rsid w:val="00EB2DEC"/>
    <w:rsid w:val="00EB791E"/>
    <w:rsid w:val="00ED00C4"/>
    <w:rsid w:val="00ED4590"/>
    <w:rsid w:val="00ED6310"/>
    <w:rsid w:val="00EE2423"/>
    <w:rsid w:val="00EE77D4"/>
    <w:rsid w:val="00EF4D0A"/>
    <w:rsid w:val="00EF69D9"/>
    <w:rsid w:val="00F06865"/>
    <w:rsid w:val="00F10AAF"/>
    <w:rsid w:val="00F130C8"/>
    <w:rsid w:val="00F157B8"/>
    <w:rsid w:val="00F2149C"/>
    <w:rsid w:val="00F404B5"/>
    <w:rsid w:val="00F430BF"/>
    <w:rsid w:val="00F6093B"/>
    <w:rsid w:val="00F62514"/>
    <w:rsid w:val="00F95D7C"/>
    <w:rsid w:val="00FB021B"/>
    <w:rsid w:val="00FB0AE0"/>
    <w:rsid w:val="00FB34A3"/>
    <w:rsid w:val="00FB72BB"/>
    <w:rsid w:val="00FC1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E6B01"/>
  <w15:chartTrackingRefBased/>
  <w15:docId w15:val="{A4962DEE-014C-42B1-9A84-6350E78EE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68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6803"/>
    <w:rPr>
      <w:rFonts w:ascii="Segoe UI" w:hAnsi="Segoe UI" w:cs="Segoe UI"/>
      <w:noProof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E7B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7BCD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3E7B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7BCD"/>
    <w:rPr>
      <w:noProof/>
    </w:rPr>
  </w:style>
  <w:style w:type="character" w:styleId="Hipercze">
    <w:name w:val="Hyperlink"/>
    <w:unhideWhenUsed/>
    <w:rsid w:val="0056774B"/>
    <w:rPr>
      <w:color w:val="0000FF"/>
      <w:u w:val="single"/>
    </w:rPr>
  </w:style>
  <w:style w:type="paragraph" w:styleId="Bezodstpw">
    <w:name w:val="No Spacing"/>
    <w:uiPriority w:val="1"/>
    <w:qFormat/>
    <w:rsid w:val="0056774B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customStyle="1" w:styleId="Zwykytekst1">
    <w:name w:val="Zwykły tekst1"/>
    <w:basedOn w:val="Normalny"/>
    <w:rsid w:val="00C32CA6"/>
    <w:pPr>
      <w:spacing w:after="0" w:line="240" w:lineRule="auto"/>
    </w:pPr>
    <w:rPr>
      <w:rFonts w:ascii="Courier New" w:eastAsia="Times New Roman" w:hAnsi="Courier New" w:cs="Times New Roman"/>
      <w:noProof w:val="0"/>
      <w:sz w:val="20"/>
      <w:szCs w:val="20"/>
      <w:lang w:eastAsia="pl-PL"/>
    </w:rPr>
  </w:style>
  <w:style w:type="paragraph" w:customStyle="1" w:styleId="ZnakZnak">
    <w:name w:val="Znak Znak"/>
    <w:basedOn w:val="Normalny"/>
    <w:rsid w:val="0033300C"/>
    <w:pPr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130C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413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4139"/>
    <w:rPr>
      <w:noProof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4139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41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16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D4240-44AD-418F-B0B4-9C8163531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2762</Words>
  <Characters>16572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Orkiszewski</dc:creator>
  <cp:keywords/>
  <dc:description/>
  <cp:lastModifiedBy>Przemysław Bogdanowicz</cp:lastModifiedBy>
  <cp:revision>2</cp:revision>
  <cp:lastPrinted>2023-02-07T12:55:00Z</cp:lastPrinted>
  <dcterms:created xsi:type="dcterms:W3CDTF">2023-09-19T10:27:00Z</dcterms:created>
  <dcterms:modified xsi:type="dcterms:W3CDTF">2023-09-19T10:27:00Z</dcterms:modified>
</cp:coreProperties>
</file>