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6E" w:rsidRPr="00526AB0" w:rsidRDefault="003B1A6E" w:rsidP="003B1A6E">
      <w:pPr>
        <w:pStyle w:val="Standarduser"/>
        <w:widowControl w:val="0"/>
        <w:contextualSpacing/>
        <w:jc w:val="center"/>
        <w:rPr>
          <w:rFonts w:ascii="Calibri Light" w:hAnsi="Calibri Light" w:cs="Calibri Light"/>
          <w:b/>
          <w:bCs/>
          <w:sz w:val="48"/>
          <w:szCs w:val="48"/>
        </w:rPr>
      </w:pPr>
      <w:r w:rsidRPr="00526AB0">
        <w:rPr>
          <w:rFonts w:ascii="Calibri Light" w:hAnsi="Calibri Light" w:cs="Calibri Light"/>
          <w:b/>
          <w:bCs/>
          <w:sz w:val="48"/>
          <w:szCs w:val="48"/>
        </w:rPr>
        <w:t>ZAPROSZENIE DO ZŁOŻENIA OFERTY CENOWEJ</w:t>
      </w:r>
    </w:p>
    <w:p w:rsidR="008E6CC6" w:rsidRPr="008E6CC6" w:rsidRDefault="008E6CC6" w:rsidP="008E6CC6">
      <w:pPr>
        <w:widowControl/>
        <w:suppressAutoHyphens w:val="0"/>
        <w:autoSpaceDN/>
        <w:spacing w:after="157"/>
        <w:ind w:left="-5" w:right="-4" w:hanging="10"/>
        <w:jc w:val="center"/>
        <w:textAlignment w:val="auto"/>
        <w:rPr>
          <w:rFonts w:asciiTheme="minorHAnsi" w:eastAsia="Arial" w:hAnsiTheme="minorHAnsi" w:cstheme="minorHAnsi"/>
          <w:i/>
          <w:color w:val="000000"/>
          <w:kern w:val="0"/>
          <w:sz w:val="20"/>
          <w:szCs w:val="20"/>
          <w:lang w:eastAsia="pl-PL" w:bidi="ar-SA"/>
        </w:rPr>
      </w:pPr>
      <w:r w:rsidRPr="008E6CC6">
        <w:rPr>
          <w:rFonts w:asciiTheme="minorHAnsi" w:eastAsia="Arial" w:hAnsiTheme="minorHAnsi" w:cstheme="minorHAnsi"/>
          <w:i/>
          <w:color w:val="000000"/>
          <w:kern w:val="0"/>
          <w:sz w:val="20"/>
          <w:szCs w:val="20"/>
          <w:lang w:eastAsia="pl-PL" w:bidi="ar-SA"/>
        </w:rPr>
        <w:t xml:space="preserve">zgodnie z zapisami art. 2 ust. 1 pkt 1 ustawy z dnia 11 września 2019 roku – Prawo zamówień publicznych </w:t>
      </w:r>
      <w:r w:rsidRPr="008E6CC6">
        <w:rPr>
          <w:rFonts w:asciiTheme="minorHAnsi" w:eastAsia="Arial" w:hAnsiTheme="minorHAnsi" w:cstheme="minorHAnsi"/>
          <w:i/>
          <w:kern w:val="0"/>
          <w:sz w:val="20"/>
          <w:szCs w:val="20"/>
          <w:lang w:eastAsia="pl-PL" w:bidi="ar-SA"/>
        </w:rPr>
        <w:t>(</w:t>
      </w:r>
      <w:proofErr w:type="spellStart"/>
      <w:r w:rsidRPr="008E6CC6">
        <w:rPr>
          <w:rFonts w:asciiTheme="minorHAnsi" w:eastAsia="Arial" w:hAnsiTheme="minorHAnsi" w:cstheme="minorHAnsi"/>
          <w:i/>
          <w:kern w:val="0"/>
          <w:sz w:val="20"/>
          <w:szCs w:val="20"/>
          <w:lang w:eastAsia="pl-PL" w:bidi="ar-SA"/>
        </w:rPr>
        <w:t>t.j</w:t>
      </w:r>
      <w:proofErr w:type="spellEnd"/>
      <w:r w:rsidRPr="008E6CC6">
        <w:rPr>
          <w:rFonts w:asciiTheme="minorHAnsi" w:eastAsia="Arial" w:hAnsiTheme="minorHAnsi" w:cstheme="minorHAnsi"/>
          <w:i/>
          <w:kern w:val="0"/>
          <w:sz w:val="20"/>
          <w:szCs w:val="20"/>
          <w:lang w:eastAsia="pl-PL" w:bidi="ar-SA"/>
        </w:rPr>
        <w:t>. Dz.U. 2023  poz. 1605 ze zm.)</w:t>
      </w:r>
      <w:r w:rsidRPr="008E6CC6">
        <w:rPr>
          <w:rFonts w:asciiTheme="minorHAnsi" w:eastAsia="Arial" w:hAnsiTheme="minorHAnsi" w:cstheme="minorHAnsi"/>
          <w:i/>
          <w:color w:val="FF0000"/>
          <w:kern w:val="0"/>
          <w:sz w:val="20"/>
          <w:szCs w:val="20"/>
          <w:lang w:eastAsia="pl-PL" w:bidi="ar-SA"/>
        </w:rPr>
        <w:t xml:space="preserve"> </w:t>
      </w:r>
      <w:r w:rsidRPr="008E6CC6">
        <w:rPr>
          <w:rFonts w:asciiTheme="minorHAnsi" w:eastAsia="Arial" w:hAnsiTheme="minorHAnsi" w:cstheme="minorHAnsi"/>
          <w:i/>
          <w:color w:val="000000"/>
          <w:kern w:val="0"/>
          <w:sz w:val="20"/>
          <w:szCs w:val="20"/>
          <w:lang w:eastAsia="pl-PL" w:bidi="ar-SA"/>
        </w:rPr>
        <w:t>do niniejszego zamówienia przepisów ustawy nie stosuje się.</w:t>
      </w:r>
    </w:p>
    <w:p w:rsidR="003B1A6E" w:rsidRPr="003B1A6E" w:rsidRDefault="008E6CC6" w:rsidP="003B1A6E">
      <w:pPr>
        <w:pStyle w:val="Standarduser"/>
        <w:widowControl w:val="0"/>
        <w:tabs>
          <w:tab w:val="left" w:pos="284"/>
        </w:tabs>
        <w:contextualSpacing/>
        <w:jc w:val="both"/>
        <w:rPr>
          <w:rFonts w:ascii="Calibri Light" w:hAnsi="Calibri Light" w:cs="Calibri Light"/>
          <w:b/>
          <w:bCs/>
          <w:i/>
          <w:iCs/>
        </w:rPr>
      </w:pPr>
      <w:r>
        <w:rPr>
          <w:rFonts w:ascii="Calibri Light" w:hAnsi="Calibri Light" w:cs="Calibri Light"/>
          <w:bCs/>
          <w:i/>
          <w:iCs/>
        </w:rPr>
        <w:t>Z</w:t>
      </w:r>
      <w:r w:rsidR="003B1A6E" w:rsidRPr="003B1A6E">
        <w:rPr>
          <w:rFonts w:ascii="Calibri Light" w:hAnsi="Calibri Light" w:cs="Calibri Light"/>
          <w:bCs/>
          <w:i/>
          <w:iCs/>
        </w:rPr>
        <w:t>adanie pn</w:t>
      </w:r>
      <w:r w:rsidR="003B1A6E" w:rsidRPr="003B1A6E">
        <w:rPr>
          <w:rFonts w:ascii="Calibri Light" w:hAnsi="Calibri Light" w:cs="Calibri Light"/>
          <w:b/>
          <w:bCs/>
          <w:i/>
          <w:iCs/>
        </w:rPr>
        <w:t xml:space="preserve">.: „Dostawa maszyny </w:t>
      </w:r>
      <w:r w:rsidR="00E82A63">
        <w:rPr>
          <w:rFonts w:ascii="Calibri Light" w:hAnsi="Calibri Light" w:cs="Calibri Light"/>
          <w:b/>
          <w:bCs/>
          <w:i/>
          <w:iCs/>
        </w:rPr>
        <w:t>szorująco-</w:t>
      </w:r>
      <w:r w:rsidR="003B1A6E" w:rsidRPr="003B1A6E">
        <w:rPr>
          <w:rFonts w:ascii="Calibri Light" w:hAnsi="Calibri Light" w:cs="Calibri Light"/>
          <w:b/>
          <w:bCs/>
          <w:i/>
          <w:iCs/>
        </w:rPr>
        <w:t xml:space="preserve">czyszczącej do powierzchni dla Specjalistycznej Przychodni Lekarskiej dla Pracowników Wojska SOZOZ w Warszawie, ul. Nowowiejska </w:t>
      </w:r>
      <w:r w:rsidR="004F78BA">
        <w:rPr>
          <w:rFonts w:ascii="Calibri Light" w:hAnsi="Calibri Light" w:cs="Calibri Light"/>
          <w:b/>
          <w:bCs/>
          <w:i/>
          <w:iCs/>
        </w:rPr>
        <w:t>31</w:t>
      </w:r>
      <w:r w:rsidR="003B1A6E">
        <w:rPr>
          <w:rFonts w:ascii="Calibri Light" w:hAnsi="Calibri Light" w:cs="Calibri Light"/>
          <w:b/>
          <w:bCs/>
          <w:i/>
          <w:iCs/>
        </w:rPr>
        <w:t>”.</w:t>
      </w:r>
    </w:p>
    <w:p w:rsidR="003B1A6E" w:rsidRPr="004B40CE" w:rsidRDefault="003B1A6E" w:rsidP="003B1A6E">
      <w:pPr>
        <w:pStyle w:val="Textbody"/>
        <w:contextualSpacing/>
        <w:jc w:val="center"/>
        <w:rPr>
          <w:rFonts w:ascii="Calibri Light" w:hAnsi="Calibri Light" w:cs="Calibri Light"/>
          <w:sz w:val="22"/>
          <w:szCs w:val="22"/>
          <w:lang w:eastAsia="zh-CN"/>
        </w:rPr>
      </w:pPr>
    </w:p>
    <w:p w:rsidR="003B1A6E" w:rsidRPr="004B40CE" w:rsidRDefault="003B1A6E" w:rsidP="003B1A6E">
      <w:pPr>
        <w:pStyle w:val="Standarduser"/>
        <w:contextualSpacing/>
        <w:jc w:val="both"/>
        <w:rPr>
          <w:rFonts w:ascii="Calibri Light" w:hAnsi="Calibri Light" w:cs="Calibri Light"/>
          <w:b/>
          <w:u w:val="single"/>
        </w:rPr>
      </w:pPr>
      <w:r w:rsidRPr="004B40CE">
        <w:rPr>
          <w:rFonts w:ascii="Calibri Light" w:hAnsi="Calibri Light" w:cs="Calibri Light"/>
          <w:b/>
          <w:u w:val="single"/>
        </w:rPr>
        <w:t>Zamawiający:</w:t>
      </w:r>
    </w:p>
    <w:p w:rsidR="003B1A6E" w:rsidRPr="004B40CE" w:rsidRDefault="003B1A6E" w:rsidP="003B1A6E">
      <w:pPr>
        <w:jc w:val="both"/>
        <w:rPr>
          <w:rFonts w:ascii="Calibri Light" w:eastAsia="Times New Roman" w:hAnsi="Calibri Light" w:cs="Calibri Light"/>
        </w:rPr>
      </w:pPr>
      <w:r w:rsidRPr="004B40CE">
        <w:rPr>
          <w:rFonts w:ascii="Calibri Light" w:eastAsia="Times New Roman" w:hAnsi="Calibri Light" w:cs="Calibri Light"/>
        </w:rPr>
        <w:t>Specjalistyczna Przychodnia Lekarski dla Pracowników Wojska</w:t>
      </w:r>
    </w:p>
    <w:p w:rsidR="003B1A6E" w:rsidRPr="004B40CE" w:rsidRDefault="003B1A6E" w:rsidP="003B1A6E">
      <w:pPr>
        <w:jc w:val="both"/>
        <w:rPr>
          <w:rFonts w:ascii="Calibri Light" w:eastAsia="Times New Roman" w:hAnsi="Calibri Light" w:cs="Calibri Light"/>
        </w:rPr>
      </w:pPr>
      <w:r w:rsidRPr="004B40CE">
        <w:rPr>
          <w:rFonts w:ascii="Calibri Light" w:eastAsia="Times New Roman" w:hAnsi="Calibri Light" w:cs="Calibri Light"/>
        </w:rPr>
        <w:t>Samodzielny Publiczny Zakład Opieki Zdrowotnej w Warszawie</w:t>
      </w:r>
    </w:p>
    <w:p w:rsidR="003B1A6E" w:rsidRPr="004B40CE" w:rsidRDefault="003B1A6E" w:rsidP="003B1A6E">
      <w:pPr>
        <w:jc w:val="both"/>
        <w:rPr>
          <w:rFonts w:ascii="Calibri Light" w:eastAsia="Times New Roman" w:hAnsi="Calibri Light" w:cs="Calibri Light"/>
        </w:rPr>
      </w:pPr>
      <w:r w:rsidRPr="004B40CE">
        <w:rPr>
          <w:rFonts w:ascii="Calibri Light" w:eastAsia="Times New Roman" w:hAnsi="Calibri Light" w:cs="Calibri Light"/>
        </w:rPr>
        <w:t>z siedzibą przy ul. Nowowiejskiej 31</w:t>
      </w:r>
    </w:p>
    <w:p w:rsidR="003B1A6E" w:rsidRPr="004B40CE" w:rsidRDefault="003B1A6E" w:rsidP="003B1A6E">
      <w:pPr>
        <w:jc w:val="both"/>
        <w:rPr>
          <w:rFonts w:ascii="Calibri Light" w:eastAsia="Times New Roman" w:hAnsi="Calibri Light" w:cs="Calibri Light"/>
        </w:rPr>
      </w:pPr>
      <w:r w:rsidRPr="004B40CE">
        <w:rPr>
          <w:rFonts w:ascii="Calibri Light" w:eastAsia="Times New Roman" w:hAnsi="Calibri Light" w:cs="Calibri Light"/>
        </w:rPr>
        <w:t>NIP 526-22-66-523</w:t>
      </w:r>
    </w:p>
    <w:p w:rsidR="003B1A6E" w:rsidRPr="004B40CE" w:rsidRDefault="003B1A6E" w:rsidP="003B1A6E">
      <w:pPr>
        <w:jc w:val="both"/>
        <w:rPr>
          <w:rFonts w:ascii="Calibri Light" w:eastAsia="Times New Roman" w:hAnsi="Calibri Light" w:cs="Calibri Light"/>
        </w:rPr>
      </w:pPr>
      <w:r w:rsidRPr="004B40CE">
        <w:rPr>
          <w:rFonts w:ascii="Calibri Light" w:eastAsia="Times New Roman" w:hAnsi="Calibri Light" w:cs="Calibri Light"/>
        </w:rPr>
        <w:t>tel.  22 526 44 44</w:t>
      </w:r>
    </w:p>
    <w:p w:rsidR="003B1A6E" w:rsidRPr="004F3B77" w:rsidRDefault="003B1A6E" w:rsidP="004F3B77">
      <w:pPr>
        <w:jc w:val="both"/>
        <w:rPr>
          <w:rFonts w:ascii="Calibri Light" w:eastAsia="Times New Roman" w:hAnsi="Calibri Light" w:cs="Calibri Light"/>
        </w:rPr>
      </w:pPr>
      <w:r w:rsidRPr="004B40CE">
        <w:rPr>
          <w:rFonts w:ascii="Calibri Light" w:eastAsia="Times New Roman" w:hAnsi="Calibri Light" w:cs="Calibri Light"/>
        </w:rPr>
        <w:t xml:space="preserve">       22 536 43 39</w:t>
      </w:r>
    </w:p>
    <w:p w:rsidR="003B1A6E" w:rsidRPr="008F3FEF" w:rsidRDefault="003B1A6E" w:rsidP="003B1A6E">
      <w:pPr>
        <w:pStyle w:val="Standarduser"/>
        <w:widowControl w:val="0"/>
        <w:contextualSpacing/>
        <w:jc w:val="both"/>
        <w:rPr>
          <w:rFonts w:ascii="Calibri Light" w:hAnsi="Calibri Light" w:cs="Calibri Light"/>
          <w:i/>
          <w:iCs/>
          <w:color w:val="1F497D" w:themeColor="text2"/>
        </w:rPr>
      </w:pPr>
      <w:r w:rsidRPr="004B40CE">
        <w:rPr>
          <w:rFonts w:ascii="Calibri Light" w:hAnsi="Calibri Light" w:cs="Calibri Light"/>
          <w:i/>
          <w:iCs/>
        </w:rPr>
        <w:t xml:space="preserve">Przedmiotowe postępowanie prowadzone jest przy użyciu środków komunikacji elektronicznej. Składanie ofert następuje za pośrednictwem platformy zakupowej dostępnej pod adresem internetowym: </w:t>
      </w:r>
      <w:r w:rsidRPr="008F3FEF">
        <w:rPr>
          <w:rFonts w:ascii="Calibri Light" w:hAnsi="Calibri Light" w:cs="Calibri Light"/>
          <w:i/>
          <w:iCs/>
          <w:color w:val="1F497D" w:themeColor="text2"/>
          <w:u w:val="single"/>
        </w:rPr>
        <w:t>https://platformazakupowa.pl/pn/spl/proceedings</w:t>
      </w:r>
    </w:p>
    <w:p w:rsidR="003B1A6E" w:rsidRPr="004B40CE" w:rsidRDefault="003B1A6E" w:rsidP="003B1A6E">
      <w:pPr>
        <w:pStyle w:val="Standarduser"/>
        <w:tabs>
          <w:tab w:val="left" w:pos="-13936"/>
        </w:tabs>
        <w:contextualSpacing/>
        <w:rPr>
          <w:rFonts w:ascii="Calibri Light" w:hAnsi="Calibri Light" w:cs="Calibri Light"/>
          <w:bCs/>
        </w:rPr>
      </w:pPr>
    </w:p>
    <w:p w:rsidR="003B1A6E" w:rsidRPr="004B40CE" w:rsidRDefault="003B1A6E" w:rsidP="003B1A6E">
      <w:pPr>
        <w:pStyle w:val="Standarduser"/>
        <w:tabs>
          <w:tab w:val="left" w:pos="-13936"/>
        </w:tabs>
        <w:contextualSpacing/>
        <w:rPr>
          <w:rFonts w:ascii="Calibri Light" w:hAnsi="Calibri Light" w:cs="Calibri Light"/>
          <w:b/>
          <w:u w:val="single"/>
        </w:rPr>
      </w:pPr>
      <w:r w:rsidRPr="004B40CE">
        <w:rPr>
          <w:rFonts w:ascii="Calibri Light" w:hAnsi="Calibri Light" w:cs="Calibri Light"/>
          <w:b/>
          <w:u w:val="single"/>
        </w:rPr>
        <w:t>I. Informacje dotyczące postępowania:</w:t>
      </w:r>
    </w:p>
    <w:p w:rsidR="003B1A6E" w:rsidRPr="0073220B" w:rsidRDefault="003B1A6E" w:rsidP="003B1A6E">
      <w:pPr>
        <w:pStyle w:val="Standarduser"/>
        <w:numPr>
          <w:ilvl w:val="0"/>
          <w:numId w:val="2"/>
        </w:numPr>
        <w:tabs>
          <w:tab w:val="left" w:pos="284"/>
        </w:tabs>
        <w:spacing w:before="120"/>
        <w:ind w:left="714" w:hanging="714"/>
        <w:contextualSpacing/>
        <w:jc w:val="both"/>
        <w:rPr>
          <w:rFonts w:ascii="Calibri Light" w:hAnsi="Calibri Light" w:cs="Calibri Light"/>
          <w:bCs/>
        </w:rPr>
      </w:pPr>
      <w:r w:rsidRPr="004B40CE">
        <w:rPr>
          <w:rFonts w:ascii="Calibri Light" w:hAnsi="Calibri Light" w:cs="Calibri Light"/>
          <w:b/>
          <w:bCs/>
        </w:rPr>
        <w:t xml:space="preserve">. </w:t>
      </w:r>
      <w:r w:rsidRPr="0073220B">
        <w:rPr>
          <w:rFonts w:ascii="Calibri Light" w:hAnsi="Calibri Light" w:cs="Calibri Light"/>
          <w:bCs/>
        </w:rPr>
        <w:t>Przedmiot zamówienia</w:t>
      </w:r>
    </w:p>
    <w:p w:rsidR="003B1A6E" w:rsidRPr="004B40CE" w:rsidRDefault="003B1A6E" w:rsidP="003B1A6E">
      <w:pPr>
        <w:pStyle w:val="Standard"/>
        <w:widowControl/>
        <w:numPr>
          <w:ilvl w:val="1"/>
          <w:numId w:val="1"/>
        </w:numPr>
        <w:tabs>
          <w:tab w:val="left" w:pos="284"/>
        </w:tabs>
        <w:contextualSpacing/>
        <w:jc w:val="both"/>
        <w:rPr>
          <w:rFonts w:ascii="Calibri Light" w:eastAsia="Times New Roman" w:hAnsi="Calibri Light" w:cs="Calibri Light"/>
        </w:rPr>
      </w:pPr>
      <w:r w:rsidRPr="004B40CE">
        <w:rPr>
          <w:rFonts w:ascii="Calibri Light" w:hAnsi="Calibri Light" w:cs="Calibri Light"/>
        </w:rPr>
        <w:t xml:space="preserve">Przedmiotem zamówienia jest dostawa maszyny czyszczącej do powierzchni dużych i małych dla </w:t>
      </w:r>
      <w:r w:rsidRPr="004B40CE">
        <w:rPr>
          <w:rFonts w:ascii="Calibri Light" w:eastAsia="Times New Roman" w:hAnsi="Calibri Light" w:cs="Calibri Light"/>
        </w:rPr>
        <w:t>Specjalistycznej Przychodni Lekarskiej dla Pracowników Wojska SPZOZ w Warszawie.</w:t>
      </w:r>
    </w:p>
    <w:p w:rsidR="00EA7246" w:rsidRPr="00EA7246" w:rsidRDefault="003B1A6E" w:rsidP="00766E54">
      <w:pPr>
        <w:pStyle w:val="Standard"/>
        <w:widowControl/>
        <w:numPr>
          <w:ilvl w:val="1"/>
          <w:numId w:val="1"/>
        </w:numPr>
        <w:tabs>
          <w:tab w:val="left" w:pos="284"/>
        </w:tabs>
        <w:spacing w:after="120"/>
        <w:ind w:left="357" w:hanging="357"/>
        <w:contextualSpacing/>
        <w:jc w:val="both"/>
        <w:rPr>
          <w:rFonts w:ascii="Calibri Light" w:hAnsi="Calibri Light" w:cs="Calibri Light"/>
          <w:b/>
          <w:bCs/>
          <w:i/>
          <w:iCs/>
          <w:u w:val="single"/>
        </w:rPr>
      </w:pPr>
      <w:r w:rsidRPr="00EA7246">
        <w:rPr>
          <w:rFonts w:ascii="Calibri Light" w:hAnsi="Calibri Light" w:cs="Calibri Light"/>
        </w:rPr>
        <w:t>Opi</w:t>
      </w:r>
      <w:r w:rsidR="00EA7246">
        <w:rPr>
          <w:rFonts w:ascii="Calibri Light" w:hAnsi="Calibri Light" w:cs="Calibri Light"/>
        </w:rPr>
        <w:t>s przedmiotu zamówienia</w:t>
      </w:r>
      <w:r w:rsidR="00766E54">
        <w:rPr>
          <w:rFonts w:ascii="Calibri Light" w:hAnsi="Calibri Light" w:cs="Calibri Light"/>
        </w:rPr>
        <w:t>:</w:t>
      </w:r>
      <w:r w:rsidR="00EA7246">
        <w:rPr>
          <w:rFonts w:ascii="Calibri Light" w:hAnsi="Calibri Light" w:cs="Calibri Light"/>
        </w:rPr>
        <w:t xml:space="preserve"> </w:t>
      </w:r>
    </w:p>
    <w:tbl>
      <w:tblPr>
        <w:tblW w:w="0" w:type="auto"/>
        <w:jc w:val="center"/>
        <w:tblCellMar>
          <w:left w:w="10" w:type="dxa"/>
          <w:right w:w="10" w:type="dxa"/>
        </w:tblCellMar>
        <w:tblLook w:val="04A0" w:firstRow="1" w:lastRow="0" w:firstColumn="1" w:lastColumn="0" w:noHBand="0" w:noVBand="1"/>
      </w:tblPr>
      <w:tblGrid>
        <w:gridCol w:w="8136"/>
      </w:tblGrid>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Maszyna gotowa do użycia, kompletna</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Urządzenie kompaktowe</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rsidP="00251E01">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 xml:space="preserve">Zasilanie </w:t>
            </w:r>
            <w:r w:rsidR="00C91294" w:rsidRPr="004F3B77">
              <w:rPr>
                <w:rFonts w:ascii="Calibri Light" w:hAnsi="Calibri Light" w:cs="Calibri Light"/>
                <w:sz w:val="20"/>
                <w:szCs w:val="20"/>
                <w:lang w:bidi="hi-IN"/>
              </w:rPr>
              <w:t>bateryjne -</w:t>
            </w:r>
            <w:r w:rsidR="00251E01" w:rsidRPr="004F3B77">
              <w:rPr>
                <w:rFonts w:ascii="Calibri Light" w:hAnsi="Calibri Light" w:cs="Calibri Light"/>
                <w:sz w:val="20"/>
                <w:szCs w:val="20"/>
                <w:lang w:bidi="hi-IN"/>
              </w:rPr>
              <w:t xml:space="preserve"> wymienne baterie żelowe bezobsługowe szt. 2</w:t>
            </w:r>
          </w:p>
        </w:tc>
      </w:tr>
      <w:tr w:rsidR="00C91294"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294" w:rsidRPr="004F3B77" w:rsidRDefault="00C91294" w:rsidP="00251E01">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 xml:space="preserve">Wbudowana ładowarka </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rsidP="00251E01">
            <w:pPr>
              <w:pStyle w:val="TableContents"/>
              <w:rPr>
                <w:rFonts w:ascii="Calibri Light" w:hAnsi="Calibri Light" w:cs="Calibri Light"/>
                <w:sz w:val="20"/>
                <w:szCs w:val="20"/>
              </w:rPr>
            </w:pPr>
            <w:r w:rsidRPr="004F3B77">
              <w:rPr>
                <w:rFonts w:ascii="Calibri Light" w:hAnsi="Calibri Light" w:cs="Calibri Light"/>
                <w:sz w:val="20"/>
                <w:szCs w:val="20"/>
              </w:rPr>
              <w:t>Uruchamianie maszyny do pracy za pomocą jednego przycisku</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rsidP="00251E01">
            <w:pPr>
              <w:pStyle w:val="TableContents"/>
              <w:rPr>
                <w:rFonts w:ascii="Calibri Light" w:hAnsi="Calibri Light" w:cs="Calibri Light"/>
                <w:sz w:val="20"/>
                <w:szCs w:val="20"/>
              </w:rPr>
            </w:pPr>
            <w:r w:rsidRPr="004F3B77">
              <w:rPr>
                <w:rFonts w:ascii="Calibri Light" w:hAnsi="Calibri Light" w:cs="Calibri Light"/>
                <w:sz w:val="20"/>
                <w:szCs w:val="20"/>
              </w:rPr>
              <w:t>System dozowania chemii ( regulacja stężenia na maszynie)</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Realny czas pracy min. 2 h</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Prędkość szczotki (</w:t>
            </w:r>
            <w:proofErr w:type="spellStart"/>
            <w:r w:rsidRPr="004F3B77">
              <w:rPr>
                <w:rFonts w:ascii="Calibri Light" w:hAnsi="Calibri Light" w:cs="Calibri Light"/>
                <w:sz w:val="20"/>
                <w:szCs w:val="20"/>
                <w:lang w:bidi="hi-IN"/>
              </w:rPr>
              <w:t>obr</w:t>
            </w:r>
            <w:proofErr w:type="spellEnd"/>
            <w:r w:rsidRPr="004F3B77">
              <w:rPr>
                <w:rFonts w:ascii="Calibri Light" w:hAnsi="Calibri Light" w:cs="Calibri Light"/>
                <w:sz w:val="20"/>
                <w:szCs w:val="20"/>
                <w:lang w:bidi="hi-IN"/>
              </w:rPr>
              <w:t>/min) min. 130</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91294" w:rsidRPr="004F3B77" w:rsidRDefault="00C91294" w:rsidP="00C91294">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 xml:space="preserve">Maszyna wyposażona w dwa zbiorniki o minimalnej pojemności </w:t>
            </w:r>
            <w:r w:rsidR="005165B4" w:rsidRPr="004F3B77">
              <w:rPr>
                <w:rFonts w:ascii="Calibri Light" w:hAnsi="Calibri Light" w:cs="Calibri Light"/>
                <w:sz w:val="20"/>
                <w:szCs w:val="20"/>
                <w:lang w:bidi="hi-IN"/>
              </w:rPr>
              <w:t>min. 1</w:t>
            </w:r>
            <w:r w:rsidRPr="004F3B77">
              <w:rPr>
                <w:rFonts w:ascii="Calibri Light" w:hAnsi="Calibri Light" w:cs="Calibri Light"/>
                <w:sz w:val="20"/>
                <w:szCs w:val="20"/>
                <w:lang w:bidi="hi-IN"/>
              </w:rPr>
              <w:t>5 l każdy (zbiornik wody</w:t>
            </w:r>
          </w:p>
          <w:p w:rsidR="00EA7246" w:rsidRPr="004F3B77" w:rsidRDefault="00C91294" w:rsidP="00C91294">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czystej, zbiornik wody brudnej) o właściwościach antybakteryjnych</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C91294" w:rsidP="00C91294">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Szerokość robocza maszyny: minimum 40 cm maximum 65 cm</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C91294">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Szerokość ssawy zbierającej wodę minimum 70 cm</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Nacisk szczotki 20-30 kg</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b/>
                <w:bCs/>
                <w:sz w:val="20"/>
                <w:szCs w:val="20"/>
                <w:lang w:bidi="hi-IN"/>
              </w:rPr>
            </w:pPr>
            <w:r w:rsidRPr="004F3B77">
              <w:rPr>
                <w:rFonts w:ascii="Calibri Light" w:hAnsi="Calibri Light" w:cs="Calibri Light"/>
                <w:sz w:val="20"/>
                <w:szCs w:val="20"/>
                <w:lang w:bidi="hi-IN"/>
              </w:rPr>
              <w:t xml:space="preserve">Szczotka dyskowa </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W zestawie szczotka i trzymak padów</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Możliwość montażu szczotek o różnej twardości</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Nagwek4"/>
              <w:rPr>
                <w:b/>
                <w:bCs/>
                <w:i w:val="0"/>
                <w:iCs w:val="0"/>
                <w:color w:val="auto"/>
                <w:sz w:val="20"/>
                <w:szCs w:val="20"/>
              </w:rPr>
            </w:pPr>
            <w:r w:rsidRPr="004F3B77">
              <w:rPr>
                <w:i w:val="0"/>
                <w:iCs w:val="0"/>
                <w:color w:val="auto"/>
                <w:sz w:val="20"/>
                <w:szCs w:val="20"/>
              </w:rPr>
              <w:t>W zestawie szczotka do PCV i szczotka z włosiem naturalnym do płytek</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sz w:val="20"/>
                <w:szCs w:val="20"/>
                <w:lang w:bidi="hi-IN"/>
              </w:rPr>
            </w:pPr>
            <w:r w:rsidRPr="004F3B77">
              <w:rPr>
                <w:rFonts w:ascii="Calibri Light" w:hAnsi="Calibri Light" w:cs="Calibri Light"/>
                <w:sz w:val="20"/>
                <w:szCs w:val="20"/>
                <w:lang w:bidi="hi-IN"/>
              </w:rPr>
              <w:t>Łatwy montaż szczotki (z podłogi poprzez najechanie maszyną na szczotkę i uruchomienie maszyny)</w:t>
            </w:r>
          </w:p>
        </w:tc>
      </w:tr>
      <w:tr w:rsidR="00EA7246" w:rsidRPr="004F3B77" w:rsidTr="00A04E8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A7246" w:rsidRPr="004F3B77" w:rsidRDefault="00EA7246">
            <w:pPr>
              <w:pStyle w:val="TableContents"/>
              <w:rPr>
                <w:rFonts w:ascii="Calibri Light" w:hAnsi="Calibri Light" w:cs="Calibri Light"/>
                <w:b/>
                <w:bCs/>
                <w:sz w:val="20"/>
                <w:szCs w:val="20"/>
                <w:lang w:bidi="hi-IN"/>
              </w:rPr>
            </w:pPr>
            <w:r w:rsidRPr="004F3B77">
              <w:rPr>
                <w:rFonts w:ascii="Calibri Light" w:hAnsi="Calibri Light" w:cs="Calibri Light"/>
                <w:sz w:val="20"/>
                <w:szCs w:val="20"/>
                <w:lang w:bidi="hi-IN"/>
              </w:rPr>
              <w:t>Posiada tryb cichy</w:t>
            </w:r>
          </w:p>
        </w:tc>
      </w:tr>
      <w:tr w:rsidR="00A04E87" w:rsidRPr="004F3B77" w:rsidTr="004F3B77">
        <w:trPr>
          <w:trHeight w:val="335"/>
          <w:jc w:val="center"/>
        </w:trPr>
        <w:tc>
          <w:tcPr>
            <w:tcW w:w="0" w:type="auto"/>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A04E87" w:rsidRPr="004F3B77" w:rsidRDefault="00A04E87">
            <w:pPr>
              <w:pStyle w:val="Standard"/>
              <w:tabs>
                <w:tab w:val="center" w:pos="4536"/>
                <w:tab w:val="right" w:pos="9072"/>
              </w:tabs>
              <w:suppressAutoHyphens w:val="0"/>
              <w:snapToGrid w:val="0"/>
              <w:spacing w:before="120" w:after="120"/>
              <w:ind w:right="144"/>
              <w:contextualSpacing/>
              <w:jc w:val="both"/>
              <w:rPr>
                <w:rFonts w:ascii="Calibri Light" w:eastAsia="Calibri" w:hAnsi="Calibri Light" w:cs="Calibri Light"/>
                <w:b/>
                <w:bCs/>
                <w:i/>
                <w:iCs/>
                <w:kern w:val="0"/>
                <w:sz w:val="20"/>
                <w:szCs w:val="20"/>
                <w:lang w:eastAsia="en-US"/>
              </w:rPr>
            </w:pPr>
            <w:r w:rsidRPr="004F3B77">
              <w:rPr>
                <w:rFonts w:ascii="Calibri Light" w:eastAsia="Calibri" w:hAnsi="Calibri Light" w:cs="Calibri Light"/>
                <w:b/>
                <w:bCs/>
                <w:i/>
                <w:iCs/>
                <w:kern w:val="0"/>
                <w:sz w:val="20"/>
                <w:szCs w:val="20"/>
                <w:lang w:eastAsia="en-US"/>
              </w:rPr>
              <w:t>Gwarancja: 24 miesiące</w:t>
            </w:r>
          </w:p>
        </w:tc>
      </w:tr>
    </w:tbl>
    <w:p w:rsidR="003B1A6E" w:rsidRDefault="003B1A6E" w:rsidP="00EA7246">
      <w:pPr>
        <w:pStyle w:val="Standard"/>
        <w:widowControl/>
        <w:tabs>
          <w:tab w:val="left" w:pos="284"/>
        </w:tabs>
        <w:suppressAutoHyphens w:val="0"/>
        <w:autoSpaceDE w:val="0"/>
        <w:adjustRightInd w:val="0"/>
        <w:spacing w:before="120" w:after="120"/>
        <w:ind w:left="360"/>
        <w:contextualSpacing/>
        <w:jc w:val="both"/>
        <w:textAlignment w:val="auto"/>
        <w:rPr>
          <w:rFonts w:ascii="Calibri Light" w:hAnsi="Calibri Light" w:cs="Calibri Light"/>
          <w:b/>
          <w:bCs/>
          <w:i/>
          <w:iCs/>
          <w:u w:val="single"/>
        </w:rPr>
      </w:pPr>
      <w:r w:rsidRPr="00EA7246">
        <w:rPr>
          <w:rFonts w:ascii="Calibri Light" w:hAnsi="Calibri Light" w:cs="Calibri Light"/>
          <w:b/>
          <w:bCs/>
          <w:i/>
          <w:iCs/>
          <w:u w:val="single"/>
        </w:rPr>
        <w:lastRenderedPageBreak/>
        <w:t>Uwaga! Termin dostawy stanowi jedno z kryterium oceny ofert</w:t>
      </w:r>
    </w:p>
    <w:p w:rsidR="00526AB0" w:rsidRPr="00EA7246" w:rsidRDefault="00526AB0" w:rsidP="00EA7246">
      <w:pPr>
        <w:pStyle w:val="Standard"/>
        <w:widowControl/>
        <w:tabs>
          <w:tab w:val="left" w:pos="284"/>
        </w:tabs>
        <w:suppressAutoHyphens w:val="0"/>
        <w:autoSpaceDE w:val="0"/>
        <w:adjustRightInd w:val="0"/>
        <w:spacing w:before="120" w:after="120"/>
        <w:ind w:left="360"/>
        <w:contextualSpacing/>
        <w:jc w:val="both"/>
        <w:textAlignment w:val="auto"/>
        <w:rPr>
          <w:rFonts w:ascii="Calibri Light" w:hAnsi="Calibri Light" w:cs="Calibri Light"/>
          <w:b/>
          <w:bCs/>
          <w:i/>
          <w:iCs/>
          <w:u w:val="single"/>
        </w:rPr>
      </w:pPr>
    </w:p>
    <w:p w:rsidR="003B1A6E" w:rsidRPr="004B40CE" w:rsidRDefault="003B1A6E" w:rsidP="003B1A6E">
      <w:pPr>
        <w:pStyle w:val="Standard"/>
        <w:widowControl/>
        <w:numPr>
          <w:ilvl w:val="1"/>
          <w:numId w:val="1"/>
        </w:numPr>
        <w:tabs>
          <w:tab w:val="left" w:pos="284"/>
        </w:tabs>
        <w:contextualSpacing/>
        <w:jc w:val="both"/>
        <w:rPr>
          <w:rFonts w:ascii="Calibri Light" w:hAnsi="Calibri Light" w:cs="Calibri Light"/>
        </w:rPr>
      </w:pPr>
      <w:r w:rsidRPr="004B40CE">
        <w:rPr>
          <w:rFonts w:ascii="Calibri Light" w:hAnsi="Calibri Light" w:cs="Calibri Light"/>
        </w:rPr>
        <w:t>W ramach dostawy, Wykonawca dokona jego wniesienia do pomieszczenia wskazanego przez Zamawiającego znajdującego się w jego siedzibie, jak również uruchomienia  i</w:t>
      </w:r>
      <w:r w:rsidR="00E278DD">
        <w:rPr>
          <w:rFonts w:ascii="Calibri Light" w:hAnsi="Calibri Light" w:cs="Calibri Light"/>
        </w:rPr>
        <w:t> </w:t>
      </w:r>
      <w:r w:rsidRPr="004B40CE">
        <w:rPr>
          <w:rFonts w:ascii="Calibri Light" w:hAnsi="Calibri Light" w:cs="Calibri Light"/>
        </w:rPr>
        <w:t xml:space="preserve">sprawdzenia poprawności działania sprzętu. </w:t>
      </w:r>
    </w:p>
    <w:p w:rsidR="003B1A6E" w:rsidRPr="004B40CE" w:rsidRDefault="003B1A6E" w:rsidP="003B1A6E">
      <w:pPr>
        <w:pStyle w:val="Standarduser"/>
        <w:numPr>
          <w:ilvl w:val="0"/>
          <w:numId w:val="2"/>
        </w:numPr>
        <w:tabs>
          <w:tab w:val="left" w:pos="284"/>
        </w:tabs>
        <w:spacing w:before="120"/>
        <w:ind w:left="714" w:hanging="714"/>
        <w:contextualSpacing/>
        <w:jc w:val="both"/>
        <w:rPr>
          <w:rFonts w:ascii="Calibri Light" w:hAnsi="Calibri Light" w:cs="Calibri Light"/>
          <w:bCs/>
        </w:rPr>
      </w:pPr>
      <w:r w:rsidRPr="004B40CE">
        <w:rPr>
          <w:rFonts w:ascii="Calibri Light" w:hAnsi="Calibri Light" w:cs="Calibri Light"/>
          <w:b/>
          <w:bCs/>
        </w:rPr>
        <w:t xml:space="preserve"> </w:t>
      </w:r>
      <w:r w:rsidRPr="004B40CE">
        <w:rPr>
          <w:rFonts w:ascii="Calibri Light" w:hAnsi="Calibri Light" w:cs="Calibri Light"/>
          <w:bCs/>
        </w:rPr>
        <w:t xml:space="preserve">Wymagania Zamawiającego </w:t>
      </w:r>
    </w:p>
    <w:p w:rsidR="003B1A6E" w:rsidRPr="004B40CE" w:rsidRDefault="003B1A6E" w:rsidP="003B1A6E">
      <w:pPr>
        <w:pStyle w:val="Standarduser"/>
        <w:widowControl w:val="0"/>
        <w:numPr>
          <w:ilvl w:val="1"/>
          <w:numId w:val="2"/>
        </w:numPr>
        <w:ind w:left="426" w:hanging="426"/>
        <w:contextualSpacing/>
        <w:jc w:val="both"/>
        <w:rPr>
          <w:rFonts w:ascii="Calibri Light" w:hAnsi="Calibri Light" w:cs="Calibri Light"/>
          <w:b/>
          <w:bCs/>
        </w:rPr>
      </w:pPr>
      <w:r w:rsidRPr="004B40CE">
        <w:rPr>
          <w:rFonts w:ascii="Calibri Light" w:hAnsi="Calibri Light" w:cs="Calibri Light"/>
        </w:rPr>
        <w:t>Zamawiający wymaga aby oferowany przedmiot zamówienia był fabrycznie nowy,</w:t>
      </w:r>
      <w:r>
        <w:rPr>
          <w:rFonts w:ascii="Calibri Light" w:hAnsi="Calibri Light" w:cs="Calibri Light"/>
        </w:rPr>
        <w:t xml:space="preserve"> </w:t>
      </w:r>
      <w:r w:rsidRPr="004B40CE">
        <w:rPr>
          <w:rFonts w:ascii="Calibri Light" w:hAnsi="Calibri Light" w:cs="Calibri Light"/>
        </w:rPr>
        <w:t>nie pochodził z wystaw lub ekspozycji oraz niebędący przedmiotem prezentacji.</w:t>
      </w:r>
    </w:p>
    <w:p w:rsidR="003B1A6E" w:rsidRPr="004B40CE" w:rsidRDefault="003B1A6E" w:rsidP="003B1A6E">
      <w:pPr>
        <w:pStyle w:val="Standarduser"/>
        <w:widowControl w:val="0"/>
        <w:numPr>
          <w:ilvl w:val="1"/>
          <w:numId w:val="2"/>
        </w:numPr>
        <w:ind w:left="426" w:hanging="426"/>
        <w:contextualSpacing/>
        <w:jc w:val="both"/>
        <w:rPr>
          <w:rFonts w:ascii="Calibri Light" w:hAnsi="Calibri Light" w:cs="Calibri Light"/>
        </w:rPr>
      </w:pPr>
      <w:r w:rsidRPr="004B40CE">
        <w:rPr>
          <w:rFonts w:ascii="Calibri Light" w:hAnsi="Calibri Light" w:cs="Calibri Light"/>
        </w:rPr>
        <w:t>Zamawiający wymaga udzielenia 24 miesięcy gwarancji na dostarczony przedmiot zamówienia, jak również bezpłatnych przeglądów gwarancyjnych bezpłatnego serwisu i</w:t>
      </w:r>
      <w:r w:rsidR="00E278DD">
        <w:rPr>
          <w:rFonts w:ascii="Calibri Light" w:hAnsi="Calibri Light" w:cs="Calibri Light"/>
        </w:rPr>
        <w:t> </w:t>
      </w:r>
      <w:r w:rsidRPr="004B40CE">
        <w:rPr>
          <w:rFonts w:ascii="Calibri Light" w:hAnsi="Calibri Light" w:cs="Calibri Light"/>
        </w:rPr>
        <w:t xml:space="preserve">naprawy przez cały okres gwarancji. </w:t>
      </w:r>
    </w:p>
    <w:p w:rsidR="003B1A6E" w:rsidRPr="004B40CE" w:rsidRDefault="003B1A6E" w:rsidP="003B1A6E">
      <w:pPr>
        <w:pStyle w:val="Standarduser"/>
        <w:widowControl w:val="0"/>
        <w:numPr>
          <w:ilvl w:val="1"/>
          <w:numId w:val="2"/>
        </w:numPr>
        <w:ind w:left="426" w:hanging="426"/>
        <w:contextualSpacing/>
        <w:jc w:val="both"/>
        <w:rPr>
          <w:rFonts w:ascii="Calibri Light" w:hAnsi="Calibri Light" w:cs="Calibri Light"/>
        </w:rPr>
      </w:pPr>
      <w:r w:rsidRPr="004B40CE">
        <w:rPr>
          <w:rFonts w:ascii="Calibri Light" w:hAnsi="Calibri Light" w:cs="Calibri Light"/>
        </w:rPr>
        <w:t>Wykonawca zapewni bezpłatne szkolenie (w siedzibie Zamawiającego) z obsługi dostarczonego sprzętu.</w:t>
      </w:r>
    </w:p>
    <w:p w:rsidR="003B1A6E" w:rsidRPr="004B40CE" w:rsidRDefault="003B1A6E" w:rsidP="003B1A6E">
      <w:pPr>
        <w:pStyle w:val="Standarduser"/>
        <w:numPr>
          <w:ilvl w:val="0"/>
          <w:numId w:val="2"/>
        </w:numPr>
        <w:tabs>
          <w:tab w:val="left" w:pos="284"/>
        </w:tabs>
        <w:spacing w:before="120"/>
        <w:ind w:left="714" w:hanging="714"/>
        <w:contextualSpacing/>
        <w:jc w:val="both"/>
        <w:rPr>
          <w:rFonts w:ascii="Calibri Light" w:hAnsi="Calibri Light" w:cs="Calibri Light"/>
        </w:rPr>
      </w:pPr>
      <w:r w:rsidRPr="004B40CE">
        <w:rPr>
          <w:rFonts w:ascii="Calibri Light" w:hAnsi="Calibri Light" w:cs="Calibri Light"/>
          <w:b/>
          <w:bCs/>
        </w:rPr>
        <w:t>Termin realizacji zamówienia:</w:t>
      </w:r>
    </w:p>
    <w:p w:rsidR="003B1A6E" w:rsidRDefault="003B1A6E" w:rsidP="003B1A6E">
      <w:pPr>
        <w:pStyle w:val="Akapitzlist"/>
        <w:suppressAutoHyphens w:val="0"/>
        <w:autoSpaceDE w:val="0"/>
        <w:adjustRightInd w:val="0"/>
        <w:ind w:left="360"/>
        <w:contextualSpacing/>
        <w:jc w:val="both"/>
        <w:textAlignment w:val="auto"/>
        <w:rPr>
          <w:rFonts w:ascii="Calibri Light" w:hAnsi="Calibri Light" w:cs="Calibri Light"/>
        </w:rPr>
      </w:pPr>
      <w:r w:rsidRPr="004B40CE">
        <w:rPr>
          <w:rFonts w:ascii="Calibri Light" w:hAnsi="Calibri Light" w:cs="Calibri Light"/>
        </w:rPr>
        <w:t xml:space="preserve">Dostawa w terminie do 15 dni od dnia podpisania umowy. </w:t>
      </w:r>
    </w:p>
    <w:p w:rsidR="003B1A6E" w:rsidRPr="004B40CE" w:rsidRDefault="003B1A6E" w:rsidP="003B1A6E">
      <w:pPr>
        <w:pStyle w:val="Akapitzlist"/>
        <w:suppressAutoHyphens w:val="0"/>
        <w:autoSpaceDE w:val="0"/>
        <w:adjustRightInd w:val="0"/>
        <w:ind w:left="360"/>
        <w:contextualSpacing/>
        <w:jc w:val="both"/>
        <w:textAlignment w:val="auto"/>
        <w:rPr>
          <w:rFonts w:ascii="Calibri Light" w:hAnsi="Calibri Light" w:cs="Calibri Light"/>
        </w:rPr>
      </w:pPr>
      <w:r w:rsidRPr="004B40CE">
        <w:rPr>
          <w:rFonts w:ascii="Calibri Light" w:hAnsi="Calibri Light" w:cs="Calibri Light"/>
          <w:b/>
          <w:bCs/>
          <w:i/>
          <w:iCs/>
          <w:u w:val="single"/>
        </w:rPr>
        <w:t>Uwaga! Termin dostawy stanowi jedno z kryterium oceny ofert</w:t>
      </w:r>
    </w:p>
    <w:p w:rsidR="003B1A6E" w:rsidRDefault="003B1A6E" w:rsidP="003B1A6E">
      <w:pPr>
        <w:pStyle w:val="Standarduser"/>
        <w:spacing w:after="120"/>
        <w:contextualSpacing/>
        <w:jc w:val="both"/>
        <w:rPr>
          <w:rFonts w:ascii="Calibri Light" w:hAnsi="Calibri Light" w:cs="Calibri Light"/>
          <w:color w:val="FF0000"/>
        </w:rPr>
      </w:pPr>
    </w:p>
    <w:p w:rsidR="003B1A6E" w:rsidRPr="004B40CE" w:rsidRDefault="003B1A6E" w:rsidP="003B1A6E">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s>
        <w:contextualSpacing/>
        <w:rPr>
          <w:rFonts w:ascii="Calibri Light" w:hAnsi="Calibri Light" w:cs="Calibri Light"/>
          <w:b/>
          <w:u w:val="single"/>
        </w:rPr>
      </w:pPr>
      <w:r w:rsidRPr="004B40CE">
        <w:rPr>
          <w:rFonts w:ascii="Calibri Light" w:hAnsi="Calibri Light" w:cs="Calibri Light"/>
          <w:b/>
          <w:u w:val="single"/>
        </w:rPr>
        <w:t xml:space="preserve">II. </w:t>
      </w:r>
      <w:bookmarkStart w:id="0" w:name="_Hlk103155320"/>
      <w:r w:rsidRPr="004B40CE">
        <w:rPr>
          <w:rFonts w:ascii="Calibri Light" w:hAnsi="Calibri Light" w:cs="Calibri Light"/>
          <w:b/>
          <w:u w:val="single"/>
        </w:rPr>
        <w:t>Opis warunków udziału w zaproszeniu oraz sposób dokonywania oceny tych warunków:</w:t>
      </w:r>
      <w:bookmarkEnd w:id="0"/>
    </w:p>
    <w:p w:rsidR="003B1A6E" w:rsidRPr="004B40CE" w:rsidRDefault="003B1A6E" w:rsidP="003B1A6E">
      <w:pPr>
        <w:pStyle w:val="Textbodyuser"/>
        <w:numPr>
          <w:ilvl w:val="0"/>
          <w:numId w:val="3"/>
        </w:numPr>
        <w:tabs>
          <w:tab w:val="left" w:pos="284"/>
          <w:tab w:val="left" w:pos="756"/>
          <w:tab w:val="left" w:pos="870"/>
          <w:tab w:val="left" w:pos="1040"/>
          <w:tab w:val="left" w:pos="1153"/>
          <w:tab w:val="left" w:pos="1267"/>
          <w:tab w:val="left" w:pos="2514"/>
          <w:tab w:val="left" w:pos="2741"/>
          <w:tab w:val="left" w:pos="4102"/>
          <w:tab w:val="left" w:pos="4442"/>
        </w:tabs>
        <w:ind w:hanging="720"/>
        <w:contextualSpacing/>
        <w:rPr>
          <w:rFonts w:ascii="Calibri Light" w:hAnsi="Calibri Light" w:cs="Calibri Light"/>
          <w:bCs/>
        </w:rPr>
      </w:pPr>
      <w:bookmarkStart w:id="1" w:name="_Hlk103155352"/>
      <w:r w:rsidRPr="004B40CE">
        <w:rPr>
          <w:rFonts w:ascii="Calibri Light" w:hAnsi="Calibri Light" w:cs="Calibri Light"/>
          <w:bCs/>
        </w:rPr>
        <w:t>O zamówienie mogą ubiegać się Wykonawcy, którzy:</w:t>
      </w:r>
    </w:p>
    <w:p w:rsidR="003B1A6E" w:rsidRPr="004D0F8A" w:rsidRDefault="003B1A6E" w:rsidP="003B1A6E">
      <w:pPr>
        <w:pStyle w:val="Textbodyuser"/>
        <w:numPr>
          <w:ilvl w:val="1"/>
          <w:numId w:val="4"/>
        </w:numPr>
        <w:tabs>
          <w:tab w:val="left" w:pos="426"/>
          <w:tab w:val="left" w:pos="709"/>
          <w:tab w:val="left" w:pos="1040"/>
          <w:tab w:val="left" w:pos="1153"/>
          <w:tab w:val="left" w:pos="1267"/>
          <w:tab w:val="left" w:pos="2514"/>
          <w:tab w:val="left" w:pos="2741"/>
          <w:tab w:val="left" w:pos="4102"/>
          <w:tab w:val="left" w:pos="4442"/>
        </w:tabs>
        <w:ind w:left="709" w:hanging="508"/>
        <w:contextualSpacing/>
        <w:rPr>
          <w:rFonts w:ascii="Calibri Light" w:hAnsi="Calibri Light" w:cs="Calibri Light"/>
          <w:bCs/>
        </w:rPr>
      </w:pPr>
      <w:r w:rsidRPr="004B40CE">
        <w:rPr>
          <w:rFonts w:ascii="Calibri Light" w:hAnsi="Calibri Light" w:cs="Calibri Light"/>
          <w:bCs/>
        </w:rPr>
        <w:t xml:space="preserve">posiadają uprawnienia do wykonywania określonej działalności lub czynności, jeżeli przepisy </w:t>
      </w:r>
      <w:r w:rsidRPr="004D0F8A">
        <w:rPr>
          <w:rFonts w:ascii="Calibri Light" w:hAnsi="Calibri Light" w:cs="Calibri Light"/>
          <w:bCs/>
        </w:rPr>
        <w:t>prawa nakładają obowiązek ich posiadania;</w:t>
      </w:r>
    </w:p>
    <w:p w:rsidR="003B1A6E" w:rsidRPr="004B40CE" w:rsidRDefault="003B1A6E" w:rsidP="003B1A6E">
      <w:pPr>
        <w:pStyle w:val="Textbodyuser"/>
        <w:numPr>
          <w:ilvl w:val="1"/>
          <w:numId w:val="4"/>
        </w:numPr>
        <w:tabs>
          <w:tab w:val="left" w:pos="426"/>
          <w:tab w:val="left" w:pos="700"/>
          <w:tab w:val="left" w:pos="1040"/>
          <w:tab w:val="left" w:pos="1153"/>
          <w:tab w:val="left" w:pos="1267"/>
          <w:tab w:val="left" w:pos="2514"/>
          <w:tab w:val="left" w:pos="2741"/>
          <w:tab w:val="left" w:pos="4102"/>
          <w:tab w:val="left" w:pos="4442"/>
        </w:tabs>
        <w:ind w:left="709" w:hanging="508"/>
        <w:contextualSpacing/>
        <w:rPr>
          <w:rFonts w:ascii="Calibri Light" w:hAnsi="Calibri Light" w:cs="Calibri Light"/>
          <w:bCs/>
        </w:rPr>
      </w:pPr>
      <w:r w:rsidRPr="004B40CE">
        <w:rPr>
          <w:rFonts w:ascii="Calibri Light" w:hAnsi="Calibri Light" w:cs="Calibri Light"/>
          <w:bCs/>
        </w:rPr>
        <w:t>posiadają niezbędną wiedzę i doświadczenie przy realizacji podobnych zamówień;</w:t>
      </w:r>
    </w:p>
    <w:p w:rsidR="003B1A6E" w:rsidRPr="004B40CE" w:rsidRDefault="003B1A6E" w:rsidP="003B1A6E">
      <w:pPr>
        <w:pStyle w:val="Textbodyuser"/>
        <w:numPr>
          <w:ilvl w:val="1"/>
          <w:numId w:val="4"/>
        </w:numPr>
        <w:tabs>
          <w:tab w:val="left" w:pos="426"/>
          <w:tab w:val="left" w:pos="700"/>
          <w:tab w:val="left" w:pos="1040"/>
          <w:tab w:val="left" w:pos="1153"/>
          <w:tab w:val="left" w:pos="1267"/>
          <w:tab w:val="left" w:pos="2514"/>
          <w:tab w:val="left" w:pos="2741"/>
          <w:tab w:val="left" w:pos="4102"/>
          <w:tab w:val="left" w:pos="4442"/>
        </w:tabs>
        <w:ind w:left="709" w:hanging="508"/>
        <w:contextualSpacing/>
        <w:rPr>
          <w:rFonts w:ascii="Calibri Light" w:hAnsi="Calibri Light" w:cs="Calibri Light"/>
          <w:bCs/>
        </w:rPr>
      </w:pPr>
      <w:r w:rsidRPr="004B40CE">
        <w:rPr>
          <w:rFonts w:ascii="Calibri Light" w:hAnsi="Calibri Light" w:cs="Calibri Light"/>
          <w:bCs/>
        </w:rPr>
        <w:t>dysponują odpowiednim potencjałem technicznym oraz osobami zdolnymi do wykonania zamówienia;</w:t>
      </w:r>
    </w:p>
    <w:p w:rsidR="003B1A6E" w:rsidRPr="004B40CE" w:rsidRDefault="003B1A6E" w:rsidP="003B1A6E">
      <w:pPr>
        <w:pStyle w:val="Textbodyuser"/>
        <w:numPr>
          <w:ilvl w:val="1"/>
          <w:numId w:val="4"/>
        </w:numPr>
        <w:tabs>
          <w:tab w:val="left" w:pos="426"/>
          <w:tab w:val="left" w:pos="700"/>
          <w:tab w:val="left" w:pos="1040"/>
          <w:tab w:val="left" w:pos="1153"/>
          <w:tab w:val="left" w:pos="1267"/>
          <w:tab w:val="left" w:pos="2514"/>
          <w:tab w:val="left" w:pos="2741"/>
          <w:tab w:val="left" w:pos="4102"/>
          <w:tab w:val="left" w:pos="4442"/>
        </w:tabs>
        <w:ind w:left="709" w:hanging="508"/>
        <w:contextualSpacing/>
        <w:rPr>
          <w:rFonts w:ascii="Calibri Light" w:hAnsi="Calibri Light" w:cs="Calibri Light"/>
          <w:bCs/>
        </w:rPr>
      </w:pPr>
      <w:r w:rsidRPr="004B40CE">
        <w:rPr>
          <w:rFonts w:ascii="Calibri Light" w:hAnsi="Calibri Light" w:cs="Calibri Light"/>
          <w:bCs/>
        </w:rPr>
        <w:t>znajdują się w sytuacji ekonomicznej i finansowej pozw</w:t>
      </w:r>
      <w:r>
        <w:rPr>
          <w:rFonts w:ascii="Calibri Light" w:hAnsi="Calibri Light" w:cs="Calibri Light"/>
          <w:bCs/>
        </w:rPr>
        <w:t xml:space="preserve">alającej na prawidłowe </w:t>
      </w:r>
      <w:r w:rsidRPr="004B40CE">
        <w:rPr>
          <w:rFonts w:ascii="Calibri Light" w:hAnsi="Calibri Light" w:cs="Calibri Light"/>
          <w:bCs/>
        </w:rPr>
        <w:t>i</w:t>
      </w:r>
      <w:r>
        <w:rPr>
          <w:rFonts w:ascii="Calibri Light" w:hAnsi="Calibri Light" w:cs="Calibri Light"/>
          <w:bCs/>
        </w:rPr>
        <w:t> </w:t>
      </w:r>
      <w:r w:rsidRPr="004B40CE">
        <w:rPr>
          <w:rFonts w:ascii="Calibri Light" w:hAnsi="Calibri Light" w:cs="Calibri Light"/>
          <w:bCs/>
        </w:rPr>
        <w:t>terminowe wykonanie przedmiotu zamówienia;</w:t>
      </w:r>
    </w:p>
    <w:p w:rsidR="003B1A6E" w:rsidRPr="004B40CE" w:rsidRDefault="003B1A6E" w:rsidP="003B1A6E">
      <w:pPr>
        <w:pStyle w:val="Textbodyuser"/>
        <w:numPr>
          <w:ilvl w:val="1"/>
          <w:numId w:val="4"/>
        </w:numPr>
        <w:tabs>
          <w:tab w:val="left" w:pos="426"/>
          <w:tab w:val="left" w:pos="700"/>
          <w:tab w:val="left" w:pos="1040"/>
          <w:tab w:val="left" w:pos="1153"/>
          <w:tab w:val="left" w:pos="1267"/>
          <w:tab w:val="left" w:pos="2514"/>
          <w:tab w:val="left" w:pos="2741"/>
          <w:tab w:val="left" w:pos="4102"/>
          <w:tab w:val="left" w:pos="4442"/>
        </w:tabs>
        <w:ind w:left="709" w:hanging="508"/>
        <w:contextualSpacing/>
        <w:rPr>
          <w:rFonts w:ascii="Calibri Light" w:hAnsi="Calibri Light" w:cs="Calibri Light"/>
          <w:bCs/>
        </w:rPr>
      </w:pPr>
      <w:r w:rsidRPr="004B40CE">
        <w:rPr>
          <w:rFonts w:ascii="Calibri Light" w:hAnsi="Calibri Light" w:cs="Calibri Light"/>
          <w:bCs/>
        </w:rPr>
        <w:t>nie otwarto ich likwidacji ani nie ogłoszono upadłości;</w:t>
      </w:r>
    </w:p>
    <w:p w:rsidR="003B1A6E" w:rsidRPr="004B40CE" w:rsidRDefault="003B1A6E" w:rsidP="003B1A6E">
      <w:pPr>
        <w:pStyle w:val="Textbodyuser"/>
        <w:numPr>
          <w:ilvl w:val="1"/>
          <w:numId w:val="4"/>
        </w:numPr>
        <w:tabs>
          <w:tab w:val="left" w:pos="426"/>
          <w:tab w:val="left" w:pos="700"/>
          <w:tab w:val="left" w:pos="1040"/>
          <w:tab w:val="left" w:pos="1153"/>
          <w:tab w:val="left" w:pos="1267"/>
          <w:tab w:val="left" w:pos="2514"/>
          <w:tab w:val="left" w:pos="2741"/>
          <w:tab w:val="left" w:pos="4102"/>
          <w:tab w:val="left" w:pos="4442"/>
        </w:tabs>
        <w:ind w:left="709" w:hanging="508"/>
        <w:contextualSpacing/>
        <w:rPr>
          <w:rFonts w:ascii="Calibri Light" w:hAnsi="Calibri Light" w:cs="Calibri Light"/>
          <w:bCs/>
        </w:rPr>
      </w:pPr>
      <w:r w:rsidRPr="004B40CE">
        <w:rPr>
          <w:rFonts w:ascii="Calibri Light" w:hAnsi="Calibri Light" w:cs="Calibri Light"/>
          <w:bCs/>
        </w:rPr>
        <w:t>złożą ważną ofertę w terminie wyznaczonym do składania ofert.</w:t>
      </w:r>
    </w:p>
    <w:p w:rsidR="003B1A6E" w:rsidRPr="004B40CE" w:rsidRDefault="003B1A6E" w:rsidP="003B1A6E">
      <w:pPr>
        <w:pStyle w:val="Textbodyuser"/>
        <w:numPr>
          <w:ilvl w:val="0"/>
          <w:numId w:val="3"/>
        </w:numPr>
        <w:tabs>
          <w:tab w:val="left" w:pos="284"/>
          <w:tab w:val="left" w:pos="756"/>
          <w:tab w:val="left" w:pos="870"/>
          <w:tab w:val="left" w:pos="1040"/>
          <w:tab w:val="left" w:pos="1153"/>
          <w:tab w:val="left" w:pos="1267"/>
          <w:tab w:val="left" w:pos="2514"/>
          <w:tab w:val="left" w:pos="2741"/>
          <w:tab w:val="left" w:pos="4102"/>
          <w:tab w:val="left" w:pos="4442"/>
        </w:tabs>
        <w:ind w:hanging="720"/>
        <w:contextualSpacing/>
        <w:rPr>
          <w:rFonts w:ascii="Calibri Light" w:hAnsi="Calibri Light" w:cs="Calibri Light"/>
          <w:bCs/>
        </w:rPr>
      </w:pPr>
      <w:bookmarkStart w:id="2" w:name="_Hlk103155398"/>
      <w:bookmarkEnd w:id="1"/>
      <w:r w:rsidRPr="004B40CE">
        <w:rPr>
          <w:rFonts w:ascii="Calibri Light" w:hAnsi="Calibri Light" w:cs="Calibri Light"/>
          <w:bCs/>
        </w:rPr>
        <w:t xml:space="preserve">Informacja o wykluczeniu z postępowania.  </w:t>
      </w:r>
    </w:p>
    <w:p w:rsidR="003B1A6E" w:rsidRPr="004B40CE" w:rsidRDefault="003B1A6E" w:rsidP="003B1A6E">
      <w:pPr>
        <w:pStyle w:val="Standard"/>
        <w:numPr>
          <w:ilvl w:val="1"/>
          <w:numId w:val="5"/>
        </w:numPr>
        <w:tabs>
          <w:tab w:val="left" w:pos="426"/>
        </w:tabs>
        <w:suppressAutoHyphens w:val="0"/>
        <w:ind w:left="284" w:firstLine="0"/>
        <w:contextualSpacing/>
        <w:jc w:val="both"/>
        <w:textAlignment w:val="auto"/>
        <w:rPr>
          <w:rFonts w:ascii="Calibri Light" w:eastAsia="Calibri" w:hAnsi="Calibri Light" w:cs="Calibri Light"/>
          <w:kern w:val="0"/>
          <w:lang w:eastAsia="en-US"/>
        </w:rPr>
      </w:pPr>
      <w:r w:rsidRPr="004B40CE">
        <w:rPr>
          <w:rFonts w:ascii="Calibri Light" w:hAnsi="Calibri Light" w:cs="Calibri Light"/>
        </w:rPr>
        <w:t xml:space="preserve">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w:t>
      </w:r>
      <w:proofErr w:type="spellStart"/>
      <w:r w:rsidRPr="004B40CE">
        <w:rPr>
          <w:rFonts w:ascii="Calibri Light" w:hAnsi="Calibri Light" w:cs="Calibri Light"/>
        </w:rPr>
        <w:t>tj</w:t>
      </w:r>
      <w:proofErr w:type="spellEnd"/>
      <w:r w:rsidRPr="004B40CE">
        <w:rPr>
          <w:rFonts w:ascii="Calibri Light" w:hAnsi="Calibri Light" w:cs="Calibri Light"/>
        </w:rPr>
        <w:t xml:space="preserve">: </w:t>
      </w:r>
    </w:p>
    <w:p w:rsidR="003B1A6E" w:rsidRPr="004B40CE" w:rsidRDefault="003B1A6E" w:rsidP="003B1A6E">
      <w:pPr>
        <w:pStyle w:val="Standard"/>
        <w:numPr>
          <w:ilvl w:val="2"/>
          <w:numId w:val="5"/>
        </w:numPr>
        <w:tabs>
          <w:tab w:val="left" w:pos="426"/>
          <w:tab w:val="left" w:pos="993"/>
        </w:tabs>
        <w:suppressAutoHyphens w:val="0"/>
        <w:ind w:left="284" w:firstLine="0"/>
        <w:contextualSpacing/>
        <w:jc w:val="both"/>
        <w:textAlignment w:val="auto"/>
        <w:rPr>
          <w:rFonts w:ascii="Calibri Light" w:hAnsi="Calibri Light" w:cs="Calibri Light"/>
        </w:rPr>
      </w:pPr>
      <w:r w:rsidRPr="004B40CE">
        <w:rPr>
          <w:rFonts w:ascii="Calibri Light" w:hAnsi="Calibri Light" w:cs="Calibri Light"/>
        </w:rPr>
        <w:t>Wykonawcę oraz uczestnika konkursu wymienionego w wykazach określo</w:t>
      </w:r>
      <w:r>
        <w:rPr>
          <w:rFonts w:ascii="Calibri Light" w:hAnsi="Calibri Light" w:cs="Calibri Light"/>
        </w:rPr>
        <w:t>nych</w:t>
      </w:r>
      <w:r w:rsidRPr="004B40CE">
        <w:rPr>
          <w:rFonts w:ascii="Calibri Light" w:hAnsi="Calibri Light" w:cs="Calibri Light"/>
        </w:rPr>
        <w:t xml:space="preserve"> w</w:t>
      </w:r>
      <w:r w:rsidR="00766E54">
        <w:rPr>
          <w:rFonts w:ascii="Calibri Light" w:hAnsi="Calibri Light" w:cs="Calibri Light"/>
        </w:rPr>
        <w:t> </w:t>
      </w:r>
      <w:r w:rsidRPr="004B40CE">
        <w:rPr>
          <w:rFonts w:ascii="Calibri Light" w:hAnsi="Calibri Light" w:cs="Calibri Light"/>
        </w:rPr>
        <w:t>rozporządzeniu 765/2006 i rozporządzeniu 269/2014 albo wpisanego na listę na podstawie decyzji w sprawie wpisu na listę rozstrzygającej o zastosowaniu środka, o którym mowa w art. 1 pkt. 3 ustawy sankcyjnej;</w:t>
      </w:r>
    </w:p>
    <w:p w:rsidR="003B1A6E" w:rsidRPr="004B40CE" w:rsidRDefault="003B1A6E" w:rsidP="003B1A6E">
      <w:pPr>
        <w:pStyle w:val="Standard"/>
        <w:numPr>
          <w:ilvl w:val="2"/>
          <w:numId w:val="5"/>
        </w:numPr>
        <w:tabs>
          <w:tab w:val="left" w:pos="426"/>
          <w:tab w:val="left" w:pos="993"/>
        </w:tabs>
        <w:suppressAutoHyphens w:val="0"/>
        <w:ind w:left="284" w:firstLine="0"/>
        <w:contextualSpacing/>
        <w:jc w:val="both"/>
        <w:textAlignment w:val="auto"/>
        <w:rPr>
          <w:rFonts w:ascii="Calibri Light" w:hAnsi="Calibri Light" w:cs="Calibri Light"/>
        </w:rPr>
      </w:pPr>
      <w:r w:rsidRPr="004B40CE">
        <w:rPr>
          <w:rFonts w:ascii="Calibri Light" w:hAnsi="Calibri Light" w:cs="Calibri Light"/>
        </w:rPr>
        <w:t>Wykonawcę oraz uczestnika konkursu, którego beneficjentem rzeczywistym w</w:t>
      </w:r>
      <w:r w:rsidR="00766E54">
        <w:rPr>
          <w:rFonts w:ascii="Calibri Light" w:hAnsi="Calibri Light" w:cs="Calibri Light"/>
        </w:rPr>
        <w:t> </w:t>
      </w:r>
      <w:r w:rsidRPr="004B40CE">
        <w:rPr>
          <w:rFonts w:ascii="Calibri Light" w:hAnsi="Calibri Light" w:cs="Calibri Light"/>
        </w:rPr>
        <w:t>rozumieniu ustawy z dnia 1 marca 2018 r. o przeciwdziałaniu praniu pieniędzy oraz finansowaniu terroryzmu (Dz. U. z 2022 r. poz. 593 i 655) jest osoba wymieniona w</w:t>
      </w:r>
      <w:r w:rsidR="00766E54">
        <w:rPr>
          <w:rFonts w:ascii="Calibri Light" w:hAnsi="Calibri Light" w:cs="Calibri Light"/>
        </w:rPr>
        <w:t> </w:t>
      </w:r>
      <w:r w:rsidRPr="004B40CE">
        <w:rPr>
          <w:rFonts w:ascii="Calibri Light" w:hAnsi="Calibri Light" w:cs="Calibri Light"/>
        </w:rPr>
        <w:t>wykazach określonych w</w:t>
      </w:r>
      <w:r>
        <w:rPr>
          <w:rFonts w:ascii="Calibri Light" w:hAnsi="Calibri Light" w:cs="Calibri Light"/>
        </w:rPr>
        <w:t> </w:t>
      </w:r>
      <w:r w:rsidRPr="004B40CE">
        <w:rPr>
          <w:rFonts w:ascii="Calibri Light" w:hAnsi="Calibri Light" w:cs="Calibri Light"/>
        </w:rPr>
        <w:t>rozporządzeniu 765/2006 i rozporządzeniu 269/2014 albo wpisana na listę lub będąca takim beneficjentem rzeczywistym od dnia 24 lutego 2022 r., o</w:t>
      </w:r>
      <w:r w:rsidR="00766E54">
        <w:rPr>
          <w:rFonts w:ascii="Calibri Light" w:hAnsi="Calibri Light" w:cs="Calibri Light"/>
        </w:rPr>
        <w:t> </w:t>
      </w:r>
      <w:r w:rsidRPr="004B40CE">
        <w:rPr>
          <w:rFonts w:ascii="Calibri Light" w:hAnsi="Calibri Light" w:cs="Calibri Light"/>
        </w:rPr>
        <w:t>ile została wpisana na listę na podstawie decyzji w sprawie wpisu na listę rozstrzygającej o</w:t>
      </w:r>
      <w:r w:rsidR="00766E54">
        <w:rPr>
          <w:rFonts w:ascii="Calibri Light" w:hAnsi="Calibri Light" w:cs="Calibri Light"/>
        </w:rPr>
        <w:t> </w:t>
      </w:r>
      <w:r w:rsidRPr="004B40CE">
        <w:rPr>
          <w:rFonts w:ascii="Calibri Light" w:hAnsi="Calibri Light" w:cs="Calibri Light"/>
        </w:rPr>
        <w:t>zastosowaniu środka, o którym mowa w art. 1 pkt. 3 ustawy sankcyjnej;</w:t>
      </w:r>
    </w:p>
    <w:p w:rsidR="003B1A6E" w:rsidRPr="004B40CE" w:rsidRDefault="003B1A6E" w:rsidP="003B1A6E">
      <w:pPr>
        <w:pStyle w:val="Standard"/>
        <w:numPr>
          <w:ilvl w:val="2"/>
          <w:numId w:val="5"/>
        </w:numPr>
        <w:tabs>
          <w:tab w:val="left" w:pos="426"/>
          <w:tab w:val="left" w:pos="993"/>
        </w:tabs>
        <w:suppressAutoHyphens w:val="0"/>
        <w:ind w:left="284" w:firstLine="0"/>
        <w:contextualSpacing/>
        <w:jc w:val="both"/>
        <w:textAlignment w:val="auto"/>
        <w:rPr>
          <w:rFonts w:ascii="Calibri Light" w:hAnsi="Calibri Light" w:cs="Calibri Light"/>
        </w:rPr>
      </w:pPr>
      <w:r w:rsidRPr="004B40CE">
        <w:rPr>
          <w:rFonts w:ascii="Calibri Light" w:hAnsi="Calibri Light" w:cs="Calibri Light"/>
        </w:rPr>
        <w:t>Wykonawcę oraz uczestnika konkursu, którego jednostką dominującą w rozumieniu art. 3 ust. 1 pkt. 37 ustawy z dnia 29 września 1994 r. o rachunkowości (Dz. U. z 2021 r. poz. 217, 2105 i 2106), jest podmiot wymieniony w wykazach określonych w rozporzą</w:t>
      </w:r>
      <w:r>
        <w:rPr>
          <w:rFonts w:ascii="Calibri Light" w:hAnsi="Calibri Light" w:cs="Calibri Light"/>
        </w:rPr>
        <w:t>dzeniu 765/2006</w:t>
      </w:r>
      <w:r w:rsidRPr="004B40CE">
        <w:rPr>
          <w:rFonts w:ascii="Calibri Light" w:hAnsi="Calibri Light" w:cs="Calibri Light"/>
        </w:rPr>
        <w:t xml:space="preserve"> i rozporządzeniu 269/2014 albo wpisany na listę lub będący taką jednostką dominującą od dnia 24 lutego 2022 r., o ile został wpisany na listę na podstawie d</w:t>
      </w:r>
      <w:r>
        <w:rPr>
          <w:rFonts w:ascii="Calibri Light" w:hAnsi="Calibri Light" w:cs="Calibri Light"/>
        </w:rPr>
        <w:t>ecyzji w sprawie wpisu na listę</w:t>
      </w:r>
      <w:r w:rsidRPr="004B40CE">
        <w:rPr>
          <w:rFonts w:ascii="Calibri Light" w:hAnsi="Calibri Light" w:cs="Calibri Light"/>
        </w:rPr>
        <w:t xml:space="preserve"> </w:t>
      </w:r>
      <w:r w:rsidRPr="004B40CE">
        <w:rPr>
          <w:rFonts w:ascii="Calibri Light" w:hAnsi="Calibri Light" w:cs="Calibri Light"/>
        </w:rPr>
        <w:lastRenderedPageBreak/>
        <w:t xml:space="preserve">rozstrzygającej o zastosowaniu środka, o którym mowa w art. 1 pkt. 3 ustawy sankcyjnej. </w:t>
      </w:r>
    </w:p>
    <w:p w:rsidR="003B1A6E" w:rsidRPr="004B40CE" w:rsidRDefault="003B1A6E" w:rsidP="003B1A6E">
      <w:pPr>
        <w:pStyle w:val="Textbodyuser"/>
        <w:numPr>
          <w:ilvl w:val="0"/>
          <w:numId w:val="3"/>
        </w:numPr>
        <w:tabs>
          <w:tab w:val="left" w:pos="284"/>
          <w:tab w:val="left" w:pos="756"/>
          <w:tab w:val="left" w:pos="870"/>
          <w:tab w:val="left" w:pos="1040"/>
          <w:tab w:val="left" w:pos="1153"/>
          <w:tab w:val="left" w:pos="1267"/>
          <w:tab w:val="left" w:pos="2514"/>
          <w:tab w:val="left" w:pos="2741"/>
          <w:tab w:val="left" w:pos="4102"/>
          <w:tab w:val="left" w:pos="4442"/>
        </w:tabs>
        <w:ind w:hanging="720"/>
        <w:contextualSpacing/>
        <w:rPr>
          <w:rFonts w:ascii="Calibri Light" w:hAnsi="Calibri Light" w:cs="Calibri Light"/>
        </w:rPr>
      </w:pPr>
      <w:r w:rsidRPr="004B40CE">
        <w:rPr>
          <w:rFonts w:ascii="Calibri Light" w:hAnsi="Calibri Light" w:cs="Calibri Light"/>
        </w:rPr>
        <w:t>Wykluczenie następuje na okres trwania okoliczności określonych w pkt. 2.</w:t>
      </w:r>
    </w:p>
    <w:p w:rsidR="003B1A6E" w:rsidRPr="004F3B77" w:rsidRDefault="003B1A6E" w:rsidP="004F3B77">
      <w:pPr>
        <w:pStyle w:val="Textbodyuser"/>
        <w:numPr>
          <w:ilvl w:val="0"/>
          <w:numId w:val="3"/>
        </w:numPr>
        <w:tabs>
          <w:tab w:val="left" w:pos="284"/>
          <w:tab w:val="left" w:pos="870"/>
          <w:tab w:val="left" w:pos="1040"/>
          <w:tab w:val="left" w:pos="1153"/>
          <w:tab w:val="left" w:pos="1267"/>
          <w:tab w:val="left" w:pos="2514"/>
          <w:tab w:val="left" w:pos="2741"/>
          <w:tab w:val="left" w:pos="4102"/>
          <w:tab w:val="left" w:pos="4442"/>
        </w:tabs>
        <w:ind w:left="284" w:hanging="284"/>
        <w:contextualSpacing/>
        <w:rPr>
          <w:rFonts w:ascii="Calibri Light" w:hAnsi="Calibri Light" w:cs="Calibri Light"/>
        </w:rPr>
      </w:pPr>
      <w:r w:rsidRPr="004B40CE">
        <w:rPr>
          <w:rFonts w:ascii="Calibri Light" w:hAnsi="Calibri Light" w:cs="Calibri Light"/>
        </w:rPr>
        <w:t>W przypadku wykonawcy lub uczestnika konkursu wykluczonego na podstawie pkt. 2</w:t>
      </w:r>
      <w:r w:rsidR="00766E54">
        <w:rPr>
          <w:rFonts w:ascii="Calibri Light" w:hAnsi="Calibri Light" w:cs="Calibri Light"/>
        </w:rPr>
        <w:t> </w:t>
      </w:r>
      <w:r w:rsidRPr="004B40CE">
        <w:rPr>
          <w:rFonts w:ascii="Calibri Light" w:hAnsi="Calibri Light" w:cs="Calibri Light"/>
        </w:rPr>
        <w:t>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bookmarkEnd w:id="2"/>
    </w:p>
    <w:p w:rsidR="003B1A6E" w:rsidRPr="004B40CE" w:rsidRDefault="003B1A6E" w:rsidP="003B1A6E">
      <w:pPr>
        <w:pStyle w:val="Textbodyuser"/>
        <w:numPr>
          <w:ilvl w:val="0"/>
          <w:numId w:val="3"/>
        </w:numPr>
        <w:tabs>
          <w:tab w:val="left" w:pos="284"/>
          <w:tab w:val="left" w:pos="870"/>
          <w:tab w:val="left" w:pos="1040"/>
          <w:tab w:val="left" w:pos="1153"/>
          <w:tab w:val="left" w:pos="1267"/>
          <w:tab w:val="left" w:pos="2514"/>
          <w:tab w:val="left" w:pos="2741"/>
          <w:tab w:val="left" w:pos="4102"/>
          <w:tab w:val="left" w:pos="4442"/>
        </w:tabs>
        <w:ind w:left="284" w:hanging="284"/>
        <w:contextualSpacing/>
        <w:rPr>
          <w:rFonts w:ascii="Calibri Light" w:hAnsi="Calibri Light" w:cs="Calibri Light"/>
        </w:rPr>
      </w:pPr>
      <w:r w:rsidRPr="004B40CE">
        <w:rPr>
          <w:rFonts w:ascii="Calibri Light" w:hAnsi="Calibri Light" w:cs="Calibri Light"/>
        </w:rPr>
        <w:t>Wykonawca zobowiązany jest do zastosow</w:t>
      </w:r>
      <w:r>
        <w:rPr>
          <w:rFonts w:ascii="Calibri Light" w:hAnsi="Calibri Light" w:cs="Calibri Light"/>
        </w:rPr>
        <w:t>ania stawki podatku VAT zgodnie</w:t>
      </w:r>
      <w:r w:rsidRPr="004B40CE">
        <w:rPr>
          <w:rFonts w:ascii="Calibri Light" w:hAnsi="Calibri Light" w:cs="Calibri Light"/>
        </w:rPr>
        <w:t xml:space="preserve"> z</w:t>
      </w:r>
      <w:r w:rsidR="00E278DD">
        <w:rPr>
          <w:rFonts w:ascii="Calibri Light" w:hAnsi="Calibri Light" w:cs="Calibri Light"/>
        </w:rPr>
        <w:t> </w:t>
      </w:r>
      <w:r w:rsidRPr="004B40CE">
        <w:rPr>
          <w:rFonts w:ascii="Calibri Light" w:hAnsi="Calibri Light" w:cs="Calibri Light"/>
        </w:rPr>
        <w:t>obowiązującymi przepisami podatkowymi aktualnymi na dzień składania ofert.</w:t>
      </w:r>
    </w:p>
    <w:p w:rsidR="003B1A6E" w:rsidRPr="004B40CE" w:rsidRDefault="003B1A6E" w:rsidP="003B1A6E">
      <w:pPr>
        <w:pStyle w:val="Textbodyuser"/>
        <w:numPr>
          <w:ilvl w:val="0"/>
          <w:numId w:val="3"/>
        </w:numPr>
        <w:tabs>
          <w:tab w:val="left" w:pos="284"/>
          <w:tab w:val="left" w:pos="870"/>
          <w:tab w:val="left" w:pos="1040"/>
          <w:tab w:val="left" w:pos="1153"/>
          <w:tab w:val="left" w:pos="1267"/>
          <w:tab w:val="left" w:pos="2514"/>
          <w:tab w:val="left" w:pos="2741"/>
          <w:tab w:val="left" w:pos="4102"/>
          <w:tab w:val="left" w:pos="4442"/>
        </w:tabs>
        <w:ind w:left="284" w:hanging="284"/>
        <w:contextualSpacing/>
        <w:rPr>
          <w:rFonts w:ascii="Calibri Light" w:hAnsi="Calibri Light" w:cs="Calibri Light"/>
        </w:rPr>
      </w:pPr>
      <w:r w:rsidRPr="004B40CE">
        <w:rPr>
          <w:rFonts w:ascii="Calibri Light" w:eastAsia="Arial" w:hAnsi="Calibri Light" w:cs="Calibri Light"/>
          <w:bCs/>
        </w:rPr>
        <w:t>Rozliczenia między Zamawiającym a Wykonawcą prowadzone będą w PLN.</w:t>
      </w:r>
    </w:p>
    <w:p w:rsidR="00C95FD3" w:rsidRDefault="00C95FD3">
      <w:pPr>
        <w:widowControl/>
        <w:suppressAutoHyphens w:val="0"/>
        <w:autoSpaceDN/>
        <w:spacing w:after="200" w:line="276" w:lineRule="auto"/>
        <w:textAlignment w:val="auto"/>
        <w:rPr>
          <w:rFonts w:hint="eastAsia"/>
        </w:rPr>
      </w:pPr>
    </w:p>
    <w:p w:rsidR="00B35A8D" w:rsidRPr="00C95FD3" w:rsidRDefault="00B35A8D" w:rsidP="003777A7">
      <w:pPr>
        <w:ind w:right="559"/>
        <w:rPr>
          <w:rFonts w:ascii="Calibri Light" w:hAnsi="Calibri Light" w:cs="Calibri Light"/>
        </w:rPr>
      </w:pPr>
      <w:bookmarkStart w:id="3" w:name="_GoBack"/>
      <w:bookmarkEnd w:id="3"/>
    </w:p>
    <w:sectPr w:rsidR="00B35A8D" w:rsidRPr="00C95FD3" w:rsidSect="004F3B77">
      <w:headerReference w:type="default" r:id="rId9"/>
      <w:footerReference w:type="default" r:id="rId10"/>
      <w:headerReference w:type="first" r:id="rId11"/>
      <w:footerReference w:type="first" r:id="rId12"/>
      <w:pgSz w:w="11906" w:h="16838"/>
      <w:pgMar w:top="238" w:right="1134" w:bottom="62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A51" w:rsidRDefault="00B50A51" w:rsidP="003B1A6E">
      <w:pPr>
        <w:rPr>
          <w:rFonts w:hint="eastAsia"/>
        </w:rPr>
      </w:pPr>
      <w:r>
        <w:separator/>
      </w:r>
    </w:p>
  </w:endnote>
  <w:endnote w:type="continuationSeparator" w:id="0">
    <w:p w:rsidR="00B50A51" w:rsidRDefault="00B50A51" w:rsidP="003B1A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ato">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939468"/>
      <w:docPartObj>
        <w:docPartGallery w:val="Page Numbers (Bottom of Page)"/>
        <w:docPartUnique/>
      </w:docPartObj>
    </w:sdtPr>
    <w:sdtEndPr/>
    <w:sdtContent>
      <w:p w:rsidR="00360C82" w:rsidRDefault="00360C82">
        <w:pPr>
          <w:pStyle w:val="Stopka"/>
          <w:jc w:val="right"/>
          <w:rPr>
            <w:rFonts w:hint="eastAsia"/>
          </w:rPr>
        </w:pPr>
        <w:r w:rsidRPr="00360C82">
          <w:rPr>
            <w:rFonts w:asciiTheme="minorHAnsi" w:hAnsiTheme="minorHAnsi" w:cstheme="minorHAnsi"/>
            <w:sz w:val="18"/>
            <w:szCs w:val="18"/>
          </w:rPr>
          <w:fldChar w:fldCharType="begin"/>
        </w:r>
        <w:r w:rsidRPr="00360C82">
          <w:rPr>
            <w:rFonts w:asciiTheme="minorHAnsi" w:hAnsiTheme="minorHAnsi" w:cstheme="minorHAnsi"/>
            <w:sz w:val="18"/>
            <w:szCs w:val="18"/>
          </w:rPr>
          <w:instrText>PAGE   \* MERGEFORMAT</w:instrText>
        </w:r>
        <w:r w:rsidRPr="00360C82">
          <w:rPr>
            <w:rFonts w:asciiTheme="minorHAnsi" w:hAnsiTheme="minorHAnsi" w:cstheme="minorHAnsi"/>
            <w:sz w:val="18"/>
            <w:szCs w:val="18"/>
          </w:rPr>
          <w:fldChar w:fldCharType="separate"/>
        </w:r>
        <w:r w:rsidR="003777A7">
          <w:rPr>
            <w:rFonts w:asciiTheme="minorHAnsi" w:hAnsiTheme="minorHAnsi" w:cstheme="minorHAnsi"/>
            <w:noProof/>
            <w:sz w:val="18"/>
            <w:szCs w:val="18"/>
          </w:rPr>
          <w:t>2</w:t>
        </w:r>
        <w:r w:rsidRPr="00360C82">
          <w:rPr>
            <w:rFonts w:asciiTheme="minorHAnsi" w:hAnsiTheme="minorHAnsi" w:cstheme="minorHAnsi"/>
            <w:sz w:val="18"/>
            <w:szCs w:val="18"/>
          </w:rPr>
          <w:fldChar w:fldCharType="end"/>
        </w:r>
      </w:p>
    </w:sdtContent>
  </w:sdt>
  <w:p w:rsidR="00360C82" w:rsidRDefault="00360C82">
    <w:pPr>
      <w:pStyle w:val="Stopka"/>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195371"/>
      <w:docPartObj>
        <w:docPartGallery w:val="Page Numbers (Bottom of Page)"/>
        <w:docPartUnique/>
      </w:docPartObj>
    </w:sdtPr>
    <w:sdtEndPr/>
    <w:sdtContent>
      <w:p w:rsidR="00360C82" w:rsidRDefault="00360C82">
        <w:pPr>
          <w:pStyle w:val="Stopka"/>
          <w:jc w:val="right"/>
          <w:rPr>
            <w:rFonts w:hint="eastAsia"/>
          </w:rPr>
        </w:pPr>
        <w:r>
          <w:fldChar w:fldCharType="begin"/>
        </w:r>
        <w:r>
          <w:instrText>PAGE   \* MERGEFORMAT</w:instrText>
        </w:r>
        <w:r>
          <w:fldChar w:fldCharType="separate"/>
        </w:r>
        <w:r w:rsidR="003777A7">
          <w:rPr>
            <w:rFonts w:hint="eastAsia"/>
            <w:noProof/>
          </w:rPr>
          <w:t>1</w:t>
        </w:r>
        <w:r>
          <w:fldChar w:fldCharType="end"/>
        </w:r>
      </w:p>
    </w:sdtContent>
  </w:sdt>
  <w:p w:rsidR="00360C82" w:rsidRPr="00360C82" w:rsidRDefault="00360C82" w:rsidP="00360C82">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A51" w:rsidRDefault="00B50A51" w:rsidP="003B1A6E">
      <w:pPr>
        <w:rPr>
          <w:rFonts w:hint="eastAsia"/>
        </w:rPr>
      </w:pPr>
      <w:r>
        <w:separator/>
      </w:r>
    </w:p>
  </w:footnote>
  <w:footnote w:type="continuationSeparator" w:id="0">
    <w:p w:rsidR="00B50A51" w:rsidRDefault="00B50A51" w:rsidP="003B1A6E">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6E" w:rsidRPr="003B1A6E" w:rsidRDefault="003B1A6E" w:rsidP="003B1A6E">
    <w:pPr>
      <w:suppressAutoHyphens w:val="0"/>
      <w:autoSpaceDN/>
      <w:spacing w:line="252" w:lineRule="exact"/>
      <w:textAlignment w:val="auto"/>
      <w:rPr>
        <w:rFonts w:ascii="Times New Roman" w:eastAsia="Times New Roman" w:hAnsi="Times New Roman" w:cs="Times New Roman"/>
        <w:b/>
        <w:bCs/>
        <w:spacing w:val="-2"/>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6E" w:rsidRPr="003B1A6E" w:rsidRDefault="00360C82" w:rsidP="003B1A6E">
    <w:pPr>
      <w:suppressAutoHyphens w:val="0"/>
      <w:autoSpaceDN/>
      <w:spacing w:line="276" w:lineRule="auto"/>
      <w:jc w:val="center"/>
      <w:textAlignment w:val="auto"/>
      <w:rPr>
        <w:rFonts w:ascii="Times New Roman" w:eastAsia="Times New Roman" w:hAnsi="Times New Roman" w:cs="Times New Roman"/>
        <w:b/>
        <w:bCs/>
        <w:spacing w:val="-2"/>
      </w:rPr>
    </w:pPr>
    <w:r w:rsidRPr="003B1A6E">
      <w:rPr>
        <w:rFonts w:ascii="Arial" w:hAnsi="Arial" w:cs="Arial"/>
        <w:noProof/>
        <w:lang w:eastAsia="pl-PL" w:bidi="ar-SA"/>
      </w:rPr>
      <w:drawing>
        <wp:anchor distT="0" distB="0" distL="114300" distR="114300" simplePos="0" relativeHeight="251659264" behindDoc="0" locked="0" layoutInCell="1" allowOverlap="1" wp14:anchorId="4C6ECB50" wp14:editId="517A9201">
          <wp:simplePos x="0" y="0"/>
          <wp:positionH relativeFrom="column">
            <wp:posOffset>-733741</wp:posOffset>
          </wp:positionH>
          <wp:positionV relativeFrom="paragraph">
            <wp:posOffset>-226377</wp:posOffset>
          </wp:positionV>
          <wp:extent cx="791056" cy="71437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91338" cy="714630"/>
                  </a:xfrm>
                  <a:prstGeom prst="rect">
                    <a:avLst/>
                  </a:prstGeom>
                </pic:spPr>
              </pic:pic>
            </a:graphicData>
          </a:graphic>
          <wp14:sizeRelH relativeFrom="margin">
            <wp14:pctWidth>0</wp14:pctWidth>
          </wp14:sizeRelH>
          <wp14:sizeRelV relativeFrom="margin">
            <wp14:pctHeight>0</wp14:pctHeight>
          </wp14:sizeRelV>
        </wp:anchor>
      </w:drawing>
    </w:r>
    <w:r w:rsidR="003B1A6E" w:rsidRPr="003B1A6E">
      <w:rPr>
        <w:rFonts w:ascii="Times New Roman" w:eastAsia="Times New Roman" w:hAnsi="Times New Roman" w:cs="Times New Roman"/>
        <w:b/>
        <w:bCs/>
        <w:spacing w:val="-2"/>
      </w:rPr>
      <w:t>SPECJALISTYCZNA PRZYCHODNIA LEKARSKA DLA PRACOWNIKÓW WOJSKA</w:t>
    </w:r>
  </w:p>
  <w:p w:rsidR="003B1A6E" w:rsidRPr="003B1A6E" w:rsidRDefault="00360C82" w:rsidP="003B1A6E">
    <w:pPr>
      <w:jc w:val="center"/>
      <w:rPr>
        <w:rFonts w:ascii="Times New Roman" w:eastAsia="Times New Roman" w:hAnsi="Times New Roman"/>
        <w:b/>
        <w:bCs/>
        <w:color w:val="000000"/>
        <w:spacing w:val="-2"/>
        <w:lang w:eastAsia="pl-PL"/>
      </w:rPr>
    </w:pPr>
    <w:r w:rsidRPr="003B1A6E">
      <w:rPr>
        <w:rFonts w:ascii="Lato" w:eastAsia="Times New Roman" w:hAnsi="Lato"/>
        <w:noProof/>
        <w:lang w:eastAsia="pl-PL" w:bidi="ar-SA"/>
      </w:rPr>
      <w:drawing>
        <wp:anchor distT="0" distB="0" distL="114300" distR="114300" simplePos="0" relativeHeight="251661312" behindDoc="1" locked="0" layoutInCell="1" allowOverlap="1" wp14:anchorId="66401750" wp14:editId="43CB47EE">
          <wp:simplePos x="0" y="0"/>
          <wp:positionH relativeFrom="column">
            <wp:posOffset>5666740</wp:posOffset>
          </wp:positionH>
          <wp:positionV relativeFrom="paragraph">
            <wp:posOffset>76835</wp:posOffset>
          </wp:positionV>
          <wp:extent cx="523875" cy="661670"/>
          <wp:effectExtent l="0" t="0" r="9525" b="5080"/>
          <wp:wrapNone/>
          <wp:docPr id="5"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523875" cy="66167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B1A6E" w:rsidRPr="003B1A6E">
      <w:rPr>
        <w:rFonts w:ascii="Times New Roman" w:eastAsia="Times New Roman" w:hAnsi="Times New Roman"/>
        <w:b/>
        <w:bCs/>
        <w:color w:val="000000"/>
        <w:spacing w:val="-2"/>
        <w:lang w:eastAsia="pl-PL"/>
      </w:rPr>
      <w:t>Samodzielny Publiczny Zakład Opieki Zdrowotnej w Warszawie</w:t>
    </w:r>
  </w:p>
  <w:p w:rsidR="003B1A6E" w:rsidRPr="003B1A6E" w:rsidRDefault="00360C82" w:rsidP="003B1A6E">
    <w:pPr>
      <w:spacing w:line="276" w:lineRule="auto"/>
      <w:jc w:val="center"/>
      <w:rPr>
        <w:rFonts w:ascii="Times New Roman" w:hAnsi="Times New Roman"/>
        <w:szCs w:val="21"/>
        <w:lang w:eastAsia="pl-PL"/>
      </w:rPr>
    </w:pPr>
    <w:r w:rsidRPr="003B1A6E">
      <w:rPr>
        <w:rFonts w:ascii="Times New Roman" w:eastAsia="Times New Roman" w:hAnsi="Times New Roman"/>
        <w:noProof/>
        <w:color w:val="000000"/>
        <w:spacing w:val="-1"/>
        <w:sz w:val="20"/>
        <w:szCs w:val="20"/>
        <w:lang w:eastAsia="pl-PL" w:bidi="ar-SA"/>
      </w:rPr>
      <w:drawing>
        <wp:anchor distT="0" distB="0" distL="114300" distR="114300" simplePos="0" relativeHeight="251660288" behindDoc="1" locked="0" layoutInCell="1" allowOverlap="1" wp14:anchorId="68935691" wp14:editId="776CE219">
          <wp:simplePos x="0" y="0"/>
          <wp:positionH relativeFrom="margin">
            <wp:posOffset>-19685</wp:posOffset>
          </wp:positionH>
          <wp:positionV relativeFrom="paragraph">
            <wp:posOffset>15875</wp:posOffset>
          </wp:positionV>
          <wp:extent cx="652145" cy="63563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3" cstate="print">
                    <a:extLst>
                      <a:ext uri="{28A0092B-C50C-407E-A947-70E740481C1C}">
                        <a14:useLocalDpi xmlns:a14="http://schemas.microsoft.com/office/drawing/2010/main" val="0"/>
                      </a:ext>
                    </a:extLst>
                  </a:blip>
                  <a:stretch>
                    <a:fillRect/>
                  </a:stretch>
                </pic:blipFill>
                <pic:spPr>
                  <a:xfrm>
                    <a:off x="0" y="0"/>
                    <a:ext cx="652145" cy="635635"/>
                  </a:xfrm>
                  <a:prstGeom prst="rect">
                    <a:avLst/>
                  </a:prstGeom>
                </pic:spPr>
              </pic:pic>
            </a:graphicData>
          </a:graphic>
          <wp14:sizeRelH relativeFrom="margin">
            <wp14:pctWidth>0</wp14:pctWidth>
          </wp14:sizeRelH>
          <wp14:sizeRelV relativeFrom="margin">
            <wp14:pctHeight>0</wp14:pctHeight>
          </wp14:sizeRelV>
        </wp:anchor>
      </w:drawing>
    </w:r>
    <w:r w:rsidR="003B1A6E" w:rsidRPr="003B1A6E">
      <w:rPr>
        <w:rFonts w:ascii="Times New Roman" w:hAnsi="Times New Roman"/>
        <w:szCs w:val="21"/>
        <w:lang w:eastAsia="pl-PL"/>
      </w:rPr>
      <w:t>ul. Nowowiejska 31, 00-911 Warszawa</w:t>
    </w:r>
  </w:p>
  <w:p w:rsidR="003B1A6E" w:rsidRPr="003B1A6E" w:rsidRDefault="003B1A6E" w:rsidP="003B1A6E">
    <w:pPr>
      <w:spacing w:line="180" w:lineRule="exact"/>
      <w:ind w:left="708" w:firstLine="708"/>
      <w:rPr>
        <w:rFonts w:ascii="Times New Roman" w:eastAsia="Times New Roman" w:hAnsi="Times New Roman"/>
        <w:i/>
        <w:iCs/>
        <w:color w:val="000000"/>
        <w:spacing w:val="-1"/>
        <w:sz w:val="18"/>
        <w:szCs w:val="18"/>
        <w:lang w:eastAsia="pl-PL"/>
      </w:rPr>
    </w:pPr>
    <w:r w:rsidRPr="003B1A6E">
      <w:rPr>
        <w:rFonts w:ascii="Times New Roman" w:eastAsia="Times New Roman" w:hAnsi="Times New Roman"/>
        <w:b/>
        <w:bCs/>
        <w:color w:val="000000"/>
        <w:spacing w:val="-2"/>
        <w:sz w:val="20"/>
        <w:szCs w:val="20"/>
        <w:lang w:eastAsia="pl-PL"/>
      </w:rPr>
      <w:t xml:space="preserve">   </w:t>
    </w:r>
    <w:r w:rsidRPr="003B1A6E">
      <w:rPr>
        <w:rFonts w:ascii="Times New Roman" w:eastAsia="Times New Roman" w:hAnsi="Times New Roman"/>
        <w:i/>
        <w:iCs/>
        <w:color w:val="000000"/>
        <w:spacing w:val="-1"/>
        <w:sz w:val="18"/>
        <w:szCs w:val="18"/>
        <w:lang w:eastAsia="pl-PL"/>
      </w:rPr>
      <w:t>REGON 013280825; NIP 526-22-66-523; tel.: 22 526 42 17; fax: 261 874 170</w:t>
    </w:r>
  </w:p>
  <w:p w:rsidR="003B1A6E" w:rsidRPr="003B1A6E" w:rsidRDefault="003B1A6E" w:rsidP="003B1A6E">
    <w:pPr>
      <w:spacing w:line="220" w:lineRule="exact"/>
      <w:jc w:val="center"/>
      <w:rPr>
        <w:rFonts w:ascii="Times New Roman" w:eastAsia="Times New Roman" w:hAnsi="Times New Roman"/>
        <w:color w:val="000000"/>
        <w:spacing w:val="-1"/>
        <w:lang w:eastAsia="pl-PL"/>
      </w:rPr>
    </w:pPr>
  </w:p>
  <w:p w:rsidR="003B1A6E" w:rsidRPr="003B1A6E" w:rsidRDefault="003B1A6E" w:rsidP="003B1A6E">
    <w:pPr>
      <w:widowControl/>
      <w:suppressLineNumbers/>
      <w:tabs>
        <w:tab w:val="center" w:pos="4819"/>
        <w:tab w:val="right" w:pos="9638"/>
      </w:tabs>
      <w:rPr>
        <w:rFonts w:ascii="Times New Roman" w:eastAsia="Times New Roman" w:hAnsi="Times New Roman" w:cs="Times New Roman"/>
        <w:lang w:bidi="ar-SA"/>
      </w:rPr>
    </w:pPr>
  </w:p>
  <w:p w:rsidR="003B1A6E" w:rsidRPr="003B1A6E" w:rsidRDefault="003B1A6E" w:rsidP="003B1A6E">
    <w:pPr>
      <w:widowControl/>
      <w:suppressLineNumbers/>
      <w:tabs>
        <w:tab w:val="center" w:pos="4819"/>
        <w:tab w:val="right" w:pos="9638"/>
      </w:tabs>
      <w:rPr>
        <w:rFonts w:ascii="Times New Roman" w:eastAsia="Times New Roman" w:hAnsi="Times New Roman" w:cs="Times New Roman"/>
        <w:lang w:bidi="ar-SA"/>
      </w:rPr>
    </w:pPr>
  </w:p>
  <w:p w:rsidR="003B1A6E" w:rsidRDefault="003B1A6E" w:rsidP="003B1A6E">
    <w:pPr>
      <w:pStyle w:val="Nagwek"/>
      <w:rPr>
        <w:rFonts w:hint="eastAsia"/>
      </w:rPr>
    </w:pPr>
  </w:p>
  <w:p w:rsidR="003B1A6E" w:rsidRDefault="003B1A6E">
    <w:pPr>
      <w:pStyle w:val="Nagwek"/>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12D"/>
    <w:multiLevelType w:val="multilevel"/>
    <w:tmpl w:val="3134247A"/>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66539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C7C3C74"/>
    <w:multiLevelType w:val="multilevel"/>
    <w:tmpl w:val="B1FC9B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9A4E64"/>
    <w:multiLevelType w:val="multilevel"/>
    <w:tmpl w:val="49C468EE"/>
    <w:lvl w:ilvl="0">
      <w:start w:val="2"/>
      <w:numFmt w:val="decimal"/>
      <w:lvlText w:val="%1"/>
      <w:lvlJc w:val="left"/>
      <w:pPr>
        <w:ind w:left="360" w:hanging="360"/>
      </w:pPr>
      <w:rPr>
        <w:rFonts w:eastAsia="NSimSun" w:hint="default"/>
      </w:rPr>
    </w:lvl>
    <w:lvl w:ilvl="1">
      <w:start w:val="1"/>
      <w:numFmt w:val="decimal"/>
      <w:lvlText w:val="%1.%2"/>
      <w:lvlJc w:val="left"/>
      <w:pPr>
        <w:ind w:left="720" w:hanging="360"/>
      </w:pPr>
      <w:rPr>
        <w:rFonts w:eastAsia="NSimSun" w:hint="default"/>
      </w:rPr>
    </w:lvl>
    <w:lvl w:ilvl="2">
      <w:start w:val="1"/>
      <w:numFmt w:val="decimal"/>
      <w:lvlText w:val="%1.%2.%3"/>
      <w:lvlJc w:val="left"/>
      <w:pPr>
        <w:ind w:left="1440" w:hanging="720"/>
      </w:pPr>
      <w:rPr>
        <w:rFonts w:eastAsia="NSimSun" w:hint="default"/>
      </w:rPr>
    </w:lvl>
    <w:lvl w:ilvl="3">
      <w:start w:val="1"/>
      <w:numFmt w:val="decimal"/>
      <w:lvlText w:val="%1.%2.%3.%4"/>
      <w:lvlJc w:val="left"/>
      <w:pPr>
        <w:ind w:left="1800" w:hanging="720"/>
      </w:pPr>
      <w:rPr>
        <w:rFonts w:eastAsia="NSimSun" w:hint="default"/>
      </w:rPr>
    </w:lvl>
    <w:lvl w:ilvl="4">
      <w:start w:val="1"/>
      <w:numFmt w:val="decimal"/>
      <w:lvlText w:val="%1.%2.%3.%4.%5"/>
      <w:lvlJc w:val="left"/>
      <w:pPr>
        <w:ind w:left="2520" w:hanging="1080"/>
      </w:pPr>
      <w:rPr>
        <w:rFonts w:eastAsia="NSimSun" w:hint="default"/>
      </w:rPr>
    </w:lvl>
    <w:lvl w:ilvl="5">
      <w:start w:val="1"/>
      <w:numFmt w:val="decimal"/>
      <w:lvlText w:val="%1.%2.%3.%4.%5.%6"/>
      <w:lvlJc w:val="left"/>
      <w:pPr>
        <w:ind w:left="2880" w:hanging="1080"/>
      </w:pPr>
      <w:rPr>
        <w:rFonts w:eastAsia="NSimSun" w:hint="default"/>
      </w:rPr>
    </w:lvl>
    <w:lvl w:ilvl="6">
      <w:start w:val="1"/>
      <w:numFmt w:val="decimal"/>
      <w:lvlText w:val="%1.%2.%3.%4.%5.%6.%7"/>
      <w:lvlJc w:val="left"/>
      <w:pPr>
        <w:ind w:left="3600" w:hanging="1440"/>
      </w:pPr>
      <w:rPr>
        <w:rFonts w:eastAsia="NSimSun" w:hint="default"/>
      </w:rPr>
    </w:lvl>
    <w:lvl w:ilvl="7">
      <w:start w:val="1"/>
      <w:numFmt w:val="decimal"/>
      <w:lvlText w:val="%1.%2.%3.%4.%5.%6.%7.%8"/>
      <w:lvlJc w:val="left"/>
      <w:pPr>
        <w:ind w:left="3960" w:hanging="1440"/>
      </w:pPr>
      <w:rPr>
        <w:rFonts w:eastAsia="NSimSun" w:hint="default"/>
      </w:rPr>
    </w:lvl>
    <w:lvl w:ilvl="8">
      <w:start w:val="1"/>
      <w:numFmt w:val="decimal"/>
      <w:lvlText w:val="%1.%2.%3.%4.%5.%6.%7.%8.%9"/>
      <w:lvlJc w:val="left"/>
      <w:pPr>
        <w:ind w:left="4680" w:hanging="1800"/>
      </w:pPr>
      <w:rPr>
        <w:rFonts w:eastAsia="NSimSun" w:hint="default"/>
      </w:rPr>
    </w:lvl>
  </w:abstractNum>
  <w:abstractNum w:abstractNumId="4">
    <w:nsid w:val="3ABC0813"/>
    <w:multiLevelType w:val="multilevel"/>
    <w:tmpl w:val="299483C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nsid w:val="4FE007AD"/>
    <w:multiLevelType w:val="hybridMultilevel"/>
    <w:tmpl w:val="DFB26628"/>
    <w:lvl w:ilvl="0" w:tplc="8486A8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6E"/>
    <w:rsid w:val="000A31F5"/>
    <w:rsid w:val="00251E01"/>
    <w:rsid w:val="0027748B"/>
    <w:rsid w:val="00360C82"/>
    <w:rsid w:val="003777A7"/>
    <w:rsid w:val="003B1A6E"/>
    <w:rsid w:val="004A7937"/>
    <w:rsid w:val="004F3B77"/>
    <w:rsid w:val="004F78BA"/>
    <w:rsid w:val="005165B4"/>
    <w:rsid w:val="00526AB0"/>
    <w:rsid w:val="00594405"/>
    <w:rsid w:val="005B0F96"/>
    <w:rsid w:val="007108C5"/>
    <w:rsid w:val="00766E54"/>
    <w:rsid w:val="007B0E8F"/>
    <w:rsid w:val="008640BF"/>
    <w:rsid w:val="008E6CC6"/>
    <w:rsid w:val="008F3FEF"/>
    <w:rsid w:val="009040E7"/>
    <w:rsid w:val="00950C48"/>
    <w:rsid w:val="00A04E87"/>
    <w:rsid w:val="00B35A8D"/>
    <w:rsid w:val="00B50A51"/>
    <w:rsid w:val="00C91294"/>
    <w:rsid w:val="00C95FD3"/>
    <w:rsid w:val="00E278DD"/>
    <w:rsid w:val="00E37678"/>
    <w:rsid w:val="00E82A63"/>
    <w:rsid w:val="00EA7246"/>
    <w:rsid w:val="00FA1F2B"/>
    <w:rsid w:val="00FE4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1A6E"/>
    <w:pPr>
      <w:widowControl w:val="0"/>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Nagwek4">
    <w:name w:val="heading 4"/>
    <w:basedOn w:val="Standard"/>
    <w:next w:val="Standard"/>
    <w:link w:val="Nagwek4Znak"/>
    <w:uiPriority w:val="9"/>
    <w:unhideWhenUsed/>
    <w:qFormat/>
    <w:rsid w:val="00EA7246"/>
    <w:pPr>
      <w:keepNext/>
      <w:keepLines/>
      <w:spacing w:before="40"/>
      <w:textAlignment w:val="auto"/>
      <w:outlineLvl w:val="3"/>
    </w:pPr>
    <w:rPr>
      <w:rFonts w:ascii="Calibri Light" w:eastAsia="Times New Roman" w:hAnsi="Calibri Light" w:cs="Calibri Light"/>
      <w:i/>
      <w:iCs/>
      <w:color w:val="2F5496"/>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3B1A6E"/>
    <w:pPr>
      <w:widowControl w:val="0"/>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Heading">
    <w:name w:val="Heading"/>
    <w:basedOn w:val="Normalny"/>
    <w:next w:val="Textbody"/>
    <w:rsid w:val="003B1A6E"/>
    <w:pPr>
      <w:widowControl/>
      <w:suppressLineNumbers/>
      <w:tabs>
        <w:tab w:val="center" w:pos="4819"/>
        <w:tab w:val="right" w:pos="9638"/>
      </w:tabs>
    </w:pPr>
    <w:rPr>
      <w:rFonts w:ascii="Times New Roman" w:eastAsia="Times New Roman" w:hAnsi="Times New Roman" w:cs="Times New Roman"/>
      <w:lang w:bidi="ar-SA"/>
    </w:rPr>
  </w:style>
  <w:style w:type="paragraph" w:customStyle="1" w:styleId="Textbody">
    <w:name w:val="Text body"/>
    <w:basedOn w:val="Standard"/>
    <w:rsid w:val="003B1A6E"/>
    <w:pPr>
      <w:widowControl/>
      <w:tabs>
        <w:tab w:val="left" w:pos="340"/>
        <w:tab w:val="left" w:pos="396"/>
        <w:tab w:val="left" w:pos="510"/>
        <w:tab w:val="left" w:pos="680"/>
        <w:tab w:val="left" w:pos="793"/>
        <w:tab w:val="left" w:pos="2154"/>
        <w:tab w:val="left" w:pos="2381"/>
        <w:tab w:val="left" w:pos="3742"/>
        <w:tab w:val="left" w:pos="4082"/>
      </w:tabs>
      <w:jc w:val="both"/>
      <w:textAlignment w:val="auto"/>
    </w:pPr>
    <w:rPr>
      <w:rFonts w:ascii="Arial Narrow" w:eastAsia="Times New Roman" w:hAnsi="Arial Narrow" w:cs="Arial Narrow"/>
      <w:kern w:val="0"/>
      <w:sz w:val="28"/>
      <w:szCs w:val="20"/>
      <w:lang w:eastAsia="ar-SA" w:bidi="ar-SA"/>
    </w:rPr>
  </w:style>
  <w:style w:type="paragraph" w:customStyle="1" w:styleId="Standarduser">
    <w:name w:val="Standard (user)"/>
    <w:rsid w:val="003B1A6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user">
    <w:name w:val="Text body (user)"/>
    <w:basedOn w:val="Standarduser"/>
    <w:rsid w:val="003B1A6E"/>
    <w:pPr>
      <w:jc w:val="both"/>
    </w:p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user"/>
    <w:qFormat/>
    <w:rsid w:val="003B1A6E"/>
  </w:style>
  <w:style w:type="paragraph" w:styleId="Nagwek">
    <w:name w:val="header"/>
    <w:basedOn w:val="Normalny"/>
    <w:link w:val="NagwekZnak"/>
    <w:uiPriority w:val="99"/>
    <w:unhideWhenUsed/>
    <w:rsid w:val="003B1A6E"/>
    <w:pPr>
      <w:tabs>
        <w:tab w:val="center" w:pos="4536"/>
        <w:tab w:val="right" w:pos="9072"/>
      </w:tabs>
    </w:pPr>
    <w:rPr>
      <w:szCs w:val="21"/>
    </w:rPr>
  </w:style>
  <w:style w:type="character" w:customStyle="1" w:styleId="NagwekZnak">
    <w:name w:val="Nagłówek Znak"/>
    <w:basedOn w:val="Domylnaczcionkaakapitu"/>
    <w:link w:val="Nagwek"/>
    <w:uiPriority w:val="99"/>
    <w:rsid w:val="003B1A6E"/>
    <w:rPr>
      <w:rFonts w:ascii="Liberation Serif" w:eastAsia="NSimSun" w:hAnsi="Liberation Serif" w:cs="Mangal"/>
      <w:kern w:val="3"/>
      <w:sz w:val="24"/>
      <w:szCs w:val="21"/>
      <w:lang w:eastAsia="zh-CN" w:bidi="hi-IN"/>
    </w:rPr>
  </w:style>
  <w:style w:type="paragraph" w:styleId="Stopka">
    <w:name w:val="footer"/>
    <w:basedOn w:val="Normalny"/>
    <w:link w:val="StopkaZnak"/>
    <w:uiPriority w:val="99"/>
    <w:unhideWhenUsed/>
    <w:rsid w:val="003B1A6E"/>
    <w:pPr>
      <w:tabs>
        <w:tab w:val="center" w:pos="4536"/>
        <w:tab w:val="right" w:pos="9072"/>
      </w:tabs>
    </w:pPr>
    <w:rPr>
      <w:szCs w:val="21"/>
    </w:rPr>
  </w:style>
  <w:style w:type="character" w:customStyle="1" w:styleId="StopkaZnak">
    <w:name w:val="Stopka Znak"/>
    <w:basedOn w:val="Domylnaczcionkaakapitu"/>
    <w:link w:val="Stopka"/>
    <w:uiPriority w:val="99"/>
    <w:rsid w:val="003B1A6E"/>
    <w:rPr>
      <w:rFonts w:ascii="Liberation Serif" w:eastAsia="NSimSun" w:hAnsi="Liberation Serif" w:cs="Mangal"/>
      <w:kern w:val="3"/>
      <w:sz w:val="24"/>
      <w:szCs w:val="21"/>
      <w:lang w:eastAsia="zh-CN" w:bidi="hi-IN"/>
    </w:rPr>
  </w:style>
  <w:style w:type="character" w:customStyle="1" w:styleId="Nagwek4Znak">
    <w:name w:val="Nagłówek 4 Znak"/>
    <w:basedOn w:val="Domylnaczcionkaakapitu"/>
    <w:link w:val="Nagwek4"/>
    <w:uiPriority w:val="9"/>
    <w:rsid w:val="00EA7246"/>
    <w:rPr>
      <w:rFonts w:ascii="Calibri Light" w:eastAsia="Times New Roman" w:hAnsi="Calibri Light" w:cs="Calibri Light"/>
      <w:i/>
      <w:iCs/>
      <w:color w:val="2F5496"/>
      <w:kern w:val="3"/>
      <w:sz w:val="24"/>
      <w:szCs w:val="21"/>
      <w:lang w:eastAsia="zh-CN" w:bidi="hi-IN"/>
    </w:rPr>
  </w:style>
  <w:style w:type="paragraph" w:customStyle="1" w:styleId="TableContents">
    <w:name w:val="Table Contents"/>
    <w:basedOn w:val="Normalny"/>
    <w:rsid w:val="00EA7246"/>
    <w:pPr>
      <w:suppressLineNumbers/>
      <w:textAlignment w:val="auto"/>
    </w:pPr>
    <w:rPr>
      <w:rFonts w:ascii="Times New Roman" w:eastAsia="Times New Roman" w:hAnsi="Times New Roman" w:cs="Times New Roman"/>
      <w:lang w:bidi="ar-SA"/>
    </w:rPr>
  </w:style>
  <w:style w:type="paragraph" w:styleId="Tekstprzypisudolnego">
    <w:name w:val="footnote text"/>
    <w:basedOn w:val="Normalny"/>
    <w:link w:val="TekstprzypisudolnegoZnak"/>
    <w:uiPriority w:val="99"/>
    <w:unhideWhenUsed/>
    <w:rsid w:val="00C95FD3"/>
    <w:pPr>
      <w:widowControl/>
      <w:suppressAutoHyphens w:val="0"/>
      <w:autoSpaceDN/>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uiPriority w:val="99"/>
    <w:rsid w:val="00C95FD3"/>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95F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1A6E"/>
    <w:pPr>
      <w:widowControl w:val="0"/>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Nagwek4">
    <w:name w:val="heading 4"/>
    <w:basedOn w:val="Standard"/>
    <w:next w:val="Standard"/>
    <w:link w:val="Nagwek4Znak"/>
    <w:uiPriority w:val="9"/>
    <w:unhideWhenUsed/>
    <w:qFormat/>
    <w:rsid w:val="00EA7246"/>
    <w:pPr>
      <w:keepNext/>
      <w:keepLines/>
      <w:spacing w:before="40"/>
      <w:textAlignment w:val="auto"/>
      <w:outlineLvl w:val="3"/>
    </w:pPr>
    <w:rPr>
      <w:rFonts w:ascii="Calibri Light" w:eastAsia="Times New Roman" w:hAnsi="Calibri Light" w:cs="Calibri Light"/>
      <w:i/>
      <w:iCs/>
      <w:color w:val="2F5496"/>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3B1A6E"/>
    <w:pPr>
      <w:widowControl w:val="0"/>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Heading">
    <w:name w:val="Heading"/>
    <w:basedOn w:val="Normalny"/>
    <w:next w:val="Textbody"/>
    <w:rsid w:val="003B1A6E"/>
    <w:pPr>
      <w:widowControl/>
      <w:suppressLineNumbers/>
      <w:tabs>
        <w:tab w:val="center" w:pos="4819"/>
        <w:tab w:val="right" w:pos="9638"/>
      </w:tabs>
    </w:pPr>
    <w:rPr>
      <w:rFonts w:ascii="Times New Roman" w:eastAsia="Times New Roman" w:hAnsi="Times New Roman" w:cs="Times New Roman"/>
      <w:lang w:bidi="ar-SA"/>
    </w:rPr>
  </w:style>
  <w:style w:type="paragraph" w:customStyle="1" w:styleId="Textbody">
    <w:name w:val="Text body"/>
    <w:basedOn w:val="Standard"/>
    <w:rsid w:val="003B1A6E"/>
    <w:pPr>
      <w:widowControl/>
      <w:tabs>
        <w:tab w:val="left" w:pos="340"/>
        <w:tab w:val="left" w:pos="396"/>
        <w:tab w:val="left" w:pos="510"/>
        <w:tab w:val="left" w:pos="680"/>
        <w:tab w:val="left" w:pos="793"/>
        <w:tab w:val="left" w:pos="2154"/>
        <w:tab w:val="left" w:pos="2381"/>
        <w:tab w:val="left" w:pos="3742"/>
        <w:tab w:val="left" w:pos="4082"/>
      </w:tabs>
      <w:jc w:val="both"/>
      <w:textAlignment w:val="auto"/>
    </w:pPr>
    <w:rPr>
      <w:rFonts w:ascii="Arial Narrow" w:eastAsia="Times New Roman" w:hAnsi="Arial Narrow" w:cs="Arial Narrow"/>
      <w:kern w:val="0"/>
      <w:sz w:val="28"/>
      <w:szCs w:val="20"/>
      <w:lang w:eastAsia="ar-SA" w:bidi="ar-SA"/>
    </w:rPr>
  </w:style>
  <w:style w:type="paragraph" w:customStyle="1" w:styleId="Standarduser">
    <w:name w:val="Standard (user)"/>
    <w:rsid w:val="003B1A6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user">
    <w:name w:val="Text body (user)"/>
    <w:basedOn w:val="Standarduser"/>
    <w:rsid w:val="003B1A6E"/>
    <w:pPr>
      <w:jc w:val="both"/>
    </w:p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user"/>
    <w:qFormat/>
    <w:rsid w:val="003B1A6E"/>
  </w:style>
  <w:style w:type="paragraph" w:styleId="Nagwek">
    <w:name w:val="header"/>
    <w:basedOn w:val="Normalny"/>
    <w:link w:val="NagwekZnak"/>
    <w:uiPriority w:val="99"/>
    <w:unhideWhenUsed/>
    <w:rsid w:val="003B1A6E"/>
    <w:pPr>
      <w:tabs>
        <w:tab w:val="center" w:pos="4536"/>
        <w:tab w:val="right" w:pos="9072"/>
      </w:tabs>
    </w:pPr>
    <w:rPr>
      <w:szCs w:val="21"/>
    </w:rPr>
  </w:style>
  <w:style w:type="character" w:customStyle="1" w:styleId="NagwekZnak">
    <w:name w:val="Nagłówek Znak"/>
    <w:basedOn w:val="Domylnaczcionkaakapitu"/>
    <w:link w:val="Nagwek"/>
    <w:uiPriority w:val="99"/>
    <w:rsid w:val="003B1A6E"/>
    <w:rPr>
      <w:rFonts w:ascii="Liberation Serif" w:eastAsia="NSimSun" w:hAnsi="Liberation Serif" w:cs="Mangal"/>
      <w:kern w:val="3"/>
      <w:sz w:val="24"/>
      <w:szCs w:val="21"/>
      <w:lang w:eastAsia="zh-CN" w:bidi="hi-IN"/>
    </w:rPr>
  </w:style>
  <w:style w:type="paragraph" w:styleId="Stopka">
    <w:name w:val="footer"/>
    <w:basedOn w:val="Normalny"/>
    <w:link w:val="StopkaZnak"/>
    <w:uiPriority w:val="99"/>
    <w:unhideWhenUsed/>
    <w:rsid w:val="003B1A6E"/>
    <w:pPr>
      <w:tabs>
        <w:tab w:val="center" w:pos="4536"/>
        <w:tab w:val="right" w:pos="9072"/>
      </w:tabs>
    </w:pPr>
    <w:rPr>
      <w:szCs w:val="21"/>
    </w:rPr>
  </w:style>
  <w:style w:type="character" w:customStyle="1" w:styleId="StopkaZnak">
    <w:name w:val="Stopka Znak"/>
    <w:basedOn w:val="Domylnaczcionkaakapitu"/>
    <w:link w:val="Stopka"/>
    <w:uiPriority w:val="99"/>
    <w:rsid w:val="003B1A6E"/>
    <w:rPr>
      <w:rFonts w:ascii="Liberation Serif" w:eastAsia="NSimSun" w:hAnsi="Liberation Serif" w:cs="Mangal"/>
      <w:kern w:val="3"/>
      <w:sz w:val="24"/>
      <w:szCs w:val="21"/>
      <w:lang w:eastAsia="zh-CN" w:bidi="hi-IN"/>
    </w:rPr>
  </w:style>
  <w:style w:type="character" w:customStyle="1" w:styleId="Nagwek4Znak">
    <w:name w:val="Nagłówek 4 Znak"/>
    <w:basedOn w:val="Domylnaczcionkaakapitu"/>
    <w:link w:val="Nagwek4"/>
    <w:uiPriority w:val="9"/>
    <w:rsid w:val="00EA7246"/>
    <w:rPr>
      <w:rFonts w:ascii="Calibri Light" w:eastAsia="Times New Roman" w:hAnsi="Calibri Light" w:cs="Calibri Light"/>
      <w:i/>
      <w:iCs/>
      <w:color w:val="2F5496"/>
      <w:kern w:val="3"/>
      <w:sz w:val="24"/>
      <w:szCs w:val="21"/>
      <w:lang w:eastAsia="zh-CN" w:bidi="hi-IN"/>
    </w:rPr>
  </w:style>
  <w:style w:type="paragraph" w:customStyle="1" w:styleId="TableContents">
    <w:name w:val="Table Contents"/>
    <w:basedOn w:val="Normalny"/>
    <w:rsid w:val="00EA7246"/>
    <w:pPr>
      <w:suppressLineNumbers/>
      <w:textAlignment w:val="auto"/>
    </w:pPr>
    <w:rPr>
      <w:rFonts w:ascii="Times New Roman" w:eastAsia="Times New Roman" w:hAnsi="Times New Roman" w:cs="Times New Roman"/>
      <w:lang w:bidi="ar-SA"/>
    </w:rPr>
  </w:style>
  <w:style w:type="paragraph" w:styleId="Tekstprzypisudolnego">
    <w:name w:val="footnote text"/>
    <w:basedOn w:val="Normalny"/>
    <w:link w:val="TekstprzypisudolnegoZnak"/>
    <w:uiPriority w:val="99"/>
    <w:unhideWhenUsed/>
    <w:rsid w:val="00C95FD3"/>
    <w:pPr>
      <w:widowControl/>
      <w:suppressAutoHyphens w:val="0"/>
      <w:autoSpaceDN/>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uiPriority w:val="99"/>
    <w:rsid w:val="00C95FD3"/>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95F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9700">
      <w:bodyDiv w:val="1"/>
      <w:marLeft w:val="0"/>
      <w:marRight w:val="0"/>
      <w:marTop w:val="0"/>
      <w:marBottom w:val="0"/>
      <w:divBdr>
        <w:top w:val="none" w:sz="0" w:space="0" w:color="auto"/>
        <w:left w:val="none" w:sz="0" w:space="0" w:color="auto"/>
        <w:bottom w:val="none" w:sz="0" w:space="0" w:color="auto"/>
        <w:right w:val="none" w:sz="0" w:space="0" w:color="auto"/>
      </w:divBdr>
    </w:div>
    <w:div w:id="20559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99E7-D1E8-40AC-9237-08F60C2C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5499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Bogusław Pal</dc:creator>
  <cp:lastModifiedBy>Bogusław Pal</cp:lastModifiedBy>
  <cp:revision>2</cp:revision>
  <cp:lastPrinted>2024-11-25T12:09:00Z</cp:lastPrinted>
  <dcterms:created xsi:type="dcterms:W3CDTF">2024-11-29T07:23:00Z</dcterms:created>
  <dcterms:modified xsi:type="dcterms:W3CDTF">2024-11-29T07:23:00Z</dcterms:modified>
</cp:coreProperties>
</file>