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25F" w:rsidRPr="006A6224" w:rsidRDefault="007831B8" w:rsidP="00754F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6224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695481" w:rsidRPr="006A6224">
        <w:rPr>
          <w:rFonts w:ascii="Times New Roman" w:eastAsia="Times New Roman" w:hAnsi="Times New Roman" w:cs="Times New Roman"/>
          <w:b/>
          <w:sz w:val="24"/>
          <w:szCs w:val="24"/>
        </w:rPr>
        <w:t>………….</w:t>
      </w:r>
      <w:r w:rsidRPr="006A6224">
        <w:rPr>
          <w:rFonts w:ascii="Times New Roman" w:hAnsi="Times New Roman" w:cs="Times New Roman"/>
          <w:b/>
          <w:sz w:val="24"/>
          <w:szCs w:val="24"/>
        </w:rPr>
        <w:br/>
        <w:t>na udzielenie kredytu długoterminow</w:t>
      </w:r>
      <w:r w:rsidR="00B10047" w:rsidRPr="006A6224">
        <w:rPr>
          <w:rFonts w:ascii="Times New Roman" w:hAnsi="Times New Roman" w:cs="Times New Roman"/>
          <w:b/>
          <w:sz w:val="24"/>
          <w:szCs w:val="24"/>
        </w:rPr>
        <w:t>e</w:t>
      </w:r>
      <w:r w:rsidRPr="006A6224">
        <w:rPr>
          <w:rFonts w:ascii="Times New Roman" w:hAnsi="Times New Roman" w:cs="Times New Roman"/>
          <w:b/>
          <w:sz w:val="24"/>
          <w:szCs w:val="24"/>
        </w:rPr>
        <w:t>go</w:t>
      </w:r>
    </w:p>
    <w:p w:rsidR="00F1225F" w:rsidRPr="006A6224" w:rsidRDefault="00F1225F" w:rsidP="00754F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51A6" w:rsidRPr="006A6224" w:rsidRDefault="007831B8" w:rsidP="00754FCE">
      <w:p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zawarta w dniu ………..…….. we Wrześni, zwaną dalej „Umową”, </w:t>
      </w:r>
    </w:p>
    <w:p w:rsidR="001B51A6" w:rsidRPr="006A6224" w:rsidRDefault="007831B8" w:rsidP="00754FCE">
      <w:p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pomiędzy </w:t>
      </w:r>
    </w:p>
    <w:p w:rsidR="00F1225F" w:rsidRPr="006A6224" w:rsidRDefault="007831B8" w:rsidP="00754FC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A6224">
        <w:rPr>
          <w:rFonts w:ascii="Times New Roman" w:hAnsi="Times New Roman" w:cs="Times New Roman"/>
          <w:b/>
        </w:rPr>
        <w:t>Powiatem Wrzesińskim</w:t>
      </w:r>
      <w:r w:rsidRPr="006A6224">
        <w:rPr>
          <w:rFonts w:ascii="Times New Roman" w:hAnsi="Times New Roman" w:cs="Times New Roman"/>
        </w:rPr>
        <w:t xml:space="preserve">, ul. Chopina 10, 62-300 Września, Regon 631257905, NIP 7891726801, </w:t>
      </w:r>
      <w:r w:rsidRPr="006A6224">
        <w:rPr>
          <w:rFonts w:ascii="Times New Roman" w:hAnsi="Times New Roman" w:cs="Times New Roman"/>
        </w:rPr>
        <w:br/>
      </w:r>
      <w:r w:rsidR="001B51A6" w:rsidRPr="006A6224">
        <w:rPr>
          <w:rFonts w:ascii="Times New Roman" w:hAnsi="Times New Roman" w:cs="Times New Roman"/>
        </w:rPr>
        <w:t>reprezentowanym przez Zarząd Powiatu Wrzesińskiego w osobach</w:t>
      </w:r>
      <w:r w:rsidRPr="006A6224">
        <w:rPr>
          <w:rFonts w:ascii="Times New Roman" w:hAnsi="Times New Roman" w:cs="Times New Roman"/>
        </w:rPr>
        <w:t>:</w:t>
      </w:r>
      <w:r w:rsidRPr="006A6224">
        <w:rPr>
          <w:rFonts w:ascii="Times New Roman" w:hAnsi="Times New Roman" w:cs="Times New Roman"/>
          <w:b/>
        </w:rPr>
        <w:t xml:space="preserve"> </w:t>
      </w:r>
    </w:p>
    <w:p w:rsidR="00F1225F" w:rsidRPr="006A6224" w:rsidRDefault="007831B8" w:rsidP="00754F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……………………………………………….</w:t>
      </w:r>
    </w:p>
    <w:p w:rsidR="00F1225F" w:rsidRPr="006A6224" w:rsidRDefault="007831B8" w:rsidP="00754F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……………………………………………….</w:t>
      </w:r>
    </w:p>
    <w:p w:rsidR="00F1225F" w:rsidRPr="006A6224" w:rsidRDefault="007831B8" w:rsidP="00754FCE">
      <w:p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przy kontrasygnacie </w:t>
      </w:r>
      <w:r w:rsidR="001B51A6" w:rsidRPr="006A6224">
        <w:rPr>
          <w:rFonts w:ascii="Times New Roman" w:hAnsi="Times New Roman" w:cs="Times New Roman"/>
        </w:rPr>
        <w:t>Skarbnika Powiatu</w:t>
      </w:r>
    </w:p>
    <w:p w:rsidR="00F1225F" w:rsidRPr="006A6224" w:rsidRDefault="007831B8" w:rsidP="00754FCE">
      <w:p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zwan</w:t>
      </w:r>
      <w:r w:rsidR="001B51A6" w:rsidRPr="006A6224">
        <w:rPr>
          <w:rFonts w:ascii="Times New Roman" w:hAnsi="Times New Roman" w:cs="Times New Roman"/>
        </w:rPr>
        <w:t>ym</w:t>
      </w:r>
      <w:r w:rsidRPr="006A6224">
        <w:rPr>
          <w:rFonts w:ascii="Times New Roman" w:hAnsi="Times New Roman" w:cs="Times New Roman"/>
        </w:rPr>
        <w:t xml:space="preserve"> w dalszej części Umowy </w:t>
      </w:r>
      <w:r w:rsidRPr="006A6224">
        <w:rPr>
          <w:rFonts w:ascii="Times New Roman" w:hAnsi="Times New Roman" w:cs="Times New Roman"/>
          <w:b/>
        </w:rPr>
        <w:t>„Kredytobiorcą”,</w:t>
      </w:r>
    </w:p>
    <w:p w:rsidR="00F1225F" w:rsidRPr="006A6224" w:rsidRDefault="007831B8" w:rsidP="00754FCE">
      <w:p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a</w:t>
      </w:r>
    </w:p>
    <w:p w:rsidR="00F1225F" w:rsidRPr="006A6224" w:rsidRDefault="007831B8" w:rsidP="00754FCE">
      <w:p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Bankiem ……………………………………</w:t>
      </w:r>
      <w:r w:rsidR="00B10047" w:rsidRPr="006A6224">
        <w:rPr>
          <w:rFonts w:ascii="Times New Roman" w:hAnsi="Times New Roman" w:cs="Times New Roman"/>
        </w:rPr>
        <w:t>……….. z siedzibą ……………</w:t>
      </w:r>
      <w:r w:rsidRPr="006A6224">
        <w:rPr>
          <w:rFonts w:ascii="Times New Roman" w:hAnsi="Times New Roman" w:cs="Times New Roman"/>
        </w:rPr>
        <w:t>………………</w:t>
      </w:r>
      <w:r w:rsidR="00B10047" w:rsidRPr="006A6224">
        <w:rPr>
          <w:rFonts w:ascii="Times New Roman" w:hAnsi="Times New Roman" w:cs="Times New Roman"/>
        </w:rPr>
        <w:t xml:space="preserve"> </w:t>
      </w:r>
      <w:r w:rsidRPr="006A622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B10047" w:rsidRPr="006A6224">
        <w:rPr>
          <w:rFonts w:ascii="Times New Roman" w:hAnsi="Times New Roman" w:cs="Times New Roman"/>
        </w:rPr>
        <w:t>………………</w:t>
      </w:r>
      <w:r w:rsidRPr="006A6224">
        <w:rPr>
          <w:rFonts w:ascii="Times New Roman" w:hAnsi="Times New Roman" w:cs="Times New Roman"/>
        </w:rPr>
        <w:t>………………</w:t>
      </w:r>
    </w:p>
    <w:p w:rsidR="00F1225F" w:rsidRPr="006A6224" w:rsidRDefault="007831B8" w:rsidP="00754FCE">
      <w:p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reprezentowanym przez:</w:t>
      </w:r>
    </w:p>
    <w:p w:rsidR="00F1225F" w:rsidRPr="006A6224" w:rsidRDefault="007831B8" w:rsidP="00754F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……………………………………………….</w:t>
      </w:r>
    </w:p>
    <w:p w:rsidR="00F1225F" w:rsidRPr="006A6224" w:rsidRDefault="007831B8" w:rsidP="00754FC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bookmarkStart w:id="1" w:name="_Hlk504718004"/>
      <w:bookmarkEnd w:id="1"/>
      <w:r w:rsidRPr="006A6224">
        <w:rPr>
          <w:rFonts w:ascii="Times New Roman" w:hAnsi="Times New Roman" w:cs="Times New Roman"/>
        </w:rPr>
        <w:t>………………………………………………..</w:t>
      </w:r>
    </w:p>
    <w:p w:rsidR="00F1225F" w:rsidRPr="006A6224" w:rsidRDefault="007831B8" w:rsidP="00754FCE">
      <w:p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zwanym w dalszej części Umowy </w:t>
      </w:r>
      <w:r w:rsidR="001B51A6" w:rsidRPr="006A6224">
        <w:rPr>
          <w:rFonts w:ascii="Times New Roman" w:hAnsi="Times New Roman" w:cs="Times New Roman"/>
        </w:rPr>
        <w:t>„</w:t>
      </w:r>
      <w:r w:rsidRPr="006A6224">
        <w:rPr>
          <w:rFonts w:ascii="Times New Roman" w:hAnsi="Times New Roman" w:cs="Times New Roman"/>
          <w:b/>
        </w:rPr>
        <w:t>Bankiem</w:t>
      </w:r>
      <w:r w:rsidR="001B51A6" w:rsidRPr="006A6224">
        <w:rPr>
          <w:rFonts w:ascii="Times New Roman" w:hAnsi="Times New Roman" w:cs="Times New Roman"/>
          <w:b/>
        </w:rPr>
        <w:t>”</w:t>
      </w:r>
    </w:p>
    <w:p w:rsidR="00D23F09" w:rsidRPr="006A6224" w:rsidRDefault="00D23F09" w:rsidP="00754FCE">
      <w:pPr>
        <w:spacing w:line="360" w:lineRule="auto"/>
        <w:jc w:val="both"/>
        <w:rPr>
          <w:rFonts w:ascii="Times New Roman" w:hAnsi="Times New Roman" w:cs="Times New Roman"/>
        </w:rPr>
      </w:pPr>
    </w:p>
    <w:p w:rsidR="00F1225F" w:rsidRPr="006A6224" w:rsidRDefault="007831B8" w:rsidP="008429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W rezultacie dokonania przez Zamawiającego wyboru oferty Wykonawcy w przetargu nieograniczonym zgodnie z przepisami ustawy z dnia 29 stycznia 2004 roku Prawo zamówień publicznych została zawarta Umowa o następującej treści:</w:t>
      </w:r>
    </w:p>
    <w:p w:rsidR="00D23F09" w:rsidRPr="006A6224" w:rsidRDefault="00D23F09" w:rsidP="0084298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1225F" w:rsidRPr="006A6224" w:rsidRDefault="007831B8" w:rsidP="0084298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A6224">
        <w:rPr>
          <w:rFonts w:ascii="Times New Roman" w:hAnsi="Times New Roman" w:cs="Times New Roman"/>
          <w:b/>
        </w:rPr>
        <w:t>§ 1</w:t>
      </w:r>
    </w:p>
    <w:p w:rsidR="00553098" w:rsidRPr="006A6224" w:rsidRDefault="007831B8" w:rsidP="00A11E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Bank udziela Kredytobiorcy kredytu bankowego, zwanego dalej Kredytem</w:t>
      </w:r>
      <w:r w:rsidR="008A1EF7" w:rsidRPr="006A6224">
        <w:rPr>
          <w:rFonts w:ascii="Times New Roman" w:hAnsi="Times New Roman" w:cs="Times New Roman"/>
        </w:rPr>
        <w:t xml:space="preserve"> w walucie polskiej</w:t>
      </w:r>
      <w:r w:rsidRPr="006A6224">
        <w:rPr>
          <w:rFonts w:ascii="Times New Roman" w:hAnsi="Times New Roman" w:cs="Times New Roman"/>
        </w:rPr>
        <w:t>, w</w:t>
      </w:r>
      <w:r w:rsidR="00C23353" w:rsidRPr="006A6224">
        <w:rPr>
          <w:rFonts w:ascii="Times New Roman" w:hAnsi="Times New Roman" w:cs="Times New Roman"/>
        </w:rPr>
        <w:t> </w:t>
      </w:r>
      <w:r w:rsidRPr="006A6224">
        <w:rPr>
          <w:rFonts w:ascii="Times New Roman" w:hAnsi="Times New Roman" w:cs="Times New Roman"/>
        </w:rPr>
        <w:t xml:space="preserve">wysokości </w:t>
      </w:r>
      <w:r w:rsidR="001B51A6" w:rsidRPr="006A6224">
        <w:rPr>
          <w:rFonts w:ascii="Times New Roman" w:hAnsi="Times New Roman" w:cs="Times New Roman"/>
        </w:rPr>
        <w:t>do</w:t>
      </w:r>
      <w:r w:rsidR="00553098" w:rsidRPr="006A6224">
        <w:rPr>
          <w:rFonts w:ascii="Times New Roman" w:hAnsi="Times New Roman" w:cs="Times New Roman"/>
        </w:rPr>
        <w:t> </w:t>
      </w:r>
      <w:r w:rsidR="001B51A6" w:rsidRPr="006A6224">
        <w:rPr>
          <w:rFonts w:ascii="Times New Roman" w:hAnsi="Times New Roman" w:cs="Times New Roman"/>
        </w:rPr>
        <w:t xml:space="preserve">kwoty </w:t>
      </w:r>
      <w:r w:rsidR="0084298B" w:rsidRPr="006A6224">
        <w:rPr>
          <w:rFonts w:ascii="Times New Roman" w:hAnsi="Times New Roman" w:cs="Times New Roman"/>
        </w:rPr>
        <w:t xml:space="preserve">8.322.171,00 </w:t>
      </w:r>
      <w:r w:rsidR="009739A9" w:rsidRPr="006A6224">
        <w:rPr>
          <w:rFonts w:ascii="Times New Roman" w:hAnsi="Times New Roman" w:cs="Times New Roman"/>
        </w:rPr>
        <w:t xml:space="preserve">zł </w:t>
      </w:r>
      <w:bookmarkStart w:id="2" w:name="_Hlk525644902"/>
      <w:r w:rsidR="009739A9" w:rsidRPr="006A6224">
        <w:rPr>
          <w:rFonts w:ascii="Times New Roman" w:hAnsi="Times New Roman" w:cs="Times New Roman"/>
        </w:rPr>
        <w:t xml:space="preserve">(słownie: osiem milionów trzysta dwadzieścia dwa tysiące sto siedemdziesiąt jeden złotych zero groszy) </w:t>
      </w:r>
      <w:bookmarkStart w:id="3" w:name="_Hlk8392150"/>
      <w:bookmarkEnd w:id="2"/>
      <w:r w:rsidRPr="006A6224">
        <w:rPr>
          <w:rFonts w:ascii="Times New Roman" w:hAnsi="Times New Roman" w:cs="Times New Roman"/>
        </w:rPr>
        <w:t xml:space="preserve">przeznaczonego </w:t>
      </w:r>
      <w:r w:rsidR="00997421" w:rsidRPr="006A6224">
        <w:rPr>
          <w:rFonts w:ascii="Times New Roman" w:hAnsi="Times New Roman" w:cs="Times New Roman"/>
        </w:rPr>
        <w:t>na spłatę wcześniej zaciągniętych zobowiązań oraz sfinansowanie planowanego deficytu budżetu</w:t>
      </w:r>
      <w:r w:rsidR="00CC7FD4" w:rsidRPr="006A6224">
        <w:rPr>
          <w:rFonts w:ascii="Times New Roman" w:hAnsi="Times New Roman" w:cs="Times New Roman"/>
        </w:rPr>
        <w:t xml:space="preserve"> w 2019 roku,</w:t>
      </w:r>
      <w:r w:rsidR="00997421" w:rsidRPr="006A6224">
        <w:rPr>
          <w:rFonts w:ascii="Times New Roman" w:hAnsi="Times New Roman" w:cs="Times New Roman"/>
        </w:rPr>
        <w:t xml:space="preserve"> który związany jest z</w:t>
      </w:r>
      <w:r w:rsidR="00E137AC" w:rsidRPr="006A6224">
        <w:rPr>
          <w:rFonts w:ascii="Times New Roman" w:hAnsi="Times New Roman" w:cs="Times New Roman"/>
        </w:rPr>
        <w:t> </w:t>
      </w:r>
      <w:r w:rsidR="00997421" w:rsidRPr="006A6224">
        <w:rPr>
          <w:rFonts w:ascii="Times New Roman" w:hAnsi="Times New Roman" w:cs="Times New Roman"/>
        </w:rPr>
        <w:t>realizacją zadań majątkowych</w:t>
      </w:r>
      <w:r w:rsidR="00712AB2" w:rsidRPr="006A6224">
        <w:rPr>
          <w:rFonts w:ascii="Times New Roman" w:hAnsi="Times New Roman" w:cs="Times New Roman"/>
        </w:rPr>
        <w:t>.</w:t>
      </w:r>
    </w:p>
    <w:bookmarkEnd w:id="3"/>
    <w:p w:rsidR="00D23F09" w:rsidRPr="006A6224" w:rsidRDefault="00D23F09" w:rsidP="00D23F0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D23F09" w:rsidRPr="006A6224" w:rsidRDefault="00D23F09" w:rsidP="00D23F0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A2123D" w:rsidRPr="006A6224" w:rsidRDefault="00712AB2" w:rsidP="00A11E0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bookmarkStart w:id="4" w:name="_Hlk10035622"/>
      <w:r w:rsidRPr="006A6224">
        <w:rPr>
          <w:rFonts w:ascii="Times New Roman" w:hAnsi="Times New Roman" w:cs="Times New Roman"/>
        </w:rPr>
        <w:lastRenderedPageBreak/>
        <w:t>Zadania inwestycyjne, które zostaną pokryte z planowanego kredytu przedstawia tabela poniżej</w:t>
      </w:r>
      <w:r w:rsidR="00A2123D" w:rsidRPr="006A6224">
        <w:rPr>
          <w:rFonts w:ascii="Times New Roman" w:hAnsi="Times New Roman" w:cs="Times New Roman"/>
        </w:rPr>
        <w:t>:</w:t>
      </w:r>
    </w:p>
    <w:tbl>
      <w:tblPr>
        <w:tblW w:w="7732" w:type="dxa"/>
        <w:tblInd w:w="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140"/>
        <w:gridCol w:w="2000"/>
        <w:gridCol w:w="2072"/>
      </w:tblGrid>
      <w:tr w:rsidR="006A6224" w:rsidRPr="006A6224" w:rsidTr="00464917">
        <w:trPr>
          <w:trHeight w:val="1956"/>
          <w:tblHeader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464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bookmarkStart w:id="5" w:name="_Hlk535186009" w:colFirst="1" w:colLast="3"/>
            <w:r w:rsidRPr="006A622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464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A622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464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A622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Kwota przychodów z tytułu długoterminowego kredytu ogółem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464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A6224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  <w:t>w tym przychody powstające w związku z umową na realizację programu, projektu lub zadania finansowanego w co najmniej 60% ze środków, o których mowa w art. 5 ust. 1 pkt 2 ustawy z dnia  27 sierpnia 2009 roku o finansach publicznych</w:t>
            </w:r>
          </w:p>
        </w:tc>
      </w:tr>
      <w:tr w:rsidR="006A6224" w:rsidRPr="006A6224" w:rsidTr="00464917">
        <w:trPr>
          <w:trHeight w:val="103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464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A622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464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A622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„Budowa i wyposażenie Centrum Badań i Rozwoju Nowoczesnych Technologii w celu realizacji projektu pn.: „Rozwój szkolnictwa zawodowego na terenie powiatu wrzesińskiego”"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4649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A622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1 041 363,00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4649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A622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1 031 363,00</w:t>
            </w:r>
          </w:p>
        </w:tc>
      </w:tr>
      <w:tr w:rsidR="006A6224" w:rsidRPr="006A6224" w:rsidTr="00464917">
        <w:trPr>
          <w:trHeight w:val="82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464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A622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464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A622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„Modernizacja i rozbudowa  Centrum Oświatowego  w celu realizacji projektu pn.: "Rozwój szkolnictwa zawodowego na terenie powiatu wrzesińskiego""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4649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A622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7 011 154,00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4649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A622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5 477 283,00</w:t>
            </w:r>
          </w:p>
        </w:tc>
      </w:tr>
      <w:tr w:rsidR="006A6224" w:rsidRPr="006A6224" w:rsidTr="00464917">
        <w:trPr>
          <w:trHeight w:val="14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464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A622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464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A622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„Tworzenie, modernizacja i aktualizacja rejestrów publicznych oraz standardowych opracowań kartograficznych i tematycznych gromadzonych w powiatowym zasobie geodezyjnym i kartograficznym  oraz ich udostępnienie za pomocą e-usług w powiecie wrzesińskim”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4649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A622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103 615,00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4649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A622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103 615,00</w:t>
            </w:r>
          </w:p>
        </w:tc>
      </w:tr>
      <w:tr w:rsidR="006A6224" w:rsidRPr="006A6224" w:rsidTr="00464917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4649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A622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464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A622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„Przebudowa drogi powiatowej nr 2932P Targowa Górka – Mała Górka”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4649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A622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166 039,00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46491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A622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0,00</w:t>
            </w:r>
          </w:p>
        </w:tc>
      </w:tr>
      <w:tr w:rsidR="00AF73BA" w:rsidRPr="006A6224" w:rsidTr="0046491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4649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A622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464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A622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464917">
            <w:pPr>
              <w:spacing w:after="0" w:line="240" w:lineRule="auto"/>
              <w:ind w:firstLineChars="500" w:firstLine="803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A622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8 322 171,00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464917">
            <w:pPr>
              <w:spacing w:after="0" w:line="240" w:lineRule="auto"/>
              <w:ind w:firstLineChars="500" w:firstLine="803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6A622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6 612 261,00</w:t>
            </w:r>
          </w:p>
        </w:tc>
      </w:tr>
      <w:bookmarkEnd w:id="4"/>
      <w:bookmarkEnd w:id="5"/>
    </w:tbl>
    <w:p w:rsidR="00AF73BA" w:rsidRPr="006A6224" w:rsidRDefault="00AF73BA" w:rsidP="00AF73BA">
      <w:pPr>
        <w:spacing w:line="360" w:lineRule="auto"/>
        <w:jc w:val="both"/>
        <w:rPr>
          <w:rFonts w:ascii="Times New Roman" w:hAnsi="Times New Roman" w:cs="Times New Roman"/>
        </w:rPr>
      </w:pPr>
    </w:p>
    <w:p w:rsidR="007013B0" w:rsidRPr="006A6224" w:rsidRDefault="007013B0" w:rsidP="00D23F09">
      <w:pPr>
        <w:pStyle w:val="Akapitzlist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Strony przewidują możliwość dokonania zmian  w ust. 2 w zakresie:</w:t>
      </w:r>
    </w:p>
    <w:p w:rsidR="007013B0" w:rsidRPr="006A6224" w:rsidRDefault="00D23F09" w:rsidP="00D23F09">
      <w:pPr>
        <w:pStyle w:val="Akapitzlist"/>
        <w:widowControl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6A6224">
        <w:rPr>
          <w:rFonts w:ascii="Times New Roman" w:hAnsi="Times New Roman" w:cs="Times New Roman"/>
        </w:rPr>
        <w:t>1)</w:t>
      </w:r>
      <w:r w:rsidRPr="006A6224">
        <w:rPr>
          <w:rFonts w:ascii="Times New Roman" w:hAnsi="Times New Roman" w:cs="Times New Roman"/>
        </w:rPr>
        <w:tab/>
      </w:r>
      <w:r w:rsidR="007013B0" w:rsidRPr="006A6224">
        <w:rPr>
          <w:rFonts w:ascii="Times New Roman" w:hAnsi="Times New Roman" w:cs="Times New Roman"/>
        </w:rPr>
        <w:t xml:space="preserve">kwot wymienionych w kol. </w:t>
      </w:r>
      <w:r w:rsidR="007013B0" w:rsidRPr="006A6224">
        <w:rPr>
          <w:rFonts w:ascii="Times New Roman" w:hAnsi="Times New Roman" w:cs="Times New Roman"/>
          <w:i/>
        </w:rPr>
        <w:t>„</w:t>
      </w:r>
      <w:r w:rsidR="0084298B" w:rsidRPr="006A6224">
        <w:rPr>
          <w:rFonts w:ascii="Times New Roman" w:hAnsi="Times New Roman" w:cs="Times New Roman"/>
          <w:bCs/>
          <w:i/>
        </w:rPr>
        <w:t xml:space="preserve">Kwota przychodów z </w:t>
      </w:r>
      <w:r w:rsidR="007013B0" w:rsidRPr="006A6224">
        <w:rPr>
          <w:rFonts w:ascii="Times New Roman" w:hAnsi="Times New Roman" w:cs="Times New Roman"/>
          <w:bCs/>
          <w:i/>
        </w:rPr>
        <w:t>tytułu długoterminowego kredytu ogółem”</w:t>
      </w:r>
      <w:r w:rsidR="007013B0" w:rsidRPr="006A6224">
        <w:rPr>
          <w:rFonts w:ascii="Times New Roman" w:hAnsi="Times New Roman" w:cs="Times New Roman"/>
          <w:bCs/>
        </w:rPr>
        <w:t xml:space="preserve"> na poszczególne zadania inwestycyjne wynikających ze zmian w budżecie skutkujących:</w:t>
      </w:r>
    </w:p>
    <w:p w:rsidR="007013B0" w:rsidRPr="006A6224" w:rsidRDefault="00D23F09" w:rsidP="00D23F09">
      <w:pPr>
        <w:pStyle w:val="Akapitzlist"/>
        <w:widowControl w:val="0"/>
        <w:spacing w:after="0" w:line="360" w:lineRule="auto"/>
        <w:ind w:left="1841" w:hanging="425"/>
        <w:jc w:val="both"/>
        <w:rPr>
          <w:rFonts w:ascii="Times New Roman" w:hAnsi="Times New Roman" w:cs="Times New Roman"/>
          <w:bCs/>
        </w:rPr>
      </w:pPr>
      <w:r w:rsidRPr="006A6224">
        <w:rPr>
          <w:rFonts w:ascii="Times New Roman" w:hAnsi="Times New Roman" w:cs="Times New Roman"/>
          <w:bCs/>
        </w:rPr>
        <w:t>a)</w:t>
      </w:r>
      <w:r w:rsidRPr="006A6224">
        <w:rPr>
          <w:rFonts w:ascii="Times New Roman" w:hAnsi="Times New Roman" w:cs="Times New Roman"/>
          <w:bCs/>
        </w:rPr>
        <w:tab/>
      </w:r>
      <w:r w:rsidR="007013B0" w:rsidRPr="006A6224">
        <w:rPr>
          <w:rFonts w:ascii="Times New Roman" w:hAnsi="Times New Roman" w:cs="Times New Roman"/>
          <w:bCs/>
        </w:rPr>
        <w:t xml:space="preserve">zwiększeniem lub zmniejszeniem kwot zaplanowanych na realizację zadań majątkowych, </w:t>
      </w:r>
    </w:p>
    <w:p w:rsidR="007013B0" w:rsidRPr="006A6224" w:rsidRDefault="00D23F09" w:rsidP="00D23F09">
      <w:pPr>
        <w:pStyle w:val="Akapitzlist"/>
        <w:widowControl w:val="0"/>
        <w:spacing w:after="0" w:line="360" w:lineRule="auto"/>
        <w:ind w:left="1841" w:hanging="425"/>
        <w:jc w:val="both"/>
        <w:rPr>
          <w:rFonts w:ascii="Times New Roman" w:hAnsi="Times New Roman" w:cs="Times New Roman"/>
          <w:bCs/>
        </w:rPr>
      </w:pPr>
      <w:r w:rsidRPr="006A6224">
        <w:rPr>
          <w:rFonts w:ascii="Times New Roman" w:hAnsi="Times New Roman" w:cs="Times New Roman"/>
          <w:bCs/>
        </w:rPr>
        <w:t>b)</w:t>
      </w:r>
      <w:r w:rsidRPr="006A6224">
        <w:rPr>
          <w:rFonts w:ascii="Times New Roman" w:hAnsi="Times New Roman" w:cs="Times New Roman"/>
          <w:bCs/>
        </w:rPr>
        <w:tab/>
      </w:r>
      <w:r w:rsidR="007013B0" w:rsidRPr="006A6224">
        <w:rPr>
          <w:rFonts w:ascii="Times New Roman" w:hAnsi="Times New Roman" w:cs="Times New Roman"/>
          <w:bCs/>
        </w:rPr>
        <w:t xml:space="preserve">wprowadzeniem do budżetu Powiatu Wrzesińskiego nowych zadań majątkowych, </w:t>
      </w:r>
    </w:p>
    <w:p w:rsidR="007013B0" w:rsidRPr="006A6224" w:rsidRDefault="00D23F09" w:rsidP="00D23F09">
      <w:pPr>
        <w:pStyle w:val="Akapitzlist"/>
        <w:widowControl w:val="0"/>
        <w:spacing w:after="0" w:line="360" w:lineRule="auto"/>
        <w:ind w:left="1841" w:hanging="425"/>
        <w:jc w:val="both"/>
        <w:rPr>
          <w:rFonts w:ascii="Times New Roman" w:hAnsi="Times New Roman" w:cs="Times New Roman"/>
          <w:bCs/>
        </w:rPr>
      </w:pPr>
      <w:r w:rsidRPr="006A6224">
        <w:rPr>
          <w:rFonts w:ascii="Times New Roman" w:hAnsi="Times New Roman" w:cs="Times New Roman"/>
          <w:bCs/>
        </w:rPr>
        <w:t>c)</w:t>
      </w:r>
      <w:r w:rsidRPr="006A6224">
        <w:rPr>
          <w:rFonts w:ascii="Times New Roman" w:hAnsi="Times New Roman" w:cs="Times New Roman"/>
          <w:bCs/>
        </w:rPr>
        <w:tab/>
      </w:r>
      <w:r w:rsidR="007013B0" w:rsidRPr="006A6224">
        <w:rPr>
          <w:rFonts w:ascii="Times New Roman" w:hAnsi="Times New Roman" w:cs="Times New Roman"/>
          <w:bCs/>
        </w:rPr>
        <w:t xml:space="preserve">rezygnacją z realizacji poszczególnych zadań majątkowych </w:t>
      </w:r>
    </w:p>
    <w:p w:rsidR="007013B0" w:rsidRPr="006A6224" w:rsidRDefault="007013B0" w:rsidP="00D23F09">
      <w:pPr>
        <w:pStyle w:val="Akapitzlist"/>
        <w:widowControl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6A6224">
        <w:rPr>
          <w:rFonts w:ascii="Times New Roman" w:hAnsi="Times New Roman" w:cs="Times New Roman"/>
          <w:bCs/>
        </w:rPr>
        <w:t>bez zmiany ogólnej kwoty kredytu określonej w § 1 ust.1;</w:t>
      </w:r>
    </w:p>
    <w:p w:rsidR="007013B0" w:rsidRPr="006A6224" w:rsidRDefault="007013B0" w:rsidP="00D23F09">
      <w:pPr>
        <w:pStyle w:val="Akapitzlist"/>
        <w:widowControl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</w:rPr>
      </w:pPr>
      <w:r w:rsidRPr="006A6224">
        <w:rPr>
          <w:rFonts w:ascii="Times New Roman" w:hAnsi="Times New Roman" w:cs="Times New Roman"/>
        </w:rPr>
        <w:t>2</w:t>
      </w:r>
      <w:r w:rsidR="00D23F09" w:rsidRPr="006A6224">
        <w:rPr>
          <w:rFonts w:ascii="Times New Roman" w:hAnsi="Times New Roman" w:cs="Times New Roman"/>
        </w:rPr>
        <w:t>)</w:t>
      </w:r>
      <w:r w:rsidR="00D23F09" w:rsidRPr="006A6224">
        <w:rPr>
          <w:rFonts w:ascii="Times New Roman" w:hAnsi="Times New Roman" w:cs="Times New Roman"/>
        </w:rPr>
        <w:tab/>
      </w:r>
      <w:r w:rsidRPr="006A6224">
        <w:rPr>
          <w:rFonts w:ascii="Times New Roman" w:hAnsi="Times New Roman" w:cs="Times New Roman"/>
        </w:rPr>
        <w:t xml:space="preserve">kwot wymienionych w kol. </w:t>
      </w:r>
      <w:r w:rsidRPr="006A6224">
        <w:rPr>
          <w:rFonts w:ascii="Times New Roman" w:hAnsi="Times New Roman" w:cs="Times New Roman"/>
          <w:i/>
        </w:rPr>
        <w:t>„</w:t>
      </w:r>
      <w:r w:rsidRPr="006A6224">
        <w:rPr>
          <w:rFonts w:ascii="Times New Roman" w:hAnsi="Times New Roman" w:cs="Times New Roman"/>
          <w:bCs/>
          <w:i/>
        </w:rPr>
        <w:t xml:space="preserve">W tym przychody </w:t>
      </w:r>
      <w:r w:rsidR="0084298B" w:rsidRPr="006A6224">
        <w:rPr>
          <w:rFonts w:ascii="Times New Roman" w:hAnsi="Times New Roman" w:cs="Times New Roman"/>
          <w:bCs/>
          <w:i/>
        </w:rPr>
        <w:t>powstające w związku z umową na </w:t>
      </w:r>
      <w:r w:rsidRPr="006A6224">
        <w:rPr>
          <w:rFonts w:ascii="Times New Roman" w:hAnsi="Times New Roman" w:cs="Times New Roman"/>
          <w:bCs/>
          <w:i/>
        </w:rPr>
        <w:t>realizację programu, projektu lub zadania fin</w:t>
      </w:r>
      <w:r w:rsidR="0084298B" w:rsidRPr="006A6224">
        <w:rPr>
          <w:rFonts w:ascii="Times New Roman" w:hAnsi="Times New Roman" w:cs="Times New Roman"/>
          <w:bCs/>
          <w:i/>
        </w:rPr>
        <w:t>ansowanego w co najmniej 60% ze </w:t>
      </w:r>
      <w:r w:rsidRPr="006A6224">
        <w:rPr>
          <w:rFonts w:ascii="Times New Roman" w:hAnsi="Times New Roman" w:cs="Times New Roman"/>
          <w:bCs/>
          <w:i/>
        </w:rPr>
        <w:t xml:space="preserve">środków, o których mowa w art. 5 ust. 1 pkt 2 ustawy z dnia  27 sierpnia 2009 </w:t>
      </w:r>
      <w:r w:rsidR="0084298B" w:rsidRPr="006A6224">
        <w:rPr>
          <w:rFonts w:ascii="Times New Roman" w:hAnsi="Times New Roman" w:cs="Times New Roman"/>
          <w:bCs/>
          <w:i/>
        </w:rPr>
        <w:t>roku o </w:t>
      </w:r>
      <w:r w:rsidRPr="006A6224">
        <w:rPr>
          <w:rFonts w:ascii="Times New Roman" w:hAnsi="Times New Roman" w:cs="Times New Roman"/>
          <w:bCs/>
          <w:i/>
        </w:rPr>
        <w:t>finansach publicznych”</w:t>
      </w:r>
      <w:r w:rsidRPr="006A6224">
        <w:rPr>
          <w:rFonts w:ascii="Times New Roman" w:hAnsi="Times New Roman" w:cs="Times New Roman"/>
          <w:bCs/>
        </w:rPr>
        <w:t xml:space="preserve"> ze względu na zmiany w zakresie dofinansowania w/w zadań wynikających z zawartych umów i uzgodnień z </w:t>
      </w:r>
      <w:r w:rsidR="00D23F09" w:rsidRPr="006A6224">
        <w:rPr>
          <w:rFonts w:ascii="Times New Roman" w:hAnsi="Times New Roman" w:cs="Times New Roman"/>
          <w:bCs/>
        </w:rPr>
        <w:t>instytucjami dofinansowującymi.</w:t>
      </w:r>
    </w:p>
    <w:p w:rsidR="0084298B" w:rsidRPr="006A6224" w:rsidRDefault="0084298B" w:rsidP="00D56638">
      <w:pPr>
        <w:pStyle w:val="Akapitzlist"/>
        <w:widowControl w:val="0"/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07286F" w:rsidRPr="006A6224" w:rsidRDefault="0007286F" w:rsidP="00D23F09">
      <w:pPr>
        <w:pStyle w:val="Akapitzlist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A6224">
        <w:rPr>
          <w:rFonts w:ascii="Times New Roman" w:hAnsi="Times New Roman" w:cs="Times New Roman"/>
          <w:bCs/>
        </w:rPr>
        <w:t xml:space="preserve">Zmiany wymienione w ust. 3 będą dokonywane w formie jednostronnego oświadczenia ze strony </w:t>
      </w:r>
      <w:r w:rsidR="008207BD" w:rsidRPr="006A6224">
        <w:rPr>
          <w:rFonts w:ascii="Times New Roman" w:hAnsi="Times New Roman" w:cs="Times New Roman"/>
          <w:bCs/>
        </w:rPr>
        <w:t>Kredytobiorcy przedkładanego do Banku na adres e-mail …………………………….. .</w:t>
      </w:r>
    </w:p>
    <w:p w:rsidR="0007286F" w:rsidRPr="006A6224" w:rsidRDefault="0007286F" w:rsidP="00A2123D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85174B" w:rsidRPr="006A6224" w:rsidRDefault="007831B8" w:rsidP="00D23F0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lastRenderedPageBreak/>
        <w:t xml:space="preserve">Integralnymi </w:t>
      </w:r>
      <w:r w:rsidR="00230026" w:rsidRPr="006A6224">
        <w:rPr>
          <w:rFonts w:ascii="Times New Roman" w:hAnsi="Times New Roman" w:cs="Times New Roman"/>
        </w:rPr>
        <w:t>częściami</w:t>
      </w:r>
      <w:r w:rsidRPr="006A6224">
        <w:rPr>
          <w:rFonts w:ascii="Times New Roman" w:hAnsi="Times New Roman" w:cs="Times New Roman"/>
        </w:rPr>
        <w:t xml:space="preserve"> Umowy są:</w:t>
      </w:r>
      <w:r w:rsidR="00B10047" w:rsidRPr="006A6224">
        <w:rPr>
          <w:rFonts w:ascii="Times New Roman" w:hAnsi="Times New Roman" w:cs="Times New Roman"/>
        </w:rPr>
        <w:tab/>
      </w:r>
      <w:r w:rsidRPr="006A6224">
        <w:rPr>
          <w:rFonts w:ascii="Times New Roman" w:hAnsi="Times New Roman" w:cs="Times New Roman"/>
        </w:rPr>
        <w:br/>
        <w:t>1)  „Oferta Wykonawcy”</w:t>
      </w:r>
      <w:r w:rsidR="001B51A6" w:rsidRPr="006A6224">
        <w:rPr>
          <w:rFonts w:ascii="Times New Roman" w:hAnsi="Times New Roman" w:cs="Times New Roman"/>
        </w:rPr>
        <w:t xml:space="preserve"> – załącznik nr 1</w:t>
      </w:r>
      <w:r w:rsidR="00B10047" w:rsidRPr="006A6224">
        <w:rPr>
          <w:rFonts w:ascii="Times New Roman" w:hAnsi="Times New Roman" w:cs="Times New Roman"/>
        </w:rPr>
        <w:tab/>
      </w:r>
      <w:r w:rsidRPr="006A6224">
        <w:rPr>
          <w:rFonts w:ascii="Times New Roman" w:hAnsi="Times New Roman" w:cs="Times New Roman"/>
        </w:rPr>
        <w:br/>
        <w:t>2)  „Specyfikacja Istotnych Warunków Zamówienia”</w:t>
      </w:r>
      <w:r w:rsidR="001B51A6" w:rsidRPr="006A6224">
        <w:rPr>
          <w:rFonts w:ascii="Times New Roman" w:hAnsi="Times New Roman" w:cs="Times New Roman"/>
        </w:rPr>
        <w:t xml:space="preserve"> – załącznik nr 2</w:t>
      </w:r>
      <w:r w:rsidR="00B10047" w:rsidRPr="006A6224">
        <w:rPr>
          <w:rFonts w:ascii="Times New Roman" w:hAnsi="Times New Roman" w:cs="Times New Roman"/>
        </w:rPr>
        <w:tab/>
      </w:r>
      <w:r w:rsidRPr="006A6224">
        <w:rPr>
          <w:rFonts w:ascii="Times New Roman" w:hAnsi="Times New Roman" w:cs="Times New Roman"/>
        </w:rPr>
        <w:br/>
        <w:t>3)  „Dyspozycja Wykorzystania</w:t>
      </w:r>
      <w:r w:rsidR="001B51A6" w:rsidRPr="006A6224">
        <w:rPr>
          <w:rFonts w:ascii="Times New Roman" w:hAnsi="Times New Roman" w:cs="Times New Roman"/>
        </w:rPr>
        <w:t xml:space="preserve"> (wzór)</w:t>
      </w:r>
      <w:r w:rsidRPr="006A6224">
        <w:rPr>
          <w:rFonts w:ascii="Times New Roman" w:hAnsi="Times New Roman" w:cs="Times New Roman"/>
        </w:rPr>
        <w:t xml:space="preserve">” – załącznik nr </w:t>
      </w:r>
      <w:r w:rsidR="001B51A6" w:rsidRPr="006A6224">
        <w:rPr>
          <w:rFonts w:ascii="Times New Roman" w:hAnsi="Times New Roman" w:cs="Times New Roman"/>
        </w:rPr>
        <w:t>3</w:t>
      </w:r>
      <w:r w:rsidRPr="006A6224">
        <w:rPr>
          <w:rFonts w:ascii="Times New Roman" w:hAnsi="Times New Roman" w:cs="Times New Roman"/>
        </w:rPr>
        <w:t xml:space="preserve"> </w:t>
      </w:r>
      <w:r w:rsidR="00B10047" w:rsidRPr="006A6224">
        <w:rPr>
          <w:rFonts w:ascii="Times New Roman" w:hAnsi="Times New Roman" w:cs="Times New Roman"/>
        </w:rPr>
        <w:tab/>
      </w:r>
      <w:r w:rsidRPr="006A6224">
        <w:rPr>
          <w:rFonts w:ascii="Times New Roman" w:hAnsi="Times New Roman" w:cs="Times New Roman"/>
        </w:rPr>
        <w:br/>
        <w:t xml:space="preserve">5)  „Deklaracja do weksla in blanco” – </w:t>
      </w:r>
      <w:r w:rsidR="001F62C2" w:rsidRPr="006A6224">
        <w:rPr>
          <w:rFonts w:ascii="Times New Roman" w:hAnsi="Times New Roman" w:cs="Times New Roman"/>
        </w:rPr>
        <w:t>z</w:t>
      </w:r>
      <w:r w:rsidRPr="006A6224">
        <w:rPr>
          <w:rFonts w:ascii="Times New Roman" w:hAnsi="Times New Roman" w:cs="Times New Roman"/>
        </w:rPr>
        <w:t>a</w:t>
      </w:r>
      <w:r w:rsidR="00B10047" w:rsidRPr="006A6224">
        <w:rPr>
          <w:rFonts w:ascii="Times New Roman" w:hAnsi="Times New Roman" w:cs="Times New Roman"/>
        </w:rPr>
        <w:t xml:space="preserve">łącznik nr </w:t>
      </w:r>
      <w:r w:rsidR="001B51A6" w:rsidRPr="006A6224">
        <w:rPr>
          <w:rFonts w:ascii="Times New Roman" w:hAnsi="Times New Roman" w:cs="Times New Roman"/>
        </w:rPr>
        <w:t>4</w:t>
      </w:r>
    </w:p>
    <w:p w:rsidR="0085174B" w:rsidRPr="006A6224" w:rsidRDefault="0085174B" w:rsidP="0085174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6)  „Karta wzorów podpisów” – załącznik nr 5</w:t>
      </w:r>
    </w:p>
    <w:p w:rsidR="00F1225F" w:rsidRPr="006A6224" w:rsidRDefault="007831B8" w:rsidP="0084298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Kredyt ewidencjonowany będzie na  „Rachunku kredytowym” nr …………………………………</w:t>
      </w:r>
    </w:p>
    <w:p w:rsidR="0085174B" w:rsidRPr="006A6224" w:rsidRDefault="0085174B" w:rsidP="0084298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1225F" w:rsidRPr="006A6224" w:rsidRDefault="007831B8" w:rsidP="0084298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6" w:name="_Hlk505849320"/>
      <w:r w:rsidRPr="006A6224">
        <w:rPr>
          <w:rFonts w:ascii="Times New Roman" w:hAnsi="Times New Roman" w:cs="Times New Roman"/>
          <w:b/>
        </w:rPr>
        <w:t>§ 2</w:t>
      </w:r>
    </w:p>
    <w:p w:rsidR="00F1225F" w:rsidRPr="006A6224" w:rsidRDefault="007831B8" w:rsidP="00754FC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Kredyt udzielony jest na okres od dnia zawarcia Umowy do dnia </w:t>
      </w:r>
      <w:r w:rsidR="00997421" w:rsidRPr="006A6224">
        <w:rPr>
          <w:rFonts w:ascii="Times New Roman" w:hAnsi="Times New Roman" w:cs="Times New Roman"/>
        </w:rPr>
        <w:t>30 listopada 2027</w:t>
      </w:r>
      <w:r w:rsidR="001B51A6" w:rsidRPr="006A6224">
        <w:rPr>
          <w:rFonts w:ascii="Times New Roman" w:hAnsi="Times New Roman" w:cs="Times New Roman"/>
        </w:rPr>
        <w:t xml:space="preserve"> roku</w:t>
      </w:r>
      <w:r w:rsidR="005A14EB" w:rsidRPr="006A6224">
        <w:rPr>
          <w:rFonts w:ascii="Times New Roman" w:hAnsi="Times New Roman" w:cs="Times New Roman"/>
        </w:rPr>
        <w:t>.</w:t>
      </w:r>
      <w:r w:rsidR="001B51A6" w:rsidRPr="006A6224">
        <w:rPr>
          <w:rFonts w:ascii="Times New Roman" w:hAnsi="Times New Roman" w:cs="Times New Roman"/>
        </w:rPr>
        <w:t xml:space="preserve"> </w:t>
      </w:r>
    </w:p>
    <w:bookmarkEnd w:id="6"/>
    <w:p w:rsidR="00F1225F" w:rsidRPr="006A6224" w:rsidRDefault="007831B8" w:rsidP="00754FC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Wykorzystanie Kredytu zgodnie z dyspozycją Kredytobiorcy najpóźniej do </w:t>
      </w:r>
      <w:r w:rsidR="001B51A6" w:rsidRPr="006A6224">
        <w:rPr>
          <w:rFonts w:ascii="Times New Roman" w:hAnsi="Times New Roman" w:cs="Times New Roman"/>
        </w:rPr>
        <w:t>31 grudnia 201</w:t>
      </w:r>
      <w:r w:rsidR="00997421" w:rsidRPr="006A6224">
        <w:rPr>
          <w:rFonts w:ascii="Times New Roman" w:hAnsi="Times New Roman" w:cs="Times New Roman"/>
        </w:rPr>
        <w:t>9</w:t>
      </w:r>
      <w:r w:rsidR="001B51A6" w:rsidRPr="006A6224">
        <w:rPr>
          <w:rFonts w:ascii="Times New Roman" w:hAnsi="Times New Roman" w:cs="Times New Roman"/>
        </w:rPr>
        <w:t xml:space="preserve"> roku</w:t>
      </w:r>
      <w:r w:rsidR="00486764" w:rsidRPr="006A6224">
        <w:rPr>
          <w:rFonts w:ascii="Times New Roman" w:hAnsi="Times New Roman" w:cs="Times New Roman"/>
        </w:rPr>
        <w:t>.</w:t>
      </w:r>
    </w:p>
    <w:p w:rsidR="00F1225F" w:rsidRPr="006A6224" w:rsidRDefault="007831B8" w:rsidP="00754FC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Kredyt zostanie udostępniony do wykorzystania przez Kredytobiorcę poprzez wypłatę dokonan</w:t>
      </w:r>
      <w:r w:rsidR="001B51A6" w:rsidRPr="006A6224">
        <w:rPr>
          <w:rFonts w:ascii="Times New Roman" w:hAnsi="Times New Roman" w:cs="Times New Roman"/>
        </w:rPr>
        <w:t>ą</w:t>
      </w:r>
      <w:r w:rsidRPr="006A6224">
        <w:rPr>
          <w:rFonts w:ascii="Times New Roman" w:hAnsi="Times New Roman" w:cs="Times New Roman"/>
        </w:rPr>
        <w:t xml:space="preserve"> przelewem na rachunek bankowy Kredytobiorcy prowadzony </w:t>
      </w:r>
      <w:r w:rsidR="009D6DE8" w:rsidRPr="006A6224">
        <w:rPr>
          <w:rFonts w:ascii="Times New Roman" w:hAnsi="Times New Roman" w:cs="Times New Roman"/>
        </w:rPr>
        <w:t>w</w:t>
      </w:r>
      <w:r w:rsidR="00B227E9" w:rsidRPr="006A6224">
        <w:rPr>
          <w:rFonts w:ascii="Times New Roman" w:hAnsi="Times New Roman" w:cs="Times New Roman"/>
        </w:rPr>
        <w:t> </w:t>
      </w:r>
      <w:r w:rsidR="003C2370" w:rsidRPr="006A6224">
        <w:rPr>
          <w:rFonts w:ascii="Times New Roman" w:hAnsi="Times New Roman" w:cs="Times New Roman"/>
          <w:b/>
        </w:rPr>
        <w:t>Bank Polska Kasa Opieki S.A. nr 14 1240 1747 1111 0010 7355 3963.</w:t>
      </w:r>
    </w:p>
    <w:p w:rsidR="00F1225F" w:rsidRPr="006A6224" w:rsidRDefault="007831B8" w:rsidP="00754FC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Transze Kredytu będą przekazywane na rachunek, o którym mowa w ust. 3, na wniosek Kredytobiorcy złożony do </w:t>
      </w:r>
      <w:r w:rsidR="009739A9" w:rsidRPr="006A6224">
        <w:rPr>
          <w:rFonts w:ascii="Times New Roman" w:hAnsi="Times New Roman" w:cs="Times New Roman"/>
        </w:rPr>
        <w:t>………..</w:t>
      </w:r>
      <w:r w:rsidRPr="006A6224">
        <w:rPr>
          <w:rFonts w:ascii="Times New Roman" w:hAnsi="Times New Roman" w:cs="Times New Roman"/>
        </w:rPr>
        <w:t xml:space="preserve"> dni </w:t>
      </w:r>
      <w:r w:rsidR="0068131F" w:rsidRPr="006A6224">
        <w:rPr>
          <w:rFonts w:ascii="Times New Roman" w:hAnsi="Times New Roman" w:cs="Times New Roman"/>
        </w:rPr>
        <w:t xml:space="preserve">roboczych </w:t>
      </w:r>
      <w:r w:rsidRPr="006A6224">
        <w:rPr>
          <w:rFonts w:ascii="Times New Roman" w:hAnsi="Times New Roman" w:cs="Times New Roman"/>
        </w:rPr>
        <w:t xml:space="preserve">przed planowanym uruchomieniem zgodnie ze wzorem stanowiącym Załącznik Nr </w:t>
      </w:r>
      <w:r w:rsidR="0068131F" w:rsidRPr="006A6224">
        <w:rPr>
          <w:rFonts w:ascii="Times New Roman" w:hAnsi="Times New Roman" w:cs="Times New Roman"/>
        </w:rPr>
        <w:t>3</w:t>
      </w:r>
      <w:r w:rsidRPr="006A6224">
        <w:rPr>
          <w:rFonts w:ascii="Times New Roman" w:hAnsi="Times New Roman" w:cs="Times New Roman"/>
        </w:rPr>
        <w:t xml:space="preserve"> do Umowy tzw. „Dyspozycja Wykorzystania”. Informacje o</w:t>
      </w:r>
      <w:r w:rsidR="0068131F" w:rsidRPr="006A6224">
        <w:rPr>
          <w:rFonts w:ascii="Times New Roman" w:hAnsi="Times New Roman" w:cs="Times New Roman"/>
        </w:rPr>
        <w:t> </w:t>
      </w:r>
      <w:r w:rsidRPr="006A6224">
        <w:rPr>
          <w:rFonts w:ascii="Times New Roman" w:hAnsi="Times New Roman" w:cs="Times New Roman"/>
        </w:rPr>
        <w:t xml:space="preserve">wysokości uruchamianych transz będą przesyłane przez Kredytobiorcę do Banku </w:t>
      </w:r>
      <w:r w:rsidR="009D6DE8" w:rsidRPr="006A6224">
        <w:rPr>
          <w:rFonts w:ascii="Times New Roman" w:hAnsi="Times New Roman" w:cs="Times New Roman"/>
        </w:rPr>
        <w:t xml:space="preserve">na adres e-mail ………………, </w:t>
      </w:r>
      <w:r w:rsidRPr="006A6224">
        <w:rPr>
          <w:rFonts w:ascii="Times New Roman" w:hAnsi="Times New Roman" w:cs="Times New Roman"/>
        </w:rPr>
        <w:t xml:space="preserve">który </w:t>
      </w:r>
      <w:r w:rsidR="009D6DE8" w:rsidRPr="006A6224">
        <w:rPr>
          <w:rFonts w:ascii="Times New Roman" w:hAnsi="Times New Roman" w:cs="Times New Roman"/>
        </w:rPr>
        <w:t xml:space="preserve">na adres e-mail </w:t>
      </w:r>
      <w:r w:rsidR="003018CE" w:rsidRPr="006A6224">
        <w:rPr>
          <w:rFonts w:ascii="Times New Roman" w:hAnsi="Times New Roman" w:cs="Times New Roman"/>
        </w:rPr>
        <w:t>bank@wrzesnia.powiat.pl</w:t>
      </w:r>
      <w:r w:rsidR="00C0397F" w:rsidRPr="006A6224">
        <w:rPr>
          <w:rFonts w:ascii="Times New Roman" w:hAnsi="Times New Roman" w:cs="Times New Roman"/>
        </w:rPr>
        <w:t xml:space="preserve"> </w:t>
      </w:r>
      <w:r w:rsidRPr="006A6224">
        <w:rPr>
          <w:rFonts w:ascii="Times New Roman" w:hAnsi="Times New Roman" w:cs="Times New Roman"/>
        </w:rPr>
        <w:t>potwierdzi otrzymanie Dyspozycji Wykorzystania.</w:t>
      </w:r>
      <w:r w:rsidR="0068131F" w:rsidRPr="006A6224">
        <w:rPr>
          <w:rFonts w:ascii="Times New Roman" w:hAnsi="Times New Roman" w:cs="Times New Roman"/>
        </w:rPr>
        <w:t xml:space="preserve"> </w:t>
      </w:r>
    </w:p>
    <w:p w:rsidR="00F1225F" w:rsidRPr="006A6224" w:rsidRDefault="007831B8" w:rsidP="00754FC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Kredytobiorca zobowiązuje się do wykorzystania Kredytu zgodnie z przeznaczeniem.</w:t>
      </w:r>
    </w:p>
    <w:p w:rsidR="00F1225F" w:rsidRPr="006A6224" w:rsidRDefault="007831B8" w:rsidP="0084298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Przed wypłatą każdej Transzy Kredytu </w:t>
      </w:r>
      <w:r w:rsidR="00D102BB" w:rsidRPr="006A6224">
        <w:rPr>
          <w:rFonts w:ascii="Times New Roman" w:hAnsi="Times New Roman" w:cs="Times New Roman"/>
        </w:rPr>
        <w:t>Kredytobiorca uiści</w:t>
      </w:r>
      <w:r w:rsidRPr="006A6224">
        <w:rPr>
          <w:rFonts w:ascii="Times New Roman" w:hAnsi="Times New Roman" w:cs="Times New Roman"/>
        </w:rPr>
        <w:t xml:space="preserve"> </w:t>
      </w:r>
      <w:r w:rsidR="0068131F" w:rsidRPr="006A6224">
        <w:rPr>
          <w:rFonts w:ascii="Times New Roman" w:hAnsi="Times New Roman" w:cs="Times New Roman"/>
        </w:rPr>
        <w:t>prowizję</w:t>
      </w:r>
      <w:r w:rsidRPr="006A6224">
        <w:rPr>
          <w:rFonts w:ascii="Times New Roman" w:hAnsi="Times New Roman" w:cs="Times New Roman"/>
        </w:rPr>
        <w:t xml:space="preserve"> w wysokości </w:t>
      </w:r>
      <w:r w:rsidR="009739A9" w:rsidRPr="006A6224">
        <w:rPr>
          <w:rFonts w:ascii="Times New Roman" w:hAnsi="Times New Roman" w:cs="Times New Roman"/>
          <w:b/>
        </w:rPr>
        <w:t>…………</w:t>
      </w:r>
      <w:r w:rsidRPr="006A6224">
        <w:rPr>
          <w:rFonts w:ascii="Times New Roman" w:hAnsi="Times New Roman" w:cs="Times New Roman"/>
          <w:b/>
        </w:rPr>
        <w:t xml:space="preserve"> %</w:t>
      </w:r>
      <w:r w:rsidRPr="006A6224">
        <w:rPr>
          <w:rFonts w:ascii="Times New Roman" w:hAnsi="Times New Roman" w:cs="Times New Roman"/>
        </w:rPr>
        <w:t xml:space="preserve"> kwoty uruchamianej Transzy Kredytu.</w:t>
      </w:r>
      <w:r w:rsidR="00553098" w:rsidRPr="006A6224">
        <w:rPr>
          <w:rFonts w:ascii="Times New Roman" w:hAnsi="Times New Roman" w:cs="Times New Roman"/>
        </w:rPr>
        <w:t xml:space="preserve"> </w:t>
      </w:r>
      <w:r w:rsidR="009D6DE8" w:rsidRPr="006A6224">
        <w:rPr>
          <w:rFonts w:ascii="Times New Roman" w:hAnsi="Times New Roman" w:cs="Times New Roman"/>
        </w:rPr>
        <w:t>Kredytobiorca zobowiązany jest do zapłaty prowizji na rachunek Banku nr ………………………………………….</w:t>
      </w:r>
      <w:r w:rsidR="009D6DE8" w:rsidRPr="006A6224">
        <w:rPr>
          <w:rFonts w:ascii="Times New Roman" w:hAnsi="Times New Roman" w:cs="Times New Roman"/>
          <w:strike/>
        </w:rPr>
        <w:t xml:space="preserve"> </w:t>
      </w:r>
      <w:r w:rsidR="009D6DE8" w:rsidRPr="006A6224">
        <w:rPr>
          <w:rFonts w:ascii="Times New Roman" w:hAnsi="Times New Roman" w:cs="Times New Roman"/>
        </w:rPr>
        <w:t>w dniu złożenia wniosku o</w:t>
      </w:r>
      <w:r w:rsidR="00997421" w:rsidRPr="006A6224">
        <w:rPr>
          <w:rFonts w:ascii="Times New Roman" w:hAnsi="Times New Roman" w:cs="Times New Roman"/>
        </w:rPr>
        <w:t> </w:t>
      </w:r>
      <w:r w:rsidR="009D6DE8" w:rsidRPr="006A6224">
        <w:rPr>
          <w:rFonts w:ascii="Times New Roman" w:hAnsi="Times New Roman" w:cs="Times New Roman"/>
        </w:rPr>
        <w:t>uruchomienie transzy. Za datę zapłaty przyjmuje się dzień obciążenia rachunku bankowego Kredytobiorcy.</w:t>
      </w:r>
    </w:p>
    <w:p w:rsidR="0084298B" w:rsidRPr="006A6224" w:rsidRDefault="0084298B" w:rsidP="0084298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F1225F" w:rsidRPr="006A6224" w:rsidRDefault="007831B8" w:rsidP="0084298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A6224">
        <w:rPr>
          <w:rFonts w:ascii="Times New Roman" w:hAnsi="Times New Roman" w:cs="Times New Roman"/>
          <w:b/>
        </w:rPr>
        <w:t>§ 3</w:t>
      </w:r>
    </w:p>
    <w:p w:rsidR="00F1225F" w:rsidRPr="006A6224" w:rsidRDefault="007831B8" w:rsidP="00754F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Kredytobiorcy </w:t>
      </w:r>
      <w:r w:rsidR="0001600F" w:rsidRPr="006A6224">
        <w:rPr>
          <w:rFonts w:ascii="Times New Roman" w:hAnsi="Times New Roman" w:cs="Times New Roman"/>
        </w:rPr>
        <w:t xml:space="preserve">bez ponoszenia dodatkowych kosztów </w:t>
      </w:r>
      <w:r w:rsidRPr="006A6224">
        <w:rPr>
          <w:rFonts w:ascii="Times New Roman" w:hAnsi="Times New Roman" w:cs="Times New Roman"/>
        </w:rPr>
        <w:t xml:space="preserve">przysługuje prawo wykorzystania mniejszej kwoty przyznanego Kredytu </w:t>
      </w:r>
      <w:r w:rsidR="00A2123D" w:rsidRPr="006A6224">
        <w:rPr>
          <w:rFonts w:ascii="Times New Roman" w:hAnsi="Times New Roman" w:cs="Times New Roman"/>
        </w:rPr>
        <w:t xml:space="preserve">jednak nie mniej </w:t>
      </w:r>
      <w:r w:rsidR="0084298B" w:rsidRPr="006A6224">
        <w:rPr>
          <w:rFonts w:ascii="Times New Roman" w:hAnsi="Times New Roman" w:cs="Times New Roman"/>
        </w:rPr>
        <w:t xml:space="preserve">niż 50% kwoty, o której mowa w </w:t>
      </w:r>
      <w:r w:rsidR="00A2123D" w:rsidRPr="006A6224">
        <w:rPr>
          <w:rFonts w:ascii="Times New Roman" w:hAnsi="Times New Roman" w:cs="Times New Roman"/>
        </w:rPr>
        <w:t>§ 1 ust. 1</w:t>
      </w:r>
      <w:r w:rsidRPr="006A6224">
        <w:rPr>
          <w:rFonts w:ascii="Times New Roman" w:hAnsi="Times New Roman" w:cs="Times New Roman"/>
        </w:rPr>
        <w:t>.</w:t>
      </w:r>
    </w:p>
    <w:p w:rsidR="00F1225F" w:rsidRPr="006A6224" w:rsidRDefault="007831B8" w:rsidP="0084298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Kredytobiorcy przysługuje prawo wcześniejszej spłaty kapitał</w:t>
      </w:r>
      <w:r w:rsidR="0068131F" w:rsidRPr="006A6224">
        <w:rPr>
          <w:rFonts w:ascii="Times New Roman" w:hAnsi="Times New Roman" w:cs="Times New Roman"/>
        </w:rPr>
        <w:t>u</w:t>
      </w:r>
      <w:r w:rsidRPr="006A6224">
        <w:rPr>
          <w:rFonts w:ascii="Times New Roman" w:hAnsi="Times New Roman" w:cs="Times New Roman"/>
        </w:rPr>
        <w:t xml:space="preserve"> w okresie obowiązywania Umowy bez ponoszenia dodatkowych kosztów. Zamiar przedterminowej spłaty Kredytu (części lub całości) Kredytobiorca zgłosi w formie pisemnej na 10 dni przed dniem spłaty Kredytu.</w:t>
      </w:r>
    </w:p>
    <w:p w:rsidR="0084298B" w:rsidRPr="006A6224" w:rsidRDefault="0084298B" w:rsidP="0084298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B1FB8" w:rsidRPr="006A6224" w:rsidRDefault="008B1FB8" w:rsidP="0084298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A6224">
        <w:rPr>
          <w:rFonts w:ascii="Times New Roman" w:hAnsi="Times New Roman" w:cs="Times New Roman"/>
          <w:b/>
        </w:rPr>
        <w:t>§ 4</w:t>
      </w:r>
    </w:p>
    <w:p w:rsidR="008B1FB8" w:rsidRPr="006A6224" w:rsidRDefault="008B1FB8" w:rsidP="008B1FB8">
      <w:pPr>
        <w:pStyle w:val="Akapitzlist"/>
        <w:numPr>
          <w:ilvl w:val="6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Uruchomienie Kredytu z zastrzeżeniem ust. 2 nastąpi po:</w:t>
      </w:r>
    </w:p>
    <w:p w:rsidR="008B1FB8" w:rsidRPr="006A6224" w:rsidRDefault="008B1FB8" w:rsidP="008B1FB8">
      <w:pPr>
        <w:pStyle w:val="Akapitzlist"/>
        <w:numPr>
          <w:ilvl w:val="0"/>
          <w:numId w:val="39"/>
        </w:numPr>
        <w:tabs>
          <w:tab w:val="left" w:pos="1276"/>
        </w:tabs>
        <w:spacing w:before="100" w:beforeAutospacing="1" w:afterAutospacing="1" w:line="360" w:lineRule="auto"/>
        <w:ind w:firstLine="131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ustanowieniu zabezpieczenia, o którym mowa w § 9;</w:t>
      </w:r>
    </w:p>
    <w:p w:rsidR="008B1FB8" w:rsidRPr="006A6224" w:rsidRDefault="008B1FB8" w:rsidP="008B1FB8">
      <w:pPr>
        <w:pStyle w:val="Akapitzlist"/>
        <w:numPr>
          <w:ilvl w:val="0"/>
          <w:numId w:val="39"/>
        </w:numPr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lastRenderedPageBreak/>
        <w:t>przedłożeniu w Banku zaświadczeń o braku zaległości wobec ZUS i US, a w przypadku braku aktualnych, nie starszych niż miesiąc zaświadczeń z ZUS i US oświadczeń Kredytobiorcy potwierdzających brak zaległości wobec tych instytucji,</w:t>
      </w:r>
    </w:p>
    <w:p w:rsidR="008B1FB8" w:rsidRPr="006A6224" w:rsidRDefault="008B1FB8" w:rsidP="008B1FB8">
      <w:pPr>
        <w:pStyle w:val="Akapitzlist"/>
        <w:numPr>
          <w:ilvl w:val="0"/>
          <w:numId w:val="39"/>
        </w:numPr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przedłożeniu opinii Regionalnej Izby Obrachunkowej o możliwości spłaty kredytu.</w:t>
      </w:r>
    </w:p>
    <w:p w:rsidR="008B1FB8" w:rsidRPr="006A6224" w:rsidRDefault="008B1FB8" w:rsidP="0084298B">
      <w:pPr>
        <w:pStyle w:val="Akapitzlist"/>
        <w:numPr>
          <w:ilvl w:val="6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Dokumenty wymienione w ust. 1 składane są przed uruchomieniem pierwszej transzy kredytu i zachowują ważność przy każdym kolejnym wniosku o uruchomienie każdej kolejnej transzy kredytu.</w:t>
      </w:r>
    </w:p>
    <w:p w:rsidR="0084298B" w:rsidRPr="006A6224" w:rsidRDefault="0084298B" w:rsidP="0084298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</w:p>
    <w:p w:rsidR="00F1225F" w:rsidRPr="006A6224" w:rsidRDefault="007831B8" w:rsidP="0084298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A6224">
        <w:rPr>
          <w:rFonts w:ascii="Times New Roman" w:hAnsi="Times New Roman" w:cs="Times New Roman"/>
          <w:b/>
        </w:rPr>
        <w:t>§ 5</w:t>
      </w:r>
    </w:p>
    <w:p w:rsidR="00F1225F" w:rsidRPr="006A6224" w:rsidRDefault="007831B8" w:rsidP="00754FC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Kwota wykorzystanego Kredytu jest oprocentowana w stosunku rocznym według zmiennej stopy procentowej, ustalonej na bazie stawki  WIBOR </w:t>
      </w:r>
      <w:r w:rsidR="00754FCE" w:rsidRPr="006A6224">
        <w:rPr>
          <w:rFonts w:ascii="Times New Roman" w:hAnsi="Times New Roman" w:cs="Times New Roman"/>
        </w:rPr>
        <w:t>3</w:t>
      </w:r>
      <w:r w:rsidRPr="006A6224">
        <w:rPr>
          <w:rFonts w:ascii="Times New Roman" w:hAnsi="Times New Roman" w:cs="Times New Roman"/>
        </w:rPr>
        <w:t xml:space="preserve">M notowanej na ostatni dzień miesiąca poprzedzającego kolejny okres rozliczeniowy powiększonej o stałą w trakcie trwania umowy marżę Banku w wysokości </w:t>
      </w:r>
      <w:r w:rsidR="009739A9" w:rsidRPr="006A6224">
        <w:rPr>
          <w:rFonts w:ascii="Times New Roman" w:hAnsi="Times New Roman" w:cs="Times New Roman"/>
          <w:b/>
        </w:rPr>
        <w:t>…………</w:t>
      </w:r>
      <w:r w:rsidRPr="006A6224">
        <w:rPr>
          <w:rFonts w:ascii="Times New Roman" w:hAnsi="Times New Roman" w:cs="Times New Roman"/>
          <w:b/>
        </w:rPr>
        <w:t xml:space="preserve"> p.p.</w:t>
      </w:r>
    </w:p>
    <w:p w:rsidR="00F1225F" w:rsidRPr="006A6224" w:rsidRDefault="007831B8" w:rsidP="00DE7D07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W dniu podpisania Umowy oprocentowanie Kredytu wynosi ….  p.</w:t>
      </w:r>
      <w:r w:rsidR="00C00E7C" w:rsidRPr="006A6224">
        <w:rPr>
          <w:rFonts w:ascii="Times New Roman" w:hAnsi="Times New Roman" w:cs="Times New Roman"/>
        </w:rPr>
        <w:t>p</w:t>
      </w:r>
      <w:r w:rsidRPr="006A6224">
        <w:rPr>
          <w:rFonts w:ascii="Times New Roman" w:hAnsi="Times New Roman" w:cs="Times New Roman"/>
        </w:rPr>
        <w:t>.</w:t>
      </w:r>
    </w:p>
    <w:p w:rsidR="00F1225F" w:rsidRPr="006A6224" w:rsidRDefault="007831B8" w:rsidP="00DE7D07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W przypadku braku notowań stawki WIBOR </w:t>
      </w:r>
      <w:r w:rsidR="00754FCE" w:rsidRPr="006A6224">
        <w:rPr>
          <w:rFonts w:ascii="Times New Roman" w:hAnsi="Times New Roman" w:cs="Times New Roman"/>
        </w:rPr>
        <w:t>3</w:t>
      </w:r>
      <w:r w:rsidRPr="006A6224">
        <w:rPr>
          <w:rFonts w:ascii="Times New Roman" w:hAnsi="Times New Roman" w:cs="Times New Roman"/>
        </w:rPr>
        <w:t>M, o której mowa w ust. 1, Bank ustali wysokość stawki dla danego okresu obrachunkowego, według notowań danej stawki z dnia poprzedzającego, w którym było prowadzone notowanie wyżej wymienionej stawki.</w:t>
      </w:r>
    </w:p>
    <w:p w:rsidR="00DE7D07" w:rsidRPr="006A6224" w:rsidRDefault="00DE7D07" w:rsidP="0084298B">
      <w:pPr>
        <w:numPr>
          <w:ilvl w:val="0"/>
          <w:numId w:val="7"/>
        </w:numPr>
        <w:suppressAutoHyphens w:val="0"/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  <w:spacing w:val="4"/>
        </w:rPr>
        <w:t>Kredytobiorca oświadcza, że formuła liczenia wysokości oprocentowania Kredytu określona w</w:t>
      </w:r>
      <w:r w:rsidR="003018CE" w:rsidRPr="006A6224">
        <w:rPr>
          <w:rFonts w:ascii="Times New Roman" w:hAnsi="Times New Roman" w:cs="Times New Roman"/>
          <w:spacing w:val="4"/>
        </w:rPr>
        <w:t> </w:t>
      </w:r>
      <w:r w:rsidRPr="006A6224">
        <w:rPr>
          <w:rFonts w:ascii="Times New Roman" w:hAnsi="Times New Roman" w:cs="Times New Roman"/>
          <w:spacing w:val="4"/>
        </w:rPr>
        <w:t>niniejszym paragrafie (okres odsetkowy i oprocentowanie Kredytu) jest dla Kredytobiorcy zrozumiała, a informacje o wysokości stawki podstawowej WIBOR</w:t>
      </w:r>
      <w:r w:rsidR="00CC7FD4" w:rsidRPr="006A6224">
        <w:rPr>
          <w:rFonts w:ascii="Times New Roman" w:hAnsi="Times New Roman" w:cs="Times New Roman"/>
        </w:rPr>
        <w:t xml:space="preserve"> </w:t>
      </w:r>
      <w:r w:rsidR="0084298B" w:rsidRPr="006A6224">
        <w:rPr>
          <w:rFonts w:ascii="Times New Roman" w:hAnsi="Times New Roman" w:cs="Times New Roman"/>
          <w:spacing w:val="4"/>
        </w:rPr>
        <w:t>- dostępne do pozyskania i </w:t>
      </w:r>
      <w:r w:rsidRPr="006A6224">
        <w:rPr>
          <w:rFonts w:ascii="Times New Roman" w:hAnsi="Times New Roman" w:cs="Times New Roman"/>
          <w:spacing w:val="4"/>
        </w:rPr>
        <w:t>weryfikacji, co stanowi wystarczający sposób poinformowania Kredytobiorcy o zmianie oprocentowania Kredytu wynikającej ze zmiany stawki podstawowej; równocześnie Kredytobiorca akceptuje wypełnienie przez Bank obowiązku informowania o zmianie oprocentowania Kredytu, zgodnie z art. 76 pkt 2 ustawy Prawo bankowe.</w:t>
      </w:r>
    </w:p>
    <w:p w:rsidR="00D23F09" w:rsidRPr="006A6224" w:rsidRDefault="00D23F09" w:rsidP="0084298B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1225F" w:rsidRPr="006A6224" w:rsidRDefault="007831B8" w:rsidP="0084298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A6224">
        <w:rPr>
          <w:rFonts w:ascii="Times New Roman" w:hAnsi="Times New Roman" w:cs="Times New Roman"/>
          <w:b/>
        </w:rPr>
        <w:t>§ 6</w:t>
      </w:r>
    </w:p>
    <w:p w:rsidR="00FC2FF1" w:rsidRPr="006A6224" w:rsidRDefault="001C2E5B" w:rsidP="00D23F0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bookmarkStart w:id="7" w:name="_Hlk508362715"/>
      <w:r w:rsidRPr="006A6224">
        <w:rPr>
          <w:rFonts w:ascii="Times New Roman" w:hAnsi="Times New Roman" w:cs="Times New Roman"/>
        </w:rPr>
        <w:t xml:space="preserve">Odsetki będą naliczane od pozostałej do spłacenia kwoty kredytu oddzielnie dla każdej uruchomionej transzy kredytu ze wskazaniem numerów uruchamianych transz kredytu w trzymiesięcznych okresach obrachunkowych (okres obrachunkowy to 3 miesiące kalendarzowe) i będą płatne do 15-go dnia miesiąca następującego po okresie obrachunkowym. Przy czym pierwsza płatność odsetek będzie obejmowała okres </w:t>
      </w:r>
      <w:r w:rsidR="00422195" w:rsidRPr="006A6224">
        <w:rPr>
          <w:rFonts w:ascii="Times New Roman" w:hAnsi="Times New Roman" w:cs="Times New Roman"/>
        </w:rPr>
        <w:t xml:space="preserve">obrachunkowy </w:t>
      </w:r>
      <w:r w:rsidRPr="006A6224">
        <w:rPr>
          <w:rFonts w:ascii="Times New Roman" w:hAnsi="Times New Roman" w:cs="Times New Roman"/>
        </w:rPr>
        <w:t>od dnia  uruchomienia pierwszej transzy do</w:t>
      </w:r>
      <w:r w:rsidR="009739A9" w:rsidRPr="006A6224">
        <w:rPr>
          <w:rFonts w:ascii="Times New Roman" w:hAnsi="Times New Roman" w:cs="Times New Roman"/>
        </w:rPr>
        <w:t> </w:t>
      </w:r>
      <w:r w:rsidRPr="006A6224">
        <w:rPr>
          <w:rFonts w:ascii="Times New Roman" w:hAnsi="Times New Roman" w:cs="Times New Roman"/>
        </w:rPr>
        <w:t xml:space="preserve">dnia 30 </w:t>
      </w:r>
      <w:r w:rsidR="003873C4" w:rsidRPr="006A6224">
        <w:rPr>
          <w:rFonts w:ascii="Times New Roman" w:hAnsi="Times New Roman" w:cs="Times New Roman"/>
        </w:rPr>
        <w:t>września</w:t>
      </w:r>
      <w:r w:rsidRPr="006A6224">
        <w:rPr>
          <w:rFonts w:ascii="Times New Roman" w:hAnsi="Times New Roman" w:cs="Times New Roman"/>
        </w:rPr>
        <w:t xml:space="preserve"> 201</w:t>
      </w:r>
      <w:r w:rsidR="009739A9" w:rsidRPr="006A6224">
        <w:rPr>
          <w:rFonts w:ascii="Times New Roman" w:hAnsi="Times New Roman" w:cs="Times New Roman"/>
        </w:rPr>
        <w:t>9</w:t>
      </w:r>
      <w:r w:rsidRPr="006A6224">
        <w:rPr>
          <w:rFonts w:ascii="Times New Roman" w:hAnsi="Times New Roman" w:cs="Times New Roman"/>
        </w:rPr>
        <w:t xml:space="preserve"> roku, a ostatnia płatność odsetek obejmować będzie okres rozliczeniowy od 1 października 202</w:t>
      </w:r>
      <w:r w:rsidR="009739A9" w:rsidRPr="006A6224">
        <w:rPr>
          <w:rFonts w:ascii="Times New Roman" w:hAnsi="Times New Roman" w:cs="Times New Roman"/>
        </w:rPr>
        <w:t>7</w:t>
      </w:r>
      <w:r w:rsidRPr="006A6224">
        <w:rPr>
          <w:rFonts w:ascii="Times New Roman" w:hAnsi="Times New Roman" w:cs="Times New Roman"/>
        </w:rPr>
        <w:t xml:space="preserve"> roku do 30 listopada 202</w:t>
      </w:r>
      <w:r w:rsidR="009739A9" w:rsidRPr="006A6224">
        <w:rPr>
          <w:rFonts w:ascii="Times New Roman" w:hAnsi="Times New Roman" w:cs="Times New Roman"/>
        </w:rPr>
        <w:t>7</w:t>
      </w:r>
      <w:r w:rsidRPr="006A6224">
        <w:rPr>
          <w:rFonts w:ascii="Times New Roman" w:hAnsi="Times New Roman" w:cs="Times New Roman"/>
        </w:rPr>
        <w:t xml:space="preserve"> roku.</w:t>
      </w:r>
    </w:p>
    <w:bookmarkEnd w:id="7"/>
    <w:p w:rsidR="00F1225F" w:rsidRPr="006A6224" w:rsidRDefault="007831B8" w:rsidP="00754FC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Odsetki naliczane będą za rzeczywistą liczbę dni wykorzystania Kredytu przy założeniu, </w:t>
      </w:r>
      <w:r w:rsidR="00B10047" w:rsidRPr="006A6224">
        <w:rPr>
          <w:rFonts w:ascii="Times New Roman" w:hAnsi="Times New Roman" w:cs="Times New Roman"/>
        </w:rPr>
        <w:br/>
      </w:r>
      <w:r w:rsidRPr="006A6224">
        <w:rPr>
          <w:rFonts w:ascii="Times New Roman" w:hAnsi="Times New Roman" w:cs="Times New Roman"/>
        </w:rPr>
        <w:t>że rok liczy rzeczywistą liczb</w:t>
      </w:r>
      <w:r w:rsidR="009A1180" w:rsidRPr="006A6224">
        <w:rPr>
          <w:rFonts w:ascii="Times New Roman" w:hAnsi="Times New Roman" w:cs="Times New Roman"/>
        </w:rPr>
        <w:t>ę</w:t>
      </w:r>
      <w:r w:rsidRPr="006A6224">
        <w:rPr>
          <w:rFonts w:ascii="Times New Roman" w:hAnsi="Times New Roman" w:cs="Times New Roman"/>
        </w:rPr>
        <w:t xml:space="preserve"> dni w roku, tj. 365/366 dni.</w:t>
      </w:r>
    </w:p>
    <w:p w:rsidR="00F1225F" w:rsidRPr="006A6224" w:rsidRDefault="007831B8" w:rsidP="00754FC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Bank będzie powiadamiał Kredytobiorcę na </w:t>
      </w:r>
      <w:r w:rsidR="00861B10" w:rsidRPr="006A6224">
        <w:rPr>
          <w:rFonts w:ascii="Times New Roman" w:hAnsi="Times New Roman" w:cs="Times New Roman"/>
        </w:rPr>
        <w:t xml:space="preserve">7 </w:t>
      </w:r>
      <w:r w:rsidRPr="006A6224">
        <w:rPr>
          <w:rFonts w:ascii="Times New Roman" w:hAnsi="Times New Roman" w:cs="Times New Roman"/>
        </w:rPr>
        <w:t>dni przed terminem płatności o kwocie należnych odsetek</w:t>
      </w:r>
      <w:r w:rsidR="009A1180" w:rsidRPr="006A6224">
        <w:rPr>
          <w:rFonts w:ascii="Times New Roman" w:hAnsi="Times New Roman" w:cs="Times New Roman"/>
        </w:rPr>
        <w:t xml:space="preserve"> </w:t>
      </w:r>
      <w:r w:rsidR="0085174B" w:rsidRPr="006A6224">
        <w:rPr>
          <w:rFonts w:ascii="Times New Roman" w:hAnsi="Times New Roman" w:cs="Times New Roman"/>
        </w:rPr>
        <w:t xml:space="preserve">na </w:t>
      </w:r>
      <w:r w:rsidR="00433FA7" w:rsidRPr="006A6224">
        <w:rPr>
          <w:rFonts w:ascii="Times New Roman" w:hAnsi="Times New Roman" w:cs="Times New Roman"/>
        </w:rPr>
        <w:t>adres e-mail</w:t>
      </w:r>
      <w:r w:rsidR="003018CE" w:rsidRPr="006A6224">
        <w:rPr>
          <w:rFonts w:ascii="Times New Roman" w:hAnsi="Times New Roman" w:cs="Times New Roman"/>
        </w:rPr>
        <w:t>:</w:t>
      </w:r>
      <w:r w:rsidR="00433FA7" w:rsidRPr="006A6224">
        <w:rPr>
          <w:rFonts w:ascii="Times New Roman" w:hAnsi="Times New Roman" w:cs="Times New Roman"/>
        </w:rPr>
        <w:t xml:space="preserve"> </w:t>
      </w:r>
      <w:r w:rsidR="003018CE" w:rsidRPr="006A6224">
        <w:rPr>
          <w:rFonts w:ascii="Times New Roman" w:hAnsi="Times New Roman" w:cs="Times New Roman"/>
        </w:rPr>
        <w:t>bank@wrzesnia.powiat.pl.</w:t>
      </w:r>
    </w:p>
    <w:p w:rsidR="00F1225F" w:rsidRPr="006A6224" w:rsidRDefault="007831B8" w:rsidP="00754FC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lastRenderedPageBreak/>
        <w:t xml:space="preserve">Spłata odsetek od Kredytu następować będzie z rachunku pomocniczego </w:t>
      </w:r>
      <w:r w:rsidR="009A1180" w:rsidRPr="006A6224">
        <w:rPr>
          <w:rFonts w:ascii="Times New Roman" w:hAnsi="Times New Roman" w:cs="Times New Roman"/>
        </w:rPr>
        <w:t>n</w:t>
      </w:r>
      <w:r w:rsidRPr="006A6224">
        <w:rPr>
          <w:rFonts w:ascii="Times New Roman" w:hAnsi="Times New Roman" w:cs="Times New Roman"/>
        </w:rPr>
        <w:t>r ……………………</w:t>
      </w:r>
      <w:r w:rsidRPr="006A6224">
        <w:rPr>
          <w:rFonts w:ascii="Times New Roman" w:hAnsi="Times New Roman" w:cs="Times New Roman"/>
        </w:rPr>
        <w:br/>
        <w:t>……………………………….. służącego do obsługi Kredytu w Banku tzw. „Rachunku pomocniczego” za każdy okres obrachunkowy.</w:t>
      </w:r>
    </w:p>
    <w:p w:rsidR="00F1225F" w:rsidRPr="006A6224" w:rsidRDefault="007831B8" w:rsidP="00754FC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Kredytobiorca zobowiązuje się zapewnić środki na Rachunku pomocniczym w kwocie przypadającej do spłaty w danym okresie najpóźniej </w:t>
      </w:r>
      <w:r w:rsidR="00F07FB9" w:rsidRPr="006A6224">
        <w:rPr>
          <w:rFonts w:ascii="Times New Roman" w:hAnsi="Times New Roman" w:cs="Times New Roman"/>
        </w:rPr>
        <w:t>w dniu spłaty</w:t>
      </w:r>
      <w:r w:rsidRPr="006A6224">
        <w:rPr>
          <w:rFonts w:ascii="Times New Roman" w:hAnsi="Times New Roman" w:cs="Times New Roman"/>
        </w:rPr>
        <w:t>, a w przypadku wypowiedzenia Umowy, następnego dnia po upływie okresu wypowiedzenia.</w:t>
      </w:r>
    </w:p>
    <w:p w:rsidR="00F1225F" w:rsidRPr="006A6224" w:rsidRDefault="007831B8" w:rsidP="00754FC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Jeżeli data spłaty odsetek przypada na dzień ustawowo wolny od pracy uważa się, że ustalony termin został zachowany, jeżeli spłata nastąpiła w</w:t>
      </w:r>
      <w:r w:rsidR="009739A9" w:rsidRPr="006A6224">
        <w:rPr>
          <w:rFonts w:ascii="Times New Roman" w:hAnsi="Times New Roman" w:cs="Times New Roman"/>
        </w:rPr>
        <w:t xml:space="preserve"> ostatnim</w:t>
      </w:r>
      <w:r w:rsidRPr="006A6224">
        <w:rPr>
          <w:rFonts w:ascii="Times New Roman" w:hAnsi="Times New Roman" w:cs="Times New Roman"/>
        </w:rPr>
        <w:t xml:space="preserve"> dniu roboczym p</w:t>
      </w:r>
      <w:r w:rsidR="009739A9" w:rsidRPr="006A6224">
        <w:rPr>
          <w:rFonts w:ascii="Times New Roman" w:hAnsi="Times New Roman" w:cs="Times New Roman"/>
        </w:rPr>
        <w:t>rzed</w:t>
      </w:r>
      <w:r w:rsidRPr="006A6224">
        <w:rPr>
          <w:rFonts w:ascii="Times New Roman" w:hAnsi="Times New Roman" w:cs="Times New Roman"/>
        </w:rPr>
        <w:t xml:space="preserve"> termin</w:t>
      </w:r>
      <w:r w:rsidR="009739A9" w:rsidRPr="006A6224">
        <w:rPr>
          <w:rFonts w:ascii="Times New Roman" w:hAnsi="Times New Roman" w:cs="Times New Roman"/>
        </w:rPr>
        <w:t>em</w:t>
      </w:r>
      <w:r w:rsidRPr="006A6224">
        <w:rPr>
          <w:rFonts w:ascii="Times New Roman" w:hAnsi="Times New Roman" w:cs="Times New Roman"/>
        </w:rPr>
        <w:t xml:space="preserve"> określonym w</w:t>
      </w:r>
      <w:r w:rsidR="00626E55" w:rsidRPr="006A6224">
        <w:rPr>
          <w:rFonts w:ascii="Times New Roman" w:hAnsi="Times New Roman" w:cs="Times New Roman"/>
        </w:rPr>
        <w:t> </w:t>
      </w:r>
      <w:r w:rsidRPr="006A6224">
        <w:rPr>
          <w:rFonts w:ascii="Times New Roman" w:hAnsi="Times New Roman" w:cs="Times New Roman"/>
        </w:rPr>
        <w:t>Umowie.</w:t>
      </w:r>
    </w:p>
    <w:p w:rsidR="00F1225F" w:rsidRPr="006A6224" w:rsidRDefault="007831B8" w:rsidP="00754FC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W przypadku, gdy termin spłaty zobowiązań z tytułu odsetek od Kredytu przypada na dzień wolny od pracy, Kredytobiorca zobowiązany jest zapewnić na Rachunku pomocniczym, z którego </w:t>
      </w:r>
      <w:r w:rsidR="00B10047" w:rsidRPr="006A6224">
        <w:rPr>
          <w:rFonts w:ascii="Times New Roman" w:hAnsi="Times New Roman" w:cs="Times New Roman"/>
        </w:rPr>
        <w:br/>
      </w:r>
      <w:r w:rsidRPr="006A6224">
        <w:rPr>
          <w:rFonts w:ascii="Times New Roman" w:hAnsi="Times New Roman" w:cs="Times New Roman"/>
        </w:rPr>
        <w:t xml:space="preserve">ma być dokonywana spłata, środki w wysokości należnej spłaty w dniu roboczym </w:t>
      </w:r>
      <w:r w:rsidR="003873C4" w:rsidRPr="006A6224">
        <w:rPr>
          <w:rFonts w:ascii="Times New Roman" w:hAnsi="Times New Roman" w:cs="Times New Roman"/>
        </w:rPr>
        <w:t>poprzedzającym ten dzień</w:t>
      </w:r>
      <w:r w:rsidRPr="006A6224">
        <w:rPr>
          <w:rFonts w:ascii="Times New Roman" w:hAnsi="Times New Roman" w:cs="Times New Roman"/>
        </w:rPr>
        <w:t>.</w:t>
      </w:r>
    </w:p>
    <w:p w:rsidR="00F1225F" w:rsidRPr="006A6224" w:rsidRDefault="007831B8" w:rsidP="00754FC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Jeżeli Kredytobiorca nie wywiąże się z obowiązku określonego w ust. 5, spłata nastąpi w dniu wpływu środków na Rachunek pomocniczy prowadzony w Banku.</w:t>
      </w:r>
    </w:p>
    <w:p w:rsidR="00F1225F" w:rsidRPr="006A6224" w:rsidRDefault="007831B8" w:rsidP="008429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Bank, bez żadnych dodatkowych dyspozycji Kredytobiorcy w tej sprawie, w dniu wskazanym </w:t>
      </w:r>
      <w:r w:rsidR="00B10047" w:rsidRPr="006A6224">
        <w:rPr>
          <w:rFonts w:ascii="Times New Roman" w:hAnsi="Times New Roman" w:cs="Times New Roman"/>
        </w:rPr>
        <w:br/>
      </w:r>
      <w:r w:rsidRPr="006A6224">
        <w:rPr>
          <w:rFonts w:ascii="Times New Roman" w:hAnsi="Times New Roman" w:cs="Times New Roman"/>
        </w:rPr>
        <w:t>w umowie jako dzień spłaty odsetek, będzie zaliczał na spłatę wymagalnych należności Banku każde środki, jakie znajdują się na Rachunku pomocniczym, z którego ma być dokonywana spłata Kredytu.</w:t>
      </w:r>
    </w:p>
    <w:p w:rsidR="0084298B" w:rsidRPr="006A6224" w:rsidRDefault="0084298B" w:rsidP="0084298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F1225F" w:rsidRPr="006A6224" w:rsidRDefault="007831B8" w:rsidP="0084298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A6224">
        <w:rPr>
          <w:rFonts w:ascii="Times New Roman" w:hAnsi="Times New Roman" w:cs="Times New Roman"/>
          <w:b/>
        </w:rPr>
        <w:t>§ 7</w:t>
      </w:r>
    </w:p>
    <w:p w:rsidR="00F1225F" w:rsidRPr="006A6224" w:rsidRDefault="007831B8" w:rsidP="00754FC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Bank udziela karencji w spłacie kapitału Kredytu do dnia </w:t>
      </w:r>
      <w:r w:rsidR="00052743" w:rsidRPr="006A6224">
        <w:rPr>
          <w:rFonts w:ascii="Times New Roman" w:hAnsi="Times New Roman" w:cs="Times New Roman"/>
        </w:rPr>
        <w:t>31 marca 20</w:t>
      </w:r>
      <w:r w:rsidR="009739A9" w:rsidRPr="006A6224">
        <w:rPr>
          <w:rFonts w:ascii="Times New Roman" w:hAnsi="Times New Roman" w:cs="Times New Roman"/>
        </w:rPr>
        <w:t>20</w:t>
      </w:r>
      <w:r w:rsidR="00052743" w:rsidRPr="006A6224">
        <w:rPr>
          <w:rFonts w:ascii="Times New Roman" w:hAnsi="Times New Roman" w:cs="Times New Roman"/>
        </w:rPr>
        <w:t xml:space="preserve"> roku.</w:t>
      </w:r>
    </w:p>
    <w:p w:rsidR="00F1225F" w:rsidRPr="006A6224" w:rsidRDefault="007831B8" w:rsidP="00754FCE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bookmarkStart w:id="8" w:name="_Hlk10035760"/>
      <w:r w:rsidRPr="006A6224">
        <w:rPr>
          <w:rFonts w:ascii="Times New Roman" w:hAnsi="Times New Roman" w:cs="Times New Roman"/>
        </w:rPr>
        <w:t xml:space="preserve">Spłata kapitału kredytu nastąpi w </w:t>
      </w:r>
      <w:r w:rsidR="003873C4" w:rsidRPr="006A6224">
        <w:rPr>
          <w:rFonts w:ascii="Times New Roman" w:hAnsi="Times New Roman" w:cs="Times New Roman"/>
        </w:rPr>
        <w:t>32</w:t>
      </w:r>
      <w:r w:rsidRPr="006A6224">
        <w:rPr>
          <w:rFonts w:ascii="Times New Roman" w:hAnsi="Times New Roman" w:cs="Times New Roman"/>
        </w:rPr>
        <w:t xml:space="preserve"> ratach kapitałowych, płatnych w następujących terminach </w:t>
      </w:r>
      <w:r w:rsidR="00B10047" w:rsidRPr="006A6224">
        <w:rPr>
          <w:rFonts w:ascii="Times New Roman" w:hAnsi="Times New Roman" w:cs="Times New Roman"/>
        </w:rPr>
        <w:br/>
      </w:r>
      <w:r w:rsidRPr="006A6224">
        <w:rPr>
          <w:rFonts w:ascii="Times New Roman" w:hAnsi="Times New Roman" w:cs="Times New Roman"/>
        </w:rPr>
        <w:t>i kwotach:</w:t>
      </w:r>
    </w:p>
    <w:tbl>
      <w:tblPr>
        <w:tblW w:w="5960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40"/>
        <w:gridCol w:w="1900"/>
        <w:gridCol w:w="2040"/>
      </w:tblGrid>
      <w:tr w:rsidR="006A6224" w:rsidRPr="006A6224" w:rsidTr="00AF73BA">
        <w:trPr>
          <w:trHeight w:val="290"/>
          <w:tblHeader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Data spłaty raty kapitałowej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Kwota raty kapitałowej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pl-PL"/>
              </w:rPr>
              <w:t>W tym kwota raty kapitałowej w związku z umową na realizację programu, projektu lub zadania finansowanego w co najmniej 60% ze środków, o których mowa w art. 5 ust. 1 pkt 2 ustawy z dnia  27 sierpnia 2009 roku o finansach publicznych</w:t>
            </w:r>
          </w:p>
        </w:tc>
      </w:tr>
      <w:tr w:rsidR="006A6224" w:rsidRPr="006A6224" w:rsidTr="00AF73BA">
        <w:trPr>
          <w:trHeight w:val="29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2020-03-31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100 000,00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100 000,00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2020-06-30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100 000,00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100 000,00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2020-09-30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100 000,00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100 000,00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2020-11-30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100 000,00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100 000,00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2021-03-31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100 000,00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100 000,00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2021-06-30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100 000,00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100 000,00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2021-09-30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100 000,00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100 000,00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2021-11-30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100 000,00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100 000,00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2022-03-31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100 000,00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100 000,00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2022-06-30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100 000,00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100 000,00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2022-09-30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100 000,00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100 000,00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2022-11-30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100 000,00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100 000,00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2023-03-31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225 000,00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125 000,00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2023-06-30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225 000,00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125 000,00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2023-09-30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225 000,00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125 000,00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2023-11-30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225 000,00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125 000,00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2024-03-31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280 400,00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280 400,00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2024-06-30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280 400,00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280 400,00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2024-09-30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280 400,00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280 400,00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2024-11-30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355 441,00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355 441,00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2025-03-31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396 250,00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296 250,00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2025-06-30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396 250,00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296 250,00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2025-09-30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396 250,00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296 250,00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2025-11-30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396 250,00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296 250,00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2026-03-31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427 500,00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327 500,00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2026-06-30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427 500,00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327 500,00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2026-09-30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427 500,00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327 500,00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2026-11-30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427 500,00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327 500,00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2027-03-31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443 000,00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343 000,00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2027-06-30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443 000,00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343 000,00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2027-09-30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443 000,00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343 000,00 zł</w:t>
            </w:r>
          </w:p>
        </w:tc>
      </w:tr>
      <w:tr w:rsidR="006A6224" w:rsidRPr="006A6224" w:rsidTr="00AF73BA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2027-11-30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401 530,00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lang w:eastAsia="pl-PL"/>
              </w:rPr>
              <w:t>191 620,00 zł</w:t>
            </w:r>
          </w:p>
        </w:tc>
      </w:tr>
      <w:tr w:rsidR="00AF73BA" w:rsidRPr="006A6224" w:rsidTr="00AF73BA">
        <w:trPr>
          <w:trHeight w:val="288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8 322 171,00 zł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3BA" w:rsidRPr="006A6224" w:rsidRDefault="00AF73BA" w:rsidP="00AF73BA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62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6 612 261,00 zł</w:t>
            </w:r>
          </w:p>
        </w:tc>
      </w:tr>
      <w:bookmarkEnd w:id="8"/>
    </w:tbl>
    <w:p w:rsidR="00AF73BA" w:rsidRPr="006A6224" w:rsidRDefault="00AF73BA" w:rsidP="00AF73BA">
      <w:pPr>
        <w:pStyle w:val="Akapitzlist"/>
        <w:spacing w:line="360" w:lineRule="auto"/>
        <w:ind w:left="360"/>
        <w:rPr>
          <w:rFonts w:ascii="Times New Roman" w:hAnsi="Times New Roman" w:cs="Times New Roman"/>
        </w:rPr>
      </w:pPr>
    </w:p>
    <w:p w:rsidR="00F1225F" w:rsidRPr="006A6224" w:rsidRDefault="007831B8" w:rsidP="00754FC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W przypadku wykorzystania mniejszej kwoty Kredytu, Kredytobiorcy przysługuje prawo zmiany harmonogramu spłat, przy czym zmiana harmonogramu dotyczyć będzie kwoty rat</w:t>
      </w:r>
      <w:r w:rsidR="009A1180" w:rsidRPr="006A6224">
        <w:rPr>
          <w:rFonts w:ascii="Times New Roman" w:hAnsi="Times New Roman" w:cs="Times New Roman"/>
        </w:rPr>
        <w:t>,</w:t>
      </w:r>
      <w:r w:rsidRPr="006A6224">
        <w:rPr>
          <w:rFonts w:ascii="Times New Roman" w:hAnsi="Times New Roman" w:cs="Times New Roman"/>
        </w:rPr>
        <w:t xml:space="preserve"> a nie terminowości ich spłat</w:t>
      </w:r>
      <w:r w:rsidR="00860872" w:rsidRPr="006A6224">
        <w:rPr>
          <w:rFonts w:ascii="Times New Roman" w:hAnsi="Times New Roman" w:cs="Times New Roman"/>
        </w:rPr>
        <w:t>.</w:t>
      </w:r>
      <w:r w:rsidRPr="006A6224">
        <w:rPr>
          <w:rFonts w:ascii="Times New Roman" w:hAnsi="Times New Roman" w:cs="Times New Roman"/>
        </w:rPr>
        <w:t xml:space="preserve"> Zmiana harmonogramu nastąpi w formie aneksu do Umowy.</w:t>
      </w:r>
    </w:p>
    <w:p w:rsidR="008207BD" w:rsidRPr="006A6224" w:rsidRDefault="008207BD" w:rsidP="00754FC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W przypadku opisanym w § 1 ust. 3-4 kwoty spłaty rat kapitałowych wymienionych </w:t>
      </w:r>
      <w:r w:rsidR="0085174B" w:rsidRPr="006A6224">
        <w:rPr>
          <w:rFonts w:ascii="Times New Roman" w:hAnsi="Times New Roman" w:cs="Times New Roman"/>
        </w:rPr>
        <w:t xml:space="preserve">w tabeli wskazanej w ust. 2 </w:t>
      </w:r>
      <w:r w:rsidRPr="006A6224">
        <w:rPr>
          <w:rFonts w:ascii="Times New Roman" w:hAnsi="Times New Roman" w:cs="Times New Roman"/>
        </w:rPr>
        <w:t>w kolumnie  „</w:t>
      </w:r>
      <w:r w:rsidRPr="006A6224">
        <w:rPr>
          <w:rFonts w:ascii="Times New Roman" w:eastAsia="Times New Roman" w:hAnsi="Times New Roman" w:cs="Times New Roman"/>
          <w:i/>
          <w:iCs/>
        </w:rPr>
        <w:t xml:space="preserve">W tym kwota raty kapitałowej </w:t>
      </w:r>
      <w:r w:rsidRPr="006A6224">
        <w:rPr>
          <w:rFonts w:ascii="Times New Roman" w:hAnsi="Times New Roman" w:cs="Times New Roman"/>
          <w:bCs/>
          <w:i/>
        </w:rPr>
        <w:t>w związku z umową na realizację programu, projektu lub zadania finansowanego w co najmniej 6</w:t>
      </w:r>
      <w:r w:rsidR="0084298B" w:rsidRPr="006A6224">
        <w:rPr>
          <w:rFonts w:ascii="Times New Roman" w:hAnsi="Times New Roman" w:cs="Times New Roman"/>
          <w:bCs/>
          <w:i/>
        </w:rPr>
        <w:t>0% ze środków, o których mowa w </w:t>
      </w:r>
      <w:r w:rsidRPr="006A6224">
        <w:rPr>
          <w:rFonts w:ascii="Times New Roman" w:hAnsi="Times New Roman" w:cs="Times New Roman"/>
          <w:bCs/>
          <w:i/>
        </w:rPr>
        <w:t>art. 5 ust. 1 pkt 2 ustawy z</w:t>
      </w:r>
      <w:r w:rsidR="00CC7FD4" w:rsidRPr="006A6224">
        <w:rPr>
          <w:rFonts w:ascii="Times New Roman" w:hAnsi="Times New Roman" w:cs="Times New Roman"/>
          <w:bCs/>
          <w:i/>
        </w:rPr>
        <w:t xml:space="preserve"> </w:t>
      </w:r>
      <w:r w:rsidRPr="006A6224">
        <w:rPr>
          <w:rFonts w:ascii="Times New Roman" w:hAnsi="Times New Roman" w:cs="Times New Roman"/>
          <w:bCs/>
          <w:i/>
        </w:rPr>
        <w:t>dnia  27 sierpnia 2009 roku o finansach publicznych</w:t>
      </w:r>
      <w:r w:rsidRPr="006A6224">
        <w:rPr>
          <w:rFonts w:ascii="Times New Roman" w:hAnsi="Times New Roman" w:cs="Times New Roman"/>
          <w:bCs/>
        </w:rPr>
        <w:t xml:space="preserve">” tabeli </w:t>
      </w:r>
      <w:r w:rsidR="00626E55" w:rsidRPr="006A6224">
        <w:rPr>
          <w:rFonts w:ascii="Times New Roman" w:hAnsi="Times New Roman" w:cs="Times New Roman"/>
          <w:bCs/>
        </w:rPr>
        <w:t xml:space="preserve">wskazanej </w:t>
      </w:r>
      <w:r w:rsidRPr="006A6224">
        <w:rPr>
          <w:rFonts w:ascii="Times New Roman" w:hAnsi="Times New Roman" w:cs="Times New Roman"/>
          <w:bCs/>
        </w:rPr>
        <w:t xml:space="preserve">w ust. 2 </w:t>
      </w:r>
      <w:r w:rsidRPr="006A6224">
        <w:rPr>
          <w:rFonts w:ascii="Times New Roman" w:hAnsi="Times New Roman" w:cs="Times New Roman"/>
        </w:rPr>
        <w:t>ulegną zmianie na podstawie jednostronnego oświadczenia ze strony Kredytobiorcy złożonego w</w:t>
      </w:r>
      <w:r w:rsidR="0085174B" w:rsidRPr="006A6224">
        <w:rPr>
          <w:rFonts w:ascii="Times New Roman" w:hAnsi="Times New Roman" w:cs="Times New Roman"/>
        </w:rPr>
        <w:t> </w:t>
      </w:r>
      <w:r w:rsidRPr="006A6224">
        <w:rPr>
          <w:rFonts w:ascii="Times New Roman" w:hAnsi="Times New Roman" w:cs="Times New Roman"/>
        </w:rPr>
        <w:t>banku łącznie z</w:t>
      </w:r>
      <w:r w:rsidR="0085174B" w:rsidRPr="006A6224">
        <w:rPr>
          <w:rFonts w:ascii="Times New Roman" w:hAnsi="Times New Roman" w:cs="Times New Roman"/>
        </w:rPr>
        <w:t> </w:t>
      </w:r>
      <w:r w:rsidRPr="006A6224">
        <w:rPr>
          <w:rFonts w:ascii="Times New Roman" w:hAnsi="Times New Roman" w:cs="Times New Roman"/>
        </w:rPr>
        <w:t xml:space="preserve">oświadczeniem, o którym mowa w § 1 ust. </w:t>
      </w:r>
      <w:r w:rsidR="0085174B" w:rsidRPr="006A6224">
        <w:rPr>
          <w:rFonts w:ascii="Times New Roman" w:hAnsi="Times New Roman" w:cs="Times New Roman"/>
        </w:rPr>
        <w:t>4</w:t>
      </w:r>
      <w:r w:rsidRPr="006A6224">
        <w:rPr>
          <w:rFonts w:ascii="Times New Roman" w:hAnsi="Times New Roman" w:cs="Times New Roman"/>
        </w:rPr>
        <w:t>.</w:t>
      </w:r>
    </w:p>
    <w:p w:rsidR="00F1225F" w:rsidRPr="006A6224" w:rsidRDefault="007831B8" w:rsidP="00754FC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Spłata rat kapitału Kredytu następować będzie z Rachunku pomocniczego. Kredytobiorca zobowiązuje się zapewnić środki na Rachunku pomocniczym w kwocie raty kapitałowej przypadającej do spłaty w danym okresie najpóźniej </w:t>
      </w:r>
      <w:r w:rsidR="00B227E9" w:rsidRPr="006A6224">
        <w:rPr>
          <w:rFonts w:ascii="Times New Roman" w:hAnsi="Times New Roman" w:cs="Times New Roman"/>
        </w:rPr>
        <w:t>w dniu spłaty</w:t>
      </w:r>
      <w:r w:rsidRPr="006A6224">
        <w:rPr>
          <w:rFonts w:ascii="Times New Roman" w:hAnsi="Times New Roman" w:cs="Times New Roman"/>
        </w:rPr>
        <w:t>, a w przypadku wypowiedzenia Umowy następnego dnia po upływie okresu wypowiedzenia.</w:t>
      </w:r>
    </w:p>
    <w:p w:rsidR="00F1225F" w:rsidRPr="006A6224" w:rsidRDefault="007831B8" w:rsidP="00754FC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Jeżeli data spłaty kapitału Kredytu przypada na dzień ustawowo wolny od pracy uważa się, </w:t>
      </w:r>
      <w:r w:rsidR="00B10047" w:rsidRPr="006A6224">
        <w:rPr>
          <w:rFonts w:ascii="Times New Roman" w:hAnsi="Times New Roman" w:cs="Times New Roman"/>
        </w:rPr>
        <w:br/>
      </w:r>
      <w:r w:rsidRPr="006A6224">
        <w:rPr>
          <w:rFonts w:ascii="Times New Roman" w:hAnsi="Times New Roman" w:cs="Times New Roman"/>
        </w:rPr>
        <w:t xml:space="preserve">że ustalony termin został zachowany, jeżeli spłata nastąpiła w </w:t>
      </w:r>
      <w:r w:rsidR="00927D61" w:rsidRPr="006A6224">
        <w:rPr>
          <w:rFonts w:ascii="Times New Roman" w:hAnsi="Times New Roman" w:cs="Times New Roman"/>
        </w:rPr>
        <w:t xml:space="preserve">ostatnim </w:t>
      </w:r>
      <w:r w:rsidRPr="006A6224">
        <w:rPr>
          <w:rFonts w:ascii="Times New Roman" w:hAnsi="Times New Roman" w:cs="Times New Roman"/>
        </w:rPr>
        <w:t xml:space="preserve">dniu roboczym </w:t>
      </w:r>
      <w:r w:rsidR="00B10047" w:rsidRPr="006A6224">
        <w:rPr>
          <w:rFonts w:ascii="Times New Roman" w:hAnsi="Times New Roman" w:cs="Times New Roman"/>
        </w:rPr>
        <w:br/>
      </w:r>
      <w:r w:rsidR="00927D61" w:rsidRPr="006A6224">
        <w:rPr>
          <w:rFonts w:ascii="Times New Roman" w:hAnsi="Times New Roman" w:cs="Times New Roman"/>
        </w:rPr>
        <w:t>przed terminem</w:t>
      </w:r>
      <w:r w:rsidRPr="006A6224">
        <w:rPr>
          <w:rFonts w:ascii="Times New Roman" w:hAnsi="Times New Roman" w:cs="Times New Roman"/>
        </w:rPr>
        <w:t xml:space="preserve"> określonym w Umowie.</w:t>
      </w:r>
    </w:p>
    <w:p w:rsidR="00F1225F" w:rsidRPr="006A6224" w:rsidRDefault="007831B8" w:rsidP="00754FC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lastRenderedPageBreak/>
        <w:t xml:space="preserve">W przypadku, gdy termin spłaty zobowiązań z tytułu Kredytu przypada na dzień wolny od pracy Kredytobiorca zobowiązany jest zapewnić na Rachunku pomocniczym, z którego ma być dokonywana spłata, środki w wysokości należnej spłaty w dniu roboczym </w:t>
      </w:r>
      <w:r w:rsidR="00927D61" w:rsidRPr="006A6224">
        <w:rPr>
          <w:rFonts w:ascii="Times New Roman" w:hAnsi="Times New Roman" w:cs="Times New Roman"/>
        </w:rPr>
        <w:t>poprzedzającym</w:t>
      </w:r>
      <w:r w:rsidR="00B227E9" w:rsidRPr="006A6224">
        <w:rPr>
          <w:rFonts w:ascii="Times New Roman" w:hAnsi="Times New Roman" w:cs="Times New Roman"/>
        </w:rPr>
        <w:t xml:space="preserve"> </w:t>
      </w:r>
      <w:r w:rsidRPr="006A6224">
        <w:rPr>
          <w:rFonts w:ascii="Times New Roman" w:hAnsi="Times New Roman" w:cs="Times New Roman"/>
        </w:rPr>
        <w:t>termin spłaty.</w:t>
      </w:r>
    </w:p>
    <w:p w:rsidR="00F1225F" w:rsidRPr="006A6224" w:rsidRDefault="007831B8" w:rsidP="00754FC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Jeżeli Kredytobiorca nie wywiąże się z obowiązku określonego w ust. 2, spłata nastąpi w dniu wpływu środków na Rachunek pomocniczy prowadzony w Banku.</w:t>
      </w:r>
    </w:p>
    <w:p w:rsidR="00F1225F" w:rsidRPr="006A6224" w:rsidRDefault="007831B8" w:rsidP="0084298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Bank, bez żadnych dodatkowych dyspozycji Kredytobiorcy w tej sprawie, </w:t>
      </w:r>
      <w:r w:rsidR="00052743" w:rsidRPr="006A6224">
        <w:rPr>
          <w:rFonts w:ascii="Times New Roman" w:hAnsi="Times New Roman" w:cs="Times New Roman"/>
        </w:rPr>
        <w:t>w</w:t>
      </w:r>
      <w:r w:rsidRPr="006A6224">
        <w:rPr>
          <w:rFonts w:ascii="Times New Roman" w:hAnsi="Times New Roman" w:cs="Times New Roman"/>
        </w:rPr>
        <w:t xml:space="preserve"> dniu wskazanym </w:t>
      </w:r>
      <w:r w:rsidR="00B10047" w:rsidRPr="006A6224">
        <w:rPr>
          <w:rFonts w:ascii="Times New Roman" w:hAnsi="Times New Roman" w:cs="Times New Roman"/>
        </w:rPr>
        <w:br/>
      </w:r>
      <w:r w:rsidRPr="006A6224">
        <w:rPr>
          <w:rFonts w:ascii="Times New Roman" w:hAnsi="Times New Roman" w:cs="Times New Roman"/>
        </w:rPr>
        <w:t>w Umowie jako dzień spłaty Kredytu lub jego raty, będzie zaliczał na spłatę wymagalnych należności Banku każde środki, jakie znajdują się na Rachunku pomocniczym, z którego ma być dokonywana spłata Kredytu.</w:t>
      </w:r>
    </w:p>
    <w:p w:rsidR="0084298B" w:rsidRPr="006A6224" w:rsidRDefault="0084298B" w:rsidP="0084298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F1225F" w:rsidRPr="006A6224" w:rsidRDefault="007831B8" w:rsidP="0084298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A6224">
        <w:rPr>
          <w:rFonts w:ascii="Times New Roman" w:hAnsi="Times New Roman" w:cs="Times New Roman"/>
          <w:b/>
        </w:rPr>
        <w:t>§ 8</w:t>
      </w:r>
    </w:p>
    <w:p w:rsidR="00F1225F" w:rsidRPr="006A6224" w:rsidRDefault="007831B8" w:rsidP="00754FC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Niespłacenie Kredytu w terminach wskazanych w Umowie lub spłata w niepełnej kwocie spowoduje, że od następnego dnia niespłacona kwota staje się zadłużeniem przeterminowanym.</w:t>
      </w:r>
    </w:p>
    <w:p w:rsidR="00F1225F" w:rsidRPr="006A6224" w:rsidRDefault="007831B8" w:rsidP="00754FC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Od kapitału przeterminowanego Bank pobiera odsetki w wysokości …. x stopa kredytu lombardowego Narodowego Banku Polskiego.</w:t>
      </w:r>
    </w:p>
    <w:p w:rsidR="00754FCE" w:rsidRPr="006A6224" w:rsidRDefault="007831B8" w:rsidP="00754FC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Wierzytelnoś</w:t>
      </w:r>
      <w:r w:rsidR="00860872" w:rsidRPr="006A6224">
        <w:rPr>
          <w:rFonts w:ascii="Times New Roman" w:hAnsi="Times New Roman" w:cs="Times New Roman"/>
        </w:rPr>
        <w:t>ci</w:t>
      </w:r>
      <w:r w:rsidRPr="006A6224">
        <w:rPr>
          <w:rFonts w:ascii="Times New Roman" w:hAnsi="Times New Roman" w:cs="Times New Roman"/>
        </w:rPr>
        <w:t xml:space="preserve"> Banku z tytułu Umowy Kredytu niespłacone:</w:t>
      </w:r>
    </w:p>
    <w:p w:rsidR="00754FCE" w:rsidRPr="006A6224" w:rsidRDefault="007831B8" w:rsidP="00754FC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w terminie określonym w Umowie Kredytu lub</w:t>
      </w:r>
    </w:p>
    <w:p w:rsidR="00754FCE" w:rsidRPr="006A6224" w:rsidRDefault="007831B8" w:rsidP="00754FC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następnego dnia po upływie okresu wypowiedzenia lub</w:t>
      </w:r>
    </w:p>
    <w:p w:rsidR="00F1225F" w:rsidRPr="006A6224" w:rsidRDefault="007831B8" w:rsidP="00754FCE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w terminie ustalonym w wyniku zawiadomienia Banku przez Kredytobiorcę o zamiarze dokonania spłaty Kredytu przed termi</w:t>
      </w:r>
      <w:r w:rsidR="0084298B" w:rsidRPr="006A6224">
        <w:rPr>
          <w:rFonts w:ascii="Times New Roman" w:hAnsi="Times New Roman" w:cs="Times New Roman"/>
        </w:rPr>
        <w:t xml:space="preserve">nem wskazanym w Umowie Kredytu </w:t>
      </w:r>
      <w:r w:rsidRPr="006A6224">
        <w:rPr>
          <w:rFonts w:ascii="Times New Roman" w:hAnsi="Times New Roman" w:cs="Times New Roman"/>
        </w:rPr>
        <w:t>traktowane są jako zadłużenia przeterminowane, w tym kwota kapitału traktowana jest jako kapitał przeterminowany.</w:t>
      </w:r>
    </w:p>
    <w:p w:rsidR="00F1225F" w:rsidRPr="00AC34A7" w:rsidRDefault="00B57ED7" w:rsidP="0084298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AC34A7">
        <w:rPr>
          <w:rFonts w:ascii="Times New Roman" w:hAnsi="Times New Roman" w:cs="Times New Roman"/>
          <w:color w:val="FF0000"/>
        </w:rPr>
        <w:t>O</w:t>
      </w:r>
      <w:r w:rsidR="007831B8" w:rsidRPr="00AC34A7">
        <w:rPr>
          <w:rFonts w:ascii="Times New Roman" w:hAnsi="Times New Roman" w:cs="Times New Roman"/>
          <w:color w:val="FF0000"/>
        </w:rPr>
        <w:t>d dnia wytoczenia powództwa o zapłatę wierzytelności Banku z tytułu Kredytu, Bank będzie naliczał odsetki w wysokości określonej w Umowie Kredytu jak dla kapitału przeterminowanego od całości zadłużenia przeterminowanego</w:t>
      </w:r>
      <w:r w:rsidR="00AB25D8" w:rsidRPr="00AC34A7">
        <w:rPr>
          <w:rFonts w:ascii="Times New Roman" w:hAnsi="Times New Roman" w:cs="Times New Roman"/>
          <w:color w:val="FF0000"/>
        </w:rPr>
        <w:t>.</w:t>
      </w:r>
    </w:p>
    <w:p w:rsidR="0084298B" w:rsidRPr="006A6224" w:rsidRDefault="0084298B" w:rsidP="0084298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F1225F" w:rsidRPr="006A6224" w:rsidRDefault="007831B8" w:rsidP="0084298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A6224">
        <w:rPr>
          <w:rFonts w:ascii="Times New Roman" w:hAnsi="Times New Roman" w:cs="Times New Roman"/>
          <w:b/>
        </w:rPr>
        <w:t>§ 9</w:t>
      </w:r>
    </w:p>
    <w:p w:rsidR="00F96ED1" w:rsidRPr="006A6224" w:rsidRDefault="00F96ED1" w:rsidP="0084298B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Strony Umowy ustalają, że prawnym zabezpieczeniem spłaty Kredytu </w:t>
      </w:r>
      <w:r w:rsidR="00860872" w:rsidRPr="006A6224">
        <w:rPr>
          <w:rFonts w:ascii="Times New Roman" w:hAnsi="Times New Roman" w:cs="Times New Roman"/>
        </w:rPr>
        <w:t xml:space="preserve">jest </w:t>
      </w:r>
      <w:r w:rsidR="0068131F" w:rsidRPr="006A6224">
        <w:rPr>
          <w:rFonts w:ascii="Times New Roman" w:hAnsi="Times New Roman" w:cs="Times New Roman"/>
        </w:rPr>
        <w:t>weksel in-blanco wraz z</w:t>
      </w:r>
      <w:r w:rsidR="00052743" w:rsidRPr="006A6224">
        <w:rPr>
          <w:rFonts w:ascii="Times New Roman" w:hAnsi="Times New Roman" w:cs="Times New Roman"/>
        </w:rPr>
        <w:t> </w:t>
      </w:r>
      <w:r w:rsidR="0068131F" w:rsidRPr="006A6224">
        <w:rPr>
          <w:rFonts w:ascii="Times New Roman" w:hAnsi="Times New Roman" w:cs="Times New Roman"/>
        </w:rPr>
        <w:t>deklaracją wekslową</w:t>
      </w:r>
      <w:r w:rsidRPr="006A6224">
        <w:rPr>
          <w:rFonts w:ascii="Times New Roman" w:hAnsi="Times New Roman" w:cs="Times New Roman"/>
        </w:rPr>
        <w:t xml:space="preserve">. </w:t>
      </w:r>
    </w:p>
    <w:p w:rsidR="0084298B" w:rsidRPr="006A6224" w:rsidRDefault="0084298B" w:rsidP="0084298B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1225F" w:rsidRPr="006A6224" w:rsidRDefault="007831B8" w:rsidP="0084298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6A6224">
        <w:rPr>
          <w:rFonts w:ascii="Times New Roman" w:hAnsi="Times New Roman" w:cs="Times New Roman"/>
          <w:b/>
        </w:rPr>
        <w:t>§ 10</w:t>
      </w:r>
    </w:p>
    <w:p w:rsidR="00F1225F" w:rsidRPr="006A6224" w:rsidRDefault="007831B8" w:rsidP="00754FCE">
      <w:p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Dodatkowe ustalenia stron:</w:t>
      </w:r>
    </w:p>
    <w:p w:rsidR="00F1225F" w:rsidRPr="006A6224" w:rsidRDefault="007831B8" w:rsidP="0084298B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Kredytobiorca zastrzega sobie prawo przedterminowej spłaty </w:t>
      </w:r>
      <w:r w:rsidR="00110439" w:rsidRPr="006A6224">
        <w:rPr>
          <w:rFonts w:ascii="Times New Roman" w:hAnsi="Times New Roman" w:cs="Times New Roman"/>
        </w:rPr>
        <w:t xml:space="preserve">części lub całości </w:t>
      </w:r>
      <w:r w:rsidRPr="006A6224">
        <w:rPr>
          <w:rFonts w:ascii="Times New Roman" w:hAnsi="Times New Roman" w:cs="Times New Roman"/>
        </w:rPr>
        <w:t>Kredytu bez naliczania dodatkowych prowizji i opłat.</w:t>
      </w:r>
    </w:p>
    <w:p w:rsidR="00F1225F" w:rsidRPr="006A6224" w:rsidRDefault="008A1EF7" w:rsidP="0084298B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bookmarkStart w:id="9" w:name="_Hlk504852947"/>
      <w:r w:rsidRPr="006A6224">
        <w:rPr>
          <w:rFonts w:ascii="Times New Roman" w:hAnsi="Times New Roman" w:cs="Times New Roman"/>
        </w:rPr>
        <w:t>Kredytobiorca zastrzega sobie prawo wykorzystania mniejszej kwoty przyznanego Kredytu jednak nie mniej</w:t>
      </w:r>
      <w:r w:rsidR="00CC7FD4" w:rsidRPr="006A6224">
        <w:rPr>
          <w:rFonts w:ascii="Times New Roman" w:hAnsi="Times New Roman" w:cs="Times New Roman"/>
        </w:rPr>
        <w:t xml:space="preserve"> niż 50% kwoty, o której mowa w</w:t>
      </w:r>
      <w:r w:rsidRPr="006A6224">
        <w:rPr>
          <w:rFonts w:ascii="Times New Roman" w:hAnsi="Times New Roman" w:cs="Times New Roman"/>
        </w:rPr>
        <w:t xml:space="preserve"> § 1 ust. 1</w:t>
      </w:r>
      <w:r w:rsidR="007831B8" w:rsidRPr="006A6224">
        <w:rPr>
          <w:rFonts w:ascii="Times New Roman" w:hAnsi="Times New Roman" w:cs="Times New Roman"/>
        </w:rPr>
        <w:t xml:space="preserve"> bez podania przyczyn, bez ponoszenia dodatkowych kosztów</w:t>
      </w:r>
      <w:r w:rsidR="00A77606" w:rsidRPr="006A6224">
        <w:rPr>
          <w:rFonts w:ascii="Times New Roman" w:hAnsi="Times New Roman" w:cs="Times New Roman"/>
        </w:rPr>
        <w:t xml:space="preserve"> (w tym opłat i prowizji).</w:t>
      </w:r>
    </w:p>
    <w:p w:rsidR="00F1225F" w:rsidRPr="006A6224" w:rsidRDefault="007831B8" w:rsidP="0084298B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bookmarkStart w:id="10" w:name="_Hlk504853073"/>
      <w:bookmarkEnd w:id="9"/>
      <w:r w:rsidRPr="006A6224">
        <w:rPr>
          <w:rFonts w:ascii="Times New Roman" w:hAnsi="Times New Roman" w:cs="Times New Roman"/>
        </w:rPr>
        <w:lastRenderedPageBreak/>
        <w:t xml:space="preserve">Wszystkie czynności wykonywane przez Bank przy obsłudze Kredytu są bezpłatne </w:t>
      </w:r>
      <w:r w:rsidR="00B10047" w:rsidRPr="006A6224">
        <w:rPr>
          <w:rFonts w:ascii="Times New Roman" w:hAnsi="Times New Roman" w:cs="Times New Roman"/>
        </w:rPr>
        <w:br/>
      </w:r>
      <w:r w:rsidRPr="006A6224">
        <w:rPr>
          <w:rFonts w:ascii="Times New Roman" w:hAnsi="Times New Roman" w:cs="Times New Roman"/>
        </w:rPr>
        <w:t>dla Kredytobiorcy</w:t>
      </w:r>
      <w:bookmarkEnd w:id="10"/>
      <w:r w:rsidRPr="006A6224">
        <w:rPr>
          <w:rFonts w:ascii="Times New Roman" w:hAnsi="Times New Roman" w:cs="Times New Roman"/>
        </w:rPr>
        <w:t xml:space="preserve">. </w:t>
      </w:r>
    </w:p>
    <w:p w:rsidR="00486764" w:rsidRPr="006A6224" w:rsidRDefault="00486764" w:rsidP="0084298B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Wszelkie rozliczenia pomiędzy Bankiem a Kredytobiorcą w ramach niniejszej umowy prowadzone będą w walucie polskiej.</w:t>
      </w:r>
    </w:p>
    <w:p w:rsidR="00110439" w:rsidRPr="006A6224" w:rsidRDefault="00110439" w:rsidP="0084298B">
      <w:pPr>
        <w:pStyle w:val="Akapitzlist"/>
        <w:widowControl w:val="0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Strony ustalają możliwość karencji w spłacie rat kapitałowych rozumianych jako możliwość zmiany harmonogramu spłat poprzez przesunięcie terminu dowolnej spłaty raty kapitałowej maksymalnie o 36 miesięcy w okresie objętym umową (to jest w okresie od 2019 do 202</w:t>
      </w:r>
      <w:r w:rsidR="00927D61" w:rsidRPr="006A6224">
        <w:rPr>
          <w:rFonts w:ascii="Times New Roman" w:hAnsi="Times New Roman" w:cs="Times New Roman"/>
        </w:rPr>
        <w:t>7</w:t>
      </w:r>
      <w:r w:rsidRPr="006A6224">
        <w:rPr>
          <w:rFonts w:ascii="Times New Roman" w:hAnsi="Times New Roman" w:cs="Times New Roman"/>
        </w:rPr>
        <w:t xml:space="preserve"> roku) bez</w:t>
      </w:r>
      <w:r w:rsidR="0084298B" w:rsidRPr="006A6224">
        <w:rPr>
          <w:rFonts w:ascii="Times New Roman" w:hAnsi="Times New Roman" w:cs="Times New Roman"/>
        </w:rPr>
        <w:t xml:space="preserve"> dodatkowych opłat i </w:t>
      </w:r>
      <w:r w:rsidRPr="006A6224">
        <w:rPr>
          <w:rFonts w:ascii="Times New Roman" w:hAnsi="Times New Roman" w:cs="Times New Roman"/>
        </w:rPr>
        <w:t>prowizji (i innych kosztów).</w:t>
      </w:r>
    </w:p>
    <w:p w:rsidR="00B10047" w:rsidRPr="006A6224" w:rsidRDefault="007831B8" w:rsidP="0084298B">
      <w:pPr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W przypadku, gdy Kredytobiorca nie dotrzyma któr</w:t>
      </w:r>
      <w:r w:rsidR="00B10047" w:rsidRPr="006A6224">
        <w:rPr>
          <w:rFonts w:ascii="Times New Roman" w:hAnsi="Times New Roman" w:cs="Times New Roman"/>
        </w:rPr>
        <w:t xml:space="preserve">egokolwiek </w:t>
      </w:r>
      <w:r w:rsidRPr="006A6224">
        <w:rPr>
          <w:rFonts w:ascii="Times New Roman" w:hAnsi="Times New Roman" w:cs="Times New Roman"/>
        </w:rPr>
        <w:t>z warunków Umowy Bank zastrzega sobie prawo do:</w:t>
      </w:r>
    </w:p>
    <w:p w:rsidR="00B10047" w:rsidRPr="006A6224" w:rsidRDefault="007831B8" w:rsidP="0084298B">
      <w:pPr>
        <w:pStyle w:val="Akapitzlist"/>
        <w:numPr>
          <w:ilvl w:val="0"/>
          <w:numId w:val="26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wypowiedzenia Umowy Kredytu w całości lub w części i po upływie okresu wypowiedzenia do zażądania spłaty Kredytu odpowiednio w całości lub w części przekraczające</w:t>
      </w:r>
      <w:r w:rsidR="00B10047" w:rsidRPr="006A6224">
        <w:rPr>
          <w:rFonts w:ascii="Times New Roman" w:hAnsi="Times New Roman" w:cs="Times New Roman"/>
        </w:rPr>
        <w:t>j kwotę obniżonego Kredytu albo</w:t>
      </w:r>
    </w:p>
    <w:p w:rsidR="00F1225F" w:rsidRPr="006A6224" w:rsidRDefault="007831B8" w:rsidP="0084298B">
      <w:pPr>
        <w:pStyle w:val="Akapitzlist"/>
        <w:numPr>
          <w:ilvl w:val="0"/>
          <w:numId w:val="26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obniżenia kwoty Kredytu i odmowy wypłaty pozostałej części Kredytu.</w:t>
      </w:r>
    </w:p>
    <w:p w:rsidR="00F1225F" w:rsidRPr="006A6224" w:rsidRDefault="007831B8" w:rsidP="0084298B">
      <w:pPr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Okres wypowiedzenia Umowy Kredytu przez Bank wynosi </w:t>
      </w:r>
      <w:r w:rsidR="0068131F" w:rsidRPr="006A6224">
        <w:rPr>
          <w:rFonts w:ascii="Times New Roman" w:hAnsi="Times New Roman" w:cs="Times New Roman"/>
        </w:rPr>
        <w:t>30</w:t>
      </w:r>
      <w:r w:rsidRPr="006A6224">
        <w:rPr>
          <w:rFonts w:ascii="Times New Roman" w:hAnsi="Times New Roman" w:cs="Times New Roman"/>
        </w:rPr>
        <w:t xml:space="preserve"> </w:t>
      </w:r>
      <w:r w:rsidR="00B10047" w:rsidRPr="006A6224">
        <w:rPr>
          <w:rFonts w:ascii="Times New Roman" w:hAnsi="Times New Roman" w:cs="Times New Roman"/>
        </w:rPr>
        <w:t>dni, od dnia doręczenia oświadcz</w:t>
      </w:r>
      <w:r w:rsidRPr="006A6224">
        <w:rPr>
          <w:rFonts w:ascii="Times New Roman" w:hAnsi="Times New Roman" w:cs="Times New Roman"/>
        </w:rPr>
        <w:t>enia Banku o wypowiedzeniu.</w:t>
      </w:r>
    </w:p>
    <w:p w:rsidR="00F1225F" w:rsidRPr="006A6224" w:rsidRDefault="007831B8" w:rsidP="0084298B">
      <w:pPr>
        <w:numPr>
          <w:ilvl w:val="0"/>
          <w:numId w:val="11"/>
        </w:numPr>
        <w:spacing w:after="0" w:line="360" w:lineRule="auto"/>
        <w:ind w:hanging="357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Kredytobiorcy przysługuje prawo do wypowiedzenia Umowy z </w:t>
      </w:r>
      <w:r w:rsidR="0068131F" w:rsidRPr="006A6224">
        <w:rPr>
          <w:rFonts w:ascii="Times New Roman" w:hAnsi="Times New Roman" w:cs="Times New Roman"/>
        </w:rPr>
        <w:t>30-dniowym</w:t>
      </w:r>
      <w:r w:rsidRPr="006A6224">
        <w:rPr>
          <w:rFonts w:ascii="Times New Roman" w:hAnsi="Times New Roman" w:cs="Times New Roman"/>
        </w:rPr>
        <w:t xml:space="preserve"> okresem wypowiedzenia liczonym od dnia złożenia Bankowi pisemnego oświadczenia </w:t>
      </w:r>
      <w:r w:rsidR="00B10047" w:rsidRPr="006A6224">
        <w:rPr>
          <w:rFonts w:ascii="Times New Roman" w:hAnsi="Times New Roman" w:cs="Times New Roman"/>
        </w:rPr>
        <w:br/>
      </w:r>
      <w:r w:rsidRPr="006A6224">
        <w:rPr>
          <w:rFonts w:ascii="Times New Roman" w:hAnsi="Times New Roman" w:cs="Times New Roman"/>
        </w:rPr>
        <w:t>o wypowiedzeniu tej Umowy.</w:t>
      </w:r>
    </w:p>
    <w:p w:rsidR="00F1225F" w:rsidRPr="006A6224" w:rsidRDefault="007831B8" w:rsidP="0084298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W przypadku wypowiedzenia Umowy przez Kredytobiorcę lub w przypadku wypowiedzenia Umowy przez Bank w całości lub w części, Kredytobiorca zobowiązan</w:t>
      </w:r>
      <w:r w:rsidR="00B10047" w:rsidRPr="006A6224">
        <w:rPr>
          <w:rFonts w:ascii="Times New Roman" w:hAnsi="Times New Roman" w:cs="Times New Roman"/>
        </w:rPr>
        <w:t>y będzie do spłace</w:t>
      </w:r>
      <w:r w:rsidRPr="006A6224">
        <w:rPr>
          <w:rFonts w:ascii="Times New Roman" w:hAnsi="Times New Roman" w:cs="Times New Roman"/>
        </w:rPr>
        <w:t>nia odpowiednio całości lub części wykorzystanego Kredytu, na</w:t>
      </w:r>
      <w:r w:rsidR="00B10047" w:rsidRPr="006A6224">
        <w:rPr>
          <w:rFonts w:ascii="Times New Roman" w:hAnsi="Times New Roman" w:cs="Times New Roman"/>
        </w:rPr>
        <w:t>j</w:t>
      </w:r>
      <w:r w:rsidRPr="006A6224">
        <w:rPr>
          <w:rFonts w:ascii="Times New Roman" w:hAnsi="Times New Roman" w:cs="Times New Roman"/>
        </w:rPr>
        <w:t xml:space="preserve">później następnego dnia </w:t>
      </w:r>
      <w:r w:rsidR="00B10047" w:rsidRPr="006A6224">
        <w:rPr>
          <w:rFonts w:ascii="Times New Roman" w:hAnsi="Times New Roman" w:cs="Times New Roman"/>
        </w:rPr>
        <w:br/>
      </w:r>
      <w:r w:rsidRPr="006A6224">
        <w:rPr>
          <w:rFonts w:ascii="Times New Roman" w:hAnsi="Times New Roman" w:cs="Times New Roman"/>
        </w:rPr>
        <w:t>po upływie okresu wypowiedzenia.</w:t>
      </w:r>
    </w:p>
    <w:p w:rsidR="00F1225F" w:rsidRPr="006A6224" w:rsidRDefault="007831B8" w:rsidP="0084298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Bank ma prawo do odstąpienia od Umowy w razie stwierdzenia przez Bank, że dokumenty </w:t>
      </w:r>
      <w:r w:rsidR="00B10047" w:rsidRPr="006A6224">
        <w:rPr>
          <w:rFonts w:ascii="Times New Roman" w:hAnsi="Times New Roman" w:cs="Times New Roman"/>
        </w:rPr>
        <w:br/>
      </w:r>
      <w:r w:rsidRPr="006A6224">
        <w:rPr>
          <w:rFonts w:ascii="Times New Roman" w:hAnsi="Times New Roman" w:cs="Times New Roman"/>
        </w:rPr>
        <w:t>i informacje, na podstawie których zawarto Umowę, zawierają nierzetelne lub fałszywe dane.</w:t>
      </w:r>
    </w:p>
    <w:p w:rsidR="00F1225F" w:rsidRPr="006A6224" w:rsidRDefault="007831B8" w:rsidP="0084298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Wypowiedzenie bądź odstąpienie od Umowy wymaga formy pisemnej pod rygorem nieważności.</w:t>
      </w:r>
    </w:p>
    <w:p w:rsidR="0085174B" w:rsidRPr="006A6224" w:rsidRDefault="007831B8" w:rsidP="0084298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W przypadku wypowiedzenia Umowy przez Kredytobiorcę lub wypowiedzenia przez Bank całość lub część Umowy, Kredytobiorca nie będzie mógł żądać od Banku</w:t>
      </w:r>
      <w:r w:rsidR="0085174B" w:rsidRPr="006A6224">
        <w:rPr>
          <w:rFonts w:ascii="Times New Roman" w:hAnsi="Times New Roman" w:cs="Times New Roman"/>
        </w:rPr>
        <w:t>:</w:t>
      </w:r>
    </w:p>
    <w:p w:rsidR="0085174B" w:rsidRPr="006A6224" w:rsidRDefault="007831B8" w:rsidP="0084298B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postawienia do jego dyspozycji niewykorzystanej części Kredytu</w:t>
      </w:r>
    </w:p>
    <w:p w:rsidR="007831B8" w:rsidRPr="006A6224" w:rsidRDefault="0085174B" w:rsidP="0084298B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A6224">
        <w:rPr>
          <w:rFonts w:ascii="Times New Roman" w:hAnsi="Times New Roman" w:cs="Times New Roman"/>
        </w:rPr>
        <w:t>zwrotu zapłaconych prowizji.</w:t>
      </w:r>
      <w:r w:rsidR="00B10047" w:rsidRPr="006A6224">
        <w:rPr>
          <w:rFonts w:ascii="Times New Roman" w:hAnsi="Times New Roman" w:cs="Times New Roman"/>
        </w:rPr>
        <w:tab/>
      </w:r>
      <w:r w:rsidR="007831B8" w:rsidRPr="006A6224">
        <w:rPr>
          <w:rFonts w:ascii="Times New Roman" w:hAnsi="Times New Roman" w:cs="Times New Roman"/>
        </w:rPr>
        <w:br/>
      </w:r>
    </w:p>
    <w:p w:rsidR="00F1225F" w:rsidRPr="006A6224" w:rsidRDefault="0084298B" w:rsidP="0084298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A6224">
        <w:rPr>
          <w:rFonts w:ascii="Times New Roman" w:hAnsi="Times New Roman" w:cs="Times New Roman"/>
          <w:b/>
        </w:rPr>
        <w:t>§</w:t>
      </w:r>
      <w:r w:rsidR="007831B8" w:rsidRPr="006A6224">
        <w:rPr>
          <w:rFonts w:ascii="Times New Roman" w:hAnsi="Times New Roman" w:cs="Times New Roman"/>
          <w:b/>
        </w:rPr>
        <w:t xml:space="preserve"> 11</w:t>
      </w:r>
    </w:p>
    <w:p w:rsidR="007831B8" w:rsidRPr="006A6224" w:rsidRDefault="007831B8" w:rsidP="00754FCE">
      <w:p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Zobowiązania Kredytobiorcy:</w:t>
      </w:r>
    </w:p>
    <w:p w:rsidR="007831B8" w:rsidRPr="006A6224" w:rsidRDefault="007831B8" w:rsidP="00754FC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Kredytobiorca zobowiązuje się do składania w Banku/ udost</w:t>
      </w:r>
      <w:r w:rsidR="0057400B" w:rsidRPr="006A6224">
        <w:rPr>
          <w:rFonts w:ascii="Times New Roman" w:hAnsi="Times New Roman" w:cs="Times New Roman"/>
        </w:rPr>
        <w:t>ę</w:t>
      </w:r>
      <w:r w:rsidRPr="006A6224">
        <w:rPr>
          <w:rFonts w:ascii="Times New Roman" w:hAnsi="Times New Roman" w:cs="Times New Roman"/>
        </w:rPr>
        <w:t>pnienia na oficjalnej stronie internetowej:</w:t>
      </w:r>
    </w:p>
    <w:p w:rsidR="007831B8" w:rsidRPr="006A6224" w:rsidRDefault="007831B8" w:rsidP="00754FC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kwartalnych sprawozdań finansowych (Rb-NDS, Rb-Z, Rb-N, Rb-27S, Rb-28S</w:t>
      </w:r>
      <w:r w:rsidR="0068131F" w:rsidRPr="006A6224">
        <w:rPr>
          <w:rFonts w:ascii="Times New Roman" w:hAnsi="Times New Roman" w:cs="Times New Roman"/>
        </w:rPr>
        <w:t>)</w:t>
      </w:r>
      <w:r w:rsidRPr="006A6224">
        <w:rPr>
          <w:rFonts w:ascii="Times New Roman" w:hAnsi="Times New Roman" w:cs="Times New Roman"/>
        </w:rPr>
        <w:t>;</w:t>
      </w:r>
    </w:p>
    <w:p w:rsidR="007831B8" w:rsidRPr="006A6224" w:rsidRDefault="007831B8" w:rsidP="00754FC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rocznych oraz półrocznych sprawozdań z wykonania budżetu wraz z opinią RIO;</w:t>
      </w:r>
    </w:p>
    <w:p w:rsidR="007831B8" w:rsidRPr="006A6224" w:rsidRDefault="007831B8" w:rsidP="00754FC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lastRenderedPageBreak/>
        <w:t>projektów budżetu na każdy rok kredytowania wraz z wymaganymi opiniami RIO;</w:t>
      </w:r>
    </w:p>
    <w:p w:rsidR="007831B8" w:rsidRPr="006A6224" w:rsidRDefault="007831B8" w:rsidP="00754FC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opinii RIO w sprawie możliwości sfinansowania deficytu budżetu (jeżeli będzie planowany);</w:t>
      </w:r>
    </w:p>
    <w:p w:rsidR="007831B8" w:rsidRPr="006A6224" w:rsidRDefault="007831B8" w:rsidP="00754FC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Wieloletniej Prognozy Finansowej wraz z opinią RIO</w:t>
      </w:r>
      <w:r w:rsidR="00754FCE" w:rsidRPr="006A6224">
        <w:rPr>
          <w:rFonts w:ascii="Times New Roman" w:hAnsi="Times New Roman" w:cs="Times New Roman"/>
        </w:rPr>
        <w:t>.</w:t>
      </w:r>
    </w:p>
    <w:p w:rsidR="007831B8" w:rsidRPr="006A6224" w:rsidRDefault="007831B8" w:rsidP="0085174B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opinii RIO w sprawie prognozy kwoty długu.</w:t>
      </w:r>
    </w:p>
    <w:p w:rsidR="00F1225F" w:rsidRPr="006A6224" w:rsidRDefault="007831B8" w:rsidP="0084298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Kredytobiorca zobowiązuje się do przestrzegania maksymalnych poziomów zadłużenia </w:t>
      </w:r>
      <w:r w:rsidRPr="006A6224">
        <w:rPr>
          <w:rFonts w:ascii="Times New Roman" w:hAnsi="Times New Roman" w:cs="Times New Roman"/>
        </w:rPr>
        <w:br/>
        <w:t>i obciążenia spłatami w danym roku budżetowym określony</w:t>
      </w:r>
      <w:r w:rsidR="0085174B" w:rsidRPr="006A6224">
        <w:rPr>
          <w:rFonts w:ascii="Times New Roman" w:hAnsi="Times New Roman" w:cs="Times New Roman"/>
        </w:rPr>
        <w:t>ch</w:t>
      </w:r>
      <w:r w:rsidRPr="006A6224">
        <w:rPr>
          <w:rFonts w:ascii="Times New Roman" w:hAnsi="Times New Roman" w:cs="Times New Roman"/>
        </w:rPr>
        <w:t xml:space="preserve"> ustawą o finansach publicznych.</w:t>
      </w:r>
    </w:p>
    <w:p w:rsidR="00D23F09" w:rsidRPr="006A6224" w:rsidRDefault="00D23F09" w:rsidP="0084298B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</w:p>
    <w:p w:rsidR="00F1225F" w:rsidRPr="006A6224" w:rsidRDefault="0084298B" w:rsidP="0084298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6A6224">
        <w:rPr>
          <w:rFonts w:ascii="Times New Roman" w:hAnsi="Times New Roman" w:cs="Times New Roman"/>
          <w:b/>
        </w:rPr>
        <w:t xml:space="preserve">§ </w:t>
      </w:r>
      <w:r w:rsidR="007831B8" w:rsidRPr="006A6224">
        <w:rPr>
          <w:rFonts w:ascii="Times New Roman" w:hAnsi="Times New Roman" w:cs="Times New Roman"/>
          <w:b/>
        </w:rPr>
        <w:t>12</w:t>
      </w:r>
    </w:p>
    <w:p w:rsidR="00667572" w:rsidRPr="006A6224" w:rsidRDefault="007831B8" w:rsidP="008429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Zakazuje się wprowadzania istotnych zmian postanowień zawartej Umowy w stosunku do treści ofert</w:t>
      </w:r>
      <w:r w:rsidR="00052743" w:rsidRPr="006A6224">
        <w:rPr>
          <w:rFonts w:ascii="Times New Roman" w:hAnsi="Times New Roman" w:cs="Times New Roman"/>
        </w:rPr>
        <w:t>y</w:t>
      </w:r>
      <w:r w:rsidRPr="006A6224">
        <w:rPr>
          <w:rFonts w:ascii="Times New Roman" w:hAnsi="Times New Roman" w:cs="Times New Roman"/>
        </w:rPr>
        <w:t>, na podstawie której dokonano wyboru Banku z wyjątkiem sytuacji:</w:t>
      </w:r>
    </w:p>
    <w:p w:rsidR="00667572" w:rsidRPr="006A6224" w:rsidRDefault="007831B8" w:rsidP="0084298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wcześniejszej spłaty Kredytu;</w:t>
      </w:r>
      <w:r w:rsidRPr="006A6224">
        <w:rPr>
          <w:rFonts w:ascii="Times New Roman" w:hAnsi="Times New Roman" w:cs="Times New Roman"/>
        </w:rPr>
        <w:tab/>
      </w:r>
    </w:p>
    <w:p w:rsidR="00667572" w:rsidRPr="006A6224" w:rsidRDefault="007831B8" w:rsidP="0084298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wykorzystania mniejszej kwoty Kredytu;</w:t>
      </w:r>
      <w:r w:rsidRPr="006A6224">
        <w:rPr>
          <w:rFonts w:ascii="Times New Roman" w:hAnsi="Times New Roman" w:cs="Times New Roman"/>
        </w:rPr>
        <w:tab/>
      </w:r>
    </w:p>
    <w:p w:rsidR="00667572" w:rsidRPr="006A6224" w:rsidRDefault="007831B8" w:rsidP="0084298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zmiany terminu i wysokości spłaty rat,</w:t>
      </w:r>
    </w:p>
    <w:p w:rsidR="00F1225F" w:rsidRPr="006A6224" w:rsidRDefault="007831B8" w:rsidP="00754FC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zmiany danych lub przekształcenia </w:t>
      </w:r>
      <w:proofErr w:type="spellStart"/>
      <w:r w:rsidRPr="006A6224">
        <w:rPr>
          <w:rFonts w:ascii="Times New Roman" w:hAnsi="Times New Roman" w:cs="Times New Roman"/>
        </w:rPr>
        <w:t>organizacyjno</w:t>
      </w:r>
      <w:proofErr w:type="spellEnd"/>
      <w:r w:rsidRPr="006A6224">
        <w:rPr>
          <w:rFonts w:ascii="Times New Roman" w:hAnsi="Times New Roman" w:cs="Times New Roman"/>
        </w:rPr>
        <w:t xml:space="preserve"> – prawnego którejkolwiek ze stron Umowy</w:t>
      </w:r>
      <w:r w:rsidR="00754FCE" w:rsidRPr="006A6224">
        <w:rPr>
          <w:rFonts w:ascii="Times New Roman" w:hAnsi="Times New Roman" w:cs="Times New Roman"/>
        </w:rPr>
        <w:t>,</w:t>
      </w:r>
    </w:p>
    <w:p w:rsidR="00667572" w:rsidRPr="006A6224" w:rsidRDefault="00667572" w:rsidP="00754FC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bookmarkStart w:id="11" w:name="_Hlk508184994"/>
      <w:r w:rsidRPr="006A6224">
        <w:rPr>
          <w:rFonts w:ascii="Times New Roman" w:hAnsi="Times New Roman" w:cs="Times New Roman"/>
        </w:rPr>
        <w:t xml:space="preserve">zmiany </w:t>
      </w:r>
      <w:r w:rsidR="00052743" w:rsidRPr="006A6224">
        <w:rPr>
          <w:rFonts w:ascii="Times New Roman" w:hAnsi="Times New Roman" w:cs="Times New Roman"/>
        </w:rPr>
        <w:t xml:space="preserve">przepisów prawa powodujących, że spłata rat kapitałowych w kwotach określonych w § 7 ust. 2 będzie powodowała </w:t>
      </w:r>
      <w:r w:rsidR="005A14EB" w:rsidRPr="006A6224">
        <w:rPr>
          <w:rFonts w:ascii="Times New Roman" w:hAnsi="Times New Roman" w:cs="Times New Roman"/>
        </w:rPr>
        <w:t>znaczące pogorszenie wskaźników, o których mowa w art. 243 ustawy o finansach publicznych.</w:t>
      </w:r>
      <w:r w:rsidR="00754FCE" w:rsidRPr="006A6224">
        <w:rPr>
          <w:rFonts w:ascii="Times New Roman" w:hAnsi="Times New Roman" w:cs="Times New Roman"/>
        </w:rPr>
        <w:t xml:space="preserve"> Wówczas przewiduje się za zgodą obu stron możliwość wydłużenia okresu spłaty kredytu do 20</w:t>
      </w:r>
      <w:r w:rsidR="001158B2" w:rsidRPr="006A6224">
        <w:rPr>
          <w:rFonts w:ascii="Times New Roman" w:hAnsi="Times New Roman" w:cs="Times New Roman"/>
        </w:rPr>
        <w:t>30</w:t>
      </w:r>
      <w:r w:rsidR="00754FCE" w:rsidRPr="006A6224">
        <w:rPr>
          <w:rFonts w:ascii="Times New Roman" w:hAnsi="Times New Roman" w:cs="Times New Roman"/>
        </w:rPr>
        <w:t xml:space="preserve"> roku</w:t>
      </w:r>
      <w:bookmarkEnd w:id="11"/>
      <w:r w:rsidR="0084298B" w:rsidRPr="006A6224">
        <w:rPr>
          <w:rFonts w:ascii="Times New Roman" w:hAnsi="Times New Roman" w:cs="Times New Roman"/>
        </w:rPr>
        <w:t>.</w:t>
      </w:r>
    </w:p>
    <w:p w:rsidR="00754FCE" w:rsidRPr="006A6224" w:rsidRDefault="00754FCE" w:rsidP="00754FC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zmian w wysokości ustalonej marży jeżeli nastąpią istotne zmiany przepisów prawa w zakresie </w:t>
      </w:r>
      <w:r w:rsidRPr="006A6224">
        <w:rPr>
          <w:rFonts w:ascii="Times New Roman" w:eastAsia="Times New Roman" w:hAnsi="Times New Roman" w:cs="Times New Roman"/>
        </w:rPr>
        <w:t xml:space="preserve">stawki podatku od towarów i usług, wysokości minimalnego wynagrodzenia za pracę albo wysokości minimalnej stawki godzinowej, ustalonych na podstawie przepisów </w:t>
      </w:r>
      <w:hyperlink r:id="rId5" w:anchor="/document/16992095?cm=DOCUMENT" w:history="1">
        <w:r w:rsidRPr="006A6224">
          <w:rPr>
            <w:rStyle w:val="Hipercze"/>
            <w:rFonts w:ascii="Times New Roman" w:eastAsia="Times New Roman" w:hAnsi="Times New Roman" w:cs="Times New Roman"/>
            <w:color w:val="auto"/>
            <w:u w:val="none"/>
          </w:rPr>
          <w:t>ustawy</w:t>
        </w:r>
      </w:hyperlink>
      <w:r w:rsidRPr="006A6224">
        <w:rPr>
          <w:rFonts w:ascii="Times New Roman" w:eastAsia="Times New Roman" w:hAnsi="Times New Roman" w:cs="Times New Roman"/>
        </w:rPr>
        <w:t xml:space="preserve"> z dnia 10 paździer</w:t>
      </w:r>
      <w:r w:rsidR="0084298B" w:rsidRPr="006A6224">
        <w:rPr>
          <w:rFonts w:ascii="Times New Roman" w:eastAsia="Times New Roman" w:hAnsi="Times New Roman" w:cs="Times New Roman"/>
        </w:rPr>
        <w:t xml:space="preserve">nika 2002 roku </w:t>
      </w:r>
      <w:r w:rsidRPr="006A6224">
        <w:rPr>
          <w:rFonts w:ascii="Times New Roman" w:eastAsia="Times New Roman" w:hAnsi="Times New Roman" w:cs="Times New Roman"/>
        </w:rPr>
        <w:t xml:space="preserve">o minimalnym wynagrodzeniu za pracę, zasad podlegania ubezpieczeniom społecznym lub ubezpieczeniu zdrowotnemu lub wysokości stawki składki na ubezpieczenia społeczne lub zdrowotne jeżeli </w:t>
      </w:r>
      <w:r w:rsidRPr="006A6224">
        <w:rPr>
          <w:rFonts w:ascii="Times New Roman" w:hAnsi="Times New Roman" w:cs="Times New Roman"/>
        </w:rPr>
        <w:t>zmiany te będą miały istotny wpływ na koszty wykonania warunków umowy przez Bank, przy czym Bank zobowiązany jest przedłożyć dowody na wystąpienie opisanych okoliczności</w:t>
      </w:r>
      <w:r w:rsidR="008207BD" w:rsidRPr="006A6224">
        <w:rPr>
          <w:rFonts w:ascii="Times New Roman" w:hAnsi="Times New Roman" w:cs="Times New Roman"/>
        </w:rPr>
        <w:t>;</w:t>
      </w:r>
    </w:p>
    <w:p w:rsidR="008207BD" w:rsidRPr="006A6224" w:rsidRDefault="008207BD" w:rsidP="0084298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wystąpienia okoliczności wymienionych w § 1 ust. 3</w:t>
      </w:r>
      <w:r w:rsidR="00AB25D8" w:rsidRPr="006A6224">
        <w:rPr>
          <w:rFonts w:ascii="Times New Roman" w:hAnsi="Times New Roman" w:cs="Times New Roman"/>
        </w:rPr>
        <w:t xml:space="preserve"> oraz § 7 ust. 4.</w:t>
      </w:r>
    </w:p>
    <w:p w:rsidR="00D23F09" w:rsidRPr="006A6224" w:rsidRDefault="00D23F09" w:rsidP="0084298B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</w:p>
    <w:p w:rsidR="00F1225F" w:rsidRPr="006A6224" w:rsidRDefault="007831B8" w:rsidP="0084298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6A6224">
        <w:rPr>
          <w:rFonts w:ascii="Times New Roman" w:hAnsi="Times New Roman" w:cs="Times New Roman"/>
          <w:b/>
        </w:rPr>
        <w:t>§</w:t>
      </w:r>
      <w:r w:rsidR="00CC7FD4" w:rsidRPr="006A6224">
        <w:rPr>
          <w:rFonts w:ascii="Times New Roman" w:hAnsi="Times New Roman" w:cs="Times New Roman"/>
          <w:b/>
        </w:rPr>
        <w:t xml:space="preserve"> </w:t>
      </w:r>
      <w:r w:rsidRPr="006A6224">
        <w:rPr>
          <w:rFonts w:ascii="Times New Roman" w:hAnsi="Times New Roman" w:cs="Times New Roman"/>
          <w:b/>
        </w:rPr>
        <w:t>13</w:t>
      </w:r>
    </w:p>
    <w:p w:rsidR="00F1225F" w:rsidRPr="006A6224" w:rsidRDefault="007831B8" w:rsidP="0084298B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Należności Banku z tytułu Kredytu pokrywane będą w następującej kolejności:</w:t>
      </w:r>
    </w:p>
    <w:p w:rsidR="00F1225F" w:rsidRPr="006A6224" w:rsidRDefault="007831B8" w:rsidP="0084298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koszty windykacji,</w:t>
      </w:r>
    </w:p>
    <w:p w:rsidR="00F1225F" w:rsidRPr="006A6224" w:rsidRDefault="007831B8" w:rsidP="0084298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opłaty za upomnienia,</w:t>
      </w:r>
    </w:p>
    <w:p w:rsidR="00F1225F" w:rsidRPr="006A6224" w:rsidRDefault="007831B8" w:rsidP="0084298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wymagalne odsetki od kapitału przeterminowanego lub odsetki od całości zadłużenia przeterminowanego – w przypadku złożenia w sądzie wniosku o nadanie klauzuli wykonalności wystawionemu przez Bank bankowemu tytułowi egzekucyjnemu albo </w:t>
      </w:r>
      <w:r w:rsidRPr="006A6224">
        <w:rPr>
          <w:rFonts w:ascii="Times New Roman" w:hAnsi="Times New Roman" w:cs="Times New Roman"/>
        </w:rPr>
        <w:lastRenderedPageBreak/>
        <w:t>w</w:t>
      </w:r>
      <w:r w:rsidR="009A1180" w:rsidRPr="006A6224">
        <w:rPr>
          <w:rFonts w:ascii="Times New Roman" w:hAnsi="Times New Roman" w:cs="Times New Roman"/>
        </w:rPr>
        <w:t> </w:t>
      </w:r>
      <w:r w:rsidRPr="006A6224">
        <w:rPr>
          <w:rFonts w:ascii="Times New Roman" w:hAnsi="Times New Roman" w:cs="Times New Roman"/>
        </w:rPr>
        <w:t>przypadku wytoczenia powództwa o zapłatę wierzytelności Banku z tytułu Umowy Kredytu,</w:t>
      </w:r>
    </w:p>
    <w:p w:rsidR="00F1225F" w:rsidRPr="006A6224" w:rsidRDefault="007831B8" w:rsidP="0084298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wymagalne odsetki za okresy obrachunkowe,</w:t>
      </w:r>
    </w:p>
    <w:p w:rsidR="00F1225F" w:rsidRPr="006A6224" w:rsidRDefault="007831B8" w:rsidP="0084298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kapitał przeterminowany,</w:t>
      </w:r>
    </w:p>
    <w:p w:rsidR="00F1225F" w:rsidRPr="006A6224" w:rsidRDefault="007831B8" w:rsidP="0084298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kapitał.</w:t>
      </w:r>
    </w:p>
    <w:p w:rsidR="0084298B" w:rsidRPr="006A6224" w:rsidRDefault="0084298B" w:rsidP="0084298B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</w:rPr>
      </w:pPr>
    </w:p>
    <w:p w:rsidR="00F1225F" w:rsidRPr="006A6224" w:rsidRDefault="007831B8" w:rsidP="0084298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6A6224">
        <w:rPr>
          <w:rFonts w:ascii="Times New Roman" w:hAnsi="Times New Roman" w:cs="Times New Roman"/>
          <w:b/>
        </w:rPr>
        <w:t>§ 14</w:t>
      </w:r>
    </w:p>
    <w:p w:rsidR="007831B8" w:rsidRPr="006A6224" w:rsidRDefault="007831B8" w:rsidP="0084298B">
      <w:pPr>
        <w:numPr>
          <w:ilvl w:val="0"/>
          <w:numId w:val="12"/>
        </w:numPr>
        <w:tabs>
          <w:tab w:val="clear" w:pos="1080"/>
          <w:tab w:val="num" w:pos="720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Bank, na po</w:t>
      </w:r>
      <w:r w:rsidR="0085174B" w:rsidRPr="006A6224">
        <w:rPr>
          <w:rFonts w:ascii="Times New Roman" w:hAnsi="Times New Roman" w:cs="Times New Roman"/>
        </w:rPr>
        <w:t>d</w:t>
      </w:r>
      <w:r w:rsidRPr="006A6224">
        <w:rPr>
          <w:rFonts w:ascii="Times New Roman" w:hAnsi="Times New Roman" w:cs="Times New Roman"/>
        </w:rPr>
        <w:t>stawie ustawy z dnia 09 kwietnia 2010 r. o udostępni</w:t>
      </w:r>
      <w:r w:rsidR="0084298B" w:rsidRPr="006A6224">
        <w:rPr>
          <w:rFonts w:ascii="Times New Roman" w:hAnsi="Times New Roman" w:cs="Times New Roman"/>
        </w:rPr>
        <w:t>eniu informacji gospodarczych i </w:t>
      </w:r>
      <w:r w:rsidRPr="006A6224">
        <w:rPr>
          <w:rFonts w:ascii="Times New Roman" w:hAnsi="Times New Roman" w:cs="Times New Roman"/>
        </w:rPr>
        <w:t xml:space="preserve">wymianie danych gospodarczych ma prawo przekazywać dane dotyczące </w:t>
      </w:r>
      <w:r w:rsidR="00860872" w:rsidRPr="006A6224">
        <w:rPr>
          <w:rFonts w:ascii="Times New Roman" w:hAnsi="Times New Roman" w:cs="Times New Roman"/>
        </w:rPr>
        <w:t>Kredytobiorcy</w:t>
      </w:r>
      <w:r w:rsidR="0084298B" w:rsidRPr="006A6224">
        <w:rPr>
          <w:rFonts w:ascii="Times New Roman" w:hAnsi="Times New Roman" w:cs="Times New Roman"/>
        </w:rPr>
        <w:t xml:space="preserve"> oraz </w:t>
      </w:r>
      <w:r w:rsidRPr="006A6224">
        <w:rPr>
          <w:rFonts w:ascii="Times New Roman" w:hAnsi="Times New Roman" w:cs="Times New Roman"/>
        </w:rPr>
        <w:t>zobowiązań wynikających z niniejszej Umowy biurom informacji gospodarczej, działającym na podstawie ustawy w przypadku, gdy łącznie są spełnione następujące warunki:</w:t>
      </w:r>
      <w:r w:rsidRPr="006A6224">
        <w:rPr>
          <w:rFonts w:ascii="Times New Roman" w:hAnsi="Times New Roman" w:cs="Times New Roman"/>
        </w:rPr>
        <w:tab/>
      </w:r>
    </w:p>
    <w:p w:rsidR="007831B8" w:rsidRPr="006A6224" w:rsidRDefault="007831B8" w:rsidP="00C23353">
      <w:pPr>
        <w:pStyle w:val="Akapitzlist"/>
        <w:numPr>
          <w:ilvl w:val="0"/>
          <w:numId w:val="18"/>
        </w:numPr>
        <w:tabs>
          <w:tab w:val="num" w:pos="851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łączna kwota wymagalnych zobowiązań wobec Banku wynosi co najmniej </w:t>
      </w:r>
      <w:r w:rsidR="0084298B" w:rsidRPr="006A6224">
        <w:rPr>
          <w:rFonts w:ascii="Times New Roman" w:hAnsi="Times New Roman" w:cs="Times New Roman"/>
        </w:rPr>
        <w:t xml:space="preserve">500,00 </w:t>
      </w:r>
      <w:r w:rsidR="00C23353" w:rsidRPr="006A6224">
        <w:rPr>
          <w:rFonts w:ascii="Times New Roman" w:hAnsi="Times New Roman" w:cs="Times New Roman"/>
        </w:rPr>
        <w:t>zł</w:t>
      </w:r>
      <w:r w:rsidRPr="006A6224">
        <w:rPr>
          <w:rFonts w:ascii="Times New Roman" w:hAnsi="Times New Roman" w:cs="Times New Roman"/>
        </w:rPr>
        <w:t xml:space="preserve"> </w:t>
      </w:r>
      <w:r w:rsidR="0068131F" w:rsidRPr="006A6224">
        <w:rPr>
          <w:rFonts w:ascii="Times New Roman" w:hAnsi="Times New Roman" w:cs="Times New Roman"/>
        </w:rPr>
        <w:t>z</w:t>
      </w:r>
      <w:r w:rsidRPr="006A6224">
        <w:rPr>
          <w:rFonts w:ascii="Times New Roman" w:hAnsi="Times New Roman" w:cs="Times New Roman"/>
        </w:rPr>
        <w:t>łotych</w:t>
      </w:r>
      <w:r w:rsidR="0068131F" w:rsidRPr="006A6224">
        <w:rPr>
          <w:rFonts w:ascii="Times New Roman" w:hAnsi="Times New Roman" w:cs="Times New Roman"/>
        </w:rPr>
        <w:t xml:space="preserve"> </w:t>
      </w:r>
      <w:r w:rsidRPr="006A6224">
        <w:rPr>
          <w:rFonts w:ascii="Times New Roman" w:hAnsi="Times New Roman" w:cs="Times New Roman"/>
        </w:rPr>
        <w:t>oraz</w:t>
      </w:r>
    </w:p>
    <w:p w:rsidR="007831B8" w:rsidRPr="006A6224" w:rsidRDefault="007831B8" w:rsidP="00C23353">
      <w:pPr>
        <w:pStyle w:val="Akapitzlist"/>
        <w:numPr>
          <w:ilvl w:val="0"/>
          <w:numId w:val="18"/>
        </w:numPr>
        <w:tabs>
          <w:tab w:val="num" w:pos="851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zobowiązania są wymagalne od co najmniej </w:t>
      </w:r>
      <w:r w:rsidR="0068131F" w:rsidRPr="006A6224">
        <w:rPr>
          <w:rFonts w:ascii="Times New Roman" w:hAnsi="Times New Roman" w:cs="Times New Roman"/>
        </w:rPr>
        <w:t>30</w:t>
      </w:r>
      <w:r w:rsidRPr="006A6224">
        <w:rPr>
          <w:rFonts w:ascii="Times New Roman" w:hAnsi="Times New Roman" w:cs="Times New Roman"/>
        </w:rPr>
        <w:t xml:space="preserve"> dni oraz</w:t>
      </w:r>
    </w:p>
    <w:p w:rsidR="00F1225F" w:rsidRPr="006A6224" w:rsidRDefault="007831B8" w:rsidP="00C23353">
      <w:pPr>
        <w:pStyle w:val="Akapitzlist"/>
        <w:numPr>
          <w:ilvl w:val="0"/>
          <w:numId w:val="18"/>
        </w:numPr>
        <w:tabs>
          <w:tab w:val="num" w:pos="851"/>
        </w:tabs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upłynął co najmniej miesiąc od wysłania przez Bank listem poleconym albo doręczenia</w:t>
      </w:r>
      <w:r w:rsidR="0068131F" w:rsidRPr="006A6224">
        <w:rPr>
          <w:rFonts w:ascii="Times New Roman" w:hAnsi="Times New Roman" w:cs="Times New Roman"/>
        </w:rPr>
        <w:t xml:space="preserve"> </w:t>
      </w:r>
      <w:r w:rsidRPr="006A6224">
        <w:rPr>
          <w:rFonts w:ascii="Times New Roman" w:hAnsi="Times New Roman" w:cs="Times New Roman"/>
        </w:rPr>
        <w:t>do rąk własnych, na adres do doręczeń wskazany przez Kredytobiorcę, a jeżeli</w:t>
      </w:r>
      <w:r w:rsidR="0068131F" w:rsidRPr="006A6224">
        <w:rPr>
          <w:rFonts w:ascii="Times New Roman" w:hAnsi="Times New Roman" w:cs="Times New Roman"/>
        </w:rPr>
        <w:t xml:space="preserve"> </w:t>
      </w:r>
      <w:r w:rsidR="0084298B" w:rsidRPr="006A6224">
        <w:rPr>
          <w:rFonts w:ascii="Times New Roman" w:hAnsi="Times New Roman" w:cs="Times New Roman"/>
        </w:rPr>
        <w:t>Kredytobiorca nie </w:t>
      </w:r>
      <w:r w:rsidRPr="006A6224">
        <w:rPr>
          <w:rFonts w:ascii="Times New Roman" w:hAnsi="Times New Roman" w:cs="Times New Roman"/>
        </w:rPr>
        <w:t>wskazał takiego adresu – na adres jego siedziby, wezwania do zapłaty zawierającego ostrzeżenie o zamiarze przekazania danych do biura z podaniem firmy i adresu siedziby tego biura.</w:t>
      </w:r>
    </w:p>
    <w:p w:rsidR="00F1225F" w:rsidRPr="006A6224" w:rsidRDefault="007831B8" w:rsidP="0084298B">
      <w:pPr>
        <w:numPr>
          <w:ilvl w:val="0"/>
          <w:numId w:val="12"/>
        </w:numPr>
        <w:tabs>
          <w:tab w:val="clear" w:pos="1080"/>
          <w:tab w:val="num" w:pos="720"/>
        </w:tabs>
        <w:spacing w:after="0" w:line="360" w:lineRule="auto"/>
        <w:ind w:left="426" w:hanging="357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Dane, o których mowa w ust. 1, Bank ma prawo przekazywać do systemu Bankowy Rejestr, którego Administratorem Danych jest  Związek  Banków Polskich, działającego na podstawie art. 105 ust. 1 pkt 1 i ust. 4  usta</w:t>
      </w:r>
      <w:r w:rsidR="00CC7FD4" w:rsidRPr="006A6224">
        <w:rPr>
          <w:rFonts w:ascii="Times New Roman" w:hAnsi="Times New Roman" w:cs="Times New Roman"/>
        </w:rPr>
        <w:t>wy z dnia 29 sierpnia 1997 roku</w:t>
      </w:r>
      <w:r w:rsidRPr="006A6224">
        <w:rPr>
          <w:rFonts w:ascii="Times New Roman" w:hAnsi="Times New Roman" w:cs="Times New Roman"/>
        </w:rPr>
        <w:t xml:space="preserve"> - Prawo bankowe.</w:t>
      </w:r>
    </w:p>
    <w:p w:rsidR="007831B8" w:rsidRPr="006A6224" w:rsidRDefault="007831B8" w:rsidP="0084298B">
      <w:pPr>
        <w:numPr>
          <w:ilvl w:val="0"/>
          <w:numId w:val="12"/>
        </w:numPr>
        <w:tabs>
          <w:tab w:val="clear" w:pos="1080"/>
          <w:tab w:val="num" w:pos="720"/>
        </w:tabs>
        <w:spacing w:after="0" w:line="360" w:lineRule="auto"/>
        <w:ind w:left="426" w:hanging="357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Dane gromadzone w systemie Bankowy Rejestr mogą być udostępnione:</w:t>
      </w:r>
    </w:p>
    <w:p w:rsidR="00667572" w:rsidRPr="006A6224" w:rsidRDefault="007831B8" w:rsidP="0084298B">
      <w:pPr>
        <w:pStyle w:val="Akapitzlist"/>
        <w:numPr>
          <w:ilvl w:val="1"/>
          <w:numId w:val="19"/>
        </w:numPr>
        <w:tabs>
          <w:tab w:val="num" w:pos="720"/>
        </w:tabs>
        <w:spacing w:after="0" w:line="360" w:lineRule="auto"/>
        <w:ind w:left="709" w:hanging="357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biurom informacji gospodarczej, w zakresie i na warunkach określonych w ustawie o</w:t>
      </w:r>
      <w:r w:rsidR="00C23353" w:rsidRPr="006A6224">
        <w:rPr>
          <w:rFonts w:ascii="Times New Roman" w:hAnsi="Times New Roman" w:cs="Times New Roman"/>
        </w:rPr>
        <w:t> </w:t>
      </w:r>
      <w:r w:rsidRPr="006A6224">
        <w:rPr>
          <w:rFonts w:ascii="Times New Roman" w:hAnsi="Times New Roman" w:cs="Times New Roman"/>
        </w:rPr>
        <w:t>udostępnieniu informacji gospodarczych i wymianie danych gospodarczych,</w:t>
      </w:r>
    </w:p>
    <w:p w:rsidR="00667572" w:rsidRPr="006A6224" w:rsidRDefault="007831B8" w:rsidP="00C23353">
      <w:pPr>
        <w:pStyle w:val="Akapitzlist"/>
        <w:numPr>
          <w:ilvl w:val="1"/>
          <w:numId w:val="19"/>
        </w:numPr>
        <w:tabs>
          <w:tab w:val="num" w:pos="72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instytucjom finansowym, </w:t>
      </w:r>
      <w:r w:rsidR="00C156E0" w:rsidRPr="006A6224">
        <w:rPr>
          <w:rFonts w:ascii="Times New Roman" w:hAnsi="Times New Roman" w:cs="Times New Roman"/>
        </w:rPr>
        <w:t>będącymi</w:t>
      </w:r>
      <w:r w:rsidRPr="006A6224">
        <w:rPr>
          <w:rFonts w:ascii="Times New Roman" w:hAnsi="Times New Roman" w:cs="Times New Roman"/>
        </w:rPr>
        <w:t xml:space="preserve"> podmiotami zal</w:t>
      </w:r>
      <w:r w:rsidR="00CC7FD4" w:rsidRPr="006A6224">
        <w:rPr>
          <w:rFonts w:ascii="Times New Roman" w:hAnsi="Times New Roman" w:cs="Times New Roman"/>
        </w:rPr>
        <w:t>eżnymi od banków w  rozumieniu</w:t>
      </w:r>
      <w:r w:rsidRPr="006A6224">
        <w:rPr>
          <w:rFonts w:ascii="Times New Roman" w:hAnsi="Times New Roman" w:cs="Times New Roman"/>
        </w:rPr>
        <w:t xml:space="preserve"> ustawy – Prawo bankowe, w zakresie zobowiązań powstałych z tytułu umów związanych z</w:t>
      </w:r>
      <w:r w:rsidR="00C23353" w:rsidRPr="006A6224">
        <w:rPr>
          <w:rFonts w:ascii="Times New Roman" w:hAnsi="Times New Roman" w:cs="Times New Roman"/>
        </w:rPr>
        <w:t> </w:t>
      </w:r>
      <w:r w:rsidRPr="006A6224">
        <w:rPr>
          <w:rFonts w:ascii="Times New Roman" w:hAnsi="Times New Roman" w:cs="Times New Roman"/>
        </w:rPr>
        <w:t>wykonywaniem czynności bankowych,</w:t>
      </w:r>
    </w:p>
    <w:p w:rsidR="00F1225F" w:rsidRPr="006A6224" w:rsidRDefault="007831B8" w:rsidP="0084298B">
      <w:pPr>
        <w:pStyle w:val="Akapitzlist"/>
        <w:numPr>
          <w:ilvl w:val="1"/>
          <w:numId w:val="19"/>
        </w:numPr>
        <w:tabs>
          <w:tab w:val="num" w:pos="720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innym instytucjom ustawowo upoważnionym w związku z wykonywaniem przez nie czynności bankowych na warunkach określonych w ustawie – Prawo bankowe.</w:t>
      </w:r>
    </w:p>
    <w:p w:rsidR="00D23F09" w:rsidRPr="006A6224" w:rsidRDefault="00D23F09" w:rsidP="0084298B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</w:p>
    <w:p w:rsidR="00F1225F" w:rsidRPr="006A6224" w:rsidRDefault="007831B8" w:rsidP="0084298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6A6224">
        <w:rPr>
          <w:rFonts w:ascii="Times New Roman" w:hAnsi="Times New Roman" w:cs="Times New Roman"/>
          <w:b/>
        </w:rPr>
        <w:t>§ 15</w:t>
      </w:r>
    </w:p>
    <w:p w:rsidR="00F1225F" w:rsidRPr="006A6224" w:rsidRDefault="007831B8" w:rsidP="0084298B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Zmiany Umowy wymagają formy pisemnej pod rygorem nieważności.</w:t>
      </w:r>
    </w:p>
    <w:p w:rsidR="00D23F09" w:rsidRPr="006A6224" w:rsidRDefault="00D23F09" w:rsidP="0084298B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</w:p>
    <w:p w:rsidR="00F1225F" w:rsidRPr="006A6224" w:rsidRDefault="007831B8" w:rsidP="0084298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6A6224">
        <w:rPr>
          <w:rFonts w:ascii="Times New Roman" w:hAnsi="Times New Roman" w:cs="Times New Roman"/>
          <w:b/>
        </w:rPr>
        <w:t>§ 16</w:t>
      </w:r>
    </w:p>
    <w:p w:rsidR="00C23353" w:rsidRPr="006A6224" w:rsidRDefault="00C23353" w:rsidP="008429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16"/>
        </w:rPr>
      </w:pPr>
      <w:r w:rsidRPr="006A6224">
        <w:rPr>
          <w:rFonts w:ascii="Times New Roman" w:hAnsi="Times New Roman" w:cs="Times New Roman"/>
          <w:szCs w:val="16"/>
        </w:rPr>
        <w:t>Kredytobiorca oświadcza, że:</w:t>
      </w:r>
    </w:p>
    <w:p w:rsidR="00C23353" w:rsidRPr="006A6224" w:rsidRDefault="00C23353" w:rsidP="00C23353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Cs w:val="16"/>
        </w:rPr>
      </w:pPr>
      <w:r w:rsidRPr="006A6224">
        <w:rPr>
          <w:rFonts w:ascii="Times New Roman" w:hAnsi="Times New Roman" w:cs="Times New Roman"/>
          <w:szCs w:val="16"/>
        </w:rPr>
        <w:t xml:space="preserve">zawarcie, postanowienia i wykonanie Umowy są w pełni zgodne z wewnętrznymi przepisami Kredytobiorcy, a w szczególności z dokumentami ustanawiającymi jego powstanie i zakres </w:t>
      </w:r>
      <w:r w:rsidRPr="006A6224">
        <w:rPr>
          <w:rFonts w:ascii="Times New Roman" w:hAnsi="Times New Roman" w:cs="Times New Roman"/>
          <w:szCs w:val="16"/>
        </w:rPr>
        <w:lastRenderedPageBreak/>
        <w:t>działalności i nie stanowią naruszenia jakichkolwiek przepisów prawa, właściwego ze względu na siedzibę i nie pozostają w sprzeczności z innymi postanowieniami przewidzianymi prawem oraz zawartymi umowami lub innymi zobowiązaniami Kredytobiorcy,</w:t>
      </w:r>
    </w:p>
    <w:p w:rsidR="00C23353" w:rsidRPr="006A6224" w:rsidRDefault="00C23353" w:rsidP="00C23353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Cs w:val="16"/>
        </w:rPr>
      </w:pPr>
      <w:r w:rsidRPr="006A6224">
        <w:rPr>
          <w:rFonts w:ascii="Times New Roman" w:hAnsi="Times New Roman" w:cs="Times New Roman"/>
          <w:szCs w:val="16"/>
        </w:rPr>
        <w:t xml:space="preserve">wszystkie sprawozdania i dokumenty oraz informacje przekazane </w:t>
      </w:r>
      <w:r w:rsidR="00E239A6" w:rsidRPr="006A6224">
        <w:rPr>
          <w:rFonts w:ascii="Times New Roman" w:hAnsi="Times New Roman" w:cs="Times New Roman"/>
          <w:szCs w:val="16"/>
        </w:rPr>
        <w:t>Banku</w:t>
      </w:r>
      <w:r w:rsidRPr="006A6224">
        <w:rPr>
          <w:rFonts w:ascii="Times New Roman" w:hAnsi="Times New Roman" w:cs="Times New Roman"/>
          <w:szCs w:val="16"/>
        </w:rPr>
        <w:t xml:space="preserve"> w związku z udzieleniem Kredytu w sposób rzetelny odzwierciedlają jego rzeczywistą sytuację finansową, oraz zawierają dane zgodne ze stanem faktycznym i prawnym,</w:t>
      </w:r>
    </w:p>
    <w:p w:rsidR="00C23353" w:rsidRPr="006A6224" w:rsidRDefault="00C23353" w:rsidP="00C23353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Cs w:val="16"/>
        </w:rPr>
      </w:pPr>
      <w:r w:rsidRPr="006A6224">
        <w:rPr>
          <w:rFonts w:ascii="Times New Roman" w:hAnsi="Times New Roman" w:cs="Times New Roman"/>
          <w:szCs w:val="16"/>
        </w:rPr>
        <w:t>nie toczą się przeciwko niemu żadne postępowania egzekucyjne, arbitrażowe, sądowe lub inne postępowania dotyczące jego aktywów, mogące mieć istotny, niekorzystny wpływ na zdolność Kredytobiorcy do spłaty zobowiązań z tytułu Kredytu wraz z odsetkami, w terminie określonym w Umowie,</w:t>
      </w:r>
    </w:p>
    <w:p w:rsidR="00C23353" w:rsidRPr="006A6224" w:rsidRDefault="00C23353" w:rsidP="00C23353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Cs w:val="16"/>
        </w:rPr>
      </w:pPr>
      <w:r w:rsidRPr="006A6224">
        <w:rPr>
          <w:rFonts w:ascii="Times New Roman" w:hAnsi="Times New Roman" w:cs="Times New Roman"/>
          <w:szCs w:val="16"/>
        </w:rPr>
        <w:t>nie opóźnia się z zapłatą jakichkolwiek podatków oraz należności z tytułu ubezpieczeń społecznych lub innych zobowiązań o podobnym charakterze,</w:t>
      </w:r>
    </w:p>
    <w:p w:rsidR="00C23353" w:rsidRPr="006A6224" w:rsidRDefault="00C23353" w:rsidP="0084298B">
      <w:pPr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szCs w:val="16"/>
        </w:rPr>
      </w:pPr>
      <w:r w:rsidRPr="006A6224">
        <w:rPr>
          <w:rFonts w:ascii="Times New Roman" w:hAnsi="Times New Roman" w:cs="Times New Roman"/>
          <w:szCs w:val="16"/>
        </w:rPr>
        <w:t>jest świadomy ponoszenia ryzyka wynikającego ze zmian</w:t>
      </w:r>
      <w:r w:rsidR="0084298B" w:rsidRPr="006A6224">
        <w:rPr>
          <w:rFonts w:ascii="Times New Roman" w:hAnsi="Times New Roman" w:cs="Times New Roman"/>
          <w:szCs w:val="16"/>
        </w:rPr>
        <w:t xml:space="preserve"> stóp procentowych Kredytu i je </w:t>
      </w:r>
      <w:r w:rsidRPr="006A6224">
        <w:rPr>
          <w:rFonts w:ascii="Times New Roman" w:hAnsi="Times New Roman" w:cs="Times New Roman"/>
          <w:szCs w:val="16"/>
        </w:rPr>
        <w:t>akceptuje.</w:t>
      </w:r>
    </w:p>
    <w:p w:rsidR="00D23F09" w:rsidRPr="006A6224" w:rsidRDefault="00D23F09" w:rsidP="0084298B">
      <w:pPr>
        <w:spacing w:after="0" w:line="360" w:lineRule="auto"/>
        <w:ind w:left="360"/>
        <w:jc w:val="center"/>
        <w:rPr>
          <w:rFonts w:ascii="Times New Roman" w:hAnsi="Times New Roman" w:cs="Times New Roman"/>
        </w:rPr>
      </w:pPr>
    </w:p>
    <w:p w:rsidR="00C23353" w:rsidRPr="006A6224" w:rsidRDefault="00C23353" w:rsidP="0084298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6A6224">
        <w:rPr>
          <w:rFonts w:ascii="Times New Roman" w:hAnsi="Times New Roman" w:cs="Times New Roman"/>
          <w:b/>
        </w:rPr>
        <w:t>§ 17</w:t>
      </w:r>
    </w:p>
    <w:p w:rsidR="00F1225F" w:rsidRPr="006A6224" w:rsidRDefault="007831B8" w:rsidP="0084298B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W sprawach nieuregulowanych niniejszą Umową mają zastosowanie przepisy Kodeksu cywilnego, ustawy Prawo zamówień publicznych, ustawy Prawo bankowe</w:t>
      </w:r>
      <w:r w:rsidR="00AE0980" w:rsidRPr="006A6224">
        <w:rPr>
          <w:rFonts w:ascii="Times New Roman" w:hAnsi="Times New Roman" w:cs="Times New Roman"/>
        </w:rPr>
        <w:t>, ustawy o finansach publicznych</w:t>
      </w:r>
      <w:r w:rsidRPr="006A6224">
        <w:rPr>
          <w:rFonts w:ascii="Times New Roman" w:hAnsi="Times New Roman" w:cs="Times New Roman"/>
        </w:rPr>
        <w:t xml:space="preserve"> oraz pozostałe przepisy powszechnie obowiązujące</w:t>
      </w:r>
      <w:r w:rsidR="008A1EF7" w:rsidRPr="006A6224">
        <w:rPr>
          <w:rFonts w:ascii="Times New Roman" w:hAnsi="Times New Roman" w:cs="Times New Roman"/>
        </w:rPr>
        <w:t>.</w:t>
      </w:r>
    </w:p>
    <w:p w:rsidR="008A1EF7" w:rsidRPr="006A6224" w:rsidRDefault="008A1EF7" w:rsidP="0084298B">
      <w:pPr>
        <w:spacing w:after="0" w:line="360" w:lineRule="auto"/>
        <w:ind w:left="357"/>
        <w:jc w:val="center"/>
        <w:rPr>
          <w:rFonts w:ascii="Times New Roman" w:hAnsi="Times New Roman" w:cs="Times New Roman"/>
        </w:rPr>
      </w:pPr>
    </w:p>
    <w:p w:rsidR="00AE0980" w:rsidRPr="006A6224" w:rsidRDefault="00AE0980" w:rsidP="0084298B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</w:rPr>
      </w:pPr>
      <w:r w:rsidRPr="006A6224">
        <w:rPr>
          <w:rFonts w:ascii="Times New Roman" w:hAnsi="Times New Roman" w:cs="Times New Roman"/>
          <w:b/>
        </w:rPr>
        <w:t>§ 1</w:t>
      </w:r>
      <w:r w:rsidR="00C23353" w:rsidRPr="006A6224">
        <w:rPr>
          <w:rFonts w:ascii="Times New Roman" w:hAnsi="Times New Roman" w:cs="Times New Roman"/>
          <w:b/>
        </w:rPr>
        <w:t>8</w:t>
      </w:r>
    </w:p>
    <w:p w:rsidR="00AE0980" w:rsidRPr="006A6224" w:rsidRDefault="00AE0980" w:rsidP="0084298B">
      <w:pPr>
        <w:spacing w:after="0" w:line="360" w:lineRule="auto"/>
        <w:ind w:left="357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Sądem właściwym miejscowo dla rozstrzygnięcia sporów mogący powstać na tle umowy jest sąd właściwy dla siedziby </w:t>
      </w:r>
      <w:r w:rsidR="00860872" w:rsidRPr="006A6224">
        <w:rPr>
          <w:rFonts w:ascii="Times New Roman" w:hAnsi="Times New Roman" w:cs="Times New Roman"/>
        </w:rPr>
        <w:t>K</w:t>
      </w:r>
      <w:r w:rsidRPr="006A6224">
        <w:rPr>
          <w:rFonts w:ascii="Times New Roman" w:hAnsi="Times New Roman" w:cs="Times New Roman"/>
        </w:rPr>
        <w:t>redytobiorcy.</w:t>
      </w:r>
    </w:p>
    <w:p w:rsidR="0084298B" w:rsidRPr="006A6224" w:rsidRDefault="0084298B" w:rsidP="0084298B">
      <w:pPr>
        <w:spacing w:after="0" w:line="360" w:lineRule="auto"/>
        <w:ind w:left="357"/>
        <w:rPr>
          <w:rFonts w:ascii="Times New Roman" w:hAnsi="Times New Roman" w:cs="Times New Roman"/>
        </w:rPr>
      </w:pPr>
    </w:p>
    <w:p w:rsidR="00F1225F" w:rsidRPr="006A6224" w:rsidRDefault="007831B8" w:rsidP="0084298B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</w:rPr>
      </w:pPr>
      <w:r w:rsidRPr="006A6224">
        <w:rPr>
          <w:rFonts w:ascii="Times New Roman" w:hAnsi="Times New Roman" w:cs="Times New Roman"/>
          <w:b/>
        </w:rPr>
        <w:t>§ 1</w:t>
      </w:r>
      <w:r w:rsidR="00C23353" w:rsidRPr="006A6224">
        <w:rPr>
          <w:rFonts w:ascii="Times New Roman" w:hAnsi="Times New Roman" w:cs="Times New Roman"/>
          <w:b/>
        </w:rPr>
        <w:t>9</w:t>
      </w:r>
    </w:p>
    <w:p w:rsidR="00F1225F" w:rsidRPr="006A6224" w:rsidRDefault="007831B8" w:rsidP="0084298B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Umowa niniejsza została sporządzona w dwóch jednobrzmiących egzemplarzach, po jednym dla każdej ze stron.</w:t>
      </w:r>
    </w:p>
    <w:p w:rsidR="0084298B" w:rsidRPr="006A6224" w:rsidRDefault="0084298B" w:rsidP="0084298B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</w:p>
    <w:p w:rsidR="00F1225F" w:rsidRPr="006A6224" w:rsidRDefault="007831B8" w:rsidP="0084298B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</w:rPr>
      </w:pPr>
      <w:r w:rsidRPr="006A6224">
        <w:rPr>
          <w:rFonts w:ascii="Times New Roman" w:hAnsi="Times New Roman" w:cs="Times New Roman"/>
          <w:b/>
        </w:rPr>
        <w:t>§</w:t>
      </w:r>
      <w:r w:rsidR="00C23353" w:rsidRPr="006A6224">
        <w:rPr>
          <w:rFonts w:ascii="Times New Roman" w:hAnsi="Times New Roman" w:cs="Times New Roman"/>
          <w:b/>
        </w:rPr>
        <w:t xml:space="preserve"> 20</w:t>
      </w:r>
    </w:p>
    <w:p w:rsidR="00F1225F" w:rsidRPr="006A6224" w:rsidRDefault="007831B8" w:rsidP="0084298B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Umowa wchodzi w życie z dniem podpisania.</w:t>
      </w:r>
    </w:p>
    <w:p w:rsidR="00F1225F" w:rsidRPr="006A6224" w:rsidRDefault="00F1225F" w:rsidP="00754FCE">
      <w:pPr>
        <w:spacing w:line="360" w:lineRule="auto"/>
        <w:ind w:left="360"/>
      </w:pPr>
    </w:p>
    <w:p w:rsidR="003B7A74" w:rsidRPr="006A6224" w:rsidRDefault="003B7A74" w:rsidP="003B7A74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bookmarkStart w:id="12" w:name="__DdeLink__399_860783232"/>
      <w:r w:rsidRPr="006A6224">
        <w:rPr>
          <w:rFonts w:ascii="Times New Roman" w:hAnsi="Times New Roman" w:cs="Times New Roman"/>
        </w:rPr>
        <w:t>…..................................................</w:t>
      </w:r>
      <w:bookmarkEnd w:id="12"/>
      <w:r w:rsidRPr="006A6224">
        <w:rPr>
          <w:rFonts w:ascii="Times New Roman" w:hAnsi="Times New Roman" w:cs="Times New Roman"/>
        </w:rPr>
        <w:t xml:space="preserve"> </w:t>
      </w:r>
      <w:r w:rsidRPr="006A6224">
        <w:rPr>
          <w:rFonts w:ascii="Times New Roman" w:hAnsi="Times New Roman" w:cs="Times New Roman"/>
        </w:rPr>
        <w:tab/>
      </w:r>
      <w:r w:rsidRPr="006A6224">
        <w:rPr>
          <w:rFonts w:ascii="Times New Roman" w:hAnsi="Times New Roman" w:cs="Times New Roman"/>
        </w:rPr>
        <w:tab/>
      </w:r>
      <w:r w:rsidRPr="006A6224">
        <w:rPr>
          <w:rFonts w:ascii="Times New Roman" w:hAnsi="Times New Roman" w:cs="Times New Roman"/>
        </w:rPr>
        <w:tab/>
      </w:r>
      <w:r w:rsidRPr="006A6224">
        <w:rPr>
          <w:rFonts w:ascii="Times New Roman" w:hAnsi="Times New Roman" w:cs="Times New Roman"/>
        </w:rPr>
        <w:tab/>
        <w:t>…..................................................</w:t>
      </w:r>
      <w:r w:rsidRPr="006A6224">
        <w:rPr>
          <w:rFonts w:ascii="Times New Roman" w:hAnsi="Times New Roman" w:cs="Times New Roman"/>
        </w:rPr>
        <w:br/>
      </w:r>
      <w:r w:rsidRPr="006A6224">
        <w:rPr>
          <w:rFonts w:ascii="Times New Roman" w:hAnsi="Times New Roman" w:cs="Times New Roman"/>
        </w:rPr>
        <w:tab/>
      </w:r>
      <w:r w:rsidRPr="006A6224">
        <w:rPr>
          <w:rFonts w:ascii="Times New Roman" w:hAnsi="Times New Roman" w:cs="Times New Roman"/>
          <w:sz w:val="18"/>
          <w:szCs w:val="18"/>
        </w:rPr>
        <w:t>(podpis i pieczęć Kredytobiorcy)</w:t>
      </w:r>
      <w:r w:rsidRPr="006A6224">
        <w:rPr>
          <w:rFonts w:ascii="Times New Roman" w:hAnsi="Times New Roman" w:cs="Times New Roman"/>
          <w:sz w:val="18"/>
          <w:szCs w:val="18"/>
        </w:rPr>
        <w:tab/>
      </w:r>
      <w:r w:rsidRPr="006A6224">
        <w:rPr>
          <w:rFonts w:ascii="Times New Roman" w:hAnsi="Times New Roman" w:cs="Times New Roman"/>
          <w:sz w:val="18"/>
          <w:szCs w:val="18"/>
        </w:rPr>
        <w:tab/>
      </w:r>
      <w:r w:rsidRPr="006A6224">
        <w:rPr>
          <w:rFonts w:ascii="Times New Roman" w:hAnsi="Times New Roman" w:cs="Times New Roman"/>
          <w:sz w:val="18"/>
          <w:szCs w:val="18"/>
        </w:rPr>
        <w:tab/>
      </w:r>
      <w:r w:rsidRPr="006A6224">
        <w:rPr>
          <w:rFonts w:ascii="Times New Roman" w:hAnsi="Times New Roman" w:cs="Times New Roman"/>
          <w:sz w:val="18"/>
          <w:szCs w:val="18"/>
        </w:rPr>
        <w:tab/>
      </w:r>
      <w:r w:rsidRPr="006A6224">
        <w:rPr>
          <w:rFonts w:ascii="Times New Roman" w:hAnsi="Times New Roman" w:cs="Times New Roman"/>
          <w:sz w:val="18"/>
          <w:szCs w:val="18"/>
        </w:rPr>
        <w:tab/>
        <w:t>(pieczęć i podpis za Bank)</w:t>
      </w:r>
    </w:p>
    <w:p w:rsidR="00F1225F" w:rsidRPr="006A6224" w:rsidRDefault="007831B8" w:rsidP="00860872">
      <w:pPr>
        <w:spacing w:line="360" w:lineRule="auto"/>
        <w:ind w:firstLine="360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kontrasygnata</w:t>
      </w:r>
    </w:p>
    <w:p w:rsidR="00F1225F" w:rsidRPr="006A6224" w:rsidRDefault="00F1225F" w:rsidP="00754FCE">
      <w:pPr>
        <w:spacing w:line="360" w:lineRule="auto"/>
      </w:pPr>
    </w:p>
    <w:p w:rsidR="00F1225F" w:rsidRPr="006A6224" w:rsidRDefault="007831B8" w:rsidP="00754FCE">
      <w:pPr>
        <w:spacing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6A6224">
        <w:rPr>
          <w:rFonts w:ascii="Times New Roman" w:hAnsi="Times New Roman" w:cs="Times New Roman"/>
        </w:rPr>
        <w:t>…..................................................</w:t>
      </w:r>
      <w:r w:rsidRPr="006A6224">
        <w:rPr>
          <w:rFonts w:ascii="Times New Roman" w:hAnsi="Times New Roman" w:cs="Times New Roman"/>
        </w:rPr>
        <w:br/>
      </w:r>
      <w:r w:rsidRPr="006A6224">
        <w:rPr>
          <w:rFonts w:ascii="Times New Roman" w:hAnsi="Times New Roman" w:cs="Times New Roman"/>
        </w:rPr>
        <w:tab/>
      </w:r>
      <w:r w:rsidRPr="006A6224">
        <w:rPr>
          <w:rFonts w:ascii="Times New Roman" w:hAnsi="Times New Roman" w:cs="Times New Roman"/>
          <w:sz w:val="18"/>
          <w:szCs w:val="18"/>
        </w:rPr>
        <w:t>(pieczęć funkcyjna i podpis)</w:t>
      </w:r>
    </w:p>
    <w:p w:rsidR="001F62C2" w:rsidRPr="006A6224" w:rsidRDefault="001F62C2" w:rsidP="001F62C2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6A6224">
        <w:rPr>
          <w:rFonts w:ascii="Times New Roman" w:hAnsi="Times New Roman" w:cs="Times New Roman"/>
          <w:i/>
        </w:rPr>
        <w:lastRenderedPageBreak/>
        <w:t xml:space="preserve">Załącznik nr 3 </w:t>
      </w:r>
    </w:p>
    <w:p w:rsidR="001F62C2" w:rsidRPr="006A6224" w:rsidRDefault="001F62C2" w:rsidP="003B7A7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A6224">
        <w:rPr>
          <w:rFonts w:ascii="Times New Roman" w:hAnsi="Times New Roman" w:cs="Times New Roman"/>
          <w:b/>
        </w:rPr>
        <w:t>Dyspozycja Wykorzystania (wzór)</w:t>
      </w:r>
    </w:p>
    <w:p w:rsidR="0085174B" w:rsidRPr="006A6224" w:rsidRDefault="0085174B" w:rsidP="003B7A7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A6224">
        <w:rPr>
          <w:rFonts w:ascii="Times New Roman" w:hAnsi="Times New Roman" w:cs="Times New Roman"/>
          <w:b/>
        </w:rPr>
        <w:t>Nr ……………………….</w:t>
      </w:r>
    </w:p>
    <w:p w:rsidR="001F62C2" w:rsidRPr="006A6224" w:rsidRDefault="001F62C2" w:rsidP="00754FCE">
      <w:pPr>
        <w:spacing w:line="360" w:lineRule="auto"/>
      </w:pPr>
    </w:p>
    <w:p w:rsidR="003B7A74" w:rsidRPr="006A6224" w:rsidRDefault="003B7A74" w:rsidP="00754FCE">
      <w:pPr>
        <w:spacing w:line="360" w:lineRule="auto"/>
        <w:rPr>
          <w:rFonts w:ascii="Times New Roman" w:hAnsi="Times New Roman" w:cs="Times New Roman"/>
        </w:rPr>
      </w:pPr>
    </w:p>
    <w:p w:rsidR="001F62C2" w:rsidRPr="006A6224" w:rsidRDefault="001F62C2" w:rsidP="00860872">
      <w:pPr>
        <w:spacing w:after="0" w:line="480" w:lineRule="auto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Na podstawie umowy nr </w:t>
      </w:r>
      <w:r w:rsidR="00F57D80" w:rsidRPr="006A6224">
        <w:rPr>
          <w:rFonts w:ascii="Times New Roman" w:hAnsi="Times New Roman" w:cs="Times New Roman"/>
          <w:b/>
        </w:rPr>
        <w:t>…………….</w:t>
      </w:r>
      <w:r w:rsidR="003B7A74" w:rsidRPr="006A6224">
        <w:rPr>
          <w:rFonts w:ascii="Times New Roman" w:hAnsi="Times New Roman" w:cs="Times New Roman"/>
        </w:rPr>
        <w:t xml:space="preserve"> z dnia …………………………..</w:t>
      </w:r>
    </w:p>
    <w:p w:rsidR="00A2123D" w:rsidRPr="006A6224" w:rsidRDefault="00860872" w:rsidP="0086087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w</w:t>
      </w:r>
      <w:r w:rsidR="001F62C2" w:rsidRPr="006A6224">
        <w:rPr>
          <w:rFonts w:ascii="Times New Roman" w:hAnsi="Times New Roman" w:cs="Times New Roman"/>
        </w:rPr>
        <w:t xml:space="preserve"> dniu ……………………………………….. składamy dyspozycję </w:t>
      </w:r>
      <w:r w:rsidR="003B7A74" w:rsidRPr="006A6224">
        <w:rPr>
          <w:rFonts w:ascii="Times New Roman" w:hAnsi="Times New Roman" w:cs="Times New Roman"/>
        </w:rPr>
        <w:t>uruchomienia</w:t>
      </w:r>
      <w:r w:rsidR="001F62C2" w:rsidRPr="006A6224">
        <w:rPr>
          <w:rFonts w:ascii="Times New Roman" w:hAnsi="Times New Roman" w:cs="Times New Roman"/>
        </w:rPr>
        <w:t xml:space="preserve"> transzy kredytu długoterminowego</w:t>
      </w:r>
    </w:p>
    <w:p w:rsidR="001F62C2" w:rsidRPr="006A6224" w:rsidRDefault="003B7A74" w:rsidP="0086087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w kwocie …………………………………………………. zł</w:t>
      </w:r>
    </w:p>
    <w:p w:rsidR="003B7A74" w:rsidRPr="006A6224" w:rsidRDefault="003B7A74" w:rsidP="0086087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(słownie złotych: …………………………………………………………………………………….)</w:t>
      </w:r>
    </w:p>
    <w:p w:rsidR="00A2123D" w:rsidRPr="006A6224" w:rsidRDefault="00A2123D" w:rsidP="0086087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Niniejsza transza przeznaczona jest na sfinansowanie wydatków na niżej wymienione zadanie:</w:t>
      </w:r>
    </w:p>
    <w:p w:rsidR="00A2123D" w:rsidRPr="006A6224" w:rsidRDefault="00A2123D" w:rsidP="003C3F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A2123D" w:rsidRPr="006A6224" w:rsidRDefault="00A2123D" w:rsidP="003C3F82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A6224">
        <w:rPr>
          <w:rFonts w:ascii="Times New Roman" w:hAnsi="Times New Roman" w:cs="Times New Roman"/>
          <w:sz w:val="18"/>
          <w:szCs w:val="18"/>
        </w:rPr>
        <w:t>(nazwa zadania)</w:t>
      </w:r>
    </w:p>
    <w:p w:rsidR="003C3F82" w:rsidRPr="006A6224" w:rsidRDefault="008A1EF7" w:rsidP="00860872">
      <w:pPr>
        <w:spacing w:after="0" w:line="480" w:lineRule="auto"/>
        <w:jc w:val="both"/>
        <w:rPr>
          <w:rFonts w:ascii="Times New Roman" w:hAnsi="Times New Roman" w:cs="Times New Roman"/>
          <w:bCs/>
        </w:rPr>
      </w:pPr>
      <w:r w:rsidRPr="006A6224">
        <w:rPr>
          <w:rFonts w:ascii="Times New Roman" w:hAnsi="Times New Roman" w:cs="Times New Roman"/>
        </w:rPr>
        <w:t xml:space="preserve">W tym środki </w:t>
      </w:r>
      <w:r w:rsidRPr="006A6224">
        <w:rPr>
          <w:rFonts w:ascii="Times New Roman" w:hAnsi="Times New Roman" w:cs="Times New Roman"/>
          <w:bCs/>
        </w:rPr>
        <w:t>w związku z umową na realizację programu, projektu</w:t>
      </w:r>
      <w:r w:rsidR="0084298B" w:rsidRPr="006A6224">
        <w:rPr>
          <w:rFonts w:ascii="Times New Roman" w:hAnsi="Times New Roman" w:cs="Times New Roman"/>
          <w:bCs/>
        </w:rPr>
        <w:t xml:space="preserve"> lub zadania finansowanego w co </w:t>
      </w:r>
      <w:r w:rsidRPr="006A6224">
        <w:rPr>
          <w:rFonts w:ascii="Times New Roman" w:hAnsi="Times New Roman" w:cs="Times New Roman"/>
          <w:bCs/>
        </w:rPr>
        <w:t>najmniej 60% ze środków, o których mowa w art</w:t>
      </w:r>
      <w:r w:rsidR="0084298B" w:rsidRPr="006A6224">
        <w:rPr>
          <w:rFonts w:ascii="Times New Roman" w:hAnsi="Times New Roman" w:cs="Times New Roman"/>
          <w:bCs/>
        </w:rPr>
        <w:t xml:space="preserve">. 5 ust. 1 pkt 2 ustawy z dnia </w:t>
      </w:r>
      <w:r w:rsidRPr="006A6224">
        <w:rPr>
          <w:rFonts w:ascii="Times New Roman" w:hAnsi="Times New Roman" w:cs="Times New Roman"/>
          <w:bCs/>
        </w:rPr>
        <w:t>27 sierpnia 2009 roku o</w:t>
      </w:r>
      <w:r w:rsidR="003C2370" w:rsidRPr="006A6224">
        <w:rPr>
          <w:rFonts w:ascii="Times New Roman" w:hAnsi="Times New Roman" w:cs="Times New Roman"/>
          <w:bCs/>
        </w:rPr>
        <w:t> </w:t>
      </w:r>
      <w:r w:rsidRPr="006A6224">
        <w:rPr>
          <w:rFonts w:ascii="Times New Roman" w:hAnsi="Times New Roman" w:cs="Times New Roman"/>
          <w:bCs/>
        </w:rPr>
        <w:t>finansach publicznych: …………………………………………………………….. zł</w:t>
      </w:r>
    </w:p>
    <w:p w:rsidR="008A1EF7" w:rsidRPr="006A6224" w:rsidRDefault="008A1EF7" w:rsidP="008A1EF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(słownie złotych: …………………………………………………………………………………….)</w:t>
      </w:r>
    </w:p>
    <w:p w:rsidR="008A1EF7" w:rsidRPr="006A6224" w:rsidRDefault="008A1EF7" w:rsidP="00860872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3B7A74" w:rsidRPr="006A6224" w:rsidRDefault="00860872" w:rsidP="0086087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Transzę należy przekazać n</w:t>
      </w:r>
      <w:r w:rsidR="003B7A74" w:rsidRPr="006A6224">
        <w:rPr>
          <w:rFonts w:ascii="Times New Roman" w:hAnsi="Times New Roman" w:cs="Times New Roman"/>
        </w:rPr>
        <w:t>a rachunek bankowy nr …………………………………………</w:t>
      </w:r>
      <w:r w:rsidRPr="006A6224">
        <w:rPr>
          <w:rFonts w:ascii="Times New Roman" w:hAnsi="Times New Roman" w:cs="Times New Roman"/>
        </w:rPr>
        <w:t>…………</w:t>
      </w:r>
    </w:p>
    <w:p w:rsidR="003B7A74" w:rsidRPr="006A6224" w:rsidRDefault="003B7A74" w:rsidP="00860872">
      <w:pPr>
        <w:spacing w:after="0" w:line="480" w:lineRule="auto"/>
      </w:pPr>
    </w:p>
    <w:p w:rsidR="003B7A74" w:rsidRPr="006A6224" w:rsidRDefault="003B7A74" w:rsidP="00754FCE">
      <w:pPr>
        <w:spacing w:line="360" w:lineRule="auto"/>
      </w:pPr>
    </w:p>
    <w:p w:rsidR="008A1EF7" w:rsidRPr="006A6224" w:rsidRDefault="008A1EF7" w:rsidP="008A1EF7">
      <w:pPr>
        <w:spacing w:line="360" w:lineRule="auto"/>
        <w:ind w:left="5103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….................................................. </w:t>
      </w:r>
    </w:p>
    <w:p w:rsidR="008A1EF7" w:rsidRPr="006A6224" w:rsidRDefault="008A1EF7" w:rsidP="008A1EF7">
      <w:pPr>
        <w:spacing w:line="36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6A6224">
        <w:rPr>
          <w:rFonts w:ascii="Times New Roman" w:hAnsi="Times New Roman" w:cs="Times New Roman"/>
          <w:sz w:val="18"/>
          <w:szCs w:val="18"/>
        </w:rPr>
        <w:t xml:space="preserve">        (pieczęć i podpisy za Kredytobiorcę)</w:t>
      </w:r>
    </w:p>
    <w:p w:rsidR="003B7A74" w:rsidRPr="006A6224" w:rsidRDefault="003B7A74" w:rsidP="003B7A74">
      <w:pPr>
        <w:spacing w:line="360" w:lineRule="auto"/>
        <w:ind w:left="360"/>
      </w:pPr>
    </w:p>
    <w:p w:rsidR="008A1EF7" w:rsidRPr="006A6224" w:rsidRDefault="008A1EF7" w:rsidP="008A1EF7">
      <w:pPr>
        <w:spacing w:line="360" w:lineRule="auto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>Potwierdzamy przyjęcie dyspozycji</w:t>
      </w:r>
    </w:p>
    <w:p w:rsidR="008A1EF7" w:rsidRPr="006A6224" w:rsidRDefault="008A1EF7" w:rsidP="003B7A74">
      <w:pPr>
        <w:spacing w:line="360" w:lineRule="auto"/>
        <w:ind w:left="360"/>
        <w:rPr>
          <w:rFonts w:ascii="Times New Roman" w:hAnsi="Times New Roman" w:cs="Times New Roman"/>
        </w:rPr>
      </w:pPr>
    </w:p>
    <w:p w:rsidR="003B7A74" w:rsidRPr="006A6224" w:rsidRDefault="003B7A74" w:rsidP="003B7A74">
      <w:pPr>
        <w:spacing w:line="360" w:lineRule="auto"/>
        <w:ind w:left="5103"/>
        <w:rPr>
          <w:rFonts w:ascii="Times New Roman" w:hAnsi="Times New Roman" w:cs="Times New Roman"/>
        </w:rPr>
      </w:pPr>
      <w:r w:rsidRPr="006A6224">
        <w:rPr>
          <w:rFonts w:ascii="Times New Roman" w:hAnsi="Times New Roman" w:cs="Times New Roman"/>
        </w:rPr>
        <w:t xml:space="preserve">….................................................. </w:t>
      </w:r>
    </w:p>
    <w:p w:rsidR="003B7A74" w:rsidRPr="006A6224" w:rsidRDefault="003B7A74" w:rsidP="003B7A74">
      <w:pPr>
        <w:spacing w:line="36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6A6224">
        <w:rPr>
          <w:rFonts w:ascii="Times New Roman" w:hAnsi="Times New Roman" w:cs="Times New Roman"/>
          <w:sz w:val="18"/>
          <w:szCs w:val="18"/>
        </w:rPr>
        <w:t xml:space="preserve">                (pieczęć i podpis za Bank)</w:t>
      </w:r>
    </w:p>
    <w:sectPr w:rsidR="003B7A74" w:rsidRPr="006A6224" w:rsidSect="00D23F09">
      <w:pgSz w:w="11906" w:h="16838"/>
      <w:pgMar w:top="1417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62C"/>
    <w:multiLevelType w:val="multilevel"/>
    <w:tmpl w:val="70E213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DB713E"/>
    <w:multiLevelType w:val="hybridMultilevel"/>
    <w:tmpl w:val="A148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D96"/>
    <w:multiLevelType w:val="hybridMultilevel"/>
    <w:tmpl w:val="79DA02DA"/>
    <w:lvl w:ilvl="0" w:tplc="EB303532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E590A"/>
    <w:multiLevelType w:val="hybridMultilevel"/>
    <w:tmpl w:val="956CE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1684"/>
    <w:multiLevelType w:val="hybridMultilevel"/>
    <w:tmpl w:val="8B582824"/>
    <w:lvl w:ilvl="0" w:tplc="C3A4E83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426FEE"/>
    <w:multiLevelType w:val="hybridMultilevel"/>
    <w:tmpl w:val="61D22DD6"/>
    <w:lvl w:ilvl="0" w:tplc="5328BC3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9F4EE9"/>
    <w:multiLevelType w:val="hybridMultilevel"/>
    <w:tmpl w:val="AD005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4FCC"/>
    <w:multiLevelType w:val="hybridMultilevel"/>
    <w:tmpl w:val="DA84A8D4"/>
    <w:lvl w:ilvl="0" w:tplc="3D74F2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12480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0C529D"/>
    <w:multiLevelType w:val="hybridMultilevel"/>
    <w:tmpl w:val="185AB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E1CAC"/>
    <w:multiLevelType w:val="multilevel"/>
    <w:tmpl w:val="4F1443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B122F85"/>
    <w:multiLevelType w:val="hybridMultilevel"/>
    <w:tmpl w:val="C9B49D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7010C"/>
    <w:multiLevelType w:val="multilevel"/>
    <w:tmpl w:val="8C3AF3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3" w15:restartNumberingAfterBreak="0">
    <w:nsid w:val="24BF698E"/>
    <w:multiLevelType w:val="hybridMultilevel"/>
    <w:tmpl w:val="F59ACB2C"/>
    <w:lvl w:ilvl="0" w:tplc="548299B4">
      <w:start w:val="12"/>
      <w:numFmt w:val="decimal"/>
      <w:lvlText w:val="%1"/>
      <w:lvlJc w:val="left"/>
      <w:pPr>
        <w:ind w:left="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14" w15:restartNumberingAfterBreak="0">
    <w:nsid w:val="28877F8B"/>
    <w:multiLevelType w:val="multilevel"/>
    <w:tmpl w:val="9594B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62083"/>
    <w:multiLevelType w:val="hybridMultilevel"/>
    <w:tmpl w:val="DE1A485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A11D35"/>
    <w:multiLevelType w:val="hybridMultilevel"/>
    <w:tmpl w:val="17E4D7B6"/>
    <w:lvl w:ilvl="0" w:tplc="4D2276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012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6B0388"/>
    <w:multiLevelType w:val="hybridMultilevel"/>
    <w:tmpl w:val="4A2A8962"/>
    <w:lvl w:ilvl="0" w:tplc="6FEAC7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61626"/>
    <w:multiLevelType w:val="multilevel"/>
    <w:tmpl w:val="EAF8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330105"/>
    <w:multiLevelType w:val="hybridMultilevel"/>
    <w:tmpl w:val="501839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3A4BE8"/>
    <w:multiLevelType w:val="hybridMultilevel"/>
    <w:tmpl w:val="A810D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30448"/>
    <w:multiLevelType w:val="hybridMultilevel"/>
    <w:tmpl w:val="D430F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16F74"/>
    <w:multiLevelType w:val="hybridMultilevel"/>
    <w:tmpl w:val="186894B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35913E54"/>
    <w:multiLevelType w:val="hybridMultilevel"/>
    <w:tmpl w:val="F676D2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0B37A6"/>
    <w:multiLevelType w:val="multilevel"/>
    <w:tmpl w:val="34DE87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6" w15:restartNumberingAfterBreak="0">
    <w:nsid w:val="40542612"/>
    <w:multiLevelType w:val="multilevel"/>
    <w:tmpl w:val="C010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A0722B7"/>
    <w:multiLevelType w:val="hybridMultilevel"/>
    <w:tmpl w:val="C4581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83CAE"/>
    <w:multiLevelType w:val="hybridMultilevel"/>
    <w:tmpl w:val="8A38EAE2"/>
    <w:lvl w:ilvl="0" w:tplc="5C963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750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29697F"/>
    <w:multiLevelType w:val="hybridMultilevel"/>
    <w:tmpl w:val="D95672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D80E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77D2338"/>
    <w:multiLevelType w:val="multilevel"/>
    <w:tmpl w:val="C0109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86169"/>
    <w:multiLevelType w:val="hybridMultilevel"/>
    <w:tmpl w:val="A3127798"/>
    <w:lvl w:ilvl="0" w:tplc="010C67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E026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30670F"/>
    <w:multiLevelType w:val="hybridMultilevel"/>
    <w:tmpl w:val="EF9261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054D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714280A"/>
    <w:multiLevelType w:val="hybridMultilevel"/>
    <w:tmpl w:val="BD4234F2"/>
    <w:lvl w:ilvl="0" w:tplc="2BE42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266B33"/>
    <w:multiLevelType w:val="hybridMultilevel"/>
    <w:tmpl w:val="E640DC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6E84A9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31671B"/>
    <w:multiLevelType w:val="multilevel"/>
    <w:tmpl w:val="9594B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53D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E2609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4BE7A55"/>
    <w:multiLevelType w:val="multilevel"/>
    <w:tmpl w:val="C010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4C3411D"/>
    <w:multiLevelType w:val="hybridMultilevel"/>
    <w:tmpl w:val="031EDD90"/>
    <w:lvl w:ilvl="0" w:tplc="D6FE5BD2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60218C"/>
    <w:multiLevelType w:val="hybridMultilevel"/>
    <w:tmpl w:val="5802AF74"/>
    <w:lvl w:ilvl="0" w:tplc="CE32D254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0F7F11"/>
    <w:multiLevelType w:val="hybridMultilevel"/>
    <w:tmpl w:val="E9E208B6"/>
    <w:lvl w:ilvl="0" w:tplc="AD3432C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A4B9A"/>
    <w:multiLevelType w:val="hybridMultilevel"/>
    <w:tmpl w:val="55866B84"/>
    <w:lvl w:ilvl="0" w:tplc="EBBC4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29"/>
  </w:num>
  <w:num w:numId="4">
    <w:abstractNumId w:val="17"/>
  </w:num>
  <w:num w:numId="5">
    <w:abstractNumId w:val="19"/>
  </w:num>
  <w:num w:numId="6">
    <w:abstractNumId w:val="31"/>
  </w:num>
  <w:num w:numId="7">
    <w:abstractNumId w:val="34"/>
  </w:num>
  <w:num w:numId="8">
    <w:abstractNumId w:val="40"/>
  </w:num>
  <w:num w:numId="9">
    <w:abstractNumId w:val="36"/>
  </w:num>
  <w:num w:numId="10">
    <w:abstractNumId w:val="8"/>
  </w:num>
  <w:num w:numId="11">
    <w:abstractNumId w:val="42"/>
  </w:num>
  <w:num w:numId="12">
    <w:abstractNumId w:val="25"/>
  </w:num>
  <w:num w:numId="13">
    <w:abstractNumId w:val="0"/>
  </w:num>
  <w:num w:numId="14">
    <w:abstractNumId w:val="41"/>
  </w:num>
  <w:num w:numId="15">
    <w:abstractNumId w:val="9"/>
  </w:num>
  <w:num w:numId="16">
    <w:abstractNumId w:val="26"/>
  </w:num>
  <w:num w:numId="17">
    <w:abstractNumId w:val="1"/>
  </w:num>
  <w:num w:numId="18">
    <w:abstractNumId w:val="15"/>
  </w:num>
  <w:num w:numId="19">
    <w:abstractNumId w:val="12"/>
  </w:num>
  <w:num w:numId="20">
    <w:abstractNumId w:val="24"/>
  </w:num>
  <w:num w:numId="21">
    <w:abstractNumId w:val="6"/>
  </w:num>
  <w:num w:numId="22">
    <w:abstractNumId w:val="30"/>
  </w:num>
  <w:num w:numId="23">
    <w:abstractNumId w:val="22"/>
  </w:num>
  <w:num w:numId="24">
    <w:abstractNumId w:val="27"/>
  </w:num>
  <w:num w:numId="25">
    <w:abstractNumId w:val="35"/>
  </w:num>
  <w:num w:numId="26">
    <w:abstractNumId w:val="20"/>
  </w:num>
  <w:num w:numId="27">
    <w:abstractNumId w:val="33"/>
  </w:num>
  <w:num w:numId="28">
    <w:abstractNumId w:val="11"/>
  </w:num>
  <w:num w:numId="29">
    <w:abstractNumId w:val="38"/>
  </w:num>
  <w:num w:numId="30">
    <w:abstractNumId w:val="23"/>
  </w:num>
  <w:num w:numId="31">
    <w:abstractNumId w:val="10"/>
  </w:num>
  <w:num w:numId="32">
    <w:abstractNumId w:val="7"/>
  </w:num>
  <w:num w:numId="33">
    <w:abstractNumId w:val="18"/>
  </w:num>
  <w:num w:numId="34">
    <w:abstractNumId w:val="45"/>
  </w:num>
  <w:num w:numId="35">
    <w:abstractNumId w:val="43"/>
  </w:num>
  <w:num w:numId="36">
    <w:abstractNumId w:val="37"/>
  </w:num>
  <w:num w:numId="37">
    <w:abstractNumId w:val="2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"/>
  </w:num>
  <w:num w:numId="41">
    <w:abstractNumId w:val="14"/>
  </w:num>
  <w:num w:numId="42">
    <w:abstractNumId w:val="4"/>
  </w:num>
  <w:num w:numId="43">
    <w:abstractNumId w:val="21"/>
  </w:num>
  <w:num w:numId="44">
    <w:abstractNumId w:val="13"/>
  </w:num>
  <w:num w:numId="45">
    <w:abstractNumId w:val="46"/>
  </w:num>
  <w:num w:numId="46">
    <w:abstractNumId w:val="16"/>
  </w:num>
  <w:num w:numId="47">
    <w:abstractNumId w:val="5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5F"/>
    <w:rsid w:val="0001600F"/>
    <w:rsid w:val="00052743"/>
    <w:rsid w:val="0007286F"/>
    <w:rsid w:val="000D416F"/>
    <w:rsid w:val="00110439"/>
    <w:rsid w:val="001158B2"/>
    <w:rsid w:val="001B51A6"/>
    <w:rsid w:val="001C2E5B"/>
    <w:rsid w:val="001F01D8"/>
    <w:rsid w:val="001F62C2"/>
    <w:rsid w:val="00230026"/>
    <w:rsid w:val="003018CE"/>
    <w:rsid w:val="00375DE7"/>
    <w:rsid w:val="003873C4"/>
    <w:rsid w:val="003A151A"/>
    <w:rsid w:val="003B7A74"/>
    <w:rsid w:val="003C2370"/>
    <w:rsid w:val="003C3F82"/>
    <w:rsid w:val="00422195"/>
    <w:rsid w:val="00433FA7"/>
    <w:rsid w:val="00486764"/>
    <w:rsid w:val="004B23BB"/>
    <w:rsid w:val="004C59B9"/>
    <w:rsid w:val="0050458F"/>
    <w:rsid w:val="00553098"/>
    <w:rsid w:val="0057400B"/>
    <w:rsid w:val="005A14EB"/>
    <w:rsid w:val="005B026A"/>
    <w:rsid w:val="005D28D1"/>
    <w:rsid w:val="00626E55"/>
    <w:rsid w:val="0065770A"/>
    <w:rsid w:val="00667572"/>
    <w:rsid w:val="0068131F"/>
    <w:rsid w:val="00695481"/>
    <w:rsid w:val="006A6224"/>
    <w:rsid w:val="007013B0"/>
    <w:rsid w:val="00701A2D"/>
    <w:rsid w:val="00712AB2"/>
    <w:rsid w:val="007434FD"/>
    <w:rsid w:val="00754FCE"/>
    <w:rsid w:val="007831B8"/>
    <w:rsid w:val="007A39F1"/>
    <w:rsid w:val="007B640A"/>
    <w:rsid w:val="008207BD"/>
    <w:rsid w:val="0084298B"/>
    <w:rsid w:val="0085174B"/>
    <w:rsid w:val="008578E0"/>
    <w:rsid w:val="00860872"/>
    <w:rsid w:val="00861B10"/>
    <w:rsid w:val="008A1EF7"/>
    <w:rsid w:val="008B1FB8"/>
    <w:rsid w:val="008E6CA4"/>
    <w:rsid w:val="00912556"/>
    <w:rsid w:val="00927D61"/>
    <w:rsid w:val="009739A9"/>
    <w:rsid w:val="009874B6"/>
    <w:rsid w:val="00997421"/>
    <w:rsid w:val="009A1180"/>
    <w:rsid w:val="009C30DC"/>
    <w:rsid w:val="009D6DE8"/>
    <w:rsid w:val="00A2123D"/>
    <w:rsid w:val="00A77606"/>
    <w:rsid w:val="00AA7BC0"/>
    <w:rsid w:val="00AB25D8"/>
    <w:rsid w:val="00AC34A7"/>
    <w:rsid w:val="00AE0980"/>
    <w:rsid w:val="00AF73BA"/>
    <w:rsid w:val="00B10047"/>
    <w:rsid w:val="00B227E9"/>
    <w:rsid w:val="00B57ED7"/>
    <w:rsid w:val="00B816E5"/>
    <w:rsid w:val="00B869AC"/>
    <w:rsid w:val="00BC6285"/>
    <w:rsid w:val="00C00E7C"/>
    <w:rsid w:val="00C0397F"/>
    <w:rsid w:val="00C156E0"/>
    <w:rsid w:val="00C23353"/>
    <w:rsid w:val="00C524D2"/>
    <w:rsid w:val="00CA2B29"/>
    <w:rsid w:val="00CC7FD4"/>
    <w:rsid w:val="00D102BB"/>
    <w:rsid w:val="00D12827"/>
    <w:rsid w:val="00D23F09"/>
    <w:rsid w:val="00D41807"/>
    <w:rsid w:val="00D56638"/>
    <w:rsid w:val="00DE7D07"/>
    <w:rsid w:val="00E137AC"/>
    <w:rsid w:val="00E239A6"/>
    <w:rsid w:val="00EE36F6"/>
    <w:rsid w:val="00EF093A"/>
    <w:rsid w:val="00F07FB9"/>
    <w:rsid w:val="00F1225F"/>
    <w:rsid w:val="00F14C1C"/>
    <w:rsid w:val="00F40096"/>
    <w:rsid w:val="00F57D80"/>
    <w:rsid w:val="00F62CBF"/>
    <w:rsid w:val="00F96ED1"/>
    <w:rsid w:val="00FC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68E07-8E4D-4D5B-BF1C-8617A2D3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740FB2"/>
    <w:pPr>
      <w:ind w:left="720"/>
      <w:contextualSpacing/>
    </w:pPr>
  </w:style>
  <w:style w:type="table" w:styleId="Tabela-Siatka">
    <w:name w:val="Table Grid"/>
    <w:basedOn w:val="Standardowy"/>
    <w:uiPriority w:val="39"/>
    <w:rsid w:val="00F005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54FC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54FCE"/>
    <w:pPr>
      <w:suppressAutoHyphens w:val="0"/>
      <w:spacing w:before="100" w:beforeAutospacing="1" w:after="100" w:afterAutospacing="1" w:line="240" w:lineRule="auto"/>
    </w:pPr>
    <w:rPr>
      <w:rFonts w:eastAsiaTheme="minorHAnsi"/>
      <w:lang w:eastAsia="pl-PL"/>
    </w:rPr>
  </w:style>
  <w:style w:type="paragraph" w:customStyle="1" w:styleId="text-justify">
    <w:name w:val="text-justify"/>
    <w:basedOn w:val="Normalny"/>
    <w:uiPriority w:val="99"/>
    <w:semiHidden/>
    <w:rsid w:val="00754FCE"/>
    <w:pPr>
      <w:suppressAutoHyphens w:val="0"/>
      <w:spacing w:before="100" w:beforeAutospacing="1" w:after="100" w:afterAutospacing="1" w:line="240" w:lineRule="auto"/>
    </w:pPr>
    <w:rPr>
      <w:rFonts w:eastAsiaTheme="minorHAnsi"/>
      <w:lang w:eastAsia="pl-PL"/>
    </w:rPr>
  </w:style>
  <w:style w:type="character" w:customStyle="1" w:styleId="alb">
    <w:name w:val="a_lb"/>
    <w:basedOn w:val="Domylnaczcionkaakapitu"/>
    <w:rsid w:val="00754FCE"/>
  </w:style>
  <w:style w:type="paragraph" w:styleId="Tekstdymka">
    <w:name w:val="Balloon Text"/>
    <w:basedOn w:val="Normalny"/>
    <w:link w:val="TekstdymkaZnak"/>
    <w:uiPriority w:val="99"/>
    <w:semiHidden/>
    <w:unhideWhenUsed/>
    <w:rsid w:val="00BC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3505</Words>
  <Characters>21031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Regulska</dc:creator>
  <cp:lastModifiedBy>Magdalena Michalak</cp:lastModifiedBy>
  <cp:revision>2</cp:revision>
  <cp:lastPrinted>2019-05-23T13:01:00Z</cp:lastPrinted>
  <dcterms:created xsi:type="dcterms:W3CDTF">2019-05-30T04:29:00Z</dcterms:created>
  <dcterms:modified xsi:type="dcterms:W3CDTF">2019-05-30T04:29:00Z</dcterms:modified>
  <dc:language>pl-PL</dc:language>
</cp:coreProperties>
</file>