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892" w14:textId="77777777" w:rsidR="00A159C2" w:rsidRPr="007A6E5F" w:rsidRDefault="00A159C2" w:rsidP="00A159C2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Załącznik nr 8 do SWZ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6D73DB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- WZÓR UMOWY-</w:t>
      </w:r>
    </w:p>
    <w:p w14:paraId="020251BC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FBC365" w14:textId="77777777" w:rsidR="00AC083C" w:rsidRPr="00E31A13" w:rsidRDefault="00AC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656E57CC" w:rsidR="0096510D" w:rsidRPr="00E31A13" w:rsidRDefault="000D69E5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</w:t>
      </w:r>
      <w:r w:rsidR="0096510D" w:rsidRPr="00E31A13">
        <w:rPr>
          <w:rFonts w:ascii="Arial" w:hAnsi="Arial" w:cs="Arial"/>
          <w:sz w:val="22"/>
          <w:szCs w:val="22"/>
        </w:rPr>
        <w:t xml:space="preserve">awarta w dniu </w:t>
      </w:r>
      <w:r w:rsidR="00DE0E3C">
        <w:rPr>
          <w:rFonts w:ascii="Arial" w:hAnsi="Arial" w:cs="Arial"/>
          <w:sz w:val="22"/>
          <w:szCs w:val="22"/>
        </w:rPr>
        <w:t>……………………..</w:t>
      </w:r>
      <w:r w:rsidR="00507C0E">
        <w:rPr>
          <w:rFonts w:ascii="Arial" w:hAnsi="Arial" w:cs="Arial"/>
          <w:sz w:val="22"/>
          <w:szCs w:val="22"/>
        </w:rPr>
        <w:t xml:space="preserve"> roku p</w:t>
      </w:r>
      <w:r w:rsidR="0096510D" w:rsidRPr="00E31A13">
        <w:rPr>
          <w:rFonts w:ascii="Arial" w:hAnsi="Arial" w:cs="Arial"/>
          <w:sz w:val="22"/>
          <w:szCs w:val="22"/>
        </w:rPr>
        <w:t xml:space="preserve">omiędzy </w:t>
      </w:r>
    </w:p>
    <w:p w14:paraId="77B30ABF" w14:textId="18C2263E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Gminą Bochnia,</w:t>
      </w:r>
      <w:r w:rsidRPr="00E31A1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-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E31A13" w:rsidRDefault="00885F4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</w:t>
      </w:r>
      <w:r w:rsidR="0096510D" w:rsidRPr="00E31A1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Pana Marka Bzdeka - Wójta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 kontrasygnacie Skarbnika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1.</w:t>
      </w:r>
      <w:r w:rsidR="008B30E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9AD56AB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</w:t>
      </w:r>
      <w:r w:rsidRPr="00DD61BF">
        <w:rPr>
          <w:rFonts w:ascii="Arial" w:hAnsi="Arial" w:cs="Arial"/>
          <w:sz w:val="22"/>
          <w:szCs w:val="22"/>
        </w:rPr>
        <w:t xml:space="preserve">publicznych </w:t>
      </w:r>
      <w:r w:rsidR="000C5A3B" w:rsidRPr="00DD61BF">
        <w:rPr>
          <w:rFonts w:ascii="Arial" w:hAnsi="Arial" w:cs="Arial"/>
          <w:sz w:val="22"/>
          <w:szCs w:val="22"/>
        </w:rPr>
        <w:t>(Dz.U.202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.1</w:t>
      </w:r>
      <w:r w:rsidR="00DE0E3C" w:rsidRPr="00DD61BF">
        <w:rPr>
          <w:rFonts w:ascii="Arial" w:hAnsi="Arial" w:cs="Arial"/>
          <w:sz w:val="22"/>
          <w:szCs w:val="22"/>
        </w:rPr>
        <w:t>605</w:t>
      </w:r>
      <w:r w:rsidR="000C5A3B" w:rsidRPr="00DD61BF">
        <w:rPr>
          <w:rFonts w:ascii="Arial" w:hAnsi="Arial" w:cs="Arial"/>
          <w:sz w:val="22"/>
          <w:szCs w:val="22"/>
        </w:rPr>
        <w:t xml:space="preserve"> t.j. z dnia 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.08.1</w:t>
      </w:r>
      <w:r w:rsidR="00DE0E3C" w:rsidRPr="00DD61BF">
        <w:rPr>
          <w:rFonts w:ascii="Arial" w:hAnsi="Arial" w:cs="Arial"/>
          <w:sz w:val="22"/>
          <w:szCs w:val="22"/>
        </w:rPr>
        <w:t>4</w:t>
      </w:r>
      <w:r w:rsidR="000C5A3B" w:rsidRPr="00DD61BF">
        <w:rPr>
          <w:rFonts w:ascii="Arial" w:hAnsi="Arial" w:cs="Arial"/>
          <w:sz w:val="22"/>
          <w:szCs w:val="22"/>
        </w:rPr>
        <w:t xml:space="preserve"> ze zm.)</w:t>
      </w:r>
      <w:r w:rsidR="00E619CF" w:rsidRPr="00DD61BF">
        <w:rPr>
          <w:rFonts w:ascii="Arial" w:hAnsi="Arial" w:cs="Arial"/>
          <w:sz w:val="22"/>
          <w:szCs w:val="22"/>
        </w:rPr>
        <w:t>,</w:t>
      </w:r>
      <w:r w:rsidRPr="00DD61BF">
        <w:rPr>
          <w:rFonts w:ascii="Arial" w:hAnsi="Arial" w:cs="Arial"/>
          <w:sz w:val="22"/>
          <w:szCs w:val="22"/>
        </w:rPr>
        <w:t xml:space="preserve"> podpisana została umowa o następującej treści</w:t>
      </w:r>
      <w:r w:rsidRPr="00E31A13">
        <w:rPr>
          <w:rFonts w:ascii="Arial" w:hAnsi="Arial" w:cs="Arial"/>
          <w:sz w:val="22"/>
          <w:szCs w:val="22"/>
        </w:rPr>
        <w:t>:</w:t>
      </w:r>
    </w:p>
    <w:p w14:paraId="09FD7703" w14:textId="7F51110A" w:rsidR="0096510D" w:rsidRPr="00E31A13" w:rsidRDefault="0096510D" w:rsidP="004F682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 </w:t>
      </w:r>
      <w:r w:rsidRPr="00E31A13">
        <w:rPr>
          <w:rFonts w:ascii="Arial" w:hAnsi="Arial" w:cs="Arial"/>
          <w:b/>
          <w:sz w:val="22"/>
          <w:szCs w:val="22"/>
        </w:rPr>
        <w:br/>
        <w:t>Przedmiot umowy</w:t>
      </w:r>
    </w:p>
    <w:p w14:paraId="4B83BC03" w14:textId="77777777" w:rsidR="001112C8" w:rsidRPr="001112C8" w:rsidRDefault="001112C8" w:rsidP="001112C8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1112C8">
        <w:rPr>
          <w:rFonts w:ascii="Arial" w:hAnsi="Arial" w:cs="Arial"/>
          <w:sz w:val="22"/>
          <w:szCs w:val="22"/>
        </w:rPr>
        <w:t xml:space="preserve">Przedmiotem zamówienia jest przebudowa drogi gminnej G580816 w miejscowości Stanisławice polegająca na budowie ścieżki rowerowej oraz budowa sieci kanalizacji deszczowej obejmujące zadania: </w:t>
      </w:r>
    </w:p>
    <w:p w14:paraId="4726BFE7" w14:textId="4AA41AD5" w:rsidR="001112C8" w:rsidRPr="001112C8" w:rsidRDefault="001112C8" w:rsidP="00A125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12C8">
        <w:rPr>
          <w:rFonts w:ascii="Arial" w:hAnsi="Arial" w:cs="Arial"/>
          <w:b/>
          <w:sz w:val="22"/>
          <w:szCs w:val="22"/>
        </w:rPr>
        <w:t xml:space="preserve">Zadanie nr 1. </w:t>
      </w:r>
      <w:r w:rsidRPr="001112C8">
        <w:rPr>
          <w:rFonts w:ascii="Arial" w:hAnsi="Arial" w:cs="Arial"/>
          <w:sz w:val="22"/>
          <w:szCs w:val="22"/>
        </w:rPr>
        <w:t>Przebudowa drogi gminnej G580816 w miejscowości Stanisławice polegająca na budowie ścieżki rowerowej:</w:t>
      </w:r>
      <w:r w:rsidR="00A125DE">
        <w:rPr>
          <w:rFonts w:ascii="Arial" w:hAnsi="Arial" w:cs="Arial"/>
          <w:sz w:val="22"/>
          <w:szCs w:val="22"/>
        </w:rPr>
        <w:t xml:space="preserve"> w</w:t>
      </w:r>
      <w:r w:rsidRPr="001112C8">
        <w:rPr>
          <w:rFonts w:ascii="Arial" w:hAnsi="Arial" w:cs="Arial"/>
          <w:sz w:val="22"/>
          <w:szCs w:val="22"/>
        </w:rPr>
        <w:t>ykonanie elementów odwodnienia drogi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kanału technologicznego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ścieżki rowerowej (w tym zjazdów)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poszerzenie jezdni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 xml:space="preserve">ykonanie robót uzupełniających zamierzenie inwestycyjne </w:t>
      </w:r>
    </w:p>
    <w:p w14:paraId="4CFCB9BC" w14:textId="24A6CDAE" w:rsidR="001112C8" w:rsidRPr="00A125DE" w:rsidRDefault="001112C8" w:rsidP="00A125DE">
      <w:pPr>
        <w:autoSpaceDE w:val="0"/>
        <w:autoSpaceDN w:val="0"/>
        <w:adjustRightInd w:val="0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1112C8">
        <w:rPr>
          <w:rFonts w:ascii="Arial" w:hAnsi="Arial" w:cs="Arial"/>
          <w:b/>
          <w:bCs/>
          <w:sz w:val="22"/>
          <w:szCs w:val="22"/>
        </w:rPr>
        <w:t>Zadanie nr 2.</w:t>
      </w:r>
      <w:r w:rsidRPr="001112C8">
        <w:rPr>
          <w:rFonts w:ascii="Arial" w:hAnsi="Arial" w:cs="Arial"/>
          <w:sz w:val="22"/>
          <w:szCs w:val="22"/>
        </w:rPr>
        <w:t xml:space="preserve"> Budowa sieci kanalizacji deszczowej na terenie działek nr 1000, 1028, 1026/2, 1027, 820/5 i 1155/19 w miejscowości Stanisławice, wraz z wylotem kanalizacyjnym do rzeki Raby:</w:t>
      </w:r>
      <w:r w:rsidR="00A125DE">
        <w:rPr>
          <w:rFonts w:ascii="Arial" w:hAnsi="Arial" w:cs="Arial"/>
          <w:sz w:val="22"/>
          <w:szCs w:val="22"/>
        </w:rPr>
        <w:t xml:space="preserve"> w</w:t>
      </w:r>
      <w:r w:rsidRPr="001112C8">
        <w:rPr>
          <w:rFonts w:ascii="Arial" w:hAnsi="Arial" w:cs="Arial"/>
          <w:sz w:val="22"/>
          <w:szCs w:val="22"/>
        </w:rPr>
        <w:t>ykonanie kanalizacji deszczowej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wylotu do kolektora</w:t>
      </w:r>
      <w:r w:rsidR="00A125DE">
        <w:rPr>
          <w:rFonts w:ascii="Arial" w:hAnsi="Arial" w:cs="Arial"/>
          <w:sz w:val="22"/>
          <w:szCs w:val="22"/>
        </w:rPr>
        <w:t>, u</w:t>
      </w:r>
      <w:r w:rsidRPr="001112C8">
        <w:rPr>
          <w:rFonts w:ascii="Arial" w:hAnsi="Arial" w:cs="Arial"/>
          <w:sz w:val="22"/>
          <w:szCs w:val="22"/>
        </w:rPr>
        <w:t xml:space="preserve">mocnienie wylotu </w:t>
      </w:r>
    </w:p>
    <w:p w14:paraId="166E4CBF" w14:textId="77777777" w:rsidR="001112C8" w:rsidRPr="00A125DE" w:rsidRDefault="001112C8" w:rsidP="00A125DE">
      <w:p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A125DE">
        <w:rPr>
          <w:rFonts w:ascii="Arial" w:hAnsi="Arial" w:cs="Arial"/>
          <w:bCs/>
          <w:sz w:val="22"/>
          <w:szCs w:val="22"/>
        </w:rPr>
        <w:t>Dodatkowo w zakresie przedmiotu zamówienia jest</w:t>
      </w:r>
      <w:r w:rsidRPr="00A125DE">
        <w:rPr>
          <w:rFonts w:ascii="Arial" w:hAnsi="Arial" w:cs="Arial"/>
          <w:bCs/>
          <w:iCs/>
          <w:sz w:val="22"/>
          <w:szCs w:val="22"/>
        </w:rPr>
        <w:t>:</w:t>
      </w:r>
    </w:p>
    <w:p w14:paraId="208300FF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Wykonanie inwentaryzacji geodezyjnej powykonawczej i złożenie jej do Powiatowego Ośrodka     Dokumentacji Geodezyjnej i Kartograficznej w Bochni w celu uzyskania klauzuli </w:t>
      </w:r>
    </w:p>
    <w:p w14:paraId="5CCA06A9" w14:textId="0B9A2D7A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posadowienia urządzeń w drodze.</w:t>
      </w:r>
    </w:p>
    <w:p w14:paraId="4D6E5AEF" w14:textId="0CF0C3F4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Powiadomienie o wprowadzeniu czasowej organizacji ruchu na czas wykonywania robót związanych z realizacją zadania. Koszty oznakowania, pokrywa wykonawca. Przywrócenie oznakowania poprzedniego</w:t>
      </w:r>
    </w:p>
    <w:p w14:paraId="1DA35EFD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Powiadomienie o wprowadzeniu stałej organizacji ruchu.</w:t>
      </w:r>
    </w:p>
    <w:p w14:paraId="1F7FD36C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Powiadomienia do zarządców sieci o rozpoczęciu robót oraz ich zakończeniu a także odbiory, leżą po stronie Wykonawcy.</w:t>
      </w:r>
    </w:p>
    <w:p w14:paraId="05DEA2F7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Wykonanie i montaż tablicy informacyjnej o dofinansowaniu o wymiarach 180 x 120 cm w zakresie działań informacyjnych o realizacji inwestycji ze środków Rządowego Funduszu Rozwoju Dróg. </w:t>
      </w:r>
    </w:p>
    <w:p w14:paraId="5BDC6117" w14:textId="77777777" w:rsidR="001D5062" w:rsidRPr="00E31A13" w:rsidRDefault="001D5062" w:rsidP="00C2746B">
      <w:pPr>
        <w:numPr>
          <w:ilvl w:val="0"/>
          <w:numId w:val="41"/>
        </w:numPr>
        <w:spacing w:before="240"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E31A13" w:rsidRDefault="001D5062" w:rsidP="00C2746B">
      <w:pPr>
        <w:numPr>
          <w:ilvl w:val="0"/>
          <w:numId w:val="41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E31A1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E31A13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E31A1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E31A1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E31A13" w:rsidRDefault="001D5062" w:rsidP="00C2746B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zobowiązuje się do wykonania na rzecz Zamawiającego zakresu robót zgodnie </w:t>
      </w:r>
      <w:r w:rsidRPr="00E31A1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 xml:space="preserve">§ 2 </w:t>
      </w:r>
      <w:r w:rsidRPr="00E31A1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64587CAD" w:rsidR="00647741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E31A13">
        <w:rPr>
          <w:rFonts w:ascii="Arial" w:hAnsi="Arial" w:cs="Arial"/>
          <w:sz w:val="22"/>
          <w:szCs w:val="22"/>
        </w:rPr>
        <w:t xml:space="preserve">do </w:t>
      </w:r>
      <w:r w:rsidR="001D5062" w:rsidRPr="00B06935">
        <w:rPr>
          <w:rFonts w:ascii="Arial" w:hAnsi="Arial" w:cs="Arial"/>
          <w:b/>
          <w:sz w:val="22"/>
          <w:szCs w:val="22"/>
        </w:rPr>
        <w:t>7</w:t>
      </w:r>
      <w:r w:rsidR="00B06935" w:rsidRPr="00B06935"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dni roboczych licząc od dnia zawarcia umowy</w:t>
      </w:r>
      <w:r w:rsidR="00A125DE">
        <w:rPr>
          <w:rFonts w:ascii="Arial" w:hAnsi="Arial" w:cs="Arial"/>
          <w:sz w:val="22"/>
          <w:szCs w:val="22"/>
        </w:rPr>
        <w:t>,</w:t>
      </w:r>
      <w:r w:rsidRPr="00E31A13">
        <w:rPr>
          <w:rFonts w:ascii="Arial" w:hAnsi="Arial" w:cs="Arial"/>
          <w:sz w:val="22"/>
          <w:szCs w:val="22"/>
        </w:rPr>
        <w:t xml:space="preserve"> z której to czynności zostanie sporządzony protokół zawierający stosowne ustalenia;</w:t>
      </w:r>
    </w:p>
    <w:p w14:paraId="5177A803" w14:textId="2839CBEF" w:rsidR="00DE0E3C" w:rsidRPr="00DE0E3C" w:rsidRDefault="00DE0E3C" w:rsidP="00C2746B">
      <w:pPr>
        <w:pStyle w:val="Akapitzlist"/>
        <w:numPr>
          <w:ilvl w:val="3"/>
          <w:numId w:val="44"/>
        </w:numPr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</w:t>
      </w:r>
      <w:r>
        <w:rPr>
          <w:rFonts w:ascii="Arial" w:hAnsi="Arial" w:cs="Arial"/>
          <w:sz w:val="22"/>
          <w:szCs w:val="22"/>
        </w:rPr>
        <w:t>powiadomić</w:t>
      </w:r>
      <w:r w:rsidRPr="00DE0E3C">
        <w:rPr>
          <w:rFonts w:ascii="Arial" w:hAnsi="Arial" w:cs="Arial"/>
          <w:sz w:val="22"/>
          <w:szCs w:val="22"/>
        </w:rPr>
        <w:t xml:space="preserve"> zarządców sieci o rozpoczęciu robót oraz ich zakończeniu.</w:t>
      </w:r>
    </w:p>
    <w:p w14:paraId="0C67CD3E" w14:textId="77777777" w:rsidR="0018794A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E31A13" w:rsidRDefault="00647741" w:rsidP="00B06935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prawo do</w:t>
      </w:r>
      <w:r w:rsidR="0018794A" w:rsidRPr="00E31A13">
        <w:rPr>
          <w:rFonts w:ascii="Arial" w:hAnsi="Arial" w:cs="Arial"/>
          <w:sz w:val="22"/>
          <w:szCs w:val="22"/>
        </w:rPr>
        <w:t xml:space="preserve"> k</w:t>
      </w:r>
      <w:r w:rsidRPr="00E31A13">
        <w:rPr>
          <w:rFonts w:ascii="Arial" w:hAnsi="Arial" w:cs="Arial"/>
          <w:sz w:val="22"/>
          <w:szCs w:val="22"/>
        </w:rPr>
        <w:t xml:space="preserve">ontroli </w:t>
      </w:r>
      <w:r w:rsidR="000C5A3B" w:rsidRPr="00E31A13">
        <w:rPr>
          <w:rFonts w:ascii="Arial" w:hAnsi="Arial" w:cs="Arial"/>
          <w:sz w:val="22"/>
          <w:szCs w:val="22"/>
        </w:rPr>
        <w:t xml:space="preserve">jakości wykonywanych prac </w:t>
      </w:r>
      <w:r w:rsidRPr="00E31A1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E31A13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3 </w:t>
      </w:r>
      <w:r w:rsidRPr="00E31A1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6AD91A7" w14:textId="47C9012A" w:rsidR="00DE0E3C" w:rsidRDefault="006E3D0F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należy wykonać w </w:t>
      </w:r>
      <w:r w:rsidR="00DE0E3C">
        <w:rPr>
          <w:rFonts w:ascii="Arial" w:hAnsi="Arial" w:cs="Arial"/>
          <w:sz w:val="22"/>
          <w:szCs w:val="22"/>
        </w:rPr>
        <w:t xml:space="preserve">terminie </w:t>
      </w:r>
      <w:r w:rsidR="00DE0E3C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miesi</w:t>
      </w:r>
      <w:r w:rsidR="00DE0E3C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>c</w:t>
      </w:r>
      <w:r w:rsidR="00DE0E3C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od dnia podpisania umowy</w:t>
      </w:r>
    </w:p>
    <w:p w14:paraId="37E1B3BA" w14:textId="0BB9A111" w:rsidR="001D5062" w:rsidRPr="00DE0E3C" w:rsidRDefault="001D5062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DE0E3C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1E4E5437" w14:textId="77777777" w:rsidR="00DE0E3C" w:rsidRPr="00D81A34" w:rsidRDefault="00DE0E3C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wskazuje, iż niedotrzymanie wyżej określonych terminów </w:t>
      </w:r>
      <w:r w:rsidRPr="00D81A34">
        <w:rPr>
          <w:rFonts w:ascii="Arial" w:hAnsi="Arial" w:cs="Arial"/>
          <w:sz w:val="22"/>
        </w:rPr>
        <w:t xml:space="preserve">będzie skutkować naliczeniem kar umownych opisanych w projekcie umowy §9 ust.1 pkt1. </w:t>
      </w:r>
    </w:p>
    <w:p w14:paraId="16091D20" w14:textId="17B22DA2" w:rsidR="0096510D" w:rsidRPr="00E31A13" w:rsidRDefault="0096510D" w:rsidP="00A159C2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4   </w:t>
      </w:r>
      <w:r w:rsidRPr="00E31A1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E31A13" w:rsidRDefault="002F0406" w:rsidP="00B069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E31A1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E31A1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E31A13" w:rsidRDefault="0021668D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E31A13" w:rsidRDefault="00617DB6" w:rsidP="00B06935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E31A1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E31A13" w:rsidRDefault="000631D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3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E31A13" w:rsidRDefault="004D6DE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E31A13">
        <w:rPr>
          <w:rFonts w:ascii="Arial" w:eastAsiaTheme="minorHAnsi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E31A13" w:rsidRDefault="004D6DEB" w:rsidP="00B06935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E31A13">
        <w:rPr>
          <w:rFonts w:ascii="Arial" w:eastAsiaTheme="minorHAnsi" w:hAnsi="Arial" w:cs="Arial"/>
          <w:sz w:val="22"/>
          <w:szCs w:val="22"/>
        </w:rPr>
        <w:t>7</w:t>
      </w:r>
      <w:r w:rsidRPr="00E31A1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="00193623" w:rsidRPr="00E31A13">
        <w:rPr>
          <w:rFonts w:ascii="Arial" w:eastAsiaTheme="minorHAnsi" w:hAnsi="Arial" w:cs="Arial"/>
          <w:sz w:val="22"/>
          <w:szCs w:val="22"/>
        </w:rPr>
        <w:t xml:space="preserve"> lit.</w:t>
      </w:r>
      <w:r w:rsidRPr="00E31A13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E31A13">
        <w:rPr>
          <w:rFonts w:ascii="Arial" w:eastAsiaTheme="minorHAnsi" w:hAnsi="Arial" w:cs="Arial"/>
          <w:sz w:val="22"/>
          <w:szCs w:val="22"/>
        </w:rPr>
        <w:t>2.000 zł za każde zdarzenie</w:t>
      </w:r>
      <w:r w:rsidRPr="00E31A13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E31A13">
        <w:rPr>
          <w:rFonts w:ascii="Arial" w:eastAsiaTheme="minorHAnsi" w:hAnsi="Arial" w:cs="Arial"/>
          <w:sz w:val="22"/>
          <w:szCs w:val="22"/>
        </w:rPr>
        <w:t>8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2</w:t>
      </w:r>
      <w:r w:rsidRPr="00E31A1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</w:t>
      </w: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6</w:t>
      </w:r>
      <w:r w:rsidRPr="00E31A1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E31A13" w:rsidRDefault="009B540E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E31A1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E31A13">
        <w:rPr>
          <w:rFonts w:ascii="Arial" w:hAnsi="Arial" w:cs="Arial"/>
          <w:sz w:val="22"/>
          <w:szCs w:val="22"/>
        </w:rPr>
        <w:t>wynagrodzenia Podwykonawcom (</w:t>
      </w:r>
      <w:r w:rsidR="00193623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alszym </w:t>
      </w:r>
      <w:r w:rsidR="00193623" w:rsidRPr="00E31A13">
        <w:rPr>
          <w:rFonts w:ascii="Arial" w:hAnsi="Arial" w:cs="Arial"/>
          <w:sz w:val="22"/>
          <w:szCs w:val="22"/>
        </w:rPr>
        <w:t>P</w:t>
      </w:r>
      <w:r w:rsidRPr="00E31A13">
        <w:rPr>
          <w:rFonts w:ascii="Arial" w:hAnsi="Arial" w:cs="Arial"/>
          <w:sz w:val="22"/>
          <w:szCs w:val="22"/>
        </w:rPr>
        <w:t>odwykonawcom),</w:t>
      </w:r>
      <w:r w:rsidR="00B1529F" w:rsidRPr="00E31A1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E31A1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E31A13" w:rsidRDefault="009B540E" w:rsidP="00B0693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>-2</w:t>
      </w:r>
      <w:r w:rsidR="007C6958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E31A13">
        <w:rPr>
          <w:rFonts w:ascii="Arial" w:eastAsiaTheme="minorHAnsi" w:hAnsi="Arial" w:cs="Arial"/>
          <w:sz w:val="22"/>
          <w:szCs w:val="22"/>
        </w:rPr>
        <w:t>4</w:t>
      </w:r>
      <w:r w:rsidRPr="00E31A1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E31A13" w:rsidRDefault="0096510D" w:rsidP="00B06935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5 </w:t>
      </w:r>
      <w:r w:rsidRPr="00E31A1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3E0A5CAE" w14:textId="77777777" w:rsidR="006E539F" w:rsidRPr="00032F33" w:rsidRDefault="006E539F" w:rsidP="006E539F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14:paraId="2E9265CA" w14:textId="77777777" w:rsidR="006E539F" w:rsidRPr="00032F33" w:rsidRDefault="006E539F" w:rsidP="006E539F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przyjmuje na czas realizacji robót odpowiedzialność prawną za przejęty protokolarnie teren budowy, w tym za szkody wynikłe na terenie budowy na zasadach ogólnych od dnia protokolarnego przejęcia terenu budowy od Zamawiającego do chwili oddania obiektu.</w:t>
      </w:r>
    </w:p>
    <w:p w14:paraId="4157C369" w14:textId="77777777" w:rsidR="006E539F" w:rsidRPr="00032F33" w:rsidRDefault="006E539F" w:rsidP="006E539F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F0627E" w14:textId="3080B424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przed wbudowaniem materiałów i urządzeń używanych do wykonania przedmiotu niniejszej umowy zobowiązany jest przedłożyć do akceptacji Zamawiającemu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46FF6353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 w tym utylizacji materiałów pochodzących z robót rozbiórkowych.</w:t>
      </w:r>
    </w:p>
    <w:p w14:paraId="4E92420A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5BFC6022" w14:textId="54CBFB9E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</w:t>
      </w:r>
      <w:r>
        <w:rPr>
          <w:rFonts w:ascii="Arial" w:hAnsi="Arial" w:cs="Arial"/>
          <w:sz w:val="22"/>
          <w:szCs w:val="22"/>
        </w:rPr>
        <w:t>,</w:t>
      </w:r>
      <w:r w:rsidRPr="00032F33">
        <w:rPr>
          <w:rFonts w:ascii="Arial" w:hAnsi="Arial" w:cs="Arial"/>
          <w:sz w:val="22"/>
          <w:szCs w:val="22"/>
        </w:rPr>
        <w:t xml:space="preserve"> o których mowa zostaną dokonane niezwłocznie po dacie złożenia takiego żądania przez Zamawiającego. Zamawiający winien być obecny przy badaniu przeprowadzanym na miejscu, bądź pobieraniu próbek do badań,</w:t>
      </w:r>
    </w:p>
    <w:p w14:paraId="7C00E4C5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49555366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696D5761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032F3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032F33">
        <w:rPr>
          <w:rFonts w:ascii="Arial" w:hAnsi="Arial" w:cs="Arial"/>
          <w:sz w:val="22"/>
          <w:szCs w:val="22"/>
        </w:rPr>
        <w:t xml:space="preserve">. </w:t>
      </w:r>
    </w:p>
    <w:p w14:paraId="22BE1096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08F16FE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zawiadomienia Inspektora nadzoru i Zamawiającego o gotowości do odbioru końcowego przedmiotu umowy oraz </w:t>
      </w:r>
      <w:r w:rsidRPr="00032F3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3C71F992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B803412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kosztorysowego. </w:t>
      </w:r>
    </w:p>
    <w:p w14:paraId="005A952C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 oraz w obrębie przekazanego placu budowy.</w:t>
      </w:r>
    </w:p>
    <w:p w14:paraId="2E196B90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20403E18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6 </w:t>
      </w:r>
      <w:r w:rsidRPr="00E31A1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E31A13" w:rsidRDefault="00403C9D" w:rsidP="00B0693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8EBACAC" w14:textId="6230B093" w:rsidR="00166464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</w:t>
      </w:r>
      <w:r w:rsidR="0098393E" w:rsidRPr="00E31A13">
        <w:rPr>
          <w:rFonts w:ascii="Arial" w:hAnsi="Arial" w:cs="Arial"/>
          <w:sz w:val="22"/>
          <w:szCs w:val="22"/>
        </w:rPr>
        <w:t xml:space="preserve">końcowy </w:t>
      </w:r>
      <w:r w:rsidR="00166464" w:rsidRPr="00E31A1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ostateczn</w:t>
      </w:r>
      <w:r w:rsidR="00AA7EF1" w:rsidRPr="00E31A13">
        <w:rPr>
          <w:rFonts w:ascii="Arial" w:hAnsi="Arial" w:cs="Arial"/>
          <w:sz w:val="22"/>
          <w:szCs w:val="22"/>
        </w:rPr>
        <w:t xml:space="preserve">y </w:t>
      </w:r>
      <w:r w:rsidRPr="00E31A1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553A50BB" w:rsidR="00403C9D" w:rsidRPr="00E31A13" w:rsidRDefault="00403C9D" w:rsidP="00B0693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31A13" w:rsidRDefault="00E06A45" w:rsidP="00A159C2">
      <w:pPr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31A13" w:rsidRDefault="00E06A45" w:rsidP="00A159C2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E31A13" w:rsidRDefault="003E0C85" w:rsidP="00B0693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50F698BA" w:rsidR="006106CF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59F1E439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E31A13">
        <w:rPr>
          <w:rFonts w:ascii="Arial" w:hAnsi="Arial" w:cs="Arial"/>
          <w:sz w:val="22"/>
          <w:szCs w:val="22"/>
        </w:rPr>
        <w:t xml:space="preserve">3 </w:t>
      </w:r>
      <w:r w:rsidR="00C82DEE" w:rsidRPr="00E31A13">
        <w:rPr>
          <w:rFonts w:ascii="Arial" w:hAnsi="Arial" w:cs="Arial"/>
          <w:sz w:val="22"/>
          <w:szCs w:val="22"/>
        </w:rPr>
        <w:t>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E31A13" w:rsidRDefault="003E0C85" w:rsidP="00B06935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E31A13">
        <w:rPr>
          <w:rFonts w:ascii="Arial" w:hAnsi="Arial" w:cs="Arial"/>
          <w:sz w:val="22"/>
          <w:szCs w:val="22"/>
        </w:rPr>
        <w:t xml:space="preserve"> robót budowlanych</w:t>
      </w:r>
      <w:r w:rsidRPr="00E31A1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E31A1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738D82FB" w14:textId="0B026511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po okresie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Pr="00E31A13">
        <w:rPr>
          <w:rFonts w:ascii="Arial" w:hAnsi="Arial" w:cs="Arial"/>
          <w:sz w:val="22"/>
          <w:szCs w:val="22"/>
        </w:rPr>
        <w:t xml:space="preserve">rękojmi jest dokonywany przez Zamawiającego z udziałem Wykonawcy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w celu stwierdzenia wykonania przez Wykonawcę zobowiązań wynikających z</w:t>
      </w:r>
      <w:r w:rsid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53702FD5" w:rsidR="003F7A98" w:rsidRPr="00E31A13" w:rsidRDefault="003F7A98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3E0C85" w:rsidRPr="00E31A13">
        <w:rPr>
          <w:rFonts w:ascii="Arial" w:hAnsi="Arial" w:cs="Arial"/>
          <w:sz w:val="22"/>
          <w:szCs w:val="22"/>
        </w:rPr>
        <w:t xml:space="preserve">Zamawiający wyznaczy ostateczny pogwarancyjny odbiór robót w terminie obowiązywania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="00DD61BF">
        <w:rPr>
          <w:rFonts w:ascii="Arial" w:hAnsi="Arial" w:cs="Arial"/>
          <w:sz w:val="22"/>
          <w:szCs w:val="22"/>
        </w:rPr>
        <w:t>rękojmi</w:t>
      </w:r>
      <w:r w:rsidR="003E0C85" w:rsidRPr="00E31A13">
        <w:rPr>
          <w:rFonts w:ascii="Arial" w:hAnsi="Arial" w:cs="Arial"/>
          <w:sz w:val="22"/>
          <w:szCs w:val="22"/>
        </w:rPr>
        <w:t xml:space="preserve"> określonego w umowie.</w:t>
      </w:r>
    </w:p>
    <w:p w14:paraId="55B6E49E" w14:textId="0987F451" w:rsidR="0096510D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nie usunięcia przez Wykonawcę wad stwierdzonych w okresie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="00DD61BF">
        <w:rPr>
          <w:rFonts w:ascii="Arial" w:hAnsi="Arial" w:cs="Arial"/>
          <w:sz w:val="22"/>
          <w:szCs w:val="22"/>
        </w:rPr>
        <w:t>rękojmi</w:t>
      </w:r>
      <w:r w:rsidRPr="00E31A13">
        <w:rPr>
          <w:rFonts w:ascii="Arial" w:hAnsi="Arial" w:cs="Arial"/>
          <w:sz w:val="22"/>
          <w:szCs w:val="22"/>
        </w:rPr>
        <w:t xml:space="preserve"> Zamawiający może wykonać naprawę sam lub przez osoby trzecie, na koszt Wykonawcy po </w:t>
      </w:r>
      <w:r w:rsidRPr="00E31A13">
        <w:rPr>
          <w:rFonts w:ascii="Arial" w:hAnsi="Arial" w:cs="Arial"/>
          <w:sz w:val="22"/>
          <w:szCs w:val="22"/>
        </w:rPr>
        <w:lastRenderedPageBreak/>
        <w:t>uprzednim pisemnym zawiadomieniu go o tym bez utraty przez Zamawiającego uprawnień wynikających z</w:t>
      </w:r>
      <w:r w:rsidR="00DD61BF" w:rsidRP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</w:t>
      </w:r>
    </w:p>
    <w:p w14:paraId="51EFEACC" w14:textId="77777777" w:rsidR="000C41AA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7 </w:t>
      </w:r>
      <w:r w:rsidRPr="00E31A1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E31A13" w:rsidRDefault="00FD24D3" w:rsidP="00B069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E31A13">
        <w:rPr>
          <w:rFonts w:ascii="Arial" w:hAnsi="Arial" w:cs="Arial"/>
          <w:b/>
          <w:sz w:val="22"/>
          <w:szCs w:val="22"/>
        </w:rPr>
        <w:t>złotych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E31A13" w:rsidRDefault="00FD24D3" w:rsidP="00B0693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E31A13" w:rsidRDefault="00FD24D3" w:rsidP="00B06935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39EA8C81" w:rsidR="00D46BF9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E31A13">
        <w:rPr>
          <w:rFonts w:ascii="Arial" w:hAnsi="Arial" w:cs="Arial"/>
          <w:sz w:val="22"/>
          <w:szCs w:val="22"/>
        </w:rPr>
        <w:t>okreś</w:t>
      </w:r>
      <w:r w:rsidR="00CB0E36" w:rsidRPr="00E31A1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E31A13">
        <w:rPr>
          <w:rFonts w:ascii="Arial" w:hAnsi="Arial" w:cs="Arial"/>
          <w:sz w:val="22"/>
          <w:szCs w:val="22"/>
        </w:rPr>
        <w:t>w tym koszty wykonania robót budowlanych, prac towarzyszących, oraz innych prac i materiałów niezbędnych do prawidłowego wykona</w:t>
      </w:r>
      <w:r w:rsidR="00D46BF9" w:rsidRPr="00E31A13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77777777" w:rsidR="003F7A98" w:rsidRPr="00E31A13" w:rsidRDefault="00FD24D3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292936" w:rsidRPr="00E31A13">
        <w:rPr>
          <w:rFonts w:ascii="Arial" w:hAnsi="Arial" w:cs="Arial"/>
          <w:sz w:val="22"/>
          <w:szCs w:val="22"/>
        </w:rPr>
        <w:t>.</w:t>
      </w:r>
    </w:p>
    <w:p w14:paraId="3670E0C3" w14:textId="77777777" w:rsidR="003F7A98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761D04B4" w:rsidR="00292936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Podstawę do wystawienia faktury stanowić będzie bezusterkowy protokół odbioru robót oraz rozliczenie wykonanych robót potwierdzone przez przedstawiciela zamawiającego. </w:t>
      </w:r>
    </w:p>
    <w:p w14:paraId="6F79EAB3" w14:textId="76018E52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VAT niezgodn</w:t>
      </w:r>
      <w:r w:rsidR="003F7A98" w:rsidRPr="00E31A13">
        <w:rPr>
          <w:rFonts w:ascii="Arial" w:hAnsi="Arial" w:cs="Arial"/>
          <w:sz w:val="22"/>
          <w:szCs w:val="22"/>
        </w:rPr>
        <w:t>ej</w:t>
      </w:r>
      <w:r w:rsidRPr="00E31A1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E31A13">
        <w:rPr>
          <w:rFonts w:ascii="Arial" w:hAnsi="Arial" w:cs="Arial"/>
          <w:sz w:val="22"/>
          <w:szCs w:val="22"/>
        </w:rPr>
        <w:t>y korygującej</w:t>
      </w:r>
      <w:r w:rsidRPr="00E31A1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E31A1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595DBAAD" w:rsidR="00B25586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Wynagrodzenie płatne będzie w formie przelewu na rachunek bankowy Wykonawcy</w:t>
      </w:r>
      <w:r w:rsidR="00C2746B">
        <w:rPr>
          <w:rFonts w:ascii="Arial" w:hAnsi="Arial" w:cs="Arial"/>
          <w:sz w:val="22"/>
          <w:szCs w:val="22"/>
        </w:rPr>
        <w:t xml:space="preserve"> wskazany na fakturze. </w:t>
      </w:r>
    </w:p>
    <w:p w14:paraId="3E32F6D0" w14:textId="121ED785" w:rsidR="00B25586" w:rsidRPr="00E31A13" w:rsidRDefault="00292936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Zapłata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E31A13" w:rsidRDefault="00BF102F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E31A1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E31A1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5B10824E" w:rsidR="002F5F72" w:rsidRPr="00E31A13" w:rsidRDefault="00B862A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Bezpośrednia zapłata wg ust.1</w:t>
      </w:r>
      <w:r w:rsidR="00DA6B68">
        <w:rPr>
          <w:rFonts w:ascii="Arial" w:hAnsi="Arial" w:cs="Arial"/>
          <w:sz w:val="22"/>
          <w:szCs w:val="22"/>
        </w:rPr>
        <w:t>4</w:t>
      </w:r>
      <w:r w:rsidR="0096510D" w:rsidRPr="00E31A13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zawarcia umowy bez zgody Zamawiającego, zmiany lub zatrudnienia nowego </w:t>
      </w:r>
      <w:r w:rsidRPr="00E31A13">
        <w:rPr>
          <w:rFonts w:ascii="Arial" w:hAnsi="Arial" w:cs="Arial"/>
          <w:sz w:val="22"/>
          <w:szCs w:val="22"/>
        </w:rPr>
        <w:lastRenderedPageBreak/>
        <w:t>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8 </w:t>
      </w:r>
      <w:r w:rsidRPr="00E31A1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E31A13">
        <w:rPr>
          <w:rFonts w:ascii="Arial" w:hAnsi="Arial" w:cs="Arial"/>
          <w:sz w:val="22"/>
          <w:szCs w:val="22"/>
        </w:rPr>
        <w:t>cego sprawować będzie</w:t>
      </w:r>
      <w:r w:rsidR="001D37CD" w:rsidRPr="00E31A13">
        <w:rPr>
          <w:rFonts w:ascii="Arial" w:hAnsi="Arial" w:cs="Arial"/>
          <w:sz w:val="22"/>
          <w:szCs w:val="22"/>
        </w:rPr>
        <w:t>: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="001D37CD" w:rsidRPr="00E31A13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E31A13" w:rsidRDefault="00E82257" w:rsidP="00B0693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E31A13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Osob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odpowiedzialn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E31A13">
        <w:rPr>
          <w:rFonts w:ascii="Arial" w:hAnsi="Arial" w:cs="Arial"/>
          <w:sz w:val="22"/>
          <w:szCs w:val="22"/>
        </w:rPr>
        <w:t xml:space="preserve"> będzie</w:t>
      </w:r>
      <w:r w:rsidR="00770526" w:rsidRPr="00E31A1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E31A13" w:rsidRDefault="00251EA8" w:rsidP="00B0693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E31A13">
        <w:rPr>
          <w:rFonts w:ascii="Arial" w:hAnsi="Arial" w:cs="Arial"/>
          <w:sz w:val="22"/>
          <w:szCs w:val="22"/>
        </w:rPr>
        <w:br/>
      </w:r>
      <w:r w:rsidR="0096510D" w:rsidRPr="00E31A13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robót 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32275B0F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8A03A59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E31A13">
        <w:rPr>
          <w:rFonts w:ascii="Arial" w:hAnsi="Arial" w:cs="Arial"/>
          <w:sz w:val="22"/>
          <w:szCs w:val="22"/>
        </w:rPr>
        <w:t xml:space="preserve">owania budową </w:t>
      </w:r>
      <w:r w:rsidRPr="00E31A13">
        <w:rPr>
          <w:rFonts w:ascii="Arial" w:hAnsi="Arial" w:cs="Arial"/>
          <w:sz w:val="22"/>
          <w:szCs w:val="22"/>
        </w:rPr>
        <w:t>stanowiąc</w:t>
      </w:r>
      <w:r w:rsidR="00B06935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przedmiot zamówienia posiada wymagane obowiązującymi przepisami prawa uprawnienia oraz wykaże się</w:t>
      </w:r>
      <w:r w:rsidR="00B06935">
        <w:rPr>
          <w:rFonts w:ascii="Arial" w:hAnsi="Arial" w:cs="Arial"/>
          <w:sz w:val="22"/>
          <w:szCs w:val="22"/>
        </w:rPr>
        <w:t xml:space="preserve"> odpowiednim</w:t>
      </w:r>
      <w:r w:rsidRPr="00E31A13">
        <w:rPr>
          <w:rFonts w:ascii="Arial" w:hAnsi="Arial" w:cs="Arial"/>
          <w:sz w:val="22"/>
          <w:szCs w:val="22"/>
        </w:rPr>
        <w:t xml:space="preserve"> doświadczeniem i kwalifikacjami</w:t>
      </w:r>
      <w:r w:rsidR="00B06935">
        <w:rPr>
          <w:rFonts w:ascii="Arial" w:hAnsi="Arial" w:cs="Arial"/>
          <w:sz w:val="22"/>
          <w:szCs w:val="22"/>
        </w:rPr>
        <w:t xml:space="preserve"> wymaganymi dla 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="00800AD6"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>SWZ.</w:t>
      </w:r>
    </w:p>
    <w:p w14:paraId="46E99AB7" w14:textId="12B39C91" w:rsidR="00E82257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zaakceptuje taką zmianę wyłącznie wtedy, gdy kwalifikacje wskazanej osoby będą </w:t>
      </w:r>
      <w:r w:rsidR="00800AD6">
        <w:rPr>
          <w:rFonts w:ascii="Arial" w:hAnsi="Arial" w:cs="Arial"/>
          <w:sz w:val="22"/>
          <w:szCs w:val="22"/>
        </w:rPr>
        <w:t xml:space="preserve">spełniać warunek określony dla </w:t>
      </w:r>
      <w:r w:rsidRPr="00E31A13">
        <w:rPr>
          <w:rFonts w:ascii="Arial" w:hAnsi="Arial" w:cs="Arial"/>
          <w:sz w:val="22"/>
          <w:szCs w:val="22"/>
        </w:rPr>
        <w:t>kierownika budowy</w:t>
      </w:r>
      <w:r w:rsidR="00DA6B68">
        <w:rPr>
          <w:rFonts w:ascii="Arial" w:hAnsi="Arial" w:cs="Arial"/>
          <w:sz w:val="22"/>
          <w:szCs w:val="22"/>
        </w:rPr>
        <w:t xml:space="preserve"> okreś</w:t>
      </w:r>
      <w:r w:rsidR="00E00B74">
        <w:rPr>
          <w:rFonts w:ascii="Arial" w:hAnsi="Arial" w:cs="Arial"/>
          <w:sz w:val="22"/>
          <w:szCs w:val="22"/>
        </w:rPr>
        <w:t>l</w:t>
      </w:r>
      <w:r w:rsidR="00DA6B68">
        <w:rPr>
          <w:rFonts w:ascii="Arial" w:hAnsi="Arial" w:cs="Arial"/>
          <w:sz w:val="22"/>
          <w:szCs w:val="22"/>
        </w:rPr>
        <w:t>ony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Pr="00E31A13">
        <w:rPr>
          <w:rFonts w:ascii="Arial" w:hAnsi="Arial" w:cs="Arial"/>
          <w:sz w:val="22"/>
          <w:szCs w:val="22"/>
        </w:rPr>
        <w:t xml:space="preserve"> Specyfikacji  Warunków Zamówienia. Zmiana kierownika budowy wymaga zgody Zamawiającego.</w:t>
      </w:r>
    </w:p>
    <w:p w14:paraId="72F3EFFD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9 </w:t>
      </w:r>
      <w:r w:rsidRPr="00E31A1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E31A13" w:rsidRDefault="00A2635E" w:rsidP="00B069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E31A13" w:rsidRDefault="00B25586" w:rsidP="00B0693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w przypadku braku zmiany umowy o podwykonawstwo w zakresie terminu zapłaty zgodnie § </w:t>
      </w:r>
      <w:r w:rsidR="00702AEF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ust. </w:t>
      </w:r>
      <w:r w:rsidR="00030C07" w:rsidRPr="00E31A13">
        <w:rPr>
          <w:rFonts w:ascii="Arial" w:hAnsi="Arial" w:cs="Arial"/>
          <w:sz w:val="22"/>
          <w:szCs w:val="22"/>
        </w:rPr>
        <w:t>3 pkt.8 w wy</w:t>
      </w:r>
      <w:r w:rsidRPr="00E31A1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E31A13" w:rsidRDefault="00ED3F9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E31A13" w:rsidRDefault="003436CD" w:rsidP="00B0693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E31A13">
        <w:rPr>
          <w:rFonts w:ascii="Arial" w:hAnsi="Arial" w:cs="Arial"/>
          <w:sz w:val="22"/>
          <w:szCs w:val="22"/>
        </w:rPr>
        <w:t>0</w:t>
      </w:r>
      <w:r w:rsidRPr="00E31A1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E31A13" w:rsidRDefault="00B033BD" w:rsidP="00B0693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A2635E" w:rsidRPr="00E31A1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E31A13">
        <w:rPr>
          <w:rFonts w:ascii="Arial" w:hAnsi="Arial" w:cs="Arial"/>
          <w:sz w:val="22"/>
          <w:szCs w:val="22"/>
        </w:rPr>
        <w:t>7</w:t>
      </w:r>
      <w:r w:rsidR="00A2635E" w:rsidRPr="00E31A1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E31A13">
        <w:rPr>
          <w:rFonts w:ascii="Arial" w:hAnsi="Arial" w:cs="Arial"/>
          <w:sz w:val="22"/>
          <w:szCs w:val="22"/>
        </w:rPr>
        <w:t>2</w:t>
      </w:r>
      <w:r w:rsidR="00A2635E" w:rsidRPr="00E31A1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Łączna </w:t>
      </w:r>
      <w:r w:rsidR="00617D3E" w:rsidRPr="00E31A13">
        <w:rPr>
          <w:rFonts w:ascii="Arial" w:hAnsi="Arial" w:cs="Arial"/>
          <w:sz w:val="22"/>
          <w:szCs w:val="22"/>
        </w:rPr>
        <w:t xml:space="preserve">maksymalna </w:t>
      </w:r>
      <w:r w:rsidRPr="00E31A13">
        <w:rPr>
          <w:rFonts w:ascii="Arial" w:hAnsi="Arial" w:cs="Arial"/>
          <w:sz w:val="22"/>
          <w:szCs w:val="22"/>
        </w:rPr>
        <w:t>wysokość kar umownych</w:t>
      </w:r>
      <w:r w:rsidR="00617D3E" w:rsidRPr="00E31A13">
        <w:rPr>
          <w:rFonts w:ascii="Arial" w:hAnsi="Arial" w:cs="Arial"/>
          <w:sz w:val="22"/>
          <w:szCs w:val="22"/>
        </w:rPr>
        <w:t xml:space="preserve">, których mogą dochodzić strony </w:t>
      </w:r>
      <w:r w:rsidRPr="00E31A1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E31A1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E31A1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4B70FC17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1E1B12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E31A13">
        <w:rPr>
          <w:rFonts w:ascii="Arial" w:hAnsi="Arial" w:cs="Arial"/>
          <w:sz w:val="22"/>
          <w:szCs w:val="22"/>
        </w:rPr>
        <w:t>…</w:t>
      </w:r>
      <w:r w:rsidR="000C2762" w:rsidRPr="00E31A13">
        <w:rPr>
          <w:rFonts w:ascii="Arial" w:hAnsi="Arial" w:cs="Arial"/>
          <w:sz w:val="22"/>
          <w:szCs w:val="22"/>
        </w:rPr>
        <w:t>…………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E31A13">
        <w:rPr>
          <w:rFonts w:ascii="Arial" w:hAnsi="Arial" w:cs="Arial"/>
          <w:sz w:val="22"/>
          <w:szCs w:val="22"/>
        </w:rPr>
        <w:t xml:space="preserve"> lub wraz z jej podpisaniem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E31A13">
        <w:rPr>
          <w:rFonts w:ascii="Arial" w:hAnsi="Arial" w:cs="Arial"/>
          <w:sz w:val="22"/>
          <w:szCs w:val="22"/>
        </w:rPr>
        <w:t>450</w:t>
      </w:r>
      <w:r w:rsidRPr="00E31A13">
        <w:rPr>
          <w:rFonts w:ascii="Arial" w:hAnsi="Arial" w:cs="Arial"/>
          <w:sz w:val="22"/>
          <w:szCs w:val="22"/>
        </w:rPr>
        <w:t xml:space="preserve"> us</w:t>
      </w:r>
      <w:r w:rsidR="00BF102F" w:rsidRPr="00E31A13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E31A13">
        <w:rPr>
          <w:rFonts w:ascii="Arial" w:hAnsi="Arial" w:cs="Arial"/>
          <w:sz w:val="22"/>
          <w:szCs w:val="22"/>
        </w:rPr>
        <w:t xml:space="preserve">zamawiającego </w:t>
      </w:r>
      <w:r w:rsidR="00BF102F" w:rsidRPr="00E31A1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E31A13">
        <w:rPr>
          <w:rFonts w:ascii="Arial" w:hAnsi="Arial" w:cs="Arial"/>
          <w:sz w:val="22"/>
          <w:szCs w:val="22"/>
        </w:rPr>
        <w:t>2</w:t>
      </w:r>
      <w:r w:rsidR="00BF102F" w:rsidRPr="00E31A13">
        <w:rPr>
          <w:rFonts w:ascii="Arial" w:hAnsi="Arial" w:cs="Arial"/>
          <w:sz w:val="22"/>
          <w:szCs w:val="22"/>
        </w:rPr>
        <w:t xml:space="preserve"> ustawy Pzp</w:t>
      </w:r>
      <w:r w:rsidR="0033577F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 </w:t>
      </w:r>
      <w:r w:rsidRPr="00E31A1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E31A13">
        <w:rPr>
          <w:rFonts w:ascii="Arial" w:hAnsi="Arial" w:cs="Arial"/>
          <w:sz w:val="22"/>
          <w:szCs w:val="22"/>
        </w:rPr>
        <w:t>wady lub gwarancji.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11 </w:t>
      </w:r>
      <w:r w:rsidRPr="00E31A1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E31A1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Wykonawca udziela </w:t>
      </w:r>
      <w:r w:rsidR="00FC3C1A" w:rsidRPr="00E31A13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E31A13">
        <w:rPr>
          <w:rFonts w:ascii="Arial" w:hAnsi="Arial" w:cs="Arial"/>
          <w:sz w:val="22"/>
          <w:szCs w:val="22"/>
        </w:rPr>
        <w:t xml:space="preserve"> (</w:t>
      </w:r>
      <w:r w:rsidR="00FC3C1A" w:rsidRPr="00C511DA">
        <w:rPr>
          <w:rFonts w:ascii="Arial" w:hAnsi="Arial" w:cs="Arial"/>
          <w:i/>
          <w:sz w:val="22"/>
          <w:szCs w:val="22"/>
        </w:rPr>
        <w:t>wskazane przez Wykonawcę w ofercie</w:t>
      </w:r>
      <w:r w:rsidR="00FC3C1A" w:rsidRPr="00E31A13">
        <w:rPr>
          <w:rFonts w:ascii="Arial" w:hAnsi="Arial" w:cs="Arial"/>
          <w:sz w:val="22"/>
          <w:szCs w:val="22"/>
        </w:rPr>
        <w:t xml:space="preserve">) </w:t>
      </w:r>
    </w:p>
    <w:p w14:paraId="1E52CAB7" w14:textId="77777777" w:rsidR="00FC3C1A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E31A13">
        <w:rPr>
          <w:rFonts w:ascii="Arial" w:hAnsi="Arial" w:cs="Arial"/>
          <w:sz w:val="22"/>
          <w:szCs w:val="22"/>
        </w:rPr>
        <w:t>.</w:t>
      </w:r>
    </w:p>
    <w:p w14:paraId="13F387BB" w14:textId="6323F54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E31A13">
        <w:rPr>
          <w:rFonts w:ascii="Arial" w:hAnsi="Arial" w:cs="Arial"/>
          <w:sz w:val="22"/>
          <w:szCs w:val="22"/>
        </w:rPr>
        <w:t xml:space="preserve"> g</w:t>
      </w:r>
      <w:r w:rsidRPr="00E31A1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E31A1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E31A1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E31A13">
        <w:rPr>
          <w:rFonts w:ascii="Arial" w:hAnsi="Arial" w:cs="Arial"/>
          <w:sz w:val="22"/>
          <w:szCs w:val="22"/>
        </w:rPr>
        <w:t xml:space="preserve"> </w:t>
      </w:r>
      <w:r w:rsidR="001850D1" w:rsidRPr="00E31A13">
        <w:rPr>
          <w:rFonts w:ascii="Arial" w:hAnsi="Arial" w:cs="Arial"/>
          <w:sz w:val="22"/>
          <w:szCs w:val="22"/>
        </w:rPr>
        <w:t xml:space="preserve"> </w:t>
      </w:r>
      <w:r w:rsidR="00940BA2" w:rsidRPr="00E31A1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E31A13">
        <w:rPr>
          <w:rFonts w:ascii="Arial" w:hAnsi="Arial" w:cs="Arial"/>
          <w:sz w:val="22"/>
          <w:szCs w:val="22"/>
        </w:rPr>
        <w:t xml:space="preserve">ust. </w:t>
      </w:r>
      <w:r w:rsidR="0033577F" w:rsidRPr="00E31A13">
        <w:rPr>
          <w:rFonts w:ascii="Arial" w:hAnsi="Arial" w:cs="Arial"/>
          <w:sz w:val="22"/>
          <w:szCs w:val="22"/>
        </w:rPr>
        <w:t>1</w:t>
      </w:r>
      <w:r w:rsidR="005C4874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pkt </w:t>
      </w:r>
      <w:r w:rsidR="005C4874" w:rsidRPr="00E31A13">
        <w:rPr>
          <w:rFonts w:ascii="Arial" w:hAnsi="Arial" w:cs="Arial"/>
          <w:sz w:val="22"/>
          <w:szCs w:val="22"/>
        </w:rPr>
        <w:t xml:space="preserve">1 </w:t>
      </w:r>
      <w:r w:rsidRPr="00E31A1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E31A13" w:rsidRDefault="000E0796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12 </w:t>
      </w:r>
      <w:r w:rsidRPr="00E31A1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E31A1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E31A1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E31A13">
        <w:rPr>
          <w:rFonts w:ascii="Arial" w:hAnsi="Arial" w:cs="Arial"/>
          <w:bCs/>
          <w:iCs/>
          <w:sz w:val="22"/>
          <w:szCs w:val="22"/>
        </w:rPr>
        <w:t>Wykonawcy</w:t>
      </w:r>
      <w:r w:rsidRPr="00E31A1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E31A13" w:rsidRDefault="004F2B39" w:rsidP="00B06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wymienionym w ust. 1 pkt. 1</w:t>
      </w:r>
      <w:r w:rsidR="00193623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E31A13">
        <w:rPr>
          <w:rFonts w:ascii="Arial" w:hAnsi="Arial" w:cs="Arial"/>
          <w:sz w:val="22"/>
          <w:szCs w:val="22"/>
        </w:rPr>
        <w:t xml:space="preserve">nie przysługują żadne roszczenia </w:t>
      </w:r>
      <w:r w:rsidRPr="00E31A13">
        <w:rPr>
          <w:rFonts w:ascii="Arial" w:hAnsi="Arial" w:cs="Arial"/>
          <w:sz w:val="22"/>
          <w:szCs w:val="22"/>
        </w:rPr>
        <w:br/>
        <w:t xml:space="preserve">w stosunku do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E31A13">
        <w:rPr>
          <w:rFonts w:ascii="Arial" w:hAnsi="Arial" w:cs="Arial"/>
          <w:sz w:val="22"/>
          <w:szCs w:val="22"/>
        </w:rPr>
        <w:t>2</w:t>
      </w:r>
      <w:r w:rsidR="00C95419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E31A1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Odstąpienie przez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odstąpienia od umowy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przy udziale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E31A1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E31A13" w:rsidRDefault="0096510D" w:rsidP="00C511DA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13 </w:t>
      </w:r>
      <w:r w:rsidRPr="00E31A1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E31A13" w:rsidRDefault="00021110" w:rsidP="00B0693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E31A13" w:rsidRDefault="00E220D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Istotna z</w:t>
      </w:r>
      <w:r w:rsidR="00D35500" w:rsidRPr="00E31A13">
        <w:rPr>
          <w:rFonts w:ascii="Arial" w:hAnsi="Arial" w:cs="Arial"/>
          <w:sz w:val="22"/>
          <w:szCs w:val="22"/>
        </w:rPr>
        <w:t>mian</w:t>
      </w:r>
      <w:r w:rsidRPr="00E31A13">
        <w:rPr>
          <w:rFonts w:ascii="Arial" w:hAnsi="Arial" w:cs="Arial"/>
          <w:sz w:val="22"/>
          <w:szCs w:val="22"/>
        </w:rPr>
        <w:t>a</w:t>
      </w:r>
      <w:r w:rsidR="00D35500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</w:t>
      </w:r>
      <w:r w:rsidR="00D35500" w:rsidRPr="00E31A13">
        <w:rPr>
          <w:rFonts w:ascii="Arial" w:hAnsi="Arial" w:cs="Arial"/>
          <w:sz w:val="22"/>
          <w:szCs w:val="22"/>
        </w:rPr>
        <w:t xml:space="preserve">mowy, </w:t>
      </w:r>
      <w:r w:rsidRPr="00E31A1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E31A13">
        <w:rPr>
          <w:rFonts w:ascii="Arial" w:hAnsi="Arial" w:cs="Arial"/>
          <w:sz w:val="22"/>
          <w:szCs w:val="22"/>
        </w:rPr>
        <w:t xml:space="preserve">art. </w:t>
      </w:r>
      <w:r w:rsidR="00DE6F41" w:rsidRPr="00E31A13">
        <w:rPr>
          <w:rFonts w:ascii="Arial" w:hAnsi="Arial" w:cs="Arial"/>
          <w:sz w:val="22"/>
          <w:szCs w:val="22"/>
        </w:rPr>
        <w:t>454</w:t>
      </w:r>
      <w:r w:rsidR="00D35500" w:rsidRPr="00E31A1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Dopuszcza się możliwość zmiany ustaleń niniejszej Umowy w stosunku do treści oferty Wykonawcy w następującym zakresie: </w:t>
      </w:r>
    </w:p>
    <w:p w14:paraId="4AABCB82" w14:textId="008C17A6" w:rsidR="007C5DF1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E31A1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Pr="00E31A13" w:rsidRDefault="007C5DF1" w:rsidP="00C2746B">
      <w:pPr>
        <w:pStyle w:val="NormalnyWeb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E31A13" w:rsidRDefault="00BA2D3E" w:rsidP="00C2746B">
      <w:pPr>
        <w:pStyle w:val="NormalnyWeb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w przypadku ograniczenia zakresu prac</w:t>
      </w:r>
      <w:r w:rsidRPr="00E31A1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E31A13">
        <w:rPr>
          <w:rFonts w:ascii="Arial" w:hAnsi="Arial" w:cs="Arial"/>
          <w:b/>
          <w:sz w:val="22"/>
          <w:szCs w:val="22"/>
        </w:rPr>
        <w:t>lub zwiększenia zakresu prac</w:t>
      </w:r>
      <w:r w:rsidRPr="00E31A1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E31A13" w:rsidRDefault="00BA2D3E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E31A13" w:rsidRDefault="00BA2D3E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E31A13" w:rsidRDefault="00D17059" w:rsidP="00B06935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3E1BDAC1" w:rsidR="00C85EEB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4EFBFA5C" w14:textId="41B681AB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  <w:r w:rsidR="00C411E4">
        <w:rPr>
          <w:rFonts w:ascii="Arial" w:hAnsi="Arial" w:cs="Arial"/>
          <w:sz w:val="22"/>
          <w:szCs w:val="22"/>
        </w:rPr>
        <w:t xml:space="preserve">w szczególności: </w:t>
      </w:r>
    </w:p>
    <w:p w14:paraId="73CD7F72" w14:textId="77777777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E31A13" w:rsidRDefault="00A04682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- wystąpienia ekstremalnie wysokich temperatur uniemożliwiających prawidłowe prowadzenie robót budowlanych</w:t>
      </w:r>
    </w:p>
    <w:p w14:paraId="54F3ECF1" w14:textId="3289BA55" w:rsidR="00F43D13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E31A13" w:rsidRDefault="001001E7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E31A13" w:rsidRDefault="00D3550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E31A13" w:rsidRDefault="00EF639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E31A13" w:rsidRDefault="00EF639A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E31A13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E31A13" w:rsidRDefault="00EF639A" w:rsidP="00B06935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DA3EAFD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E31A13">
        <w:rPr>
          <w:rFonts w:ascii="Arial" w:hAnsi="Arial" w:cs="Arial"/>
          <w:sz w:val="22"/>
          <w:szCs w:val="22"/>
        </w:rPr>
        <w:t>455</w:t>
      </w:r>
      <w:r w:rsidRPr="00E31A13">
        <w:rPr>
          <w:rFonts w:ascii="Arial" w:hAnsi="Arial" w:cs="Arial"/>
          <w:sz w:val="22"/>
          <w:szCs w:val="22"/>
        </w:rPr>
        <w:t xml:space="preserve"> ust.1</w:t>
      </w:r>
      <w:r w:rsidR="004B4A11" w:rsidRPr="00E31A13">
        <w:rPr>
          <w:rFonts w:ascii="Arial" w:hAnsi="Arial" w:cs="Arial"/>
          <w:sz w:val="22"/>
          <w:szCs w:val="22"/>
        </w:rPr>
        <w:t xml:space="preserve"> i ust. 2.</w:t>
      </w:r>
      <w:r w:rsidRPr="00E31A13">
        <w:rPr>
          <w:rFonts w:ascii="Arial" w:hAnsi="Arial" w:cs="Arial"/>
          <w:sz w:val="22"/>
          <w:szCs w:val="22"/>
        </w:rPr>
        <w:t xml:space="preserve"> ustawy Prawo zamówie</w:t>
      </w:r>
      <w:r w:rsidRPr="00E31A13">
        <w:rPr>
          <w:rFonts w:ascii="Arial" w:eastAsia="TimesNewRoman" w:hAnsi="Arial" w:cs="Arial"/>
          <w:sz w:val="22"/>
          <w:szCs w:val="22"/>
        </w:rPr>
        <w:t xml:space="preserve">ń </w:t>
      </w:r>
      <w:r w:rsidRPr="00E31A1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E31A13" w:rsidRDefault="002C52DB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E31A13" w:rsidRDefault="0033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5B43E578" w:rsidR="00293A06" w:rsidRPr="00E31A13" w:rsidRDefault="000C5A3B" w:rsidP="00177F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E31A1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E31A13">
        <w:rPr>
          <w:rFonts w:ascii="Arial" w:hAnsi="Arial" w:cs="Arial"/>
          <w:sz w:val="22"/>
          <w:szCs w:val="22"/>
        </w:rPr>
        <w:t xml:space="preserve"> drogowych</w:t>
      </w:r>
      <w:r w:rsidR="00177F0C">
        <w:rPr>
          <w:rFonts w:ascii="Arial" w:hAnsi="Arial" w:cs="Arial"/>
          <w:sz w:val="22"/>
          <w:szCs w:val="22"/>
        </w:rPr>
        <w:t xml:space="preserve">: </w:t>
      </w:r>
      <w:r w:rsidR="00293A06" w:rsidRPr="00E31A13">
        <w:rPr>
          <w:rFonts w:ascii="Arial" w:hAnsi="Arial" w:cs="Arial"/>
          <w:sz w:val="22"/>
          <w:szCs w:val="22"/>
        </w:rPr>
        <w:t xml:space="preserve"> </w:t>
      </w:r>
      <w:r w:rsidR="009E1721" w:rsidRPr="009E1721">
        <w:rPr>
          <w:rFonts w:ascii="Arial" w:hAnsi="Arial" w:cs="Arial"/>
          <w:sz w:val="22"/>
          <w:szCs w:val="22"/>
        </w:rPr>
        <w:t>roboty ziemne, roboty związane z podbudową, poboczami, odwodnieniem, przy nawierzchni, przy regulacji włazów, układaniu kostki betonowej, oznakowaniu i innych towarzyszących - opisanych lub wynikających z przedmiaru i STWIOR</w:t>
      </w:r>
      <w:r w:rsidR="009E1721">
        <w:rPr>
          <w:rFonts w:ascii="Arial" w:hAnsi="Arial" w:cs="Arial"/>
          <w:sz w:val="22"/>
          <w:szCs w:val="22"/>
        </w:rPr>
        <w:t>.</w:t>
      </w:r>
    </w:p>
    <w:p w14:paraId="4BF309E3" w14:textId="0736FBA5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E31A13">
        <w:rPr>
          <w:rFonts w:ascii="Arial" w:hAnsi="Arial" w:cs="Arial"/>
          <w:b/>
          <w:sz w:val="22"/>
          <w:szCs w:val="22"/>
        </w:rPr>
        <w:t>w terminie do 7 dni</w:t>
      </w:r>
      <w:r w:rsidRPr="00E31A13">
        <w:rPr>
          <w:rFonts w:ascii="Arial" w:hAnsi="Arial" w:cs="Arial"/>
          <w:sz w:val="22"/>
          <w:szCs w:val="22"/>
        </w:rPr>
        <w:t xml:space="preserve"> od dnia zawarcia umowy, </w:t>
      </w:r>
      <w:r w:rsidRPr="00E31A13">
        <w:rPr>
          <w:rFonts w:ascii="Arial" w:hAnsi="Arial" w:cs="Arial"/>
          <w:b/>
          <w:sz w:val="22"/>
          <w:szCs w:val="22"/>
        </w:rPr>
        <w:t>oświadczenia potwierdzającego</w:t>
      </w:r>
      <w:r w:rsidRPr="00E31A13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E31A13" w:rsidRDefault="000C5A3B" w:rsidP="00B0693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34FCA777" w14:textId="77777777" w:rsid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3B3D846" w14:textId="77777777" w:rsidR="00DA6B68" w:rsidRP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501350" w14:textId="67E80AF6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E31A13" w:rsidRDefault="00072910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E31A13" w:rsidRDefault="00072910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E31A13">
        <w:rPr>
          <w:rFonts w:ascii="Arial" w:hAnsi="Arial" w:cs="Arial"/>
          <w:sz w:val="22"/>
          <w:szCs w:val="22"/>
        </w:rPr>
        <w:t xml:space="preserve">awcę </w:t>
      </w:r>
      <w:r w:rsidRPr="00E31A1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E31A1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17D1C0A1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E31A13" w:rsidRDefault="0033162F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E31A13" w:rsidRDefault="0096510D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E31A13" w:rsidRDefault="0096510D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br/>
      </w:r>
      <w:r w:rsidR="0028530A" w:rsidRPr="00E31A1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E31A13" w:rsidRDefault="0028530A" w:rsidP="00B06935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  <w:r w:rsidR="0096510D" w:rsidRPr="00E31A13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E31A13">
        <w:rPr>
          <w:rFonts w:ascii="Arial" w:hAnsi="Arial" w:cs="Arial"/>
          <w:b/>
          <w:sz w:val="22"/>
          <w:szCs w:val="22"/>
        </w:rPr>
        <w:t>:</w:t>
      </w:r>
    </w:p>
    <w:p w14:paraId="6E0AF5BC" w14:textId="2B504EDE" w:rsidR="00231813" w:rsidRPr="00E31A13" w:rsidRDefault="00E31A13" w:rsidP="00B06935">
      <w:pPr>
        <w:tabs>
          <w:tab w:val="left" w:pos="3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CE726" w14:textId="77777777" w:rsidR="00C82DEE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60FE9377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16C1972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B18DC64" w14:textId="77777777" w:rsidR="00C511DA" w:rsidRPr="00E31A13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Pr="00E31A1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661D9B19" w:rsidR="0096510D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 xml:space="preserve">                                     </w:t>
      </w:r>
      <w:r w:rsidR="004F6823">
        <w:rPr>
          <w:rFonts w:ascii="Arial" w:hAnsi="Arial" w:cs="Arial"/>
          <w:sz w:val="22"/>
          <w:szCs w:val="22"/>
        </w:rPr>
        <w:tab/>
      </w:r>
      <w:r w:rsidR="004F6823">
        <w:rPr>
          <w:rFonts w:ascii="Arial" w:hAnsi="Arial" w:cs="Arial"/>
          <w:sz w:val="22"/>
          <w:szCs w:val="22"/>
        </w:rPr>
        <w:tab/>
      </w:r>
      <w:r w:rsidR="007E0EEF" w:rsidRPr="00E31A1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E31A13" w:rsidRDefault="00634024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E31A13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eiryo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135885D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7C2FB9"/>
    <w:multiLevelType w:val="hybridMultilevel"/>
    <w:tmpl w:val="3006D92E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739E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22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724F3"/>
    <w:multiLevelType w:val="multilevel"/>
    <w:tmpl w:val="3476133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8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12463">
    <w:abstractNumId w:val="44"/>
  </w:num>
  <w:num w:numId="2" w16cid:durableId="1695879216">
    <w:abstractNumId w:val="39"/>
  </w:num>
  <w:num w:numId="3" w16cid:durableId="98642631">
    <w:abstractNumId w:val="46"/>
  </w:num>
  <w:num w:numId="4" w16cid:durableId="1042363296">
    <w:abstractNumId w:val="12"/>
  </w:num>
  <w:num w:numId="5" w16cid:durableId="239413080">
    <w:abstractNumId w:val="40"/>
  </w:num>
  <w:num w:numId="6" w16cid:durableId="1998223535">
    <w:abstractNumId w:val="45"/>
  </w:num>
  <w:num w:numId="7" w16cid:durableId="1849905288">
    <w:abstractNumId w:val="15"/>
  </w:num>
  <w:num w:numId="8" w16cid:durableId="695009930">
    <w:abstractNumId w:val="7"/>
  </w:num>
  <w:num w:numId="9" w16cid:durableId="593711987">
    <w:abstractNumId w:val="24"/>
  </w:num>
  <w:num w:numId="10" w16cid:durableId="92171411">
    <w:abstractNumId w:val="29"/>
  </w:num>
  <w:num w:numId="11" w16cid:durableId="341737053">
    <w:abstractNumId w:val="36"/>
  </w:num>
  <w:num w:numId="12" w16cid:durableId="478302386">
    <w:abstractNumId w:val="38"/>
  </w:num>
  <w:num w:numId="13" w16cid:durableId="153109188">
    <w:abstractNumId w:val="34"/>
  </w:num>
  <w:num w:numId="14" w16cid:durableId="2113699083">
    <w:abstractNumId w:val="41"/>
  </w:num>
  <w:num w:numId="15" w16cid:durableId="118690077">
    <w:abstractNumId w:val="20"/>
  </w:num>
  <w:num w:numId="16" w16cid:durableId="536545258">
    <w:abstractNumId w:val="9"/>
  </w:num>
  <w:num w:numId="17" w16cid:durableId="2030837691">
    <w:abstractNumId w:val="37"/>
  </w:num>
  <w:num w:numId="18" w16cid:durableId="1297569882">
    <w:abstractNumId w:val="19"/>
  </w:num>
  <w:num w:numId="19" w16cid:durableId="191847151">
    <w:abstractNumId w:val="32"/>
  </w:num>
  <w:num w:numId="20" w16cid:durableId="1291788215">
    <w:abstractNumId w:val="28"/>
  </w:num>
  <w:num w:numId="21" w16cid:durableId="1227036597">
    <w:abstractNumId w:val="31"/>
  </w:num>
  <w:num w:numId="22" w16cid:durableId="712460004">
    <w:abstractNumId w:val="30"/>
  </w:num>
  <w:num w:numId="23" w16cid:durableId="1596010948">
    <w:abstractNumId w:val="43"/>
  </w:num>
  <w:num w:numId="24" w16cid:durableId="1706443066">
    <w:abstractNumId w:val="23"/>
  </w:num>
  <w:num w:numId="25" w16cid:durableId="320620680">
    <w:abstractNumId w:val="26"/>
  </w:num>
  <w:num w:numId="26" w16cid:durableId="1948582387">
    <w:abstractNumId w:val="17"/>
  </w:num>
  <w:num w:numId="27" w16cid:durableId="2096628183">
    <w:abstractNumId w:val="22"/>
  </w:num>
  <w:num w:numId="28" w16cid:durableId="2089031602">
    <w:abstractNumId w:val="14"/>
  </w:num>
  <w:num w:numId="29" w16cid:durableId="751782177">
    <w:abstractNumId w:val="4"/>
  </w:num>
  <w:num w:numId="30" w16cid:durableId="1456558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015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3782467">
    <w:abstractNumId w:val="25"/>
  </w:num>
  <w:num w:numId="33" w16cid:durableId="1949701546">
    <w:abstractNumId w:val="27"/>
  </w:num>
  <w:num w:numId="34" w16cid:durableId="73816578">
    <w:abstractNumId w:val="8"/>
  </w:num>
  <w:num w:numId="35" w16cid:durableId="975260049">
    <w:abstractNumId w:val="11"/>
  </w:num>
  <w:num w:numId="36" w16cid:durableId="1126195495">
    <w:abstractNumId w:val="42"/>
  </w:num>
  <w:num w:numId="37" w16cid:durableId="2033143343">
    <w:abstractNumId w:val="6"/>
  </w:num>
  <w:num w:numId="38" w16cid:durableId="845481020">
    <w:abstractNumId w:val="18"/>
  </w:num>
  <w:num w:numId="39" w16cid:durableId="1011225190">
    <w:abstractNumId w:val="3"/>
  </w:num>
  <w:num w:numId="40" w16cid:durableId="726800294">
    <w:abstractNumId w:val="5"/>
  </w:num>
  <w:num w:numId="41" w16cid:durableId="928923140">
    <w:abstractNumId w:val="33"/>
  </w:num>
  <w:num w:numId="42" w16cid:durableId="816411985">
    <w:abstractNumId w:val="35"/>
  </w:num>
  <w:num w:numId="43" w16cid:durableId="1967660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40185">
    <w:abstractNumId w:val="21"/>
  </w:num>
  <w:num w:numId="45" w16cid:durableId="560479432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4CE8"/>
    <w:rsid w:val="000F55C1"/>
    <w:rsid w:val="001001E7"/>
    <w:rsid w:val="001020E2"/>
    <w:rsid w:val="00107A57"/>
    <w:rsid w:val="001112C8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77F0C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1B12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4F6823"/>
    <w:rsid w:val="00502D10"/>
    <w:rsid w:val="00507C0E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E3D0F"/>
    <w:rsid w:val="006E539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00AD6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1721"/>
    <w:rsid w:val="009E56AA"/>
    <w:rsid w:val="00A00742"/>
    <w:rsid w:val="00A04682"/>
    <w:rsid w:val="00A125DE"/>
    <w:rsid w:val="00A159C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083C"/>
    <w:rsid w:val="00AC4A87"/>
    <w:rsid w:val="00AD616A"/>
    <w:rsid w:val="00AD6290"/>
    <w:rsid w:val="00AD7DD3"/>
    <w:rsid w:val="00AE7A79"/>
    <w:rsid w:val="00AF253F"/>
    <w:rsid w:val="00AF4FB3"/>
    <w:rsid w:val="00B033BD"/>
    <w:rsid w:val="00B06935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2746B"/>
    <w:rsid w:val="00C306D7"/>
    <w:rsid w:val="00C4002E"/>
    <w:rsid w:val="00C411E4"/>
    <w:rsid w:val="00C4253B"/>
    <w:rsid w:val="00C451FD"/>
    <w:rsid w:val="00C511DA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63404"/>
    <w:rsid w:val="00D76186"/>
    <w:rsid w:val="00D80A6D"/>
    <w:rsid w:val="00D84289"/>
    <w:rsid w:val="00DA0549"/>
    <w:rsid w:val="00DA05FB"/>
    <w:rsid w:val="00DA07CD"/>
    <w:rsid w:val="00DA33B2"/>
    <w:rsid w:val="00DA621E"/>
    <w:rsid w:val="00DA6B68"/>
    <w:rsid w:val="00DB009E"/>
    <w:rsid w:val="00DB1FCB"/>
    <w:rsid w:val="00DB2CAF"/>
    <w:rsid w:val="00DC17E0"/>
    <w:rsid w:val="00DC5BCC"/>
    <w:rsid w:val="00DC6707"/>
    <w:rsid w:val="00DC73E3"/>
    <w:rsid w:val="00DD61BF"/>
    <w:rsid w:val="00DE0E3C"/>
    <w:rsid w:val="00DE6F41"/>
    <w:rsid w:val="00DF3DC9"/>
    <w:rsid w:val="00E00B74"/>
    <w:rsid w:val="00E03769"/>
    <w:rsid w:val="00E0492F"/>
    <w:rsid w:val="00E04D6F"/>
    <w:rsid w:val="00E06A45"/>
    <w:rsid w:val="00E13FD2"/>
    <w:rsid w:val="00E178DE"/>
    <w:rsid w:val="00E220D0"/>
    <w:rsid w:val="00E30396"/>
    <w:rsid w:val="00E307E0"/>
    <w:rsid w:val="00E31A13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5581-159D-40C4-9343-9E868016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7173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8</cp:revision>
  <cp:lastPrinted>2024-02-22T07:40:00Z</cp:lastPrinted>
  <dcterms:created xsi:type="dcterms:W3CDTF">2024-01-11T12:11:00Z</dcterms:created>
  <dcterms:modified xsi:type="dcterms:W3CDTF">2024-02-22T07:59:00Z</dcterms:modified>
</cp:coreProperties>
</file>