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61" w:rsidRPr="007F4DD3" w:rsidRDefault="00680861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680861" w:rsidRPr="007F4DD3" w:rsidRDefault="00680861" w:rsidP="005C6133">
      <w:pPr>
        <w:spacing w:line="240" w:lineRule="auto"/>
        <w:rPr>
          <w:rFonts w:cs="Calibri"/>
        </w:rPr>
      </w:pPr>
    </w:p>
    <w:p w:rsidR="00680861" w:rsidRPr="007F4DD3" w:rsidRDefault="00680861" w:rsidP="005C6133">
      <w:pPr>
        <w:spacing w:line="240" w:lineRule="auto"/>
        <w:rPr>
          <w:rFonts w:cs="Calibri"/>
        </w:rPr>
      </w:pPr>
    </w:p>
    <w:p w:rsidR="00680861" w:rsidRPr="007F4DD3" w:rsidRDefault="00680861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680861" w:rsidRPr="007F4DD3" w:rsidRDefault="00680861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680861" w:rsidRPr="007F4DD3" w:rsidRDefault="00680861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680861" w:rsidRPr="007F4DD3" w:rsidRDefault="00680861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680861" w:rsidRPr="007F4DD3" w:rsidRDefault="00680861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680861" w:rsidRPr="007F4DD3" w:rsidRDefault="00680861" w:rsidP="005C6133">
      <w:pPr>
        <w:spacing w:line="480" w:lineRule="auto"/>
        <w:ind w:right="5954"/>
        <w:rPr>
          <w:rFonts w:cs="Calibri"/>
        </w:rPr>
      </w:pPr>
    </w:p>
    <w:p w:rsidR="00680861" w:rsidRPr="007F4DD3" w:rsidRDefault="00680861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680861" w:rsidRPr="007F4DD3" w:rsidRDefault="00680861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680861" w:rsidRPr="007F4DD3" w:rsidRDefault="00680861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680861" w:rsidRPr="007F4DD3" w:rsidRDefault="00680861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680861" w:rsidRPr="007F4DD3" w:rsidRDefault="00680861" w:rsidP="005C6133">
      <w:pPr>
        <w:spacing w:line="240" w:lineRule="auto"/>
        <w:rPr>
          <w:rFonts w:cs="Calibri"/>
        </w:rPr>
      </w:pPr>
    </w:p>
    <w:p w:rsidR="00680861" w:rsidRPr="007F4DD3" w:rsidRDefault="00680861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680861" w:rsidRPr="007F4DD3" w:rsidRDefault="00680861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680861" w:rsidRPr="007F4DD3" w:rsidRDefault="00680861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680861" w:rsidRPr="007F4DD3" w:rsidRDefault="00680861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680861" w:rsidRPr="00992D2E" w:rsidRDefault="00680861" w:rsidP="00724F2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</w:rPr>
        <w:tab/>
      </w: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992D2E">
        <w:rPr>
          <w:rFonts w:cs="Tahoma"/>
          <w:b/>
        </w:rPr>
        <w:t xml:space="preserve">dostawa  materiałów szewnych   z listy pakietów, w ilościach wynikających z bieżących potrzeb Zamawiającego,  transportem Wykonawcy lub na jego koszt.  </w:t>
      </w:r>
    </w:p>
    <w:p w:rsidR="00680861" w:rsidRPr="0010397F" w:rsidRDefault="00680861" w:rsidP="00F07219">
      <w:pPr>
        <w:ind w:left="284"/>
        <w:jc w:val="both"/>
        <w:rPr>
          <w:rFonts w:cs="Calibri"/>
          <w:b/>
        </w:rPr>
      </w:pPr>
    </w:p>
    <w:p w:rsidR="00680861" w:rsidRPr="007F4DD3" w:rsidRDefault="00680861" w:rsidP="00F07219">
      <w:pPr>
        <w:tabs>
          <w:tab w:val="left" w:pos="-3828"/>
          <w:tab w:val="left" w:pos="0"/>
          <w:tab w:val="num" w:pos="284"/>
        </w:tabs>
        <w:spacing w:line="240" w:lineRule="auto"/>
        <w:ind w:left="284" w:hanging="284"/>
        <w:jc w:val="both"/>
        <w:rPr>
          <w:rFonts w:cs="Calibri"/>
        </w:rPr>
      </w:pPr>
      <w:r w:rsidRPr="007F4DD3"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BZP.3810.75.2021.JU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680861" w:rsidRPr="007F4DD3" w:rsidRDefault="00680861" w:rsidP="005C6133">
      <w:pPr>
        <w:jc w:val="both"/>
        <w:rPr>
          <w:rFonts w:cs="Calibri"/>
        </w:rPr>
      </w:pPr>
    </w:p>
    <w:p w:rsidR="00680861" w:rsidRPr="007F4DD3" w:rsidRDefault="00680861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680861" w:rsidRPr="007F4DD3" w:rsidRDefault="00680861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680861" w:rsidRPr="007F4DD3" w:rsidRDefault="00680861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80861" w:rsidRPr="007F4DD3" w:rsidRDefault="00680861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680861" w:rsidRPr="007F4DD3" w:rsidRDefault="00680861" w:rsidP="005C6133">
      <w:pPr>
        <w:jc w:val="both"/>
        <w:rPr>
          <w:rFonts w:cs="Calibri"/>
        </w:rPr>
      </w:pPr>
    </w:p>
    <w:p w:rsidR="00680861" w:rsidRPr="007F4DD3" w:rsidRDefault="00680861" w:rsidP="005C6133">
      <w:pPr>
        <w:jc w:val="both"/>
        <w:rPr>
          <w:rFonts w:cs="Calibri"/>
        </w:rPr>
      </w:pPr>
    </w:p>
    <w:p w:rsidR="00680861" w:rsidRPr="007F4DD3" w:rsidRDefault="00680861" w:rsidP="005C6133">
      <w:pPr>
        <w:jc w:val="both"/>
        <w:rPr>
          <w:rFonts w:cs="Calibri"/>
        </w:rPr>
      </w:pPr>
    </w:p>
    <w:p w:rsidR="00680861" w:rsidRPr="007F4DD3" w:rsidRDefault="00680861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680861" w:rsidRPr="007F4DD3" w:rsidRDefault="00680861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680861" w:rsidRPr="007F4DD3" w:rsidRDefault="00680861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80861" w:rsidRPr="007F4DD3" w:rsidRDefault="00680861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7F4DD3">
        <w:rPr>
          <w:rFonts w:cs="Calibri"/>
          <w:i/>
        </w:rPr>
        <w:t>(wskazać podmiot i określić odpowiedni zakres dla wskazanego podmiotu).</w:t>
      </w:r>
    </w:p>
    <w:p w:rsidR="00680861" w:rsidRPr="007F4DD3" w:rsidRDefault="00680861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80861" w:rsidRPr="007F4DD3" w:rsidRDefault="00680861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80861" w:rsidRPr="007F4DD3" w:rsidRDefault="00680861" w:rsidP="005C6133">
      <w:pPr>
        <w:jc w:val="both"/>
        <w:rPr>
          <w:rFonts w:cs="Calibri"/>
        </w:rPr>
      </w:pPr>
    </w:p>
    <w:p w:rsidR="00680861" w:rsidRPr="007F4DD3" w:rsidRDefault="00680861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680861" w:rsidRPr="007F4DD3" w:rsidRDefault="00680861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80861" w:rsidRPr="007F4DD3" w:rsidRDefault="00680861" w:rsidP="005C6133">
      <w:pPr>
        <w:jc w:val="both"/>
        <w:rPr>
          <w:rFonts w:cs="Calibri"/>
        </w:rPr>
      </w:pPr>
    </w:p>
    <w:p w:rsidR="00680861" w:rsidRPr="007F4DD3" w:rsidRDefault="00680861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80861" w:rsidRPr="007F4DD3" w:rsidRDefault="0068086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80861" w:rsidRPr="007F4DD3" w:rsidRDefault="00680861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80861" w:rsidRPr="007F4DD3" w:rsidRDefault="00680861" w:rsidP="005C6133">
      <w:pPr>
        <w:jc w:val="both"/>
        <w:rPr>
          <w:rFonts w:cs="Calibri"/>
        </w:rPr>
      </w:pPr>
    </w:p>
    <w:p w:rsidR="00680861" w:rsidRPr="007F4DD3" w:rsidRDefault="0068086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80861" w:rsidRPr="007F4DD3" w:rsidRDefault="0068086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80861" w:rsidRPr="007F4DD3" w:rsidRDefault="0068086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80861" w:rsidRPr="007F4DD3" w:rsidRDefault="0068086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80861" w:rsidRPr="007F4DD3" w:rsidRDefault="0068086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80861" w:rsidRPr="007F4DD3" w:rsidRDefault="0068086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80861" w:rsidRPr="007F4DD3" w:rsidRDefault="0068086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680861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61" w:rsidRDefault="00680861" w:rsidP="002016C2">
      <w:pPr>
        <w:spacing w:after="0" w:line="240" w:lineRule="auto"/>
      </w:pPr>
      <w:r>
        <w:separator/>
      </w:r>
    </w:p>
  </w:endnote>
  <w:endnote w:type="continuationSeparator" w:id="0">
    <w:p w:rsidR="00680861" w:rsidRDefault="0068086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61" w:rsidRPr="007F4DD3" w:rsidRDefault="00680861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680861" w:rsidRDefault="00680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61" w:rsidRDefault="00680861" w:rsidP="002016C2">
      <w:pPr>
        <w:spacing w:after="0" w:line="240" w:lineRule="auto"/>
      </w:pPr>
      <w:r>
        <w:separator/>
      </w:r>
    </w:p>
  </w:footnote>
  <w:footnote w:type="continuationSeparator" w:id="0">
    <w:p w:rsidR="00680861" w:rsidRDefault="0068086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61" w:rsidRPr="007F4DD3" w:rsidRDefault="00680861" w:rsidP="007F4DD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b/>
      </w:rPr>
    </w:pPr>
    <w:r>
      <w:rPr>
        <w:rFonts w:cs="Calibri"/>
      </w:rPr>
      <w:t>Nr sprawy: BZP.3810.75.2021.JU</w:t>
    </w:r>
  </w:p>
  <w:p w:rsidR="00680861" w:rsidRPr="009A3748" w:rsidRDefault="00680861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9EF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1E5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160AA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0810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274B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0861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D45A9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15C4"/>
    <w:rsid w:val="00704F78"/>
    <w:rsid w:val="007064D8"/>
    <w:rsid w:val="00713326"/>
    <w:rsid w:val="00713402"/>
    <w:rsid w:val="00714089"/>
    <w:rsid w:val="0071460F"/>
    <w:rsid w:val="007201CF"/>
    <w:rsid w:val="00723D03"/>
    <w:rsid w:val="00724F2F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11B6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37813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2D2E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5C6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3FBF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D738B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D7B57"/>
    <w:rsid w:val="00CE29FB"/>
    <w:rsid w:val="00CE704F"/>
    <w:rsid w:val="00CE7141"/>
    <w:rsid w:val="00CE7ED4"/>
    <w:rsid w:val="00CF37B5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67D1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07219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35E6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5A271A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415</Words>
  <Characters>2495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juscienna</cp:lastModifiedBy>
  <cp:revision>2</cp:revision>
  <cp:lastPrinted>2021-02-03T09:10:00Z</cp:lastPrinted>
  <dcterms:created xsi:type="dcterms:W3CDTF">2021-11-10T08:01:00Z</dcterms:created>
  <dcterms:modified xsi:type="dcterms:W3CDTF">2021-11-10T08:01:00Z</dcterms:modified>
</cp:coreProperties>
</file>