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D682" w14:textId="77777777" w:rsidR="00854FFE" w:rsidRPr="000966B4" w:rsidRDefault="00854FFE" w:rsidP="000966B4">
      <w:pPr>
        <w:rPr>
          <w:rFonts w:ascii="Arial" w:hAnsi="Arial" w:cs="Arial"/>
          <w:b/>
          <w:sz w:val="20"/>
          <w:szCs w:val="20"/>
        </w:rPr>
      </w:pPr>
      <w:r w:rsidRPr="000966B4">
        <w:rPr>
          <w:rFonts w:ascii="Arial" w:hAnsi="Arial" w:cs="Arial"/>
          <w:b/>
          <w:sz w:val="20"/>
          <w:szCs w:val="20"/>
        </w:rPr>
        <w:t>OPIS PRZEDMIOTU ZAMÓWIENIA</w:t>
      </w:r>
    </w:p>
    <w:p w14:paraId="326E15EA" w14:textId="4FC15855" w:rsidR="00C15888" w:rsidRPr="000966B4" w:rsidRDefault="00D53F09" w:rsidP="00847AB7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53F09">
        <w:rPr>
          <w:rFonts w:ascii="Arial" w:hAnsi="Arial" w:cs="Arial"/>
          <w:b/>
          <w:color w:val="FF0000"/>
          <w:sz w:val="20"/>
          <w:szCs w:val="20"/>
        </w:rPr>
        <w:t xml:space="preserve">Nadzór </w:t>
      </w:r>
      <w:proofErr w:type="spellStart"/>
      <w:r w:rsidRPr="00D53F09">
        <w:rPr>
          <w:rFonts w:ascii="Arial" w:hAnsi="Arial" w:cs="Arial"/>
          <w:b/>
          <w:color w:val="FF0000"/>
          <w:sz w:val="20"/>
          <w:szCs w:val="20"/>
        </w:rPr>
        <w:t>inw</w:t>
      </w:r>
      <w:proofErr w:type="spellEnd"/>
      <w:r w:rsidRPr="00D53F09">
        <w:rPr>
          <w:rFonts w:ascii="Arial" w:hAnsi="Arial" w:cs="Arial"/>
          <w:b/>
          <w:color w:val="FF0000"/>
          <w:sz w:val="20"/>
          <w:szCs w:val="20"/>
        </w:rPr>
        <w:t xml:space="preserve">. nad zad.pn.: </w:t>
      </w:r>
      <w:proofErr w:type="spellStart"/>
      <w:r w:rsidRPr="00D53F09">
        <w:rPr>
          <w:rFonts w:ascii="Arial" w:hAnsi="Arial" w:cs="Arial"/>
          <w:b/>
          <w:color w:val="FF0000"/>
          <w:sz w:val="20"/>
          <w:szCs w:val="20"/>
        </w:rPr>
        <w:t>Rozb</w:t>
      </w:r>
      <w:proofErr w:type="spellEnd"/>
      <w:r w:rsidRPr="00D53F09">
        <w:rPr>
          <w:rFonts w:ascii="Arial" w:hAnsi="Arial" w:cs="Arial"/>
          <w:b/>
          <w:color w:val="FF0000"/>
          <w:sz w:val="20"/>
          <w:szCs w:val="20"/>
        </w:rPr>
        <w:t xml:space="preserve">. dr. pow. nr 2638G, 2645G oraz 2647G w m. Sławęcin oraz </w:t>
      </w:r>
      <w:proofErr w:type="spellStart"/>
      <w:r w:rsidRPr="00D53F09">
        <w:rPr>
          <w:rFonts w:ascii="Arial" w:hAnsi="Arial" w:cs="Arial"/>
          <w:b/>
          <w:color w:val="FF0000"/>
          <w:sz w:val="20"/>
          <w:szCs w:val="20"/>
        </w:rPr>
        <w:t>rozb</w:t>
      </w:r>
      <w:proofErr w:type="spellEnd"/>
      <w:r w:rsidRPr="00D53F09">
        <w:rPr>
          <w:rFonts w:ascii="Arial" w:hAnsi="Arial" w:cs="Arial"/>
          <w:b/>
          <w:color w:val="FF0000"/>
          <w:sz w:val="20"/>
          <w:szCs w:val="20"/>
        </w:rPr>
        <w:t xml:space="preserve">. dr. pow. nr 2638G na odc. Ogorzeliny–Sławęcin, wraz z </w:t>
      </w:r>
      <w:proofErr w:type="spellStart"/>
      <w:r w:rsidRPr="00D53F09">
        <w:rPr>
          <w:rFonts w:ascii="Arial" w:hAnsi="Arial" w:cs="Arial"/>
          <w:b/>
          <w:color w:val="FF0000"/>
          <w:sz w:val="20"/>
          <w:szCs w:val="20"/>
        </w:rPr>
        <w:t>przeb</w:t>
      </w:r>
      <w:proofErr w:type="spellEnd"/>
      <w:r w:rsidRPr="00D53F09">
        <w:rPr>
          <w:rFonts w:ascii="Arial" w:hAnsi="Arial" w:cs="Arial"/>
          <w:b/>
          <w:color w:val="FF0000"/>
          <w:sz w:val="20"/>
          <w:szCs w:val="20"/>
        </w:rPr>
        <w:t>. dr. pow. nr 2638G i 2644G w m. Ogorzeliny</w:t>
      </w:r>
    </w:p>
    <w:p w14:paraId="444B7FEF" w14:textId="63C344C1" w:rsidR="009B29F2" w:rsidRPr="000966B4" w:rsidRDefault="00D53F09" w:rsidP="00847AB7">
      <w:pPr>
        <w:pStyle w:val="Style4"/>
        <w:widowControl/>
        <w:spacing w:after="100" w:afterAutospacing="1" w:line="288" w:lineRule="exact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Roboty budowlane nad którymi będzie pełniony nadzór inwestorski </w:t>
      </w:r>
      <w:r w:rsidR="009B29F2" w:rsidRPr="000966B4">
        <w:rPr>
          <w:rFonts w:ascii="Arial" w:eastAsiaTheme="minorHAnsi" w:hAnsi="Arial" w:cs="Arial"/>
          <w:b/>
          <w:sz w:val="20"/>
          <w:szCs w:val="20"/>
          <w:lang w:eastAsia="en-US"/>
        </w:rPr>
        <w:t>realizowane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są</w:t>
      </w:r>
      <w:r w:rsidR="009B29F2" w:rsidRPr="000966B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przy dofinansowaniu w ramach RZĄDOWEGO FUNDUSZU POLSKI ŁAD: Program Inwestycji Strategicznych.</w:t>
      </w:r>
    </w:p>
    <w:p w14:paraId="36DA1143" w14:textId="4E044DED" w:rsidR="00812A72" w:rsidRDefault="00812A72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Zakres robót budowlanych  branży drogowej i sanitarnej objętych nadzorem inwestorskim, obejmuje następujące odcink</w:t>
      </w:r>
      <w:r w:rsidR="001A0173">
        <w:rPr>
          <w:rFonts w:ascii="Calibri" w:hAnsi="Calibri" w:cs="Calibri"/>
          <w:bCs/>
          <w:color w:val="000000"/>
        </w:rPr>
        <w:t>i</w:t>
      </w:r>
      <w:r>
        <w:rPr>
          <w:rFonts w:ascii="Calibri" w:hAnsi="Calibri" w:cs="Calibri"/>
          <w:bCs/>
          <w:color w:val="000000"/>
        </w:rPr>
        <w:t xml:space="preserve"> dróg: </w:t>
      </w:r>
    </w:p>
    <w:p w14:paraId="0E854277" w14:textId="77777777" w:rsidR="00812A72" w:rsidRPr="000966B4" w:rsidRDefault="00812A72" w:rsidP="00812A72">
      <w:pPr>
        <w:pStyle w:val="Akapitzlist"/>
        <w:numPr>
          <w:ilvl w:val="0"/>
          <w:numId w:val="30"/>
        </w:numPr>
        <w:spacing w:after="0"/>
        <w:ind w:hanging="153"/>
        <w:jc w:val="both"/>
        <w:rPr>
          <w:rFonts w:ascii="Arial" w:hAnsi="Arial" w:cs="Arial"/>
          <w:b/>
          <w:sz w:val="20"/>
          <w:szCs w:val="20"/>
        </w:rPr>
      </w:pPr>
      <w:r w:rsidRPr="000966B4">
        <w:rPr>
          <w:rFonts w:ascii="Arial" w:hAnsi="Arial" w:cs="Arial"/>
          <w:b/>
          <w:sz w:val="20"/>
          <w:szCs w:val="20"/>
        </w:rPr>
        <w:t xml:space="preserve">Ogorzeliny – Jerzmionki </w:t>
      </w:r>
    </w:p>
    <w:p w14:paraId="29538FE5" w14:textId="77777777" w:rsidR="00812A72" w:rsidRPr="000966B4" w:rsidRDefault="00812A72" w:rsidP="00812A72">
      <w:pPr>
        <w:pStyle w:val="Akapitzlist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966B4">
        <w:rPr>
          <w:rFonts w:ascii="Arial" w:hAnsi="Arial" w:cs="Arial"/>
          <w:b/>
          <w:sz w:val="20"/>
          <w:szCs w:val="20"/>
        </w:rPr>
        <w:t xml:space="preserve">DP 2638G od km 0+000 do km 2+258,80 </w:t>
      </w:r>
    </w:p>
    <w:p w14:paraId="05C414AB" w14:textId="77777777" w:rsidR="00812A72" w:rsidRPr="000966B4" w:rsidRDefault="00812A72" w:rsidP="00812A72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0966B4">
        <w:rPr>
          <w:rFonts w:ascii="Arial" w:hAnsi="Arial" w:cs="Arial"/>
          <w:b/>
          <w:sz w:val="20"/>
          <w:szCs w:val="20"/>
        </w:rPr>
        <w:t>DP 2644G od km 8+064,79 do km 8+391,75</w:t>
      </w:r>
    </w:p>
    <w:p w14:paraId="4E599ABE" w14:textId="0A908973" w:rsidR="00812A72" w:rsidRPr="000966B4" w:rsidRDefault="00812A72" w:rsidP="00812A72">
      <w:pPr>
        <w:jc w:val="both"/>
        <w:rPr>
          <w:rFonts w:ascii="Arial" w:hAnsi="Arial" w:cs="Arial"/>
          <w:sz w:val="20"/>
          <w:szCs w:val="20"/>
        </w:rPr>
      </w:pPr>
      <w:r w:rsidRPr="000966B4">
        <w:rPr>
          <w:rFonts w:ascii="Arial" w:hAnsi="Arial" w:cs="Arial"/>
          <w:sz w:val="20"/>
          <w:szCs w:val="20"/>
        </w:rPr>
        <w:t xml:space="preserve">Dokumentacja projektowej wykonana przez </w:t>
      </w:r>
      <w:proofErr w:type="spellStart"/>
      <w:r w:rsidRPr="000966B4">
        <w:rPr>
          <w:rFonts w:ascii="Arial" w:hAnsi="Arial" w:cs="Arial"/>
          <w:sz w:val="20"/>
          <w:szCs w:val="20"/>
        </w:rPr>
        <w:t>Tebodin</w:t>
      </w:r>
      <w:proofErr w:type="spellEnd"/>
      <w:r w:rsidRPr="000966B4">
        <w:rPr>
          <w:rFonts w:ascii="Arial" w:hAnsi="Arial" w:cs="Arial"/>
          <w:sz w:val="20"/>
          <w:szCs w:val="20"/>
        </w:rPr>
        <w:t xml:space="preserve"> Poland sp. z o.o. oraz dokumentacja zamienna opracowan</w:t>
      </w:r>
      <w:r w:rsidR="001A0173">
        <w:rPr>
          <w:rFonts w:ascii="Arial" w:hAnsi="Arial" w:cs="Arial"/>
          <w:sz w:val="20"/>
          <w:szCs w:val="20"/>
        </w:rPr>
        <w:t>a</w:t>
      </w:r>
      <w:r w:rsidRPr="000966B4">
        <w:rPr>
          <w:rFonts w:ascii="Arial" w:hAnsi="Arial" w:cs="Arial"/>
          <w:sz w:val="20"/>
          <w:szCs w:val="20"/>
        </w:rPr>
        <w:t xml:space="preserve"> przez Pracownia Projektową „S KONCEPT” Karol Seroka, Bytów. Pozostały zakres objęty dokumentacją projektową został zrealizowany w 2021 roku.</w:t>
      </w:r>
    </w:p>
    <w:p w14:paraId="5E9254D2" w14:textId="77777777" w:rsidR="00812A72" w:rsidRPr="000966B4" w:rsidRDefault="00812A72" w:rsidP="00812A72">
      <w:pPr>
        <w:pStyle w:val="Akapitzlist"/>
        <w:numPr>
          <w:ilvl w:val="0"/>
          <w:numId w:val="30"/>
        </w:numPr>
        <w:spacing w:after="0"/>
        <w:ind w:hanging="153"/>
        <w:jc w:val="both"/>
        <w:rPr>
          <w:rFonts w:ascii="Arial" w:hAnsi="Arial" w:cs="Arial"/>
          <w:b/>
          <w:sz w:val="20"/>
          <w:szCs w:val="20"/>
        </w:rPr>
      </w:pPr>
      <w:r w:rsidRPr="000966B4">
        <w:rPr>
          <w:rFonts w:ascii="Arial" w:hAnsi="Arial" w:cs="Arial"/>
          <w:b/>
          <w:sz w:val="20"/>
          <w:szCs w:val="20"/>
        </w:rPr>
        <w:t>Ul. Sławęcińska</w:t>
      </w:r>
    </w:p>
    <w:p w14:paraId="2ECCE869" w14:textId="77777777" w:rsidR="00812A72" w:rsidRPr="000966B4" w:rsidRDefault="00812A72" w:rsidP="00812A72">
      <w:pPr>
        <w:pStyle w:val="Akapitzlist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966B4">
        <w:rPr>
          <w:rFonts w:ascii="Arial" w:hAnsi="Arial" w:cs="Arial"/>
          <w:b/>
          <w:sz w:val="20"/>
          <w:szCs w:val="20"/>
        </w:rPr>
        <w:t>DP 2638G w miejscowości Ogorzeliny, ul. Sławęcińska od km 0+000 do km 0+655,47 km</w:t>
      </w:r>
    </w:p>
    <w:p w14:paraId="05FCE21C" w14:textId="77777777" w:rsidR="00812A72" w:rsidRPr="000966B4" w:rsidRDefault="00812A72" w:rsidP="00812A72">
      <w:pPr>
        <w:jc w:val="both"/>
        <w:rPr>
          <w:rFonts w:ascii="Arial" w:hAnsi="Arial" w:cs="Arial"/>
          <w:sz w:val="20"/>
          <w:szCs w:val="20"/>
        </w:rPr>
      </w:pPr>
      <w:r w:rsidRPr="000966B4">
        <w:rPr>
          <w:rFonts w:ascii="Arial" w:hAnsi="Arial" w:cs="Arial"/>
          <w:sz w:val="20"/>
          <w:szCs w:val="20"/>
        </w:rPr>
        <w:t>Dokumentacja projektowa wykonana przez „Zakład Produkcyjno – Usługowy – Handlowy „DRO – BUD”.</w:t>
      </w:r>
    </w:p>
    <w:p w14:paraId="517AF71B" w14:textId="77777777" w:rsidR="00812A72" w:rsidRPr="000966B4" w:rsidRDefault="00812A72" w:rsidP="00812A72">
      <w:pPr>
        <w:pStyle w:val="Akapitzlist"/>
        <w:numPr>
          <w:ilvl w:val="0"/>
          <w:numId w:val="30"/>
        </w:numPr>
        <w:spacing w:after="0"/>
        <w:ind w:hanging="153"/>
        <w:jc w:val="both"/>
        <w:rPr>
          <w:rFonts w:ascii="Arial" w:hAnsi="Arial" w:cs="Arial"/>
          <w:b/>
          <w:sz w:val="20"/>
          <w:szCs w:val="20"/>
        </w:rPr>
      </w:pPr>
      <w:r w:rsidRPr="000966B4">
        <w:rPr>
          <w:rFonts w:ascii="Arial" w:hAnsi="Arial" w:cs="Arial"/>
          <w:b/>
          <w:sz w:val="20"/>
          <w:szCs w:val="20"/>
        </w:rPr>
        <w:t xml:space="preserve">Sławęcin – Ogorzeliny </w:t>
      </w:r>
    </w:p>
    <w:p w14:paraId="7566A3B7" w14:textId="77777777" w:rsidR="00812A72" w:rsidRPr="000966B4" w:rsidRDefault="00812A72" w:rsidP="00812A72">
      <w:pPr>
        <w:pStyle w:val="Akapitzlist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966B4">
        <w:rPr>
          <w:rFonts w:ascii="Arial" w:hAnsi="Arial" w:cs="Arial"/>
          <w:b/>
          <w:sz w:val="20"/>
          <w:szCs w:val="20"/>
        </w:rPr>
        <w:t>DP 2638G Ogorzeliny – Sławęcin  od km 2+997,27 do km 6+267,15</w:t>
      </w:r>
    </w:p>
    <w:p w14:paraId="7DA3ACAC" w14:textId="77777777" w:rsidR="00812A72" w:rsidRPr="000966B4" w:rsidRDefault="00812A72" w:rsidP="00812A72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0966B4">
        <w:rPr>
          <w:rFonts w:ascii="Arial" w:hAnsi="Arial" w:cs="Arial"/>
          <w:b/>
          <w:sz w:val="20"/>
          <w:szCs w:val="20"/>
        </w:rPr>
        <w:t>DP 2645G Sławęcin – Lichnowy od km 9+717 do km 10+264,71</w:t>
      </w:r>
    </w:p>
    <w:p w14:paraId="0B2432CE" w14:textId="77777777" w:rsidR="00812A72" w:rsidRPr="000966B4" w:rsidRDefault="00812A72" w:rsidP="00812A72">
      <w:pPr>
        <w:spacing w:after="0"/>
        <w:ind w:left="708"/>
        <w:jc w:val="both"/>
        <w:rPr>
          <w:rFonts w:ascii="Arial" w:hAnsi="Arial" w:cs="Arial"/>
          <w:b/>
          <w:sz w:val="20"/>
          <w:szCs w:val="20"/>
        </w:rPr>
      </w:pPr>
      <w:r w:rsidRPr="000966B4">
        <w:rPr>
          <w:rFonts w:ascii="Arial" w:hAnsi="Arial" w:cs="Arial"/>
          <w:b/>
          <w:sz w:val="20"/>
          <w:szCs w:val="20"/>
        </w:rPr>
        <w:t>DP 2647G Sławęcin – Obrowo od km 0+000 do km 0+044,79</w:t>
      </w:r>
    </w:p>
    <w:p w14:paraId="1AFD9D39" w14:textId="398C081D" w:rsidR="00812A72" w:rsidRDefault="00812A72" w:rsidP="00812A72">
      <w:pPr>
        <w:jc w:val="both"/>
        <w:rPr>
          <w:rFonts w:ascii="Calibri" w:hAnsi="Calibri" w:cs="Calibri"/>
          <w:bCs/>
          <w:color w:val="000000"/>
        </w:rPr>
      </w:pPr>
      <w:r w:rsidRPr="000966B4">
        <w:rPr>
          <w:rFonts w:ascii="Arial" w:hAnsi="Arial" w:cs="Arial"/>
          <w:sz w:val="20"/>
          <w:szCs w:val="20"/>
        </w:rPr>
        <w:t>Dokumentacja projektowa wykonana przez SPILUK Projekt  Łukasz Śpica.</w:t>
      </w:r>
    </w:p>
    <w:p w14:paraId="2F003FE7" w14:textId="77777777" w:rsidR="00D53F09" w:rsidRPr="00AC43E3" w:rsidRDefault="00D53F09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Obowiązki ogólne Inspektora: </w:t>
      </w:r>
    </w:p>
    <w:p w14:paraId="37A05D15" w14:textId="77777777" w:rsidR="00D53F09" w:rsidRPr="00AC43E3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pełnienie nadzoru inwestorskiego nad robotami </w:t>
      </w:r>
      <w:r w:rsidRPr="00924D3C">
        <w:rPr>
          <w:rFonts w:ascii="Calibri" w:hAnsi="Calibri" w:cs="Calibri"/>
          <w:bCs/>
          <w:color w:val="000000"/>
        </w:rPr>
        <w:t>branży drogowej i sanitarnej</w:t>
      </w:r>
      <w:r w:rsidRPr="00AC43E3">
        <w:rPr>
          <w:rFonts w:ascii="Calibri" w:hAnsi="Calibri" w:cs="Calibri"/>
          <w:bCs/>
          <w:color w:val="000000"/>
        </w:rPr>
        <w:t xml:space="preserve"> w pełnym zakresie obowiązków wynikających z ustawy z dnia 7 lipca 1994 r. Prawo Budowlane (t. j. Dz. U. z </w:t>
      </w:r>
      <w:r>
        <w:rPr>
          <w:rFonts w:ascii="Calibri" w:hAnsi="Calibri" w:cs="Calibri"/>
          <w:bCs/>
          <w:color w:val="000000"/>
        </w:rPr>
        <w:t>2021</w:t>
      </w:r>
      <w:r w:rsidRPr="00AC43E3">
        <w:rPr>
          <w:rFonts w:ascii="Calibri" w:hAnsi="Calibri" w:cs="Calibri"/>
          <w:bCs/>
          <w:color w:val="000000"/>
        </w:rPr>
        <w:t xml:space="preserve"> r. poz. </w:t>
      </w:r>
      <w:r>
        <w:rPr>
          <w:rFonts w:ascii="Calibri" w:hAnsi="Calibri" w:cs="Calibri"/>
          <w:bCs/>
          <w:color w:val="000000"/>
        </w:rPr>
        <w:t>2351</w:t>
      </w:r>
      <w:r w:rsidRPr="00AC43E3">
        <w:rPr>
          <w:rFonts w:ascii="Calibri" w:hAnsi="Calibri" w:cs="Calibri"/>
          <w:bCs/>
          <w:color w:val="000000"/>
        </w:rPr>
        <w:t xml:space="preserve"> ze zm.),</w:t>
      </w:r>
    </w:p>
    <w:p w14:paraId="1E1FB224" w14:textId="77777777" w:rsidR="00D53F09" w:rsidRPr="00AC43E3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reprezentowanie inwestora na budowie przez sprawowanie kontroli zgodności jej realizacji z dokumentacją projektową i decyzją </w:t>
      </w:r>
      <w:r w:rsidRPr="001101C1">
        <w:rPr>
          <w:rFonts w:ascii="Calibri" w:hAnsi="Calibri" w:cs="Calibri"/>
          <w:bCs/>
          <w:color w:val="000000"/>
        </w:rPr>
        <w:t>o zezwoleniu na realizację inwestycji drogowej</w:t>
      </w:r>
      <w:r w:rsidRPr="00AC43E3">
        <w:rPr>
          <w:rFonts w:ascii="Calibri" w:hAnsi="Calibri" w:cs="Calibri"/>
          <w:bCs/>
          <w:color w:val="000000"/>
        </w:rPr>
        <w:t>, przepisami oraz zasadami wiedzy technicznej,</w:t>
      </w:r>
    </w:p>
    <w:p w14:paraId="4101DBCE" w14:textId="77777777" w:rsidR="00D53F09" w:rsidRPr="00AC43E3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zapewnienie stałej wymiany informacji z Zamawiającym oraz koordynację swojej działalności z wymaganiami Zamawiającego,</w:t>
      </w:r>
    </w:p>
    <w:p w14:paraId="7F5A47AC" w14:textId="77777777" w:rsidR="00D53F09" w:rsidRPr="00AC43E3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przygotowywanie i sporządzanie dokumentów, raportów, sprawozdań z realizacji zadania, zgodnie z wymaganiami Zamawiającego i zaleceniami instytucji finansujących przedmiotową inwestycję oraz wszelkich informacji na wniosek Zamawiającego związanych z prowadzoną inwestycją,</w:t>
      </w:r>
    </w:p>
    <w:p w14:paraId="457C8985" w14:textId="77777777" w:rsidR="00D53F09" w:rsidRPr="00AC43E3" w:rsidRDefault="00D53F09" w:rsidP="00D53F0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pełnienie nadzoru inwestorskiego nad prowadzonymi robotami budowlanymi przez osoby wskazane w ofercie, tj. inspektora nadzoru robót </w:t>
      </w:r>
      <w:r w:rsidRPr="001101C1">
        <w:rPr>
          <w:rFonts w:ascii="Calibri" w:hAnsi="Calibri" w:cs="Calibri"/>
          <w:bCs/>
          <w:color w:val="000000"/>
        </w:rPr>
        <w:t>drogowych i sanitarnych</w:t>
      </w:r>
      <w:r w:rsidRPr="00AC43E3">
        <w:rPr>
          <w:rFonts w:ascii="Calibri" w:hAnsi="Calibri" w:cs="Calibri"/>
          <w:bCs/>
          <w:color w:val="000000"/>
        </w:rPr>
        <w:t xml:space="preserve">, i zapewnienia ich obecności na terenie budowy co najmniej 2 razy w tygodniu (obecność należy potwierdzić ustnym sprawozdaniem w siedzibie Zamawiającego w godzinach urzędowania) w trakcie wykonywania robót danej branży oraz na każde wezwanie Zamawiającego (pobyt na budowie w terminie do 24h od powiadomienia przez Zamawiającego). </w:t>
      </w:r>
    </w:p>
    <w:p w14:paraId="55B48CDB" w14:textId="77777777" w:rsidR="00D53F09" w:rsidRPr="00AC43E3" w:rsidRDefault="00D53F09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Obowiązki – Etap Budowy:</w:t>
      </w:r>
    </w:p>
    <w:p w14:paraId="0A8C89B9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sprawdzanie jakości wykonywanych robót i wbudowanych wyrobów budowlanych, a w szczególności zapobieganie zastosowaniu wyrobów budowlanych wadliwych </w:t>
      </w:r>
      <w:r w:rsidRPr="00AC43E3">
        <w:rPr>
          <w:rFonts w:ascii="Calibri" w:hAnsi="Calibri" w:cs="Calibri"/>
          <w:bCs/>
          <w:color w:val="000000"/>
        </w:rPr>
        <w:br/>
        <w:t>i niedopuszczalnych do stosowania w budownictwie,</w:t>
      </w:r>
    </w:p>
    <w:p w14:paraId="4C8C41B8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nadzorowanie i kontrolowanie prawidłowego prowadzenia dziennika budowy,</w:t>
      </w:r>
    </w:p>
    <w:p w14:paraId="3BC1FC92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lastRenderedPageBreak/>
        <w:t>nadzorowanie i kontrolowanie wykonywania postanowień umowy  z Wykonawcą robót budowlanych w stosunku do realizacji elementów zadania oraz do przepisów Prawa Budowlanego i przepisami z nim związanymi,</w:t>
      </w:r>
    </w:p>
    <w:p w14:paraId="1C0346E1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nadzorowanie i kontrolowanie zgodności działań Wykonawcy robót budowlanych </w:t>
      </w:r>
      <w:r w:rsidRPr="00AC43E3">
        <w:rPr>
          <w:rFonts w:ascii="Calibri" w:hAnsi="Calibri" w:cs="Calibri"/>
          <w:bCs/>
          <w:color w:val="000000"/>
        </w:rPr>
        <w:br/>
        <w:t xml:space="preserve">z sporządzonym przez niego i zatwierdzonym: </w:t>
      </w:r>
    </w:p>
    <w:p w14:paraId="44C2F769" w14:textId="77777777" w:rsidR="00D53F09" w:rsidRPr="00AC43E3" w:rsidRDefault="00D53F09" w:rsidP="00D53F09">
      <w:pPr>
        <w:widowControl w:val="0"/>
        <w:numPr>
          <w:ilvl w:val="2"/>
          <w:numId w:val="3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Planem Bezpieczeństwa i Ochrony Zdrowia (Plan BIOZ),</w:t>
      </w:r>
    </w:p>
    <w:p w14:paraId="069A508A" w14:textId="77777777" w:rsidR="00D53F09" w:rsidRPr="00AC43E3" w:rsidRDefault="00D53F09" w:rsidP="00D53F09">
      <w:pPr>
        <w:widowControl w:val="0"/>
        <w:numPr>
          <w:ilvl w:val="2"/>
          <w:numId w:val="3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dokumentacją projektową oraz harmonogramem rzeczowo – finansowym zadania,</w:t>
      </w:r>
    </w:p>
    <w:p w14:paraId="691065FE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czuwanie nad prawidłową organizacją i zabezpieczeniem robót, zaplecza i terenu budowy, utrzymywaniem przez Wykonawcę robót budowlanych porządku na terenie budowy,</w:t>
      </w:r>
    </w:p>
    <w:p w14:paraId="3525B364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podpisywanie protokołów odbioru elementów robót,</w:t>
      </w:r>
    </w:p>
    <w:p w14:paraId="025FCF4F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opiniowania harmonogramu rzeczowo – finansowego przedstawionego przez Wykonawcę robót budowlanych,</w:t>
      </w:r>
    </w:p>
    <w:p w14:paraId="30A0C438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zapobiegania,</w:t>
      </w:r>
    </w:p>
    <w:p w14:paraId="22946CDE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wnioskowanie do Zamawiającego wraz z Kierownikiem budowy o konieczności dokonania zmian jakości, ilości lub technologii robót lub ich części oraz na wykonanie robót zamiennych które uzna za niezbędne dla uzyskania celu oznaczonego w umowie z Wykonawcą robót budowlanych. Przedmiotowy wniosek należy przedstawić Zamawiającemu do zaakceptowania,</w:t>
      </w:r>
    </w:p>
    <w:p w14:paraId="332146EF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wnioskowanie do Zamawiającego wraz z kierownikiem budowy o konieczności wykonania, zamówień dodatkowych nie określonych w dokumentacji projektowej w formie protokołów konieczności do zaakceptowania Zamawiającemu,</w:t>
      </w:r>
    </w:p>
    <w:p w14:paraId="1EAB00D7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sprawdzanie i odbieranie wykonanych robót budowlano - instalacyjnych w tym kontrola i odbiór robót budowlanych ulegających zakryciu i zanikających poprzez przystąpienie do odbioru tych robót w terminie nie dłuższym niż trzy dni od daty zgłoszenia ich odbioru z potwierdzonym wpisem Wykonawcy robót budowlanych do dziennika budowy,</w:t>
      </w:r>
    </w:p>
    <w:p w14:paraId="214BEC8F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przygotowanie i potwierdzanie gotowości robót do odbiorów częściowych, odbioru końcowego oraz udział w czynnościach tych odbiorów,</w:t>
      </w:r>
    </w:p>
    <w:p w14:paraId="78BEE31E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potwierdzanie usunięcia wad stwierdzonych przy odbiorach częściowych i odbiorze końcowym,</w:t>
      </w:r>
    </w:p>
    <w:p w14:paraId="4E1BE671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uczestniczenie w spotkaniach organizowanych przez Zamawiającego i w naradach koordynacyjnych,</w:t>
      </w:r>
    </w:p>
    <w:p w14:paraId="1F64504C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prowadzenie, przechowywanie i archiwizacja dokumentacji związanej z realizacją zadania, rozliczeniami i czynnościami wykonywanymi w ramach niniejszej umowy,</w:t>
      </w:r>
    </w:p>
    <w:p w14:paraId="666945E1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udział w protokolarnym przekazaniu przez Wykonawcę robót budowlanych znajdujących się na terenie budowy materiałów, wyrobów </w:t>
      </w:r>
      <w:r>
        <w:rPr>
          <w:rFonts w:ascii="Calibri" w:hAnsi="Calibri" w:cs="Calibri"/>
          <w:bCs/>
          <w:color w:val="000000"/>
        </w:rPr>
        <w:t xml:space="preserve">budowlanych </w:t>
      </w:r>
      <w:r w:rsidRPr="00AC43E3">
        <w:rPr>
          <w:rFonts w:ascii="Calibri" w:hAnsi="Calibri" w:cs="Calibri"/>
          <w:bCs/>
          <w:color w:val="000000"/>
        </w:rPr>
        <w:t>i wykonanych robót oraz w inwentaryzacji wykonanych robót, w razie odstąpienia od umowy z Wykonawcą robót budowlanych przez którąkolwiek ze stron, wg stanu na dzień odstąpienia,</w:t>
      </w:r>
    </w:p>
    <w:p w14:paraId="6FAAB382" w14:textId="77777777"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uzyskanie zatwierdzenia przez Zamawiającego wszelkich zmian skutkujących wzrostem ceny kontraktowej lub wydłużeniem terminu zakończenia robót budowlanych,</w:t>
      </w:r>
    </w:p>
    <w:p w14:paraId="02B57C37" w14:textId="77777777" w:rsidR="00D53F09" w:rsidRPr="00E336B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sprawdzanie kompletu dokumentów do dokonania odbioru końcowego robót </w:t>
      </w:r>
      <w:r w:rsidRPr="00AC43E3">
        <w:rPr>
          <w:rFonts w:ascii="Calibri" w:hAnsi="Calibri" w:cs="Calibri"/>
        </w:rPr>
        <w:t>(projektów z naniesionymi w trakcie realizacji zmianami, protokołów prób i odbiorów, certyfikatów, świadectw zgodności, atestów, itp.).</w:t>
      </w:r>
    </w:p>
    <w:p w14:paraId="076AF25F" w14:textId="77777777" w:rsidR="00D53F09" w:rsidRPr="00924D3C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924D3C">
        <w:rPr>
          <w:rFonts w:ascii="Calibri" w:hAnsi="Calibri" w:cs="Calibri"/>
          <w:bCs/>
          <w:color w:val="000000"/>
        </w:rPr>
        <w:t xml:space="preserve">Bieżąca kontrola ilości i terminowości wykonywanych robót.   </w:t>
      </w:r>
    </w:p>
    <w:p w14:paraId="2CE0D652" w14:textId="77777777" w:rsidR="00D53F09" w:rsidRPr="00924D3C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924D3C">
        <w:rPr>
          <w:rFonts w:ascii="Calibri" w:hAnsi="Calibri" w:cs="Calibri"/>
          <w:bCs/>
          <w:color w:val="000000"/>
        </w:rPr>
        <w:t>Podejmowanie działań w celu dotrzymania terminu realizacji zadania.</w:t>
      </w:r>
    </w:p>
    <w:p w14:paraId="488ACDEA" w14:textId="77777777" w:rsidR="00D53F09" w:rsidRPr="00924D3C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924D3C">
        <w:rPr>
          <w:rFonts w:ascii="Calibri" w:hAnsi="Calibri" w:cs="Calibri"/>
          <w:bCs/>
          <w:color w:val="000000"/>
        </w:rPr>
        <w:t>Uczestnictwo w okresie gwarancji i rękojmi w przeglądach gwarancyjnych na zawiadomienie Zamawiającego, potwierdzanie usunięcia wad i usterek w okresie gwarancji i rękojmi, uczestnictwo w odbiorze pogwarancyjnym inwestycji, bez dodatkowego wynagrodzenia.</w:t>
      </w:r>
      <w:bookmarkStart w:id="0" w:name="_Hlk31634408"/>
    </w:p>
    <w:p w14:paraId="100A5534" w14:textId="77777777" w:rsidR="00D53F09" w:rsidRPr="00AC43E3" w:rsidRDefault="00D53F09" w:rsidP="00D53F09">
      <w:pPr>
        <w:numPr>
          <w:ilvl w:val="0"/>
          <w:numId w:val="32"/>
        </w:numPr>
        <w:suppressAutoHyphens/>
        <w:autoSpaceDN w:val="0"/>
        <w:spacing w:after="160" w:line="251" w:lineRule="auto"/>
        <w:ind w:left="360"/>
        <w:jc w:val="both"/>
        <w:textAlignment w:val="baseline"/>
        <w:rPr>
          <w:rFonts w:ascii="Calibri" w:eastAsia="Calibri" w:hAnsi="Calibri" w:cs="Calibri"/>
          <w:color w:val="FF0000"/>
        </w:rPr>
      </w:pPr>
      <w:r w:rsidRPr="00812A72">
        <w:rPr>
          <w:rFonts w:ascii="Calibri" w:hAnsi="Calibri" w:cs="Calibri"/>
          <w:b/>
          <w:highlight w:val="yellow"/>
        </w:rPr>
        <w:t>Pełnienie funkcji inspektora nadzoru robót branży drogowej będzie obejmować również</w:t>
      </w:r>
      <w:r w:rsidRPr="00812A72">
        <w:rPr>
          <w:rFonts w:ascii="Calibri" w:eastAsia="Calibri" w:hAnsi="Calibri" w:cs="Calibri"/>
          <w:highlight w:val="yellow"/>
        </w:rPr>
        <w:t xml:space="preserve"> sprawowanie nadzoru autorskiego w zakresie branży drogowej</w:t>
      </w:r>
      <w:r w:rsidRPr="002A16FC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color w:val="FF0000"/>
        </w:rPr>
        <w:t xml:space="preserve"> </w:t>
      </w:r>
      <w:r w:rsidRPr="00AC43E3">
        <w:rPr>
          <w:rFonts w:ascii="Calibri" w:eastAsia="Calibri" w:hAnsi="Calibri" w:cs="Calibri"/>
        </w:rPr>
        <w:t xml:space="preserve">Zamawiający zleca, a Wykonawca zobowiązuje się pełnić, w zakresie określonym przepisami ustawy z dnia 7 lipca 1994r. – Prawo budowlane, nadzór autorski nad realizacją zadania inwestycyjnego, o którym mowa powyżej. Usługa obejmuje w szczególności: </w:t>
      </w:r>
    </w:p>
    <w:p w14:paraId="777356BF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stwierdzenie zgodności realizacji robót budowlanych z dokumentacją projektową, przepisami techniczno-budowlanymi, Polskimi Normami oraz zapisami dokonanymi przez Wykonawcę w dzienniku budowy, </w:t>
      </w:r>
    </w:p>
    <w:p w14:paraId="1ED3D9B2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uzgadnianie możliwości wprowadzenia rozwiązań zamiennych, w stosunku do przewidzianych w projekcie, zgłoszonych przez kierownika budowy </w:t>
      </w:r>
    </w:p>
    <w:p w14:paraId="40534254" w14:textId="77777777" w:rsidR="00D53F09" w:rsidRPr="00681A3A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czuwanie by zakres wprowadzonych zmian nie spowodował istotnej zmiany zatwierdzonego projektu budowlanego, wymagającej uzyskania nowego pozwolenia na budowę lub decyzji ZRID, a w przypadku konieczności wprowadzenia zmian istotnych </w:t>
      </w:r>
      <w:r w:rsidRPr="00681A3A">
        <w:rPr>
          <w:rFonts w:ascii="Calibri" w:eastAsia="Calibri" w:hAnsi="Calibri" w:cs="Calibri"/>
        </w:rPr>
        <w:t>przygotowanie dokumentacji zamiennej i wszelkich wystąpień do instytucji opiniujących i organu wydającego nowe pozwolenie na budowę lub decyzji ZRID</w:t>
      </w:r>
      <w:r>
        <w:rPr>
          <w:rFonts w:ascii="Calibri" w:eastAsia="Calibri" w:hAnsi="Calibri" w:cs="Calibri"/>
        </w:rPr>
        <w:t>,</w:t>
      </w:r>
    </w:p>
    <w:p w14:paraId="552460FD" w14:textId="77777777" w:rsidR="00D53F09" w:rsidRPr="00681A3A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681A3A">
        <w:rPr>
          <w:rFonts w:ascii="Calibri" w:eastAsia="Calibri" w:hAnsi="Calibri" w:cs="Calibri"/>
        </w:rPr>
        <w:t>bieżące doradzanie Wykonawcy we wszelkich sprawach związanych z realizacją inwestycji,</w:t>
      </w:r>
    </w:p>
    <w:p w14:paraId="6FA9A6E5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wyjaśnianie wątpliwości dotyczących rozwiązań przyjętych w dokumentacji projektowej - Wykonawca ma obowiązek udzielić wyjaśnień w terminie nie później niż 3 dni robocze od daty ich zgłoszenia,</w:t>
      </w:r>
    </w:p>
    <w:p w14:paraId="5A7488FD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wyjaśnianie z wykonawcą robót wątpliwości powstałych w toku realizacji robót,</w:t>
      </w:r>
    </w:p>
    <w:p w14:paraId="43B83E08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sporządzanie dodatkowych szkiców objaśniających rozwiązania projektowe, jeśli sytuacja na budowie będzie tego wymagała,</w:t>
      </w:r>
    </w:p>
    <w:p w14:paraId="0E3096DF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uczestnictwo w naradach,</w:t>
      </w:r>
    </w:p>
    <w:p w14:paraId="791893F1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niezwłoczne informowanie Zamawiającego i wykonawcy robót budowlanych  o wszelkich dostrzeżonych błędach w realizacji inwestycji, a w szczególności o powstałych w trakcie budowy rozbieżnościach z dokumentacją projektową,</w:t>
      </w:r>
    </w:p>
    <w:p w14:paraId="3EF087D3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dokonywanie regularnych wpisów do dziennika budowy, </w:t>
      </w:r>
    </w:p>
    <w:p w14:paraId="2C978C7C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dokonywanie stosownych zapisów na rysunkach wchodzących w skład dokumentacji projektowej, </w:t>
      </w:r>
    </w:p>
    <w:p w14:paraId="4CF53AED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niezwłoczne uzgadnianie i ocenę zasadności, wprowadzenia rozwiązań zamiennych lub korygujących  w stosunku do przewidzianych w dokumentacji projektowej, a zgłaszanych przez Zamawiającego lub wykonawcę robót  w toku prowadzonych prac, w szczególności w stosunku do rozwiązań technicznych i technologicznych, </w:t>
      </w:r>
    </w:p>
    <w:p w14:paraId="76E273AE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inne czynności uzgodnione odrębnie przez Strony.</w:t>
      </w:r>
    </w:p>
    <w:p w14:paraId="687CD564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Udokumentowanie aktualizacji rozwiązań projektowych, wprowadzonych do dokumentacji projektowej w czasie wykonywania robót budowlanych, potwierdzających zgodę Wykonawcy na ich wprowadzenie, stanowić będą podpisane przez osoby posiadające odpowiednie uprawnienia ze strony Wykonawcy: - zapisy na rysunkach wchodzących w skład dokumentacji projektowej, - rysunki zamienne lub szkice albo nowe projekty opatrzone datą, podpisem oraz informacją jaki element dokumentacji zastępują (w wersji papierowej i elektronicznej), - wpisy do dziennika budowy, - protokoły lub notatki służbowe podpisane przez Strony.  </w:t>
      </w:r>
    </w:p>
    <w:p w14:paraId="18134ED9" w14:textId="77777777" w:rsidR="00D53F09" w:rsidRPr="00AC43E3" w:rsidRDefault="00D53F09" w:rsidP="00D53F09">
      <w:pPr>
        <w:numPr>
          <w:ilvl w:val="0"/>
          <w:numId w:val="35"/>
        </w:numPr>
        <w:suppressAutoHyphens/>
        <w:autoSpaceDN w:val="0"/>
        <w:spacing w:after="160" w:line="251" w:lineRule="auto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>Wykonawca zobowiązany  jest również :</w:t>
      </w:r>
    </w:p>
    <w:p w14:paraId="37C4956D" w14:textId="77777777" w:rsidR="00D53F09" w:rsidRPr="00AC43E3" w:rsidRDefault="00D53F09" w:rsidP="00D53F09">
      <w:pPr>
        <w:numPr>
          <w:ilvl w:val="0"/>
          <w:numId w:val="36"/>
        </w:numPr>
        <w:suppressAutoHyphens/>
        <w:autoSpaceDN w:val="0"/>
        <w:spacing w:after="160" w:line="251" w:lineRule="auto"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pełnić nadzór autorski ze starannością właściwą profesjonaliście, zgodnie z zasadami sztuki i wiedzy zawodowej, a także ze wszystkimi obowiązującymi w Polsce normami i przepisami prawa, </w:t>
      </w:r>
    </w:p>
    <w:p w14:paraId="0BA55217" w14:textId="77777777" w:rsidR="00D53F09" w:rsidRPr="00AC43E3" w:rsidRDefault="00D53F09" w:rsidP="00D53F09">
      <w:pPr>
        <w:numPr>
          <w:ilvl w:val="0"/>
          <w:numId w:val="36"/>
        </w:numPr>
        <w:suppressAutoHyphens/>
        <w:autoSpaceDN w:val="0"/>
        <w:spacing w:after="160" w:line="251" w:lineRule="auto"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do udzielania Zamawiającemu i wykonawcy robót budowlanych oraz innym wykonawcom zaangażowanym w realizację inwestycji, w ramach ustalonego wynagrodzenia, wszelkich informacji oraz porad dotyczących realizacji inwestycji w zakresie objętym nadzorem autorskim, </w:t>
      </w:r>
    </w:p>
    <w:p w14:paraId="604AE783" w14:textId="77777777" w:rsidR="00D53F09" w:rsidRPr="00AC43E3" w:rsidRDefault="00D53F09" w:rsidP="00D53F09">
      <w:pPr>
        <w:numPr>
          <w:ilvl w:val="0"/>
          <w:numId w:val="36"/>
        </w:numPr>
        <w:suppressAutoHyphens/>
        <w:autoSpaceDN w:val="0"/>
        <w:spacing w:after="160" w:line="251" w:lineRule="auto"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do bezzwłocznego informowania Zamawiającego o wszelkich zagrożeniach dla realizacji inwestycji, dotyczących zarówno terminów i zakresu rzeczowego, </w:t>
      </w:r>
    </w:p>
    <w:p w14:paraId="34A07E68" w14:textId="77777777" w:rsidR="00D53F09" w:rsidRPr="00AC43E3" w:rsidRDefault="00D53F09" w:rsidP="00D53F09">
      <w:pPr>
        <w:numPr>
          <w:ilvl w:val="0"/>
          <w:numId w:val="36"/>
        </w:numPr>
        <w:suppressAutoHyphens/>
        <w:autoSpaceDN w:val="0"/>
        <w:spacing w:after="160" w:line="251" w:lineRule="auto"/>
        <w:jc w:val="both"/>
        <w:textAlignment w:val="baseline"/>
        <w:rPr>
          <w:rFonts w:ascii="Calibri" w:eastAsia="Calibri" w:hAnsi="Calibri" w:cs="Calibri"/>
        </w:rPr>
      </w:pPr>
      <w:r w:rsidRPr="00AC43E3">
        <w:rPr>
          <w:rFonts w:ascii="Calibri" w:eastAsia="Calibri" w:hAnsi="Calibri" w:cs="Calibri"/>
        </w:rPr>
        <w:t xml:space="preserve">do zachowania tajemnicy w pełnym zakresie we wszelkich sprawach związanych z realizacją inwestycji oraz niniejszej umowy. Niniejsze zastrzeżenie nie dotyczy przekazywania lub udostępniania niezbędnych materiałów oraz informacji upoważnionym do ich uzyskania organom administracji i władzom państwowym. </w:t>
      </w:r>
    </w:p>
    <w:bookmarkEnd w:id="0"/>
    <w:p w14:paraId="38BE17D8" w14:textId="77777777" w:rsidR="00586927" w:rsidRDefault="00586927" w:rsidP="00AE3677">
      <w:pPr>
        <w:spacing w:after="0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324B15D3" w14:textId="0DC5A4AD" w:rsidR="00B50349" w:rsidRPr="00AE3677" w:rsidRDefault="00AE3677" w:rsidP="00AE36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AE3677">
        <w:rPr>
          <w:rFonts w:ascii="Arial" w:hAnsi="Arial" w:cs="Arial"/>
          <w:b/>
          <w:sz w:val="20"/>
          <w:szCs w:val="20"/>
          <w:highlight w:val="yellow"/>
        </w:rPr>
        <w:t>UWAGA:</w:t>
      </w:r>
      <w:r w:rsidRPr="00AE3677">
        <w:rPr>
          <w:rFonts w:ascii="Arial" w:hAnsi="Arial" w:cs="Arial"/>
          <w:sz w:val="20"/>
          <w:szCs w:val="20"/>
          <w:highlight w:val="yellow"/>
        </w:rPr>
        <w:t xml:space="preserve"> Inspektor nadzoru branży drogowej musi posiadać uprawnienia budowlane do kierowania robotami budowlanymi i do projektowania w specjalności inżynierii drogowej bez ograniczeń. Zamawiający nie dopuszcza przedstawienia do pełnienia funkcji inspektora nadzoru robót branży drogowej dwóch osób, które łącznie spełniają powyższy warunek.</w:t>
      </w:r>
    </w:p>
    <w:p w14:paraId="05910125" w14:textId="77777777" w:rsidR="00165205" w:rsidRPr="00630C56" w:rsidRDefault="00165205">
      <w:pPr>
        <w:pStyle w:val="Akapitzlist"/>
        <w:spacing w:after="0"/>
        <w:ind w:left="1571"/>
        <w:rPr>
          <w:rFonts w:cstheme="minorHAnsi"/>
          <w:sz w:val="24"/>
          <w:szCs w:val="24"/>
        </w:rPr>
      </w:pPr>
    </w:p>
    <w:sectPr w:rsidR="00165205" w:rsidRPr="00630C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87BB8"/>
    <w:multiLevelType w:val="hybridMultilevel"/>
    <w:tmpl w:val="30FCA1E6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BBE36F1"/>
    <w:multiLevelType w:val="hybridMultilevel"/>
    <w:tmpl w:val="F2368BD4"/>
    <w:lvl w:ilvl="0" w:tplc="EC806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FE3675"/>
    <w:multiLevelType w:val="hybridMultilevel"/>
    <w:tmpl w:val="D0607A28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72570B"/>
    <w:multiLevelType w:val="hybridMultilevel"/>
    <w:tmpl w:val="31A84C0C"/>
    <w:lvl w:ilvl="0" w:tplc="04150017">
      <w:start w:val="1"/>
      <w:numFmt w:val="lowerLetter"/>
      <w:lvlText w:val="%1)"/>
      <w:lvlJc w:val="left"/>
      <w:pPr>
        <w:ind w:left="1535" w:hanging="360"/>
      </w:pPr>
    </w:lvl>
    <w:lvl w:ilvl="1" w:tplc="04150019" w:tentative="1">
      <w:start w:val="1"/>
      <w:numFmt w:val="lowerLetter"/>
      <w:lvlText w:val="%2."/>
      <w:lvlJc w:val="left"/>
      <w:pPr>
        <w:ind w:left="2255" w:hanging="360"/>
      </w:pPr>
    </w:lvl>
    <w:lvl w:ilvl="2" w:tplc="0415001B" w:tentative="1">
      <w:start w:val="1"/>
      <w:numFmt w:val="lowerRoman"/>
      <w:lvlText w:val="%3."/>
      <w:lvlJc w:val="right"/>
      <w:pPr>
        <w:ind w:left="2975" w:hanging="180"/>
      </w:pPr>
    </w:lvl>
    <w:lvl w:ilvl="3" w:tplc="0415000F" w:tentative="1">
      <w:start w:val="1"/>
      <w:numFmt w:val="decimal"/>
      <w:lvlText w:val="%4."/>
      <w:lvlJc w:val="left"/>
      <w:pPr>
        <w:ind w:left="3695" w:hanging="360"/>
      </w:pPr>
    </w:lvl>
    <w:lvl w:ilvl="4" w:tplc="04150019" w:tentative="1">
      <w:start w:val="1"/>
      <w:numFmt w:val="lowerLetter"/>
      <w:lvlText w:val="%5."/>
      <w:lvlJc w:val="left"/>
      <w:pPr>
        <w:ind w:left="4415" w:hanging="360"/>
      </w:pPr>
    </w:lvl>
    <w:lvl w:ilvl="5" w:tplc="0415001B" w:tentative="1">
      <w:start w:val="1"/>
      <w:numFmt w:val="lowerRoman"/>
      <w:lvlText w:val="%6."/>
      <w:lvlJc w:val="right"/>
      <w:pPr>
        <w:ind w:left="5135" w:hanging="180"/>
      </w:pPr>
    </w:lvl>
    <w:lvl w:ilvl="6" w:tplc="0415000F" w:tentative="1">
      <w:start w:val="1"/>
      <w:numFmt w:val="decimal"/>
      <w:lvlText w:val="%7."/>
      <w:lvlJc w:val="left"/>
      <w:pPr>
        <w:ind w:left="5855" w:hanging="360"/>
      </w:pPr>
    </w:lvl>
    <w:lvl w:ilvl="7" w:tplc="04150019" w:tentative="1">
      <w:start w:val="1"/>
      <w:numFmt w:val="lowerLetter"/>
      <w:lvlText w:val="%8."/>
      <w:lvlJc w:val="left"/>
      <w:pPr>
        <w:ind w:left="6575" w:hanging="360"/>
      </w:pPr>
    </w:lvl>
    <w:lvl w:ilvl="8" w:tplc="0415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4" w15:restartNumberingAfterBreak="0">
    <w:nsid w:val="171708CC"/>
    <w:multiLevelType w:val="hybridMultilevel"/>
    <w:tmpl w:val="5BB0E25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D66DA0"/>
    <w:multiLevelType w:val="hybridMultilevel"/>
    <w:tmpl w:val="49444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514A"/>
    <w:multiLevelType w:val="hybridMultilevel"/>
    <w:tmpl w:val="B98484C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4B7160"/>
    <w:multiLevelType w:val="hybridMultilevel"/>
    <w:tmpl w:val="87066752"/>
    <w:lvl w:ilvl="0" w:tplc="EC806B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DD46B8"/>
    <w:multiLevelType w:val="hybridMultilevel"/>
    <w:tmpl w:val="117C4886"/>
    <w:lvl w:ilvl="0" w:tplc="893402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A145E"/>
    <w:multiLevelType w:val="hybridMultilevel"/>
    <w:tmpl w:val="0EA0964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E72C9B"/>
    <w:multiLevelType w:val="hybridMultilevel"/>
    <w:tmpl w:val="2226899E"/>
    <w:lvl w:ilvl="0" w:tplc="BC464658">
      <w:start w:val="1"/>
      <w:numFmt w:val="decimal"/>
      <w:lvlText w:val="%1)"/>
      <w:lvlJc w:val="left"/>
      <w:pPr>
        <w:ind w:left="720" w:hanging="360"/>
      </w:pPr>
    </w:lvl>
    <w:lvl w:ilvl="1" w:tplc="B35C40A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0354F"/>
    <w:multiLevelType w:val="hybridMultilevel"/>
    <w:tmpl w:val="6B2E24E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42A18"/>
    <w:multiLevelType w:val="hybridMultilevel"/>
    <w:tmpl w:val="CF50B71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1216F4C"/>
    <w:multiLevelType w:val="hybridMultilevel"/>
    <w:tmpl w:val="206406D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90B14D2"/>
    <w:multiLevelType w:val="hybridMultilevel"/>
    <w:tmpl w:val="D1AEB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E50CD"/>
    <w:multiLevelType w:val="hybridMultilevel"/>
    <w:tmpl w:val="3432DBE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496B50"/>
    <w:multiLevelType w:val="hybridMultilevel"/>
    <w:tmpl w:val="62FAA0F2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C4C7C"/>
    <w:multiLevelType w:val="hybridMultilevel"/>
    <w:tmpl w:val="8926125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6F61BA"/>
    <w:multiLevelType w:val="hybridMultilevel"/>
    <w:tmpl w:val="E9FAA71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E40E0F"/>
    <w:multiLevelType w:val="hybridMultilevel"/>
    <w:tmpl w:val="12328B7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7C0385"/>
    <w:multiLevelType w:val="hybridMultilevel"/>
    <w:tmpl w:val="5A68B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92EB4"/>
    <w:multiLevelType w:val="hybridMultilevel"/>
    <w:tmpl w:val="F7FC38E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882250"/>
    <w:multiLevelType w:val="hybridMultilevel"/>
    <w:tmpl w:val="0BFC038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EA4E4A"/>
    <w:multiLevelType w:val="hybridMultilevel"/>
    <w:tmpl w:val="7DD2708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A010AA"/>
    <w:multiLevelType w:val="hybridMultilevel"/>
    <w:tmpl w:val="AFD2B0B0"/>
    <w:lvl w:ilvl="0" w:tplc="C02040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F2598"/>
    <w:multiLevelType w:val="hybridMultilevel"/>
    <w:tmpl w:val="DC0EB172"/>
    <w:lvl w:ilvl="0" w:tplc="EC806B7C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6" w15:restartNumberingAfterBreak="0">
    <w:nsid w:val="677C431D"/>
    <w:multiLevelType w:val="hybridMultilevel"/>
    <w:tmpl w:val="4134FB7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760EB9"/>
    <w:multiLevelType w:val="hybridMultilevel"/>
    <w:tmpl w:val="FD8C8DD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2A2102A"/>
    <w:multiLevelType w:val="hybridMultilevel"/>
    <w:tmpl w:val="7E621A9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B33C8F"/>
    <w:multiLevelType w:val="hybridMultilevel"/>
    <w:tmpl w:val="0A2EC668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7DB53BF"/>
    <w:multiLevelType w:val="hybridMultilevel"/>
    <w:tmpl w:val="0C78C25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8313E15"/>
    <w:multiLevelType w:val="hybridMultilevel"/>
    <w:tmpl w:val="73A887BA"/>
    <w:lvl w:ilvl="0" w:tplc="790AF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8C31DBF"/>
    <w:multiLevelType w:val="hybridMultilevel"/>
    <w:tmpl w:val="B6821EF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E5A7E"/>
    <w:multiLevelType w:val="hybridMultilevel"/>
    <w:tmpl w:val="AF164CE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BC33C1"/>
    <w:multiLevelType w:val="hybridMultilevel"/>
    <w:tmpl w:val="6FEE5FF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05258518">
    <w:abstractNumId w:val="8"/>
  </w:num>
  <w:num w:numId="2" w16cid:durableId="1547640183">
    <w:abstractNumId w:val="31"/>
  </w:num>
  <w:num w:numId="3" w16cid:durableId="1164971077">
    <w:abstractNumId w:val="7"/>
  </w:num>
  <w:num w:numId="4" w16cid:durableId="1966501076">
    <w:abstractNumId w:val="20"/>
  </w:num>
  <w:num w:numId="5" w16cid:durableId="1431120541">
    <w:abstractNumId w:val="34"/>
  </w:num>
  <w:num w:numId="6" w16cid:durableId="78330099">
    <w:abstractNumId w:val="25"/>
  </w:num>
  <w:num w:numId="7" w16cid:durableId="1455173530">
    <w:abstractNumId w:val="9"/>
  </w:num>
  <w:num w:numId="8" w16cid:durableId="1182935486">
    <w:abstractNumId w:val="18"/>
  </w:num>
  <w:num w:numId="9" w16cid:durableId="1327825175">
    <w:abstractNumId w:val="32"/>
  </w:num>
  <w:num w:numId="10" w16cid:durableId="1311134232">
    <w:abstractNumId w:val="28"/>
  </w:num>
  <w:num w:numId="11" w16cid:durableId="162401272">
    <w:abstractNumId w:val="12"/>
  </w:num>
  <w:num w:numId="12" w16cid:durableId="1385105637">
    <w:abstractNumId w:val="19"/>
  </w:num>
  <w:num w:numId="13" w16cid:durableId="1581670473">
    <w:abstractNumId w:val="30"/>
  </w:num>
  <w:num w:numId="14" w16cid:durableId="1260023019">
    <w:abstractNumId w:val="17"/>
  </w:num>
  <w:num w:numId="15" w16cid:durableId="587538517">
    <w:abstractNumId w:val="27"/>
  </w:num>
  <w:num w:numId="16" w16cid:durableId="1378700251">
    <w:abstractNumId w:val="2"/>
  </w:num>
  <w:num w:numId="17" w16cid:durableId="961110119">
    <w:abstractNumId w:val="26"/>
  </w:num>
  <w:num w:numId="18" w16cid:durableId="2043479985">
    <w:abstractNumId w:val="4"/>
  </w:num>
  <w:num w:numId="19" w16cid:durableId="2093234881">
    <w:abstractNumId w:val="23"/>
  </w:num>
  <w:num w:numId="20" w16cid:durableId="2103135459">
    <w:abstractNumId w:val="3"/>
  </w:num>
  <w:num w:numId="21" w16cid:durableId="146095775">
    <w:abstractNumId w:val="29"/>
  </w:num>
  <w:num w:numId="22" w16cid:durableId="582027623">
    <w:abstractNumId w:val="0"/>
  </w:num>
  <w:num w:numId="23" w16cid:durableId="1145589840">
    <w:abstractNumId w:val="6"/>
  </w:num>
  <w:num w:numId="24" w16cid:durableId="498273617">
    <w:abstractNumId w:val="35"/>
  </w:num>
  <w:num w:numId="25" w16cid:durableId="588663724">
    <w:abstractNumId w:val="16"/>
  </w:num>
  <w:num w:numId="26" w16cid:durableId="1360352291">
    <w:abstractNumId w:val="15"/>
  </w:num>
  <w:num w:numId="27" w16cid:durableId="266348309">
    <w:abstractNumId w:val="5"/>
  </w:num>
  <w:num w:numId="28" w16cid:durableId="1899977522">
    <w:abstractNumId w:val="22"/>
  </w:num>
  <w:num w:numId="29" w16cid:durableId="639195152">
    <w:abstractNumId w:val="13"/>
  </w:num>
  <w:num w:numId="30" w16cid:durableId="1059212535">
    <w:abstractNumId w:val="11"/>
  </w:num>
  <w:num w:numId="31" w16cid:durableId="907573481">
    <w:abstractNumId w:val="33"/>
  </w:num>
  <w:num w:numId="32" w16cid:durableId="351609336">
    <w:abstractNumId w:val="24"/>
  </w:num>
  <w:num w:numId="33" w16cid:durableId="324285026">
    <w:abstractNumId w:val="10"/>
  </w:num>
  <w:num w:numId="34" w16cid:durableId="872696856">
    <w:abstractNumId w:val="14"/>
  </w:num>
  <w:num w:numId="35" w16cid:durableId="1505392816">
    <w:abstractNumId w:val="21"/>
  </w:num>
  <w:num w:numId="36" w16cid:durableId="908463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B14"/>
    <w:rsid w:val="00004F6A"/>
    <w:rsid w:val="00023AFD"/>
    <w:rsid w:val="00025A26"/>
    <w:rsid w:val="00073D3E"/>
    <w:rsid w:val="00091555"/>
    <w:rsid w:val="000966B4"/>
    <w:rsid w:val="000F422E"/>
    <w:rsid w:val="00111881"/>
    <w:rsid w:val="00121AC8"/>
    <w:rsid w:val="00122052"/>
    <w:rsid w:val="00165205"/>
    <w:rsid w:val="00182D4E"/>
    <w:rsid w:val="001A0173"/>
    <w:rsid w:val="001C1CCC"/>
    <w:rsid w:val="002547BB"/>
    <w:rsid w:val="0028685A"/>
    <w:rsid w:val="002B756A"/>
    <w:rsid w:val="002C076E"/>
    <w:rsid w:val="003000B8"/>
    <w:rsid w:val="00307525"/>
    <w:rsid w:val="00313116"/>
    <w:rsid w:val="00316B2A"/>
    <w:rsid w:val="003321BC"/>
    <w:rsid w:val="003647E8"/>
    <w:rsid w:val="0038748A"/>
    <w:rsid w:val="003A76BC"/>
    <w:rsid w:val="00485236"/>
    <w:rsid w:val="005740C6"/>
    <w:rsid w:val="00586927"/>
    <w:rsid w:val="005F39EA"/>
    <w:rsid w:val="00602B14"/>
    <w:rsid w:val="0060383F"/>
    <w:rsid w:val="006130A6"/>
    <w:rsid w:val="00624F44"/>
    <w:rsid w:val="006307B7"/>
    <w:rsid w:val="00630C56"/>
    <w:rsid w:val="006873AE"/>
    <w:rsid w:val="006C4043"/>
    <w:rsid w:val="006E3C8D"/>
    <w:rsid w:val="006E633B"/>
    <w:rsid w:val="007216FA"/>
    <w:rsid w:val="007224EA"/>
    <w:rsid w:val="00777B92"/>
    <w:rsid w:val="007D62B3"/>
    <w:rsid w:val="00812A72"/>
    <w:rsid w:val="00847AB7"/>
    <w:rsid w:val="00854FFE"/>
    <w:rsid w:val="00861C14"/>
    <w:rsid w:val="0087676D"/>
    <w:rsid w:val="008E2652"/>
    <w:rsid w:val="009143C1"/>
    <w:rsid w:val="00924D3C"/>
    <w:rsid w:val="0095008C"/>
    <w:rsid w:val="00975992"/>
    <w:rsid w:val="00983928"/>
    <w:rsid w:val="009B29F2"/>
    <w:rsid w:val="00A2492F"/>
    <w:rsid w:val="00A83483"/>
    <w:rsid w:val="00AA096B"/>
    <w:rsid w:val="00AB1F97"/>
    <w:rsid w:val="00AC34F4"/>
    <w:rsid w:val="00AC432C"/>
    <w:rsid w:val="00AE3677"/>
    <w:rsid w:val="00B352C7"/>
    <w:rsid w:val="00B50349"/>
    <w:rsid w:val="00B679B7"/>
    <w:rsid w:val="00B97348"/>
    <w:rsid w:val="00BD3727"/>
    <w:rsid w:val="00C15888"/>
    <w:rsid w:val="00CA6EA2"/>
    <w:rsid w:val="00CD61C4"/>
    <w:rsid w:val="00CF54DD"/>
    <w:rsid w:val="00D178C7"/>
    <w:rsid w:val="00D53F09"/>
    <w:rsid w:val="00D664F2"/>
    <w:rsid w:val="00F61671"/>
    <w:rsid w:val="00F6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2856"/>
  <w15:docId w15:val="{250B74B2-8B3C-49BD-975C-940FA67D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02B14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630C56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630C56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483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Normalny"/>
    <w:uiPriority w:val="99"/>
    <w:rsid w:val="00B352C7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B352C7"/>
    <w:rPr>
      <w:rFonts w:ascii="Times New Roman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link w:val="Akapitzlist"/>
    <w:uiPriority w:val="99"/>
    <w:rsid w:val="00D53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07711-6CB9-4261-98B8-1D81E516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1511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ID1</dc:creator>
  <cp:lastModifiedBy>Matusik Arleta</cp:lastModifiedBy>
  <cp:revision>2</cp:revision>
  <cp:lastPrinted>2021-12-21T08:42:00Z</cp:lastPrinted>
  <dcterms:created xsi:type="dcterms:W3CDTF">2022-04-19T13:54:00Z</dcterms:created>
  <dcterms:modified xsi:type="dcterms:W3CDTF">2022-04-19T13:54:00Z</dcterms:modified>
</cp:coreProperties>
</file>