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F93D4EF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A1112" w:rsidRPr="005C512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EA332D">
        <w:rPr>
          <w:rFonts w:ascii="Arial" w:hAnsi="Arial" w:cs="Arial"/>
          <w:b/>
          <w:bCs/>
          <w:color w:val="FF0000"/>
          <w:sz w:val="20"/>
          <w:szCs w:val="20"/>
        </w:rPr>
        <w:t>B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326F6285" w:rsidR="00A0752C" w:rsidRPr="00B706B7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</w:t>
      </w:r>
      <w:bookmarkStart w:id="1" w:name="_Hlk111718746"/>
      <w:bookmarkStart w:id="2" w:name="_Hlk115873739"/>
      <w:bookmarkStart w:id="3" w:name="_Hlk101435316"/>
      <w:r w:rsidR="00B706B7">
        <w:rPr>
          <w:rFonts w:ascii="Arial" w:hAnsi="Arial" w:cs="Arial"/>
          <w:sz w:val="21"/>
          <w:szCs w:val="21"/>
        </w:rPr>
        <w:t xml:space="preserve">.: </w:t>
      </w:r>
      <w:r w:rsidR="00B706B7" w:rsidRPr="00B706B7">
        <w:rPr>
          <w:rFonts w:ascii="Arial" w:hAnsi="Arial" w:cs="Arial"/>
          <w:b/>
          <w:bCs/>
          <w:sz w:val="21"/>
          <w:szCs w:val="21"/>
        </w:rPr>
        <w:t xml:space="preserve">Dostawa </w:t>
      </w:r>
      <w:bookmarkEnd w:id="1"/>
      <w:bookmarkEnd w:id="2"/>
      <w:r w:rsidR="00B706B7" w:rsidRPr="00B706B7">
        <w:rPr>
          <w:rFonts w:ascii="Arial" w:hAnsi="Arial" w:cs="Arial"/>
          <w:b/>
          <w:bCs/>
          <w:sz w:val="21"/>
          <w:szCs w:val="21"/>
        </w:rPr>
        <w:t xml:space="preserve">środków dezynfekcyjnych – </w:t>
      </w:r>
      <w:r w:rsidR="00B706B7" w:rsidRPr="00B706B7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bookmarkEnd w:id="3"/>
      <w:r w:rsidR="00B706B7" w:rsidRPr="00B706B7">
        <w:rPr>
          <w:rFonts w:ascii="Arial" w:hAnsi="Arial" w:cs="Arial"/>
          <w:b/>
          <w:bCs/>
          <w:color w:val="FF0000"/>
          <w:sz w:val="21"/>
          <w:szCs w:val="21"/>
        </w:rPr>
        <w:t xml:space="preserve"> w zakresie preparatów do dezynfekcji, mycia i pielęgnacji rąk, dezynfekcji skóry oraz maszynowej dezynfekcji i mycia sprzętu endoskopowego</w:t>
      </w:r>
      <w:r w:rsidR="00A0752C" w:rsidRPr="00B706B7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3A1112" w:rsidRPr="00B706B7">
        <w:rPr>
          <w:rFonts w:ascii="Arial" w:hAnsi="Arial" w:cs="Arial"/>
          <w:b/>
          <w:bCs/>
          <w:color w:val="FF0000"/>
          <w:sz w:val="21"/>
          <w:szCs w:val="21"/>
        </w:rPr>
        <w:t>5</w:t>
      </w:r>
      <w:r w:rsidR="00EA332D" w:rsidRPr="00B706B7">
        <w:rPr>
          <w:rFonts w:ascii="Arial" w:hAnsi="Arial" w:cs="Arial"/>
          <w:b/>
          <w:bCs/>
          <w:color w:val="FF0000"/>
          <w:sz w:val="21"/>
          <w:szCs w:val="21"/>
        </w:rPr>
        <w:t>B</w:t>
      </w:r>
      <w:r w:rsidR="00A0752C" w:rsidRPr="00B706B7">
        <w:rPr>
          <w:rFonts w:ascii="Arial" w:hAnsi="Arial" w:cs="Arial"/>
          <w:b/>
          <w:bCs/>
          <w:sz w:val="21"/>
          <w:szCs w:val="21"/>
        </w:rPr>
        <w:t>/ZP/202</w:t>
      </w:r>
      <w:r w:rsidR="00CD1A88" w:rsidRPr="00B706B7">
        <w:rPr>
          <w:rFonts w:ascii="Arial" w:hAnsi="Arial" w:cs="Arial"/>
          <w:b/>
          <w:bCs/>
          <w:sz w:val="21"/>
          <w:szCs w:val="21"/>
        </w:rPr>
        <w:t>3</w:t>
      </w:r>
      <w:r w:rsidR="00A760C6" w:rsidRPr="00B706B7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03DC3377" w14:textId="76235770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A1112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C5129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60C6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6B7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332D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69</cp:revision>
  <cp:lastPrinted>2023-05-04T05:44:00Z</cp:lastPrinted>
  <dcterms:created xsi:type="dcterms:W3CDTF">2019-10-07T07:44:00Z</dcterms:created>
  <dcterms:modified xsi:type="dcterms:W3CDTF">2023-05-04T05:44:00Z</dcterms:modified>
</cp:coreProperties>
</file>