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4E5FDE" w:rsidRPr="00DD0CE5" w:rsidTr="00E765B6">
        <w:trPr>
          <w:cantSplit/>
          <w:trHeight w:hRule="exact" w:val="340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FDE" w:rsidRPr="00DD0CE5" w:rsidRDefault="004E5FDE" w:rsidP="00E765B6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E765B6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</w:tr>
      <w:tr w:rsidR="00DA0B1E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0A7B70" w:rsidRPr="00240143">
              <w:rPr>
                <w:rFonts w:asciiTheme="minorHAnsi" w:hAnsiTheme="minorHAnsi" w:cs="Calibri"/>
                <w:sz w:val="24"/>
                <w:szCs w:val="24"/>
              </w:rPr>
            </w:r>
            <w:r w:rsidR="000A7B70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0A7B70" w:rsidRPr="00240143">
              <w:rPr>
                <w:rFonts w:asciiTheme="minorHAnsi" w:hAnsiTheme="minorHAnsi" w:cs="Calibri"/>
                <w:b/>
                <w:bCs/>
              </w:rPr>
            </w:r>
            <w:r w:rsidR="000A7B70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7F298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I.271.1._.2021"/>
                  </w:textInput>
                </w:ffData>
              </w:fldChar>
            </w:r>
            <w:r w:rsidR="007F298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7F2983">
              <w:rPr>
                <w:rFonts w:ascii="Calibri" w:hAnsi="Calibri" w:cs="Calibri"/>
                <w:b/>
                <w:bCs/>
              </w:rPr>
            </w:r>
            <w:r w:rsidR="007F2983">
              <w:rPr>
                <w:rFonts w:ascii="Calibri" w:hAnsi="Calibri" w:cs="Calibri"/>
                <w:b/>
                <w:bCs/>
              </w:rPr>
              <w:fldChar w:fldCharType="separate"/>
            </w:r>
            <w:r w:rsidR="007F2983">
              <w:rPr>
                <w:rFonts w:ascii="Calibri" w:hAnsi="Calibri" w:cs="Calibri"/>
                <w:b/>
                <w:bCs/>
                <w:noProof/>
              </w:rPr>
              <w:t>RI.271.1.</w:t>
            </w:r>
            <w:r w:rsidR="000A7B70">
              <w:rPr>
                <w:rFonts w:ascii="Calibri" w:hAnsi="Calibri" w:cs="Calibri"/>
                <w:b/>
                <w:bCs/>
                <w:noProof/>
              </w:rPr>
              <w:t>467579</w:t>
            </w:r>
            <w:r w:rsidR="007F2983">
              <w:rPr>
                <w:rFonts w:ascii="Calibri" w:hAnsi="Calibri" w:cs="Calibri"/>
                <w:b/>
                <w:bCs/>
                <w:noProof/>
              </w:rPr>
              <w:t>.2021</w:t>
            </w:r>
            <w:r w:rsidR="007F2983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:rsidR="00182ADD" w:rsidRPr="00240143" w:rsidRDefault="00182ADD" w:rsidP="000A7B70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0A7B70" w:rsidRPr="000A7B70">
              <w:rPr>
                <w:rFonts w:ascii="Calibri" w:hAnsi="Calibri" w:cs="Calibri"/>
                <w:b/>
                <w:bCs/>
                <w:noProof/>
              </w:rPr>
              <w:t>Rozbudowa i przebudowa świetlicy wiejskiej w Żarczynie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  <w:tr w:rsidR="00DA0B1E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7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:rsidTr="00E76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701"/>
        </w:trPr>
        <w:tc>
          <w:tcPr>
            <w:tcW w:w="612" w:type="dxa"/>
            <w:vAlign w:val="center"/>
          </w:tcPr>
          <w:p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A7B70">
        <w:rPr>
          <w:rFonts w:ascii="Calibri" w:hAnsi="Calibri" w:cs="Calibri"/>
          <w:sz w:val="20"/>
          <w:szCs w:val="20"/>
        </w:rPr>
      </w:r>
      <w:r w:rsidR="000A7B70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A7B70">
        <w:rPr>
          <w:rFonts w:ascii="Calibri" w:hAnsi="Calibri" w:cs="Calibri"/>
          <w:sz w:val="20"/>
          <w:szCs w:val="20"/>
        </w:rPr>
      </w:r>
      <w:r w:rsidR="000A7B70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A7B70">
        <w:rPr>
          <w:rFonts w:ascii="Calibri" w:hAnsi="Calibri" w:cs="Calibri"/>
          <w:sz w:val="20"/>
          <w:szCs w:val="20"/>
        </w:rPr>
      </w:r>
      <w:r w:rsidR="000A7B70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0A7B70">
        <w:rPr>
          <w:rFonts w:ascii="Calibri" w:hAnsi="Calibri" w:cs="Calibri"/>
          <w:sz w:val="20"/>
          <w:szCs w:val="20"/>
        </w:rPr>
      </w:r>
      <w:r w:rsidR="000A7B70"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bookmarkStart w:id="8" w:name="_GoBack"/>
            <w:bookmarkEnd w:id="8"/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7"/>
      <w:footerReference w:type="default" r:id="rId8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E8E" w:rsidRDefault="005C1E8E" w:rsidP="00B60583">
      <w:r>
        <w:separator/>
      </w:r>
    </w:p>
  </w:endnote>
  <w:endnote w:type="continuationSeparator" w:id="0">
    <w:p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0A7B70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0A7B70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E8E" w:rsidRDefault="005C1E8E" w:rsidP="00B60583">
      <w:r>
        <w:separator/>
      </w:r>
    </w:p>
  </w:footnote>
  <w:footnote w:type="continuationSeparator" w:id="0">
    <w:p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:rsidTr="008F6D16">
      <w:tc>
        <w:tcPr>
          <w:tcW w:w="9799" w:type="dxa"/>
          <w:gridSpan w:val="3"/>
          <w:vAlign w:val="center"/>
        </w:tcPr>
        <w:p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DD0CE5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DA0B1E" w:rsidRPr="00DD0CE5" w:rsidRDefault="00DD0CE5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</w:instrText>
          </w:r>
          <w:r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\* MERGEFORMAT </w:instrTex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0A7B70" w:rsidRPr="000A7B70">
            <w:rPr>
              <w:rFonts w:ascii="Calibri" w:hAnsi="Calibri" w:cs="Calibri"/>
              <w:b/>
              <w:bCs/>
              <w:sz w:val="20"/>
              <w:szCs w:val="20"/>
            </w:rPr>
            <w:t>RI.271.1.467579.2021</w:t>
          </w:r>
          <w:r w:rsidRPr="00DD0CE5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documentProtection w:edit="forms" w:enforcement="1" w:cryptProviderType="rsaAES" w:cryptAlgorithmClass="hash" w:cryptAlgorithmType="typeAny" w:cryptAlgorithmSid="14" w:cryptSpinCount="100000" w:hash="m8dDjNJnP24IZHIpP0544ZAo6N5/rudqfejN7LJemqMmt/oh5AqeJcMe536V9SK3QrR4Mlf2B7wYwU/hhebBgw==" w:salt="5+oLFRD398d8LQFgZAfKC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6E"/>
    <w:rsid w:val="00012D0D"/>
    <w:rsid w:val="00033224"/>
    <w:rsid w:val="000A7B70"/>
    <w:rsid w:val="000B0798"/>
    <w:rsid w:val="000E24E2"/>
    <w:rsid w:val="000E32E2"/>
    <w:rsid w:val="000F49A5"/>
    <w:rsid w:val="00140A9F"/>
    <w:rsid w:val="001705C4"/>
    <w:rsid w:val="00182ADD"/>
    <w:rsid w:val="00193C1F"/>
    <w:rsid w:val="00206FFB"/>
    <w:rsid w:val="00211EB8"/>
    <w:rsid w:val="00240143"/>
    <w:rsid w:val="00242578"/>
    <w:rsid w:val="002E7DF8"/>
    <w:rsid w:val="00303C46"/>
    <w:rsid w:val="00427224"/>
    <w:rsid w:val="0045541C"/>
    <w:rsid w:val="004E5FDE"/>
    <w:rsid w:val="0059351C"/>
    <w:rsid w:val="005A36D5"/>
    <w:rsid w:val="005C1E8E"/>
    <w:rsid w:val="005C7A6E"/>
    <w:rsid w:val="00607F98"/>
    <w:rsid w:val="00625F73"/>
    <w:rsid w:val="006D0C4A"/>
    <w:rsid w:val="00732C3F"/>
    <w:rsid w:val="007F2983"/>
    <w:rsid w:val="00807C56"/>
    <w:rsid w:val="00887892"/>
    <w:rsid w:val="008C3255"/>
    <w:rsid w:val="008F6D16"/>
    <w:rsid w:val="00901BA6"/>
    <w:rsid w:val="00A53772"/>
    <w:rsid w:val="00A715B7"/>
    <w:rsid w:val="00A81211"/>
    <w:rsid w:val="00A8526E"/>
    <w:rsid w:val="00B60583"/>
    <w:rsid w:val="00BB2049"/>
    <w:rsid w:val="00C2551C"/>
    <w:rsid w:val="00D94AC0"/>
    <w:rsid w:val="00DA0B1E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7</cp:revision>
  <cp:lastPrinted>2016-08-04T12:51:00Z</cp:lastPrinted>
  <dcterms:created xsi:type="dcterms:W3CDTF">2021-04-21T05:58:00Z</dcterms:created>
  <dcterms:modified xsi:type="dcterms:W3CDTF">2021-06-16T10:50:00Z</dcterms:modified>
</cp:coreProperties>
</file>