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6E172B" w:rsidRPr="009773B3" w14:paraId="1FEB8EB0" w14:textId="77777777" w:rsidTr="00DB22C6">
        <w:trPr>
          <w:trHeight w:val="406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0D3D0B" w14:textId="7CE0E1B7" w:rsidR="008C58E6" w:rsidRPr="009773B3" w:rsidRDefault="00063ACD" w:rsidP="009773B3">
            <w:pPr>
              <w:suppressAutoHyphens/>
              <w:autoSpaceDN w:val="0"/>
              <w:spacing w:line="288" w:lineRule="auto"/>
              <w:jc w:val="center"/>
              <w:rPr>
                <w:rFonts w:ascii="Garamond" w:eastAsia="Times New Roman" w:hAnsi="Garamond"/>
                <w:b/>
                <w:kern w:val="3"/>
                <w:sz w:val="22"/>
                <w:szCs w:val="22"/>
                <w:lang w:eastAsia="zh-CN"/>
              </w:rPr>
            </w:pPr>
            <w:bookmarkStart w:id="0" w:name="_Hlk6143199"/>
            <w:r w:rsidRPr="009773B3">
              <w:rPr>
                <w:rFonts w:ascii="Garamond" w:eastAsia="Times New Roman" w:hAnsi="Garamond"/>
                <w:b/>
                <w:kern w:val="3"/>
                <w:sz w:val="22"/>
                <w:szCs w:val="22"/>
                <w:lang w:eastAsia="zh-CN"/>
              </w:rPr>
              <w:t xml:space="preserve">Alkomat </w:t>
            </w:r>
            <w:r w:rsidR="002F562A" w:rsidRPr="009773B3">
              <w:rPr>
                <w:rFonts w:ascii="Garamond" w:eastAsia="Times New Roman" w:hAnsi="Garamond"/>
                <w:b/>
                <w:kern w:val="3"/>
                <w:sz w:val="22"/>
                <w:szCs w:val="22"/>
                <w:lang w:eastAsia="zh-CN"/>
              </w:rPr>
              <w:t xml:space="preserve">stacjonarny </w:t>
            </w:r>
            <w:r w:rsidR="00BE32C8" w:rsidRPr="009773B3">
              <w:rPr>
                <w:rFonts w:ascii="Garamond" w:eastAsia="Times New Roman" w:hAnsi="Garamond"/>
                <w:b/>
                <w:kern w:val="3"/>
                <w:sz w:val="22"/>
                <w:szCs w:val="22"/>
                <w:lang w:eastAsia="zh-CN"/>
              </w:rPr>
              <w:t xml:space="preserve">– </w:t>
            </w:r>
            <w:r w:rsidRPr="009773B3">
              <w:rPr>
                <w:rFonts w:ascii="Garamond" w:eastAsia="Times New Roman" w:hAnsi="Garamond"/>
                <w:b/>
                <w:kern w:val="3"/>
                <w:sz w:val="22"/>
                <w:szCs w:val="22"/>
                <w:lang w:eastAsia="zh-CN"/>
              </w:rPr>
              <w:t>1</w:t>
            </w:r>
            <w:r w:rsidR="00BE32C8" w:rsidRPr="009773B3">
              <w:rPr>
                <w:rFonts w:ascii="Garamond" w:eastAsia="Times New Roman" w:hAnsi="Garamond"/>
                <w:b/>
                <w:kern w:val="3"/>
                <w:sz w:val="22"/>
                <w:szCs w:val="22"/>
                <w:lang w:eastAsia="zh-CN"/>
              </w:rPr>
              <w:t xml:space="preserve"> SZT.</w:t>
            </w:r>
          </w:p>
        </w:tc>
      </w:tr>
    </w:tbl>
    <w:p w14:paraId="2ACDB88D" w14:textId="77777777" w:rsidR="008C58E6" w:rsidRPr="009773B3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u w:val="single"/>
          <w:lang w:eastAsia="zh-CN" w:bidi="hi-IN"/>
        </w:rPr>
      </w:pPr>
    </w:p>
    <w:p w14:paraId="312DBF0F" w14:textId="77777777" w:rsidR="008C58E6" w:rsidRPr="009773B3" w:rsidRDefault="008C58E6" w:rsidP="008C58E6">
      <w:pPr>
        <w:tabs>
          <w:tab w:val="left" w:pos="2375"/>
        </w:tabs>
        <w:spacing w:line="360" w:lineRule="auto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9773B3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Uwagi i objaśnienia:</w:t>
      </w:r>
    </w:p>
    <w:p w14:paraId="43076104" w14:textId="77777777" w:rsidR="008C58E6" w:rsidRPr="009773B3" w:rsidRDefault="008C58E6" w:rsidP="009773B3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9773B3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D21A3A2" w14:textId="77777777" w:rsidR="008C58E6" w:rsidRPr="009773B3" w:rsidRDefault="008C58E6" w:rsidP="009773B3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9773B3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5E8F34C6" w14:textId="77777777" w:rsidR="008C58E6" w:rsidRPr="009773B3" w:rsidRDefault="008C58E6" w:rsidP="009773B3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9773B3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Wartość podana przy w/w oznaczeniach oznacza wartość wymaganą.</w:t>
      </w:r>
    </w:p>
    <w:p w14:paraId="36E86F3D" w14:textId="298B9D15" w:rsidR="008C58E6" w:rsidRPr="009773B3" w:rsidRDefault="008C58E6" w:rsidP="009773B3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9773B3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W kolumnie „Lokalizacja w materiałach firmowych potwierdzenia parametru [str w ofercie, plik]” w przypadku wyrażeni</w:t>
      </w:r>
      <w:r w:rsidR="009773B3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a "nie dotyczy" potwierdzenie w </w:t>
      </w:r>
      <w:r w:rsidRPr="009773B3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0E0052CD" w14:textId="77777777" w:rsidR="008C58E6" w:rsidRPr="009773B3" w:rsidRDefault="008C58E6" w:rsidP="009773B3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9773B3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Wykonawca zobowiązany jest do podania parametrów w jednostkach wskazanych w niniejszym opisie.</w:t>
      </w:r>
    </w:p>
    <w:p w14:paraId="3D753B92" w14:textId="24E2CECA" w:rsidR="008C58E6" w:rsidRPr="009773B3" w:rsidRDefault="008C58E6" w:rsidP="009773B3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9773B3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 xml:space="preserve">Wykonawca gwarantuje niniejszym, że sprzęt jest fabrycznie nowy (rok produkcji nie wcześniej niż </w:t>
      </w:r>
      <w:r w:rsidR="008207BD" w:rsidRPr="009773B3">
        <w:rPr>
          <w:rFonts w:ascii="Garamond" w:hAnsi="Garamond" w:cstheme="minorHAnsi"/>
          <w:sz w:val="22"/>
          <w:szCs w:val="22"/>
          <w:lang w:eastAsia="pl-PL"/>
        </w:rPr>
        <w:t>202</w:t>
      </w:r>
      <w:r w:rsidR="00334AC6" w:rsidRPr="009773B3">
        <w:rPr>
          <w:rFonts w:ascii="Garamond" w:hAnsi="Garamond" w:cstheme="minorHAnsi"/>
          <w:sz w:val="22"/>
          <w:szCs w:val="22"/>
          <w:lang w:eastAsia="pl-PL"/>
        </w:rPr>
        <w:t>4</w:t>
      </w:r>
      <w:r w:rsidRPr="009773B3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14:paraId="557B1340" w14:textId="6D1C3ED1" w:rsidR="008C58E6" w:rsidRPr="009773B3" w:rsidRDefault="008C58E6" w:rsidP="009773B3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9773B3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7A688B3B" w14:textId="77777777" w:rsidR="009773B3" w:rsidRPr="009773B3" w:rsidRDefault="009773B3" w:rsidP="009773B3">
      <w:pPr>
        <w:pStyle w:val="Akapitzlist"/>
        <w:numPr>
          <w:ilvl w:val="0"/>
          <w:numId w:val="1"/>
        </w:numPr>
        <w:jc w:val="both"/>
        <w:rPr>
          <w:rFonts w:ascii="Garamond" w:eastAsia="Lucida Sans Unicode" w:hAnsi="Garamond" w:cstheme="minorHAnsi"/>
          <w:color w:val="000000" w:themeColor="text1"/>
          <w:kern w:val="3"/>
          <w:lang w:eastAsia="zh-CN" w:bidi="hi-IN"/>
        </w:rPr>
      </w:pPr>
      <w:r w:rsidRPr="009773B3">
        <w:rPr>
          <w:rFonts w:ascii="Garamond" w:eastAsia="Lucida Sans Unicode" w:hAnsi="Garamond" w:cstheme="minorHAnsi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6FA2D8A6" w14:textId="77777777" w:rsidR="009773B3" w:rsidRPr="009773B3" w:rsidRDefault="009773B3" w:rsidP="009773B3">
      <w:pPr>
        <w:suppressAutoHyphens/>
        <w:autoSpaceDN w:val="0"/>
        <w:spacing w:after="120" w:line="276" w:lineRule="auto"/>
        <w:ind w:left="720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</w:p>
    <w:p w14:paraId="6D9E5577" w14:textId="6276E143" w:rsidR="008C58E6" w:rsidRPr="009773B3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</w:p>
    <w:p w14:paraId="05ACBF01" w14:textId="344428D5" w:rsidR="00371EBE" w:rsidRPr="009773B3" w:rsidRDefault="00371EBE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</w:p>
    <w:p w14:paraId="35DF36D1" w14:textId="7DD267A0" w:rsidR="00371EBE" w:rsidRPr="009773B3" w:rsidRDefault="00371EBE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</w:p>
    <w:p w14:paraId="285494B7" w14:textId="32D688BB" w:rsidR="00A65BE4" w:rsidRDefault="00A65BE4" w:rsidP="00A65BE4">
      <w:pPr>
        <w:tabs>
          <w:tab w:val="left" w:pos="8985"/>
        </w:tabs>
        <w:spacing w:line="288" w:lineRule="auto"/>
        <w:rPr>
          <w:rFonts w:ascii="Garamond" w:hAnsi="Garamond" w:cstheme="minorBidi"/>
          <w:sz w:val="22"/>
          <w:szCs w:val="22"/>
          <w:lang w:eastAsia="en-US"/>
        </w:rPr>
      </w:pPr>
    </w:p>
    <w:p w14:paraId="436A7267" w14:textId="6B459ADA" w:rsidR="009773B3" w:rsidRDefault="009773B3" w:rsidP="00A65BE4">
      <w:pPr>
        <w:tabs>
          <w:tab w:val="left" w:pos="8985"/>
        </w:tabs>
        <w:spacing w:line="288" w:lineRule="auto"/>
        <w:rPr>
          <w:rFonts w:ascii="Garamond" w:hAnsi="Garamond" w:cstheme="minorBidi"/>
          <w:sz w:val="22"/>
          <w:szCs w:val="22"/>
          <w:lang w:eastAsia="en-US"/>
        </w:rPr>
      </w:pPr>
    </w:p>
    <w:p w14:paraId="3F5637CE" w14:textId="77777777" w:rsidR="009773B3" w:rsidRPr="00093B0A" w:rsidRDefault="009773B3" w:rsidP="009773B3">
      <w:pPr>
        <w:tabs>
          <w:tab w:val="left" w:pos="8985"/>
        </w:tabs>
        <w:spacing w:line="288" w:lineRule="auto"/>
        <w:rPr>
          <w:rFonts w:ascii="Garamond" w:hAnsi="Garamond"/>
          <w:sz w:val="20"/>
          <w:szCs w:val="2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2268"/>
        <w:gridCol w:w="5387"/>
      </w:tblGrid>
      <w:tr w:rsidR="009773B3" w:rsidRPr="00093B0A" w14:paraId="47AD5DA1" w14:textId="77777777" w:rsidTr="00BD2FEC">
        <w:trPr>
          <w:trHeight w:val="5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A7BDB7" w14:textId="77777777" w:rsidR="009773B3" w:rsidRPr="00093B0A" w:rsidRDefault="009773B3" w:rsidP="00BD2FEC">
            <w:pPr>
              <w:spacing w:line="256" w:lineRule="auto"/>
              <w:rPr>
                <w:rFonts w:ascii="Garamond" w:eastAsia="Times New Roman" w:hAnsi="Garamond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093B0A">
              <w:rPr>
                <w:rFonts w:ascii="Garamond" w:eastAsia="Times New Roman" w:hAnsi="Garamond"/>
                <w:b/>
                <w:color w:val="000000" w:themeColor="text1"/>
                <w:sz w:val="22"/>
                <w:szCs w:val="22"/>
                <w:lang w:eastAsia="pl-PL"/>
              </w:rPr>
              <w:t xml:space="preserve">Lp.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25F430" w14:textId="77777777" w:rsidR="009773B3" w:rsidRPr="00093B0A" w:rsidRDefault="009773B3" w:rsidP="00BD2FEC">
            <w:pPr>
              <w:spacing w:line="256" w:lineRule="auto"/>
              <w:jc w:val="center"/>
              <w:rPr>
                <w:rFonts w:ascii="Garamond" w:eastAsia="Times New Roman" w:hAnsi="Garamond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093B0A">
              <w:rPr>
                <w:rFonts w:ascii="Garamond" w:eastAsia="Times New Roman" w:hAnsi="Garamond"/>
                <w:b/>
                <w:color w:val="000000" w:themeColor="text1"/>
                <w:sz w:val="22"/>
                <w:szCs w:val="22"/>
                <w:lang w:eastAsia="pl-PL"/>
              </w:rPr>
              <w:t xml:space="preserve">Przedmiot zamówienia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15C60E" w14:textId="77777777" w:rsidR="009773B3" w:rsidRPr="00093B0A" w:rsidRDefault="009773B3" w:rsidP="00BD2FEC">
            <w:pPr>
              <w:spacing w:line="256" w:lineRule="auto"/>
              <w:jc w:val="center"/>
              <w:rPr>
                <w:rFonts w:ascii="Garamond" w:eastAsia="Times New Roman" w:hAnsi="Garamond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093B0A">
              <w:rPr>
                <w:rFonts w:ascii="Garamond" w:eastAsia="Times New Roman" w:hAnsi="Garamond"/>
                <w:b/>
                <w:color w:val="000000" w:themeColor="text1"/>
                <w:sz w:val="22"/>
                <w:szCs w:val="22"/>
                <w:lang w:eastAsia="pl-PL"/>
              </w:rPr>
              <w:t xml:space="preserve">Ilość </w:t>
            </w:r>
          </w:p>
          <w:p w14:paraId="585BE126" w14:textId="77777777" w:rsidR="009773B3" w:rsidRPr="00093B0A" w:rsidRDefault="009773B3" w:rsidP="00BD2FEC">
            <w:pPr>
              <w:spacing w:line="256" w:lineRule="auto"/>
              <w:jc w:val="center"/>
              <w:rPr>
                <w:rFonts w:ascii="Garamond" w:eastAsia="Times New Roman" w:hAnsi="Garamond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093B0A">
              <w:rPr>
                <w:rFonts w:ascii="Garamond" w:eastAsia="Times New Roman" w:hAnsi="Garamond"/>
                <w:b/>
                <w:color w:val="000000" w:themeColor="text1"/>
                <w:sz w:val="22"/>
                <w:szCs w:val="22"/>
                <w:lang w:eastAsia="pl-PL"/>
              </w:rPr>
              <w:t>(liczba sztuk)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D95561" w14:textId="77777777" w:rsidR="009773B3" w:rsidRPr="00093B0A" w:rsidRDefault="009773B3" w:rsidP="00BD2FEC">
            <w:pPr>
              <w:spacing w:line="256" w:lineRule="auto"/>
              <w:jc w:val="center"/>
              <w:rPr>
                <w:rFonts w:ascii="Garamond" w:eastAsia="Times New Roman" w:hAnsi="Garamond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093B0A">
              <w:rPr>
                <w:rFonts w:ascii="Garamond" w:eastAsia="Times New Roman" w:hAnsi="Garamond"/>
                <w:b/>
                <w:color w:val="000000" w:themeColor="text1"/>
                <w:sz w:val="22"/>
                <w:szCs w:val="22"/>
                <w:lang w:eastAsia="pl-PL"/>
              </w:rPr>
              <w:t>Cena brutto sprzętu (w zł)</w:t>
            </w:r>
          </w:p>
        </w:tc>
      </w:tr>
      <w:tr w:rsidR="009773B3" w:rsidRPr="00093B0A" w14:paraId="4091CA9E" w14:textId="77777777" w:rsidTr="00BD2FEC">
        <w:trPr>
          <w:trHeight w:val="80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EDB8D6" w14:textId="77777777" w:rsidR="009773B3" w:rsidRPr="00093B0A" w:rsidRDefault="009773B3" w:rsidP="00BD2FEC">
            <w:pPr>
              <w:spacing w:line="256" w:lineRule="auto"/>
              <w:rPr>
                <w:rFonts w:ascii="Garamond" w:eastAsia="Times New Roman" w:hAnsi="Garamond"/>
                <w:color w:val="000000" w:themeColor="text1"/>
                <w:sz w:val="22"/>
                <w:szCs w:val="22"/>
                <w:lang w:eastAsia="pl-PL"/>
              </w:rPr>
            </w:pPr>
            <w:r w:rsidRPr="00093B0A">
              <w:rPr>
                <w:rFonts w:ascii="Garamond" w:eastAsia="Times New Roman" w:hAnsi="Garamond"/>
                <w:b/>
                <w:color w:val="000000" w:themeColor="text1"/>
                <w:sz w:val="22"/>
                <w:szCs w:val="22"/>
                <w:lang w:eastAsia="pl-PL"/>
              </w:rPr>
              <w:t>A: Cena brutto* za cały sprzęt: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AD8D14C" w14:textId="2C5929D0" w:rsidR="009773B3" w:rsidRPr="00093B0A" w:rsidRDefault="009773B3" w:rsidP="00BD2FEC">
            <w:pPr>
              <w:spacing w:line="256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  <w:lang w:eastAsia="pl-PL"/>
              </w:rPr>
            </w:pPr>
            <w:r w:rsidRPr="009773B3"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  <w:t>Alkomat stacjonarny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AE20523" w14:textId="343848CF" w:rsidR="009773B3" w:rsidRPr="00093B0A" w:rsidRDefault="009773B3" w:rsidP="00BD2FEC">
            <w:pPr>
              <w:spacing w:line="256" w:lineRule="auto"/>
              <w:jc w:val="center"/>
              <w:rPr>
                <w:rFonts w:ascii="Garamond" w:eastAsia="Times New Roman" w:hAnsi="Garamond"/>
                <w:b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CFDB" w14:textId="77777777" w:rsidR="009773B3" w:rsidRPr="00093B0A" w:rsidRDefault="009773B3" w:rsidP="00BD2FEC">
            <w:pPr>
              <w:spacing w:line="256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</w:tbl>
    <w:p w14:paraId="3416E2DF" w14:textId="77777777" w:rsidR="009773B3" w:rsidRPr="00093B0A" w:rsidRDefault="009773B3" w:rsidP="009773B3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color w:val="000000" w:themeColor="text1"/>
          <w:kern w:val="3"/>
          <w:sz w:val="22"/>
          <w:szCs w:val="22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10052"/>
        <w:gridCol w:w="3325"/>
      </w:tblGrid>
      <w:tr w:rsidR="009773B3" w:rsidRPr="00093B0A" w14:paraId="2998C223" w14:textId="77777777" w:rsidTr="00BD2FEC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0A45D3" w14:textId="77777777" w:rsidR="009773B3" w:rsidRPr="00093B0A" w:rsidRDefault="009773B3" w:rsidP="00BD2FE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1067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E258E10" w14:textId="77777777" w:rsidR="009773B3" w:rsidRPr="00093B0A" w:rsidRDefault="009773B3" w:rsidP="00BD2FEC">
            <w:pPr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093B0A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B: </w:t>
            </w:r>
            <w:r w:rsidRPr="00093B0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Cena brutto* dostawy, instalacji i uruchomienia całego sprzętu </w:t>
            </w:r>
            <w:r w:rsidRPr="00093B0A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41C7D08E" w14:textId="77777777" w:rsidR="009773B3" w:rsidRPr="00093B0A" w:rsidRDefault="009773B3" w:rsidP="00BD2FEC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9773B3" w:rsidRPr="00093B0A" w14:paraId="679B9EF8" w14:textId="77777777" w:rsidTr="00BD2FEC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5C776E" w14:textId="77777777" w:rsidR="009773B3" w:rsidRPr="00093B0A" w:rsidRDefault="009773B3" w:rsidP="00BD2FE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1067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A5E9213" w14:textId="77777777" w:rsidR="009773B3" w:rsidRPr="00093B0A" w:rsidRDefault="009773B3" w:rsidP="00BD2FEC">
            <w:pPr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093B0A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C: </w:t>
            </w:r>
            <w:r w:rsidRPr="00093B0A">
              <w:rPr>
                <w:rFonts w:ascii="Garamond" w:eastAsia="Times New Roman" w:hAnsi="Garamond"/>
                <w:b/>
                <w:bCs/>
                <w:color w:val="000000" w:themeColor="text1"/>
                <w:sz w:val="22"/>
                <w:szCs w:val="22"/>
              </w:rPr>
              <w:t>Cena brutto* wszystkich szkoleń</w:t>
            </w:r>
            <w:r w:rsidRPr="00093B0A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 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2916B7F3" w14:textId="77777777" w:rsidR="009773B3" w:rsidRPr="00093B0A" w:rsidRDefault="009773B3" w:rsidP="00BD2FEC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</w:tbl>
    <w:p w14:paraId="582E8B0D" w14:textId="77777777" w:rsidR="009773B3" w:rsidRPr="00093B0A" w:rsidRDefault="009773B3" w:rsidP="009773B3">
      <w:pPr>
        <w:tabs>
          <w:tab w:val="left" w:pos="8985"/>
        </w:tabs>
        <w:rPr>
          <w:rFonts w:ascii="Garamond" w:hAnsi="Garamond"/>
          <w:color w:val="000000" w:themeColor="text1"/>
          <w:sz w:val="22"/>
          <w:szCs w:val="22"/>
        </w:rPr>
      </w:pPr>
    </w:p>
    <w:tbl>
      <w:tblPr>
        <w:tblW w:w="2685" w:type="pct"/>
        <w:tblInd w:w="65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2"/>
        <w:gridCol w:w="3403"/>
      </w:tblGrid>
      <w:tr w:rsidR="009773B3" w:rsidRPr="00093B0A" w14:paraId="07977EE5" w14:textId="77777777" w:rsidTr="00BD2FEC">
        <w:trPr>
          <w:trHeight w:val="830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C994E56" w14:textId="77777777" w:rsidR="009773B3" w:rsidRPr="00093B0A" w:rsidRDefault="009773B3" w:rsidP="00BD2FEC">
            <w:pPr>
              <w:suppressAutoHyphens/>
              <w:snapToGrid w:val="0"/>
              <w:jc w:val="right"/>
              <w:rPr>
                <w:rFonts w:ascii="Garamond" w:eastAsia="Andale Sans UI" w:hAnsi="Garamond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093B0A">
              <w:rPr>
                <w:rFonts w:ascii="Garamond" w:eastAsia="Andale Sans UI" w:hAnsi="Garamond"/>
                <w:b/>
                <w:bCs/>
                <w:color w:val="000000" w:themeColor="text1"/>
                <w:kern w:val="2"/>
                <w:sz w:val="22"/>
                <w:szCs w:val="22"/>
              </w:rPr>
              <w:t xml:space="preserve">A+ B + C: Cena brutto* oferty </w:t>
            </w:r>
            <w:r w:rsidRPr="00093B0A">
              <w:rPr>
                <w:rFonts w:ascii="Garamond" w:eastAsia="Times New Roman" w:hAnsi="Garamond"/>
                <w:b/>
                <w:color w:val="000000" w:themeColor="text1"/>
                <w:kern w:val="2"/>
                <w:sz w:val="22"/>
                <w:szCs w:val="22"/>
              </w:rPr>
              <w:t>(w zł):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F0032" w14:textId="77777777" w:rsidR="009773B3" w:rsidRPr="00093B0A" w:rsidRDefault="009773B3" w:rsidP="00BD2FEC">
            <w:pPr>
              <w:suppressAutoHyphens/>
              <w:snapToGrid w:val="0"/>
              <w:jc w:val="center"/>
              <w:rPr>
                <w:rFonts w:ascii="Garamond" w:eastAsia="Andale Sans UI" w:hAnsi="Garamond"/>
                <w:b/>
                <w:bCs/>
                <w:color w:val="000000" w:themeColor="text1"/>
                <w:kern w:val="2"/>
                <w:sz w:val="22"/>
                <w:szCs w:val="22"/>
              </w:rPr>
            </w:pPr>
          </w:p>
        </w:tc>
      </w:tr>
    </w:tbl>
    <w:p w14:paraId="68527B87" w14:textId="77777777" w:rsidR="009773B3" w:rsidRPr="009773B3" w:rsidRDefault="009773B3" w:rsidP="00A65BE4">
      <w:pPr>
        <w:tabs>
          <w:tab w:val="left" w:pos="8985"/>
        </w:tabs>
        <w:spacing w:line="288" w:lineRule="auto"/>
        <w:rPr>
          <w:rFonts w:ascii="Garamond" w:hAnsi="Garamond" w:cstheme="minorBidi"/>
          <w:sz w:val="22"/>
          <w:szCs w:val="22"/>
          <w:lang w:eastAsia="en-US"/>
        </w:rPr>
      </w:pPr>
    </w:p>
    <w:p w14:paraId="4FDA024D" w14:textId="77777777" w:rsidR="00A65BE4" w:rsidRPr="009773B3" w:rsidRDefault="00A65BE4" w:rsidP="00A65BE4">
      <w:pPr>
        <w:rPr>
          <w:rFonts w:ascii="Garamond" w:hAnsi="Garamond" w:cs="Calibri Light"/>
          <w:i/>
          <w:sz w:val="22"/>
          <w:szCs w:val="22"/>
        </w:rPr>
      </w:pPr>
      <w:r w:rsidRPr="009773B3">
        <w:rPr>
          <w:rFonts w:ascii="Garamond" w:hAnsi="Garamond" w:cs="Calibri Light"/>
          <w:i/>
          <w:sz w:val="22"/>
          <w:szCs w:val="22"/>
        </w:rPr>
        <w:t>* jeżeli wybór oferty będzie prowadził do powstania u Zamawiającego obowiązku podatkowego, zgodnie z przepisami o podatku od towarów i usług, należy podać cenę netto.</w:t>
      </w:r>
    </w:p>
    <w:p w14:paraId="79972B4C" w14:textId="77777777" w:rsidR="00A65BE4" w:rsidRPr="009773B3" w:rsidRDefault="00A65BE4" w:rsidP="00A65BE4">
      <w:pPr>
        <w:tabs>
          <w:tab w:val="left" w:pos="8985"/>
        </w:tabs>
        <w:spacing w:line="288" w:lineRule="auto"/>
        <w:rPr>
          <w:rFonts w:ascii="Garamond" w:hAnsi="Garamond"/>
          <w:sz w:val="22"/>
          <w:szCs w:val="22"/>
        </w:rPr>
      </w:pPr>
    </w:p>
    <w:p w14:paraId="698974E6" w14:textId="7A828A01" w:rsidR="008C58E6" w:rsidRPr="009773B3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</w:p>
    <w:p w14:paraId="595697B6" w14:textId="77777777" w:rsidR="008C58E6" w:rsidRPr="009773B3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lang w:eastAsia="zh-CN" w:bidi="hi-IN"/>
        </w:rPr>
      </w:pPr>
    </w:p>
    <w:p w14:paraId="6A06FA21" w14:textId="77777777" w:rsidR="008C58E6" w:rsidRPr="009773B3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  <w:r w:rsidRPr="009773B3"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>Nazwa i typ: ...............................................................................</w:t>
      </w:r>
    </w:p>
    <w:p w14:paraId="28B6BC1A" w14:textId="77777777" w:rsidR="008C58E6" w:rsidRPr="009773B3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  <w:r w:rsidRPr="009773B3"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>Producent / kraj produkcji: ........................................................</w:t>
      </w:r>
    </w:p>
    <w:p w14:paraId="055AEB72" w14:textId="62998A72" w:rsidR="008C58E6" w:rsidRPr="009773B3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  <w:r w:rsidRPr="009773B3"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>Rok produkcji (min. 202</w:t>
      </w:r>
      <w:r w:rsidR="00334AC6" w:rsidRPr="009773B3"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>4</w:t>
      </w:r>
      <w:r w:rsidRPr="009773B3"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>):  …....................................................</w:t>
      </w:r>
    </w:p>
    <w:p w14:paraId="0C071829" w14:textId="77777777" w:rsidR="008C58E6" w:rsidRPr="009773B3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  <w:r w:rsidRPr="009773B3"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>Klasa wyrobu medycznego.............................</w:t>
      </w:r>
    </w:p>
    <w:p w14:paraId="073682AA" w14:textId="591B7D1F" w:rsidR="008C58E6" w:rsidRPr="009773B3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</w:p>
    <w:p w14:paraId="0E9BE69B" w14:textId="41A536DC" w:rsidR="002E70D5" w:rsidRPr="009773B3" w:rsidRDefault="002E70D5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6946"/>
        <w:gridCol w:w="1276"/>
        <w:gridCol w:w="2410"/>
        <w:gridCol w:w="1984"/>
        <w:gridCol w:w="1985"/>
      </w:tblGrid>
      <w:tr w:rsidR="009773B3" w:rsidRPr="009773B3" w14:paraId="05CD587A" w14:textId="77777777" w:rsidTr="009773B3">
        <w:trPr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55D9" w14:textId="71C29D9F" w:rsidR="009773B3" w:rsidRPr="009773B3" w:rsidRDefault="009773B3" w:rsidP="00DB22C6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</w:pPr>
            <w:r w:rsidRPr="009773B3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lastRenderedPageBreak/>
              <w:t>PARAMETRY TECHNICZNE I EKSPLOATACYJNE</w:t>
            </w:r>
          </w:p>
        </w:tc>
      </w:tr>
      <w:tr w:rsidR="00371EBE" w:rsidRPr="009773B3" w14:paraId="59D6594F" w14:textId="77777777" w:rsidTr="009773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DCF7FA" w14:textId="77777777" w:rsidR="00371EBE" w:rsidRPr="009773B3" w:rsidRDefault="00371EBE" w:rsidP="00371EBE">
            <w:pPr>
              <w:suppressAutoHyphens/>
              <w:snapToGrid w:val="0"/>
              <w:spacing w:line="288" w:lineRule="auto"/>
              <w:rPr>
                <w:rFonts w:ascii="Garamond" w:hAnsi="Garamond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21E093" w14:textId="27385B1D" w:rsidR="00371EBE" w:rsidRPr="009773B3" w:rsidRDefault="00371EBE" w:rsidP="00371EBE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jc w:val="center"/>
              <w:outlineLvl w:val="2"/>
              <w:rPr>
                <w:rFonts w:ascii="Garamond" w:eastAsia="Times New Roman" w:hAnsi="Garamond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 w:rsidRPr="009773B3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Parametr wymagany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B14E6E" w14:textId="1EC018B2" w:rsidR="00371EBE" w:rsidRPr="009773B3" w:rsidRDefault="00371EBE" w:rsidP="00371EBE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Parametr wymagany / wartość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2F7D8C" w14:textId="04E956E1" w:rsidR="00371EBE" w:rsidRPr="009773B3" w:rsidRDefault="00371EBE" w:rsidP="00371EBE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Parametr oferowany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1486ED" w14:textId="36B1FC40" w:rsidR="00371EBE" w:rsidRPr="009773B3" w:rsidRDefault="00371EBE" w:rsidP="00371EBE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 w:cstheme="minorHAnsi"/>
                <w:b/>
                <w:bCs/>
                <w:kern w:val="2"/>
                <w:sz w:val="22"/>
                <w:szCs w:val="22"/>
              </w:rPr>
              <w:t>Lokalizacja w mat. firmowych potwierdzenia parametru [str. w ofercie, plik]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1AA26F" w14:textId="64D1189A" w:rsidR="00371EBE" w:rsidRPr="009773B3" w:rsidRDefault="009773B3" w:rsidP="00371EBE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Sposób oceny</w:t>
            </w:r>
          </w:p>
        </w:tc>
      </w:tr>
      <w:tr w:rsidR="00285820" w:rsidRPr="009773B3" w14:paraId="04FD18D7" w14:textId="77777777" w:rsidTr="001325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1580" w14:textId="77777777" w:rsidR="00285820" w:rsidRPr="009773B3" w:rsidRDefault="00285820" w:rsidP="00371EBE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8BF6" w14:textId="7A0215B3" w:rsidR="00285820" w:rsidRPr="00285820" w:rsidRDefault="00285820" w:rsidP="00285820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285820">
              <w:rPr>
                <w:rFonts w:ascii="Garamond" w:eastAsia="Times New Roman" w:hAnsi="Garamond" w:cstheme="minorHAnsi"/>
                <w:b/>
                <w:color w:val="000000"/>
                <w:kern w:val="2"/>
                <w:sz w:val="22"/>
                <w:szCs w:val="22"/>
                <w:lang w:eastAsia="ar-SA"/>
              </w:rPr>
              <w:t>Alkomat  stacjonarny - 1 szt.</w:t>
            </w:r>
          </w:p>
        </w:tc>
      </w:tr>
      <w:bookmarkEnd w:id="0"/>
      <w:tr w:rsidR="00AA2BBD" w:rsidRPr="009773B3" w14:paraId="55A77713" w14:textId="77777777" w:rsidTr="009773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939E" w14:textId="77777777" w:rsidR="00AA2BBD" w:rsidRPr="009773B3" w:rsidRDefault="00AA2BBD" w:rsidP="00AA2BBD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E339" w14:textId="14117FFF" w:rsidR="00AA2BBD" w:rsidRPr="009773B3" w:rsidRDefault="00AA2BBD" w:rsidP="00AA2BBD">
            <w:pPr>
              <w:suppressAutoHyphens/>
              <w:snapToGrid w:val="0"/>
              <w:spacing w:line="288" w:lineRule="auto"/>
              <w:rPr>
                <w:rFonts w:ascii="Garamond" w:eastAsia="Times New Roman" w:hAnsi="Garamond" w:cstheme="minorHAnsi"/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>Urządzenia do automatycznej analizy stężenia alkoholu w wydychanym powietrzu</w:t>
            </w:r>
            <w:r w:rsidRPr="009773B3">
              <w:rPr>
                <w:rFonts w:ascii="Garamond" w:hAnsi="Garamond"/>
                <w:color w:val="444444"/>
                <w:sz w:val="22"/>
                <w:szCs w:val="22"/>
                <w:shd w:val="clear" w:color="auto" w:fill="FFFFFF"/>
              </w:rPr>
              <w:t xml:space="preserve"> wykorzystujący sensor podczerwony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FA31" w14:textId="3FDC6B62" w:rsidR="00AA2BBD" w:rsidRPr="009773B3" w:rsidRDefault="00AA2BBD" w:rsidP="00AA2BBD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EE0B" w14:textId="77777777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18ED" w14:textId="4971CFA6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06A3" w14:textId="26420171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AA2BBD" w:rsidRPr="009773B3" w14:paraId="6537E8F0" w14:textId="77777777" w:rsidTr="009773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0845" w14:textId="77777777" w:rsidR="00AA2BBD" w:rsidRPr="009773B3" w:rsidRDefault="00AA2BBD" w:rsidP="00AA2BBD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4624" w14:textId="0C9F1D11" w:rsidR="00AA2BBD" w:rsidRPr="009773B3" w:rsidRDefault="00AA2BBD" w:rsidP="00AA2BBD">
            <w:pPr>
              <w:suppressAutoHyphens/>
              <w:snapToGrid w:val="0"/>
              <w:spacing w:line="288" w:lineRule="auto"/>
              <w:rPr>
                <w:rFonts w:ascii="Garamond" w:eastAsia="Times New Roman" w:hAnsi="Garamond" w:cstheme="minorHAnsi"/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>Cykl pomiarowy na próbce jednego wydechu w celu określenia stężenia alkoholu w wydychanym powietrzu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A040" w14:textId="23468CFF" w:rsidR="00AA2BBD" w:rsidRPr="009773B3" w:rsidRDefault="00AA2BBD" w:rsidP="00AA2BBD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069D" w14:textId="77777777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11CF" w14:textId="32B3F490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BAE7" w14:textId="624F23DF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AA2BBD" w:rsidRPr="009773B3" w14:paraId="3E4CFC96" w14:textId="77777777" w:rsidTr="009773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21CB" w14:textId="77777777" w:rsidR="00AA2BBD" w:rsidRPr="009773B3" w:rsidRDefault="00AA2BBD" w:rsidP="00AA2BBD">
            <w:pPr>
              <w:pStyle w:val="Akapitzlist"/>
              <w:numPr>
                <w:ilvl w:val="0"/>
                <w:numId w:val="11"/>
              </w:numPr>
              <w:suppressAutoHyphens/>
              <w:snapToGrid w:val="0"/>
              <w:spacing w:after="0" w:line="288" w:lineRule="auto"/>
              <w:rPr>
                <w:rFonts w:ascii="Garamond" w:eastAsia="Times New Roman" w:hAnsi="Garamond" w:cstheme="minorHAnsi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4416" w14:textId="4068B1AD" w:rsidR="00AA2BBD" w:rsidRPr="009773B3" w:rsidRDefault="00AA2BBD" w:rsidP="00AA2BBD">
            <w:pPr>
              <w:suppressAutoHyphens/>
              <w:snapToGrid w:val="0"/>
              <w:spacing w:line="288" w:lineRule="auto"/>
              <w:rPr>
                <w:rFonts w:ascii="Garamond" w:eastAsia="Times New Roman" w:hAnsi="Garamond" w:cstheme="minorHAnsi"/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>Kroki procedury pomiarowej wspierane optycznie i akustycznie,  instrukcje dla użytkownika wyświetlanew postaci tekstowej na ekranie.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C395" w14:textId="7346565E" w:rsidR="00AA2BBD" w:rsidRPr="009773B3" w:rsidRDefault="00AA2BBD" w:rsidP="00AA2BBD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E555" w14:textId="77777777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6F01" w14:textId="479C87C1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D876" w14:textId="1657E5FA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AA2BBD" w:rsidRPr="009773B3" w14:paraId="619A7396" w14:textId="77777777" w:rsidTr="009773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305A" w14:textId="77777777" w:rsidR="00AA2BBD" w:rsidRPr="009773B3" w:rsidRDefault="00AA2BBD" w:rsidP="00AA2BBD">
            <w:pPr>
              <w:pStyle w:val="Akapitzlist"/>
              <w:numPr>
                <w:ilvl w:val="0"/>
                <w:numId w:val="11"/>
              </w:numPr>
              <w:suppressAutoHyphens/>
              <w:snapToGrid w:val="0"/>
              <w:spacing w:after="0" w:line="288" w:lineRule="auto"/>
              <w:rPr>
                <w:rFonts w:ascii="Garamond" w:eastAsia="Times New Roman" w:hAnsi="Garamond" w:cstheme="minorHAnsi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EDDF" w14:textId="62D7359F" w:rsidR="00AA2BBD" w:rsidRPr="009773B3" w:rsidRDefault="00AA2BBD" w:rsidP="00AA2BBD">
            <w:pPr>
              <w:suppressAutoHyphens/>
              <w:snapToGrid w:val="0"/>
              <w:spacing w:line="288" w:lineRule="auto"/>
              <w:rPr>
                <w:rStyle w:val="Pogrubienie"/>
                <w:rFonts w:ascii="Garamond" w:hAnsi="Garamond" w:cs="Arial"/>
                <w:b w:val="0"/>
                <w:sz w:val="22"/>
                <w:szCs w:val="22"/>
              </w:rPr>
            </w:pPr>
            <w:r w:rsidRPr="009773B3">
              <w:rPr>
                <w:rFonts w:ascii="Garamond" w:eastAsia="Times New Roman" w:hAnsi="Garamond"/>
                <w:color w:val="444444"/>
                <w:sz w:val="22"/>
                <w:szCs w:val="22"/>
                <w:lang w:eastAsia="pl-PL"/>
              </w:rPr>
              <w:t>Graficzny wyświetlacz LCD z funkcję dotykową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638C" w14:textId="1070E0B3" w:rsidR="00AA2BBD" w:rsidRPr="009773B3" w:rsidRDefault="00AA2BBD" w:rsidP="00AA2BBD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BC09" w14:textId="77777777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9EBA" w14:textId="77777777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3058" w14:textId="77777777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AA2BBD" w:rsidRPr="009773B3" w14:paraId="68C54B51" w14:textId="77777777" w:rsidTr="009773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D88A" w14:textId="77777777" w:rsidR="00AA2BBD" w:rsidRPr="009773B3" w:rsidRDefault="00AA2BBD" w:rsidP="00AA2BBD">
            <w:pPr>
              <w:pStyle w:val="Akapitzlist"/>
              <w:numPr>
                <w:ilvl w:val="0"/>
                <w:numId w:val="11"/>
              </w:numPr>
              <w:suppressAutoHyphens/>
              <w:snapToGrid w:val="0"/>
              <w:spacing w:after="0" w:line="288" w:lineRule="auto"/>
              <w:rPr>
                <w:rFonts w:ascii="Garamond" w:eastAsia="Times New Roman" w:hAnsi="Garamond" w:cstheme="minorHAnsi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FBFF" w14:textId="5861C0C0" w:rsidR="00AA2BBD" w:rsidRPr="009773B3" w:rsidRDefault="00AA2BBD" w:rsidP="00AA2BBD">
            <w:pPr>
              <w:suppressAutoHyphens/>
              <w:snapToGrid w:val="0"/>
              <w:spacing w:line="288" w:lineRule="auto"/>
              <w:rPr>
                <w:rFonts w:ascii="Garamond" w:eastAsia="Times New Roman" w:hAnsi="Garamond" w:cstheme="minorHAnsi"/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>Zakres pomiaru 0,00 mg/l do 3,00 mg/l ( lub jednostki równoważne)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6BFC" w14:textId="24551C85" w:rsidR="00AA2BBD" w:rsidRPr="009773B3" w:rsidRDefault="00AA2BBD" w:rsidP="00AA2BBD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42B7" w14:textId="77777777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20CA" w14:textId="323ACF23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0896" w14:textId="2F4F5DF9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AA2BBD" w:rsidRPr="009773B3" w14:paraId="551E4C9F" w14:textId="77777777" w:rsidTr="009773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070E" w14:textId="77777777" w:rsidR="00AA2BBD" w:rsidRPr="009773B3" w:rsidRDefault="00AA2BBD" w:rsidP="00AA2BBD">
            <w:pPr>
              <w:pStyle w:val="Akapitzlist"/>
              <w:numPr>
                <w:ilvl w:val="0"/>
                <w:numId w:val="11"/>
              </w:numPr>
              <w:suppressAutoHyphens/>
              <w:snapToGrid w:val="0"/>
              <w:spacing w:after="0" w:line="288" w:lineRule="auto"/>
              <w:rPr>
                <w:rFonts w:ascii="Garamond" w:eastAsia="Times New Roman" w:hAnsi="Garamond" w:cstheme="minorHAnsi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4E6C" w14:textId="7C5AD854" w:rsidR="00AA2BBD" w:rsidRPr="009773B3" w:rsidRDefault="00AA2BBD" w:rsidP="00AA2BBD">
            <w:pPr>
              <w:suppressAutoHyphens/>
              <w:snapToGrid w:val="0"/>
              <w:spacing w:line="288" w:lineRule="auto"/>
              <w:rPr>
                <w:rStyle w:val="Pogrubienie"/>
                <w:rFonts w:ascii="Garamond" w:hAnsi="Garamond" w:cs="Arial"/>
                <w:b w:val="0"/>
                <w:sz w:val="22"/>
                <w:szCs w:val="22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>Zakres temperatury 0 do 40°C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50C2" w14:textId="565FFFF5" w:rsidR="00AA2BBD" w:rsidRPr="009773B3" w:rsidRDefault="00AA2BBD" w:rsidP="00AA2BBD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2646" w14:textId="77777777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38C0" w14:textId="77777777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F81C" w14:textId="77777777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AA2BBD" w:rsidRPr="009773B3" w14:paraId="3E1B2C23" w14:textId="77777777" w:rsidTr="009773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40C2" w14:textId="77777777" w:rsidR="00AA2BBD" w:rsidRPr="009773B3" w:rsidRDefault="00AA2BBD" w:rsidP="00AA2BBD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469E" w14:textId="2D753412" w:rsidR="00AA2BBD" w:rsidRPr="009773B3" w:rsidRDefault="00AA2BBD" w:rsidP="00AA2BBD">
            <w:pPr>
              <w:suppressAutoHyphens/>
              <w:snapToGrid w:val="0"/>
              <w:spacing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>Wilgotność powietrza 10 do 90% wilg. wzgl.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E3DB" w14:textId="40EB2EF9" w:rsidR="00AA2BBD" w:rsidRPr="009773B3" w:rsidRDefault="00AA2BBD" w:rsidP="00AA2BBD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E645" w14:textId="6B077538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ADCA" w14:textId="6AF12784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14D5" w14:textId="1A22C96A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AA2BBD" w:rsidRPr="009773B3" w14:paraId="7D5E683F" w14:textId="77777777" w:rsidTr="009773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FEC0" w14:textId="77777777" w:rsidR="00AA2BBD" w:rsidRPr="009773B3" w:rsidRDefault="00AA2BBD" w:rsidP="00AA2BBD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7D9F" w14:textId="77777777" w:rsidR="00AA2BBD" w:rsidRPr="009773B3" w:rsidRDefault="00AA2BBD" w:rsidP="00AA2BBD">
            <w:pPr>
              <w:spacing w:beforeLines="20" w:before="48" w:afterLines="20" w:after="48"/>
              <w:jc w:val="both"/>
              <w:rPr>
                <w:rFonts w:ascii="Garamond" w:hAnsi="Garamond"/>
                <w:sz w:val="22"/>
                <w:szCs w:val="22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 xml:space="preserve">Rozdzielczość wyniku </w:t>
            </w:r>
          </w:p>
          <w:p w14:paraId="151A17BA" w14:textId="77777777" w:rsidR="00AA2BBD" w:rsidRPr="009773B3" w:rsidRDefault="00AA2BBD" w:rsidP="00AA2BBD">
            <w:pPr>
              <w:spacing w:beforeLines="20" w:before="48" w:afterLines="20" w:after="48"/>
              <w:jc w:val="both"/>
              <w:rPr>
                <w:rFonts w:ascii="Garamond" w:hAnsi="Garamond"/>
                <w:sz w:val="22"/>
                <w:szCs w:val="22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>0,01 mg/l (tryb standardowy)</w:t>
            </w:r>
          </w:p>
          <w:p w14:paraId="43D1E2E4" w14:textId="250D01AE" w:rsidR="00AA2BBD" w:rsidRPr="009773B3" w:rsidRDefault="00AA2BBD" w:rsidP="00AA2BBD">
            <w:pPr>
              <w:suppressAutoHyphens/>
              <w:snapToGrid w:val="0"/>
              <w:spacing w:line="288" w:lineRule="auto"/>
              <w:rPr>
                <w:rFonts w:ascii="Garamond" w:eastAsia="Times New Roman" w:hAnsi="Garamond" w:cstheme="minorHAnsi"/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>0,001 mg/l (tryb kontrolny)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282E" w14:textId="3252588C" w:rsidR="00AA2BBD" w:rsidRPr="009773B3" w:rsidRDefault="00AA2BBD" w:rsidP="00AA2BBD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B9F4" w14:textId="77777777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1B4B" w14:textId="6BDFAD85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675E" w14:textId="31F86AB5" w:rsidR="00AA2BBD" w:rsidRPr="009773B3" w:rsidRDefault="00AA2BBD" w:rsidP="00AA2BBD">
            <w:pPr>
              <w:suppressAutoHyphens/>
              <w:snapToGrid w:val="0"/>
              <w:spacing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AA2BBD" w:rsidRPr="009773B3" w14:paraId="5F7E9B5F" w14:textId="77777777" w:rsidTr="009773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36B1" w14:textId="77777777" w:rsidR="00AA2BBD" w:rsidRPr="009773B3" w:rsidRDefault="00AA2BBD" w:rsidP="00AA2BBD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FD3F" w14:textId="75E6EC87" w:rsidR="00AA2BBD" w:rsidRPr="009773B3" w:rsidRDefault="00AA2BBD" w:rsidP="00AA2BBD">
            <w:pPr>
              <w:suppressAutoHyphens/>
              <w:snapToGrid w:val="0"/>
              <w:spacing w:line="288" w:lineRule="auto"/>
              <w:rPr>
                <w:rFonts w:ascii="Garamond" w:eastAsia="Times New Roman" w:hAnsi="Garamond" w:cstheme="minorHAnsi"/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>Zintegrowana drukarka termiczna</w:t>
            </w:r>
            <w:r w:rsidRPr="009773B3">
              <w:rPr>
                <w:rFonts w:ascii="Garamond" w:hAnsi="Garamond"/>
                <w:color w:val="444444"/>
                <w:sz w:val="22"/>
                <w:szCs w:val="22"/>
                <w:shd w:val="clear" w:color="auto" w:fill="FFFFFF"/>
              </w:rPr>
              <w:t xml:space="preserve"> niewymagająca tonera ani tuszu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FE4E" w14:textId="0EB472CB" w:rsidR="00AA2BBD" w:rsidRPr="009773B3" w:rsidRDefault="009773B3" w:rsidP="00AA2BBD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t>P</w:t>
            </w:r>
            <w:r w:rsidR="00334AC6" w:rsidRPr="009773B3"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t>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46E7" w14:textId="77777777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640C" w14:textId="3FBAC28C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011D" w14:textId="77777777" w:rsidR="00ED43C8" w:rsidRPr="009773B3" w:rsidRDefault="00ED43C8" w:rsidP="00ED43C8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t xml:space="preserve">Tak 10 pkt. </w:t>
            </w:r>
          </w:p>
          <w:p w14:paraId="0A93B475" w14:textId="30A9B49D" w:rsidR="00334AC6" w:rsidRPr="009773B3" w:rsidRDefault="00ED43C8" w:rsidP="00ED43C8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t>Nie – 0 pkt.</w:t>
            </w:r>
          </w:p>
        </w:tc>
      </w:tr>
      <w:tr w:rsidR="00AA2BBD" w:rsidRPr="009773B3" w14:paraId="17C179BC" w14:textId="77777777" w:rsidTr="009773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69D0" w14:textId="77777777" w:rsidR="00AA2BBD" w:rsidRPr="009773B3" w:rsidRDefault="00AA2BBD" w:rsidP="00AA2BBD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07B6" w14:textId="23BCA89A" w:rsidR="00AA2BBD" w:rsidRPr="009773B3" w:rsidRDefault="00AA2BBD" w:rsidP="00AA2BBD">
            <w:pPr>
              <w:suppressAutoHyphens/>
              <w:snapToGrid w:val="0"/>
              <w:spacing w:line="288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 xml:space="preserve">Możliwość podłączenia </w:t>
            </w:r>
            <w:r w:rsidRPr="009773B3">
              <w:rPr>
                <w:rFonts w:ascii="Garamond" w:hAnsi="Garamond" w:cs="Arial"/>
                <w:color w:val="181818"/>
                <w:sz w:val="22"/>
                <w:szCs w:val="22"/>
                <w:shd w:val="clear" w:color="auto" w:fill="FFFFFF"/>
              </w:rPr>
              <w:t>klawiatury USB w celu łatwiejszego wprowadzenia danych.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9EF8" w14:textId="50A81698" w:rsidR="00AA2BBD" w:rsidRPr="009773B3" w:rsidRDefault="00AA2BBD" w:rsidP="00AA2BBD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79F1" w14:textId="77777777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51B3" w14:textId="239B0827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5F5F" w14:textId="1C3919D2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AA2BBD" w:rsidRPr="009773B3" w14:paraId="4D2DB10E" w14:textId="77777777" w:rsidTr="009773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D9F1" w14:textId="77777777" w:rsidR="00AA2BBD" w:rsidRPr="009773B3" w:rsidRDefault="00AA2BBD" w:rsidP="00AA2BBD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54DE" w14:textId="4FAD1B0A" w:rsidR="00AA2BBD" w:rsidRPr="009773B3" w:rsidRDefault="00AA2BBD" w:rsidP="00AA2BBD">
            <w:pPr>
              <w:pStyle w:val="Default"/>
              <w:spacing w:line="288" w:lineRule="auto"/>
              <w:rPr>
                <w:rFonts w:ascii="Garamond" w:eastAsia="Times New Roman" w:hAnsi="Garamond" w:cstheme="minorHAnsi"/>
                <w:b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/>
                <w:color w:val="444444"/>
                <w:sz w:val="22"/>
                <w:szCs w:val="22"/>
                <w:lang w:eastAsia="pl-PL"/>
              </w:rPr>
              <w:t>Pamięć wykonanych pomiarów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9154" w14:textId="2BFFF4AD" w:rsidR="00AA2BBD" w:rsidRPr="009773B3" w:rsidRDefault="00AA2BBD" w:rsidP="00AA2BBD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E93D" w14:textId="77777777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960D" w14:textId="1416C7C1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24B3" w14:textId="026B13A7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AA2BBD" w:rsidRPr="009773B3" w14:paraId="42910936" w14:textId="77777777" w:rsidTr="009773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D0B5" w14:textId="77777777" w:rsidR="00AA2BBD" w:rsidRPr="009773B3" w:rsidRDefault="00AA2BBD" w:rsidP="00AA2BBD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6C5F" w14:textId="6C96B9A9" w:rsidR="00AA2BBD" w:rsidRPr="009773B3" w:rsidRDefault="00334AC6" w:rsidP="00AA2BBD">
            <w:pPr>
              <w:pStyle w:val="Default"/>
              <w:spacing w:line="288" w:lineRule="auto"/>
              <w:rPr>
                <w:rFonts w:ascii="Garamond" w:hAnsi="Garamond" w:cstheme="minorHAnsi"/>
                <w:sz w:val="22"/>
                <w:szCs w:val="22"/>
              </w:rPr>
            </w:pPr>
            <w:r w:rsidRPr="009773B3">
              <w:rPr>
                <w:rFonts w:ascii="Garamond" w:eastAsia="Times New Roman" w:hAnsi="Garamond"/>
                <w:color w:val="444444"/>
                <w:sz w:val="22"/>
                <w:szCs w:val="22"/>
                <w:lang w:eastAsia="pl-PL"/>
              </w:rPr>
              <w:t>Porty (3 porty USB, 2 porty RS-232, modem, Ethernet, port IR)</w:t>
            </w:r>
            <w:r w:rsidRPr="009773B3">
              <w:rPr>
                <w:rFonts w:ascii="Garamond" w:hAnsi="Garamond"/>
                <w:color w:val="181818"/>
                <w:sz w:val="22"/>
                <w:szCs w:val="22"/>
                <w:shd w:val="clear" w:color="auto" w:fill="FFFFFF"/>
              </w:rPr>
              <w:t xml:space="preserve"> umożliwiające  integrację urządzenia z kompleksowymi sieciami danych, włącznie ze zdalną obsługą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5053" w14:textId="10BD2F84" w:rsidR="00AA2BBD" w:rsidRPr="009773B3" w:rsidRDefault="009773B3" w:rsidP="00AA2BBD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t>P</w:t>
            </w:r>
            <w:r w:rsidRPr="009773B3"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t>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7BDB" w14:textId="77777777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7C7D" w14:textId="77777777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7305" w14:textId="77777777" w:rsidR="00ED43C8" w:rsidRPr="009773B3" w:rsidRDefault="00ED43C8" w:rsidP="00ED43C8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t xml:space="preserve">Tak 10 pkt. </w:t>
            </w:r>
          </w:p>
          <w:p w14:paraId="3A8CB1E2" w14:textId="2CA87C62" w:rsidR="00AA2BBD" w:rsidRPr="009773B3" w:rsidRDefault="00ED43C8" w:rsidP="00ED43C8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t>Nie – 0 pkt.</w:t>
            </w:r>
          </w:p>
        </w:tc>
      </w:tr>
      <w:tr w:rsidR="00AA2BBD" w:rsidRPr="009773B3" w14:paraId="653160FE" w14:textId="77777777" w:rsidTr="009773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4407" w14:textId="77777777" w:rsidR="00AA2BBD" w:rsidRPr="009773B3" w:rsidRDefault="00AA2BBD" w:rsidP="00AA2BBD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EAA2" w14:textId="77777777" w:rsidR="00334AC6" w:rsidRPr="009773B3" w:rsidRDefault="00334AC6" w:rsidP="00334AC6">
            <w:pPr>
              <w:shd w:val="clear" w:color="auto" w:fill="FFFFFF"/>
              <w:jc w:val="both"/>
              <w:textAlignment w:val="baseline"/>
              <w:rPr>
                <w:rFonts w:ascii="Garamond" w:eastAsia="Times New Roman" w:hAnsi="Garamond"/>
                <w:color w:val="444444"/>
                <w:sz w:val="22"/>
                <w:szCs w:val="22"/>
                <w:lang w:eastAsia="pl-PL"/>
              </w:rPr>
            </w:pPr>
            <w:r w:rsidRPr="009773B3">
              <w:rPr>
                <w:rFonts w:ascii="Garamond" w:eastAsia="Times New Roman" w:hAnsi="Garamond"/>
                <w:color w:val="444444"/>
                <w:sz w:val="22"/>
                <w:szCs w:val="22"/>
                <w:lang w:eastAsia="pl-PL"/>
              </w:rPr>
              <w:t>W komplecie z aparatem:</w:t>
            </w:r>
          </w:p>
          <w:p w14:paraId="027DEF25" w14:textId="77777777" w:rsidR="00334AC6" w:rsidRPr="009773B3" w:rsidRDefault="00334AC6" w:rsidP="00334AC6">
            <w:pPr>
              <w:shd w:val="clear" w:color="auto" w:fill="FFFFFF"/>
              <w:jc w:val="both"/>
              <w:textAlignment w:val="baseline"/>
              <w:rPr>
                <w:rFonts w:ascii="Garamond" w:eastAsia="Times New Roman" w:hAnsi="Garamond"/>
                <w:color w:val="444444"/>
                <w:sz w:val="22"/>
                <w:szCs w:val="22"/>
                <w:lang w:eastAsia="pl-PL"/>
              </w:rPr>
            </w:pPr>
            <w:r w:rsidRPr="009773B3">
              <w:rPr>
                <w:rFonts w:ascii="Garamond" w:eastAsia="Times New Roman" w:hAnsi="Garamond"/>
                <w:color w:val="444444"/>
                <w:sz w:val="22"/>
                <w:szCs w:val="22"/>
                <w:lang w:eastAsia="pl-PL"/>
              </w:rPr>
              <w:lastRenderedPageBreak/>
              <w:t xml:space="preserve"> 200 szt. ustników </w:t>
            </w:r>
          </w:p>
          <w:p w14:paraId="344C21F2" w14:textId="77777777" w:rsidR="00334AC6" w:rsidRPr="009773B3" w:rsidRDefault="00334AC6" w:rsidP="00334AC6">
            <w:pPr>
              <w:shd w:val="clear" w:color="auto" w:fill="FFFFFF"/>
              <w:jc w:val="both"/>
              <w:textAlignment w:val="baseline"/>
              <w:rPr>
                <w:rFonts w:ascii="Garamond" w:eastAsia="Times New Roman" w:hAnsi="Garamond"/>
                <w:color w:val="444444"/>
                <w:sz w:val="22"/>
                <w:szCs w:val="22"/>
                <w:lang w:eastAsia="pl-PL"/>
              </w:rPr>
            </w:pPr>
            <w:r w:rsidRPr="009773B3">
              <w:rPr>
                <w:rFonts w:ascii="Garamond" w:eastAsia="Times New Roman" w:hAnsi="Garamond"/>
                <w:color w:val="444444"/>
                <w:sz w:val="22"/>
                <w:szCs w:val="22"/>
                <w:lang w:eastAsia="pl-PL"/>
              </w:rPr>
              <w:t>5 rolek papieru termicznego</w:t>
            </w:r>
          </w:p>
          <w:p w14:paraId="3974C3D1" w14:textId="67BF20E1" w:rsidR="00AA2BBD" w:rsidRPr="009773B3" w:rsidRDefault="00334AC6" w:rsidP="00334AC6">
            <w:pPr>
              <w:pStyle w:val="Default"/>
              <w:spacing w:line="288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9773B3">
              <w:rPr>
                <w:rFonts w:ascii="Garamond" w:eastAsia="Times New Roman" w:hAnsi="Garamond"/>
                <w:color w:val="444444"/>
                <w:sz w:val="22"/>
                <w:szCs w:val="22"/>
                <w:lang w:eastAsia="pl-PL"/>
              </w:rPr>
              <w:t>Certyfikat kalibracji/ Świadectwo Wzorcowania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0BC1" w14:textId="4F3580B3" w:rsidR="00AA2BBD" w:rsidRPr="009773B3" w:rsidRDefault="00AA2BBD" w:rsidP="00AA2BBD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DB5B" w14:textId="77777777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0FA6" w14:textId="77777777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01C2" w14:textId="77777777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</w:tbl>
    <w:p w14:paraId="024DD07D" w14:textId="77777777" w:rsidR="008C58E6" w:rsidRPr="009773B3" w:rsidRDefault="008C58E6" w:rsidP="008C58E6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lang w:eastAsia="zh-CN" w:bidi="hi-IN"/>
        </w:rPr>
      </w:pPr>
    </w:p>
    <w:p w14:paraId="7E44027B" w14:textId="77777777" w:rsidR="00E6113C" w:rsidRPr="009773B3" w:rsidRDefault="00E6113C" w:rsidP="00E6113C">
      <w:pPr>
        <w:suppressAutoHyphens/>
        <w:rPr>
          <w:rFonts w:ascii="Garamond" w:eastAsia="Times New Roman" w:hAnsi="Garamond"/>
          <w:b/>
          <w:sz w:val="22"/>
          <w:szCs w:val="22"/>
          <w:lang w:eastAsia="ar-SA"/>
        </w:rPr>
      </w:pPr>
    </w:p>
    <w:tbl>
      <w:tblPr>
        <w:tblW w:w="14627" w:type="dxa"/>
        <w:tblInd w:w="-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7038"/>
        <w:gridCol w:w="1894"/>
        <w:gridCol w:w="1969"/>
        <w:gridCol w:w="3176"/>
      </w:tblGrid>
      <w:tr w:rsidR="009773B3" w:rsidRPr="009773B3" w14:paraId="4B02E725" w14:textId="77777777" w:rsidTr="00285820">
        <w:trPr>
          <w:trHeight w:val="275"/>
        </w:trPr>
        <w:tc>
          <w:tcPr>
            <w:tcW w:w="14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1A3F80" w14:textId="32AC8E0B" w:rsidR="009773B3" w:rsidRPr="009773B3" w:rsidRDefault="009773B3">
            <w:pPr>
              <w:suppressAutoHyphens/>
              <w:snapToGrid w:val="0"/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WARUNKI GWARANCJI, SERWISU I SZKOLENIA DLA WSZYSTKICH OFEROWANYCH URZĄDZEŃ</w:t>
            </w:r>
          </w:p>
        </w:tc>
      </w:tr>
      <w:tr w:rsidR="00E6113C" w:rsidRPr="009773B3" w14:paraId="1CE5817B" w14:textId="77777777" w:rsidTr="00285820">
        <w:trPr>
          <w:trHeight w:val="79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2015EF" w14:textId="260F4D62" w:rsidR="00E6113C" w:rsidRPr="009773B3" w:rsidRDefault="009773B3">
            <w:pPr>
              <w:suppressAutoHyphens/>
              <w:snapToGrid w:val="0"/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/>
                <w:b/>
                <w:bCs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3F635EE" w14:textId="283A7E4A" w:rsidR="00E6113C" w:rsidRPr="009773B3" w:rsidRDefault="009773B3">
            <w:pPr>
              <w:keepNext/>
              <w:tabs>
                <w:tab w:val="num" w:pos="0"/>
              </w:tabs>
              <w:suppressAutoHyphens/>
              <w:snapToGrid w:val="0"/>
              <w:ind w:left="720" w:hanging="720"/>
              <w:jc w:val="center"/>
              <w:outlineLvl w:val="2"/>
              <w:rPr>
                <w:rFonts w:ascii="Garamond" w:eastAsia="Times New Roman" w:hAnsi="Garamond"/>
                <w:b/>
                <w:bCs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/>
                <w:b/>
                <w:bCs/>
                <w:sz w:val="22"/>
                <w:szCs w:val="22"/>
                <w:lang w:eastAsia="ar-SA"/>
              </w:rPr>
              <w:t>Parametr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77FEFEF" w14:textId="44B8E80C" w:rsidR="00E6113C" w:rsidRPr="009773B3" w:rsidRDefault="009773B3">
            <w:pPr>
              <w:suppressAutoHyphens/>
              <w:snapToGrid w:val="0"/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/>
                <w:b/>
                <w:bCs/>
                <w:sz w:val="22"/>
                <w:szCs w:val="22"/>
                <w:lang w:eastAsia="ar-SA"/>
              </w:rPr>
              <w:t>Parametr wymagany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248310" w14:textId="2BCBD459" w:rsidR="00E6113C" w:rsidRPr="009773B3" w:rsidRDefault="009773B3">
            <w:pPr>
              <w:suppressAutoHyphens/>
              <w:snapToGrid w:val="0"/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/>
                <w:b/>
                <w:bCs/>
                <w:sz w:val="22"/>
                <w:szCs w:val="22"/>
                <w:lang w:eastAsia="ar-SA"/>
              </w:rPr>
              <w:t>Parametr oferowany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DC4AB1F" w14:textId="5FDCFDD2" w:rsidR="00E6113C" w:rsidRPr="009773B3" w:rsidRDefault="009773B3">
            <w:pPr>
              <w:suppressAutoHyphens/>
              <w:snapToGrid w:val="0"/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/>
                <w:b/>
                <w:bCs/>
                <w:sz w:val="22"/>
                <w:szCs w:val="22"/>
                <w:lang w:eastAsia="ar-SA"/>
              </w:rPr>
              <w:t>Sposób oceny</w:t>
            </w:r>
          </w:p>
        </w:tc>
      </w:tr>
      <w:tr w:rsidR="009773B3" w:rsidRPr="009773B3" w14:paraId="1DCCB1B7" w14:textId="77777777" w:rsidTr="00285820">
        <w:trPr>
          <w:trHeight w:val="405"/>
        </w:trPr>
        <w:tc>
          <w:tcPr>
            <w:tcW w:w="14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24548E" w14:textId="1FC25567" w:rsidR="009773B3" w:rsidRPr="009773B3" w:rsidRDefault="009773B3" w:rsidP="009773B3">
            <w:pPr>
              <w:suppressAutoHyphens/>
              <w:snapToGrid w:val="0"/>
              <w:rPr>
                <w:rFonts w:ascii="Garamond" w:eastAsia="Times New Roman" w:hAnsi="Garamond"/>
                <w:b/>
                <w:bCs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/>
                <w:b/>
                <w:bCs/>
                <w:sz w:val="22"/>
                <w:szCs w:val="22"/>
                <w:lang w:eastAsia="ar-SA"/>
              </w:rPr>
              <w:t>Gwarancje</w:t>
            </w:r>
          </w:p>
        </w:tc>
      </w:tr>
      <w:tr w:rsidR="00E6113C" w:rsidRPr="009773B3" w14:paraId="1AA918DA" w14:textId="77777777" w:rsidTr="00285820">
        <w:trPr>
          <w:trHeight w:val="159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CA830F" w14:textId="77777777" w:rsidR="00E6113C" w:rsidRPr="009773B3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12BE87" w14:textId="77777777" w:rsidR="00E6113C" w:rsidRPr="009773B3" w:rsidRDefault="00E61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9773B3">
              <w:rPr>
                <w:rFonts w:ascii="Garamond" w:eastAsia="Times New Roman" w:hAnsi="Garamond" w:cstheme="minorHAnsi"/>
                <w:color w:val="000000"/>
                <w:sz w:val="22"/>
                <w:szCs w:val="22"/>
                <w:lang w:eastAsia="pl-PL"/>
              </w:rPr>
              <w:t>Okres gwarancji dla urządzeń  i wszystkich ich składników [liczba miesięcy]</w:t>
            </w:r>
          </w:p>
          <w:p w14:paraId="5E23FFFB" w14:textId="77777777" w:rsidR="00E6113C" w:rsidRPr="009773B3" w:rsidRDefault="00E61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i/>
                <w:iCs/>
                <w:sz w:val="22"/>
                <w:szCs w:val="22"/>
              </w:rPr>
              <w:t>UWAGA – należy podać pełną liczbę miesięcy. Wartości ułamkowe będą przy ocenie zaokrąglane w dół – do pełnych miesięcy. Zamawiający zastrzega, że okres rękojmi musi być równy okresowi gwarancji. Zamawiający zastrzega również, że górną granicą punktacji gwarancji będzie 5 lat.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203034" w14:textId="77777777" w:rsidR="00E6113C" w:rsidRPr="009773B3" w:rsidRDefault="00E61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/>
                <w:sz w:val="22"/>
                <w:szCs w:val="22"/>
                <w:lang w:eastAsia="ar-SA"/>
              </w:rPr>
              <w:t xml:space="preserve">≥24 </w:t>
            </w:r>
          </w:p>
          <w:p w14:paraId="3BE60392" w14:textId="77777777" w:rsidR="00E6113C" w:rsidRPr="009773B3" w:rsidRDefault="00E61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  <w:p w14:paraId="0223D93A" w14:textId="77777777" w:rsidR="00E6113C" w:rsidRPr="009773B3" w:rsidRDefault="00E61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/>
                <w:sz w:val="22"/>
                <w:szCs w:val="22"/>
                <w:lang w:eastAsia="ar-SA"/>
              </w:rPr>
              <w:t>Tak/podać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5129BD" w14:textId="77777777" w:rsidR="00E6113C" w:rsidRPr="009773B3" w:rsidRDefault="00E6113C">
            <w:pPr>
              <w:suppressAutoHyphens/>
              <w:snapToGrid w:val="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AFCD3" w14:textId="77777777" w:rsidR="00E6113C" w:rsidRPr="009773B3" w:rsidRDefault="00E6113C">
            <w:pPr>
              <w:suppressAutoHyphens/>
              <w:spacing w:line="360" w:lineRule="auto"/>
              <w:jc w:val="center"/>
              <w:rPr>
                <w:rFonts w:ascii="Garamond" w:eastAsia="Times New Roman" w:hAnsi="Garamond" w:cstheme="minorBidi"/>
                <w:bCs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/>
                <w:bCs/>
                <w:sz w:val="22"/>
                <w:szCs w:val="22"/>
                <w:lang w:eastAsia="ar-SA"/>
              </w:rPr>
              <w:t>Najdłuższy okres – 10 pkt.,</w:t>
            </w:r>
          </w:p>
          <w:p w14:paraId="2881E7DF" w14:textId="77777777" w:rsidR="00E6113C" w:rsidRPr="009773B3" w:rsidRDefault="00E6113C">
            <w:pPr>
              <w:jc w:val="center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/>
                <w:bCs/>
                <w:sz w:val="22"/>
                <w:szCs w:val="22"/>
                <w:lang w:eastAsia="ar-SA"/>
              </w:rPr>
              <w:t>Inne – proporcjonalnie mniej (względem najdłuższej zaoferowanej gwarancji)</w:t>
            </w:r>
          </w:p>
        </w:tc>
      </w:tr>
      <w:tr w:rsidR="00E6113C" w:rsidRPr="009773B3" w14:paraId="3799651E" w14:textId="77777777" w:rsidTr="00285820">
        <w:trPr>
          <w:trHeight w:val="48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2B1791" w14:textId="77777777" w:rsidR="00E6113C" w:rsidRPr="009773B3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34149A" w14:textId="77777777" w:rsidR="00E6113C" w:rsidRPr="009773B3" w:rsidRDefault="00E61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/>
              <w:rPr>
                <w:rFonts w:ascii="Garamond" w:eastAsia="Times New Roman" w:hAnsi="Garamond" w:cstheme="minorHAnsi"/>
                <w:color w:val="000000"/>
                <w:sz w:val="22"/>
                <w:szCs w:val="22"/>
                <w:lang w:eastAsia="pl-PL"/>
              </w:rPr>
            </w:pPr>
            <w:r w:rsidRPr="009773B3">
              <w:rPr>
                <w:rFonts w:ascii="Garamond" w:eastAsia="Times New Roman" w:hAnsi="Garamond" w:cstheme="minorHAnsi"/>
                <w:color w:val="000000"/>
                <w:sz w:val="22"/>
                <w:szCs w:val="22"/>
                <w:lang w:eastAsia="pl-PL"/>
              </w:rPr>
              <w:t>Gwarancja dostępności części zamiennych [liczba lat] – min. 8 lat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074C9C" w14:textId="77777777" w:rsidR="00E6113C" w:rsidRPr="009773B3" w:rsidRDefault="00E61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12CF64" w14:textId="77777777" w:rsidR="00E6113C" w:rsidRPr="009773B3" w:rsidRDefault="00E6113C">
            <w:pPr>
              <w:suppressAutoHyphens/>
              <w:snapToGrid w:val="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B1D8C" w14:textId="77777777" w:rsidR="00E6113C" w:rsidRPr="009773B3" w:rsidRDefault="00E6113C">
            <w:pPr>
              <w:suppressAutoHyphens/>
              <w:spacing w:line="360" w:lineRule="auto"/>
              <w:jc w:val="center"/>
              <w:rPr>
                <w:rFonts w:ascii="Garamond" w:eastAsia="Times New Roman" w:hAnsi="Garamond" w:cstheme="minorBidi"/>
                <w:bCs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color w:val="000000"/>
                <w:sz w:val="22"/>
                <w:szCs w:val="22"/>
              </w:rPr>
              <w:t>- - -</w:t>
            </w:r>
          </w:p>
        </w:tc>
      </w:tr>
      <w:tr w:rsidR="00E6113C" w:rsidRPr="009773B3" w14:paraId="20F3EE05" w14:textId="77777777" w:rsidTr="00285820">
        <w:trPr>
          <w:trHeight w:val="147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C900E6" w14:textId="77777777" w:rsidR="00E6113C" w:rsidRPr="009773B3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343898" w14:textId="77777777" w:rsidR="00E6113C" w:rsidRPr="009773B3" w:rsidRDefault="00E6113C">
            <w:pPr>
              <w:suppressAutoHyphens/>
              <w:snapToGrid w:val="0"/>
              <w:spacing w:before="120" w:after="120"/>
              <w:rPr>
                <w:rFonts w:ascii="Garamond" w:eastAsia="Arial" w:hAnsi="Garamond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Arial" w:hAnsi="Garamond"/>
                <w:kern w:val="2"/>
                <w:sz w:val="22"/>
                <w:szCs w:val="22"/>
                <w:lang w:eastAsia="ar-SA"/>
              </w:rPr>
              <w:t>W przypadku, gdy w ramach gwarancji następuje wymiana sprzętu na nowy/dokonuje się istotnych napraw sprzętu/wymienia się istotne części sprzętu (podzespołu itp.) termin gwarancji biegnie na nowo. W przypadku zaś innych napraw przedłużenie okresu gwarancji o każdy dzień w czasie którego Zamawiający nie mógł korzystać w pełni sprawnego sprzętu.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6BEC2C" w14:textId="77777777" w:rsidR="00E6113C" w:rsidRPr="009773B3" w:rsidRDefault="00E6113C">
            <w:pPr>
              <w:suppressAutoHyphens/>
              <w:snapToGrid w:val="0"/>
              <w:jc w:val="center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501C5E" w14:textId="77777777" w:rsidR="00E6113C" w:rsidRPr="009773B3" w:rsidRDefault="00E6113C">
            <w:pPr>
              <w:suppressAutoHyphens/>
              <w:snapToGrid w:val="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D0776" w14:textId="77777777" w:rsidR="00E6113C" w:rsidRPr="009773B3" w:rsidRDefault="00E6113C">
            <w:pPr>
              <w:suppressAutoHyphens/>
              <w:snapToGrid w:val="0"/>
              <w:jc w:val="center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color w:val="000000"/>
                <w:sz w:val="22"/>
                <w:szCs w:val="22"/>
              </w:rPr>
              <w:t>- - -</w:t>
            </w:r>
          </w:p>
        </w:tc>
      </w:tr>
      <w:tr w:rsidR="009773B3" w:rsidRPr="009773B3" w14:paraId="4535E11F" w14:textId="77777777" w:rsidTr="00285820">
        <w:trPr>
          <w:trHeight w:val="25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8FEF97A" w14:textId="77777777" w:rsidR="009773B3" w:rsidRPr="009773B3" w:rsidRDefault="009773B3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14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6E68981" w14:textId="2753F39E" w:rsidR="009773B3" w:rsidRPr="009773B3" w:rsidRDefault="009773B3" w:rsidP="009773B3">
            <w:pPr>
              <w:suppressAutoHyphens/>
              <w:snapToGrid w:val="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Arial" w:hAnsi="Garamond"/>
                <w:b/>
                <w:kern w:val="2"/>
                <w:sz w:val="22"/>
                <w:szCs w:val="22"/>
                <w:lang w:eastAsia="ar-SA"/>
              </w:rPr>
              <w:t>Warunki Serwisu</w:t>
            </w:r>
          </w:p>
        </w:tc>
      </w:tr>
      <w:tr w:rsidR="00E6113C" w:rsidRPr="009773B3" w14:paraId="1486CE64" w14:textId="77777777" w:rsidTr="00285820">
        <w:trPr>
          <w:trHeight w:val="113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0A3223" w14:textId="77777777" w:rsidR="00E6113C" w:rsidRPr="009773B3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323452" w14:textId="77777777" w:rsidR="00E6113C" w:rsidRPr="009773B3" w:rsidRDefault="00E6113C">
            <w:pPr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color w:val="000000"/>
                <w:sz w:val="22"/>
                <w:szCs w:val="22"/>
              </w:rPr>
              <w:t>W cenie oferty -  przeglądy okresowe w okresie gwarancji (w częstotliwości i w zakresie zgodnym z wymogami producenta).</w:t>
            </w:r>
            <w:r w:rsidRPr="009773B3"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9773B3">
              <w:rPr>
                <w:rFonts w:ascii="Garamond" w:hAnsi="Garamond"/>
                <w:color w:val="000000"/>
                <w:sz w:val="22"/>
                <w:szCs w:val="22"/>
              </w:rPr>
              <w:t>Obowiązkowy bezpłatny przegląd z końcem biegu gwarancji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0DEBD4" w14:textId="77777777" w:rsidR="00E6113C" w:rsidRPr="009773B3" w:rsidRDefault="00E6113C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773B3">
              <w:rPr>
                <w:rFonts w:ascii="Garamond" w:hAnsi="Garamond"/>
                <w:color w:val="000000"/>
                <w:sz w:val="22"/>
                <w:szCs w:val="22"/>
              </w:rPr>
              <w:t>TAK, podać liczbę przeglądów w okresie gwarancji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1D0D25" w14:textId="77777777" w:rsidR="00E6113C" w:rsidRPr="009773B3" w:rsidRDefault="00E6113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DF1EC" w14:textId="77777777" w:rsidR="00E6113C" w:rsidRPr="009773B3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color w:val="000000"/>
                <w:sz w:val="22"/>
                <w:szCs w:val="22"/>
              </w:rPr>
              <w:t>- - -</w:t>
            </w:r>
          </w:p>
        </w:tc>
      </w:tr>
      <w:tr w:rsidR="00E6113C" w:rsidRPr="009773B3" w14:paraId="6CB0FED5" w14:textId="77777777" w:rsidTr="00285820">
        <w:trPr>
          <w:trHeight w:val="11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A89C23" w14:textId="77777777" w:rsidR="00E6113C" w:rsidRPr="009773B3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7A9AF7" w14:textId="77777777" w:rsidR="00E6113C" w:rsidRPr="009773B3" w:rsidRDefault="00E6113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color w:val="000000"/>
                <w:sz w:val="22"/>
                <w:szCs w:val="22"/>
              </w:rPr>
              <w:t xml:space="preserve">Wszystkie czynności serwisowe, w tym ponowne podłączenie i uruchomienie sprzętu w miejscu wskazanym przez Zamawiającego oraz  przeglądy </w:t>
            </w:r>
            <w:r w:rsidRPr="009773B3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konserwacyjne, w okresie gwarancji - w ramach wynagrodzenia umownego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97F509" w14:textId="77777777" w:rsidR="00E6113C" w:rsidRPr="009773B3" w:rsidRDefault="00E6113C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773B3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A0250D" w14:textId="77777777" w:rsidR="00E6113C" w:rsidRPr="009773B3" w:rsidRDefault="00E6113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A21D6" w14:textId="77777777" w:rsidR="00E6113C" w:rsidRPr="009773B3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color w:val="000000"/>
                <w:sz w:val="22"/>
                <w:szCs w:val="22"/>
              </w:rPr>
              <w:t>- - -</w:t>
            </w:r>
          </w:p>
        </w:tc>
      </w:tr>
      <w:tr w:rsidR="0015518D" w:rsidRPr="009773B3" w14:paraId="692F9409" w14:textId="77777777" w:rsidTr="00285820">
        <w:trPr>
          <w:trHeight w:val="82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2D2764" w14:textId="77777777" w:rsidR="00E6113C" w:rsidRPr="009773B3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4D0477" w14:textId="27B38F91" w:rsidR="00E6113C" w:rsidRPr="009773B3" w:rsidRDefault="00E6113C" w:rsidP="00E6113C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>Czas</w:t>
            </w:r>
            <w:bookmarkStart w:id="1" w:name="_GoBack"/>
            <w:bookmarkEnd w:id="1"/>
            <w:r w:rsidRPr="009773B3">
              <w:rPr>
                <w:rFonts w:ascii="Garamond" w:hAnsi="Garamond"/>
                <w:sz w:val="22"/>
                <w:szCs w:val="22"/>
              </w:rPr>
              <w:t xml:space="preserve"> reakcji (dotyczy także reakcji zdalnej): „przyjęte zgłoszenie – podjęta naprawa” =&lt; </w:t>
            </w:r>
            <w:r w:rsidRPr="008916DC">
              <w:rPr>
                <w:rFonts w:ascii="Garamond" w:hAnsi="Garamond"/>
                <w:strike/>
                <w:color w:val="FF0000"/>
                <w:sz w:val="22"/>
                <w:szCs w:val="22"/>
              </w:rPr>
              <w:t xml:space="preserve">2 </w:t>
            </w:r>
            <w:r w:rsidR="008916DC" w:rsidRPr="008916D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916DC" w:rsidRPr="00297443">
              <w:rPr>
                <w:rFonts w:ascii="Garamond" w:hAnsi="Garamond"/>
                <w:b/>
                <w:color w:val="7030A0"/>
                <w:sz w:val="22"/>
                <w:szCs w:val="22"/>
              </w:rPr>
              <w:t xml:space="preserve">3 </w:t>
            </w:r>
            <w:r w:rsidRPr="00297443">
              <w:rPr>
                <w:rFonts w:ascii="Garamond" w:hAnsi="Garamond"/>
                <w:b/>
                <w:color w:val="7030A0"/>
                <w:sz w:val="22"/>
                <w:szCs w:val="22"/>
              </w:rPr>
              <w:t>dni robocze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B11A9B" w14:textId="77777777" w:rsidR="00E6113C" w:rsidRPr="009773B3" w:rsidRDefault="00E6113C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5669D2" w14:textId="77777777" w:rsidR="00E6113C" w:rsidRPr="009773B3" w:rsidRDefault="00E6113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6A25C" w14:textId="77777777" w:rsidR="00E6113C" w:rsidRPr="009773B3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15518D" w:rsidRPr="009773B3" w14:paraId="27AFE2BF" w14:textId="77777777" w:rsidTr="00285820">
        <w:trPr>
          <w:trHeight w:val="54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4F1DB2" w14:textId="77777777" w:rsidR="00E6113C" w:rsidRPr="009773B3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331C3E" w14:textId="77777777" w:rsidR="00E6113C" w:rsidRPr="009773B3" w:rsidRDefault="00E6113C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CF438D" w14:textId="77777777" w:rsidR="00E6113C" w:rsidRPr="009773B3" w:rsidRDefault="00E6113C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F4793" w14:textId="77777777" w:rsidR="00E6113C" w:rsidRPr="009773B3" w:rsidRDefault="00E6113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99397" w14:textId="77777777" w:rsidR="00E6113C" w:rsidRPr="009773B3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15518D" w:rsidRPr="009773B3" w14:paraId="47FD34CA" w14:textId="77777777" w:rsidTr="00285820">
        <w:trPr>
          <w:trHeight w:val="82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9A7987" w14:textId="77777777" w:rsidR="00E6113C" w:rsidRPr="009773B3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4F61A" w14:textId="77777777" w:rsidR="00E6113C" w:rsidRPr="009773B3" w:rsidRDefault="00E6113C" w:rsidP="00E6113C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>Wymiana każdego podzespołu na nowy po trzech nieskutecznych próbach jego napraw gwarancyjnych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D216EB" w14:textId="77777777" w:rsidR="00E6113C" w:rsidRPr="009773B3" w:rsidRDefault="00E6113C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5F62F" w14:textId="77777777" w:rsidR="00E6113C" w:rsidRPr="009773B3" w:rsidRDefault="00E6113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2477C" w14:textId="77777777" w:rsidR="00E6113C" w:rsidRPr="009773B3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15518D" w:rsidRPr="009773B3" w14:paraId="38021510" w14:textId="77777777" w:rsidTr="00285820">
        <w:trPr>
          <w:trHeight w:val="113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DF13EE" w14:textId="77777777" w:rsidR="00E6113C" w:rsidRPr="009773B3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0C768B" w14:textId="77777777" w:rsidR="00E6113C" w:rsidRPr="009773B3" w:rsidRDefault="00E6113C" w:rsidP="00E6113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>Zakończenie działań serwisowych – do 5 dni roboczych od dnia zgłoszenia awarii, a w przypadku konieczności importu części zamiennych, nie dłuższym niż 12 dni roboczych od dnia zgłoszenia awarii.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2C6740" w14:textId="77777777" w:rsidR="00E6113C" w:rsidRPr="009773B3" w:rsidRDefault="00E6113C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81B0ED" w14:textId="77777777" w:rsidR="00E6113C" w:rsidRPr="009773B3" w:rsidRDefault="00E6113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D7A85" w14:textId="77777777" w:rsidR="00E6113C" w:rsidRPr="009773B3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9773B3" w:rsidRPr="009773B3" w14:paraId="76D2D8B4" w14:textId="77777777" w:rsidTr="00285820">
        <w:trPr>
          <w:trHeight w:val="24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497384" w14:textId="77777777" w:rsidR="009773B3" w:rsidRPr="009773B3" w:rsidRDefault="009773B3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14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B373D" w14:textId="70A0B337" w:rsidR="009773B3" w:rsidRPr="009773B3" w:rsidRDefault="009773B3" w:rsidP="009773B3">
            <w:pPr>
              <w:suppressAutoHyphens/>
              <w:snapToGrid w:val="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Arial" w:hAnsi="Garamond"/>
                <w:b/>
                <w:kern w:val="2"/>
                <w:sz w:val="22"/>
                <w:szCs w:val="22"/>
                <w:lang w:eastAsia="ar-SA"/>
              </w:rPr>
              <w:t>SZKOLENIA</w:t>
            </w:r>
          </w:p>
        </w:tc>
      </w:tr>
      <w:tr w:rsidR="0015518D" w:rsidRPr="009773B3" w14:paraId="5FE12657" w14:textId="77777777" w:rsidTr="00285820">
        <w:trPr>
          <w:trHeight w:val="8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D05E6A" w14:textId="77777777" w:rsidR="00E6113C" w:rsidRPr="009773B3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C2C714" w14:textId="36549AA8" w:rsidR="00E6113C" w:rsidRPr="009773B3" w:rsidRDefault="00E6113C" w:rsidP="00764227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 xml:space="preserve">Szkolenia dla personelu  medycznego z zakresu obsługi urządzenia w momencie jego instalacji i odbioru;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5BF115" w14:textId="77777777" w:rsidR="00E6113C" w:rsidRPr="009773B3" w:rsidRDefault="00E6113C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3C698D" w14:textId="77777777" w:rsidR="00E6113C" w:rsidRPr="009773B3" w:rsidRDefault="00E6113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A3C89" w14:textId="77777777" w:rsidR="00E6113C" w:rsidRPr="009773B3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15518D" w:rsidRPr="009773B3" w14:paraId="5D0E6D7F" w14:textId="77777777" w:rsidTr="00285820">
        <w:trPr>
          <w:trHeight w:val="113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8B7E3" w14:textId="77777777" w:rsidR="00E6113C" w:rsidRPr="009773B3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0368F7" w14:textId="77777777" w:rsidR="00E6113C" w:rsidRPr="009773B3" w:rsidRDefault="00E6113C" w:rsidP="00E6113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 xml:space="preserve">Szkolenia dla personelu technicznego (min. 2 osoby) z zakresu podstawowej diagnostyki stanu technicznego i wykonywania podstawowych czynności konserwacyjnych, i diagnostycznych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DE9BFA" w14:textId="77777777" w:rsidR="00E6113C" w:rsidRPr="009773B3" w:rsidRDefault="00E6113C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12B444" w14:textId="77777777" w:rsidR="00E6113C" w:rsidRPr="009773B3" w:rsidRDefault="00E6113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A6481" w14:textId="77777777" w:rsidR="00E6113C" w:rsidRPr="009773B3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9773B3" w:rsidRPr="009773B3" w14:paraId="295EAE3A" w14:textId="77777777" w:rsidTr="00285820">
        <w:trPr>
          <w:trHeight w:val="2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A6A436" w14:textId="77777777" w:rsidR="009773B3" w:rsidRPr="009773B3" w:rsidRDefault="009773B3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14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D06E7" w14:textId="70A7BDDE" w:rsidR="009773B3" w:rsidRPr="009773B3" w:rsidRDefault="009773B3" w:rsidP="009773B3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9773B3">
              <w:rPr>
                <w:rFonts w:ascii="Garamond" w:hAnsi="Garamond"/>
                <w:b/>
                <w:color w:val="000000"/>
                <w:sz w:val="22"/>
                <w:szCs w:val="22"/>
              </w:rPr>
              <w:t>DOKUMENTACJA</w:t>
            </w:r>
          </w:p>
        </w:tc>
      </w:tr>
      <w:tr w:rsidR="00E6113C" w:rsidRPr="009773B3" w14:paraId="26B1A9A5" w14:textId="77777777" w:rsidTr="00285820">
        <w:trPr>
          <w:trHeight w:val="113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4EA689" w14:textId="77777777" w:rsidR="00E6113C" w:rsidRPr="009773B3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57A9D7" w14:textId="77777777" w:rsidR="00E6113C" w:rsidRPr="009773B3" w:rsidRDefault="00E6113C">
            <w:pPr>
              <w:widowControl w:val="0"/>
              <w:suppressAutoHyphens/>
              <w:autoSpaceDE w:val="0"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color w:val="000000"/>
                <w:sz w:val="22"/>
                <w:szCs w:val="22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1B6F4D" w14:textId="77777777" w:rsidR="00E6113C" w:rsidRPr="009773B3" w:rsidRDefault="00E6113C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773B3">
              <w:rPr>
                <w:rFonts w:ascii="Garamond" w:hAnsi="Garamond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89C0C7" w14:textId="77777777" w:rsidR="00E6113C" w:rsidRPr="009773B3" w:rsidRDefault="00E6113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56A0A" w14:textId="77777777" w:rsidR="00E6113C" w:rsidRPr="009773B3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color w:val="000000"/>
                <w:sz w:val="22"/>
                <w:szCs w:val="22"/>
              </w:rPr>
              <w:t>- - -</w:t>
            </w:r>
          </w:p>
        </w:tc>
      </w:tr>
      <w:tr w:rsidR="00E6113C" w:rsidRPr="009773B3" w14:paraId="2E79A059" w14:textId="77777777" w:rsidTr="00285820">
        <w:trPr>
          <w:trHeight w:val="113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C5F8A2" w14:textId="77777777" w:rsidR="00E6113C" w:rsidRPr="009773B3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E02297" w14:textId="77777777" w:rsidR="00E6113C" w:rsidRPr="009773B3" w:rsidRDefault="00E6113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color w:val="000000"/>
                <w:sz w:val="22"/>
                <w:szCs w:val="22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9BB621" w14:textId="77777777" w:rsidR="00E6113C" w:rsidRPr="009773B3" w:rsidRDefault="00E6113C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773B3">
              <w:rPr>
                <w:rFonts w:ascii="Garamond" w:hAnsi="Garamond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A6B71B" w14:textId="77777777" w:rsidR="00E6113C" w:rsidRPr="009773B3" w:rsidRDefault="00E6113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B333E" w14:textId="77777777" w:rsidR="00E6113C" w:rsidRPr="009773B3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color w:val="000000"/>
                <w:sz w:val="22"/>
                <w:szCs w:val="22"/>
              </w:rPr>
              <w:t>- - -</w:t>
            </w:r>
          </w:p>
        </w:tc>
      </w:tr>
      <w:tr w:rsidR="00E6113C" w:rsidRPr="009773B3" w14:paraId="4BB35CB6" w14:textId="77777777" w:rsidTr="00285820">
        <w:trPr>
          <w:trHeight w:val="70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A01DEB" w14:textId="77777777" w:rsidR="00E6113C" w:rsidRPr="009773B3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A89E42" w14:textId="77777777" w:rsidR="00E6113C" w:rsidRPr="009773B3" w:rsidRDefault="00E6113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color w:val="000000"/>
                <w:sz w:val="22"/>
                <w:szCs w:val="22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CC144E" w14:textId="77777777" w:rsidR="00E6113C" w:rsidRPr="009773B3" w:rsidRDefault="00E6113C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773B3">
              <w:rPr>
                <w:rFonts w:ascii="Garamond" w:hAnsi="Garamond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33D55F" w14:textId="77777777" w:rsidR="00E6113C" w:rsidRPr="009773B3" w:rsidRDefault="00E6113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D599A" w14:textId="77777777" w:rsidR="00E6113C" w:rsidRPr="009773B3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color w:val="000000"/>
                <w:sz w:val="22"/>
                <w:szCs w:val="22"/>
              </w:rPr>
              <w:t>- - -</w:t>
            </w:r>
          </w:p>
        </w:tc>
      </w:tr>
      <w:tr w:rsidR="00E6113C" w:rsidRPr="009773B3" w14:paraId="6F109350" w14:textId="77777777" w:rsidTr="00285820">
        <w:trPr>
          <w:trHeight w:val="113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F87DF2" w14:textId="77777777" w:rsidR="00E6113C" w:rsidRPr="009773B3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047FDC" w14:textId="77777777" w:rsidR="00E6113C" w:rsidRPr="009773B3" w:rsidRDefault="00E6113C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color w:val="000000"/>
                <w:sz w:val="22"/>
                <w:szCs w:val="22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A9F7AF" w14:textId="77777777" w:rsidR="00E6113C" w:rsidRPr="009773B3" w:rsidRDefault="00E6113C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773B3">
              <w:rPr>
                <w:rFonts w:ascii="Garamond" w:hAnsi="Garamond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8FC979" w14:textId="77777777" w:rsidR="00E6113C" w:rsidRPr="009773B3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0D2B7" w14:textId="77777777" w:rsidR="00E6113C" w:rsidRPr="009773B3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color w:val="000000"/>
                <w:sz w:val="22"/>
                <w:szCs w:val="22"/>
              </w:rPr>
              <w:t>- - -</w:t>
            </w:r>
          </w:p>
        </w:tc>
      </w:tr>
      <w:tr w:rsidR="00E6113C" w:rsidRPr="009773B3" w14:paraId="2914DCDF" w14:textId="77777777" w:rsidTr="00285820">
        <w:trPr>
          <w:trHeight w:val="155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F06649" w14:textId="77777777" w:rsidR="00E6113C" w:rsidRPr="009773B3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90F308" w14:textId="77777777" w:rsidR="00E6113C" w:rsidRPr="009773B3" w:rsidRDefault="00E6113C">
            <w:pPr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color w:val="000000"/>
                <w:sz w:val="22"/>
                <w:szCs w:val="22"/>
              </w:rPr>
              <w:t>Możliwość mycia i dezynfekcji poszczególnych elementów aparatów w oparciu o przedstawione przez wykonawcę zalecane preparaty myjące i dezynfekujące.</w:t>
            </w:r>
          </w:p>
          <w:p w14:paraId="41C8650E" w14:textId="77777777" w:rsidR="00E6113C" w:rsidRPr="009773B3" w:rsidRDefault="00E6113C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i/>
                <w:color w:val="000000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i/>
                <w:color w:val="000000"/>
                <w:sz w:val="22"/>
                <w:szCs w:val="22"/>
              </w:rPr>
              <w:t>UWAGA – zalecane środki powinny zawierać nazwy związków chemicznych, a nie tylko nazwy handlowe preparatów.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D99A2F" w14:textId="77777777" w:rsidR="00E6113C" w:rsidRPr="009773B3" w:rsidRDefault="00E6113C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773B3">
              <w:rPr>
                <w:rFonts w:ascii="Garamond" w:hAnsi="Garamond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CDD96" w14:textId="77777777" w:rsidR="00E6113C" w:rsidRPr="009773B3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D752C" w14:textId="77777777" w:rsidR="00E6113C" w:rsidRPr="009773B3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color w:val="000000"/>
                <w:sz w:val="22"/>
                <w:szCs w:val="22"/>
              </w:rPr>
              <w:t>- - -</w:t>
            </w:r>
          </w:p>
        </w:tc>
      </w:tr>
    </w:tbl>
    <w:p w14:paraId="206A2038" w14:textId="77777777" w:rsidR="00E6113C" w:rsidRPr="009773B3" w:rsidRDefault="00E6113C" w:rsidP="00E6113C">
      <w:pPr>
        <w:rPr>
          <w:rFonts w:ascii="Garamond" w:hAnsi="Garamond" w:cstheme="minorBidi"/>
          <w:sz w:val="22"/>
          <w:szCs w:val="22"/>
          <w:lang w:eastAsia="en-US"/>
        </w:rPr>
      </w:pPr>
    </w:p>
    <w:p w14:paraId="2262C994" w14:textId="77777777" w:rsidR="008C58E6" w:rsidRPr="009773B3" w:rsidRDefault="008C58E6" w:rsidP="008C58E6">
      <w:pPr>
        <w:spacing w:line="288" w:lineRule="auto"/>
        <w:rPr>
          <w:rFonts w:ascii="Garamond" w:eastAsiaTheme="minorHAnsi" w:hAnsi="Garamond"/>
          <w:sz w:val="22"/>
          <w:szCs w:val="22"/>
          <w:lang w:eastAsia="en-US"/>
        </w:rPr>
      </w:pPr>
    </w:p>
    <w:p w14:paraId="42DC0650" w14:textId="77777777" w:rsidR="008C58E6" w:rsidRPr="009773B3" w:rsidRDefault="008C58E6" w:rsidP="008C58E6">
      <w:pPr>
        <w:spacing w:line="288" w:lineRule="auto"/>
        <w:rPr>
          <w:rFonts w:ascii="Garamond" w:hAnsi="Garamond"/>
          <w:sz w:val="22"/>
          <w:szCs w:val="22"/>
        </w:rPr>
      </w:pPr>
    </w:p>
    <w:p w14:paraId="0DEAF2D9" w14:textId="77777777" w:rsidR="000F15DB" w:rsidRPr="009773B3" w:rsidRDefault="000F15DB">
      <w:pPr>
        <w:rPr>
          <w:rFonts w:ascii="Garamond" w:hAnsi="Garamond"/>
          <w:sz w:val="22"/>
          <w:szCs w:val="22"/>
        </w:rPr>
      </w:pPr>
    </w:p>
    <w:sectPr w:rsidR="000F15DB" w:rsidRPr="009773B3" w:rsidSect="00DB22C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CCA3F" w14:textId="77777777" w:rsidR="00DB12A1" w:rsidRDefault="00DB12A1">
      <w:r>
        <w:separator/>
      </w:r>
    </w:p>
  </w:endnote>
  <w:endnote w:type="continuationSeparator" w:id="0">
    <w:p w14:paraId="786E86A6" w14:textId="77777777" w:rsidR="00DB12A1" w:rsidRDefault="00DB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571189575"/>
      <w:docPartObj>
        <w:docPartGallery w:val="Page Numbers (Bottom of Page)"/>
        <w:docPartUnique/>
      </w:docPartObj>
    </w:sdtPr>
    <w:sdtEndPr/>
    <w:sdtContent>
      <w:p w14:paraId="1C3911BC" w14:textId="0AE716F2" w:rsidR="00371EBE" w:rsidRDefault="00371E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F04A19" w:rsidRPr="00F04A19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46A0DD2" w14:textId="77777777" w:rsidR="00371EBE" w:rsidRDefault="00371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DAFDF" w14:textId="77777777" w:rsidR="00DB12A1" w:rsidRDefault="00DB12A1">
      <w:r>
        <w:separator/>
      </w:r>
    </w:p>
  </w:footnote>
  <w:footnote w:type="continuationSeparator" w:id="0">
    <w:p w14:paraId="1CAC8021" w14:textId="77777777" w:rsidR="00DB12A1" w:rsidRDefault="00DB1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18DC2" w14:textId="75AE2F1D" w:rsidR="009773B3" w:rsidRPr="00093B0A" w:rsidRDefault="009773B3" w:rsidP="009773B3">
    <w:pPr>
      <w:pStyle w:val="Nagwek"/>
      <w:rPr>
        <w:rFonts w:ascii="Garamond" w:hAnsi="Garamond"/>
        <w:sz w:val="22"/>
        <w:szCs w:val="22"/>
      </w:rPr>
    </w:pPr>
    <w:r w:rsidRPr="00093B0A">
      <w:rPr>
        <w:rFonts w:ascii="Garamond" w:hAnsi="Garamond"/>
        <w:sz w:val="22"/>
        <w:szCs w:val="22"/>
      </w:rPr>
      <w:t xml:space="preserve">DFP.271.79.2024.EP - Część </w:t>
    </w:r>
    <w:r>
      <w:rPr>
        <w:rFonts w:ascii="Garamond" w:hAnsi="Garamond"/>
        <w:sz w:val="22"/>
        <w:szCs w:val="22"/>
      </w:rPr>
      <w:t>2</w:t>
    </w:r>
  </w:p>
  <w:p w14:paraId="7F583832" w14:textId="77777777" w:rsidR="009773B3" w:rsidRPr="00093B0A" w:rsidRDefault="009773B3" w:rsidP="009773B3">
    <w:pPr>
      <w:pStyle w:val="Nagwek"/>
      <w:jc w:val="right"/>
      <w:rPr>
        <w:rFonts w:ascii="Garamond" w:hAnsi="Garamond"/>
        <w:sz w:val="22"/>
        <w:szCs w:val="22"/>
      </w:rPr>
    </w:pPr>
    <w:r w:rsidRPr="00093B0A">
      <w:rPr>
        <w:rFonts w:ascii="Garamond" w:hAnsi="Garamond"/>
        <w:sz w:val="22"/>
        <w:szCs w:val="22"/>
      </w:rPr>
      <w:t>Załącznik nr 1a do SWZ</w:t>
    </w:r>
  </w:p>
  <w:p w14:paraId="44F31291" w14:textId="4161CFE6" w:rsidR="00371EBE" w:rsidRPr="009773B3" w:rsidRDefault="00371EBE" w:rsidP="009773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3C6E"/>
    <w:multiLevelType w:val="multilevel"/>
    <w:tmpl w:val="2194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77E71"/>
    <w:multiLevelType w:val="multilevel"/>
    <w:tmpl w:val="0A3A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E51C6E"/>
    <w:multiLevelType w:val="multilevel"/>
    <w:tmpl w:val="574087B6"/>
    <w:styleLink w:val="Philipsbullets"/>
    <w:lvl w:ilvl="0">
      <w:start w:val="1"/>
      <w:numFmt w:val="bullet"/>
      <w:lvlText w:val="•"/>
      <w:lvlJc w:val="left"/>
      <w:pPr>
        <w:ind w:left="227" w:hanging="22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  <w:b/>
      </w:rPr>
    </w:lvl>
    <w:lvl w:ilvl="3">
      <w:start w:val="1"/>
      <w:numFmt w:val="bullet"/>
      <w:lvlText w:val="•"/>
      <w:lvlJc w:val="left"/>
      <w:pPr>
        <w:ind w:left="908" w:hanging="227"/>
      </w:pPr>
      <w:rPr>
        <w:rFonts w:asciiTheme="minorHAnsi" w:hAnsiTheme="minorHAnsi" w:cs="Times New Roman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Theme="minorHAnsi" w:hAnsiTheme="minorHAnsi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Theme="minorHAnsi" w:hAnsiTheme="minorHAnsi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7" w15:restartNumberingAfterBreak="0">
    <w:nsid w:val="40067636"/>
    <w:multiLevelType w:val="multilevel"/>
    <w:tmpl w:val="A852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83998"/>
    <w:multiLevelType w:val="hybridMultilevel"/>
    <w:tmpl w:val="ABFE9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3700ED"/>
    <w:multiLevelType w:val="multilevel"/>
    <w:tmpl w:val="574087B6"/>
    <w:lvl w:ilvl="0">
      <w:start w:val="1"/>
      <w:numFmt w:val="bullet"/>
      <w:lvlText w:val="•"/>
      <w:lvlJc w:val="left"/>
      <w:pPr>
        <w:ind w:left="227" w:hanging="22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  <w:b/>
      </w:rPr>
    </w:lvl>
    <w:lvl w:ilvl="3">
      <w:start w:val="1"/>
      <w:numFmt w:val="bullet"/>
      <w:lvlText w:val="•"/>
      <w:lvlJc w:val="left"/>
      <w:pPr>
        <w:ind w:left="908" w:hanging="227"/>
      </w:pPr>
      <w:rPr>
        <w:rFonts w:asciiTheme="minorHAnsi" w:hAnsiTheme="minorHAnsi" w:cs="Times New Roman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Theme="minorHAnsi" w:hAnsiTheme="minorHAnsi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Theme="minorHAnsi" w:hAnsiTheme="minorHAnsi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2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</w:num>
  <w:num w:numId="8">
    <w:abstractNumId w:val="2"/>
  </w:num>
  <w:num w:numId="9">
    <w:abstractNumId w:val="6"/>
  </w:num>
  <w:num w:numId="10">
    <w:abstractNumId w:val="11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85"/>
    <w:rsid w:val="00021F3A"/>
    <w:rsid w:val="00042001"/>
    <w:rsid w:val="00060859"/>
    <w:rsid w:val="00063ACD"/>
    <w:rsid w:val="00075DCF"/>
    <w:rsid w:val="000F15DB"/>
    <w:rsid w:val="00134268"/>
    <w:rsid w:val="0015518D"/>
    <w:rsid w:val="001F5714"/>
    <w:rsid w:val="002637C7"/>
    <w:rsid w:val="00285820"/>
    <w:rsid w:val="00297443"/>
    <w:rsid w:val="002D196B"/>
    <w:rsid w:val="002E70D5"/>
    <w:rsid w:val="002F562A"/>
    <w:rsid w:val="00334AC6"/>
    <w:rsid w:val="0035039C"/>
    <w:rsid w:val="00351657"/>
    <w:rsid w:val="00353408"/>
    <w:rsid w:val="00371EBE"/>
    <w:rsid w:val="003A6C0B"/>
    <w:rsid w:val="00477285"/>
    <w:rsid w:val="00482D6B"/>
    <w:rsid w:val="0048566D"/>
    <w:rsid w:val="004D5164"/>
    <w:rsid w:val="004E17A6"/>
    <w:rsid w:val="005052A5"/>
    <w:rsid w:val="005A29DE"/>
    <w:rsid w:val="006077B3"/>
    <w:rsid w:val="00645013"/>
    <w:rsid w:val="00685650"/>
    <w:rsid w:val="006A4CAD"/>
    <w:rsid w:val="006D766D"/>
    <w:rsid w:val="006E172B"/>
    <w:rsid w:val="0070037D"/>
    <w:rsid w:val="00722B35"/>
    <w:rsid w:val="00753A19"/>
    <w:rsid w:val="00757484"/>
    <w:rsid w:val="007576F4"/>
    <w:rsid w:val="00764227"/>
    <w:rsid w:val="007B5F2C"/>
    <w:rsid w:val="007D2118"/>
    <w:rsid w:val="007E1E13"/>
    <w:rsid w:val="008207BD"/>
    <w:rsid w:val="00836AA0"/>
    <w:rsid w:val="00861872"/>
    <w:rsid w:val="00886477"/>
    <w:rsid w:val="008916DC"/>
    <w:rsid w:val="00892617"/>
    <w:rsid w:val="008C58E6"/>
    <w:rsid w:val="009214D3"/>
    <w:rsid w:val="009773B3"/>
    <w:rsid w:val="009F28CC"/>
    <w:rsid w:val="00A4321E"/>
    <w:rsid w:val="00A65BE4"/>
    <w:rsid w:val="00AA2BBD"/>
    <w:rsid w:val="00AF4A14"/>
    <w:rsid w:val="00B041C3"/>
    <w:rsid w:val="00B40C73"/>
    <w:rsid w:val="00BC030A"/>
    <w:rsid w:val="00BE32C8"/>
    <w:rsid w:val="00BE590B"/>
    <w:rsid w:val="00C450DA"/>
    <w:rsid w:val="00C85894"/>
    <w:rsid w:val="00CF30B2"/>
    <w:rsid w:val="00DB12A1"/>
    <w:rsid w:val="00DB22C6"/>
    <w:rsid w:val="00DC1F81"/>
    <w:rsid w:val="00E16AAA"/>
    <w:rsid w:val="00E6113C"/>
    <w:rsid w:val="00E8564C"/>
    <w:rsid w:val="00ED43C8"/>
    <w:rsid w:val="00EF409E"/>
    <w:rsid w:val="00F04A19"/>
    <w:rsid w:val="00F61747"/>
    <w:rsid w:val="00FA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2D84"/>
  <w15:chartTrackingRefBased/>
  <w15:docId w15:val="{C4EF42D8-1BBA-483C-AF3E-DE7F27E7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8E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3">
    <w:name w:val="heading 3"/>
    <w:basedOn w:val="Normalny"/>
    <w:next w:val="Normalny"/>
    <w:link w:val="Nagwek3Znak"/>
    <w:unhideWhenUsed/>
    <w:qFormat/>
    <w:rsid w:val="008C58E6"/>
    <w:pPr>
      <w:keepNext/>
      <w:numPr>
        <w:numId w:val="4"/>
      </w:numPr>
      <w:suppressAutoHyphens/>
      <w:outlineLvl w:val="2"/>
    </w:pPr>
    <w:rPr>
      <w:rFonts w:ascii="Comic Sans MS" w:eastAsia="Times New Roman" w:hAnsi="Comic Sans MS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satzTableFormat">
    <w:name w:val="AbsatzTableFormat"/>
    <w:basedOn w:val="Normalny"/>
    <w:rsid w:val="008C58E6"/>
    <w:rPr>
      <w:rFonts w:eastAsia="Times New Roman"/>
      <w:kern w:val="2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8C58E6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58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nhideWhenUsed/>
    <w:rsid w:val="008C58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Nagwek3Znak">
    <w:name w:val="Nagłówek 3 Znak"/>
    <w:basedOn w:val="Domylnaczcionkaakapitu"/>
    <w:link w:val="Nagwek3"/>
    <w:rsid w:val="008C58E6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C58E6"/>
    <w:rPr>
      <w:b/>
      <w:bCs/>
    </w:rPr>
  </w:style>
  <w:style w:type="paragraph" w:customStyle="1" w:styleId="Default">
    <w:name w:val="Default"/>
    <w:rsid w:val="00753A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21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17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17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17A6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17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17A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7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7A6"/>
    <w:rPr>
      <w:rFonts w:ascii="Segoe UI" w:eastAsia="MS Mincho" w:hAnsi="Segoe UI" w:cs="Segoe UI"/>
      <w:sz w:val="18"/>
      <w:szCs w:val="18"/>
      <w:lang w:eastAsia="ja-JP"/>
    </w:rPr>
  </w:style>
  <w:style w:type="numbering" w:customStyle="1" w:styleId="Philipsbullets">
    <w:name w:val="Philips bullets"/>
    <w:basedOn w:val="Bezlisty"/>
    <w:rsid w:val="00371EB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4A352-EE1E-4702-B860-3903CBBB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1095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Edyta Natalia Prokopiuk</cp:lastModifiedBy>
  <cp:revision>2</cp:revision>
  <cp:lastPrinted>2024-04-23T12:27:00Z</cp:lastPrinted>
  <dcterms:created xsi:type="dcterms:W3CDTF">2024-06-06T10:05:00Z</dcterms:created>
  <dcterms:modified xsi:type="dcterms:W3CDTF">2024-06-06T10:05:00Z</dcterms:modified>
</cp:coreProperties>
</file>