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E829" w14:textId="77777777" w:rsidR="00317FAE" w:rsidRPr="00D262FA" w:rsidRDefault="00317FAE" w:rsidP="00AF0B4A">
      <w:pPr>
        <w:jc w:val="center"/>
        <w:rPr>
          <w:rFonts w:ascii="Calibri" w:hAnsi="Calibri" w:cs="Calibri"/>
          <w:b/>
          <w:sz w:val="22"/>
          <w:szCs w:val="22"/>
        </w:rPr>
      </w:pPr>
      <w:r w:rsidRPr="00D262FA">
        <w:rPr>
          <w:rFonts w:ascii="Calibri" w:hAnsi="Calibri" w:cs="Calibri"/>
          <w:b/>
          <w:sz w:val="22"/>
          <w:szCs w:val="22"/>
        </w:rPr>
        <w:t>Projekt umowy</w:t>
      </w:r>
    </w:p>
    <w:p w14:paraId="66E33499" w14:textId="77777777" w:rsidR="00317FAE" w:rsidRPr="00D262FA" w:rsidRDefault="00317FAE" w:rsidP="00AF0B4A">
      <w:pPr>
        <w:rPr>
          <w:rFonts w:ascii="Calibri" w:hAnsi="Calibri" w:cs="Calibri"/>
          <w:sz w:val="22"/>
          <w:szCs w:val="22"/>
        </w:rPr>
      </w:pPr>
    </w:p>
    <w:p w14:paraId="3565CB44" w14:textId="6E1B0BA5" w:rsidR="00317FAE" w:rsidRPr="00D262FA" w:rsidRDefault="00317FAE" w:rsidP="00AF0B4A">
      <w:pPr>
        <w:jc w:val="center"/>
        <w:rPr>
          <w:rFonts w:ascii="Calibri" w:hAnsi="Calibri" w:cs="Calibri"/>
          <w:sz w:val="22"/>
          <w:szCs w:val="22"/>
        </w:rPr>
      </w:pPr>
      <w:r w:rsidRPr="00D262FA">
        <w:rPr>
          <w:rFonts w:ascii="Calibri" w:hAnsi="Calibri" w:cs="Calibri"/>
          <w:sz w:val="22"/>
          <w:szCs w:val="22"/>
        </w:rPr>
        <w:t>zawarta w Poznaniu w dniu        202</w:t>
      </w:r>
      <w:r w:rsidR="00A364BA">
        <w:rPr>
          <w:rFonts w:ascii="Calibri" w:hAnsi="Calibri" w:cs="Calibri"/>
          <w:sz w:val="22"/>
          <w:szCs w:val="22"/>
        </w:rPr>
        <w:t>4</w:t>
      </w:r>
      <w:r w:rsidRPr="00D262FA">
        <w:rPr>
          <w:rFonts w:ascii="Calibri" w:hAnsi="Calibri" w:cs="Calibri"/>
          <w:sz w:val="22"/>
          <w:szCs w:val="22"/>
        </w:rPr>
        <w:t xml:space="preserve"> r.</w:t>
      </w:r>
    </w:p>
    <w:p w14:paraId="1D33C8F2" w14:textId="77777777" w:rsidR="00317FAE" w:rsidRPr="00D262FA" w:rsidRDefault="00317FAE" w:rsidP="00AF0B4A">
      <w:pPr>
        <w:rPr>
          <w:rFonts w:ascii="Calibri" w:hAnsi="Calibri" w:cs="Calibri"/>
          <w:sz w:val="22"/>
          <w:szCs w:val="22"/>
        </w:rPr>
      </w:pPr>
    </w:p>
    <w:p w14:paraId="66B0AC33" w14:textId="77777777" w:rsidR="00317FAE" w:rsidRPr="00D262FA" w:rsidRDefault="00317FAE" w:rsidP="00AF0B4A">
      <w:pPr>
        <w:pStyle w:val="Standard"/>
        <w:spacing w:after="0" w:line="240" w:lineRule="auto"/>
        <w:jc w:val="both"/>
        <w:rPr>
          <w:rFonts w:cs="Calibri"/>
          <w:sz w:val="22"/>
          <w:szCs w:val="22"/>
        </w:rPr>
      </w:pPr>
      <w:r w:rsidRPr="00D262FA">
        <w:rPr>
          <w:rFonts w:cs="Calibri"/>
          <w:sz w:val="22"/>
          <w:szCs w:val="22"/>
        </w:rPr>
        <w:t>pomiędzy:</w:t>
      </w:r>
    </w:p>
    <w:p w14:paraId="22CB1AE3" w14:textId="77777777" w:rsidR="00317FAE" w:rsidRPr="00D262FA" w:rsidRDefault="00317FAE" w:rsidP="00AF0B4A">
      <w:pPr>
        <w:pStyle w:val="Standard"/>
        <w:spacing w:after="0" w:line="240" w:lineRule="auto"/>
        <w:jc w:val="both"/>
        <w:rPr>
          <w:rFonts w:cs="Calibri"/>
          <w:b/>
          <w:sz w:val="22"/>
          <w:szCs w:val="22"/>
        </w:rPr>
      </w:pPr>
    </w:p>
    <w:p w14:paraId="6A64337F" w14:textId="12727218" w:rsidR="00317FAE" w:rsidRPr="00D262FA" w:rsidRDefault="00317FAE" w:rsidP="00AF0B4A">
      <w:pPr>
        <w:pStyle w:val="Standard"/>
        <w:spacing w:after="0" w:line="240" w:lineRule="auto"/>
        <w:jc w:val="both"/>
        <w:rPr>
          <w:rFonts w:cs="Calibri"/>
          <w:sz w:val="22"/>
          <w:szCs w:val="22"/>
        </w:rPr>
      </w:pPr>
      <w:r w:rsidRPr="00D262FA">
        <w:rPr>
          <w:rFonts w:cs="Calibri"/>
          <w:bCs/>
          <w:sz w:val="22"/>
          <w:szCs w:val="22"/>
        </w:rPr>
        <w:t xml:space="preserve">Uniwersytetem Ekonomicznym </w:t>
      </w:r>
      <w:r w:rsidRPr="00D262FA">
        <w:rPr>
          <w:rFonts w:cs="Calibri"/>
          <w:sz w:val="22"/>
          <w:szCs w:val="22"/>
        </w:rPr>
        <w:t xml:space="preserve">w Poznaniu, 61-875 Poznań al. Niepodległości 10, posiadającym NIP: 777-00-05-497 </w:t>
      </w:r>
      <w:r w:rsidR="00572C93">
        <w:rPr>
          <w:rFonts w:cs="Calibri"/>
          <w:sz w:val="22"/>
          <w:szCs w:val="22"/>
        </w:rPr>
        <w:t xml:space="preserve">, </w:t>
      </w:r>
      <w:r w:rsidRPr="00D262FA">
        <w:rPr>
          <w:rFonts w:cs="Calibri"/>
          <w:sz w:val="22"/>
          <w:szCs w:val="22"/>
        </w:rPr>
        <w:t xml:space="preserve">zwanym dalej </w:t>
      </w:r>
      <w:r w:rsidRPr="00D262FA">
        <w:rPr>
          <w:rFonts w:cs="Calibri"/>
          <w:b/>
          <w:sz w:val="22"/>
          <w:szCs w:val="22"/>
        </w:rPr>
        <w:t>Zamawiającym</w:t>
      </w:r>
      <w:r w:rsidR="00572C93">
        <w:rPr>
          <w:rFonts w:cs="Calibri"/>
          <w:b/>
          <w:sz w:val="22"/>
          <w:szCs w:val="22"/>
        </w:rPr>
        <w:t xml:space="preserve">, </w:t>
      </w:r>
      <w:r w:rsidRPr="00D262FA">
        <w:rPr>
          <w:rFonts w:cs="Calibri"/>
          <w:sz w:val="22"/>
          <w:szCs w:val="22"/>
        </w:rPr>
        <w:t>reprezentowanym przez:</w:t>
      </w:r>
    </w:p>
    <w:p w14:paraId="21187E55" w14:textId="2C3A1BED" w:rsidR="00317FAE" w:rsidRPr="00D262FA" w:rsidRDefault="00572C93" w:rsidP="00AF0B4A">
      <w:pPr>
        <w:contextualSpacing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43B34BA2" w14:textId="77777777" w:rsidR="00317FAE" w:rsidRPr="00D262FA" w:rsidRDefault="00317FAE" w:rsidP="00AF0B4A">
      <w:pPr>
        <w:overflowPunct w:val="0"/>
        <w:autoSpaceDE w:val="0"/>
        <w:autoSpaceDN w:val="0"/>
        <w:rPr>
          <w:rFonts w:ascii="Calibri" w:hAnsi="Calibri" w:cs="Calibri"/>
          <w:noProof/>
          <w:sz w:val="22"/>
          <w:szCs w:val="22"/>
        </w:rPr>
      </w:pPr>
      <w:r w:rsidRPr="00D262FA">
        <w:rPr>
          <w:rFonts w:ascii="Calibri" w:hAnsi="Calibri" w:cs="Calibri"/>
          <w:noProof/>
          <w:sz w:val="22"/>
          <w:szCs w:val="22"/>
        </w:rPr>
        <w:t xml:space="preserve">a </w:t>
      </w:r>
    </w:p>
    <w:p w14:paraId="50696E00" w14:textId="77777777" w:rsidR="00C26CCF" w:rsidRPr="00C26CCF" w:rsidRDefault="00C26CCF" w:rsidP="00AF0B4A">
      <w:pPr>
        <w:widowControl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libri" w:hAnsi="Calibri" w:cs="Calibri"/>
          <w:noProof/>
          <w:sz w:val="22"/>
          <w:szCs w:val="22"/>
        </w:rPr>
      </w:pPr>
      <w:r w:rsidRPr="00C26CCF">
        <w:rPr>
          <w:rFonts w:ascii="Calibri" w:hAnsi="Calibri" w:cs="Calibri"/>
          <w:noProof/>
          <w:sz w:val="22"/>
          <w:szCs w:val="22"/>
        </w:rPr>
        <w:t>……………………………….. z siedzibą w ……………………………….. przy ul. ……………………………….., wpisaną do Krajowego Rejestru Sądowego prowadzonego przez Sąd Rejonowy w ……………………………….., Wydział Gospodarczy Krajowego Rejestru Sądowego pod nr KRS: ………………., kapitał zakładowy w wysokości ………………. PLN, NIP: ………………., REGON: ………………., reprezentowaną przy zawieraniu niniejszej umowy przez:</w:t>
      </w:r>
    </w:p>
    <w:p w14:paraId="77ADE245" w14:textId="77777777" w:rsidR="00C26CCF" w:rsidRPr="00C26CCF" w:rsidRDefault="00C26CCF" w:rsidP="00AF0B4A">
      <w:pPr>
        <w:widowControl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libri" w:hAnsi="Calibri" w:cs="Calibri"/>
          <w:noProof/>
          <w:sz w:val="22"/>
          <w:szCs w:val="22"/>
        </w:rPr>
      </w:pPr>
      <w:r w:rsidRPr="00C26CCF">
        <w:rPr>
          <w:rFonts w:ascii="Calibri" w:hAnsi="Calibri" w:cs="Calibri"/>
          <w:noProof/>
          <w:sz w:val="22"/>
          <w:szCs w:val="22"/>
        </w:rPr>
        <w:t>…………………………………………………</w:t>
      </w:r>
    </w:p>
    <w:p w14:paraId="64CE5CF6" w14:textId="77777777" w:rsidR="00C26CCF" w:rsidRPr="00C26CCF" w:rsidRDefault="00C26CCF" w:rsidP="00AF0B4A">
      <w:pPr>
        <w:widowControl w:val="0"/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rFonts w:ascii="Calibri" w:hAnsi="Calibri" w:cs="Calibri"/>
          <w:noProof/>
          <w:sz w:val="22"/>
          <w:szCs w:val="22"/>
        </w:rPr>
      </w:pPr>
      <w:r w:rsidRPr="00C26CCF">
        <w:rPr>
          <w:rFonts w:ascii="Calibri" w:hAnsi="Calibri" w:cs="Calibri"/>
          <w:noProof/>
          <w:sz w:val="22"/>
          <w:szCs w:val="22"/>
        </w:rPr>
        <w:t>…………………………………………………</w:t>
      </w:r>
    </w:p>
    <w:p w14:paraId="5BD138C9" w14:textId="77777777" w:rsidR="00C26CCF" w:rsidRPr="00C26CCF" w:rsidRDefault="00C26CCF" w:rsidP="00AF0B4A">
      <w:pPr>
        <w:widowControl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libri" w:eastAsia="Calibri" w:hAnsi="Calibri" w:cs="Calibri"/>
          <w:noProof/>
          <w:sz w:val="22"/>
          <w:szCs w:val="22"/>
        </w:rPr>
      </w:pPr>
      <w:r w:rsidRPr="00C26CCF">
        <w:rPr>
          <w:rFonts w:ascii="Calibri" w:eastAsia="Calibri" w:hAnsi="Calibri" w:cs="Calibri"/>
          <w:noProof/>
          <w:sz w:val="22"/>
          <w:szCs w:val="22"/>
        </w:rPr>
        <w:t>zwaną dalej „</w:t>
      </w:r>
      <w:r w:rsidRPr="00C26CCF">
        <w:rPr>
          <w:rFonts w:ascii="Calibri" w:eastAsia="Calibri" w:hAnsi="Calibri" w:cs="Calibri"/>
          <w:b/>
          <w:noProof/>
          <w:sz w:val="22"/>
          <w:szCs w:val="22"/>
        </w:rPr>
        <w:t>Wykonawcą</w:t>
      </w:r>
      <w:r w:rsidRPr="00C26CCF">
        <w:rPr>
          <w:rFonts w:ascii="Calibri" w:eastAsia="Calibri" w:hAnsi="Calibri" w:cs="Calibri"/>
          <w:noProof/>
          <w:sz w:val="22"/>
          <w:szCs w:val="22"/>
        </w:rPr>
        <w:t>”.</w:t>
      </w:r>
    </w:p>
    <w:p w14:paraId="047C54AF" w14:textId="77777777" w:rsidR="00317FAE" w:rsidRPr="00D262FA" w:rsidRDefault="00317FAE" w:rsidP="00AF0B4A">
      <w:pPr>
        <w:jc w:val="center"/>
        <w:rPr>
          <w:rFonts w:ascii="Calibri" w:hAnsi="Calibri" w:cs="Calibri"/>
          <w:b/>
          <w:sz w:val="22"/>
          <w:szCs w:val="22"/>
        </w:rPr>
      </w:pPr>
      <w:r w:rsidRPr="00D262FA">
        <w:rPr>
          <w:rFonts w:ascii="Calibri" w:hAnsi="Calibri" w:cs="Calibri"/>
          <w:b/>
          <w:sz w:val="22"/>
          <w:szCs w:val="22"/>
        </w:rPr>
        <w:t>§ 1</w:t>
      </w:r>
      <w:r w:rsidRPr="00D262FA">
        <w:rPr>
          <w:rFonts w:ascii="Calibri" w:hAnsi="Calibri" w:cs="Calibri"/>
          <w:b/>
          <w:sz w:val="22"/>
          <w:szCs w:val="22"/>
        </w:rPr>
        <w:br/>
        <w:t>Przedmiot umowy</w:t>
      </w:r>
    </w:p>
    <w:p w14:paraId="30C97300" w14:textId="78BBD591" w:rsidR="00317FAE" w:rsidRPr="00D262FA" w:rsidRDefault="00317FAE" w:rsidP="00AF0B4A">
      <w:pPr>
        <w:pStyle w:val="Akapitzlist2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62FA">
        <w:rPr>
          <w:rFonts w:ascii="Calibri" w:hAnsi="Calibri" w:cs="Calibri"/>
          <w:sz w:val="22"/>
          <w:szCs w:val="22"/>
        </w:rPr>
        <w:t>Podstawą do zawarcia umowy jest rezultat rozstrzygniętego postępowania o udzielenie zamówienia p</w:t>
      </w:r>
      <w:r w:rsidR="00AC63B6">
        <w:rPr>
          <w:rFonts w:ascii="Calibri" w:hAnsi="Calibri" w:cs="Calibri"/>
          <w:sz w:val="22"/>
          <w:szCs w:val="22"/>
        </w:rPr>
        <w:t xml:space="preserve">ublicznego, przeprowadzonego </w:t>
      </w:r>
      <w:r w:rsidR="00572C93">
        <w:rPr>
          <w:rFonts w:ascii="Calibri" w:hAnsi="Calibri" w:cs="Calibri"/>
          <w:sz w:val="22"/>
          <w:szCs w:val="22"/>
        </w:rPr>
        <w:t>w</w:t>
      </w:r>
      <w:r w:rsidR="00AC63B6">
        <w:rPr>
          <w:rFonts w:ascii="Calibri" w:hAnsi="Calibri" w:cs="Calibri"/>
          <w:sz w:val="22"/>
          <w:szCs w:val="22"/>
        </w:rPr>
        <w:t xml:space="preserve"> </w:t>
      </w:r>
      <w:r w:rsidRPr="00D262FA">
        <w:rPr>
          <w:rFonts w:ascii="Calibri" w:hAnsi="Calibri" w:cs="Calibri"/>
          <w:sz w:val="22"/>
          <w:szCs w:val="22"/>
        </w:rPr>
        <w:t>zapytani</w:t>
      </w:r>
      <w:r w:rsidR="0059058E">
        <w:rPr>
          <w:rFonts w:ascii="Calibri" w:hAnsi="Calibri" w:cs="Calibri"/>
          <w:sz w:val="22"/>
          <w:szCs w:val="22"/>
        </w:rPr>
        <w:t>u</w:t>
      </w:r>
      <w:r w:rsidRPr="00D262FA">
        <w:rPr>
          <w:rFonts w:ascii="Calibri" w:hAnsi="Calibri" w:cs="Calibri"/>
          <w:sz w:val="22"/>
          <w:szCs w:val="22"/>
        </w:rPr>
        <w:t xml:space="preserve"> ofertow</w:t>
      </w:r>
      <w:r w:rsidR="0059058E">
        <w:rPr>
          <w:rFonts w:ascii="Calibri" w:hAnsi="Calibri" w:cs="Calibri"/>
          <w:sz w:val="22"/>
          <w:szCs w:val="22"/>
        </w:rPr>
        <w:t>ym</w:t>
      </w:r>
      <w:r w:rsidRPr="00D262FA">
        <w:rPr>
          <w:rFonts w:ascii="Calibri" w:hAnsi="Calibri" w:cs="Calibri"/>
          <w:sz w:val="22"/>
          <w:szCs w:val="22"/>
        </w:rPr>
        <w:t xml:space="preserve"> o oznaczeniu ZO/</w:t>
      </w:r>
      <w:r w:rsidR="00BF6EB5">
        <w:rPr>
          <w:rFonts w:ascii="Calibri" w:hAnsi="Calibri" w:cs="Calibri"/>
          <w:sz w:val="22"/>
          <w:szCs w:val="22"/>
        </w:rPr>
        <w:t>01</w:t>
      </w:r>
      <w:r w:rsidR="00A364BA">
        <w:rPr>
          <w:rFonts w:ascii="Calibri" w:hAnsi="Calibri" w:cs="Calibri"/>
          <w:sz w:val="22"/>
          <w:szCs w:val="22"/>
        </w:rPr>
        <w:t>1</w:t>
      </w:r>
      <w:r w:rsidRPr="00D262FA">
        <w:rPr>
          <w:rFonts w:ascii="Calibri" w:hAnsi="Calibri" w:cs="Calibri"/>
          <w:sz w:val="22"/>
          <w:szCs w:val="22"/>
        </w:rPr>
        <w:t>/</w:t>
      </w:r>
      <w:r w:rsidR="00547E11" w:rsidRPr="00D262FA">
        <w:rPr>
          <w:rFonts w:ascii="Calibri" w:hAnsi="Calibri" w:cs="Calibri"/>
          <w:sz w:val="22"/>
          <w:szCs w:val="22"/>
        </w:rPr>
        <w:t>2</w:t>
      </w:r>
      <w:r w:rsidR="00A364BA">
        <w:rPr>
          <w:rFonts w:ascii="Calibri" w:hAnsi="Calibri" w:cs="Calibri"/>
          <w:sz w:val="22"/>
          <w:szCs w:val="22"/>
        </w:rPr>
        <w:t>4</w:t>
      </w:r>
      <w:r w:rsidRPr="00D262FA">
        <w:rPr>
          <w:rFonts w:ascii="Calibri" w:hAnsi="Calibri" w:cs="Calibri"/>
          <w:sz w:val="22"/>
          <w:szCs w:val="22"/>
        </w:rPr>
        <w:t xml:space="preserve">, </w:t>
      </w:r>
      <w:r w:rsidR="007E4479">
        <w:rPr>
          <w:rFonts w:ascii="Calibri" w:hAnsi="Calibri" w:cs="Calibri"/>
          <w:sz w:val="22"/>
          <w:szCs w:val="22"/>
        </w:rPr>
        <w:br/>
      </w:r>
      <w:r w:rsidRPr="00D262FA">
        <w:rPr>
          <w:rFonts w:ascii="Calibri" w:hAnsi="Calibri" w:cs="Calibri"/>
          <w:sz w:val="22"/>
          <w:szCs w:val="22"/>
        </w:rPr>
        <w:t>na obsług</w:t>
      </w:r>
      <w:r w:rsidR="006D4256">
        <w:rPr>
          <w:rFonts w:ascii="Calibri" w:hAnsi="Calibri" w:cs="Calibri"/>
          <w:sz w:val="22"/>
          <w:szCs w:val="22"/>
        </w:rPr>
        <w:t>ę</w:t>
      </w:r>
      <w:r w:rsidRPr="00D262FA">
        <w:rPr>
          <w:rFonts w:ascii="Calibri" w:hAnsi="Calibri" w:cs="Calibri"/>
          <w:sz w:val="22"/>
          <w:szCs w:val="22"/>
        </w:rPr>
        <w:t xml:space="preserve"> urządzeń dźwigowych zainstalowanych w budynkach Uniwersytetu Ekonomicznego </w:t>
      </w:r>
      <w:r w:rsidR="007E4479">
        <w:rPr>
          <w:rFonts w:ascii="Calibri" w:hAnsi="Calibri" w:cs="Calibri"/>
          <w:sz w:val="22"/>
          <w:szCs w:val="22"/>
        </w:rPr>
        <w:br/>
      </w:r>
      <w:r w:rsidRPr="00D262FA">
        <w:rPr>
          <w:rFonts w:ascii="Calibri" w:hAnsi="Calibri" w:cs="Calibri"/>
          <w:sz w:val="22"/>
          <w:szCs w:val="22"/>
        </w:rPr>
        <w:t>w Poznaniu. Treść zapytania ofertowego wraz załącznikami oraz oferta Wykonawcy stanowią integralną część niniejszej umowy i mogą być podstawą do interpretacji jej postanowień.</w:t>
      </w:r>
    </w:p>
    <w:p w14:paraId="3B4D8E08" w14:textId="394F636A" w:rsidR="00317FAE" w:rsidRPr="00532429" w:rsidRDefault="00532429" w:rsidP="00AF0B4A">
      <w:pPr>
        <w:pStyle w:val="Akapitzlist2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532429">
        <w:rPr>
          <w:rFonts w:ascii="Calibri" w:hAnsi="Calibri" w:cs="Calibri"/>
          <w:sz w:val="22"/>
          <w:szCs w:val="22"/>
        </w:rPr>
        <w:t xml:space="preserve">Przedmiot zamówienia musi być wykonany zgodnie z wymaganiami określonymi w </w:t>
      </w:r>
      <w:r>
        <w:rPr>
          <w:rFonts w:ascii="Calibri" w:hAnsi="Calibri" w:cs="Calibri"/>
          <w:sz w:val="22"/>
          <w:szCs w:val="22"/>
        </w:rPr>
        <w:t>ogłoszeniu</w:t>
      </w:r>
      <w:r w:rsidRPr="0053242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opisie przedmiotu zamówienia (OPZ)</w:t>
      </w:r>
      <w:r w:rsidRPr="00532429">
        <w:rPr>
          <w:rFonts w:ascii="Calibri" w:hAnsi="Calibri" w:cs="Calibri"/>
          <w:sz w:val="22"/>
          <w:szCs w:val="22"/>
        </w:rPr>
        <w:t xml:space="preserve"> </w:t>
      </w:r>
      <w:r w:rsidR="00317FAE" w:rsidRPr="00532429">
        <w:rPr>
          <w:rFonts w:ascii="Calibri" w:hAnsi="Calibri" w:cs="Calibri"/>
          <w:sz w:val="22"/>
          <w:szCs w:val="22"/>
        </w:rPr>
        <w:t>oraz zapis</w:t>
      </w:r>
      <w:r w:rsidR="00AC63B6">
        <w:rPr>
          <w:rFonts w:ascii="Calibri" w:hAnsi="Calibri" w:cs="Calibri"/>
          <w:sz w:val="22"/>
          <w:szCs w:val="22"/>
        </w:rPr>
        <w:t>ami</w:t>
      </w:r>
      <w:r w:rsidR="00317FAE" w:rsidRPr="00532429">
        <w:rPr>
          <w:rFonts w:ascii="Calibri" w:hAnsi="Calibri" w:cs="Calibri"/>
          <w:sz w:val="22"/>
          <w:szCs w:val="22"/>
        </w:rPr>
        <w:t xml:space="preserve"> niniejszej umowy.</w:t>
      </w:r>
    </w:p>
    <w:p w14:paraId="294EAA3D" w14:textId="77777777" w:rsidR="00317FAE" w:rsidRPr="00D262FA" w:rsidRDefault="00317FAE" w:rsidP="00AF0B4A">
      <w:pPr>
        <w:pStyle w:val="Akapitzlist2"/>
        <w:numPr>
          <w:ilvl w:val="0"/>
          <w:numId w:val="1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262FA">
        <w:rPr>
          <w:rFonts w:ascii="Calibri" w:hAnsi="Calibri" w:cs="Calibri"/>
          <w:sz w:val="22"/>
          <w:szCs w:val="22"/>
        </w:rPr>
        <w:t>Zamawiający podzielił zamówienie na dwie części:</w:t>
      </w:r>
    </w:p>
    <w:p w14:paraId="49E5BE20" w14:textId="376E078F" w:rsidR="00317FAE" w:rsidRPr="00D262FA" w:rsidRDefault="00317FAE" w:rsidP="00AF0B4A">
      <w:pPr>
        <w:pStyle w:val="Akapitzlist2"/>
        <w:spacing w:line="240" w:lineRule="auto"/>
        <w:ind w:left="340"/>
        <w:rPr>
          <w:rFonts w:ascii="Calibri" w:hAnsi="Calibri" w:cs="Calibri"/>
          <w:sz w:val="22"/>
          <w:szCs w:val="22"/>
        </w:rPr>
      </w:pPr>
      <w:r w:rsidRPr="00D262FA">
        <w:rPr>
          <w:rFonts w:ascii="Calibri" w:hAnsi="Calibri" w:cs="Calibri"/>
          <w:sz w:val="22"/>
          <w:szCs w:val="22"/>
        </w:rPr>
        <w:t xml:space="preserve">A. </w:t>
      </w:r>
      <w:r w:rsidR="005823FD">
        <w:rPr>
          <w:rFonts w:ascii="Calibri" w:hAnsi="Calibri" w:cs="Calibri"/>
          <w:sz w:val="22"/>
          <w:szCs w:val="22"/>
        </w:rPr>
        <w:t xml:space="preserve">Obsługa </w:t>
      </w:r>
      <w:r w:rsidRPr="00D262FA">
        <w:rPr>
          <w:rFonts w:ascii="Calibri" w:hAnsi="Calibri" w:cs="Calibri"/>
          <w:sz w:val="22"/>
          <w:szCs w:val="22"/>
        </w:rPr>
        <w:t>urządzeń dźwigowych</w:t>
      </w:r>
      <w:r w:rsidR="00A364BA">
        <w:rPr>
          <w:rFonts w:ascii="Calibri" w:hAnsi="Calibri" w:cs="Calibri"/>
          <w:sz w:val="22"/>
          <w:szCs w:val="22"/>
        </w:rPr>
        <w:t xml:space="preserve"> – Część A</w:t>
      </w:r>
      <w:r w:rsidRPr="00D262FA">
        <w:rPr>
          <w:rFonts w:ascii="Calibri" w:hAnsi="Calibri" w:cs="Calibri"/>
          <w:sz w:val="22"/>
          <w:szCs w:val="22"/>
        </w:rPr>
        <w:t xml:space="preserve"> </w:t>
      </w:r>
    </w:p>
    <w:p w14:paraId="0DBBB4E9" w14:textId="185C6918" w:rsidR="00317FAE" w:rsidRDefault="00317FAE" w:rsidP="00AF0B4A">
      <w:pPr>
        <w:pStyle w:val="Akapitzlist2"/>
        <w:spacing w:line="240" w:lineRule="auto"/>
        <w:ind w:left="340"/>
        <w:rPr>
          <w:rFonts w:ascii="Calibri" w:hAnsi="Calibri" w:cs="Calibri"/>
          <w:sz w:val="22"/>
          <w:szCs w:val="22"/>
        </w:rPr>
      </w:pPr>
      <w:r w:rsidRPr="00D262FA">
        <w:rPr>
          <w:rFonts w:ascii="Calibri" w:hAnsi="Calibri" w:cs="Calibri"/>
          <w:sz w:val="22"/>
          <w:szCs w:val="22"/>
        </w:rPr>
        <w:t xml:space="preserve">B. </w:t>
      </w:r>
      <w:r w:rsidR="005823FD">
        <w:rPr>
          <w:rFonts w:ascii="Calibri" w:hAnsi="Calibri" w:cs="Calibri"/>
          <w:sz w:val="22"/>
          <w:szCs w:val="22"/>
        </w:rPr>
        <w:t>Obsługa</w:t>
      </w:r>
      <w:r w:rsidRPr="00D262FA">
        <w:rPr>
          <w:rFonts w:ascii="Calibri" w:hAnsi="Calibri" w:cs="Calibri"/>
          <w:sz w:val="22"/>
          <w:szCs w:val="22"/>
        </w:rPr>
        <w:t xml:space="preserve"> urządzeń dźwigowych</w:t>
      </w:r>
      <w:r w:rsidR="00A364BA">
        <w:rPr>
          <w:rFonts w:ascii="Calibri" w:hAnsi="Calibri" w:cs="Calibri"/>
          <w:sz w:val="22"/>
          <w:szCs w:val="22"/>
        </w:rPr>
        <w:t>- Część B</w:t>
      </w:r>
    </w:p>
    <w:p w14:paraId="7517F59B" w14:textId="602C1E25" w:rsidR="0079498B" w:rsidRPr="00D262FA" w:rsidRDefault="00532429" w:rsidP="00AF0B4A">
      <w:pPr>
        <w:pStyle w:val="Akapitzlist2"/>
        <w:spacing w:line="240" w:lineRule="auto"/>
        <w:ind w:left="340"/>
        <w:rPr>
          <w:rFonts w:ascii="Calibri" w:hAnsi="Calibri" w:cs="Calibri"/>
          <w:sz w:val="22"/>
          <w:szCs w:val="22"/>
        </w:rPr>
      </w:pPr>
      <w:r w:rsidRPr="00532429">
        <w:rPr>
          <w:rFonts w:ascii="Calibri" w:hAnsi="Calibri" w:cs="Calibri"/>
          <w:sz w:val="22"/>
          <w:szCs w:val="22"/>
        </w:rPr>
        <w:t xml:space="preserve">Wykaz </w:t>
      </w:r>
      <w:r>
        <w:rPr>
          <w:rFonts w:ascii="Calibri" w:hAnsi="Calibri" w:cs="Calibri"/>
          <w:sz w:val="22"/>
          <w:szCs w:val="22"/>
        </w:rPr>
        <w:t xml:space="preserve">urządzeń </w:t>
      </w:r>
      <w:r w:rsidRPr="00532429">
        <w:rPr>
          <w:rFonts w:ascii="Calibri" w:hAnsi="Calibri" w:cs="Calibri"/>
          <w:sz w:val="22"/>
          <w:szCs w:val="22"/>
        </w:rPr>
        <w:t>dźwig</w:t>
      </w:r>
      <w:r>
        <w:rPr>
          <w:rFonts w:ascii="Calibri" w:hAnsi="Calibri" w:cs="Calibri"/>
          <w:sz w:val="22"/>
          <w:szCs w:val="22"/>
        </w:rPr>
        <w:t>o</w:t>
      </w:r>
      <w:r w:rsidRPr="0053242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ych objętych daną częścią</w:t>
      </w:r>
      <w:r w:rsidR="00887316">
        <w:rPr>
          <w:rFonts w:ascii="Calibri" w:hAnsi="Calibri" w:cs="Calibri"/>
          <w:sz w:val="22"/>
          <w:szCs w:val="22"/>
        </w:rPr>
        <w:t xml:space="preserve"> zamówienia</w:t>
      </w:r>
      <w:r>
        <w:rPr>
          <w:rFonts w:ascii="Calibri" w:hAnsi="Calibri" w:cs="Calibri"/>
          <w:sz w:val="22"/>
          <w:szCs w:val="22"/>
        </w:rPr>
        <w:t xml:space="preserve"> znajduje się w załączniku nr </w:t>
      </w:r>
      <w:r w:rsidR="00AC63B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do ogłoszenia.</w:t>
      </w:r>
    </w:p>
    <w:p w14:paraId="25F03F6C" w14:textId="69BE37E7" w:rsidR="00933EF7" w:rsidRPr="001E058D" w:rsidRDefault="00317FAE" w:rsidP="001E058D">
      <w:pPr>
        <w:pStyle w:val="Akapitzlist2"/>
        <w:numPr>
          <w:ilvl w:val="0"/>
          <w:numId w:val="1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D262FA">
        <w:rPr>
          <w:rFonts w:ascii="Calibri" w:hAnsi="Calibri" w:cs="Calibri"/>
          <w:sz w:val="22"/>
          <w:szCs w:val="22"/>
        </w:rPr>
        <w:t xml:space="preserve">Wykonawca oświadcza, że posiada wszelkie wymagane prawem uprawnienia i kwalifikacje oraz wiedzę, doświadczenie i środki techniczne, niezbędne do prawidłowego wykonania przedmiotu umowy oraz zobowiązuje się do jego wykonania, zgodnie z obowiązującymi przepisami prawa, </w:t>
      </w:r>
      <w:r w:rsidRPr="00D262FA">
        <w:rPr>
          <w:rFonts w:ascii="Calibri" w:hAnsi="Calibri" w:cs="Calibri"/>
          <w:sz w:val="22"/>
          <w:szCs w:val="22"/>
        </w:rPr>
        <w:br/>
        <w:t>z najwyższą starannością i z poszanowaniem interesów Zamawiającego.</w:t>
      </w:r>
    </w:p>
    <w:p w14:paraId="3F71068C" w14:textId="77777777" w:rsidR="00317FAE" w:rsidRPr="00D262FA" w:rsidRDefault="00317FAE" w:rsidP="00AF0B4A">
      <w:pPr>
        <w:jc w:val="center"/>
        <w:rPr>
          <w:rFonts w:ascii="Calibri" w:hAnsi="Calibri" w:cs="Calibri"/>
          <w:b/>
          <w:sz w:val="22"/>
          <w:szCs w:val="22"/>
        </w:rPr>
      </w:pPr>
      <w:r w:rsidRPr="00D262FA">
        <w:rPr>
          <w:rFonts w:ascii="Calibri" w:hAnsi="Calibri" w:cs="Calibri"/>
          <w:b/>
          <w:sz w:val="22"/>
          <w:szCs w:val="22"/>
        </w:rPr>
        <w:t>§ 2</w:t>
      </w:r>
    </w:p>
    <w:p w14:paraId="6E150C36" w14:textId="77777777" w:rsidR="00317FAE" w:rsidRDefault="00317FAE" w:rsidP="00AF0B4A">
      <w:pPr>
        <w:jc w:val="center"/>
        <w:rPr>
          <w:rFonts w:ascii="Calibri" w:hAnsi="Calibri" w:cs="Calibri"/>
          <w:sz w:val="22"/>
          <w:szCs w:val="22"/>
        </w:rPr>
      </w:pPr>
      <w:r w:rsidRPr="00D262FA">
        <w:rPr>
          <w:rFonts w:ascii="Calibri" w:hAnsi="Calibri" w:cs="Calibri"/>
          <w:b/>
          <w:sz w:val="22"/>
          <w:szCs w:val="22"/>
        </w:rPr>
        <w:t>Termin realizacji umowy</w:t>
      </w:r>
    </w:p>
    <w:p w14:paraId="7D4F24A8" w14:textId="1D335688" w:rsidR="0059058E" w:rsidRDefault="0059058E" w:rsidP="00AF0B4A">
      <w:pPr>
        <w:suppressAutoHyphens/>
        <w:ind w:left="0" w:firstLine="0"/>
      </w:pPr>
      <w:r>
        <w:rPr>
          <w:rFonts w:ascii="Calibri" w:hAnsi="Calibri" w:cs="Calibri"/>
          <w:sz w:val="22"/>
          <w:szCs w:val="22"/>
        </w:rPr>
        <w:t>1.</w:t>
      </w:r>
      <w:r w:rsidR="00317FAE" w:rsidRPr="00D262FA">
        <w:rPr>
          <w:rFonts w:ascii="Calibri" w:hAnsi="Calibri" w:cs="Calibri"/>
          <w:sz w:val="22"/>
          <w:szCs w:val="22"/>
        </w:rPr>
        <w:t>Wykonawca zobowiązuje się do wykon</w:t>
      </w:r>
      <w:r w:rsidR="00887316">
        <w:rPr>
          <w:rFonts w:ascii="Calibri" w:hAnsi="Calibri" w:cs="Calibri"/>
          <w:sz w:val="22"/>
          <w:szCs w:val="22"/>
        </w:rPr>
        <w:t>ywa</w:t>
      </w:r>
      <w:r w:rsidR="00317FAE" w:rsidRPr="00D262FA">
        <w:rPr>
          <w:rFonts w:ascii="Calibri" w:hAnsi="Calibri" w:cs="Calibri"/>
          <w:sz w:val="22"/>
          <w:szCs w:val="22"/>
        </w:rPr>
        <w:t>nia przedmiotu zamówienia dla obu części od dnia 1.01.202</w:t>
      </w:r>
      <w:r w:rsidR="00A364BA">
        <w:rPr>
          <w:rFonts w:ascii="Calibri" w:hAnsi="Calibri" w:cs="Calibri"/>
          <w:sz w:val="22"/>
          <w:szCs w:val="22"/>
        </w:rPr>
        <w:t>5</w:t>
      </w:r>
      <w:r w:rsidR="00317FAE" w:rsidRPr="00D262FA">
        <w:rPr>
          <w:rFonts w:ascii="Calibri" w:hAnsi="Calibri" w:cs="Calibri"/>
          <w:sz w:val="22"/>
          <w:szCs w:val="22"/>
        </w:rPr>
        <w:t xml:space="preserve"> </w:t>
      </w:r>
      <w:r w:rsidR="008E2531">
        <w:rPr>
          <w:rFonts w:ascii="Calibri" w:hAnsi="Calibri" w:cs="Calibri"/>
          <w:sz w:val="22"/>
          <w:szCs w:val="22"/>
        </w:rPr>
        <w:t xml:space="preserve">r. </w:t>
      </w:r>
      <w:r w:rsidR="00C26CCF">
        <w:rPr>
          <w:rFonts w:ascii="Calibri" w:hAnsi="Calibri" w:cs="Calibri"/>
          <w:sz w:val="22"/>
          <w:szCs w:val="22"/>
        </w:rPr>
        <w:t>do</w:t>
      </w:r>
      <w:r w:rsidR="00317FAE" w:rsidRPr="00D262FA">
        <w:rPr>
          <w:rFonts w:ascii="Calibri" w:hAnsi="Calibri" w:cs="Calibri"/>
          <w:sz w:val="22"/>
          <w:szCs w:val="22"/>
        </w:rPr>
        <w:t xml:space="preserve"> dnia 31.12.202</w:t>
      </w:r>
      <w:r w:rsidR="00A364BA">
        <w:rPr>
          <w:rFonts w:ascii="Calibri" w:hAnsi="Calibri" w:cs="Calibri"/>
          <w:sz w:val="22"/>
          <w:szCs w:val="22"/>
        </w:rPr>
        <w:t>5</w:t>
      </w:r>
      <w:r w:rsidR="008E2531">
        <w:rPr>
          <w:rFonts w:ascii="Calibri" w:hAnsi="Calibri" w:cs="Calibri"/>
          <w:sz w:val="22"/>
          <w:szCs w:val="22"/>
        </w:rPr>
        <w:t xml:space="preserve"> </w:t>
      </w:r>
      <w:r w:rsidR="00317FAE" w:rsidRPr="00D262FA">
        <w:rPr>
          <w:rFonts w:ascii="Calibri" w:hAnsi="Calibri" w:cs="Calibri"/>
          <w:sz w:val="22"/>
          <w:szCs w:val="22"/>
        </w:rPr>
        <w:t>r.</w:t>
      </w:r>
      <w:r w:rsidR="00F10AEF" w:rsidRPr="00F10AEF">
        <w:t xml:space="preserve"> </w:t>
      </w:r>
    </w:p>
    <w:p w14:paraId="38826E47" w14:textId="2D806405" w:rsidR="00317FAE" w:rsidRPr="00D262FA" w:rsidRDefault="00F10AEF" w:rsidP="00AF0B4A">
      <w:pPr>
        <w:suppressAutoHyphens/>
        <w:ind w:left="0" w:firstLine="0"/>
        <w:rPr>
          <w:rFonts w:ascii="Calibri" w:hAnsi="Calibri" w:cs="Calibri"/>
          <w:sz w:val="22"/>
          <w:szCs w:val="22"/>
        </w:rPr>
      </w:pPr>
      <w:r w:rsidRPr="00F10AEF">
        <w:rPr>
          <w:rFonts w:ascii="Calibri" w:hAnsi="Calibri" w:cs="Calibri"/>
          <w:sz w:val="22"/>
          <w:szCs w:val="22"/>
        </w:rPr>
        <w:t>2.</w:t>
      </w:r>
      <w:r w:rsidR="000D60D6">
        <w:rPr>
          <w:rFonts w:ascii="Calibri" w:hAnsi="Calibri" w:cs="Calibri"/>
          <w:sz w:val="22"/>
          <w:szCs w:val="22"/>
        </w:rPr>
        <w:t>Jeżeli zawarcie umowy nastąpi po dniu 1.01.2025r. to Wykonawca rozpocznie wykonanie przedmiotu umowy w dniu zawarcia umowy. W takim wypadku wynagrodzenie Wykonawcy za styczeń 2025r. ulegnie zmniejszeniu proporcjonalnie do faktycznego okresy świadczenia usługi w tym miesiącu</w:t>
      </w:r>
      <w:r w:rsidRPr="00F10AEF">
        <w:rPr>
          <w:rFonts w:ascii="Calibri" w:hAnsi="Calibri" w:cs="Calibri"/>
          <w:sz w:val="22"/>
          <w:szCs w:val="22"/>
        </w:rPr>
        <w:t>.</w:t>
      </w:r>
    </w:p>
    <w:p w14:paraId="5E534A20" w14:textId="77777777" w:rsidR="008E2531" w:rsidRDefault="008E2531" w:rsidP="001E058D">
      <w:pPr>
        <w:overflowPunct w:val="0"/>
        <w:ind w:left="0" w:firstLine="0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7ECD5A9A" w14:textId="558B5BF3" w:rsidR="00317FAE" w:rsidRDefault="00317FAE" w:rsidP="00AF0B4A">
      <w:pPr>
        <w:overflowPunct w:val="0"/>
        <w:jc w:val="center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D262FA">
        <w:rPr>
          <w:rFonts w:ascii="Calibri" w:hAnsi="Calibri" w:cs="Calibri"/>
          <w:b/>
          <w:noProof/>
          <w:color w:val="000000"/>
          <w:sz w:val="22"/>
          <w:szCs w:val="22"/>
        </w:rPr>
        <w:t>§3.</w:t>
      </w:r>
    </w:p>
    <w:p w14:paraId="2719CAB8" w14:textId="77777777" w:rsidR="00317FAE" w:rsidRDefault="00317FAE" w:rsidP="00AF0B4A">
      <w:pPr>
        <w:pStyle w:val="Style5"/>
        <w:ind w:right="11"/>
        <w:jc w:val="center"/>
        <w:rPr>
          <w:rStyle w:val="FontStyle15"/>
          <w:rFonts w:ascii="Calibri" w:hAnsi="Calibri" w:cs="Calibri"/>
          <w:bCs/>
          <w:szCs w:val="22"/>
        </w:rPr>
      </w:pPr>
      <w:r w:rsidRPr="00D262FA">
        <w:rPr>
          <w:rStyle w:val="FontStyle15"/>
          <w:rFonts w:ascii="Calibri" w:hAnsi="Calibri" w:cs="Calibri"/>
          <w:bCs/>
          <w:color w:val="000000"/>
          <w:szCs w:val="22"/>
        </w:rPr>
        <w:t>Warunki płatności</w:t>
      </w:r>
    </w:p>
    <w:p w14:paraId="4E7EF2E5" w14:textId="551B0D55" w:rsidR="00DB6387" w:rsidRDefault="00317FAE" w:rsidP="00AF0B4A">
      <w:pPr>
        <w:numPr>
          <w:ilvl w:val="0"/>
          <w:numId w:val="2"/>
        </w:numPr>
        <w:tabs>
          <w:tab w:val="num" w:pos="357"/>
        </w:tabs>
        <w:rPr>
          <w:rFonts w:ascii="Calibri" w:hAnsi="Calibri" w:cs="Calibri"/>
          <w:sz w:val="22"/>
          <w:szCs w:val="22"/>
        </w:rPr>
      </w:pPr>
      <w:r w:rsidRPr="00D262FA">
        <w:rPr>
          <w:rFonts w:ascii="Calibri" w:hAnsi="Calibri" w:cs="Calibri"/>
          <w:sz w:val="22"/>
          <w:szCs w:val="22"/>
        </w:rPr>
        <w:t xml:space="preserve">Zamawiający zapłaci Wykonawcy za </w:t>
      </w:r>
      <w:r w:rsidR="00DB6387">
        <w:rPr>
          <w:rFonts w:ascii="Calibri" w:hAnsi="Calibri" w:cs="Calibri"/>
          <w:sz w:val="22"/>
          <w:szCs w:val="22"/>
        </w:rPr>
        <w:t xml:space="preserve">prawidłowo i w całości </w:t>
      </w:r>
      <w:r w:rsidRPr="00D262FA">
        <w:rPr>
          <w:rFonts w:ascii="Calibri" w:hAnsi="Calibri" w:cs="Calibri"/>
          <w:sz w:val="22"/>
          <w:szCs w:val="22"/>
        </w:rPr>
        <w:t>zrealizowany przedmiot zamówienia</w:t>
      </w:r>
      <w:r w:rsidR="00DB6387">
        <w:rPr>
          <w:rFonts w:ascii="Calibri" w:hAnsi="Calibri" w:cs="Calibri"/>
          <w:sz w:val="22"/>
          <w:szCs w:val="22"/>
        </w:rPr>
        <w:t xml:space="preserve"> następujące </w:t>
      </w:r>
      <w:r w:rsidR="007433D6">
        <w:rPr>
          <w:rFonts w:ascii="Calibri" w:hAnsi="Calibri" w:cs="Calibri"/>
          <w:sz w:val="22"/>
          <w:szCs w:val="22"/>
        </w:rPr>
        <w:t xml:space="preserve">maksymalne </w:t>
      </w:r>
      <w:r w:rsidR="00DB6387">
        <w:rPr>
          <w:rFonts w:ascii="Calibri" w:hAnsi="Calibri" w:cs="Calibri"/>
          <w:sz w:val="22"/>
          <w:szCs w:val="22"/>
        </w:rPr>
        <w:t>wynagrodzenie łączne:</w:t>
      </w:r>
    </w:p>
    <w:p w14:paraId="1220069D" w14:textId="4A6EAFAD" w:rsidR="00EC4843" w:rsidRPr="00EC4843" w:rsidRDefault="00DB6387" w:rsidP="00EC4843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część </w:t>
      </w:r>
      <w:r w:rsidR="007841C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zamówienia</w:t>
      </w:r>
      <w:r w:rsidR="008D39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</w:t>
      </w:r>
      <w:r w:rsidR="00317FAE" w:rsidRPr="00D262FA">
        <w:rPr>
          <w:rFonts w:ascii="Calibri" w:hAnsi="Calibri" w:cs="Calibri"/>
          <w:sz w:val="22"/>
          <w:szCs w:val="22"/>
        </w:rPr>
        <w:t xml:space="preserve"> wynagrodzenie </w:t>
      </w:r>
      <w:r w:rsidR="00317FAE" w:rsidRPr="00AD5ED2">
        <w:rPr>
          <w:rFonts w:ascii="Calibri" w:hAnsi="Calibri" w:cs="Calibri"/>
          <w:sz w:val="22"/>
          <w:szCs w:val="22"/>
        </w:rPr>
        <w:t>netto</w:t>
      </w:r>
      <w:r w:rsidR="00317FAE" w:rsidRPr="00D262FA">
        <w:rPr>
          <w:rFonts w:ascii="Calibri" w:hAnsi="Calibri" w:cs="Calibri"/>
          <w:b/>
          <w:sz w:val="22"/>
          <w:szCs w:val="22"/>
        </w:rPr>
        <w:t xml:space="preserve"> ……….. zł</w:t>
      </w:r>
      <w:r w:rsidR="00317FAE" w:rsidRPr="00D262FA">
        <w:rPr>
          <w:rFonts w:ascii="Calibri" w:hAnsi="Calibri" w:cs="Calibri"/>
          <w:sz w:val="22"/>
          <w:szCs w:val="22"/>
        </w:rPr>
        <w:t xml:space="preserve"> plus obowiązujący podatek VAT</w:t>
      </w:r>
      <w:r>
        <w:rPr>
          <w:rFonts w:ascii="Calibri" w:hAnsi="Calibri" w:cs="Calibri"/>
          <w:sz w:val="22"/>
          <w:szCs w:val="22"/>
        </w:rPr>
        <w:t xml:space="preserve">, </w:t>
      </w:r>
      <w:r w:rsidR="00317FAE" w:rsidRPr="00D262FA">
        <w:rPr>
          <w:rFonts w:ascii="Calibri" w:hAnsi="Calibri" w:cs="Calibri"/>
          <w:sz w:val="22"/>
          <w:szCs w:val="22"/>
        </w:rPr>
        <w:t xml:space="preserve">tj. </w:t>
      </w:r>
      <w:r w:rsidR="00317FAE" w:rsidRPr="00AD5ED2">
        <w:rPr>
          <w:rFonts w:ascii="Calibri" w:hAnsi="Calibri" w:cs="Calibri"/>
          <w:sz w:val="22"/>
          <w:szCs w:val="22"/>
        </w:rPr>
        <w:t>brutto</w:t>
      </w:r>
      <w:r w:rsidR="00317FAE" w:rsidRPr="00D262FA">
        <w:rPr>
          <w:rFonts w:ascii="Calibri" w:hAnsi="Calibri" w:cs="Calibri"/>
          <w:b/>
          <w:sz w:val="22"/>
          <w:szCs w:val="22"/>
        </w:rPr>
        <w:t xml:space="preserve"> ……………………… zł</w:t>
      </w:r>
      <w:r w:rsidR="00317FAE" w:rsidRPr="00D262F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C50ABA">
        <w:rPr>
          <w:rFonts w:ascii="Calibri" w:hAnsi="Calibri" w:cs="Calibri"/>
          <w:sz w:val="22"/>
          <w:szCs w:val="22"/>
        </w:rPr>
        <w:t xml:space="preserve">zatem </w:t>
      </w:r>
      <w:r w:rsidR="007433D6">
        <w:rPr>
          <w:rFonts w:ascii="Calibri" w:hAnsi="Calibri" w:cs="Calibri"/>
          <w:sz w:val="22"/>
          <w:szCs w:val="22"/>
        </w:rPr>
        <w:t xml:space="preserve">maksymalna </w:t>
      </w:r>
      <w:r w:rsidR="00C50ABA">
        <w:rPr>
          <w:rFonts w:ascii="Calibri" w:hAnsi="Calibri" w:cs="Calibri"/>
          <w:sz w:val="22"/>
          <w:szCs w:val="22"/>
        </w:rPr>
        <w:t>kwota miesięcznego wynagrodzenia Wykonawcy wyniesie</w:t>
      </w:r>
      <w:r w:rsidR="007433D6">
        <w:rPr>
          <w:rFonts w:ascii="Calibri" w:hAnsi="Calibri" w:cs="Calibri"/>
          <w:sz w:val="22"/>
          <w:szCs w:val="22"/>
        </w:rPr>
        <w:t xml:space="preserve">: </w:t>
      </w:r>
      <w:r w:rsidR="00EC4843" w:rsidRPr="00EC4843">
        <w:rPr>
          <w:rFonts w:ascii="Calibri" w:hAnsi="Calibri" w:cs="Calibri"/>
          <w:sz w:val="22"/>
          <w:szCs w:val="22"/>
        </w:rPr>
        <w:t>netto</w:t>
      </w:r>
      <w:r w:rsidR="007433D6">
        <w:rPr>
          <w:rFonts w:ascii="Calibri" w:hAnsi="Calibri" w:cs="Calibri"/>
          <w:sz w:val="22"/>
          <w:szCs w:val="22"/>
        </w:rPr>
        <w:t xml:space="preserve"> </w:t>
      </w:r>
      <w:r w:rsidR="00EC4843" w:rsidRPr="00EC4843">
        <w:rPr>
          <w:rFonts w:ascii="Calibri" w:hAnsi="Calibri" w:cs="Calibri"/>
          <w:sz w:val="22"/>
          <w:szCs w:val="22"/>
        </w:rPr>
        <w:t>……….. zł plus obowiązujący podatek VAT, tj. brutto ……………………… zł</w:t>
      </w:r>
    </w:p>
    <w:p w14:paraId="0386D915" w14:textId="778F715D" w:rsidR="00EC4843" w:rsidRPr="00EC4843" w:rsidRDefault="00DB6387" w:rsidP="00C50ABA">
      <w:pPr>
        <w:pStyle w:val="Akapitzlist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EC4843">
        <w:rPr>
          <w:rFonts w:ascii="Calibri" w:hAnsi="Calibri" w:cs="Calibri"/>
          <w:sz w:val="22"/>
          <w:szCs w:val="22"/>
        </w:rPr>
        <w:t xml:space="preserve">za część </w:t>
      </w:r>
      <w:r w:rsidR="007841C6" w:rsidRPr="00EC4843">
        <w:rPr>
          <w:rFonts w:ascii="Calibri" w:hAnsi="Calibri" w:cs="Calibri"/>
          <w:sz w:val="22"/>
          <w:szCs w:val="22"/>
        </w:rPr>
        <w:t xml:space="preserve">B </w:t>
      </w:r>
      <w:r w:rsidRPr="00EC4843">
        <w:rPr>
          <w:rFonts w:ascii="Calibri" w:hAnsi="Calibri" w:cs="Calibri"/>
          <w:sz w:val="22"/>
          <w:szCs w:val="22"/>
        </w:rPr>
        <w:t>zamówienia</w:t>
      </w:r>
      <w:r w:rsidR="008D39A6" w:rsidRPr="00EC4843">
        <w:rPr>
          <w:rFonts w:ascii="Calibri" w:hAnsi="Calibri" w:cs="Calibri"/>
          <w:sz w:val="22"/>
          <w:szCs w:val="22"/>
        </w:rPr>
        <w:t xml:space="preserve"> </w:t>
      </w:r>
      <w:r w:rsidRPr="00EC4843">
        <w:rPr>
          <w:rFonts w:ascii="Calibri" w:hAnsi="Calibri" w:cs="Calibri"/>
          <w:sz w:val="22"/>
          <w:szCs w:val="22"/>
        </w:rPr>
        <w:t xml:space="preserve">- wynagrodzenie netto </w:t>
      </w:r>
      <w:r w:rsidRPr="00EC4843">
        <w:rPr>
          <w:rFonts w:ascii="Calibri" w:hAnsi="Calibri" w:cs="Calibri"/>
          <w:b/>
          <w:sz w:val="22"/>
          <w:szCs w:val="22"/>
        </w:rPr>
        <w:t>……….. zł</w:t>
      </w:r>
      <w:r w:rsidRPr="00EC4843">
        <w:rPr>
          <w:rFonts w:ascii="Calibri" w:hAnsi="Calibri" w:cs="Calibri"/>
          <w:sz w:val="22"/>
          <w:szCs w:val="22"/>
        </w:rPr>
        <w:t xml:space="preserve"> plus obowiązujący podatek VAT, tj. brutto </w:t>
      </w:r>
      <w:r w:rsidRPr="00EC4843">
        <w:rPr>
          <w:rFonts w:ascii="Calibri" w:hAnsi="Calibri" w:cs="Calibri"/>
          <w:b/>
          <w:sz w:val="22"/>
          <w:szCs w:val="22"/>
        </w:rPr>
        <w:t>……………………… zł</w:t>
      </w:r>
      <w:r w:rsidRPr="00EC4843">
        <w:rPr>
          <w:rFonts w:ascii="Calibri" w:hAnsi="Calibri" w:cs="Calibri"/>
          <w:sz w:val="22"/>
          <w:szCs w:val="22"/>
        </w:rPr>
        <w:t xml:space="preserve">, </w:t>
      </w:r>
      <w:r w:rsidR="00C50ABA" w:rsidRPr="00C50ABA">
        <w:rPr>
          <w:rFonts w:ascii="Calibri" w:hAnsi="Calibri" w:cs="Calibri"/>
          <w:sz w:val="22"/>
          <w:szCs w:val="22"/>
        </w:rPr>
        <w:t>zatem maksymalna kwota miesięcznego wynagrodzenia Wykonawcy wyniesie</w:t>
      </w:r>
      <w:r w:rsidR="007433D6">
        <w:rPr>
          <w:rFonts w:ascii="Calibri" w:hAnsi="Calibri" w:cs="Calibri"/>
          <w:sz w:val="22"/>
          <w:szCs w:val="22"/>
        </w:rPr>
        <w:t xml:space="preserve">: </w:t>
      </w:r>
      <w:r w:rsidR="00EC4843" w:rsidRPr="00EC4843">
        <w:rPr>
          <w:rFonts w:ascii="Calibri" w:hAnsi="Calibri" w:cs="Calibri"/>
          <w:sz w:val="22"/>
          <w:szCs w:val="22"/>
        </w:rPr>
        <w:t>netto……….. zł plus obowiązujący podatek VAT, tj. brutto ……………………… zł</w:t>
      </w:r>
    </w:p>
    <w:p w14:paraId="28B70D30" w14:textId="67A3A51B" w:rsidR="00DB6387" w:rsidRPr="00DB6387" w:rsidRDefault="00DB6387" w:rsidP="00EC4843">
      <w:pPr>
        <w:ind w:left="644" w:firstLine="0"/>
        <w:rPr>
          <w:rFonts w:ascii="Calibri" w:hAnsi="Calibri" w:cs="Calibri"/>
          <w:sz w:val="22"/>
          <w:szCs w:val="22"/>
        </w:rPr>
      </w:pPr>
    </w:p>
    <w:p w14:paraId="2A9DEB20" w14:textId="654F44D1" w:rsidR="0053099E" w:rsidRDefault="00DB6387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Wynagrodzenie Wykonawcy będzie płatne co miesiąc. Kwota wynagrodzenia należnego Wykonawcy w danym miesiącu będzie obliczana według stawek podanych w ofercie Wykonawcy i</w:t>
      </w:r>
      <w:r w:rsidR="00945D6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pomniejszana w przypadku </w:t>
      </w:r>
      <w:r w:rsidR="006C5AE5">
        <w:rPr>
          <w:rFonts w:ascii="Calibri" w:hAnsi="Calibri" w:cs="Calibri"/>
          <w:color w:val="000000"/>
          <w:sz w:val="22"/>
          <w:szCs w:val="22"/>
        </w:rPr>
        <w:t xml:space="preserve">wyłączenia urządzenia przez Zamawiającego albo </w:t>
      </w:r>
      <w:r w:rsidR="0053099E">
        <w:rPr>
          <w:rFonts w:ascii="Calibri" w:hAnsi="Calibri" w:cs="Calibri"/>
          <w:color w:val="000000"/>
          <w:sz w:val="22"/>
          <w:szCs w:val="22"/>
        </w:rPr>
        <w:t>nieuprawnionego postoju urządzeń dźwigowych</w:t>
      </w:r>
      <w:r w:rsidR="006C5AE5">
        <w:rPr>
          <w:rFonts w:ascii="Calibri" w:hAnsi="Calibri" w:cs="Calibri"/>
          <w:color w:val="000000"/>
          <w:sz w:val="22"/>
          <w:szCs w:val="22"/>
        </w:rPr>
        <w:t xml:space="preserve">, zgodnie </w:t>
      </w:r>
      <w:r w:rsidR="006C5AE5" w:rsidRPr="007433D6">
        <w:rPr>
          <w:rFonts w:ascii="Calibri" w:hAnsi="Calibri" w:cs="Calibri"/>
          <w:b/>
          <w:color w:val="000000"/>
          <w:sz w:val="22"/>
          <w:szCs w:val="22"/>
        </w:rPr>
        <w:t xml:space="preserve">z ust. </w:t>
      </w:r>
      <w:r w:rsidR="007433D6" w:rsidRPr="007433D6">
        <w:rPr>
          <w:rFonts w:ascii="Calibri" w:hAnsi="Calibri" w:cs="Calibri"/>
          <w:b/>
          <w:color w:val="000000"/>
          <w:sz w:val="22"/>
          <w:szCs w:val="22"/>
        </w:rPr>
        <w:t>9</w:t>
      </w:r>
      <w:r w:rsidR="006C5AE5" w:rsidRPr="007433D6">
        <w:rPr>
          <w:rFonts w:ascii="Calibri" w:hAnsi="Calibri" w:cs="Calibri"/>
          <w:b/>
          <w:color w:val="000000"/>
          <w:sz w:val="22"/>
          <w:szCs w:val="22"/>
        </w:rPr>
        <w:t xml:space="preserve"> i </w:t>
      </w:r>
      <w:r w:rsidR="007433D6" w:rsidRPr="007433D6">
        <w:rPr>
          <w:rFonts w:ascii="Calibri" w:hAnsi="Calibri" w:cs="Calibri"/>
          <w:b/>
          <w:color w:val="000000"/>
          <w:sz w:val="22"/>
          <w:szCs w:val="22"/>
        </w:rPr>
        <w:t>10</w:t>
      </w:r>
      <w:r w:rsidR="0053099E">
        <w:rPr>
          <w:rFonts w:ascii="Calibri" w:hAnsi="Calibri" w:cs="Calibri"/>
          <w:color w:val="000000"/>
          <w:sz w:val="22"/>
          <w:szCs w:val="22"/>
        </w:rPr>
        <w:t>.</w:t>
      </w:r>
    </w:p>
    <w:p w14:paraId="11F11F5A" w14:textId="0FD13DC5" w:rsidR="00316058" w:rsidRDefault="00316058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316058">
        <w:rPr>
          <w:rFonts w:ascii="Calibri" w:hAnsi="Calibri" w:cs="Calibri"/>
          <w:color w:val="000000"/>
          <w:sz w:val="22"/>
          <w:szCs w:val="22"/>
        </w:rPr>
        <w:t>Podane w umowie</w:t>
      </w:r>
      <w:r w:rsidR="000D60D6">
        <w:rPr>
          <w:rFonts w:ascii="Calibri" w:hAnsi="Calibri" w:cs="Calibri"/>
          <w:color w:val="000000"/>
          <w:sz w:val="22"/>
          <w:szCs w:val="22"/>
        </w:rPr>
        <w:t xml:space="preserve"> maksymalnie</w:t>
      </w:r>
      <w:r w:rsidRPr="00316058">
        <w:rPr>
          <w:rFonts w:ascii="Calibri" w:hAnsi="Calibri" w:cs="Calibri"/>
          <w:color w:val="000000"/>
          <w:sz w:val="22"/>
          <w:szCs w:val="22"/>
        </w:rPr>
        <w:t xml:space="preserve"> wynagro</w:t>
      </w:r>
      <w:r w:rsidR="00273F6C">
        <w:rPr>
          <w:rFonts w:ascii="Calibri" w:hAnsi="Calibri" w:cs="Calibri"/>
          <w:color w:val="000000"/>
          <w:sz w:val="22"/>
          <w:szCs w:val="22"/>
        </w:rPr>
        <w:t>dzenie łączne brutto Wykonawcy</w:t>
      </w:r>
      <w:r w:rsidRPr="00316058">
        <w:rPr>
          <w:rFonts w:ascii="Calibri" w:hAnsi="Calibri" w:cs="Calibri"/>
          <w:color w:val="000000"/>
          <w:sz w:val="22"/>
          <w:szCs w:val="22"/>
        </w:rPr>
        <w:t xml:space="preserve"> nie może ulec zwiększeniu w trakcie realizacji umowy.</w:t>
      </w:r>
      <w:r w:rsidR="0053099E">
        <w:rPr>
          <w:rFonts w:ascii="Calibri" w:hAnsi="Calibri" w:cs="Calibri"/>
          <w:color w:val="000000"/>
          <w:sz w:val="22"/>
          <w:szCs w:val="22"/>
        </w:rPr>
        <w:t xml:space="preserve"> W przypadku zwiększenia stawki podatku VAT </w:t>
      </w:r>
      <w:r w:rsidR="008076E5">
        <w:rPr>
          <w:rFonts w:ascii="Calibri" w:hAnsi="Calibri" w:cs="Calibri"/>
          <w:color w:val="000000"/>
          <w:sz w:val="22"/>
          <w:szCs w:val="22"/>
        </w:rPr>
        <w:t xml:space="preserve">(w stosunku do stawek podanych w ofercie) </w:t>
      </w:r>
      <w:r w:rsidR="0053099E">
        <w:rPr>
          <w:rFonts w:ascii="Calibri" w:hAnsi="Calibri" w:cs="Calibri"/>
          <w:color w:val="000000"/>
          <w:sz w:val="22"/>
          <w:szCs w:val="22"/>
        </w:rPr>
        <w:t>kwota brutto nie ulega zmianie a odpowiedniemu zmniejszeniu ulega wynagrodzenie netto. W przypadku zmniejszenia stawki podatku VAT wynagrodzenie netto pozostaje bez zmian a odpowiedniemu zmniejszeniu ulega wynagrodzenie brutto.</w:t>
      </w:r>
    </w:p>
    <w:p w14:paraId="7FEBD6CD" w14:textId="418CB68B" w:rsidR="00DA461C" w:rsidRPr="008E1221" w:rsidRDefault="00DA461C" w:rsidP="00DA461C">
      <w:pPr>
        <w:pStyle w:val="Akapitzlist"/>
        <w:numPr>
          <w:ilvl w:val="0"/>
          <w:numId w:val="2"/>
        </w:numPr>
        <w:ind w:left="284"/>
        <w:rPr>
          <w:rFonts w:ascii="Calibri" w:hAnsi="Calibri" w:cs="Calibri"/>
          <w:b/>
          <w:color w:val="548DD4" w:themeColor="text2" w:themeTint="99"/>
          <w:sz w:val="22"/>
          <w:szCs w:val="22"/>
        </w:rPr>
      </w:pPr>
      <w:r w:rsidRP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Naprawy urządzeń dźwigowych Wykonawca będzie wykonywał na podstawie odrębnych zleceń Zamawiającego. Zlecenia będą udzielane po zaakceptowaniu kosztu naprawy wyliczonego w oparciu o elementy cząstkowe (konkretne wartości materiałów oraz roboczogodzin) wskazane </w:t>
      </w:r>
      <w:r w:rsid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>w ofercie Wykonawcy z dnia _____</w:t>
      </w:r>
      <w:r w:rsidR="000D60D6">
        <w:rPr>
          <w:rFonts w:ascii="Calibri" w:hAnsi="Calibri" w:cs="Calibri"/>
          <w:b/>
          <w:color w:val="548DD4" w:themeColor="text2" w:themeTint="99"/>
          <w:sz w:val="22"/>
          <w:szCs w:val="22"/>
        </w:rPr>
        <w:t>.</w:t>
      </w:r>
      <w:r w:rsid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 </w:t>
      </w:r>
      <w:r w:rsidRP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Wynagrodzenie za wykonanie </w:t>
      </w:r>
      <w:r w:rsid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takiej naprawy </w:t>
      </w:r>
      <w:r w:rsidRP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, będzie płatne odrębnie po wykonaniu </w:t>
      </w:r>
      <w:r w:rsid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>przez Wykonawcę danego zlecenia</w:t>
      </w:r>
      <w:r w:rsidRPr="008E1221">
        <w:rPr>
          <w:rFonts w:ascii="Calibri" w:hAnsi="Calibri" w:cs="Calibri"/>
          <w:b/>
          <w:color w:val="548DD4" w:themeColor="text2" w:themeTint="99"/>
          <w:sz w:val="22"/>
          <w:szCs w:val="22"/>
        </w:rPr>
        <w:t>.</w:t>
      </w:r>
    </w:p>
    <w:p w14:paraId="625E940A" w14:textId="4E43C298" w:rsidR="00DA461C" w:rsidRPr="00DA461C" w:rsidRDefault="00DA461C" w:rsidP="00DA461C">
      <w:pPr>
        <w:numPr>
          <w:ilvl w:val="0"/>
          <w:numId w:val="2"/>
        </w:numPr>
        <w:rPr>
          <w:rFonts w:ascii="Calibri" w:hAnsi="Calibri" w:cs="Calibri"/>
          <w:b/>
          <w:color w:val="548DD4" w:themeColor="text2" w:themeTint="99"/>
          <w:sz w:val="22"/>
          <w:szCs w:val="22"/>
        </w:rPr>
      </w:pPr>
      <w:r w:rsidRPr="00DA461C">
        <w:rPr>
          <w:rFonts w:ascii="Calibri" w:hAnsi="Calibri" w:cs="Calibri"/>
          <w:b/>
          <w:color w:val="548DD4" w:themeColor="text2" w:themeTint="99"/>
          <w:sz w:val="22"/>
          <w:szCs w:val="22"/>
        </w:rPr>
        <w:t>Wykonawca zobowiązuje się przedstawić każdorazowo ofertę na naprawę urządzeń dźwigowych niezwłocznie, ale nie później niż w ciągu 7 dni kalendarzowych od stwierdzenia konieczności naprawy.</w:t>
      </w:r>
    </w:p>
    <w:p w14:paraId="61622AB2" w14:textId="6602BD6D" w:rsidR="00DA461C" w:rsidRPr="00DA461C" w:rsidRDefault="00DA461C" w:rsidP="00DA461C">
      <w:pPr>
        <w:numPr>
          <w:ilvl w:val="0"/>
          <w:numId w:val="2"/>
        </w:numPr>
        <w:rPr>
          <w:rFonts w:ascii="Calibri" w:hAnsi="Calibri" w:cs="Calibri"/>
          <w:b/>
          <w:color w:val="548DD4" w:themeColor="text2" w:themeTint="99"/>
          <w:sz w:val="22"/>
          <w:szCs w:val="22"/>
        </w:rPr>
      </w:pPr>
      <w:r w:rsidRPr="00DA461C">
        <w:rPr>
          <w:rFonts w:ascii="Calibri" w:hAnsi="Calibri" w:cs="Calibri"/>
          <w:b/>
          <w:color w:val="548DD4" w:themeColor="text2" w:themeTint="99"/>
          <w:sz w:val="22"/>
          <w:szCs w:val="22"/>
        </w:rPr>
        <w:t>Zamawiający zastrzega, że może zlecić naprawę inne</w:t>
      </w:r>
      <w:r w:rsidR="00C50ABA">
        <w:rPr>
          <w:rFonts w:ascii="Calibri" w:hAnsi="Calibri" w:cs="Calibri"/>
          <w:b/>
          <w:color w:val="548DD4" w:themeColor="text2" w:themeTint="99"/>
          <w:sz w:val="22"/>
          <w:szCs w:val="22"/>
        </w:rPr>
        <w:t>mu Wykonawcy</w:t>
      </w:r>
      <w:r w:rsidRPr="00DA461C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 w przypadku, gdy </w:t>
      </w:r>
      <w:r w:rsidR="00B546A3" w:rsidRPr="00B546A3">
        <w:rPr>
          <w:rFonts w:ascii="Calibri" w:hAnsi="Calibri" w:cs="Calibri"/>
          <w:b/>
          <w:color w:val="548DD4" w:themeColor="text2" w:themeTint="99"/>
          <w:sz w:val="22"/>
          <w:szCs w:val="22"/>
        </w:rPr>
        <w:t>oferta Wykonawcy nie spełnia oczekiwań Zamawiającego</w:t>
      </w:r>
      <w:r w:rsidR="00B546A3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, </w:t>
      </w:r>
      <w:r w:rsidR="00B546A3" w:rsidRPr="00B546A3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 </w:t>
      </w:r>
      <w:r w:rsidRPr="00DA461C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Wykonawca nie złoży oferty w terminie wskazanym </w:t>
      </w:r>
      <w:r w:rsidR="00C50ABA">
        <w:rPr>
          <w:rFonts w:ascii="Calibri" w:hAnsi="Calibri" w:cs="Calibri"/>
          <w:b/>
          <w:color w:val="548DD4" w:themeColor="text2" w:themeTint="99"/>
          <w:sz w:val="22"/>
          <w:szCs w:val="22"/>
        </w:rPr>
        <w:t>w ust. 5</w:t>
      </w:r>
      <w:r w:rsidRPr="00DA461C">
        <w:rPr>
          <w:rFonts w:ascii="Calibri" w:hAnsi="Calibri" w:cs="Calibri"/>
          <w:b/>
          <w:color w:val="548DD4" w:themeColor="text2" w:themeTint="99"/>
          <w:sz w:val="22"/>
          <w:szCs w:val="22"/>
        </w:rPr>
        <w:t xml:space="preserve"> albo nie przystąpi do naprawy w ciągu 2 dni od daty zaakceptowania oferty przez Zamawiającego, chyba że Zamawiający wyrazi zgodę na inny termin naprawy. W takim wypadku Wykonawca ponosi wszystkie ryzyka związane z wykonaniem naprawy przez inny podmiot.</w:t>
      </w:r>
    </w:p>
    <w:p w14:paraId="6A4C7544" w14:textId="137D6B46" w:rsidR="00136DAE" w:rsidRPr="00B7104F" w:rsidRDefault="00136DAE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Wynagrodzenie </w:t>
      </w:r>
      <w:r w:rsidR="006C5AE5">
        <w:rPr>
          <w:rFonts w:ascii="Calibri" w:hAnsi="Calibri" w:cs="Calibri"/>
          <w:color w:val="000000"/>
          <w:sz w:val="22"/>
          <w:szCs w:val="22"/>
        </w:rPr>
        <w:t xml:space="preserve">należne Wykonawcy 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płatne będzie w </w:t>
      </w:r>
      <w:r w:rsidR="006C5AE5">
        <w:rPr>
          <w:rFonts w:ascii="Calibri" w:hAnsi="Calibri" w:cs="Calibri"/>
          <w:color w:val="000000"/>
          <w:sz w:val="22"/>
          <w:szCs w:val="22"/>
        </w:rPr>
        <w:t>ciągu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30 dni od daty otrzymania przez Zamawiającego prawidłowej i zgodnej z umową faktury VAT wystawionej z datą sprzedaży na koniec danego miesiąca kalendarzowego.</w:t>
      </w:r>
    </w:p>
    <w:p w14:paraId="123BAD0A" w14:textId="77777777" w:rsidR="00136DAE" w:rsidRDefault="00136DAE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Podstawą do wystawienia faktury za dany miesiąc stanowić będzie podpisanie przez Zamawiającego dokumentu potwierdzającego wykonanie usługi w danym miesiącu ( dokument „protokół zdawczo-odbio</w:t>
      </w:r>
      <w:r>
        <w:rPr>
          <w:rFonts w:ascii="Calibri" w:hAnsi="Calibri" w:cs="Calibri"/>
          <w:color w:val="000000"/>
          <w:sz w:val="22"/>
          <w:szCs w:val="22"/>
        </w:rPr>
        <w:t>rczy”</w:t>
      </w:r>
      <w:r w:rsidRPr="00B7104F">
        <w:rPr>
          <w:rFonts w:ascii="Calibri" w:hAnsi="Calibri" w:cs="Calibri"/>
          <w:color w:val="000000"/>
          <w:sz w:val="22"/>
          <w:szCs w:val="22"/>
        </w:rPr>
        <w:t>).</w:t>
      </w:r>
    </w:p>
    <w:p w14:paraId="7D42A122" w14:textId="77777777" w:rsidR="00136DAE" w:rsidRPr="00136DAE" w:rsidRDefault="00136DAE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136DAE">
        <w:rPr>
          <w:rFonts w:ascii="Calibri" w:hAnsi="Calibri" w:cs="Calibri"/>
          <w:color w:val="000000"/>
          <w:sz w:val="22"/>
          <w:szCs w:val="22"/>
        </w:rPr>
        <w:t xml:space="preserve">Wynagrodzenie z tytułu świadczenia obsługi urządzeń dźwigowych nie przysługuje Wykonawcy </w:t>
      </w:r>
      <w:r w:rsidR="00E36F63">
        <w:rPr>
          <w:rFonts w:ascii="Calibri" w:hAnsi="Calibri" w:cs="Calibri"/>
          <w:color w:val="000000"/>
          <w:sz w:val="22"/>
          <w:szCs w:val="22"/>
        </w:rPr>
        <w:br/>
      </w:r>
      <w:r w:rsidRPr="00136DAE">
        <w:rPr>
          <w:rFonts w:ascii="Calibri" w:hAnsi="Calibri" w:cs="Calibri"/>
          <w:color w:val="000000"/>
          <w:sz w:val="22"/>
          <w:szCs w:val="22"/>
        </w:rPr>
        <w:t xml:space="preserve">w pełnej wysokości, jeżeli dźwigi nie były eksploatowane z uwagi na decyzję Zamawiającego </w:t>
      </w:r>
      <w:r w:rsidR="00E36F63">
        <w:rPr>
          <w:rFonts w:ascii="Calibri" w:hAnsi="Calibri" w:cs="Calibri"/>
          <w:color w:val="000000"/>
          <w:sz w:val="22"/>
          <w:szCs w:val="22"/>
        </w:rPr>
        <w:br/>
      </w:r>
      <w:r w:rsidRPr="00136DAE">
        <w:rPr>
          <w:rFonts w:ascii="Calibri" w:hAnsi="Calibri" w:cs="Calibri"/>
          <w:color w:val="000000"/>
          <w:sz w:val="22"/>
          <w:szCs w:val="22"/>
        </w:rPr>
        <w:t>o wyłączeniu urządzenia dźwigowego z użytkowania.</w:t>
      </w:r>
    </w:p>
    <w:p w14:paraId="002C97F5" w14:textId="00EEBBF4" w:rsidR="001B19C8" w:rsidRDefault="00317FAE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Wynagrodzenie z tytułu świadczenia</w:t>
      </w:r>
      <w:r w:rsidR="005823FD">
        <w:rPr>
          <w:rFonts w:ascii="Calibri" w:hAnsi="Calibri" w:cs="Calibri"/>
          <w:color w:val="000000"/>
          <w:sz w:val="22"/>
          <w:szCs w:val="22"/>
        </w:rPr>
        <w:t xml:space="preserve"> obsługi urządzeń dźwigowych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23FD">
        <w:rPr>
          <w:rFonts w:ascii="Calibri" w:hAnsi="Calibri" w:cs="Calibri"/>
          <w:color w:val="000000"/>
          <w:sz w:val="22"/>
          <w:szCs w:val="22"/>
        </w:rPr>
        <w:t>(</w:t>
      </w:r>
      <w:r w:rsidRPr="00B7104F">
        <w:rPr>
          <w:rFonts w:ascii="Calibri" w:hAnsi="Calibri" w:cs="Calibri"/>
          <w:color w:val="000000"/>
          <w:sz w:val="22"/>
          <w:szCs w:val="22"/>
        </w:rPr>
        <w:t>usług konserwacyjnych</w:t>
      </w:r>
      <w:r w:rsidR="00767641">
        <w:rPr>
          <w:rFonts w:ascii="Calibri" w:hAnsi="Calibri" w:cs="Calibri"/>
          <w:color w:val="000000"/>
          <w:sz w:val="22"/>
          <w:szCs w:val="22"/>
        </w:rPr>
        <w:t xml:space="preserve"> (przeglądu i serwisu)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i całodobowego pogotowia awaryjnego</w:t>
      </w:r>
      <w:r w:rsidR="00767641">
        <w:rPr>
          <w:rFonts w:ascii="Calibri" w:hAnsi="Calibri" w:cs="Calibri"/>
          <w:color w:val="000000"/>
          <w:sz w:val="22"/>
          <w:szCs w:val="22"/>
        </w:rPr>
        <w:t xml:space="preserve"> oraz gotowości wykonywania napraw urządzeń dźwigowych</w:t>
      </w:r>
      <w:r w:rsidR="005823FD">
        <w:rPr>
          <w:rFonts w:ascii="Calibri" w:hAnsi="Calibri" w:cs="Calibri"/>
          <w:color w:val="000000"/>
          <w:sz w:val="22"/>
          <w:szCs w:val="22"/>
        </w:rPr>
        <w:t>)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przysługuje Wykonawcy w pełnej kwocie, jeżeli dźwigi były eksploatowane bez zakłóceń przez wszystkie dni miesiąca. </w:t>
      </w:r>
    </w:p>
    <w:p w14:paraId="49CE3632" w14:textId="188D21BB" w:rsidR="00317FAE" w:rsidRDefault="00317FAE" w:rsidP="00AF0B4A">
      <w:pPr>
        <w:ind w:firstLine="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 każdy dzień postoju dźwigu miesięczna kwota wynagrodzenia zostaje umniejszona o 1/30 bez względu na winę Wykonawcy, pod warunkiem, że Wykonawca został powiadomiony przez Zamawiającego w pierwszym dniu powstania uszkodzenia (jeden dzień – przestój co najmniej 6 godzin nie licząc godzin nocnych tj. od 22:00 do 6:00). Zasada umniejszania kwoty</w:t>
      </w:r>
      <w:r w:rsidR="00887316">
        <w:rPr>
          <w:rFonts w:ascii="Calibri" w:hAnsi="Calibri" w:cs="Calibri"/>
          <w:color w:val="000000"/>
          <w:sz w:val="22"/>
          <w:szCs w:val="22"/>
        </w:rPr>
        <w:t xml:space="preserve"> wynagrodzenia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nie dotyczy przypadku</w:t>
      </w:r>
      <w:r w:rsidR="00782ED1">
        <w:rPr>
          <w:rFonts w:ascii="Calibri" w:hAnsi="Calibri" w:cs="Calibri"/>
          <w:color w:val="000000"/>
          <w:sz w:val="22"/>
          <w:szCs w:val="22"/>
        </w:rPr>
        <w:t xml:space="preserve"> postoju dźwigu na skutek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dewastacji lub celowego działania osób trzecich.</w:t>
      </w:r>
    </w:p>
    <w:p w14:paraId="0701EBBE" w14:textId="5F6BEA25" w:rsidR="00136DAE" w:rsidRPr="006649A9" w:rsidRDefault="001B19C8" w:rsidP="00AF0B4A">
      <w:pPr>
        <w:numPr>
          <w:ilvl w:val="0"/>
          <w:numId w:val="2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>B</w:t>
      </w:r>
      <w:r w:rsidR="00136DAE"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rak powiadomienia </w:t>
      </w:r>
      <w:r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Zamawiającego przez Wykonawcę o terminach badań kontrolnych </w:t>
      </w:r>
      <w:r w:rsidR="00726287" w:rsidRPr="006649A9">
        <w:rPr>
          <w:rFonts w:ascii="Calibri" w:hAnsi="Calibri" w:cs="Calibri"/>
          <w:b/>
          <w:bCs/>
          <w:color w:val="002060"/>
          <w:sz w:val="22"/>
          <w:szCs w:val="22"/>
        </w:rPr>
        <w:br/>
      </w:r>
      <w:r w:rsidRPr="006649A9">
        <w:rPr>
          <w:rFonts w:ascii="Calibri" w:hAnsi="Calibri" w:cs="Calibri"/>
          <w:b/>
          <w:bCs/>
          <w:color w:val="002060"/>
          <w:sz w:val="22"/>
          <w:szCs w:val="22"/>
        </w:rPr>
        <w:t xml:space="preserve">i </w:t>
      </w:r>
      <w:r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konserwacyjnych urządzeń dźwigowych </w:t>
      </w:r>
      <w:r w:rsidR="00136DAE"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lub powiadomienie z naruszeniem terminów, o których mowa w </w:t>
      </w:r>
      <w:r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pkt </w:t>
      </w:r>
      <w:r w:rsidR="00D16EF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6 ppkt 5 lit. a i b </w:t>
      </w:r>
      <w:r w:rsidR="00726287"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>OPZ</w:t>
      </w:r>
      <w:r w:rsidR="00136DAE"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>, albo brak potwierdzenia przez przedstawiciela Zamawiającego wykonania danych czynności będzie skutkowało uznaniem, że czynności nie zostały wykonane na podstawie i zgodnie z umową i tym samym odmow</w:t>
      </w:r>
      <w:r w:rsidR="00D16EFF">
        <w:rPr>
          <w:rFonts w:ascii="Calibri" w:hAnsi="Calibri" w:cs="Calibri"/>
          <w:b/>
          <w:bCs/>
          <w:color w:val="000000" w:themeColor="text1"/>
          <w:sz w:val="22"/>
          <w:szCs w:val="22"/>
        </w:rPr>
        <w:t>ą</w:t>
      </w:r>
      <w:r w:rsidR="00136DAE" w:rsidRPr="00B34C5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zapłaty za wykonanie usługi</w:t>
      </w:r>
      <w:r w:rsidR="003F1810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5735ACCE" w14:textId="44DE1630" w:rsidR="00317FAE" w:rsidRPr="00B34C53" w:rsidRDefault="00317FAE" w:rsidP="00AF0B4A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B34C53">
        <w:rPr>
          <w:rFonts w:ascii="Calibri" w:hAnsi="Calibri" w:cs="Calibri"/>
          <w:color w:val="000000" w:themeColor="text1"/>
          <w:sz w:val="22"/>
          <w:szCs w:val="22"/>
        </w:rPr>
        <w:t>Zamawiający nie przewiduje stosowania przez Wykonawcę żadnych narzutów do cen materiałów wykorzystywanych do napraw urządzeń</w:t>
      </w:r>
      <w:r w:rsidR="008D39A6">
        <w:rPr>
          <w:rFonts w:ascii="Calibri" w:hAnsi="Calibri" w:cs="Calibri"/>
          <w:color w:val="000000" w:themeColor="text1"/>
          <w:sz w:val="22"/>
          <w:szCs w:val="22"/>
        </w:rPr>
        <w:t>, co na żądanie Zamawiającego musi udowodnić/ udokumentować</w:t>
      </w:r>
      <w:r w:rsidRPr="00B34C5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13350D9" w14:textId="4B694717" w:rsidR="00317FAE" w:rsidRPr="00B7104F" w:rsidRDefault="00317FAE" w:rsidP="00AF0B4A">
      <w:pPr>
        <w:pStyle w:val="Style10"/>
        <w:numPr>
          <w:ilvl w:val="0"/>
          <w:numId w:val="2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Wykonawca oświadcza, iż zapoznał się z zakresem </w:t>
      </w:r>
      <w:r w:rsidR="00887316">
        <w:rPr>
          <w:rFonts w:ascii="Calibri" w:hAnsi="Calibri" w:cs="Calibri"/>
          <w:color w:val="000000"/>
          <w:sz w:val="22"/>
          <w:szCs w:val="22"/>
        </w:rPr>
        <w:t>usługi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, a także uzyskał wyczerpujące informacje o warunkach, na których mają być wykonane </w:t>
      </w:r>
      <w:r w:rsidR="00887316">
        <w:rPr>
          <w:rFonts w:ascii="Calibri" w:hAnsi="Calibri" w:cs="Calibri"/>
          <w:color w:val="000000"/>
          <w:sz w:val="22"/>
          <w:szCs w:val="22"/>
        </w:rPr>
        <w:t>usługi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oraz oświadcza, że otrzymane informacje umożliwiły mu jednoznaczną ocenę zakresu prac, warunków i okresu koniecznego do należytego wykonania przedmiotu umowy oraz pozwoliły na dokonanie ostatecznej kalkulacji wynagrodzenia.</w:t>
      </w:r>
    </w:p>
    <w:p w14:paraId="68B171E4" w14:textId="77777777" w:rsidR="00317FAE" w:rsidRDefault="00317FAE" w:rsidP="00AF0B4A">
      <w:pPr>
        <w:pStyle w:val="Style10"/>
        <w:numPr>
          <w:ilvl w:val="0"/>
          <w:numId w:val="2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lastRenderedPageBreak/>
        <w:t>W podaną cenę zostały wliczone wszelkie koszty związane z realizacją umowy w związku z tym Wykonawca nie może żądać od Zamawiającego pokrycia jakichkolwiek kosztów dodatkowych.</w:t>
      </w:r>
    </w:p>
    <w:p w14:paraId="7A6B2898" w14:textId="77777777" w:rsidR="00317FAE" w:rsidRPr="00B7104F" w:rsidRDefault="00317FAE" w:rsidP="00AF0B4A">
      <w:pPr>
        <w:pStyle w:val="Style10"/>
        <w:numPr>
          <w:ilvl w:val="0"/>
          <w:numId w:val="2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Strony wzajemnie oświadczają, iż są płatnikami podatku VAT.</w:t>
      </w:r>
    </w:p>
    <w:p w14:paraId="7C013737" w14:textId="77777777" w:rsidR="00317FAE" w:rsidRPr="00B7104F" w:rsidRDefault="00317FAE" w:rsidP="00AF0B4A">
      <w:pPr>
        <w:pStyle w:val="Style10"/>
        <w:tabs>
          <w:tab w:val="left" w:pos="269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NIP Zamawiającego: 777-00-05-497;</w:t>
      </w:r>
    </w:p>
    <w:p w14:paraId="55B03DAD" w14:textId="77777777" w:rsidR="00317FAE" w:rsidRPr="00B7104F" w:rsidRDefault="00317FAE" w:rsidP="00AF0B4A">
      <w:pPr>
        <w:pStyle w:val="Style10"/>
        <w:tabs>
          <w:tab w:val="left" w:pos="269"/>
        </w:tabs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NIP Wykonawcy:…………………………....</w:t>
      </w:r>
    </w:p>
    <w:p w14:paraId="653B0A0F" w14:textId="77777777" w:rsidR="00317FAE" w:rsidRDefault="00317FAE" w:rsidP="00AF0B4A">
      <w:pPr>
        <w:numPr>
          <w:ilvl w:val="0"/>
          <w:numId w:val="2"/>
        </w:num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 termin zapłaty uznaje się dzień obciążenia rachunku bankowego Zamawiającego.</w:t>
      </w:r>
    </w:p>
    <w:p w14:paraId="24FDD717" w14:textId="2E143ADF" w:rsidR="00A06C71" w:rsidRPr="005B537E" w:rsidRDefault="00A06C71" w:rsidP="00AF0B4A">
      <w:pPr>
        <w:pStyle w:val="Style10"/>
        <w:widowControl w:val="0"/>
        <w:numPr>
          <w:ilvl w:val="0"/>
          <w:numId w:val="2"/>
        </w:numPr>
        <w:tabs>
          <w:tab w:val="left" w:pos="553"/>
        </w:tabs>
        <w:suppressAutoHyphens/>
        <w:autoSpaceDN w:val="0"/>
        <w:spacing w:line="240" w:lineRule="auto"/>
        <w:ind w:left="425" w:hanging="425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B537E">
        <w:rPr>
          <w:rFonts w:ascii="Calibri" w:hAnsi="Calibri" w:cs="Calibri"/>
          <w:color w:val="000000"/>
          <w:sz w:val="22"/>
          <w:szCs w:val="22"/>
        </w:rPr>
        <w:t>Jeżeli do niniejszej umowy zastosowanie będzie mieć mechanizm podzielonej płatności VAT (split payment), to Wykonawca na każdej fakturze zobowiązany jest nanieść adnotację o zastosowaniu mechanizmu podzielonej płatności. W sytuacji braku adnotacji o podzielonej płatności, Zamawiający może wezwać do skorygowania faktury o właściwy zapis. Wówczas termin płatności biegnie od dostarczonej poprawionej faktury.</w:t>
      </w:r>
    </w:p>
    <w:p w14:paraId="33C72D3E" w14:textId="77777777" w:rsidR="00B73DEF" w:rsidRPr="00B73DEF" w:rsidRDefault="00B73DEF" w:rsidP="00B73DEF">
      <w:pPr>
        <w:pStyle w:val="Akapitzlist"/>
        <w:numPr>
          <w:ilvl w:val="0"/>
          <w:numId w:val="2"/>
        </w:num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B73DEF">
        <w:rPr>
          <w:rFonts w:ascii="Calibri" w:hAnsi="Calibri" w:cs="Calibri"/>
          <w:color w:val="000000"/>
          <w:sz w:val="22"/>
          <w:szCs w:val="22"/>
        </w:rPr>
        <w:t>Zamawiający zastrzega, że płatność będzie dokonana wyłącznie na podstawie faktury zawierającej prawidłowy numer rachunku bankowego znajdujący się w wykazie podatników VAT prowadzonym przez Szefa Krajowej Administracji Skarbowej. W sytuacji braku zgodności Zamawiający może wezwać do skorygowania faktury o właściwy numer rachunku bankowego, wówczas termin płatności biegnie od daty doręczenia Zamawiającemu odpowiedniej korekty faktury.</w:t>
      </w:r>
    </w:p>
    <w:p w14:paraId="3293B16A" w14:textId="77777777" w:rsidR="009D6587" w:rsidRPr="00B7104F" w:rsidRDefault="009D6587" w:rsidP="00AF0B4A">
      <w:pPr>
        <w:numPr>
          <w:ilvl w:val="0"/>
          <w:numId w:val="2"/>
        </w:num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Strony zgodnie postanawiają, że przesyłanie faktur będzie odbywać się za pośrednictwem poczty elektronicznej, w formacie pliku PDF. Ilekroć mowa o fakturze, rozumie się przez to również fakturę korygującą, duplikat faktury oraz notę korygującą.</w:t>
      </w:r>
    </w:p>
    <w:p w14:paraId="6709EF45" w14:textId="77777777" w:rsidR="009D6587" w:rsidRPr="00B7104F" w:rsidRDefault="009D6587" w:rsidP="00AF0B4A">
      <w:pPr>
        <w:numPr>
          <w:ilvl w:val="0"/>
          <w:numId w:val="2"/>
        </w:num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Każda faktura powinna być zamieszczona w osobnym pliku. Ewentualne załączniki do faktury powinny być zamieszczone w pliku odpowiedniej faktury.</w:t>
      </w:r>
    </w:p>
    <w:p w14:paraId="032D1A03" w14:textId="77777777" w:rsidR="009D6587" w:rsidRPr="00B7104F" w:rsidRDefault="009D6587" w:rsidP="00AF0B4A">
      <w:pPr>
        <w:numPr>
          <w:ilvl w:val="0"/>
          <w:numId w:val="2"/>
        </w:num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Strony postanawiają, iż dochowają wszelkiej staranności oraz podejmą wszelkie niezbędne działania, aby przesyłane faktury cechowała autentyczność pochodzenia i integralność.</w:t>
      </w:r>
    </w:p>
    <w:p w14:paraId="744BA6CD" w14:textId="77777777" w:rsidR="00317FAE" w:rsidRPr="00B7104F" w:rsidRDefault="00317FAE" w:rsidP="00AF0B4A">
      <w:pPr>
        <w:numPr>
          <w:ilvl w:val="0"/>
          <w:numId w:val="2"/>
        </w:numPr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Strony uzgadniają, że przesyłanie faktur w formie elektronicznej odbywać się będzie za pomocą poczty elektronicznej:</w:t>
      </w:r>
    </w:p>
    <w:p w14:paraId="154AEBC8" w14:textId="77777777" w:rsidR="00317FAE" w:rsidRPr="00B7104F" w:rsidRDefault="00317FAE" w:rsidP="00AF0B4A">
      <w:pPr>
        <w:ind w:left="851" w:hanging="425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1)</w:t>
      </w:r>
      <w:r w:rsidRPr="00B7104F">
        <w:rPr>
          <w:rFonts w:ascii="Calibri" w:hAnsi="Calibri" w:cs="Calibri"/>
          <w:color w:val="000000"/>
          <w:sz w:val="22"/>
          <w:szCs w:val="22"/>
        </w:rPr>
        <w:tab/>
        <w:t>z następującego adresu mailowego Wykonawcy: ……………………………………</w:t>
      </w:r>
    </w:p>
    <w:p w14:paraId="76441206" w14:textId="3B0A0367" w:rsidR="00317FAE" w:rsidRPr="00B7104F" w:rsidRDefault="00317FAE" w:rsidP="00AF0B4A">
      <w:pPr>
        <w:ind w:left="851" w:hanging="425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2)</w:t>
      </w:r>
      <w:r w:rsidRPr="00B7104F">
        <w:rPr>
          <w:rFonts w:ascii="Calibri" w:hAnsi="Calibri" w:cs="Calibri"/>
          <w:color w:val="000000"/>
          <w:sz w:val="22"/>
          <w:szCs w:val="22"/>
        </w:rPr>
        <w:tab/>
        <w:t xml:space="preserve">na następujący adres mailowy Zamawiającego: </w:t>
      </w:r>
      <w:hyperlink r:id="rId7" w:history="1">
        <w:r w:rsidRPr="00B7104F">
          <w:rPr>
            <w:rStyle w:val="Hipercze"/>
            <w:rFonts w:ascii="Calibri" w:hAnsi="Calibri" w:cs="Calibri"/>
            <w:color w:val="000000"/>
            <w:sz w:val="22"/>
            <w:szCs w:val="22"/>
          </w:rPr>
          <w:t>efaktury@ue.poznan.pl</w:t>
        </w:r>
      </w:hyperlink>
    </w:p>
    <w:p w14:paraId="2C745D21" w14:textId="0A316342" w:rsidR="00317FAE" w:rsidRPr="00B7104F" w:rsidRDefault="00317FAE" w:rsidP="00AF0B4A">
      <w:pPr>
        <w:ind w:left="360" w:firstLine="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Tylko faktury przy użyciu adresów, o których mowa powyżej, będą uważane za prawidłowo doręczone.</w:t>
      </w:r>
    </w:p>
    <w:p w14:paraId="072572AA" w14:textId="32C01957" w:rsidR="00AA63A5" w:rsidRPr="00AA63A5" w:rsidRDefault="00AA63A5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AA63A5">
        <w:rPr>
          <w:rFonts w:ascii="Calibri" w:hAnsi="Calibri" w:cs="Calibri"/>
          <w:color w:val="000000"/>
          <w:sz w:val="22"/>
          <w:szCs w:val="22"/>
        </w:rPr>
        <w:t xml:space="preserve">Strony postanawiają, że w przypadku zmiany adresów poczty elektronicznej, wskazanych w ust. </w:t>
      </w:r>
      <w:r w:rsidR="0015373B">
        <w:rPr>
          <w:rFonts w:ascii="Calibri" w:hAnsi="Calibri" w:cs="Calibri"/>
          <w:color w:val="000000"/>
          <w:sz w:val="22"/>
          <w:szCs w:val="22"/>
        </w:rPr>
        <w:t>21</w:t>
      </w:r>
      <w:r w:rsidRPr="00AA63A5">
        <w:rPr>
          <w:rFonts w:ascii="Calibri" w:hAnsi="Calibri" w:cs="Calibri"/>
          <w:color w:val="000000"/>
          <w:sz w:val="22"/>
          <w:szCs w:val="22"/>
        </w:rPr>
        <w:t>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14:paraId="42AC95A9" w14:textId="77777777" w:rsidR="00AA63A5" w:rsidRPr="00AA63A5" w:rsidRDefault="00AA63A5" w:rsidP="00AF0B4A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AA63A5">
        <w:rPr>
          <w:rFonts w:ascii="Calibri" w:hAnsi="Calibri" w:cs="Calibri"/>
          <w:color w:val="000000"/>
          <w:sz w:val="22"/>
          <w:szCs w:val="22"/>
        </w:rPr>
        <w:t xml:space="preserve"> Wykonawca oświadcza, że nie będzie wprowadzał do obrotu w relacjach z Zamawiającym faktur              </w:t>
      </w:r>
    </w:p>
    <w:p w14:paraId="71F64D2F" w14:textId="77777777" w:rsidR="00AA63A5" w:rsidRDefault="00AA63A5" w:rsidP="00AF0B4A">
      <w:pPr>
        <w:ind w:firstLine="0"/>
        <w:rPr>
          <w:rFonts w:ascii="Calibri" w:hAnsi="Calibri" w:cs="Calibri"/>
          <w:color w:val="000000"/>
          <w:sz w:val="22"/>
          <w:szCs w:val="22"/>
        </w:rPr>
      </w:pPr>
      <w:r w:rsidRPr="00AA63A5">
        <w:rPr>
          <w:rFonts w:ascii="Calibri" w:hAnsi="Calibri" w:cs="Calibri"/>
          <w:color w:val="000000"/>
          <w:sz w:val="22"/>
          <w:szCs w:val="22"/>
        </w:rPr>
        <w:t>w formie papierowej.</w:t>
      </w:r>
    </w:p>
    <w:p w14:paraId="10FBE748" w14:textId="77777777" w:rsidR="00317FAE" w:rsidRPr="00B7104F" w:rsidRDefault="00317FAE" w:rsidP="00AF0B4A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Osobami uprawnionymi do kontaktów w sprawach związanych z realizacją niniejszej Umowy są:</w:t>
      </w:r>
    </w:p>
    <w:p w14:paraId="2AE47B84" w14:textId="55BF25E8" w:rsidR="00317FAE" w:rsidRPr="00B7104F" w:rsidRDefault="00317FAE" w:rsidP="00AF0B4A">
      <w:pPr>
        <w:numPr>
          <w:ilvl w:val="0"/>
          <w:numId w:val="27"/>
        </w:numPr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po stronie Zamawiającego:</w:t>
      </w:r>
    </w:p>
    <w:p w14:paraId="58A07072" w14:textId="77777777" w:rsidR="001768C1" w:rsidRPr="001768C1" w:rsidRDefault="001768C1" w:rsidP="00AF0B4A">
      <w:pPr>
        <w:ind w:left="567" w:firstLine="0"/>
        <w:rPr>
          <w:rFonts w:ascii="Calibri" w:hAnsi="Calibri" w:cs="Calibri"/>
          <w:color w:val="000000"/>
          <w:sz w:val="22"/>
          <w:szCs w:val="22"/>
        </w:rPr>
      </w:pPr>
      <w:r w:rsidRPr="001768C1">
        <w:rPr>
          <w:rFonts w:ascii="Calibri" w:hAnsi="Calibri" w:cs="Calibri"/>
          <w:color w:val="000000"/>
          <w:sz w:val="22"/>
          <w:szCs w:val="22"/>
        </w:rPr>
        <w:t>……………………………………(imię i nazwisko) Kierownik Działu Zarządzania Infrastrukturą, tel. …………………., mail:……………………………………………</w:t>
      </w:r>
    </w:p>
    <w:p w14:paraId="1E06A879" w14:textId="77777777" w:rsidR="001768C1" w:rsidRPr="001768C1" w:rsidRDefault="001768C1" w:rsidP="00AF0B4A">
      <w:pPr>
        <w:ind w:left="567" w:firstLine="0"/>
        <w:rPr>
          <w:rFonts w:ascii="Calibri" w:hAnsi="Calibri" w:cs="Calibri"/>
          <w:color w:val="000000"/>
          <w:sz w:val="22"/>
          <w:szCs w:val="22"/>
        </w:rPr>
      </w:pPr>
      <w:r w:rsidRPr="001768C1">
        <w:rPr>
          <w:rFonts w:ascii="Calibri" w:hAnsi="Calibri" w:cs="Calibri"/>
          <w:color w:val="000000"/>
          <w:sz w:val="22"/>
          <w:szCs w:val="22"/>
        </w:rPr>
        <w:t xml:space="preserve">- .................................. (imię i nazwisko) - Z-ca Kierownika Działu Zarządzania Infrastrukturą, tel. ..............., mail:.............................................,  </w:t>
      </w:r>
    </w:p>
    <w:p w14:paraId="50151036" w14:textId="21CFB51F" w:rsidR="001768C1" w:rsidRDefault="001768C1" w:rsidP="00AF0B4A">
      <w:pPr>
        <w:ind w:left="567" w:firstLine="0"/>
        <w:rPr>
          <w:rFonts w:ascii="Calibri" w:hAnsi="Calibri" w:cs="Calibri"/>
          <w:color w:val="000000"/>
          <w:sz w:val="22"/>
          <w:szCs w:val="22"/>
        </w:rPr>
      </w:pPr>
      <w:r w:rsidRPr="001768C1">
        <w:rPr>
          <w:rFonts w:ascii="Calibri" w:hAnsi="Calibri" w:cs="Calibri"/>
          <w:color w:val="000000"/>
          <w:sz w:val="22"/>
          <w:szCs w:val="22"/>
        </w:rPr>
        <w:t>……………………………………(imię i nazwisko) Kierownik Działu Zarządzania Domami Studenckimi, tel. …………………., mail:……………………………………………….</w:t>
      </w:r>
    </w:p>
    <w:p w14:paraId="78411F85" w14:textId="77777777" w:rsidR="009639EE" w:rsidRPr="009639EE" w:rsidRDefault="009639EE" w:rsidP="009639EE">
      <w:pPr>
        <w:spacing w:line="276" w:lineRule="auto"/>
        <w:ind w:left="709" w:firstLine="0"/>
        <w:rPr>
          <w:rFonts w:ascii="Calibri" w:eastAsia="Arial" w:hAnsi="Calibri" w:cs="Calibri"/>
          <w:color w:val="0070C0"/>
          <w:sz w:val="22"/>
          <w:szCs w:val="22"/>
          <w:lang w:val="pl"/>
        </w:rPr>
      </w:pPr>
      <w:r w:rsidRPr="009639EE">
        <w:rPr>
          <w:rFonts w:ascii="Calibri" w:eastAsia="Arial" w:hAnsi="Calibri" w:cs="Calibri"/>
          <w:color w:val="0070C0"/>
          <w:sz w:val="22"/>
          <w:szCs w:val="22"/>
          <w:lang w:val="pl"/>
        </w:rPr>
        <w:t>oraz opiekunowie poszczególnych budynków Zamawiającego.</w:t>
      </w:r>
    </w:p>
    <w:p w14:paraId="75633064" w14:textId="77777777" w:rsidR="009639EE" w:rsidRPr="009639EE" w:rsidRDefault="009639EE" w:rsidP="009639EE">
      <w:pPr>
        <w:spacing w:line="276" w:lineRule="auto"/>
        <w:ind w:left="709" w:firstLine="0"/>
        <w:contextualSpacing/>
        <w:rPr>
          <w:rFonts w:ascii="Calibri" w:eastAsia="Arial" w:hAnsi="Calibri" w:cs="Calibri"/>
          <w:color w:val="0070C0"/>
          <w:sz w:val="22"/>
          <w:szCs w:val="22"/>
          <w:lang w:val="pl"/>
        </w:rPr>
      </w:pPr>
      <w:r w:rsidRPr="009639EE">
        <w:rPr>
          <w:rFonts w:ascii="Calibri" w:eastAsia="Arial" w:hAnsi="Calibri" w:cs="Calibri"/>
          <w:color w:val="0070C0"/>
          <w:sz w:val="22"/>
          <w:szCs w:val="22"/>
          <w:lang w:val="pl"/>
        </w:rPr>
        <w:t>Dane kontaktowe opiekunów budynków, o których mowa powyżej Zamawiający przekaże drogą mailową Wykonawcy po zawarciu umowy.</w:t>
      </w:r>
    </w:p>
    <w:p w14:paraId="79446EED" w14:textId="77777777" w:rsidR="009639EE" w:rsidRPr="009639EE" w:rsidRDefault="009639EE" w:rsidP="009639EE">
      <w:pPr>
        <w:spacing w:line="276" w:lineRule="auto"/>
        <w:ind w:left="709" w:firstLine="0"/>
        <w:contextualSpacing/>
        <w:rPr>
          <w:rFonts w:ascii="Calibri" w:eastAsia="Arial" w:hAnsi="Calibri" w:cs="Calibri"/>
          <w:color w:val="0070C0"/>
          <w:sz w:val="22"/>
          <w:szCs w:val="22"/>
          <w:lang w:val="pl"/>
        </w:rPr>
      </w:pPr>
      <w:r w:rsidRPr="009639EE">
        <w:rPr>
          <w:rFonts w:ascii="Calibri" w:eastAsia="Arial" w:hAnsi="Calibri" w:cs="Calibri"/>
          <w:color w:val="0070C0"/>
          <w:sz w:val="22"/>
          <w:szCs w:val="22"/>
          <w:lang w:val="pl"/>
        </w:rPr>
        <w:t>Wszelkie zmiany osób wymienione w niniejszym paragrafie nie stanowią zmiany umowy i nie wymagają zawarcia aneksu.</w:t>
      </w:r>
    </w:p>
    <w:p w14:paraId="0C8E1680" w14:textId="5D4ECBB0" w:rsidR="008A05E4" w:rsidRPr="008A05E4" w:rsidRDefault="008A05E4" w:rsidP="00AF0B4A">
      <w:pPr>
        <w:numPr>
          <w:ilvl w:val="0"/>
          <w:numId w:val="27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8A05E4">
        <w:rPr>
          <w:rFonts w:ascii="Calibri" w:hAnsi="Calibri" w:cs="Calibri"/>
          <w:b/>
          <w:color w:val="000000"/>
          <w:sz w:val="22"/>
          <w:szCs w:val="22"/>
        </w:rPr>
        <w:t>Po stronie Wykonawcy:</w:t>
      </w:r>
    </w:p>
    <w:p w14:paraId="79BAD07E" w14:textId="5E15D3BA" w:rsidR="008A05E4" w:rsidRPr="008A05E4" w:rsidRDefault="008A05E4" w:rsidP="00AF0B4A">
      <w:pPr>
        <w:ind w:left="927" w:firstLine="0"/>
        <w:rPr>
          <w:rFonts w:ascii="Calibri" w:hAnsi="Calibri" w:cs="Calibri"/>
          <w:b/>
          <w:color w:val="000000"/>
          <w:sz w:val="22"/>
          <w:szCs w:val="22"/>
        </w:rPr>
      </w:pPr>
      <w:r w:rsidRPr="008A05E4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……………………………………………, tel.…......................., e-mail: …………………………………</w:t>
      </w:r>
    </w:p>
    <w:p w14:paraId="0164F952" w14:textId="73DC7EBF" w:rsidR="00317FAE" w:rsidRPr="00B7104F" w:rsidRDefault="00317FAE" w:rsidP="006953F1">
      <w:pPr>
        <w:pStyle w:val="Akapitzlist"/>
        <w:numPr>
          <w:ilvl w:val="0"/>
          <w:numId w:val="2"/>
        </w:numPr>
        <w:ind w:left="284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Ewentualna zmian</w:t>
      </w:r>
      <w:r w:rsidR="00514007">
        <w:rPr>
          <w:rFonts w:ascii="Calibri" w:hAnsi="Calibri" w:cs="Calibri"/>
          <w:color w:val="000000"/>
          <w:sz w:val="22"/>
          <w:szCs w:val="22"/>
        </w:rPr>
        <w:t xml:space="preserve">a osób, o których mowa w ust. </w:t>
      </w:r>
      <w:bookmarkStart w:id="0" w:name="_GoBack"/>
      <w:bookmarkEnd w:id="0"/>
      <w:r w:rsidR="00C64AEF">
        <w:rPr>
          <w:rFonts w:ascii="Calibri" w:hAnsi="Calibri" w:cs="Calibri"/>
          <w:color w:val="000000"/>
          <w:sz w:val="22"/>
          <w:szCs w:val="22"/>
        </w:rPr>
        <w:t>powyżej</w:t>
      </w:r>
      <w:r w:rsidR="0015373B" w:rsidRPr="00B710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7104F">
        <w:rPr>
          <w:rFonts w:ascii="Calibri" w:hAnsi="Calibri" w:cs="Calibri"/>
          <w:color w:val="000000"/>
          <w:sz w:val="22"/>
          <w:szCs w:val="22"/>
        </w:rPr>
        <w:t>następuje poprzez powiadomienie drugiej Strony pisemnie, e-mailem i nie stanowi zmiany treści niniejszej umowy.</w:t>
      </w:r>
    </w:p>
    <w:p w14:paraId="19BD775D" w14:textId="77777777" w:rsidR="00317FAE" w:rsidRPr="00B7104F" w:rsidRDefault="00317FAE" w:rsidP="006953F1">
      <w:pPr>
        <w:pStyle w:val="Akapitzlist"/>
        <w:numPr>
          <w:ilvl w:val="0"/>
          <w:numId w:val="2"/>
        </w:numPr>
        <w:ind w:left="284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lastRenderedPageBreak/>
        <w:t>Strony zobowiązują się do zachowania w ścisłej tajemnicy oraz do nieprzekazywania, nieujawniania i niewykorzystywania informacji stanowiących tajemnicę drugiej strony, a także wszelkich poufnych informacji i faktów, o których dowiedzą się w trakcie wzajemnej współpracy lub przy okazji współpracy.</w:t>
      </w:r>
    </w:p>
    <w:p w14:paraId="1498E396" w14:textId="41DD5C09" w:rsidR="00317FAE" w:rsidRPr="00B7104F" w:rsidRDefault="00317FAE" w:rsidP="006953F1">
      <w:pPr>
        <w:pStyle w:val="Akapitzlist"/>
        <w:numPr>
          <w:ilvl w:val="0"/>
          <w:numId w:val="2"/>
        </w:numPr>
        <w:ind w:left="284"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Wykonawca bez pisemnej zgody Zamawiającego nie może dokonać cesji wierzytelności należności wynikających z tytułu niniejszej umowy na </w:t>
      </w:r>
      <w:r w:rsidR="00887316">
        <w:rPr>
          <w:rFonts w:ascii="Calibri" w:hAnsi="Calibri" w:cs="Calibri"/>
          <w:color w:val="000000"/>
          <w:sz w:val="22"/>
          <w:szCs w:val="22"/>
        </w:rPr>
        <w:t>rzecz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innej firmy, podmiotu gospodarczego czy osoby fizycznej lub prawnej.</w:t>
      </w:r>
    </w:p>
    <w:p w14:paraId="183020DE" w14:textId="77777777" w:rsidR="00317FAE" w:rsidRPr="00B7104F" w:rsidRDefault="00317FAE" w:rsidP="00AF0B4A">
      <w:pPr>
        <w:pStyle w:val="Zwykytekst"/>
        <w:spacing w:after="0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color w:val="000000"/>
          <w:sz w:val="22"/>
          <w:szCs w:val="22"/>
        </w:rPr>
        <w:t>§ 4</w:t>
      </w:r>
    </w:p>
    <w:p w14:paraId="0969A77D" w14:textId="77777777" w:rsidR="00317FAE" w:rsidRPr="00B7104F" w:rsidRDefault="00317FAE" w:rsidP="00AF0B4A">
      <w:pPr>
        <w:pStyle w:val="Style5"/>
        <w:ind w:right="11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B7104F">
        <w:rPr>
          <w:rStyle w:val="FontStyle15"/>
          <w:rFonts w:ascii="Calibri" w:hAnsi="Calibri" w:cs="Calibri"/>
          <w:bCs/>
          <w:color w:val="000000"/>
          <w:szCs w:val="22"/>
        </w:rPr>
        <w:t>Kary umowne</w:t>
      </w:r>
    </w:p>
    <w:p w14:paraId="20F2416D" w14:textId="77777777" w:rsidR="004B1CE0" w:rsidRPr="004B1CE0" w:rsidRDefault="004B1CE0" w:rsidP="00AF0B4A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4B1CE0">
        <w:rPr>
          <w:rFonts w:ascii="Calibri" w:hAnsi="Calibri" w:cs="Calibri"/>
          <w:color w:val="000000"/>
          <w:sz w:val="22"/>
          <w:szCs w:val="22"/>
        </w:rPr>
        <w:t>Wykonawca zapłaci Zamawiającemu kary umowne:</w:t>
      </w:r>
    </w:p>
    <w:p w14:paraId="5C93E790" w14:textId="1E6314DF" w:rsidR="00BB4BDE" w:rsidRDefault="00BB4BDE" w:rsidP="00AF0B4A">
      <w:pPr>
        <w:numPr>
          <w:ilvl w:val="0"/>
          <w:numId w:val="29"/>
        </w:numPr>
        <w:overflowPunct w:val="0"/>
        <w:ind w:left="567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01EF6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B01EF6" w:rsidRPr="00B01EF6">
        <w:rPr>
          <w:rFonts w:ascii="Calibri" w:hAnsi="Calibri" w:cs="Calibri"/>
          <w:color w:val="000000"/>
          <w:sz w:val="22"/>
          <w:szCs w:val="22"/>
        </w:rPr>
        <w:t>uchybienie przez Wykonawcę terminom wykonania określonych czynności ustalonych w</w:t>
      </w:r>
      <w:r w:rsidR="0015373B">
        <w:rPr>
          <w:rFonts w:ascii="Calibri" w:hAnsi="Calibri" w:cs="Calibri"/>
          <w:color w:val="000000"/>
          <w:sz w:val="22"/>
          <w:szCs w:val="22"/>
        </w:rPr>
        <w:t> </w:t>
      </w:r>
      <w:r w:rsidR="00B01EF6" w:rsidRPr="00B01EF6">
        <w:rPr>
          <w:rFonts w:ascii="Calibri" w:hAnsi="Calibri" w:cs="Calibri"/>
          <w:color w:val="000000"/>
          <w:sz w:val="22"/>
          <w:szCs w:val="22"/>
        </w:rPr>
        <w:t>umowie albo ustalonych odrębnie z Wykonawcą,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 z przyczyn leżących po stronie Wykonawcy</w:t>
      </w:r>
      <w:r w:rsidR="00B01EF6" w:rsidRPr="00B01EF6">
        <w:rPr>
          <w:rFonts w:ascii="Calibri" w:hAnsi="Calibri" w:cs="Calibri"/>
          <w:color w:val="000000"/>
          <w:sz w:val="22"/>
          <w:szCs w:val="22"/>
        </w:rPr>
        <w:t>,</w:t>
      </w:r>
      <w:r w:rsidR="00490E52" w:rsidRPr="00B01E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0E52" w:rsidRPr="00B01EF6">
        <w:rPr>
          <w:rFonts w:ascii="Calibri" w:hAnsi="Calibri" w:cs="Calibri"/>
          <w:color w:val="000000"/>
          <w:sz w:val="22"/>
          <w:szCs w:val="22"/>
        </w:rPr>
        <w:br/>
        <w:t xml:space="preserve"> 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w wysokości 0,5% kwoty </w:t>
      </w:r>
      <w:r w:rsidR="00B01EF6">
        <w:rPr>
          <w:rFonts w:ascii="Calibri" w:hAnsi="Calibri" w:cs="Calibri"/>
          <w:color w:val="000000"/>
          <w:sz w:val="22"/>
          <w:szCs w:val="22"/>
        </w:rPr>
        <w:t xml:space="preserve">miesięcznej 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netto wskazanej </w:t>
      </w:r>
      <w:r w:rsidR="00B01EF6">
        <w:rPr>
          <w:rFonts w:ascii="Calibri" w:hAnsi="Calibri" w:cs="Calibri"/>
          <w:color w:val="000000"/>
          <w:sz w:val="22"/>
          <w:szCs w:val="22"/>
        </w:rPr>
        <w:t xml:space="preserve">w ofercie Wykonawcy za obsługę danego urządzenia, </w:t>
      </w:r>
      <w:r w:rsidR="00D16EFF">
        <w:rPr>
          <w:rFonts w:ascii="Calibri" w:hAnsi="Calibri" w:cs="Calibri"/>
          <w:color w:val="000000"/>
          <w:sz w:val="22"/>
          <w:szCs w:val="22"/>
        </w:rPr>
        <w:t xml:space="preserve">a w przypadku zlecenia naprawy - </w:t>
      </w:r>
      <w:r w:rsidR="00B01EF6" w:rsidRPr="00B01EF6">
        <w:rPr>
          <w:rFonts w:ascii="Calibri" w:hAnsi="Calibri" w:cs="Calibri"/>
          <w:color w:val="000000"/>
          <w:sz w:val="22"/>
          <w:szCs w:val="22"/>
        </w:rPr>
        <w:t xml:space="preserve">0,5% kwoty netto wskazanej w </w:t>
      </w:r>
      <w:r w:rsidR="00B01EF6">
        <w:rPr>
          <w:rFonts w:ascii="Calibri" w:hAnsi="Calibri" w:cs="Calibri"/>
          <w:color w:val="000000"/>
          <w:sz w:val="22"/>
          <w:szCs w:val="22"/>
        </w:rPr>
        <w:t>zleceniu naprawy</w:t>
      </w:r>
      <w:r w:rsidRPr="00B01EF6">
        <w:rPr>
          <w:rFonts w:ascii="Calibri" w:hAnsi="Calibri" w:cs="Calibri"/>
          <w:color w:val="000000"/>
          <w:sz w:val="22"/>
          <w:szCs w:val="22"/>
        </w:rPr>
        <w:t>,</w:t>
      </w:r>
      <w:r w:rsidR="00B01EF6">
        <w:rPr>
          <w:rFonts w:ascii="Calibri" w:hAnsi="Calibri" w:cs="Calibri"/>
          <w:color w:val="000000"/>
          <w:sz w:val="22"/>
          <w:szCs w:val="22"/>
        </w:rPr>
        <w:t xml:space="preserve"> i</w:t>
      </w:r>
      <w:r w:rsidR="0015373B">
        <w:rPr>
          <w:rFonts w:ascii="Calibri" w:hAnsi="Calibri" w:cs="Calibri"/>
          <w:color w:val="000000"/>
          <w:sz w:val="22"/>
          <w:szCs w:val="22"/>
        </w:rPr>
        <w:t> </w:t>
      </w:r>
      <w:r w:rsidR="00B01EF6">
        <w:rPr>
          <w:rFonts w:ascii="Calibri" w:hAnsi="Calibri" w:cs="Calibri"/>
          <w:color w:val="000000"/>
          <w:sz w:val="22"/>
          <w:szCs w:val="22"/>
        </w:rPr>
        <w:t>to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 za każdy rozpoczęty dzień opóźnienia,</w:t>
      </w:r>
    </w:p>
    <w:p w14:paraId="78A679CF" w14:textId="75162A80" w:rsidR="00B01EF6" w:rsidRPr="00B01EF6" w:rsidRDefault="00B01EF6" w:rsidP="00AF0B4A">
      <w:pPr>
        <w:numPr>
          <w:ilvl w:val="0"/>
          <w:numId w:val="29"/>
        </w:numPr>
        <w:overflowPunct w:val="0"/>
        <w:ind w:left="567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01EF6">
        <w:rPr>
          <w:rFonts w:ascii="Calibri" w:hAnsi="Calibri" w:cs="Calibri"/>
          <w:color w:val="000000"/>
          <w:sz w:val="22"/>
          <w:szCs w:val="22"/>
        </w:rPr>
        <w:t>za przekroczenie czasu uwolnienia pasażerów, który wynosi 30 minut od momentu zgłoszenia zdarzenia prze</w:t>
      </w:r>
      <w:r w:rsidR="00D73BC3">
        <w:rPr>
          <w:rFonts w:ascii="Calibri" w:hAnsi="Calibri" w:cs="Calibri"/>
          <w:color w:val="000000"/>
          <w:sz w:val="22"/>
          <w:szCs w:val="22"/>
        </w:rPr>
        <w:t>z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 Zamawiającego drogą telefoniczną lub na adres e-mail Wykonawcy podany </w:t>
      </w:r>
    </w:p>
    <w:p w14:paraId="259C0172" w14:textId="5A2475BE" w:rsidR="00B01EF6" w:rsidRPr="00B01EF6" w:rsidRDefault="00B01EF6" w:rsidP="00AF0B4A">
      <w:pPr>
        <w:overflowPunct w:val="0"/>
        <w:ind w:left="567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01EF6">
        <w:rPr>
          <w:rFonts w:ascii="Calibri" w:hAnsi="Calibri" w:cs="Calibri"/>
          <w:color w:val="000000"/>
          <w:sz w:val="22"/>
          <w:szCs w:val="22"/>
        </w:rPr>
        <w:t xml:space="preserve">w pkt </w:t>
      </w:r>
      <w:r w:rsidRPr="00AD5ED2">
        <w:rPr>
          <w:rFonts w:ascii="Calibri" w:hAnsi="Calibri" w:cs="Calibri"/>
          <w:color w:val="000000"/>
          <w:sz w:val="22"/>
          <w:szCs w:val="22"/>
        </w:rPr>
        <w:t>2</w:t>
      </w:r>
      <w:r w:rsidR="001B23F5" w:rsidRPr="00602460">
        <w:rPr>
          <w:rFonts w:ascii="Calibri" w:hAnsi="Calibri" w:cs="Calibri"/>
          <w:color w:val="000000"/>
          <w:sz w:val="22"/>
          <w:szCs w:val="22"/>
        </w:rPr>
        <w:t>4</w:t>
      </w:r>
      <w:r w:rsidRPr="00AD5ED2">
        <w:rPr>
          <w:rFonts w:ascii="Calibri" w:hAnsi="Calibri" w:cs="Calibri"/>
          <w:color w:val="000000"/>
          <w:sz w:val="22"/>
          <w:szCs w:val="22"/>
        </w:rPr>
        <w:t xml:space="preserve"> lit b),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 Wykonawca zapłaci następujące kary umowne:</w:t>
      </w:r>
    </w:p>
    <w:p w14:paraId="6CF04701" w14:textId="4E8988B2" w:rsidR="00B01EF6" w:rsidRPr="00B01EF6" w:rsidRDefault="00B01EF6" w:rsidP="00AF0B4A">
      <w:pPr>
        <w:numPr>
          <w:ilvl w:val="0"/>
          <w:numId w:val="1"/>
        </w:numPr>
        <w:overflowPunct w:val="0"/>
        <w:ind w:left="993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01EF6">
        <w:rPr>
          <w:rFonts w:ascii="Calibri" w:hAnsi="Calibri" w:cs="Calibri"/>
          <w:color w:val="000000"/>
          <w:sz w:val="22"/>
          <w:szCs w:val="22"/>
        </w:rPr>
        <w:t xml:space="preserve">opóźnienie  </w:t>
      </w:r>
      <w:r w:rsidR="00D73BC3">
        <w:rPr>
          <w:rFonts w:ascii="Calibri" w:hAnsi="Calibri" w:cs="Calibri"/>
          <w:color w:val="000000"/>
          <w:sz w:val="22"/>
          <w:szCs w:val="22"/>
        </w:rPr>
        <w:t>d</w:t>
      </w:r>
      <w:r w:rsidRPr="00B01EF6">
        <w:rPr>
          <w:rFonts w:ascii="Calibri" w:hAnsi="Calibri" w:cs="Calibri"/>
          <w:color w:val="000000"/>
          <w:sz w:val="22"/>
          <w:szCs w:val="22"/>
        </w:rPr>
        <w:t>o 30 min  – 500 zł ,</w:t>
      </w:r>
    </w:p>
    <w:p w14:paraId="58E0F456" w14:textId="2809BD8C" w:rsidR="00B01EF6" w:rsidRPr="00B01EF6" w:rsidRDefault="00B01EF6" w:rsidP="00AF0B4A">
      <w:pPr>
        <w:numPr>
          <w:ilvl w:val="0"/>
          <w:numId w:val="1"/>
        </w:numPr>
        <w:overflowPunct w:val="0"/>
        <w:ind w:left="993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01EF6">
        <w:rPr>
          <w:rFonts w:ascii="Calibri" w:hAnsi="Calibri" w:cs="Calibri"/>
          <w:color w:val="000000"/>
          <w:sz w:val="22"/>
          <w:szCs w:val="22"/>
        </w:rPr>
        <w:t>opóźnienie o</w:t>
      </w:r>
      <w:r w:rsidR="00D73BC3">
        <w:rPr>
          <w:rFonts w:ascii="Calibri" w:hAnsi="Calibri" w:cs="Calibri"/>
          <w:color w:val="000000"/>
          <w:sz w:val="22"/>
          <w:szCs w:val="22"/>
        </w:rPr>
        <w:t>d 31 minut do 60 minut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 – 1000 zł,</w:t>
      </w:r>
    </w:p>
    <w:p w14:paraId="490A7490" w14:textId="1A74D9F7" w:rsidR="00B01EF6" w:rsidRPr="00B01EF6" w:rsidRDefault="00B01EF6" w:rsidP="00AF0B4A">
      <w:pPr>
        <w:numPr>
          <w:ilvl w:val="0"/>
          <w:numId w:val="1"/>
        </w:numPr>
        <w:overflowPunct w:val="0"/>
        <w:ind w:left="993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01EF6">
        <w:rPr>
          <w:rFonts w:ascii="Calibri" w:hAnsi="Calibri" w:cs="Calibri"/>
          <w:color w:val="000000"/>
          <w:sz w:val="22"/>
          <w:szCs w:val="22"/>
        </w:rPr>
        <w:t>opóźnienie za każd</w:t>
      </w:r>
      <w:r w:rsidR="00D73BC3">
        <w:rPr>
          <w:rFonts w:ascii="Calibri" w:hAnsi="Calibri" w:cs="Calibri"/>
          <w:color w:val="000000"/>
          <w:sz w:val="22"/>
          <w:szCs w:val="22"/>
        </w:rPr>
        <w:t>ą</w:t>
      </w:r>
      <w:r w:rsidRPr="00B01EF6">
        <w:rPr>
          <w:rFonts w:ascii="Calibri" w:hAnsi="Calibri" w:cs="Calibri"/>
          <w:color w:val="000000"/>
          <w:sz w:val="22"/>
          <w:szCs w:val="22"/>
        </w:rPr>
        <w:t xml:space="preserve"> następną </w:t>
      </w:r>
      <w:r w:rsidR="00D73BC3">
        <w:rPr>
          <w:rFonts w:ascii="Calibri" w:hAnsi="Calibri" w:cs="Calibri"/>
          <w:color w:val="000000"/>
          <w:sz w:val="22"/>
          <w:szCs w:val="22"/>
        </w:rPr>
        <w:t xml:space="preserve">rozpoczętą </w:t>
      </w:r>
      <w:r w:rsidRPr="00B01EF6">
        <w:rPr>
          <w:rFonts w:ascii="Calibri" w:hAnsi="Calibri" w:cs="Calibri"/>
          <w:color w:val="000000"/>
          <w:sz w:val="22"/>
          <w:szCs w:val="22"/>
        </w:rPr>
        <w:t>godzinę 1500 zł.</w:t>
      </w:r>
    </w:p>
    <w:p w14:paraId="312764D7" w14:textId="0CAB1917" w:rsidR="00BB4BDE" w:rsidRPr="00BB4BDE" w:rsidRDefault="00BB4BDE" w:rsidP="00AF0B4A">
      <w:pPr>
        <w:numPr>
          <w:ilvl w:val="0"/>
          <w:numId w:val="29"/>
        </w:numPr>
        <w:overflowPunct w:val="0"/>
        <w:ind w:left="567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B4BDE">
        <w:rPr>
          <w:rFonts w:ascii="Calibri" w:hAnsi="Calibri" w:cs="Calibri"/>
          <w:color w:val="000000"/>
          <w:sz w:val="22"/>
          <w:szCs w:val="22"/>
        </w:rPr>
        <w:t xml:space="preserve">za odstąpienie od umowy albo jej rozwiązanie przez </w:t>
      </w:r>
      <w:r w:rsidR="00D73BC3">
        <w:rPr>
          <w:rFonts w:ascii="Calibri" w:hAnsi="Calibri" w:cs="Calibri"/>
          <w:color w:val="000000"/>
          <w:sz w:val="22"/>
          <w:szCs w:val="22"/>
        </w:rPr>
        <w:t>którąkolwiek ze Stron</w:t>
      </w:r>
      <w:r w:rsidRPr="00BB4BDE">
        <w:rPr>
          <w:rFonts w:ascii="Calibri" w:hAnsi="Calibri" w:cs="Calibri"/>
          <w:color w:val="000000"/>
          <w:sz w:val="22"/>
          <w:szCs w:val="22"/>
        </w:rPr>
        <w:t xml:space="preserve"> z przyczyn leżących po stronie Wykonawcy </w:t>
      </w:r>
      <w:r w:rsidR="00D73BC3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BB4BDE">
        <w:rPr>
          <w:rFonts w:ascii="Calibri" w:hAnsi="Calibri" w:cs="Calibri"/>
          <w:color w:val="000000"/>
          <w:sz w:val="22"/>
          <w:szCs w:val="22"/>
        </w:rPr>
        <w:t xml:space="preserve">w wysokości 10 % kwoty </w:t>
      </w:r>
      <w:r>
        <w:rPr>
          <w:rFonts w:ascii="Calibri" w:hAnsi="Calibri" w:cs="Calibri"/>
          <w:color w:val="000000"/>
          <w:sz w:val="22"/>
          <w:szCs w:val="22"/>
        </w:rPr>
        <w:t>netto wskazanej w § 2 ust. 1, dla danej części</w:t>
      </w:r>
    </w:p>
    <w:p w14:paraId="03B0F5AF" w14:textId="77777777" w:rsidR="00887316" w:rsidRPr="00BB4BDE" w:rsidRDefault="00BB4BDE" w:rsidP="00AF0B4A">
      <w:pPr>
        <w:numPr>
          <w:ilvl w:val="0"/>
          <w:numId w:val="29"/>
        </w:numPr>
        <w:overflowPunct w:val="0"/>
        <w:ind w:left="567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B4BDE">
        <w:rPr>
          <w:rFonts w:ascii="Calibri" w:hAnsi="Calibri" w:cs="Calibri"/>
          <w:color w:val="000000"/>
          <w:sz w:val="22"/>
          <w:szCs w:val="22"/>
        </w:rPr>
        <w:t xml:space="preserve">za niewykonanie przez Wykonawcę </w:t>
      </w:r>
      <w:r w:rsidR="00830600">
        <w:rPr>
          <w:rFonts w:ascii="Calibri" w:hAnsi="Calibri" w:cs="Calibri"/>
          <w:color w:val="000000"/>
          <w:sz w:val="22"/>
          <w:szCs w:val="22"/>
        </w:rPr>
        <w:t xml:space="preserve">wymaganych </w:t>
      </w:r>
      <w:r w:rsidRPr="00BB4BDE">
        <w:rPr>
          <w:rFonts w:ascii="Calibri" w:hAnsi="Calibri" w:cs="Calibri"/>
          <w:color w:val="000000"/>
          <w:sz w:val="22"/>
          <w:szCs w:val="22"/>
        </w:rPr>
        <w:t xml:space="preserve">prac z przyczyn leżących po stronie Wykonawcy </w:t>
      </w:r>
      <w:r w:rsidR="00EF5FE4">
        <w:rPr>
          <w:rFonts w:ascii="Calibri" w:hAnsi="Calibri" w:cs="Calibri"/>
          <w:color w:val="000000"/>
          <w:sz w:val="22"/>
          <w:szCs w:val="22"/>
        </w:rPr>
        <w:br/>
      </w:r>
      <w:r w:rsidRPr="00BB4BDE">
        <w:rPr>
          <w:rFonts w:ascii="Calibri" w:hAnsi="Calibri" w:cs="Calibri"/>
          <w:color w:val="000000"/>
          <w:sz w:val="22"/>
          <w:szCs w:val="22"/>
        </w:rPr>
        <w:t xml:space="preserve">w wysokości </w:t>
      </w:r>
      <w:r w:rsidRPr="00EF5FE4">
        <w:rPr>
          <w:rFonts w:ascii="Calibri" w:hAnsi="Calibri" w:cs="Calibri"/>
          <w:color w:val="000000"/>
          <w:sz w:val="22"/>
          <w:szCs w:val="22"/>
        </w:rPr>
        <w:t>10 % kwot</w:t>
      </w:r>
      <w:r w:rsidR="008306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7316">
        <w:rPr>
          <w:rFonts w:ascii="Calibri" w:hAnsi="Calibri" w:cs="Calibri"/>
          <w:color w:val="000000"/>
          <w:sz w:val="22"/>
          <w:szCs w:val="22"/>
        </w:rPr>
        <w:t>wskazanej w § 2 ust. 1, dla danej części</w:t>
      </w:r>
    </w:p>
    <w:p w14:paraId="79BDCB92" w14:textId="6640313C" w:rsidR="00317FAE" w:rsidRDefault="00317FAE" w:rsidP="00AF0B4A">
      <w:pPr>
        <w:pStyle w:val="Style10"/>
        <w:numPr>
          <w:ilvl w:val="0"/>
          <w:numId w:val="4"/>
        </w:numPr>
        <w:tabs>
          <w:tab w:val="left" w:pos="284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 przypadku dwukrotnego stwierdzenia, że Wykonawca nie wykonuje świadczeń wynikających z niniejszej umowy albo wykonuje je niezgodnie z warunkami i terminami wskazanymi w niniejszej umowie, ogłoszeniu i jego ofercie, Zamawiający będzie uprawniony do naliczenia kary umownej za każdy następny przypadek niewykonania lub nienależytego wykonywania świadczeń wynikających z niniejszej umowy, i to w wysokości 10% kwoty wynagrodzenia netto Wykonawcy za przedmiot zamówienia</w:t>
      </w:r>
      <w:r w:rsidR="004B1CE0">
        <w:rPr>
          <w:rFonts w:ascii="Calibri" w:hAnsi="Calibri" w:cs="Calibri"/>
          <w:color w:val="000000"/>
          <w:sz w:val="22"/>
          <w:szCs w:val="22"/>
        </w:rPr>
        <w:t xml:space="preserve"> w danej części</w:t>
      </w:r>
      <w:r w:rsidRPr="00B7104F">
        <w:rPr>
          <w:rFonts w:ascii="Calibri" w:hAnsi="Calibri" w:cs="Calibri"/>
          <w:color w:val="000000"/>
          <w:sz w:val="22"/>
          <w:szCs w:val="22"/>
        </w:rPr>
        <w:t>.</w:t>
      </w:r>
    </w:p>
    <w:p w14:paraId="4F922AAE" w14:textId="43C5E5D8" w:rsidR="00AA63A5" w:rsidRPr="00AA63A5" w:rsidRDefault="00AA63A5" w:rsidP="00AF0B4A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AA63A5">
        <w:rPr>
          <w:rFonts w:ascii="Calibri" w:hAnsi="Calibri" w:cs="Calibri"/>
          <w:color w:val="000000"/>
          <w:sz w:val="22"/>
          <w:szCs w:val="22"/>
        </w:rPr>
        <w:t>Łączna maksymalna wysokość kar umownych nałożonych na Wykonawcę</w:t>
      </w:r>
      <w:r w:rsidR="00830600">
        <w:rPr>
          <w:rFonts w:ascii="Calibri" w:hAnsi="Calibri" w:cs="Calibri"/>
          <w:color w:val="000000"/>
          <w:sz w:val="22"/>
          <w:szCs w:val="22"/>
        </w:rPr>
        <w:t xml:space="preserve"> odnoszących się do danej części zamówienia </w:t>
      </w:r>
      <w:r w:rsidRPr="00AA63A5">
        <w:rPr>
          <w:rFonts w:ascii="Calibri" w:hAnsi="Calibri" w:cs="Calibri"/>
          <w:color w:val="000000"/>
          <w:sz w:val="22"/>
          <w:szCs w:val="22"/>
        </w:rPr>
        <w:t xml:space="preserve"> nie może być wyższa niż 50% łącznego wynagrodzenia</w:t>
      </w:r>
      <w:r w:rsidR="00830600">
        <w:rPr>
          <w:rFonts w:ascii="Calibri" w:hAnsi="Calibri" w:cs="Calibri"/>
          <w:color w:val="000000"/>
          <w:sz w:val="22"/>
          <w:szCs w:val="22"/>
        </w:rPr>
        <w:t xml:space="preserve"> za daną część zamówienia</w:t>
      </w:r>
      <w:r w:rsidRPr="00AA63A5">
        <w:rPr>
          <w:rFonts w:ascii="Calibri" w:hAnsi="Calibri" w:cs="Calibri"/>
          <w:color w:val="000000"/>
          <w:sz w:val="22"/>
          <w:szCs w:val="22"/>
        </w:rPr>
        <w:t>, o który</w:t>
      </w:r>
      <w:r w:rsidR="00830600">
        <w:rPr>
          <w:rFonts w:ascii="Calibri" w:hAnsi="Calibri" w:cs="Calibri"/>
          <w:color w:val="000000"/>
          <w:sz w:val="22"/>
          <w:szCs w:val="22"/>
        </w:rPr>
        <w:t>ch</w:t>
      </w:r>
      <w:r w:rsidRPr="00AA63A5">
        <w:rPr>
          <w:rFonts w:ascii="Calibri" w:hAnsi="Calibri" w:cs="Calibri"/>
          <w:color w:val="000000"/>
          <w:sz w:val="22"/>
          <w:szCs w:val="22"/>
        </w:rPr>
        <w:t xml:space="preserve"> mowa w § 3 ust. 1. Jeżeli łączna kwota kar umownych przekroczy kwotę, o której mowa w</w:t>
      </w:r>
      <w:r w:rsidR="0015373B">
        <w:rPr>
          <w:rFonts w:ascii="Calibri" w:hAnsi="Calibri" w:cs="Calibri"/>
          <w:color w:val="000000"/>
          <w:sz w:val="22"/>
          <w:szCs w:val="22"/>
        </w:rPr>
        <w:t> </w:t>
      </w:r>
      <w:r w:rsidRPr="00AA63A5">
        <w:rPr>
          <w:rFonts w:ascii="Calibri" w:hAnsi="Calibri" w:cs="Calibri"/>
          <w:color w:val="000000"/>
          <w:sz w:val="22"/>
          <w:szCs w:val="22"/>
        </w:rPr>
        <w:t>zadaniu poprzedzającym, Zamawiający może rozwiązać umowę w trybie natychmiastowym z winy Wykonawcy.</w:t>
      </w:r>
    </w:p>
    <w:p w14:paraId="357C448E" w14:textId="77777777" w:rsidR="00317FAE" w:rsidRPr="00B7104F" w:rsidRDefault="00317FAE" w:rsidP="00AF0B4A">
      <w:pPr>
        <w:pStyle w:val="Style10"/>
        <w:numPr>
          <w:ilvl w:val="0"/>
          <w:numId w:val="4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Zapłata kary umownej nie wyklucza dochodzenia przez Zamawiającego naprawienia szkód dalej idących, przewyższających wysokość należnych kar umownych.</w:t>
      </w:r>
    </w:p>
    <w:p w14:paraId="53A6CAFE" w14:textId="41737634" w:rsidR="00DD4F96" w:rsidRPr="001E058D" w:rsidRDefault="00317FAE" w:rsidP="001E058D">
      <w:pPr>
        <w:pStyle w:val="Style10"/>
        <w:numPr>
          <w:ilvl w:val="0"/>
          <w:numId w:val="4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b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Zamawiający jest uprawniony do potrącania kwot kar umownych z wynagrodzenia należnego Wykonawcy (w tym także z wynagrodzenia przyszłego), na co Wykonawca niniejszym wyraża zgodę. Jeżeli potrącenie kar umownych z wynagrodzenia Wykonawcy nie jest możliwe w całości albo w części, Wykonawca zobowiązany jest zapłacić brakującą kwotę w ciągu 14 dni od otrzymania wezwania (noty) Zamawiającego, przelewem na rachunek wskazany w wezwaniu (nocie).</w:t>
      </w:r>
    </w:p>
    <w:p w14:paraId="48B5351C" w14:textId="286C0920" w:rsidR="00317FAE" w:rsidRPr="00B7104F" w:rsidRDefault="00317FAE" w:rsidP="00AF0B4A">
      <w:pPr>
        <w:pStyle w:val="Zwykytekst"/>
        <w:spacing w:after="0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color w:val="000000"/>
          <w:sz w:val="22"/>
          <w:szCs w:val="22"/>
        </w:rPr>
        <w:t>§ 5</w:t>
      </w:r>
    </w:p>
    <w:p w14:paraId="6AC33EFF" w14:textId="219F875A" w:rsidR="00317FAE" w:rsidRPr="00B7104F" w:rsidRDefault="00317FAE" w:rsidP="00AF0B4A">
      <w:pPr>
        <w:pStyle w:val="Style5"/>
        <w:ind w:right="11" w:firstLine="0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B7104F">
        <w:rPr>
          <w:rStyle w:val="FontStyle15"/>
          <w:rFonts w:ascii="Calibri" w:hAnsi="Calibri" w:cs="Calibri"/>
          <w:bCs/>
          <w:color w:val="000000"/>
          <w:szCs w:val="22"/>
        </w:rPr>
        <w:t>Zmiana umowy</w:t>
      </w:r>
      <w:r w:rsidR="00CF08BA">
        <w:rPr>
          <w:rStyle w:val="FontStyle15"/>
          <w:rFonts w:ascii="Calibri" w:hAnsi="Calibri" w:cs="Calibri"/>
          <w:bCs/>
          <w:color w:val="000000"/>
          <w:szCs w:val="22"/>
        </w:rPr>
        <w:t>. Odstąpienie od umowy.</w:t>
      </w:r>
    </w:p>
    <w:p w14:paraId="5F54B5F2" w14:textId="77777777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jedynie wynagrodzenia należnego mu z tytułu wykonanej części umowy.</w:t>
      </w:r>
    </w:p>
    <w:p w14:paraId="4FD4E1AD" w14:textId="058A8834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ind w:hanging="360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Jeżeli w niniejszej umowie zastrzeżono na rzecz Zamawiającego prawo odstąpienia </w:t>
      </w:r>
      <w:r w:rsidRPr="00B7104F">
        <w:rPr>
          <w:rFonts w:ascii="Calibri" w:hAnsi="Calibri" w:cs="Calibri"/>
          <w:color w:val="000000"/>
          <w:sz w:val="22"/>
          <w:szCs w:val="22"/>
        </w:rPr>
        <w:br/>
        <w:t xml:space="preserve">od umowy w przypadku jej niewykonania albo nienależytego wykonania, Zamawiający może odstąpić </w:t>
      </w:r>
      <w:r w:rsidRPr="00B7104F">
        <w:rPr>
          <w:rFonts w:ascii="Calibri" w:hAnsi="Calibri" w:cs="Calibri"/>
          <w:color w:val="000000"/>
          <w:sz w:val="22"/>
          <w:szCs w:val="22"/>
        </w:rPr>
        <w:lastRenderedPageBreak/>
        <w:t>od umowy przez cały okres jej obowiązywania, a także w okresie gwarancji i w okresie jednego roku od upływu (zakończenia) okresu gwarancji.</w:t>
      </w:r>
    </w:p>
    <w:p w14:paraId="1D53DD75" w14:textId="77777777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ind w:hanging="284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14:paraId="35638BA6" w14:textId="77777777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Każda ze stron może wypowiedzieć niniejszą umowę z trzymiesięcznym terminem wypowiedzenia, ze skutkiem na koniec miesiąca.</w:t>
      </w:r>
    </w:p>
    <w:p w14:paraId="46F13758" w14:textId="77777777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Zamawiający może rozwiązać umowę z Wykonawcą z zachowaniem jednomiesięcznego okresu wypowiedzenia w razie stwierdzenia, że Wykonawca choćby raz w ciągu miesiąca kalendarzowego nie przystąpił do wykonania usługi albo wykonał ją nienależycie. Zamawiający nie ma obowiązku dodatkowo wzywać Wykonawcy do zaniechania tego rodzaju zachowania.</w:t>
      </w:r>
    </w:p>
    <w:p w14:paraId="2EE51538" w14:textId="77777777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Zamawiający może rozwiązać umowę z Wykonawcą w trybie natychmiastowym (tj. bez zachowania jednomiesięcznego okresu wypowiedzenia) w przypadku stwierdzenia, że Wykonawca dwa albo więcej razy w ciągu miesiąca kalendarzowego nie przystąpił do wykonania usługi albo wykonał ją nienależycie.</w:t>
      </w:r>
    </w:p>
    <w:p w14:paraId="256BCE8D" w14:textId="77777777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Zamawiający może zwolnić Wykonawcę z obowiązku wykonywania przedmiotu umowy w okresie trwania wypowiedzenia bez możliwości otrzymania przez Wykonawcę wynagrodzenia za ten okres.</w:t>
      </w:r>
    </w:p>
    <w:p w14:paraId="33DFBC75" w14:textId="77777777" w:rsidR="00317FAE" w:rsidRPr="00B7104F" w:rsidRDefault="00317FAE" w:rsidP="00AF0B4A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Wypowiedzenie umowy jest skuteczne, jeżeli zostało złożone w formie pisemnej za potwierdzeniem odbioru lub listem poleconym za potwierdzeniem odbioru.</w:t>
      </w:r>
    </w:p>
    <w:p w14:paraId="153FC53B" w14:textId="2E97E82B" w:rsidR="00DD4F96" w:rsidRPr="001E058D" w:rsidRDefault="00317FAE" w:rsidP="001E058D">
      <w:pPr>
        <w:pStyle w:val="Style10"/>
        <w:numPr>
          <w:ilvl w:val="0"/>
          <w:numId w:val="22"/>
        </w:numPr>
        <w:tabs>
          <w:tab w:val="left" w:pos="269"/>
        </w:tabs>
        <w:spacing w:line="240" w:lineRule="auto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 przypadku rozwiązania umowy z Wykonawcą z przyczyn leżących po jego stronie albo w przypadku wypowiedzenia umowy przez Wykonawcę, Zamawiający może zażądać, aby Wykonawca zapewnił realizację usług stanowiących przedmiot niniejszej umowy przez okres jednego miesiąca, licząc od dat doręczenia drugiej stronie oświadczenia o rozwiązaniu lub wypowiedzeniu umowy.</w:t>
      </w:r>
    </w:p>
    <w:p w14:paraId="3A16A927" w14:textId="40C65F38" w:rsidR="00317FAE" w:rsidRPr="00B7104F" w:rsidRDefault="00317FAE" w:rsidP="00AF0B4A">
      <w:pPr>
        <w:overflowPunct w:val="0"/>
        <w:jc w:val="center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noProof/>
          <w:color w:val="000000"/>
          <w:sz w:val="22"/>
          <w:szCs w:val="22"/>
        </w:rPr>
        <w:sym w:font="Times New Roman" w:char="00A7"/>
      </w:r>
      <w:r w:rsidRPr="00B7104F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6.</w:t>
      </w:r>
    </w:p>
    <w:p w14:paraId="1264124A" w14:textId="77777777" w:rsidR="00317FAE" w:rsidRPr="00B7104F" w:rsidRDefault="00317FAE" w:rsidP="00AF0B4A">
      <w:pPr>
        <w:pStyle w:val="Zwykytekst"/>
        <w:spacing w:after="0"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color w:val="000000"/>
          <w:sz w:val="22"/>
          <w:szCs w:val="22"/>
        </w:rPr>
        <w:t>Zachowanie poufności</w:t>
      </w:r>
    </w:p>
    <w:p w14:paraId="241E618C" w14:textId="77777777" w:rsidR="00317FAE" w:rsidRPr="00B7104F" w:rsidRDefault="00317FAE" w:rsidP="00AF0B4A">
      <w:pPr>
        <w:numPr>
          <w:ilvl w:val="0"/>
          <w:numId w:val="12"/>
        </w:numPr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Wykonawca zobowiązuje się do zachowania poufności. Wykonawca oraz osoby, którymi się posługuje przy wykonaniu umowy mają obowiązek zachowania w tajemnicy wszelkich informacji dotyczących Zamawiającego i jego działalności pozyskanych w związku z wykonywaniem usługi albo przy okazji jej wykonywania. Za naruszenie obowiązku zachowania poufności przez Wykonawcę albo osoby, którymi się posługuje przy wykonaniu umowy, Wykonawca ponosi odpowiedzialność określoną w umowie i obowiązujących przepisach. Naruszenie obowiązku poufności może polegać w szczególności na niezachowaniu zasady dyskrecji poprzez przekazywanie na zewnątrz informacji niestanowiących informacji publicznej, przeglądaniu dokumentów znajdujących się w remontowanych pomieszczeniach.</w:t>
      </w:r>
    </w:p>
    <w:p w14:paraId="3C910855" w14:textId="77777777" w:rsidR="00317FAE" w:rsidRPr="00B7104F" w:rsidRDefault="00317FAE" w:rsidP="00AF0B4A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Wszelkie dokumenty, materiały i informacje uzyskane przez Wykonawcę od Zamawiającego albo jego pracowników w związku z wykonywaniem niniejszej umowy, nie mogą być komukolwiek udostępniane lub ujawniane przez Wykonawcę, Podwykonawcę lub dalszego Podwykonawcę w jakimkolwiek terminie i w jakiejkolwiek formie, oraz nie mogą być wykorzystywane do innego celu, niż dla realizacji przedmiotu umowy określonego w § 1. Dotyczy to także okresu po zakończeniu realizacji umowy.</w:t>
      </w:r>
    </w:p>
    <w:p w14:paraId="22F981DE" w14:textId="77777777" w:rsidR="00317FAE" w:rsidRPr="00B7104F" w:rsidRDefault="00317FAE" w:rsidP="00AF0B4A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Obowiązek zachowania tajemnicy spoczywa na Wykonawcy i jego pracownikach również po rozwiązaniu umowy albo jej wygaśnięciu i ma charakter bezterminowy – bez prawa jego wypowiedzenia. W razie wątpliwości przyjmuje się, że okres wypowiedzenia tego obowiązku wynosi 10 lat.</w:t>
      </w:r>
    </w:p>
    <w:p w14:paraId="666E43DF" w14:textId="14B272B8" w:rsidR="00DD4F96" w:rsidRPr="004D2CAB" w:rsidRDefault="00317FAE" w:rsidP="001E058D">
      <w:pPr>
        <w:numPr>
          <w:ilvl w:val="0"/>
          <w:numId w:val="12"/>
        </w:numPr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Wykonawca zapłaci Zamawiającemu karę umowną w przypadku niedotrzymania obowiązku zachowania poufności </w:t>
      </w:r>
      <w:r w:rsidR="000D60D6">
        <w:rPr>
          <w:rFonts w:ascii="Calibri" w:hAnsi="Calibri" w:cs="Calibri"/>
          <w:color w:val="000000"/>
          <w:sz w:val="22"/>
          <w:szCs w:val="22"/>
        </w:rPr>
        <w:t>w kwocie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1000 zł i to za każdy przypadek uchybienia temu obowiązkowi.</w:t>
      </w:r>
    </w:p>
    <w:p w14:paraId="0C399DB7" w14:textId="4A7E32C3" w:rsidR="00317FAE" w:rsidRPr="00B7104F" w:rsidRDefault="00317FAE" w:rsidP="00AF0B4A">
      <w:pPr>
        <w:overflowPunct w:val="0"/>
        <w:jc w:val="center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noProof/>
          <w:color w:val="000000"/>
          <w:sz w:val="22"/>
          <w:szCs w:val="22"/>
        </w:rPr>
        <w:t>§ 7.</w:t>
      </w:r>
    </w:p>
    <w:p w14:paraId="1964206B" w14:textId="77777777" w:rsidR="00317FAE" w:rsidRPr="00B7104F" w:rsidRDefault="00317FAE" w:rsidP="00AF0B4A">
      <w:pPr>
        <w:pStyle w:val="Style5"/>
        <w:ind w:right="11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B7104F">
        <w:rPr>
          <w:rStyle w:val="FontStyle15"/>
          <w:rFonts w:ascii="Calibri" w:hAnsi="Calibri" w:cs="Calibri"/>
          <w:bCs/>
          <w:color w:val="000000"/>
          <w:szCs w:val="22"/>
        </w:rPr>
        <w:t>Siła wyższa</w:t>
      </w:r>
    </w:p>
    <w:p w14:paraId="313C5F6C" w14:textId="77777777" w:rsidR="00317FAE" w:rsidRPr="00B7104F" w:rsidRDefault="00317FAE" w:rsidP="00AF0B4A">
      <w:pPr>
        <w:pStyle w:val="Style10"/>
        <w:numPr>
          <w:ilvl w:val="0"/>
          <w:numId w:val="7"/>
        </w:numPr>
        <w:tabs>
          <w:tab w:val="left" w:pos="269"/>
        </w:tabs>
        <w:spacing w:line="240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Każda ze stron tej umowy zostanie zwolniona całkowicie lub w części ze swych </w:t>
      </w:r>
      <w:r w:rsidRPr="00B7104F">
        <w:rPr>
          <w:rFonts w:ascii="Calibri" w:hAnsi="Calibri" w:cs="Calibri"/>
          <w:color w:val="000000"/>
          <w:sz w:val="22"/>
          <w:szCs w:val="22"/>
        </w:rPr>
        <w:br/>
        <w:t xml:space="preserve">zobowiązań 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14:paraId="74256EB3" w14:textId="77777777" w:rsidR="00317FAE" w:rsidRPr="00B7104F" w:rsidRDefault="00317FAE" w:rsidP="00AF0B4A">
      <w:pPr>
        <w:pStyle w:val="Style10"/>
        <w:numPr>
          <w:ilvl w:val="0"/>
          <w:numId w:val="7"/>
        </w:numPr>
        <w:tabs>
          <w:tab w:val="left" w:pos="269"/>
        </w:tabs>
        <w:spacing w:line="240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lastRenderedPageBreak/>
        <w:t>W przypadku zadziałania siły wyższej strony bezzwłocznie zawiadomią stronę przeciwną, przekazując jej wszystkie związane z tym informacje. Jeżeli realizacja umowy jest niemożliwa z powodów wystąpienia siły wyższej przez zbyt długi okres, strony umowy dołożą wszelkich starań w celu ustalenia nowych terminów realizacji.</w:t>
      </w:r>
    </w:p>
    <w:p w14:paraId="451469CD" w14:textId="77777777" w:rsidR="00317FAE" w:rsidRPr="00B7104F" w:rsidRDefault="00317FAE" w:rsidP="00AF0B4A">
      <w:pPr>
        <w:pStyle w:val="Style10"/>
        <w:tabs>
          <w:tab w:val="left" w:pos="269"/>
        </w:tabs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color w:val="000000"/>
          <w:sz w:val="22"/>
          <w:szCs w:val="22"/>
        </w:rPr>
        <w:t>§ 8.</w:t>
      </w:r>
    </w:p>
    <w:p w14:paraId="3B2BC03B" w14:textId="77777777" w:rsidR="00317FAE" w:rsidRPr="00B7104F" w:rsidRDefault="00317FAE" w:rsidP="00AF0B4A">
      <w:pPr>
        <w:pStyle w:val="Style10"/>
        <w:tabs>
          <w:tab w:val="left" w:pos="269"/>
        </w:tabs>
        <w:spacing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bCs/>
          <w:color w:val="000000"/>
          <w:sz w:val="22"/>
          <w:szCs w:val="22"/>
        </w:rPr>
        <w:t>RODO</w:t>
      </w:r>
    </w:p>
    <w:p w14:paraId="46E8D50C" w14:textId="3903BEB7" w:rsidR="00AF0B4A" w:rsidRPr="00AF0B4A" w:rsidRDefault="00AF0B4A" w:rsidP="00AF0B4A">
      <w:pPr>
        <w:ind w:left="426" w:hanging="426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F0B4A">
        <w:rPr>
          <w:rFonts w:ascii="Calibri" w:hAnsi="Calibri" w:cs="Calibri"/>
          <w:color w:val="000000"/>
          <w:sz w:val="22"/>
          <w:szCs w:val="22"/>
        </w:rPr>
        <w:t>Każda ze stron oświadcza, że jest administratorem danych osobowych –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RODO) – osób upoważnionych do reprezentacji Strony oraz osób wskazanych do kontaktu lub osób, których dane przetwarzane będą w związku z realizacją Umowy.</w:t>
      </w:r>
    </w:p>
    <w:p w14:paraId="6D41F596" w14:textId="77777777" w:rsidR="00AF0B4A" w:rsidRPr="00AF0B4A" w:rsidRDefault="00AF0B4A" w:rsidP="00AF0B4A">
      <w:pPr>
        <w:ind w:left="426" w:hanging="426"/>
        <w:jc w:val="left"/>
        <w:rPr>
          <w:rFonts w:ascii="Calibri" w:hAnsi="Calibri" w:cs="Calibri"/>
          <w:color w:val="000000"/>
          <w:sz w:val="22"/>
          <w:szCs w:val="22"/>
        </w:rPr>
      </w:pPr>
      <w:r w:rsidRPr="00AF0B4A">
        <w:rPr>
          <w:rFonts w:ascii="Calibri" w:hAnsi="Calibri" w:cs="Calibri"/>
          <w:color w:val="000000"/>
          <w:sz w:val="22"/>
          <w:szCs w:val="22"/>
        </w:rPr>
        <w:t>2.</w:t>
      </w:r>
      <w:r w:rsidRPr="00AF0B4A">
        <w:rPr>
          <w:rFonts w:ascii="Calibri" w:hAnsi="Calibri" w:cs="Calibri"/>
          <w:color w:val="000000"/>
          <w:sz w:val="22"/>
          <w:szCs w:val="22"/>
        </w:rPr>
        <w:tab/>
        <w:t>Strony oświadczają, że zgodnie z obowiązującymi przepisami są uprawnione do wzajemnego udostępnienia danych osobowych osób, o których mowa w ust. 1 powyżej, jeśli jest to niezbędne do celu realizacji prawnie uzasadnionych interesów Strony – tj. w celu zawarcia, wykonywania, rozliczenia i administrowania niniejszą umową (art. 6 ust. 1 lit. b RODO), w celu wypełnienia obowiązków ciążących na stronie (art. 6 ust. 1 lit. c RODO) oraz w celu ustalenia, obrony i dochodzenia roszczeń związanych z niniejszą umową (art. 6 ust. 1 lit. f RODO).</w:t>
      </w:r>
    </w:p>
    <w:p w14:paraId="16777F98" w14:textId="77777777" w:rsidR="00AF0B4A" w:rsidRPr="00AF0B4A" w:rsidRDefault="00AF0B4A" w:rsidP="00AF0B4A">
      <w:pPr>
        <w:ind w:left="426" w:hanging="426"/>
        <w:jc w:val="left"/>
        <w:rPr>
          <w:rFonts w:ascii="Calibri" w:hAnsi="Calibri" w:cs="Calibri"/>
          <w:color w:val="000000"/>
          <w:sz w:val="22"/>
          <w:szCs w:val="22"/>
        </w:rPr>
      </w:pPr>
      <w:r w:rsidRPr="00AF0B4A">
        <w:rPr>
          <w:rFonts w:ascii="Calibri" w:hAnsi="Calibri" w:cs="Calibri"/>
          <w:color w:val="000000"/>
          <w:sz w:val="22"/>
          <w:szCs w:val="22"/>
        </w:rPr>
        <w:t>3.</w:t>
      </w:r>
      <w:r w:rsidRPr="00AF0B4A">
        <w:rPr>
          <w:rFonts w:ascii="Calibri" w:hAnsi="Calibri" w:cs="Calibri"/>
          <w:color w:val="000000"/>
          <w:sz w:val="22"/>
          <w:szCs w:val="22"/>
        </w:rPr>
        <w:tab/>
        <w:t>Z chwilą udostępnienia danych osobowych osób, o których mowa w ust. 1 powyżej, drugiej stronie strona otrzymująca dane osobowe staje się w tym zakresie administratorem danych osobowych.</w:t>
      </w:r>
    </w:p>
    <w:p w14:paraId="0166A6B1" w14:textId="77777777" w:rsidR="00AF0B4A" w:rsidRPr="00AF0B4A" w:rsidRDefault="00AF0B4A" w:rsidP="00AF0B4A">
      <w:pPr>
        <w:ind w:left="426" w:hanging="426"/>
        <w:jc w:val="left"/>
        <w:rPr>
          <w:rFonts w:ascii="Calibri" w:hAnsi="Calibri" w:cs="Calibri"/>
          <w:color w:val="000000"/>
          <w:sz w:val="22"/>
          <w:szCs w:val="22"/>
        </w:rPr>
      </w:pPr>
      <w:r w:rsidRPr="00AF0B4A">
        <w:rPr>
          <w:rFonts w:ascii="Calibri" w:hAnsi="Calibri" w:cs="Calibri"/>
          <w:color w:val="000000"/>
          <w:sz w:val="22"/>
          <w:szCs w:val="22"/>
        </w:rPr>
        <w:t>4.</w:t>
      </w:r>
      <w:r w:rsidRPr="00AF0B4A">
        <w:rPr>
          <w:rFonts w:ascii="Calibri" w:hAnsi="Calibri" w:cs="Calibri"/>
          <w:color w:val="000000"/>
          <w:sz w:val="22"/>
          <w:szCs w:val="22"/>
        </w:rPr>
        <w:tab/>
        <w:t xml:space="preserve">Każda ze stron zobowiązuje się poinformować osoby, o których mowa w ust. 1 powyżej, o udostępnieniu ich danych osobowych drugiej stronie. Informacja skierowana do osób, o których mowa w ust. 1 powyżej, ma obejmować również wszystkie informacje wymagane od administratora danych osobowych, zgodnie z obowiązującymi przepisami, w szczególności klauzulę informacyjną, której treść jest wyznaczona przez art. 13 lub 14 RODO. </w:t>
      </w:r>
    </w:p>
    <w:p w14:paraId="5A1577D1" w14:textId="77777777" w:rsidR="00AF0B4A" w:rsidRPr="00AF0B4A" w:rsidRDefault="00AF0B4A" w:rsidP="00AF0B4A">
      <w:pPr>
        <w:ind w:left="426" w:hanging="426"/>
        <w:jc w:val="left"/>
        <w:rPr>
          <w:rFonts w:ascii="Calibri" w:hAnsi="Calibri" w:cs="Calibri"/>
          <w:color w:val="000000"/>
          <w:sz w:val="22"/>
          <w:szCs w:val="22"/>
        </w:rPr>
      </w:pPr>
      <w:r w:rsidRPr="00AF0B4A">
        <w:rPr>
          <w:rFonts w:ascii="Calibri" w:hAnsi="Calibri" w:cs="Calibri"/>
          <w:color w:val="000000"/>
          <w:sz w:val="22"/>
          <w:szCs w:val="22"/>
        </w:rPr>
        <w:t>5.</w:t>
      </w:r>
      <w:r w:rsidRPr="00AF0B4A">
        <w:rPr>
          <w:rFonts w:ascii="Calibri" w:hAnsi="Calibri" w:cs="Calibri"/>
          <w:color w:val="000000"/>
          <w:sz w:val="22"/>
          <w:szCs w:val="22"/>
        </w:rPr>
        <w:tab/>
        <w:t>Strony Umowy zobowiązują się do zapewnienia prawidłowego przetwarzania udostępnionych przez drugą Stronę danych osobowych poprzez stosowanie odpowiednich organizacyjnych i technicznych środków ochrony tych danych, gwarantujących ochronę praw osób, których te dane dotyczą, zgodnie z przepisami oraz wymogami RODO, przepisami Ustawy z dnia 10.05.2018 r. o ochronie danych osobowych lub innymi przepisami prawa polskiego.</w:t>
      </w:r>
    </w:p>
    <w:p w14:paraId="5DF1943C" w14:textId="01BFB04E" w:rsidR="00933EF7" w:rsidRDefault="00AF0B4A" w:rsidP="001E058D">
      <w:pPr>
        <w:ind w:left="426" w:hanging="426"/>
        <w:jc w:val="left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AF0B4A">
        <w:rPr>
          <w:rFonts w:ascii="Calibri" w:hAnsi="Calibri" w:cs="Calibri"/>
          <w:color w:val="000000"/>
          <w:sz w:val="22"/>
          <w:szCs w:val="22"/>
        </w:rPr>
        <w:t>6.</w:t>
      </w:r>
      <w:r w:rsidRPr="00AF0B4A">
        <w:rPr>
          <w:rFonts w:ascii="Calibri" w:hAnsi="Calibri" w:cs="Calibri"/>
          <w:color w:val="000000"/>
          <w:sz w:val="22"/>
          <w:szCs w:val="22"/>
        </w:rPr>
        <w:tab/>
        <w:t>Dane osób, o których mowa w ust. 1 powyżej, będą przetwarzane przez strony przez czas obowiązywania niniejszej Umowy i przez okres 5 lat po roku rozwiązaniu lub wygaśnięciu niniejszej Umowy, chyba że przepisy prawa nadkładają na administratora danych obowiązek lub dają mu uprawnienie do przetwarzania tych danych przez dłuższy czas.</w:t>
      </w:r>
    </w:p>
    <w:p w14:paraId="42BBEF42" w14:textId="5E78DE36" w:rsidR="00317FAE" w:rsidRPr="00B7104F" w:rsidRDefault="00317FAE" w:rsidP="00AF0B4A">
      <w:pPr>
        <w:overflowPunct w:val="0"/>
        <w:jc w:val="center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noProof/>
          <w:color w:val="000000"/>
          <w:sz w:val="22"/>
          <w:szCs w:val="22"/>
        </w:rPr>
        <w:sym w:font="Times New Roman" w:char="00A7"/>
      </w:r>
      <w:r w:rsidRPr="00B7104F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9.</w:t>
      </w:r>
    </w:p>
    <w:p w14:paraId="3ED68C8C" w14:textId="77777777" w:rsidR="00317FAE" w:rsidRPr="00B7104F" w:rsidRDefault="00317FAE" w:rsidP="00AF0B4A">
      <w:pPr>
        <w:pStyle w:val="Style5"/>
        <w:ind w:right="11"/>
        <w:jc w:val="center"/>
        <w:rPr>
          <w:rStyle w:val="FontStyle15"/>
          <w:rFonts w:ascii="Calibri" w:hAnsi="Calibri" w:cs="Calibri"/>
          <w:bCs/>
          <w:color w:val="000000"/>
          <w:szCs w:val="22"/>
        </w:rPr>
      </w:pPr>
      <w:r w:rsidRPr="00B7104F">
        <w:rPr>
          <w:rStyle w:val="FontStyle15"/>
          <w:rFonts w:ascii="Calibri" w:hAnsi="Calibri" w:cs="Calibri"/>
          <w:bCs/>
          <w:color w:val="000000"/>
          <w:szCs w:val="22"/>
        </w:rPr>
        <w:t>Postanowienia ogólne</w:t>
      </w:r>
    </w:p>
    <w:p w14:paraId="47DA9AF8" w14:textId="77777777" w:rsidR="00317FAE" w:rsidRPr="00B7104F" w:rsidRDefault="00317FAE" w:rsidP="00AF0B4A">
      <w:pPr>
        <w:pStyle w:val="Style10"/>
        <w:numPr>
          <w:ilvl w:val="0"/>
          <w:numId w:val="8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Prawem właściwym dla niniejszej umowy jest prawo polskie.</w:t>
      </w:r>
    </w:p>
    <w:p w14:paraId="2877FA35" w14:textId="77777777" w:rsidR="00D02372" w:rsidRPr="00D02372" w:rsidRDefault="00D02372" w:rsidP="00AF0B4A">
      <w:pPr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D02372">
        <w:rPr>
          <w:rFonts w:ascii="Calibri" w:hAnsi="Calibri" w:cs="Calibri"/>
          <w:color w:val="000000"/>
          <w:sz w:val="22"/>
          <w:szCs w:val="22"/>
        </w:rPr>
        <w:t>Spory mogące powstać na tle stosowania umowy Strony będą się  starały rozwiązać w drodze porozumienia, a w przypadku niemożności jego osiągnięcia poddadzą pod rozstrzygnięcie właściwego rzeczowo polskiego sądu powszechnego siedziby Zamawiającego.</w:t>
      </w:r>
    </w:p>
    <w:p w14:paraId="1DC67C20" w14:textId="77777777" w:rsidR="00317FAE" w:rsidRPr="00B7104F" w:rsidRDefault="00317FAE" w:rsidP="00AF0B4A">
      <w:pPr>
        <w:pStyle w:val="Style10"/>
        <w:numPr>
          <w:ilvl w:val="0"/>
          <w:numId w:val="8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Wszelkie zmiany lub uzupełnienia niniejszej umowy wymagają formy pisemnej pod rygorem ich nieważności. </w:t>
      </w:r>
    </w:p>
    <w:p w14:paraId="6294AC4B" w14:textId="77777777" w:rsidR="00317FAE" w:rsidRPr="00B7104F" w:rsidRDefault="00317FAE" w:rsidP="00AF0B4A">
      <w:pPr>
        <w:pStyle w:val="Style10"/>
        <w:numPr>
          <w:ilvl w:val="0"/>
          <w:numId w:val="8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Wykonawca nie może przenieść praw i obowiązków wynikających z niniejszej umowy na osoby trzecie bez uprzedniej zgody Zamawiającego wyrażonej na piśmie pod rygorem nieważności.</w:t>
      </w:r>
    </w:p>
    <w:p w14:paraId="7CA29CD3" w14:textId="77777777" w:rsidR="00317FAE" w:rsidRPr="00B7104F" w:rsidRDefault="00317FAE" w:rsidP="00AF0B4A">
      <w:pPr>
        <w:pStyle w:val="Style10"/>
        <w:numPr>
          <w:ilvl w:val="0"/>
          <w:numId w:val="8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Umowę sporządzono w </w:t>
      </w:r>
      <w:r w:rsidR="00A73D64">
        <w:rPr>
          <w:rFonts w:ascii="Calibri" w:hAnsi="Calibri" w:cs="Calibri"/>
          <w:color w:val="000000"/>
          <w:sz w:val="22"/>
          <w:szCs w:val="22"/>
        </w:rPr>
        <w:t>trzech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jednobrzmiących egzemplarzach – </w:t>
      </w:r>
      <w:r w:rsidR="00A73D64">
        <w:rPr>
          <w:rFonts w:ascii="Calibri" w:hAnsi="Calibri" w:cs="Calibri"/>
          <w:color w:val="000000"/>
          <w:sz w:val="22"/>
          <w:szCs w:val="22"/>
        </w:rPr>
        <w:t>dwa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 dla Zamawiającego i jeden dla Wykonawcy.</w:t>
      </w:r>
    </w:p>
    <w:p w14:paraId="056733DB" w14:textId="77777777" w:rsidR="00317FAE" w:rsidRPr="00B7104F" w:rsidRDefault="00317FAE" w:rsidP="00AF0B4A">
      <w:pPr>
        <w:pStyle w:val="Style10"/>
        <w:numPr>
          <w:ilvl w:val="0"/>
          <w:numId w:val="8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W sprawach nie uregulowanych niniejszymi szczegółowymi warunkami umowy, mają zastosowanie odpowiednie przepisy Kodeksu cywilnego.</w:t>
      </w:r>
    </w:p>
    <w:p w14:paraId="633D0CEF" w14:textId="77777777" w:rsidR="00317FAE" w:rsidRPr="00B7104F" w:rsidRDefault="00317FAE" w:rsidP="00AF0B4A">
      <w:pPr>
        <w:pStyle w:val="Style10"/>
        <w:numPr>
          <w:ilvl w:val="0"/>
          <w:numId w:val="8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 xml:space="preserve">Zamawiający oświadcza, że posiada status dużego przedsiębiorcy w rozumieniu art. 4c ustawy </w:t>
      </w:r>
      <w:r w:rsidRPr="00B7104F">
        <w:rPr>
          <w:rFonts w:ascii="Calibri" w:hAnsi="Calibri" w:cs="Calibri"/>
          <w:color w:val="000000"/>
          <w:sz w:val="22"/>
          <w:szCs w:val="22"/>
        </w:rPr>
        <w:br/>
        <w:t>o przeciwdziałaniu nadmiernym opóźnieniom w transakcjach handlowych.</w:t>
      </w:r>
    </w:p>
    <w:p w14:paraId="38260564" w14:textId="77777777" w:rsidR="00317FAE" w:rsidRPr="00B7104F" w:rsidRDefault="00317FAE" w:rsidP="00AF0B4A">
      <w:pPr>
        <w:pStyle w:val="Style10"/>
        <w:numPr>
          <w:ilvl w:val="0"/>
          <w:numId w:val="8"/>
        </w:numPr>
        <w:tabs>
          <w:tab w:val="left" w:pos="269"/>
        </w:tabs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Integralną część umowy stanowią postanowienia zawarte w ogłoszeniu oraz załączniki:</w:t>
      </w:r>
    </w:p>
    <w:p w14:paraId="25A99BA1" w14:textId="0D4F6580" w:rsidR="00317FAE" w:rsidRPr="00B7104F" w:rsidRDefault="007C2D5F" w:rsidP="00AF0B4A">
      <w:pPr>
        <w:pStyle w:val="Style10"/>
        <w:numPr>
          <w:ilvl w:val="0"/>
          <w:numId w:val="3"/>
        </w:numPr>
        <w:tabs>
          <w:tab w:val="left" w:pos="269"/>
        </w:tabs>
        <w:spacing w:line="240" w:lineRule="auto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Załącznik nr 1 do umowy – Wyciąg oferty wykonawcy(Formularz oferty)</w:t>
      </w:r>
      <w:r w:rsidR="00317FAE" w:rsidRPr="00B7104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6C44235" w14:textId="38FE9415" w:rsidR="00317FAE" w:rsidRPr="00B7104F" w:rsidRDefault="00317FAE" w:rsidP="00AF0B4A">
      <w:pPr>
        <w:pStyle w:val="Style10"/>
        <w:numPr>
          <w:ilvl w:val="0"/>
          <w:numId w:val="3"/>
        </w:numPr>
        <w:tabs>
          <w:tab w:val="left" w:pos="269"/>
        </w:tabs>
        <w:spacing w:line="240" w:lineRule="auto"/>
        <w:ind w:left="709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t>Załącznik nr</w:t>
      </w:r>
      <w:r w:rsidR="007171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7104F">
        <w:rPr>
          <w:rFonts w:ascii="Calibri" w:hAnsi="Calibri" w:cs="Calibri"/>
          <w:color w:val="000000"/>
          <w:sz w:val="22"/>
          <w:szCs w:val="22"/>
        </w:rPr>
        <w:t xml:space="preserve">2 do umowy – </w:t>
      </w:r>
      <w:r w:rsidR="007C2D5F">
        <w:rPr>
          <w:rFonts w:ascii="Calibri" w:hAnsi="Calibri" w:cs="Calibri"/>
          <w:color w:val="000000"/>
          <w:sz w:val="22"/>
          <w:szCs w:val="22"/>
        </w:rPr>
        <w:t>OPZ</w:t>
      </w:r>
    </w:p>
    <w:p w14:paraId="622CD979" w14:textId="77777777" w:rsidR="00317FAE" w:rsidRPr="00B7104F" w:rsidRDefault="00317FAE" w:rsidP="00AF0B4A">
      <w:pPr>
        <w:pStyle w:val="Style10"/>
        <w:numPr>
          <w:ilvl w:val="0"/>
          <w:numId w:val="3"/>
        </w:numPr>
        <w:tabs>
          <w:tab w:val="left" w:pos="269"/>
        </w:tabs>
        <w:spacing w:line="240" w:lineRule="auto"/>
        <w:ind w:left="709"/>
        <w:rPr>
          <w:rFonts w:ascii="Calibri" w:hAnsi="Calibri" w:cs="Calibri"/>
          <w:color w:val="000000"/>
          <w:sz w:val="22"/>
          <w:szCs w:val="22"/>
        </w:rPr>
      </w:pPr>
      <w:r w:rsidRPr="00B7104F">
        <w:rPr>
          <w:rFonts w:ascii="Calibri" w:hAnsi="Calibri" w:cs="Calibri"/>
          <w:color w:val="000000"/>
          <w:sz w:val="22"/>
          <w:szCs w:val="22"/>
        </w:rPr>
        <w:lastRenderedPageBreak/>
        <w:t>Załącznik nr 3 do umowy – Wykaz dźwigów</w:t>
      </w:r>
    </w:p>
    <w:p w14:paraId="6D9FD849" w14:textId="77777777" w:rsidR="00317FAE" w:rsidRPr="00B7104F" w:rsidRDefault="00317FAE" w:rsidP="00AF0B4A">
      <w:pPr>
        <w:ind w:left="851"/>
        <w:rPr>
          <w:rFonts w:ascii="Calibri" w:hAnsi="Calibri" w:cs="Calibri"/>
          <w:b/>
          <w:color w:val="000000"/>
          <w:sz w:val="22"/>
          <w:szCs w:val="22"/>
        </w:rPr>
      </w:pPr>
    </w:p>
    <w:p w14:paraId="283966DA" w14:textId="77777777" w:rsidR="00317FAE" w:rsidRPr="00B7104F" w:rsidRDefault="00317FAE" w:rsidP="00AF0B4A">
      <w:pPr>
        <w:ind w:left="851"/>
        <w:rPr>
          <w:rFonts w:ascii="Calibri" w:hAnsi="Calibri" w:cs="Calibri"/>
          <w:b/>
          <w:color w:val="000000"/>
          <w:sz w:val="22"/>
          <w:szCs w:val="22"/>
        </w:rPr>
      </w:pPr>
      <w:r w:rsidRPr="00B7104F">
        <w:rPr>
          <w:rFonts w:ascii="Calibri" w:hAnsi="Calibri" w:cs="Calibri"/>
          <w:b/>
          <w:color w:val="000000"/>
          <w:sz w:val="22"/>
          <w:szCs w:val="22"/>
        </w:rPr>
        <w:t>Wykonawca                                                                               Zamawiający</w:t>
      </w:r>
    </w:p>
    <w:p w14:paraId="3D2B7643" w14:textId="77777777" w:rsidR="00317FAE" w:rsidRPr="00B7104F" w:rsidRDefault="00317FAE" w:rsidP="00AF0B4A">
      <w:pPr>
        <w:ind w:left="851"/>
        <w:rPr>
          <w:rFonts w:ascii="Calibri" w:hAnsi="Calibri" w:cs="Calibri"/>
          <w:b/>
          <w:color w:val="000000"/>
          <w:sz w:val="22"/>
          <w:szCs w:val="22"/>
        </w:rPr>
      </w:pPr>
    </w:p>
    <w:p w14:paraId="4764C39A" w14:textId="13725650" w:rsidR="00AF0B4A" w:rsidRDefault="00AF0B4A">
      <w:pPr>
        <w:ind w:left="0" w:firstLine="0"/>
        <w:jc w:val="left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</w:p>
    <w:p w14:paraId="53810DFA" w14:textId="460573EC" w:rsidR="004B3EBB" w:rsidRDefault="004B3EBB" w:rsidP="004B3EBB">
      <w:pPr>
        <w:jc w:val="right"/>
        <w:rPr>
          <w:rFonts w:asciiTheme="minorHAnsi" w:eastAsia="Arial" w:hAnsiTheme="minorHAnsi" w:cstheme="minorHAnsi"/>
          <w:sz w:val="20"/>
          <w:szCs w:val="20"/>
          <w:lang w:val="pl"/>
        </w:rPr>
      </w:pPr>
      <w:r>
        <w:rPr>
          <w:rFonts w:asciiTheme="minorHAnsi" w:eastAsia="Arial" w:hAnsiTheme="minorHAnsi" w:cstheme="minorHAnsi"/>
          <w:sz w:val="20"/>
          <w:szCs w:val="20"/>
          <w:lang w:val="pl"/>
        </w:rPr>
        <w:lastRenderedPageBreak/>
        <w:t>Załącznik nr 11</w:t>
      </w:r>
    </w:p>
    <w:p w14:paraId="7577360F" w14:textId="77777777" w:rsidR="00AF0B4A" w:rsidRPr="00654A5A" w:rsidRDefault="00AF0B4A" w:rsidP="00AF0B4A">
      <w:pPr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KLAUZULA INFORMACYJNA RODO</w:t>
      </w:r>
    </w:p>
    <w:p w14:paraId="7961E571" w14:textId="77777777" w:rsidR="00AF0B4A" w:rsidRPr="00654A5A" w:rsidRDefault="00AF0B4A" w:rsidP="00AF0B4A">
      <w:pPr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dotycząca przetwarzania danych osobowych kontrahenta UEP, osób reprezentujących kontrahenta UEP  i osób wskazanych przez niego do kontaktu w sprawach dotyczących umowy</w:t>
      </w:r>
    </w:p>
    <w:p w14:paraId="3BAC13F7" w14:textId="77777777" w:rsidR="00AF0B4A" w:rsidRPr="00654A5A" w:rsidRDefault="00AF0B4A" w:rsidP="00AF0B4A">
      <w:pPr>
        <w:jc w:val="center"/>
        <w:rPr>
          <w:rFonts w:asciiTheme="minorHAnsi" w:eastAsia="Arial" w:hAnsiTheme="minorHAnsi" w:cstheme="minorHAnsi"/>
          <w:sz w:val="20"/>
          <w:szCs w:val="20"/>
          <w:lang w:val="pl"/>
        </w:rPr>
      </w:pPr>
    </w:p>
    <w:p w14:paraId="5386C492" w14:textId="77777777" w:rsidR="00AF0B4A" w:rsidRPr="00654A5A" w:rsidRDefault="00AF0B4A" w:rsidP="00AF0B4A">
      <w:pPr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danych) (Dz. U. UE L119 z dnia 4 maja 2016 r., str. 1; zwanym dalej „RODO”) informujemy, że:</w:t>
      </w:r>
    </w:p>
    <w:p w14:paraId="742FE6B5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administratorem danych osobowych kontrahenta UEP, osób reprezentujących kontrahenta UEP i osób wskazanych przez niego do kontaktu w sprawach dotyczących umowy (zwanych dalej „dane osobowe”)  jest Uniwersytet Ekonomiczny w Poznaniu;</w:t>
      </w:r>
    </w:p>
    <w:p w14:paraId="6CB2AD81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administrator wyznaczył Inspektora Danych Osobowych, z którym można się kontaktować pod adresem e-mail: rodo@ue.poznan.pl;</w:t>
      </w:r>
    </w:p>
    <w:p w14:paraId="1DB72287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dane osobowe przetwarzane będą na podstawie </w:t>
      </w:r>
      <w:bookmarkStart w:id="1" w:name="_Hlk182303117"/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art. 6 ust. 1 lit. c RODO </w:t>
      </w:r>
      <w:bookmarkEnd w:id="1"/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celu związanym z zawarciem niniejszej umowy i dane te będą przetwarzane przez okres trwania umowy;</w:t>
      </w:r>
    </w:p>
    <w:p w14:paraId="15B467D7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odbiorcami danych osobowych będą osoby lub podmioty, którym udostępniona zostanie dokumentacja w celu wywiązania się administratora z ciążących na nim obowiązków prawnych wynikających z przepisów Kodeksu Cywilnego, Ordynacji Podatkowej i innych ustaw;</w:t>
      </w:r>
    </w:p>
    <w:p w14:paraId="450071EE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dane osobowe będą przechowywane, zgodnie z art. 6 ust. 1 lit. F  RODO przez niezbędny do wygaśnięcia roszczeń cywilnoprawnych;</w:t>
      </w:r>
    </w:p>
    <w:p w14:paraId="3D1F9499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podanie przez kontrahenta danych osobowych jest dobrowolne jednak niezbędne do zawarcia umowy;</w:t>
      </w:r>
    </w:p>
    <w:p w14:paraId="7F9482F3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odniesieniu do danych osobowych decyzje nie będą podejmowane w sposób zautomatyzowany, stosownie do art. 22 RODO;</w:t>
      </w:r>
    </w:p>
    <w:p w14:paraId="7F70AE84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osobom, których dotyczą dane osobowe przysługuje :</w:t>
      </w:r>
    </w:p>
    <w:p w14:paraId="20E4031A" w14:textId="77777777" w:rsidR="00AF0B4A" w:rsidRPr="00654A5A" w:rsidRDefault="00AF0B4A" w:rsidP="00AF0B4A">
      <w:pPr>
        <w:numPr>
          <w:ilvl w:val="0"/>
          <w:numId w:val="31"/>
        </w:numPr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15 RODO prawo dostępu do danych osobowych ich dotyczących (w przypadku, gdy skorzystanie z tego prawa wymagałoby po stronie administratora niewspółmiernie dużego wysiłku osoby te mogą być zobowiązane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657CDBE" w14:textId="77777777" w:rsidR="00AF0B4A" w:rsidRPr="00654A5A" w:rsidRDefault="00AF0B4A" w:rsidP="00AF0B4A">
      <w:pPr>
        <w:numPr>
          <w:ilvl w:val="0"/>
          <w:numId w:val="31"/>
        </w:numPr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16 RODO prawo do sprostowania danych osobowych ich dotyczących (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);</w:t>
      </w:r>
    </w:p>
    <w:p w14:paraId="517CCEEF" w14:textId="77777777" w:rsidR="00AF0B4A" w:rsidRPr="00654A5A" w:rsidRDefault="00AF0B4A" w:rsidP="00AF0B4A">
      <w:pPr>
        <w:numPr>
          <w:ilvl w:val="0"/>
          <w:numId w:val="31"/>
        </w:numPr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18 RODO prawo żądania od administratora ograniczenia przetwarzania danych osobowych ich dotyczących z zastrzeżeniem okresu trwania postępowania o udzielenie zamówienia publicznego lub konkursu oraz przypadków, o których mowa w art. 18 ust. 2 RODO (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);</w:t>
      </w:r>
    </w:p>
    <w:p w14:paraId="3C1B89A8" w14:textId="77777777" w:rsidR="00AF0B4A" w:rsidRPr="00654A5A" w:rsidRDefault="00AF0B4A" w:rsidP="00AF0B4A">
      <w:pPr>
        <w:numPr>
          <w:ilvl w:val="0"/>
          <w:numId w:val="31"/>
        </w:numPr>
        <w:ind w:left="1064" w:hanging="46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 xml:space="preserve">prawo do wniesienia skargi do Prezesa Urzędu Ochrony Danych Osobowych, gdy uznają, że przetwarzanie danych osobowych ich dotyczących narusza przepisy RODO; </w:t>
      </w:r>
      <w:r w:rsidRPr="00654A5A">
        <w:rPr>
          <w:rFonts w:asciiTheme="minorHAnsi" w:eastAsia="Arial" w:hAnsiTheme="minorHAnsi" w:cstheme="minorHAnsi"/>
          <w:i/>
          <w:sz w:val="20"/>
          <w:szCs w:val="20"/>
          <w:lang w:val="pl"/>
        </w:rPr>
        <w:t xml:space="preserve"> </w:t>
      </w: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organem właściwym dla przedmiotowej skargi jest Urząd Ochrony Danych Osobowych, ul. Stawki 2, 00-193 Warszawa.</w:t>
      </w:r>
    </w:p>
    <w:p w14:paraId="077CBBEA" w14:textId="77777777" w:rsidR="00AF0B4A" w:rsidRPr="00654A5A" w:rsidRDefault="00AF0B4A" w:rsidP="00AF0B4A">
      <w:pPr>
        <w:numPr>
          <w:ilvl w:val="0"/>
          <w:numId w:val="30"/>
        </w:numPr>
        <w:ind w:left="709" w:hanging="401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osobom, których dotyczą dane osobowe nie przysługuje:</w:t>
      </w:r>
    </w:p>
    <w:p w14:paraId="5741B73B" w14:textId="77777777" w:rsidR="00AF0B4A" w:rsidRPr="00654A5A" w:rsidRDefault="00AF0B4A" w:rsidP="00AF0B4A">
      <w:pPr>
        <w:numPr>
          <w:ilvl w:val="0"/>
          <w:numId w:val="32"/>
        </w:numPr>
        <w:ind w:left="1008" w:hanging="39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w związku z art. 17 ust. 3 lit. b, d lub e RODO prawo do usunięcia danych osobowych;</w:t>
      </w:r>
    </w:p>
    <w:p w14:paraId="0F1F2741" w14:textId="77777777" w:rsidR="00AF0B4A" w:rsidRPr="00654A5A" w:rsidRDefault="00AF0B4A" w:rsidP="00AF0B4A">
      <w:pPr>
        <w:numPr>
          <w:ilvl w:val="0"/>
          <w:numId w:val="32"/>
        </w:numPr>
        <w:ind w:left="1008" w:hanging="392"/>
        <w:jc w:val="left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prawo do przenoszenia danych osobowych, o którym mowa w art. 20 RODO;</w:t>
      </w:r>
    </w:p>
    <w:p w14:paraId="3931B3C4" w14:textId="77777777" w:rsidR="00AF0B4A" w:rsidRPr="005F38AE" w:rsidRDefault="00AF0B4A" w:rsidP="00AF0B4A">
      <w:pPr>
        <w:ind w:left="567" w:hanging="567"/>
        <w:rPr>
          <w:rFonts w:asciiTheme="minorHAnsi" w:eastAsia="Arial" w:hAnsiTheme="minorHAnsi" w:cstheme="minorHAnsi"/>
          <w:sz w:val="20"/>
          <w:szCs w:val="20"/>
          <w:lang w:val="pl"/>
        </w:rPr>
      </w:pPr>
      <w:r w:rsidRPr="00654A5A">
        <w:rPr>
          <w:rFonts w:asciiTheme="minorHAnsi" w:eastAsia="Arial" w:hAnsiTheme="minorHAnsi" w:cstheme="minorHAnsi"/>
          <w:sz w:val="20"/>
          <w:szCs w:val="20"/>
          <w:lang w:val="pl"/>
        </w:rPr>
        <w:t>na podstawie art. 21 RODO prawo sprzeciwu, wobec przetwarzania danych osobowych, gdyż podstawą prawną przetwarzania Pani/Pana danych osobowych jest art. 6 ust. 1 lit. c RODO</w:t>
      </w:r>
    </w:p>
    <w:p w14:paraId="2465EE64" w14:textId="77777777" w:rsidR="00317FAE" w:rsidRPr="00B7104F" w:rsidRDefault="00317FAE" w:rsidP="00AF0B4A">
      <w:pPr>
        <w:tabs>
          <w:tab w:val="left" w:pos="567"/>
        </w:tabs>
        <w:rPr>
          <w:rFonts w:ascii="Calibri" w:hAnsi="Calibri" w:cs="Calibri"/>
          <w:b/>
          <w:color w:val="000000"/>
          <w:sz w:val="22"/>
          <w:szCs w:val="22"/>
        </w:rPr>
      </w:pPr>
    </w:p>
    <w:sectPr w:rsidR="00317FAE" w:rsidRPr="00B7104F" w:rsidSect="00753026">
      <w:type w:val="continuous"/>
      <w:pgSz w:w="11905" w:h="16837" w:code="9"/>
      <w:pgMar w:top="1134" w:right="1406" w:bottom="1134" w:left="129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8D3F6" w14:textId="77777777" w:rsidR="00754A68" w:rsidRDefault="00754A68">
      <w:r>
        <w:separator/>
      </w:r>
    </w:p>
  </w:endnote>
  <w:endnote w:type="continuationSeparator" w:id="0">
    <w:p w14:paraId="0A9A2A1C" w14:textId="77777777" w:rsidR="00754A68" w:rsidRDefault="0075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206C" w14:textId="77777777" w:rsidR="00754A68" w:rsidRDefault="00754A68">
      <w:r>
        <w:separator/>
      </w:r>
    </w:p>
  </w:footnote>
  <w:footnote w:type="continuationSeparator" w:id="0">
    <w:p w14:paraId="1D3AEC49" w14:textId="77777777" w:rsidR="00754A68" w:rsidRDefault="0075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3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1407EB4"/>
    <w:name w:val="WWNum42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Num43"/>
    <w:lvl w:ilvl="0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WWNum46"/>
    <w:lvl w:ilvl="0">
      <w:start w:val="1"/>
      <w:numFmt w:val="lowerLetter"/>
      <w:lvlText w:val="%1)"/>
      <w:lvlJc w:val="left"/>
      <w:pPr>
        <w:tabs>
          <w:tab w:val="num" w:pos="2337"/>
        </w:tabs>
        <w:ind w:left="2337" w:hanging="357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5" w15:restartNumberingAfterBreak="0">
    <w:nsid w:val="0000000A"/>
    <w:multiLevelType w:val="multilevel"/>
    <w:tmpl w:val="0000000A"/>
    <w:name w:val="WWNum4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009F0913"/>
    <w:multiLevelType w:val="hybridMultilevel"/>
    <w:tmpl w:val="1FF08C28"/>
    <w:lvl w:ilvl="0" w:tplc="7E783284">
      <w:start w:val="8"/>
      <w:numFmt w:val="decimal"/>
      <w:lvlText w:val="%1)"/>
      <w:lvlJc w:val="left"/>
      <w:pPr>
        <w:ind w:left="2160" w:hanging="18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2356878"/>
    <w:multiLevelType w:val="hybridMultilevel"/>
    <w:tmpl w:val="92B6DFF2"/>
    <w:lvl w:ilvl="0" w:tplc="55506F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283098B"/>
    <w:multiLevelType w:val="hybridMultilevel"/>
    <w:tmpl w:val="6F4296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353836"/>
    <w:multiLevelType w:val="singleLevel"/>
    <w:tmpl w:val="DB5882FE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10" w15:restartNumberingAfterBreak="0">
    <w:nsid w:val="0AAD4B87"/>
    <w:multiLevelType w:val="hybridMultilevel"/>
    <w:tmpl w:val="019ABF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CF82D45"/>
    <w:multiLevelType w:val="hybridMultilevel"/>
    <w:tmpl w:val="5D5CE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D453C81"/>
    <w:multiLevelType w:val="singleLevel"/>
    <w:tmpl w:val="25A8E74A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13" w15:restartNumberingAfterBreak="0">
    <w:nsid w:val="0E796691"/>
    <w:multiLevelType w:val="hybridMultilevel"/>
    <w:tmpl w:val="322653FE"/>
    <w:lvl w:ilvl="0" w:tplc="92568660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17">
      <w:start w:val="1"/>
      <w:numFmt w:val="lowerLetter"/>
      <w:lvlText w:val="%4)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4" w15:restartNumberingAfterBreak="0">
    <w:nsid w:val="17BE0C52"/>
    <w:multiLevelType w:val="hybridMultilevel"/>
    <w:tmpl w:val="CF707B90"/>
    <w:lvl w:ilvl="0" w:tplc="13585D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6B072B"/>
    <w:multiLevelType w:val="hybridMultilevel"/>
    <w:tmpl w:val="651A2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 w15:restartNumberingAfterBreak="0">
    <w:nsid w:val="1D3829CB"/>
    <w:multiLevelType w:val="hybridMultilevel"/>
    <w:tmpl w:val="FA6230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1D1A59"/>
    <w:multiLevelType w:val="hybridMultilevel"/>
    <w:tmpl w:val="C138FE18"/>
    <w:lvl w:ilvl="0" w:tplc="75909F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1C53F07"/>
    <w:multiLevelType w:val="hybridMultilevel"/>
    <w:tmpl w:val="75C459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A52563E"/>
    <w:multiLevelType w:val="hybridMultilevel"/>
    <w:tmpl w:val="9C0ACF30"/>
    <w:name w:val="WW8Num27322"/>
    <w:lvl w:ilvl="0" w:tplc="0E401F3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A806A9"/>
    <w:multiLevelType w:val="multilevel"/>
    <w:tmpl w:val="8A08EC90"/>
    <w:lvl w:ilvl="0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5437AD4"/>
    <w:multiLevelType w:val="hybridMultilevel"/>
    <w:tmpl w:val="40A21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A976B14"/>
    <w:multiLevelType w:val="singleLevel"/>
    <w:tmpl w:val="05FE5EC2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24" w15:restartNumberingAfterBreak="0">
    <w:nsid w:val="3FE97EC7"/>
    <w:multiLevelType w:val="hybridMultilevel"/>
    <w:tmpl w:val="B1D0E72C"/>
    <w:lvl w:ilvl="0" w:tplc="13585D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0C6E24"/>
    <w:multiLevelType w:val="multilevel"/>
    <w:tmpl w:val="8978274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DE0DD4"/>
    <w:multiLevelType w:val="hybridMultilevel"/>
    <w:tmpl w:val="7A045532"/>
    <w:lvl w:ilvl="0" w:tplc="90D49CFE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A83603"/>
    <w:multiLevelType w:val="singleLevel"/>
    <w:tmpl w:val="B70E2CA2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28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 w15:restartNumberingAfterBreak="0">
    <w:nsid w:val="562E7CA2"/>
    <w:multiLevelType w:val="hybridMultilevel"/>
    <w:tmpl w:val="261EC3FE"/>
    <w:lvl w:ilvl="0" w:tplc="AD5E5D8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56802D2F"/>
    <w:multiLevelType w:val="singleLevel"/>
    <w:tmpl w:val="05FE5EC2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Times New Roman" w:hint="default"/>
      </w:rPr>
    </w:lvl>
  </w:abstractNum>
  <w:abstractNum w:abstractNumId="32" w15:restartNumberingAfterBreak="0">
    <w:nsid w:val="594867AA"/>
    <w:multiLevelType w:val="hybridMultilevel"/>
    <w:tmpl w:val="585EA0FC"/>
    <w:lvl w:ilvl="0" w:tplc="13585D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974914"/>
    <w:multiLevelType w:val="multilevel"/>
    <w:tmpl w:val="79787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440"/>
      </w:pPr>
      <w:rPr>
        <w:rFonts w:hint="default"/>
      </w:rPr>
    </w:lvl>
  </w:abstractNum>
  <w:abstractNum w:abstractNumId="34" w15:restartNumberingAfterBreak="0">
    <w:nsid w:val="62287189"/>
    <w:multiLevelType w:val="hybridMultilevel"/>
    <w:tmpl w:val="FB3E1250"/>
    <w:lvl w:ilvl="0" w:tplc="4998E4DA">
      <w:start w:val="1"/>
      <w:numFmt w:val="decimal"/>
      <w:lvlText w:val="%1)"/>
      <w:lvlJc w:val="left"/>
      <w:pPr>
        <w:ind w:left="8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abstractNum w:abstractNumId="35" w15:restartNumberingAfterBreak="0">
    <w:nsid w:val="64154E44"/>
    <w:multiLevelType w:val="hybridMultilevel"/>
    <w:tmpl w:val="261EC3FE"/>
    <w:lvl w:ilvl="0" w:tplc="AD5E5D8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49B47F6"/>
    <w:multiLevelType w:val="hybridMultilevel"/>
    <w:tmpl w:val="C156B1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71B5430"/>
    <w:multiLevelType w:val="hybridMultilevel"/>
    <w:tmpl w:val="D54AF3D4"/>
    <w:lvl w:ilvl="0" w:tplc="81ECA2C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8" w15:restartNumberingAfterBreak="0">
    <w:nsid w:val="72C40B12"/>
    <w:multiLevelType w:val="hybridMultilevel"/>
    <w:tmpl w:val="A3CEB72E"/>
    <w:lvl w:ilvl="0" w:tplc="8478967A">
      <w:start w:val="1"/>
      <w:numFmt w:val="decimal"/>
      <w:lvlText w:val="%1)"/>
      <w:lvlJc w:val="left"/>
      <w:pPr>
        <w:ind w:left="100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E0941F68">
      <w:start w:val="1"/>
      <w:numFmt w:val="decimal"/>
      <w:lvlText w:val="%4."/>
      <w:lvlJc w:val="left"/>
      <w:pPr>
        <w:ind w:left="3164" w:hanging="360"/>
      </w:pPr>
      <w:rPr>
        <w:rFonts w:ascii="Calibri" w:hAnsi="Calibri"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31"/>
  </w:num>
  <w:num w:numId="5">
    <w:abstractNumId w:val="30"/>
  </w:num>
  <w:num w:numId="6">
    <w:abstractNumId w:val="17"/>
  </w:num>
  <w:num w:numId="7">
    <w:abstractNumId w:val="27"/>
  </w:num>
  <w:num w:numId="8">
    <w:abstractNumId w:val="9"/>
  </w:num>
  <w:num w:numId="9">
    <w:abstractNumId w:val="35"/>
  </w:num>
  <w:num w:numId="10">
    <w:abstractNumId w:val="38"/>
  </w:num>
  <w:num w:numId="11">
    <w:abstractNumId w:val="21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4"/>
  </w:num>
  <w:num w:numId="17">
    <w:abstractNumId w:val="32"/>
  </w:num>
  <w:num w:numId="18">
    <w:abstractNumId w:val="6"/>
  </w:num>
  <w:num w:numId="19">
    <w:abstractNumId w:val="37"/>
  </w:num>
  <w:num w:numId="20">
    <w:abstractNumId w:val="26"/>
  </w:num>
  <w:num w:numId="21">
    <w:abstractNumId w:val="24"/>
  </w:num>
  <w:num w:numId="22">
    <w:abstractNumId w:val="23"/>
  </w:num>
  <w:num w:numId="23">
    <w:abstractNumId w:val="34"/>
  </w:num>
  <w:num w:numId="24">
    <w:abstractNumId w:val="19"/>
  </w:num>
  <w:num w:numId="25">
    <w:abstractNumId w:val="33"/>
  </w:num>
  <w:num w:numId="26">
    <w:abstractNumId w:val="13"/>
  </w:num>
  <w:num w:numId="27">
    <w:abstractNumId w:val="18"/>
  </w:num>
  <w:num w:numId="28">
    <w:abstractNumId w:val="7"/>
  </w:num>
  <w:num w:numId="29">
    <w:abstractNumId w:val="36"/>
  </w:num>
  <w:num w:numId="30">
    <w:abstractNumId w:val="29"/>
  </w:num>
  <w:num w:numId="31">
    <w:abstractNumId w:val="16"/>
  </w:num>
  <w:num w:numId="3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DA"/>
    <w:rsid w:val="000114D2"/>
    <w:rsid w:val="000303EC"/>
    <w:rsid w:val="00033249"/>
    <w:rsid w:val="00044E8E"/>
    <w:rsid w:val="00050868"/>
    <w:rsid w:val="0005768A"/>
    <w:rsid w:val="000616CF"/>
    <w:rsid w:val="00067089"/>
    <w:rsid w:val="00081FEE"/>
    <w:rsid w:val="00091485"/>
    <w:rsid w:val="00097BEB"/>
    <w:rsid w:val="000C4392"/>
    <w:rsid w:val="000D60D6"/>
    <w:rsid w:val="000D7900"/>
    <w:rsid w:val="000F652A"/>
    <w:rsid w:val="0010258F"/>
    <w:rsid w:val="00103BE7"/>
    <w:rsid w:val="001046BC"/>
    <w:rsid w:val="0011024A"/>
    <w:rsid w:val="00113A35"/>
    <w:rsid w:val="0011580D"/>
    <w:rsid w:val="00127282"/>
    <w:rsid w:val="00136453"/>
    <w:rsid w:val="00136DAE"/>
    <w:rsid w:val="00143BF7"/>
    <w:rsid w:val="00150A32"/>
    <w:rsid w:val="0015373B"/>
    <w:rsid w:val="0015781C"/>
    <w:rsid w:val="00162136"/>
    <w:rsid w:val="001768C1"/>
    <w:rsid w:val="00187758"/>
    <w:rsid w:val="00192C00"/>
    <w:rsid w:val="001966AE"/>
    <w:rsid w:val="001A036A"/>
    <w:rsid w:val="001B0CFB"/>
    <w:rsid w:val="001B1292"/>
    <w:rsid w:val="001B19C8"/>
    <w:rsid w:val="001B23F5"/>
    <w:rsid w:val="001B6571"/>
    <w:rsid w:val="001C3338"/>
    <w:rsid w:val="001C6B11"/>
    <w:rsid w:val="001D0091"/>
    <w:rsid w:val="001D4E22"/>
    <w:rsid w:val="001D6D6B"/>
    <w:rsid w:val="001E058D"/>
    <w:rsid w:val="001E1C76"/>
    <w:rsid w:val="001E2643"/>
    <w:rsid w:val="001F0870"/>
    <w:rsid w:val="001F1A8A"/>
    <w:rsid w:val="001F219B"/>
    <w:rsid w:val="001F27D1"/>
    <w:rsid w:val="001F6BDC"/>
    <w:rsid w:val="00202F3E"/>
    <w:rsid w:val="00217BFE"/>
    <w:rsid w:val="0022663E"/>
    <w:rsid w:val="00227849"/>
    <w:rsid w:val="00241B70"/>
    <w:rsid w:val="00246EB8"/>
    <w:rsid w:val="00266061"/>
    <w:rsid w:val="00273F6C"/>
    <w:rsid w:val="00274AFE"/>
    <w:rsid w:val="0029239F"/>
    <w:rsid w:val="00292DB5"/>
    <w:rsid w:val="002A5B19"/>
    <w:rsid w:val="002A6995"/>
    <w:rsid w:val="002B00C1"/>
    <w:rsid w:val="002B4FDD"/>
    <w:rsid w:val="002C1FD7"/>
    <w:rsid w:val="002D4EDA"/>
    <w:rsid w:val="002D60F4"/>
    <w:rsid w:val="003073E7"/>
    <w:rsid w:val="003137EE"/>
    <w:rsid w:val="00316058"/>
    <w:rsid w:val="00317FAE"/>
    <w:rsid w:val="003207AD"/>
    <w:rsid w:val="003237D6"/>
    <w:rsid w:val="00330A11"/>
    <w:rsid w:val="00333116"/>
    <w:rsid w:val="00334F4C"/>
    <w:rsid w:val="003402BA"/>
    <w:rsid w:val="003423E3"/>
    <w:rsid w:val="003467B7"/>
    <w:rsid w:val="003543D6"/>
    <w:rsid w:val="003555DB"/>
    <w:rsid w:val="003630D6"/>
    <w:rsid w:val="003678E8"/>
    <w:rsid w:val="003963FC"/>
    <w:rsid w:val="003A3F97"/>
    <w:rsid w:val="003B26FC"/>
    <w:rsid w:val="003B56C6"/>
    <w:rsid w:val="003C00EF"/>
    <w:rsid w:val="003C2923"/>
    <w:rsid w:val="003D6056"/>
    <w:rsid w:val="003D71D0"/>
    <w:rsid w:val="003F1810"/>
    <w:rsid w:val="003F76FC"/>
    <w:rsid w:val="003F7A24"/>
    <w:rsid w:val="00403635"/>
    <w:rsid w:val="00413C5E"/>
    <w:rsid w:val="00415F30"/>
    <w:rsid w:val="00416315"/>
    <w:rsid w:val="00417E90"/>
    <w:rsid w:val="00435AC2"/>
    <w:rsid w:val="0044071B"/>
    <w:rsid w:val="00443EF8"/>
    <w:rsid w:val="00446462"/>
    <w:rsid w:val="0045337B"/>
    <w:rsid w:val="00457B23"/>
    <w:rsid w:val="00463880"/>
    <w:rsid w:val="00466BA7"/>
    <w:rsid w:val="00472300"/>
    <w:rsid w:val="00477474"/>
    <w:rsid w:val="00490358"/>
    <w:rsid w:val="00490E52"/>
    <w:rsid w:val="0049576C"/>
    <w:rsid w:val="004A0530"/>
    <w:rsid w:val="004A2981"/>
    <w:rsid w:val="004B1CE0"/>
    <w:rsid w:val="004B3977"/>
    <w:rsid w:val="004B3EBB"/>
    <w:rsid w:val="004B7078"/>
    <w:rsid w:val="004C00F5"/>
    <w:rsid w:val="004D1243"/>
    <w:rsid w:val="004D2685"/>
    <w:rsid w:val="004D2CAB"/>
    <w:rsid w:val="004D7AA4"/>
    <w:rsid w:val="004E1614"/>
    <w:rsid w:val="004F6947"/>
    <w:rsid w:val="00501219"/>
    <w:rsid w:val="005015DA"/>
    <w:rsid w:val="00502C8C"/>
    <w:rsid w:val="00514007"/>
    <w:rsid w:val="00521EE6"/>
    <w:rsid w:val="005277D9"/>
    <w:rsid w:val="00527CDA"/>
    <w:rsid w:val="0053099E"/>
    <w:rsid w:val="00532429"/>
    <w:rsid w:val="00547E11"/>
    <w:rsid w:val="005616CF"/>
    <w:rsid w:val="00562B33"/>
    <w:rsid w:val="00564BF1"/>
    <w:rsid w:val="00570D7D"/>
    <w:rsid w:val="00572C93"/>
    <w:rsid w:val="00580BC5"/>
    <w:rsid w:val="005823FD"/>
    <w:rsid w:val="00586D2D"/>
    <w:rsid w:val="0059058E"/>
    <w:rsid w:val="00591B94"/>
    <w:rsid w:val="00592234"/>
    <w:rsid w:val="0059571E"/>
    <w:rsid w:val="005B5214"/>
    <w:rsid w:val="005D1C68"/>
    <w:rsid w:val="005D7498"/>
    <w:rsid w:val="005E020C"/>
    <w:rsid w:val="005E4B24"/>
    <w:rsid w:val="005E76F4"/>
    <w:rsid w:val="005F04A1"/>
    <w:rsid w:val="005F0735"/>
    <w:rsid w:val="005F5403"/>
    <w:rsid w:val="005F6F7B"/>
    <w:rsid w:val="00602460"/>
    <w:rsid w:val="00605888"/>
    <w:rsid w:val="00614A20"/>
    <w:rsid w:val="0062303A"/>
    <w:rsid w:val="00633E45"/>
    <w:rsid w:val="00637379"/>
    <w:rsid w:val="00644DEF"/>
    <w:rsid w:val="00646217"/>
    <w:rsid w:val="00650FBA"/>
    <w:rsid w:val="00652C34"/>
    <w:rsid w:val="00656F35"/>
    <w:rsid w:val="006649A9"/>
    <w:rsid w:val="006953F1"/>
    <w:rsid w:val="006B63F5"/>
    <w:rsid w:val="006C1E18"/>
    <w:rsid w:val="006C5AE5"/>
    <w:rsid w:val="006D0B04"/>
    <w:rsid w:val="006D4256"/>
    <w:rsid w:val="006D6815"/>
    <w:rsid w:val="006E18F1"/>
    <w:rsid w:val="006E3FD1"/>
    <w:rsid w:val="006E75EC"/>
    <w:rsid w:val="006F4767"/>
    <w:rsid w:val="00706211"/>
    <w:rsid w:val="00716A2F"/>
    <w:rsid w:val="007171F6"/>
    <w:rsid w:val="00725498"/>
    <w:rsid w:val="00726287"/>
    <w:rsid w:val="00740564"/>
    <w:rsid w:val="007433D6"/>
    <w:rsid w:val="0074544C"/>
    <w:rsid w:val="00753026"/>
    <w:rsid w:val="00754A68"/>
    <w:rsid w:val="00756245"/>
    <w:rsid w:val="007562B7"/>
    <w:rsid w:val="00760F4D"/>
    <w:rsid w:val="00762AEB"/>
    <w:rsid w:val="0076467A"/>
    <w:rsid w:val="00764A90"/>
    <w:rsid w:val="00767641"/>
    <w:rsid w:val="00771FF0"/>
    <w:rsid w:val="00781E90"/>
    <w:rsid w:val="00782ED1"/>
    <w:rsid w:val="007841C6"/>
    <w:rsid w:val="00784C69"/>
    <w:rsid w:val="00785665"/>
    <w:rsid w:val="00791846"/>
    <w:rsid w:val="00792042"/>
    <w:rsid w:val="007938EA"/>
    <w:rsid w:val="0079498B"/>
    <w:rsid w:val="00795137"/>
    <w:rsid w:val="007A6BFC"/>
    <w:rsid w:val="007B0BAA"/>
    <w:rsid w:val="007B28EF"/>
    <w:rsid w:val="007C2D5F"/>
    <w:rsid w:val="007E1AA2"/>
    <w:rsid w:val="007E4479"/>
    <w:rsid w:val="007E6AB6"/>
    <w:rsid w:val="007F2A1A"/>
    <w:rsid w:val="00802B1C"/>
    <w:rsid w:val="008076E5"/>
    <w:rsid w:val="0081487A"/>
    <w:rsid w:val="00824A28"/>
    <w:rsid w:val="00826506"/>
    <w:rsid w:val="00826EE0"/>
    <w:rsid w:val="00830600"/>
    <w:rsid w:val="0083079A"/>
    <w:rsid w:val="00830A8E"/>
    <w:rsid w:val="00831908"/>
    <w:rsid w:val="008319DB"/>
    <w:rsid w:val="00836E84"/>
    <w:rsid w:val="00837A86"/>
    <w:rsid w:val="00842114"/>
    <w:rsid w:val="0084432C"/>
    <w:rsid w:val="00854CD9"/>
    <w:rsid w:val="008556DE"/>
    <w:rsid w:val="00865F20"/>
    <w:rsid w:val="00887316"/>
    <w:rsid w:val="00887A2B"/>
    <w:rsid w:val="008920C0"/>
    <w:rsid w:val="0089315F"/>
    <w:rsid w:val="008A05E4"/>
    <w:rsid w:val="008A1BFF"/>
    <w:rsid w:val="008A23AF"/>
    <w:rsid w:val="008A79CE"/>
    <w:rsid w:val="008D1415"/>
    <w:rsid w:val="008D39A6"/>
    <w:rsid w:val="008E098C"/>
    <w:rsid w:val="008E1221"/>
    <w:rsid w:val="008E2531"/>
    <w:rsid w:val="008E46F2"/>
    <w:rsid w:val="008F346D"/>
    <w:rsid w:val="009116BC"/>
    <w:rsid w:val="00917EB5"/>
    <w:rsid w:val="00931B50"/>
    <w:rsid w:val="00933EF7"/>
    <w:rsid w:val="0093682E"/>
    <w:rsid w:val="009415EE"/>
    <w:rsid w:val="00943DD5"/>
    <w:rsid w:val="00945D62"/>
    <w:rsid w:val="00945E0D"/>
    <w:rsid w:val="009516A0"/>
    <w:rsid w:val="0095244A"/>
    <w:rsid w:val="00962837"/>
    <w:rsid w:val="009639EE"/>
    <w:rsid w:val="00965815"/>
    <w:rsid w:val="00970732"/>
    <w:rsid w:val="0097133B"/>
    <w:rsid w:val="00973EBF"/>
    <w:rsid w:val="009752F0"/>
    <w:rsid w:val="009762C5"/>
    <w:rsid w:val="00982E56"/>
    <w:rsid w:val="00983976"/>
    <w:rsid w:val="0098470E"/>
    <w:rsid w:val="009A08FB"/>
    <w:rsid w:val="009A1ACF"/>
    <w:rsid w:val="009B64CE"/>
    <w:rsid w:val="009D6587"/>
    <w:rsid w:val="009E2772"/>
    <w:rsid w:val="009E3596"/>
    <w:rsid w:val="00A01599"/>
    <w:rsid w:val="00A03730"/>
    <w:rsid w:val="00A06C71"/>
    <w:rsid w:val="00A07134"/>
    <w:rsid w:val="00A27BB1"/>
    <w:rsid w:val="00A31FA0"/>
    <w:rsid w:val="00A35ACB"/>
    <w:rsid w:val="00A364BA"/>
    <w:rsid w:val="00A51D97"/>
    <w:rsid w:val="00A52C1D"/>
    <w:rsid w:val="00A67499"/>
    <w:rsid w:val="00A735A6"/>
    <w:rsid w:val="00A73D64"/>
    <w:rsid w:val="00A74B20"/>
    <w:rsid w:val="00A80049"/>
    <w:rsid w:val="00A814B5"/>
    <w:rsid w:val="00A85A37"/>
    <w:rsid w:val="00A91B00"/>
    <w:rsid w:val="00AA63A5"/>
    <w:rsid w:val="00AB3D51"/>
    <w:rsid w:val="00AB5CE9"/>
    <w:rsid w:val="00AC63B6"/>
    <w:rsid w:val="00AC6D1D"/>
    <w:rsid w:val="00AD05E4"/>
    <w:rsid w:val="00AD1EEF"/>
    <w:rsid w:val="00AD335A"/>
    <w:rsid w:val="00AD5ED2"/>
    <w:rsid w:val="00AD79FA"/>
    <w:rsid w:val="00AE7802"/>
    <w:rsid w:val="00AF0B4A"/>
    <w:rsid w:val="00AF3107"/>
    <w:rsid w:val="00B01CD4"/>
    <w:rsid w:val="00B01EF6"/>
    <w:rsid w:val="00B057B7"/>
    <w:rsid w:val="00B13CBA"/>
    <w:rsid w:val="00B221F8"/>
    <w:rsid w:val="00B32C49"/>
    <w:rsid w:val="00B3457D"/>
    <w:rsid w:val="00B34C53"/>
    <w:rsid w:val="00B36EA2"/>
    <w:rsid w:val="00B37515"/>
    <w:rsid w:val="00B43D1B"/>
    <w:rsid w:val="00B5196B"/>
    <w:rsid w:val="00B546A3"/>
    <w:rsid w:val="00B549E4"/>
    <w:rsid w:val="00B5740C"/>
    <w:rsid w:val="00B70F4D"/>
    <w:rsid w:val="00B7104F"/>
    <w:rsid w:val="00B73DEF"/>
    <w:rsid w:val="00B75046"/>
    <w:rsid w:val="00B814C5"/>
    <w:rsid w:val="00B860B6"/>
    <w:rsid w:val="00B92173"/>
    <w:rsid w:val="00B941C7"/>
    <w:rsid w:val="00BA2C13"/>
    <w:rsid w:val="00BA568E"/>
    <w:rsid w:val="00BB4BDE"/>
    <w:rsid w:val="00BB59E4"/>
    <w:rsid w:val="00BC396C"/>
    <w:rsid w:val="00BC4146"/>
    <w:rsid w:val="00BD7319"/>
    <w:rsid w:val="00BE502B"/>
    <w:rsid w:val="00BF1D7F"/>
    <w:rsid w:val="00BF4A2F"/>
    <w:rsid w:val="00BF6EB5"/>
    <w:rsid w:val="00C02A6D"/>
    <w:rsid w:val="00C03CE0"/>
    <w:rsid w:val="00C05544"/>
    <w:rsid w:val="00C05B18"/>
    <w:rsid w:val="00C26CCF"/>
    <w:rsid w:val="00C35434"/>
    <w:rsid w:val="00C36874"/>
    <w:rsid w:val="00C4473D"/>
    <w:rsid w:val="00C45BC6"/>
    <w:rsid w:val="00C50ABA"/>
    <w:rsid w:val="00C53A7D"/>
    <w:rsid w:val="00C61053"/>
    <w:rsid w:val="00C62CDC"/>
    <w:rsid w:val="00C63B97"/>
    <w:rsid w:val="00C64AEF"/>
    <w:rsid w:val="00C725D2"/>
    <w:rsid w:val="00C83081"/>
    <w:rsid w:val="00C83135"/>
    <w:rsid w:val="00C84926"/>
    <w:rsid w:val="00C85BC9"/>
    <w:rsid w:val="00C860B6"/>
    <w:rsid w:val="00C87DF0"/>
    <w:rsid w:val="00CB1649"/>
    <w:rsid w:val="00CB5124"/>
    <w:rsid w:val="00CB7891"/>
    <w:rsid w:val="00CC0BE3"/>
    <w:rsid w:val="00CC2EA4"/>
    <w:rsid w:val="00CC526B"/>
    <w:rsid w:val="00CE612B"/>
    <w:rsid w:val="00CF08BA"/>
    <w:rsid w:val="00D02372"/>
    <w:rsid w:val="00D04156"/>
    <w:rsid w:val="00D062AE"/>
    <w:rsid w:val="00D1385B"/>
    <w:rsid w:val="00D16EFF"/>
    <w:rsid w:val="00D247A5"/>
    <w:rsid w:val="00D262FA"/>
    <w:rsid w:val="00D34223"/>
    <w:rsid w:val="00D348EA"/>
    <w:rsid w:val="00D35A9B"/>
    <w:rsid w:val="00D42035"/>
    <w:rsid w:val="00D458FD"/>
    <w:rsid w:val="00D6217D"/>
    <w:rsid w:val="00D70141"/>
    <w:rsid w:val="00D73BC3"/>
    <w:rsid w:val="00D76128"/>
    <w:rsid w:val="00D80B34"/>
    <w:rsid w:val="00D82280"/>
    <w:rsid w:val="00D91BAF"/>
    <w:rsid w:val="00DA0317"/>
    <w:rsid w:val="00DA461C"/>
    <w:rsid w:val="00DB5806"/>
    <w:rsid w:val="00DB6387"/>
    <w:rsid w:val="00DC33B7"/>
    <w:rsid w:val="00DC4E01"/>
    <w:rsid w:val="00DD4F96"/>
    <w:rsid w:val="00DE694A"/>
    <w:rsid w:val="00DF5959"/>
    <w:rsid w:val="00DF7AC4"/>
    <w:rsid w:val="00E02727"/>
    <w:rsid w:val="00E13E8D"/>
    <w:rsid w:val="00E24664"/>
    <w:rsid w:val="00E30105"/>
    <w:rsid w:val="00E36F63"/>
    <w:rsid w:val="00E56DDF"/>
    <w:rsid w:val="00E62847"/>
    <w:rsid w:val="00E63D7D"/>
    <w:rsid w:val="00E67EE8"/>
    <w:rsid w:val="00E745B7"/>
    <w:rsid w:val="00E829BA"/>
    <w:rsid w:val="00E94CF7"/>
    <w:rsid w:val="00E96F6D"/>
    <w:rsid w:val="00EA189D"/>
    <w:rsid w:val="00EB2644"/>
    <w:rsid w:val="00EB35B6"/>
    <w:rsid w:val="00EB3D7D"/>
    <w:rsid w:val="00EC4843"/>
    <w:rsid w:val="00ED7230"/>
    <w:rsid w:val="00EE62A5"/>
    <w:rsid w:val="00EF5FE4"/>
    <w:rsid w:val="00EF6013"/>
    <w:rsid w:val="00F00528"/>
    <w:rsid w:val="00F02746"/>
    <w:rsid w:val="00F10ADE"/>
    <w:rsid w:val="00F10AEF"/>
    <w:rsid w:val="00F139E7"/>
    <w:rsid w:val="00F2245A"/>
    <w:rsid w:val="00F37125"/>
    <w:rsid w:val="00F41F22"/>
    <w:rsid w:val="00F50716"/>
    <w:rsid w:val="00F5324C"/>
    <w:rsid w:val="00F634EE"/>
    <w:rsid w:val="00F64F07"/>
    <w:rsid w:val="00F87662"/>
    <w:rsid w:val="00F9031C"/>
    <w:rsid w:val="00FA23AE"/>
    <w:rsid w:val="00FA287C"/>
    <w:rsid w:val="00FA596E"/>
    <w:rsid w:val="00FB7748"/>
    <w:rsid w:val="00FD1BB7"/>
    <w:rsid w:val="00FD1DBD"/>
    <w:rsid w:val="00FD5E5B"/>
    <w:rsid w:val="00FE156D"/>
    <w:rsid w:val="00FF35E9"/>
    <w:rsid w:val="00FF57F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1F80A"/>
  <w15:docId w15:val="{20A5CBCF-5052-4E04-96C0-70B676ED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891"/>
    <w:pPr>
      <w:ind w:left="284" w:hanging="284"/>
      <w:jc w:val="both"/>
    </w:pPr>
    <w:rPr>
      <w:rFonts w:hAnsi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64CE"/>
  </w:style>
  <w:style w:type="paragraph" w:customStyle="1" w:styleId="Style2">
    <w:name w:val="Style2"/>
    <w:basedOn w:val="Normalny"/>
    <w:uiPriority w:val="99"/>
    <w:rsid w:val="009B64CE"/>
  </w:style>
  <w:style w:type="paragraph" w:customStyle="1" w:styleId="Style3">
    <w:name w:val="Style3"/>
    <w:basedOn w:val="Normalny"/>
    <w:uiPriority w:val="99"/>
    <w:rsid w:val="009B64CE"/>
    <w:pPr>
      <w:spacing w:line="288" w:lineRule="exact"/>
    </w:pPr>
  </w:style>
  <w:style w:type="paragraph" w:customStyle="1" w:styleId="Style4">
    <w:name w:val="Style4"/>
    <w:basedOn w:val="Normalny"/>
    <w:uiPriority w:val="99"/>
    <w:rsid w:val="009B64CE"/>
    <w:pPr>
      <w:spacing w:line="331" w:lineRule="exact"/>
      <w:ind w:hanging="178"/>
    </w:pPr>
  </w:style>
  <w:style w:type="paragraph" w:customStyle="1" w:styleId="Style5">
    <w:name w:val="Style5"/>
    <w:basedOn w:val="Normalny"/>
    <w:uiPriority w:val="99"/>
    <w:rsid w:val="009B64CE"/>
  </w:style>
  <w:style w:type="paragraph" w:customStyle="1" w:styleId="Style6">
    <w:name w:val="Style6"/>
    <w:basedOn w:val="Normalny"/>
    <w:uiPriority w:val="99"/>
    <w:rsid w:val="009B64CE"/>
    <w:pPr>
      <w:spacing w:line="414" w:lineRule="exact"/>
    </w:pPr>
  </w:style>
  <w:style w:type="paragraph" w:customStyle="1" w:styleId="Style7">
    <w:name w:val="Style7"/>
    <w:basedOn w:val="Normalny"/>
    <w:uiPriority w:val="99"/>
    <w:rsid w:val="009B64CE"/>
  </w:style>
  <w:style w:type="paragraph" w:customStyle="1" w:styleId="Style8">
    <w:name w:val="Style8"/>
    <w:basedOn w:val="Normalny"/>
    <w:uiPriority w:val="99"/>
    <w:rsid w:val="009B64CE"/>
  </w:style>
  <w:style w:type="paragraph" w:customStyle="1" w:styleId="Style9">
    <w:name w:val="Style9"/>
    <w:basedOn w:val="Normalny"/>
    <w:uiPriority w:val="99"/>
    <w:rsid w:val="009B64CE"/>
    <w:pPr>
      <w:spacing w:line="331" w:lineRule="exact"/>
      <w:ind w:hanging="350"/>
    </w:pPr>
  </w:style>
  <w:style w:type="paragraph" w:customStyle="1" w:styleId="Style10">
    <w:name w:val="Style10"/>
    <w:basedOn w:val="Normalny"/>
    <w:rsid w:val="009B64CE"/>
    <w:pPr>
      <w:spacing w:line="326" w:lineRule="exact"/>
      <w:ind w:hanging="269"/>
    </w:pPr>
  </w:style>
  <w:style w:type="paragraph" w:customStyle="1" w:styleId="Style11">
    <w:name w:val="Style11"/>
    <w:basedOn w:val="Normalny"/>
    <w:uiPriority w:val="99"/>
    <w:rsid w:val="009B64CE"/>
  </w:style>
  <w:style w:type="character" w:customStyle="1" w:styleId="FontStyle13">
    <w:name w:val="Font Style13"/>
    <w:uiPriority w:val="99"/>
    <w:rsid w:val="009B64CE"/>
    <w:rPr>
      <w:rFonts w:ascii="Tahoma" w:hAnsi="Tahoma"/>
      <w:spacing w:val="10"/>
      <w:sz w:val="26"/>
    </w:rPr>
  </w:style>
  <w:style w:type="character" w:customStyle="1" w:styleId="FontStyle14">
    <w:name w:val="Font Style14"/>
    <w:uiPriority w:val="99"/>
    <w:rsid w:val="009B64CE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9B64CE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9B64CE"/>
    <w:rPr>
      <w:rFonts w:ascii="Franklin Gothic Demi Cond" w:hAnsi="Franklin Gothic Demi Cond"/>
      <w:b/>
      <w:sz w:val="22"/>
    </w:rPr>
  </w:style>
  <w:style w:type="character" w:customStyle="1" w:styleId="FontStyle17">
    <w:name w:val="Font Style17"/>
    <w:uiPriority w:val="99"/>
    <w:rsid w:val="009B64CE"/>
    <w:rPr>
      <w:rFonts w:ascii="Franklin Gothic Demi Cond" w:hAnsi="Franklin Gothic Demi Cond"/>
      <w:spacing w:val="-10"/>
      <w:sz w:val="24"/>
    </w:rPr>
  </w:style>
  <w:style w:type="character" w:customStyle="1" w:styleId="FontStyle18">
    <w:name w:val="Font Style18"/>
    <w:uiPriority w:val="99"/>
    <w:rsid w:val="009B64CE"/>
    <w:rPr>
      <w:rFonts w:ascii="Franklin Gothic Demi Cond" w:hAnsi="Franklin Gothic Demi Cond"/>
      <w:sz w:val="20"/>
    </w:rPr>
  </w:style>
  <w:style w:type="character" w:styleId="Hipercze">
    <w:name w:val="Hyperlink"/>
    <w:basedOn w:val="Domylnaczcionkaakapitu"/>
    <w:uiPriority w:val="99"/>
    <w:rsid w:val="009B64CE"/>
    <w:rPr>
      <w:rFonts w:cs="Times New Roman"/>
      <w:color w:val="0066CC"/>
      <w:u w:val="single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FF57F3"/>
    <w:pPr>
      <w:tabs>
        <w:tab w:val="left" w:pos="993"/>
        <w:tab w:val="right" w:pos="8789"/>
      </w:tabs>
      <w:spacing w:before="120" w:after="120" w:line="360" w:lineRule="auto"/>
      <w:ind w:left="720" w:hanging="36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941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941C7"/>
    <w:rPr>
      <w:rFonts w:hAnsi="Tahoma" w:cs="Times New Roman"/>
    </w:rPr>
  </w:style>
  <w:style w:type="character" w:styleId="Odwoanieprzypisukocowego">
    <w:name w:val="endnote reference"/>
    <w:basedOn w:val="Domylnaczcionkaakapitu"/>
    <w:uiPriority w:val="99"/>
    <w:rsid w:val="00B941C7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11580D"/>
    <w:pPr>
      <w:suppressAutoHyphens/>
      <w:ind w:left="720"/>
      <w:jc w:val="center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rsid w:val="00762AEB"/>
    <w:pPr>
      <w:autoSpaceDE w:val="0"/>
      <w:autoSpaceDN w:val="0"/>
      <w:adjustRightInd w:val="0"/>
      <w:ind w:left="284" w:hanging="284"/>
      <w:jc w:val="both"/>
    </w:pPr>
    <w:rPr>
      <w:rFonts w:ascii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A03730"/>
    <w:pPr>
      <w:suppressAutoHyphens/>
      <w:ind w:left="360"/>
    </w:pPr>
    <w:rPr>
      <w:rFonts w:cs="Tahoma"/>
      <w:color w:val="000000"/>
      <w:sz w:val="22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D458FD"/>
    <w:pPr>
      <w:suppressAutoHyphens/>
      <w:spacing w:line="360" w:lineRule="auto"/>
    </w:pPr>
    <w:rPr>
      <w:rFonts w:ascii="Arial" w:hAnsi="Arial" w:cs="Arial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458FD"/>
    <w:pPr>
      <w:spacing w:after="120" w:line="360" w:lineRule="atLeast"/>
      <w:textAlignment w:val="baseline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458FD"/>
    <w:rPr>
      <w:rFonts w:ascii="Times New Roman" w:cs="Times New Roman"/>
      <w:sz w:val="16"/>
    </w:rPr>
  </w:style>
  <w:style w:type="paragraph" w:styleId="Nagwek">
    <w:name w:val="header"/>
    <w:basedOn w:val="Normalny"/>
    <w:link w:val="NagwekZnak"/>
    <w:uiPriority w:val="99"/>
    <w:rsid w:val="0035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55DB"/>
    <w:rPr>
      <w:rFonts w:hAnsi="Tahoma" w:cs="Times New Roman"/>
      <w:sz w:val="24"/>
    </w:rPr>
  </w:style>
  <w:style w:type="paragraph" w:styleId="Stopka">
    <w:name w:val="footer"/>
    <w:basedOn w:val="Normalny"/>
    <w:link w:val="StopkaZnak"/>
    <w:uiPriority w:val="99"/>
    <w:rsid w:val="0035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55DB"/>
    <w:rPr>
      <w:rFonts w:hAnsi="Tahoma" w:cs="Times New Roman"/>
      <w:sz w:val="24"/>
    </w:rPr>
  </w:style>
  <w:style w:type="paragraph" w:styleId="Akapitzlist">
    <w:name w:val="List Paragraph"/>
    <w:basedOn w:val="Normalny"/>
    <w:uiPriority w:val="34"/>
    <w:qFormat/>
    <w:rsid w:val="00D062A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A80049"/>
    <w:pPr>
      <w:spacing w:after="120" w:line="480" w:lineRule="auto"/>
      <w:ind w:left="0" w:firstLine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80049"/>
    <w:rPr>
      <w:rFonts w:asci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342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423E3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217BFE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hAnsi="Calibri" w:cs="Tahoma"/>
      <w:kern w:val="3"/>
      <w:sz w:val="24"/>
      <w:szCs w:val="24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"/>
    <w:uiPriority w:val="99"/>
    <w:rsid w:val="00217BFE"/>
    <w:pPr>
      <w:spacing w:after="160" w:line="259" w:lineRule="auto"/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"/>
    <w:basedOn w:val="Domylnaczcionkaakapitu"/>
    <w:link w:val="Zwykytekst"/>
    <w:uiPriority w:val="99"/>
    <w:locked/>
    <w:rsid w:val="00217BFE"/>
    <w:rPr>
      <w:rFonts w:ascii="Courier New" w:hAnsi="Courier New" w:cs="Times New Roman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17BFE"/>
    <w:pPr>
      <w:widowControl w:val="0"/>
      <w:adjustRightInd w:val="0"/>
      <w:spacing w:line="360" w:lineRule="atLeast"/>
      <w:ind w:left="720" w:firstLine="0"/>
      <w:contextualSpacing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rsid w:val="00D35A9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35A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5A9B"/>
    <w:rPr>
      <w:rFonts w:hAnsi="Tahoma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5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5A9B"/>
    <w:rPr>
      <w:rFonts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1C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1CE0"/>
    <w:rPr>
      <w:rFonts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aktury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3</TotalTime>
  <Pages>8</Pages>
  <Words>3604</Words>
  <Characters>23018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Hewlett-Packard</Company>
  <LinksUpToDate>false</LinksUpToDate>
  <CharactersWithSpaces>26569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Magda</dc:creator>
  <cp:keywords/>
  <dc:description/>
  <cp:lastModifiedBy>Paweł Lembicz</cp:lastModifiedBy>
  <cp:revision>4</cp:revision>
  <cp:lastPrinted>2024-12-03T10:16:00Z</cp:lastPrinted>
  <dcterms:created xsi:type="dcterms:W3CDTF">2024-12-04T11:15:00Z</dcterms:created>
  <dcterms:modified xsi:type="dcterms:W3CDTF">2024-12-04T14:23:00Z</dcterms:modified>
</cp:coreProperties>
</file>