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3D2BFD1B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D132F">
        <w:rPr>
          <w:rFonts w:ascii="Arial" w:hAnsi="Arial" w:cs="Arial"/>
          <w:b/>
          <w:color w:val="FF0000"/>
          <w:sz w:val="20"/>
          <w:szCs w:val="20"/>
        </w:rPr>
        <w:t>211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3D132F">
        <w:rPr>
          <w:rFonts w:ascii="Arial" w:hAnsi="Arial" w:cs="Arial"/>
          <w:b/>
          <w:color w:val="FF0000"/>
          <w:sz w:val="20"/>
          <w:szCs w:val="20"/>
        </w:rPr>
        <w:t>29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3D132F">
        <w:rPr>
          <w:rFonts w:ascii="Arial" w:hAnsi="Arial" w:cs="Arial"/>
          <w:b/>
          <w:color w:val="FF0000"/>
          <w:sz w:val="20"/>
          <w:szCs w:val="20"/>
        </w:rPr>
        <w:t>10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3D132F">
        <w:rPr>
          <w:rFonts w:ascii="Arial" w:hAnsi="Arial" w:cs="Arial"/>
          <w:b/>
          <w:color w:val="FF0000"/>
          <w:sz w:val="20"/>
          <w:szCs w:val="20"/>
        </w:rPr>
        <w:t>553495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4716021C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3D132F">
        <w:rPr>
          <w:rFonts w:ascii="Arial" w:hAnsi="Arial" w:cs="Arial"/>
          <w:b/>
          <w:color w:val="FF0000"/>
          <w:sz w:val="20"/>
          <w:szCs w:val="20"/>
        </w:rPr>
        <w:t>211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3D132F">
        <w:rPr>
          <w:rFonts w:ascii="Arial" w:hAnsi="Arial" w:cs="Arial"/>
          <w:b/>
          <w:color w:val="FF0000"/>
          <w:sz w:val="20"/>
          <w:szCs w:val="20"/>
        </w:rPr>
        <w:t>553495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41E669B4" w:rsidR="00E5206D" w:rsidRPr="003D132F" w:rsidRDefault="003D132F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P</w:t>
            </w:r>
            <w:r w:rsidRPr="003D132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 xml:space="preserve">rzeprowadzenie badania pn. </w:t>
            </w:r>
            <w:bookmarkStart w:id="0" w:name="OLE_LINK2"/>
            <w:bookmarkStart w:id="1" w:name="_Toc45622286"/>
            <w:r w:rsidRPr="003D132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„</w:t>
            </w:r>
            <w:bookmarkStart w:id="2" w:name="_Toc442357515"/>
            <w:bookmarkStart w:id="3" w:name="_Toc45622281"/>
            <w:bookmarkEnd w:id="0"/>
            <w:bookmarkEnd w:id="1"/>
            <w:r w:rsidRPr="003D132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Wpływ działań rewitalizacyjnych z perspektywy 2014-2020 na jakość życia mieszkańców gmin województwa mazowieckiego</w:t>
            </w:r>
            <w:bookmarkEnd w:id="2"/>
            <w:bookmarkEnd w:id="3"/>
            <w:r w:rsidRPr="003D132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3B7E20AD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Pr="004577E9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RF.ZP.U.272.</w:t>
            </w:r>
            <w:r w:rsidR="003D132F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75</w:t>
            </w:r>
            <w:r w:rsidRPr="004577E9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.2021.AS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DV_M4300"/>
            <w:bookmarkStart w:id="9" w:name="_DV_M4301"/>
            <w:bookmarkEnd w:id="8"/>
            <w:bookmarkEnd w:id="9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C6D" w14:textId="77777777" w:rsidR="009F0949" w:rsidRDefault="009F0949" w:rsidP="00E5206D">
      <w:pPr>
        <w:spacing w:before="0" w:after="0"/>
      </w:pPr>
      <w:r>
        <w:separator/>
      </w:r>
    </w:p>
  </w:endnote>
  <w:endnote w:type="continuationSeparator" w:id="0">
    <w:p w14:paraId="5E163C92" w14:textId="77777777" w:rsidR="009F0949" w:rsidRDefault="009F094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AF2E" w14:textId="77777777" w:rsidR="009F0949" w:rsidRDefault="009F0949" w:rsidP="00E5206D">
      <w:pPr>
        <w:spacing w:before="0" w:after="0"/>
      </w:pPr>
      <w:r>
        <w:separator/>
      </w:r>
    </w:p>
  </w:footnote>
  <w:footnote w:type="continuationSeparator" w:id="0">
    <w:p w14:paraId="2F658956" w14:textId="77777777" w:rsidR="009F0949" w:rsidRDefault="009F0949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132F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9F0949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F167A"/>
    <w:rsid w:val="00D1354E"/>
    <w:rsid w:val="00D25B8D"/>
    <w:rsid w:val="00D473B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4492</Words>
  <Characters>26957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15</cp:revision>
  <cp:lastPrinted>2016-08-01T09:55:00Z</cp:lastPrinted>
  <dcterms:created xsi:type="dcterms:W3CDTF">2020-05-25T10:43:00Z</dcterms:created>
  <dcterms:modified xsi:type="dcterms:W3CDTF">2021-10-29T13:47:00Z</dcterms:modified>
</cp:coreProperties>
</file>