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kern w:val="1"/>
          <w:sz w:val="24"/>
          <w:szCs w:val="24"/>
          <w:lang w:eastAsia="hi-IN" w:bidi="hi-IN"/>
        </w:rPr>
      </w:pPr>
      <w:r w:rsidRPr="0079435D">
        <w:rPr>
          <w:rFonts w:eastAsia="Calibri" w:cstheme="minorHAnsi"/>
          <w:b/>
          <w:bCs/>
          <w:kern w:val="1"/>
          <w:sz w:val="24"/>
          <w:szCs w:val="24"/>
          <w:lang w:eastAsia="hi-IN" w:bidi="hi-IN"/>
        </w:rPr>
        <w:t>Załącznik nr 4A do SWZ</w:t>
      </w: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libri" w:cstheme="minorHAnsi"/>
          <w:kern w:val="1"/>
          <w:sz w:val="24"/>
          <w:szCs w:val="24"/>
          <w:lang w:eastAsia="hi-IN" w:bidi="hi-IN"/>
        </w:rPr>
      </w:pP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kern w:val="1"/>
          <w:sz w:val="24"/>
          <w:szCs w:val="24"/>
          <w:lang w:eastAsia="hi-IN" w:bidi="hi-IN"/>
        </w:rPr>
      </w:pPr>
      <w:r w:rsidRPr="0079435D">
        <w:rPr>
          <w:rFonts w:eastAsia="Calibri" w:cstheme="minorHAnsi"/>
          <w:b/>
          <w:kern w:val="1"/>
          <w:sz w:val="24"/>
          <w:szCs w:val="24"/>
          <w:lang w:eastAsia="hi-IN" w:bidi="hi-IN"/>
        </w:rPr>
        <w:t>SZCZEGÓŁOWY OPIS PRZEDMIOTU ZAMÓWIENIA – CZĘŚĆ I</w:t>
      </w:r>
    </w:p>
    <w:p w:rsidR="00DF239E" w:rsidRPr="00BB253E" w:rsidRDefault="00DF239E" w:rsidP="00DF239E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Przedmiot zamówienia stanowią sukcesywne, wg potrzeb Zamawiającego, realizowane na telefoniczne zamówienia  dostawy zrębki drzewnej do </w:t>
      </w:r>
      <w:r w:rsidR="0079435D" w:rsidRPr="0040665B">
        <w:rPr>
          <w:rFonts w:ascii="Calibri" w:eastAsia="HG Mincho Light J" w:hAnsi="Calibri" w:cs="Times New Roman"/>
          <w:kern w:val="2"/>
          <w:lang w:eastAsia="pl-PL"/>
        </w:rPr>
        <w:t>budynku Publicznej Szkoły Podstawowej w Przedborzu przy ul. Mostowe</w:t>
      </w:r>
      <w:r w:rsidR="00BB253E">
        <w:rPr>
          <w:rFonts w:ascii="Calibri" w:eastAsia="HG Mincho Light J" w:hAnsi="Calibri" w:cs="Times New Roman"/>
          <w:kern w:val="2"/>
          <w:lang w:eastAsia="pl-PL"/>
        </w:rPr>
        <w:t>j 35 a, w sezonie grzewczym 2024/2025</w:t>
      </w:r>
      <w:r w:rsidR="0079435D" w:rsidRPr="0040665B">
        <w:rPr>
          <w:rFonts w:ascii="Calibri" w:eastAsia="HG Mincho Light J" w:hAnsi="Calibri" w:cs="Times New Roman"/>
          <w:kern w:val="2"/>
          <w:lang w:eastAsia="pl-PL"/>
        </w:rPr>
        <w:t xml:space="preserve"> 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na niżej określonych warunkach.</w:t>
      </w:r>
      <w:bookmarkStart w:id="0" w:name="_GoBack"/>
      <w:bookmarkEnd w:id="0"/>
    </w:p>
    <w:p w:rsidR="00DF239E" w:rsidRPr="0079435D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MS Mincho" w:cstheme="minorHAnsi"/>
          <w:b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t>I. Produkt stanowiący przedmiot dostawy:</w:t>
      </w:r>
    </w:p>
    <w:p w:rsidR="00DF239E" w:rsidRPr="0079435D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u w:val="single"/>
          <w:lang w:eastAsia="pl-PL" w:bidi="hi-IN"/>
        </w:rPr>
        <w:t>zrębka z drewna: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 </w:t>
      </w:r>
      <w:r w:rsidRPr="0079435D">
        <w:rPr>
          <w:rFonts w:eastAsia="Lucida Sans Unicode" w:cstheme="minorHAnsi"/>
          <w:kern w:val="1"/>
          <w:sz w:val="24"/>
          <w:szCs w:val="24"/>
          <w:lang w:eastAsia="hi-IN" w:bidi="hi-IN"/>
        </w:rPr>
        <w:t>sosna, buk, dąb, grab, brzoza, olcha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, o średniej frakcji  50 x 30 x 20 mm zawartość frakcji tzw. „pyłowej” śladowo do 3%, kora  dopuszczona  w ilościach śladowych do 3%, </w:t>
      </w:r>
    </w:p>
    <w:p w:rsidR="00DF239E" w:rsidRPr="0079435D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szacowane zapotrzebowanie  w ilości</w:t>
      </w:r>
      <w:r w:rsidR="0079435D" w:rsidRPr="0079435D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 xml:space="preserve"> 1 10</w:t>
      </w:r>
      <w:r w:rsidRPr="0079435D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 xml:space="preserve">0 </w:t>
      </w:r>
      <w:proofErr w:type="spellStart"/>
      <w:r w:rsidRPr="0079435D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mp</w:t>
      </w:r>
      <w:proofErr w:type="spellEnd"/>
      <w:r w:rsidRPr="0079435D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,</w:t>
      </w:r>
      <w:r w:rsidRPr="0079435D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</w:t>
      </w:r>
      <w:r w:rsidRPr="0079435D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 xml:space="preserve">(dostawa zrębki do 20 </w:t>
      </w:r>
      <w:proofErr w:type="spellStart"/>
      <w:r w:rsidRPr="0079435D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>mp</w:t>
      </w:r>
      <w:proofErr w:type="spellEnd"/>
      <w:r w:rsidRPr="0079435D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 xml:space="preserve"> jednorazowo)</w:t>
      </w:r>
    </w:p>
    <w:p w:rsidR="00DF239E" w:rsidRPr="0079435D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dopuszczalna wilgotność zrębki do max 35</w:t>
      </w:r>
      <w:r w:rsidRPr="0079435D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% wilgotności bezwzględnej,</w:t>
      </w:r>
    </w:p>
    <w:p w:rsidR="00DF239E" w:rsidRPr="0079435D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zrębka nie może zawierać jakichkolwiek zanieczyszczeń mechanicznych typu: piasek, kamienie, papier, dłuższe kawałki drewna, trawa, metal  itp. oraz chemicznych tj. zrębka nie może być produkowana z materiału  pochodzenia odpadowego - poprodukcyjnego z dodatkiem kleju, lakieru, farby, etc.</w:t>
      </w:r>
    </w:p>
    <w:p w:rsidR="00DF239E" w:rsidRPr="00BB253E" w:rsidRDefault="00DF239E" w:rsidP="00DF239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HG Mincho Light J" w:cstheme="minorHAnsi"/>
          <w:b/>
          <w:bCs/>
          <w:kern w:val="2"/>
          <w:sz w:val="24"/>
          <w:szCs w:val="24"/>
          <w:u w:val="single"/>
          <w:lang w:eastAsia="pl-PL" w:bidi="hi-IN"/>
        </w:rPr>
      </w:pPr>
      <w:r w:rsidRPr="0079435D">
        <w:rPr>
          <w:rFonts w:eastAsia="HG Mincho Light J" w:cstheme="minorHAnsi"/>
          <w:b/>
          <w:bCs/>
          <w:kern w:val="2"/>
          <w:sz w:val="24"/>
          <w:szCs w:val="24"/>
          <w:u w:val="single"/>
          <w:lang w:eastAsia="pl-PL" w:bidi="hi-IN"/>
        </w:rPr>
        <w:t>zrębka nie może zawierać igliwia.</w:t>
      </w:r>
    </w:p>
    <w:p w:rsidR="00DF239E" w:rsidRPr="0079435D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MS Mincho" w:cstheme="minorHAnsi"/>
          <w:b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t>II. Sposób i warunki realizacji dostaw:</w:t>
      </w:r>
    </w:p>
    <w:p w:rsidR="00DF239E" w:rsidRPr="0079435D" w:rsidRDefault="00DF239E" w:rsidP="00DF239E">
      <w:pPr>
        <w:widowControl w:val="0"/>
        <w:numPr>
          <w:ilvl w:val="0"/>
          <w:numId w:val="2"/>
        </w:numPr>
        <w:tabs>
          <w:tab w:val="left" w:pos="720"/>
          <w:tab w:val="left" w:pos="3855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dostawy zamówionych zrębek powinny odbywać się 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z wykorzystaniem środka transportowego samowyładowczego</w:t>
      </w:r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.</w:t>
      </w:r>
    </w:p>
    <w:p w:rsidR="00DF239E" w:rsidRPr="0079435D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Cena jednostkowa nie podlega zmianie za wyjątkiem sytuacji wskazanych w umowie.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 </w:t>
      </w:r>
    </w:p>
    <w:p w:rsidR="00DF239E" w:rsidRPr="0079435D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rozładunek każdej dostawy poprzedzony będzie pomiarem objętości skrzyni załadunkowej pojazdu przy udziale kierowcy samochodu przewożącego zrębki.</w:t>
      </w:r>
    </w:p>
    <w:p w:rsidR="00DF239E" w:rsidRPr="0079435D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eastAsia="MS Mincho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transport i rozładunek zrębek  na koszt Wykonawcy (koszt </w:t>
      </w:r>
      <w:r w:rsidRPr="0079435D">
        <w:rPr>
          <w:rFonts w:eastAsia="Times New Roman" w:cstheme="minorHAnsi"/>
          <w:kern w:val="1"/>
          <w:sz w:val="24"/>
          <w:szCs w:val="24"/>
          <w:lang w:eastAsia="ar-SA" w:bidi="hi-IN"/>
        </w:rPr>
        <w:t xml:space="preserve">załadunku, transportu i rozładunku </w:t>
      </w: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winien zostać doliczony do jednostkowej ceny ofertowej zł/</w:t>
      </w:r>
      <w:proofErr w:type="spellStart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mp</w:t>
      </w:r>
      <w:proofErr w:type="spellEnd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).</w:t>
      </w:r>
    </w:p>
    <w:p w:rsidR="00DF239E" w:rsidRPr="0079435D" w:rsidRDefault="00DF239E" w:rsidP="00DF239E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realizacja dostaw –</w:t>
      </w:r>
      <w:r w:rsidRPr="0079435D">
        <w:rPr>
          <w:rFonts w:eastAsia="Times New Roman" w:cstheme="minorHAnsi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9435D">
        <w:rPr>
          <w:rFonts w:eastAsia="Times New Roman" w:cstheme="minorHAnsi"/>
          <w:bCs/>
          <w:kern w:val="1"/>
          <w:sz w:val="24"/>
          <w:szCs w:val="24"/>
          <w:lang w:eastAsia="zh-CN" w:bidi="hi-IN"/>
        </w:rPr>
        <w:t>sukcesywnie wg potrzeb Zamawiającego i na jego telefoniczne  zlecenie</w:t>
      </w: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 w terminie maksymalnie do 2 dni roboczych od zgłoszonego telefonicznie zamówienia. </w:t>
      </w:r>
    </w:p>
    <w:p w:rsidR="00DF239E" w:rsidRPr="00BB253E" w:rsidRDefault="00DF239E" w:rsidP="00BB253E">
      <w:pPr>
        <w:widowControl w:val="0"/>
        <w:tabs>
          <w:tab w:val="left" w:pos="720"/>
        </w:tabs>
        <w:suppressAutoHyphens/>
        <w:spacing w:after="0" w:line="360" w:lineRule="auto"/>
        <w:ind w:left="720"/>
        <w:jc w:val="both"/>
        <w:rPr>
          <w:rFonts w:eastAsia="MS Mincho" w:cstheme="minorHAnsi"/>
          <w:b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t xml:space="preserve">Uwaga! Zamawiający wymaga podania numeru telefonu na który będą przesyłane </w:t>
      </w: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lastRenderedPageBreak/>
        <w:t>zlecenia dostaw zrębki.</w:t>
      </w:r>
    </w:p>
    <w:p w:rsidR="00DF239E" w:rsidRPr="0079435D" w:rsidRDefault="00DF239E" w:rsidP="00DF239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eastAsia="MS Mincho" w:cstheme="minorHAnsi"/>
          <w:b/>
          <w:bCs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bCs/>
          <w:kern w:val="2"/>
          <w:sz w:val="24"/>
          <w:szCs w:val="24"/>
          <w:lang w:eastAsia="pl-PL" w:bidi="hi-IN"/>
        </w:rPr>
        <w:t>III. Istotne postanowienia dotyczące przedmiotu zamówienia oraz  płatności</w:t>
      </w:r>
    </w:p>
    <w:p w:rsidR="00DF239E" w:rsidRPr="0079435D" w:rsidRDefault="00DF239E" w:rsidP="00DF239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eastAsia="MS Mincho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Zamawiający zastrzega sobie prawo zmniejszenia ilości zakupionej zrębki bez zmiany oferowanej ceny jednostkowej. Z tego tytułu Wykonawcy nie będą przysługiwały prawa do wnoszenia roszczeń wobec Zamawiającego.</w:t>
      </w:r>
    </w:p>
    <w:p w:rsidR="00DF239E" w:rsidRPr="0079435D" w:rsidRDefault="00DF239E" w:rsidP="00DF239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W trakcie sezonu grzewczego rozliczenie za dostarczoną </w:t>
      </w:r>
      <w:proofErr w:type="spellStart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zrębkę</w:t>
      </w:r>
      <w:proofErr w:type="spellEnd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 – płatność przelewem bankowym na podstawie faktury VAT w terminie wskazanym w formularzu ofertowym. </w:t>
      </w:r>
      <w:r w:rsidRPr="0079435D">
        <w:rPr>
          <w:rFonts w:eastAsia="Times New Roman" w:cstheme="minorHAnsi"/>
          <w:kern w:val="2"/>
          <w:sz w:val="24"/>
          <w:szCs w:val="24"/>
          <w:lang w:eastAsia="pl-PL" w:bidi="hi-IN"/>
        </w:rPr>
        <w:t>Za dzień zapłaty faktury uznaje się dzień obciążenia rachunku Zamawiającego.</w:t>
      </w:r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Rozliczanie w toku realizacji umowy następować będzie sukcesywnie na podstawie faktur wystawionych za dany miesiąc obejmujących dostawy, które zostały dokonane w danym miesiącu, w oparciu o faktycznie dostarczoną </w:t>
      </w:r>
      <w:proofErr w:type="spellStart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zrębkę</w:t>
      </w:r>
      <w:proofErr w:type="spellEnd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/w </w:t>
      </w:r>
      <w:proofErr w:type="spellStart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mp</w:t>
      </w:r>
      <w:proofErr w:type="spellEnd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/ i cenę jednostkową brutto zadeklarowaną w ofercie.</w:t>
      </w: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kern w:val="1"/>
          <w:sz w:val="24"/>
          <w:szCs w:val="24"/>
          <w:lang w:eastAsia="hi-IN" w:bidi="hi-IN"/>
        </w:rPr>
      </w:pP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kern w:val="1"/>
          <w:sz w:val="24"/>
          <w:szCs w:val="24"/>
          <w:lang w:eastAsia="hi-IN" w:bidi="hi-IN"/>
        </w:rPr>
      </w:pPr>
      <w:r w:rsidRPr="0079435D">
        <w:rPr>
          <w:rFonts w:eastAsia="Calibri" w:cstheme="minorHAnsi"/>
          <w:b/>
          <w:bCs/>
          <w:kern w:val="1"/>
          <w:sz w:val="24"/>
          <w:szCs w:val="24"/>
          <w:lang w:eastAsia="hi-IN" w:bidi="hi-IN"/>
        </w:rPr>
        <w:t>Załącznik nr 4B do SWZ</w:t>
      </w: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libri" w:cstheme="minorHAnsi"/>
          <w:kern w:val="1"/>
          <w:sz w:val="24"/>
          <w:szCs w:val="24"/>
          <w:lang w:eastAsia="hi-IN" w:bidi="hi-IN"/>
        </w:rPr>
      </w:pP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kern w:val="1"/>
          <w:sz w:val="24"/>
          <w:szCs w:val="24"/>
          <w:lang w:eastAsia="hi-IN" w:bidi="hi-IN"/>
        </w:rPr>
      </w:pPr>
      <w:r w:rsidRPr="0079435D">
        <w:rPr>
          <w:rFonts w:eastAsia="Calibri" w:cstheme="minorHAnsi"/>
          <w:b/>
          <w:kern w:val="1"/>
          <w:sz w:val="24"/>
          <w:szCs w:val="24"/>
          <w:lang w:eastAsia="hi-IN" w:bidi="hi-IN"/>
        </w:rPr>
        <w:t>SZCZEGÓŁOWY OPIS PRZEDMIOTU ZAMÓWIENIA – CZĘŚĆ II</w:t>
      </w:r>
    </w:p>
    <w:p w:rsidR="00DF239E" w:rsidRPr="00BB253E" w:rsidRDefault="00DF239E" w:rsidP="00DF239E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Przedmiot zamówienia stanowią sukcesywne, wg potrzeb Zamawiającego, realizowane na telefoniczne zamówienia  dostawy zrębki drzewnej </w:t>
      </w:r>
      <w:r w:rsidR="0079435D" w:rsidRPr="0079435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Szkoły Podstawowej w Górach Mokrych</w:t>
      </w:r>
      <w:r w:rsidR="0079435D"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 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w sezonie grzewczym 2024/2025 na niżej określonych warunkach.</w:t>
      </w:r>
    </w:p>
    <w:p w:rsidR="00DF239E" w:rsidRPr="0079435D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MS Mincho" w:cstheme="minorHAnsi"/>
          <w:b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t>I. Produkt stanowiący przedmiot dostawy:</w:t>
      </w:r>
    </w:p>
    <w:p w:rsidR="00DF239E" w:rsidRPr="0079435D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u w:val="single"/>
          <w:lang w:eastAsia="pl-PL" w:bidi="hi-IN"/>
        </w:rPr>
        <w:t>zrębka z drewna: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 </w:t>
      </w:r>
      <w:r w:rsidRPr="0079435D">
        <w:rPr>
          <w:rFonts w:eastAsia="Lucida Sans Unicode" w:cstheme="minorHAnsi"/>
          <w:kern w:val="1"/>
          <w:sz w:val="24"/>
          <w:szCs w:val="24"/>
          <w:lang w:eastAsia="hi-IN" w:bidi="hi-IN"/>
        </w:rPr>
        <w:t>sosna, buk, dąb, grab, brzoza, olcha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 xml:space="preserve">, o średniej frakcji  50 x 30 x 20 mm, zawartość frakcji tzw. „pyłowej” śladowo do 3%, kora  dopuszczona  w ilościach śladowych do 3%, </w:t>
      </w:r>
    </w:p>
    <w:p w:rsidR="00DF239E" w:rsidRPr="00B737C3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B737C3">
        <w:rPr>
          <w:rFonts w:eastAsia="HG Mincho Light J" w:cstheme="minorHAnsi"/>
          <w:kern w:val="2"/>
          <w:sz w:val="24"/>
          <w:szCs w:val="24"/>
          <w:lang w:eastAsia="pl-PL" w:bidi="hi-IN"/>
        </w:rPr>
        <w:t>szacowane zapotrzebowanie  w ilości</w:t>
      </w:r>
      <w:r w:rsidR="00B737C3" w:rsidRPr="00B737C3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 xml:space="preserve"> </w:t>
      </w:r>
      <w:r w:rsidR="00BB253E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250</w:t>
      </w:r>
      <w:r w:rsidRPr="00B737C3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 xml:space="preserve"> </w:t>
      </w:r>
      <w:proofErr w:type="spellStart"/>
      <w:r w:rsidRPr="00B737C3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mp</w:t>
      </w:r>
      <w:proofErr w:type="spellEnd"/>
      <w:r w:rsidRPr="00B737C3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,</w:t>
      </w:r>
      <w:r w:rsidRPr="00B737C3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</w:t>
      </w:r>
      <w:r w:rsidR="00B737C3" w:rsidRPr="00B737C3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>(dostawa zrębki do 22,5</w:t>
      </w:r>
      <w:r w:rsidRPr="00B737C3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Pr="00B737C3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>mp</w:t>
      </w:r>
      <w:proofErr w:type="spellEnd"/>
      <w:r w:rsidRPr="00B737C3">
        <w:rPr>
          <w:rFonts w:eastAsia="Lucida Sans Unicode" w:cstheme="minorHAnsi"/>
          <w:b/>
          <w:kern w:val="1"/>
          <w:sz w:val="24"/>
          <w:szCs w:val="24"/>
          <w:u w:val="single"/>
          <w:lang w:eastAsia="hi-IN" w:bidi="hi-IN"/>
        </w:rPr>
        <w:t xml:space="preserve"> jednorazowo)</w:t>
      </w:r>
    </w:p>
    <w:p w:rsidR="00DF239E" w:rsidRPr="0079435D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dopuszczalna wilgotność zrębki do max 35</w:t>
      </w:r>
      <w:r w:rsidRPr="0079435D">
        <w:rPr>
          <w:rFonts w:eastAsia="HG Mincho Light J" w:cstheme="minorHAnsi"/>
          <w:bCs/>
          <w:kern w:val="2"/>
          <w:sz w:val="24"/>
          <w:szCs w:val="24"/>
          <w:lang w:eastAsia="pl-PL" w:bidi="hi-IN"/>
        </w:rPr>
        <w:t>% wilgotności bezwzględnej,</w:t>
      </w:r>
    </w:p>
    <w:p w:rsidR="00DF239E" w:rsidRPr="0079435D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zrębka nie może zawierać jakichkolwiek zanieczyszczeń mechanicznych typu: piasek, kamienie, papier, dłuższe kawałki drewna, trawa, metal  itp. oraz chemicznych tj. zrębka nie może być produkowana z materiału  pochodzenia odpadowego - poprodukcyjnego z dodatkiem kleju, lakieru, farby, etc.</w:t>
      </w:r>
    </w:p>
    <w:p w:rsidR="00DF239E" w:rsidRPr="00BB253E" w:rsidRDefault="00DF239E" w:rsidP="00DF239E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eastAsia="HG Mincho Light J" w:cstheme="minorHAnsi"/>
          <w:b/>
          <w:bCs/>
          <w:kern w:val="2"/>
          <w:sz w:val="24"/>
          <w:szCs w:val="24"/>
          <w:u w:val="single"/>
          <w:lang w:eastAsia="pl-PL" w:bidi="hi-IN"/>
        </w:rPr>
      </w:pPr>
      <w:r w:rsidRPr="0079435D">
        <w:rPr>
          <w:rFonts w:eastAsia="HG Mincho Light J" w:cstheme="minorHAnsi"/>
          <w:b/>
          <w:bCs/>
          <w:kern w:val="2"/>
          <w:sz w:val="24"/>
          <w:szCs w:val="24"/>
          <w:u w:val="single"/>
          <w:lang w:eastAsia="pl-PL" w:bidi="hi-IN"/>
        </w:rPr>
        <w:t>zrębka nie może zawierać igliwia.</w:t>
      </w:r>
    </w:p>
    <w:p w:rsidR="00DF239E" w:rsidRPr="0079435D" w:rsidRDefault="00DF239E" w:rsidP="00DF239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eastAsia="MS Mincho" w:cstheme="minorHAnsi"/>
          <w:b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t>II. Sposób i warunki realizacji dostaw:</w:t>
      </w:r>
    </w:p>
    <w:p w:rsidR="00DF239E" w:rsidRPr="0079435D" w:rsidRDefault="00DF239E" w:rsidP="00DF239E">
      <w:pPr>
        <w:widowControl w:val="0"/>
        <w:numPr>
          <w:ilvl w:val="0"/>
          <w:numId w:val="5"/>
        </w:numPr>
        <w:tabs>
          <w:tab w:val="left" w:pos="3855"/>
        </w:tabs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lastRenderedPageBreak/>
        <w:t xml:space="preserve">dostawy zamówionych zrębek powinny odbywać się </w:t>
      </w: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z wykorzystaniem środka transportowego samowyładowczego</w:t>
      </w:r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.</w:t>
      </w:r>
    </w:p>
    <w:p w:rsidR="00DF239E" w:rsidRPr="0079435D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Cena jednostkowa nie podlega zmianie za wyjątkiem sytuacji wskazanych w umowie</w:t>
      </w:r>
    </w:p>
    <w:p w:rsidR="00DF239E" w:rsidRPr="0079435D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HG Mincho Light J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HG Mincho Light J" w:cstheme="minorHAnsi"/>
          <w:kern w:val="2"/>
          <w:sz w:val="24"/>
          <w:szCs w:val="24"/>
          <w:lang w:eastAsia="pl-PL" w:bidi="hi-IN"/>
        </w:rPr>
        <w:t>rozładunek każdej dostawy poprzedzony będzie pomiarem objętości skrzyni załadunkowej pojazdu przy udziale kierowcy samochodu przewożącego zrębki.</w:t>
      </w:r>
    </w:p>
    <w:p w:rsidR="00DF239E" w:rsidRPr="0079435D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MS Mincho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transport i rozładunek zrębek  na koszt Wykonawcy (koszt </w:t>
      </w:r>
      <w:r w:rsidRPr="0079435D">
        <w:rPr>
          <w:rFonts w:eastAsia="Times New Roman" w:cstheme="minorHAnsi"/>
          <w:kern w:val="1"/>
          <w:sz w:val="24"/>
          <w:szCs w:val="24"/>
          <w:lang w:eastAsia="ar-SA" w:bidi="hi-IN"/>
        </w:rPr>
        <w:t xml:space="preserve">załadunku, transportu i rozładunku </w:t>
      </w: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winien zostać doliczony do jednostkowej ceny ofertowej zł/</w:t>
      </w:r>
      <w:proofErr w:type="spellStart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mp</w:t>
      </w:r>
      <w:proofErr w:type="spellEnd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).</w:t>
      </w:r>
    </w:p>
    <w:p w:rsidR="00DF239E" w:rsidRPr="0079435D" w:rsidRDefault="00DF239E" w:rsidP="00DF239E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realizacja dostaw –</w:t>
      </w:r>
      <w:r w:rsidRPr="0079435D">
        <w:rPr>
          <w:rFonts w:eastAsia="Times New Roman" w:cstheme="minorHAnsi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79435D">
        <w:rPr>
          <w:rFonts w:eastAsia="Times New Roman" w:cstheme="minorHAnsi"/>
          <w:bCs/>
          <w:kern w:val="1"/>
          <w:sz w:val="24"/>
          <w:szCs w:val="24"/>
          <w:lang w:eastAsia="zh-CN" w:bidi="hi-IN"/>
        </w:rPr>
        <w:t>sukcesywnie wg potrzeb Zamawiającego i na jego telefoniczne  zlecenie</w:t>
      </w: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 w terminie maksymalnie do 2 dni roboczych od zgłoszonego telefonicznie zamówienia. </w:t>
      </w:r>
    </w:p>
    <w:p w:rsidR="00DF239E" w:rsidRPr="00BB253E" w:rsidRDefault="00DF239E" w:rsidP="00BB253E">
      <w:pPr>
        <w:widowControl w:val="0"/>
        <w:tabs>
          <w:tab w:val="left" w:pos="720"/>
        </w:tabs>
        <w:suppressAutoHyphens/>
        <w:spacing w:after="0" w:line="360" w:lineRule="auto"/>
        <w:ind w:left="720"/>
        <w:jc w:val="both"/>
        <w:rPr>
          <w:rFonts w:eastAsia="MS Mincho" w:cstheme="minorHAnsi"/>
          <w:b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kern w:val="2"/>
          <w:sz w:val="24"/>
          <w:szCs w:val="24"/>
          <w:lang w:eastAsia="pl-PL" w:bidi="hi-IN"/>
        </w:rPr>
        <w:t>Uwaga! Zamawiający wymaga podania numeru telefonu na który będą przesyłane zlecenia dostaw zrębki.</w:t>
      </w:r>
    </w:p>
    <w:p w:rsidR="00DF239E" w:rsidRPr="0079435D" w:rsidRDefault="00DF239E" w:rsidP="00DF239E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eastAsia="MS Mincho" w:cstheme="minorHAnsi"/>
          <w:b/>
          <w:bCs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b/>
          <w:bCs/>
          <w:kern w:val="2"/>
          <w:sz w:val="24"/>
          <w:szCs w:val="24"/>
          <w:lang w:eastAsia="pl-PL" w:bidi="hi-IN"/>
        </w:rPr>
        <w:t>III. Istotne postanowienia dotyczące przedmiotu zamówienia oraz  płatności</w:t>
      </w:r>
    </w:p>
    <w:p w:rsidR="00DF239E" w:rsidRPr="0079435D" w:rsidRDefault="00DF239E" w:rsidP="00DF239E">
      <w:pPr>
        <w:widowControl w:val="0"/>
        <w:suppressAutoHyphens/>
        <w:spacing w:after="0" w:line="360" w:lineRule="auto"/>
        <w:jc w:val="both"/>
        <w:rPr>
          <w:rFonts w:eastAsia="MS Mincho" w:cstheme="minorHAnsi"/>
          <w:kern w:val="2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1) Zamawiający zastrzega sobie prawo zmniejszenia ilości zakupionej zrębki bez zmiany oferowanej ceny jednostkowej (w zależności od: warunków atmosferycznych, a tym samym faktycznego zużycia zrębki ). Z tego tytułu Wykonawcy nie będą przysługiwały prawa do wnoszenia roszczeń wobec Zamawiającego.</w:t>
      </w:r>
    </w:p>
    <w:p w:rsidR="00DF239E" w:rsidRPr="0079435D" w:rsidRDefault="00DF239E" w:rsidP="00DF239E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kern w:val="1"/>
          <w:sz w:val="24"/>
          <w:szCs w:val="24"/>
          <w:lang w:eastAsia="pl-PL" w:bidi="hi-IN"/>
        </w:rPr>
      </w:pPr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2) W trakcie sezonu grzewczego rozliczenie za dostarczoną </w:t>
      </w:r>
      <w:proofErr w:type="spellStart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>zrębkę</w:t>
      </w:r>
      <w:proofErr w:type="spellEnd"/>
      <w:r w:rsidRPr="0079435D">
        <w:rPr>
          <w:rFonts w:eastAsia="MS Mincho" w:cstheme="minorHAnsi"/>
          <w:kern w:val="2"/>
          <w:sz w:val="24"/>
          <w:szCs w:val="24"/>
          <w:lang w:eastAsia="pl-PL" w:bidi="hi-IN"/>
        </w:rPr>
        <w:t xml:space="preserve"> – płatność przelewem bankowym na podstawie faktury VAT w terminie wskazanym w formularzu ofertowym. </w:t>
      </w:r>
      <w:r w:rsidRPr="0079435D">
        <w:rPr>
          <w:rFonts w:eastAsia="Times New Roman" w:cstheme="minorHAnsi"/>
          <w:kern w:val="2"/>
          <w:sz w:val="24"/>
          <w:szCs w:val="24"/>
          <w:lang w:eastAsia="pl-PL" w:bidi="hi-IN"/>
        </w:rPr>
        <w:t>Za dzień zapłaty faktury uznaje się dzień obciążenia rachunku Zamawiającego.</w:t>
      </w:r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Rozliczanie w toku realizacji umowy następować będzie sukcesywnie na podstawie faktur wystawionych za dany miesiąc obejmujących dostawy, które zostały dokonane w danym miesiącu, w oparciu o faktycznie dostarczoną </w:t>
      </w:r>
      <w:proofErr w:type="spellStart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zrębkę</w:t>
      </w:r>
      <w:proofErr w:type="spellEnd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 xml:space="preserve"> /w </w:t>
      </w:r>
      <w:proofErr w:type="spellStart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mp</w:t>
      </w:r>
      <w:proofErr w:type="spellEnd"/>
      <w:r w:rsidRPr="0079435D">
        <w:rPr>
          <w:rFonts w:eastAsia="Times New Roman" w:cstheme="minorHAnsi"/>
          <w:kern w:val="1"/>
          <w:sz w:val="24"/>
          <w:szCs w:val="24"/>
          <w:lang w:eastAsia="pl-PL" w:bidi="hi-IN"/>
        </w:rPr>
        <w:t>/ i cenę jednostkową brutto zadeklarowaną w ofercie.</w:t>
      </w:r>
    </w:p>
    <w:p w:rsidR="00DF239E" w:rsidRPr="0079435D" w:rsidRDefault="00DF239E" w:rsidP="00DF239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kern w:val="1"/>
          <w:sz w:val="24"/>
          <w:szCs w:val="24"/>
          <w:lang w:eastAsia="hi-IN" w:bidi="hi-IN"/>
        </w:rPr>
      </w:pPr>
    </w:p>
    <w:p w:rsidR="00DF239E" w:rsidRPr="0079435D" w:rsidRDefault="00DF239E" w:rsidP="00DF239E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DF239E" w:rsidRPr="0079435D" w:rsidRDefault="00DF239E" w:rsidP="00DF239E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DF239E" w:rsidRPr="0079435D" w:rsidRDefault="00DF239E" w:rsidP="00DF239E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E57133" w:rsidRPr="0079435D" w:rsidRDefault="00E57133">
      <w:pPr>
        <w:rPr>
          <w:rFonts w:cstheme="minorHAnsi"/>
          <w:sz w:val="24"/>
          <w:szCs w:val="24"/>
        </w:rPr>
      </w:pPr>
    </w:p>
    <w:sectPr w:rsidR="00E57133" w:rsidRPr="007943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80" w:rsidRDefault="00A01080" w:rsidP="00DF239E">
      <w:pPr>
        <w:spacing w:after="0" w:line="240" w:lineRule="auto"/>
      </w:pPr>
      <w:r>
        <w:separator/>
      </w:r>
    </w:p>
  </w:endnote>
  <w:endnote w:type="continuationSeparator" w:id="0">
    <w:p w:rsidR="00A01080" w:rsidRDefault="00A01080" w:rsidP="00DF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 Mincho Light J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80" w:rsidRDefault="00A01080" w:rsidP="00DF239E">
      <w:pPr>
        <w:spacing w:after="0" w:line="240" w:lineRule="auto"/>
      </w:pPr>
      <w:r>
        <w:separator/>
      </w:r>
    </w:p>
  </w:footnote>
  <w:footnote w:type="continuationSeparator" w:id="0">
    <w:p w:rsidR="00A01080" w:rsidRDefault="00A01080" w:rsidP="00DF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9E" w:rsidRPr="00DF239E" w:rsidRDefault="00BB253E" w:rsidP="00DF239E">
    <w:pPr>
      <w:widowControl w:val="0"/>
      <w:suppressAutoHyphens/>
      <w:spacing w:after="0" w:line="100" w:lineRule="atLeast"/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</w:pPr>
    <w:r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O</w:t>
    </w:r>
    <w:r w:rsidR="00DF239E" w:rsidRPr="00DF239E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Ś. 271</w:t>
    </w:r>
    <w:r>
      <w:rPr>
        <w:rFonts w:ascii="Calibri" w:eastAsia="Arial" w:hAnsi="Calibri" w:cs="Calibri"/>
        <w:b/>
        <w:bCs/>
        <w:kern w:val="1"/>
        <w:sz w:val="20"/>
        <w:szCs w:val="20"/>
        <w:lang w:eastAsia="hi-IN" w:bidi="hi-IN"/>
      </w:rPr>
      <w:t>.1.3</w:t>
    </w:r>
    <w:r w:rsidR="00DF239E" w:rsidRPr="00DF239E">
      <w:rPr>
        <w:rFonts w:ascii="Calibri" w:eastAsia="Arial" w:hAnsi="Calibri" w:cs="Calibri"/>
        <w:b/>
        <w:bCs/>
        <w:kern w:val="1"/>
        <w:sz w:val="20"/>
        <w:szCs w:val="20"/>
        <w:lang w:eastAsia="hi-IN" w:bidi="hi-IN"/>
      </w:rPr>
      <w:t>.</w:t>
    </w:r>
    <w:r w:rsidR="00DF239E" w:rsidRPr="00DF239E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2024</w:t>
    </w:r>
  </w:p>
  <w:p w:rsidR="00DF239E" w:rsidRPr="00DF239E" w:rsidRDefault="00DF239E" w:rsidP="00DF239E">
    <w:pPr>
      <w:widowControl w:val="0"/>
      <w:suppressAutoHyphens/>
      <w:spacing w:after="0" w:line="100" w:lineRule="atLeast"/>
      <w:jc w:val="center"/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</w:pPr>
    <w:r w:rsidRPr="00DF239E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SPECYFIKACJA WARUNKÓW ZAMÓWIENIA</w:t>
    </w:r>
  </w:p>
  <w:p w:rsidR="00DF239E" w:rsidRPr="00DF239E" w:rsidRDefault="00DF239E" w:rsidP="00DF239E">
    <w:pPr>
      <w:widowControl w:val="0"/>
      <w:suppressAutoHyphens/>
      <w:spacing w:after="140" w:line="288" w:lineRule="auto"/>
      <w:ind w:left="360" w:hanging="360"/>
      <w:jc w:val="center"/>
      <w:rPr>
        <w:rFonts w:ascii="Calibri" w:eastAsia="SimSun" w:hAnsi="Calibri" w:cs="Calibri"/>
        <w:i/>
        <w:kern w:val="1"/>
        <w:sz w:val="20"/>
        <w:szCs w:val="20"/>
        <w:lang w:eastAsia="hi-IN" w:bidi="hi-IN"/>
      </w:rPr>
    </w:pPr>
    <w:r w:rsidRPr="00DF239E">
      <w:rPr>
        <w:rFonts w:ascii="Calibri" w:eastAsia="SimSun" w:hAnsi="Calibri" w:cs="Calibri"/>
        <w:b/>
        <w:bCs/>
        <w:color w:val="000000"/>
        <w:kern w:val="1"/>
        <w:sz w:val="20"/>
        <w:szCs w:val="20"/>
        <w:lang w:eastAsia="hi-IN" w:bidi="hi-IN"/>
      </w:rPr>
      <w:t xml:space="preserve">na </w:t>
    </w:r>
    <w:r w:rsidRPr="00DF239E">
      <w:rPr>
        <w:rFonts w:ascii="Calibri" w:eastAsia="SimSun" w:hAnsi="Calibri" w:cs="Calibri"/>
        <w:b/>
        <w:bCs/>
        <w:kern w:val="1"/>
        <w:sz w:val="20"/>
        <w:szCs w:val="20"/>
        <w:lang w:eastAsia="hi-IN" w:bidi="hi-IN"/>
      </w:rPr>
      <w:t xml:space="preserve">zadanie pn.: </w:t>
    </w:r>
    <w:r w:rsidRPr="00DF239E">
      <w:rPr>
        <w:rFonts w:ascii="Calibri" w:eastAsia="SimSun" w:hAnsi="Calibri" w:cs="Calibri"/>
        <w:b/>
        <w:bCs/>
        <w:i/>
        <w:kern w:val="1"/>
        <w:sz w:val="20"/>
        <w:szCs w:val="20"/>
        <w:lang w:eastAsia="hi-IN" w:bidi="hi-IN"/>
      </w:rPr>
      <w:t>„</w:t>
    </w:r>
    <w:r w:rsidRPr="00DF239E">
      <w:rPr>
        <w:rFonts w:ascii="Calibri" w:eastAsia="Lucida Sans Unicode" w:hAnsi="Calibri" w:cs="Calibri"/>
        <w:b/>
        <w:i/>
        <w:color w:val="000000"/>
        <w:sz w:val="20"/>
        <w:szCs w:val="20"/>
      </w:rPr>
      <w:t xml:space="preserve">Dostawa zrębki drzewnej wraz z rozładunkiem </w:t>
    </w:r>
    <w:r w:rsidR="0079435D" w:rsidRPr="009B3084">
      <w:rPr>
        <w:rFonts w:ascii="Calibri" w:eastAsia="SimSun" w:hAnsi="Calibri" w:cs="Calibri"/>
        <w:b/>
        <w:bCs/>
        <w:i/>
        <w:kern w:val="1"/>
        <w:sz w:val="20"/>
        <w:szCs w:val="20"/>
        <w:lang w:eastAsia="hi-IN" w:bidi="hi-IN"/>
      </w:rPr>
      <w:t xml:space="preserve">do budynku </w:t>
    </w:r>
    <w:r w:rsidR="0079435D" w:rsidRPr="009B3084">
      <w:rPr>
        <w:rFonts w:ascii="Calibri" w:eastAsia="SimSun" w:hAnsi="Calibri" w:cs="Calibri"/>
        <w:b/>
        <w:i/>
        <w:kern w:val="1"/>
        <w:sz w:val="20"/>
        <w:szCs w:val="20"/>
        <w:lang w:eastAsia="hi-IN" w:bidi="hi-IN"/>
      </w:rPr>
      <w:t>Publicznej Szkoły Podstawowej w Przedborzu</w:t>
    </w:r>
    <w:r w:rsidR="0079435D">
      <w:rPr>
        <w:rFonts w:ascii="Calibri" w:eastAsia="SimSun" w:hAnsi="Calibri" w:cs="Calibri"/>
        <w:b/>
        <w:i/>
        <w:kern w:val="1"/>
        <w:sz w:val="20"/>
        <w:szCs w:val="20"/>
        <w:lang w:eastAsia="hi-IN" w:bidi="hi-IN"/>
      </w:rPr>
      <w:t xml:space="preserve"> oraz Szkoły Podstawowej w Górach Mokrych</w:t>
    </w:r>
    <w:r w:rsidRPr="00DF239E">
      <w:rPr>
        <w:rFonts w:ascii="Calibri" w:eastAsia="SimSun" w:hAnsi="Calibri" w:cs="Calibri"/>
        <w:b/>
        <w:bCs/>
        <w:i/>
        <w:kern w:val="1"/>
        <w:sz w:val="20"/>
        <w:szCs w:val="20"/>
        <w:lang w:eastAsia="hi-I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52B"/>
    <w:multiLevelType w:val="multilevel"/>
    <w:tmpl w:val="6BE21DC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</w:abstractNum>
  <w:abstractNum w:abstractNumId="1">
    <w:nsid w:val="1BD60F6B"/>
    <w:multiLevelType w:val="multilevel"/>
    <w:tmpl w:val="A6B059E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0D11710"/>
    <w:multiLevelType w:val="multilevel"/>
    <w:tmpl w:val="859AF59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AA34DFB"/>
    <w:multiLevelType w:val="multilevel"/>
    <w:tmpl w:val="8842ED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7E6A7EA7"/>
    <w:multiLevelType w:val="multilevel"/>
    <w:tmpl w:val="6BE21DCA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7">
      <w:start w:val="1"/>
      <w:numFmt w:val="decimal"/>
      <w:lvlText w:val="%8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  <w:lvl w:ilvl="8">
      <w:start w:val="1"/>
      <w:numFmt w:val="decimal"/>
      <w:lvlText w:val="%9.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E"/>
    <w:rsid w:val="004367E6"/>
    <w:rsid w:val="0079435D"/>
    <w:rsid w:val="00A01080"/>
    <w:rsid w:val="00B737C3"/>
    <w:rsid w:val="00BB253E"/>
    <w:rsid w:val="00CC6748"/>
    <w:rsid w:val="00DF239E"/>
    <w:rsid w:val="00E57133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39E"/>
  </w:style>
  <w:style w:type="paragraph" w:styleId="Stopka">
    <w:name w:val="footer"/>
    <w:basedOn w:val="Normalny"/>
    <w:link w:val="Stopka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39E"/>
  </w:style>
  <w:style w:type="paragraph" w:styleId="Akapitzlist">
    <w:name w:val="List Paragraph"/>
    <w:basedOn w:val="Normalny"/>
    <w:uiPriority w:val="34"/>
    <w:qFormat/>
    <w:rsid w:val="0079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39E"/>
  </w:style>
  <w:style w:type="paragraph" w:styleId="Stopka">
    <w:name w:val="footer"/>
    <w:basedOn w:val="Normalny"/>
    <w:link w:val="StopkaZnak"/>
    <w:uiPriority w:val="99"/>
    <w:unhideWhenUsed/>
    <w:rsid w:val="00DF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39E"/>
  </w:style>
  <w:style w:type="paragraph" w:styleId="Akapitzlist">
    <w:name w:val="List Paragraph"/>
    <w:basedOn w:val="Normalny"/>
    <w:uiPriority w:val="34"/>
    <w:qFormat/>
    <w:rsid w:val="007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4</cp:revision>
  <cp:lastPrinted>2024-09-25T12:52:00Z</cp:lastPrinted>
  <dcterms:created xsi:type="dcterms:W3CDTF">2024-09-19T15:17:00Z</dcterms:created>
  <dcterms:modified xsi:type="dcterms:W3CDTF">2024-09-26T14:28:00Z</dcterms:modified>
</cp:coreProperties>
</file>