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AA75E" w14:textId="6244B4BE" w:rsidR="00765318" w:rsidRDefault="00DC34EE" w:rsidP="00765318">
      <w:pPr>
        <w:spacing w:after="0" w:line="240" w:lineRule="auto"/>
        <w:ind w:left="-142"/>
        <w:rPr>
          <w:rFonts w:ascii="Arial Narrow" w:eastAsia="Arial" w:hAnsi="Arial Narrow" w:cs="Times New Roman"/>
          <w:b/>
          <w:sz w:val="24"/>
          <w:szCs w:val="24"/>
          <w:lang w:eastAsia="pl-PL"/>
        </w:rPr>
      </w:pPr>
      <w:r>
        <w:rPr>
          <w:rFonts w:ascii="Arial Narrow" w:eastAsia="Arial" w:hAnsi="Arial Narrow" w:cs="Times New Roman"/>
          <w:b/>
          <w:sz w:val="24"/>
          <w:szCs w:val="24"/>
          <w:lang w:eastAsia="pl-PL"/>
        </w:rPr>
        <w:t>DZ.283.0</w:t>
      </w:r>
      <w:r w:rsidR="004946A5">
        <w:rPr>
          <w:rFonts w:ascii="Arial Narrow" w:eastAsia="Arial" w:hAnsi="Arial Narrow" w:cs="Times New Roman"/>
          <w:b/>
          <w:sz w:val="24"/>
          <w:szCs w:val="24"/>
          <w:lang w:eastAsia="pl-PL"/>
        </w:rPr>
        <w:t>8</w:t>
      </w:r>
      <w:bookmarkStart w:id="0" w:name="_GoBack"/>
      <w:bookmarkEnd w:id="0"/>
      <w:r>
        <w:rPr>
          <w:rFonts w:ascii="Arial Narrow" w:eastAsia="Arial" w:hAnsi="Arial Narrow" w:cs="Times New Roman"/>
          <w:b/>
          <w:sz w:val="24"/>
          <w:szCs w:val="24"/>
          <w:lang w:eastAsia="pl-PL"/>
        </w:rPr>
        <w:t>.2024.NP</w:t>
      </w:r>
    </w:p>
    <w:p w14:paraId="747952B4" w14:textId="6359F0A3" w:rsidR="006A01F1" w:rsidRPr="00B853A3" w:rsidRDefault="00A55C85" w:rsidP="00B853A3">
      <w:pPr>
        <w:spacing w:after="0" w:line="240" w:lineRule="auto"/>
        <w:ind w:left="-142"/>
        <w:jc w:val="right"/>
        <w:rPr>
          <w:rFonts w:ascii="Arial Narrow" w:eastAsia="Arial" w:hAnsi="Arial Narrow" w:cs="Arial"/>
          <w:b/>
          <w:sz w:val="24"/>
          <w:szCs w:val="24"/>
          <w:lang w:eastAsia="pl-PL"/>
        </w:rPr>
      </w:pPr>
      <w:r w:rsidRPr="006D3644">
        <w:rPr>
          <w:rFonts w:ascii="Arial Narrow" w:eastAsia="Arial" w:hAnsi="Arial Narrow" w:cs="Times New Roman"/>
          <w:b/>
          <w:sz w:val="24"/>
          <w:szCs w:val="24"/>
          <w:lang w:eastAsia="pl-PL"/>
        </w:rPr>
        <w:t xml:space="preserve">Załącznik nr </w:t>
      </w:r>
      <w:r w:rsidR="000C3C48">
        <w:rPr>
          <w:rFonts w:ascii="Arial Narrow" w:eastAsia="Arial" w:hAnsi="Arial Narrow" w:cs="Times New Roman"/>
          <w:b/>
          <w:sz w:val="24"/>
          <w:szCs w:val="24"/>
          <w:lang w:eastAsia="pl-PL"/>
        </w:rPr>
        <w:t>4</w:t>
      </w:r>
      <w:r w:rsidRPr="006D3644">
        <w:rPr>
          <w:rFonts w:ascii="Arial Narrow" w:eastAsia="Arial" w:hAnsi="Arial Narrow" w:cs="Times New Roman"/>
          <w:b/>
          <w:sz w:val="24"/>
          <w:szCs w:val="24"/>
          <w:lang w:eastAsia="pl-PL"/>
        </w:rPr>
        <w:t xml:space="preserve"> do umowy nr</w:t>
      </w:r>
      <w:r w:rsidR="00AD6FEF">
        <w:rPr>
          <w:rFonts w:ascii="Arial Narrow" w:eastAsia="Arial" w:hAnsi="Arial Narrow" w:cs="Times New Roman"/>
          <w:b/>
          <w:sz w:val="24"/>
          <w:szCs w:val="24"/>
          <w:lang w:eastAsia="pl-PL"/>
        </w:rPr>
        <w:t xml:space="preserve"> </w:t>
      </w:r>
      <w:r w:rsidR="00F504A5" w:rsidRPr="006D3644">
        <w:rPr>
          <w:rFonts w:ascii="Arial Narrow" w:eastAsia="Arial" w:hAnsi="Arial Narrow" w:cs="Arial"/>
          <w:b/>
          <w:sz w:val="24"/>
          <w:szCs w:val="24"/>
          <w:lang w:eastAsia="pl-PL"/>
        </w:rPr>
        <w:t>UCMMiT/DZ/….</w:t>
      </w:r>
      <w:r w:rsidR="009019E2">
        <w:rPr>
          <w:rFonts w:ascii="Arial Narrow" w:eastAsia="Arial" w:hAnsi="Arial Narrow" w:cs="Arial"/>
          <w:b/>
          <w:sz w:val="24"/>
          <w:szCs w:val="24"/>
          <w:lang w:eastAsia="pl-PL"/>
        </w:rPr>
        <w:t>/</w:t>
      </w:r>
      <w:r w:rsidR="002D21F8">
        <w:rPr>
          <w:rFonts w:ascii="Arial Narrow" w:eastAsia="Arial" w:hAnsi="Arial Narrow" w:cs="Arial"/>
          <w:b/>
          <w:sz w:val="24"/>
          <w:szCs w:val="24"/>
          <w:lang w:eastAsia="pl-PL"/>
        </w:rPr>
        <w:t>RB</w:t>
      </w:r>
      <w:r w:rsidR="00F504A5" w:rsidRPr="006D3644">
        <w:rPr>
          <w:rFonts w:ascii="Arial Narrow" w:eastAsia="Arial" w:hAnsi="Arial Narrow" w:cs="Arial"/>
          <w:b/>
          <w:sz w:val="24"/>
          <w:szCs w:val="24"/>
          <w:lang w:eastAsia="pl-PL"/>
        </w:rPr>
        <w:t>/</w:t>
      </w:r>
      <w:r w:rsidR="009019E2">
        <w:rPr>
          <w:rFonts w:ascii="Arial Narrow" w:eastAsia="Arial" w:hAnsi="Arial Narrow" w:cs="Arial"/>
          <w:b/>
          <w:sz w:val="24"/>
          <w:szCs w:val="24"/>
          <w:lang w:eastAsia="pl-PL"/>
        </w:rPr>
        <w:t>NP/</w:t>
      </w:r>
      <w:r w:rsidR="00F504A5" w:rsidRPr="006D3644">
        <w:rPr>
          <w:rFonts w:ascii="Arial Narrow" w:eastAsia="Arial" w:hAnsi="Arial Narrow" w:cs="Arial"/>
          <w:b/>
          <w:sz w:val="24"/>
          <w:szCs w:val="24"/>
          <w:lang w:eastAsia="pl-PL"/>
        </w:rPr>
        <w:t>202</w:t>
      </w:r>
      <w:r w:rsidR="00DC34EE">
        <w:rPr>
          <w:rFonts w:ascii="Arial Narrow" w:eastAsia="Arial" w:hAnsi="Arial Narrow" w:cs="Arial"/>
          <w:b/>
          <w:sz w:val="24"/>
          <w:szCs w:val="24"/>
          <w:lang w:eastAsia="pl-PL"/>
        </w:rPr>
        <w:t>4</w:t>
      </w:r>
    </w:p>
    <w:p w14:paraId="21BC3189" w14:textId="01E042F3" w:rsidR="00B853A3" w:rsidRPr="005C5D19" w:rsidRDefault="00B853A3" w:rsidP="00B853A3">
      <w:pPr>
        <w:spacing w:before="100" w:beforeAutospacing="1" w:after="120"/>
        <w:jc w:val="center"/>
        <w:rPr>
          <w:rFonts w:ascii="Arial Narrow" w:hAnsi="Arial Narrow" w:cs="Tahoma"/>
          <w:b/>
          <w:sz w:val="24"/>
          <w:szCs w:val="24"/>
        </w:rPr>
      </w:pPr>
      <w:r w:rsidRPr="005C5D19">
        <w:rPr>
          <w:rFonts w:ascii="Arial Narrow" w:hAnsi="Arial Narrow" w:cs="Tahoma"/>
          <w:b/>
          <w:sz w:val="24"/>
          <w:szCs w:val="24"/>
        </w:rPr>
        <w:t xml:space="preserve">KLAUZULA INFORMACYJNA O PRZETWARZANIU DANYCH OSOBOWYCH </w:t>
      </w:r>
      <w:r w:rsidRPr="005C5D19">
        <w:rPr>
          <w:rFonts w:ascii="Arial Narrow" w:hAnsi="Arial Narrow" w:cs="Tahoma"/>
          <w:b/>
          <w:sz w:val="24"/>
          <w:szCs w:val="24"/>
        </w:rPr>
        <w:br/>
        <w:t xml:space="preserve">– informacja dla </w:t>
      </w:r>
      <w:r w:rsidR="005C5D19">
        <w:rPr>
          <w:rFonts w:ascii="Arial Narrow" w:hAnsi="Arial Narrow" w:cs="Tahoma"/>
          <w:b/>
          <w:sz w:val="24"/>
          <w:szCs w:val="24"/>
        </w:rPr>
        <w:t>kontrahentów/klientów/sponsorów/</w:t>
      </w:r>
      <w:r w:rsidRPr="005C5D19">
        <w:rPr>
          <w:rFonts w:ascii="Arial Narrow" w:hAnsi="Arial Narrow" w:cs="Tahoma"/>
          <w:b/>
          <w:sz w:val="24"/>
          <w:szCs w:val="24"/>
        </w:rPr>
        <w:t>darczyńców</w:t>
      </w:r>
    </w:p>
    <w:p w14:paraId="4BC518CE" w14:textId="77777777" w:rsidR="00B853A3" w:rsidRPr="005C5D19" w:rsidRDefault="00B853A3" w:rsidP="00B853A3">
      <w:pPr>
        <w:pStyle w:val="Akapitzlist"/>
        <w:spacing w:before="100" w:beforeAutospacing="1" w:after="120" w:line="240" w:lineRule="auto"/>
        <w:ind w:left="360"/>
        <w:rPr>
          <w:rFonts w:ascii="Arial Narrow" w:hAnsi="Arial Narrow"/>
          <w:b/>
          <w:sz w:val="24"/>
          <w:szCs w:val="24"/>
        </w:rPr>
      </w:pPr>
      <w:r w:rsidRPr="005C5D19">
        <w:rPr>
          <w:rFonts w:ascii="Arial Narrow" w:hAnsi="Arial Narrow"/>
          <w:b/>
          <w:sz w:val="24"/>
          <w:szCs w:val="24"/>
        </w:rPr>
        <w:t>Realizując obowiązek informacyjny Administratora Danych, uprzejmie informujemy, iż:</w:t>
      </w:r>
    </w:p>
    <w:p w14:paraId="63556DFA" w14:textId="77777777" w:rsidR="00B853A3" w:rsidRPr="005C5D19" w:rsidRDefault="00B853A3" w:rsidP="00B853A3">
      <w:pPr>
        <w:pStyle w:val="Akapitzlist"/>
        <w:spacing w:before="100" w:beforeAutospacing="1" w:after="120" w:line="240" w:lineRule="auto"/>
        <w:ind w:left="360"/>
        <w:rPr>
          <w:rFonts w:ascii="Arial Narrow" w:hAnsi="Arial Narrow"/>
          <w:b/>
          <w:sz w:val="24"/>
          <w:szCs w:val="24"/>
        </w:rPr>
      </w:pPr>
    </w:p>
    <w:p w14:paraId="5F68F32C"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Administratorem Twoich danych osobowych jest Uniwersyteckie Centrum Kliniczne, Samodzielny Publiczny Zakład Opieki Zdrowotnej z siedzibą przy ul. Dębinki 7, 80-952 Gdańsk, zarejestrowany w VII Wydziale Gospodarczym Krajowego Rejestru Sądowego Sądu Rejonowego Gdańsk-Północ w Gdańsku pod numerem KRS 0000122150, NIP 957-07-30-409, REGON 000288640.</w:t>
      </w:r>
    </w:p>
    <w:p w14:paraId="5845D9A4"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eastAsia="Times New Roman" w:hAnsi="Arial Narrow"/>
          <w:sz w:val="24"/>
          <w:szCs w:val="24"/>
          <w:lang w:eastAsia="pl-PL"/>
        </w:rPr>
        <w:t>Uniwersyteckie Centrum Kliniczne powołało Inspektora Ochrony Danych. Dane kontaktowe Inspektora Ochrony Danych: iod@uck.gda.pl.</w:t>
      </w:r>
    </w:p>
    <w:p w14:paraId="0ABB4FAF"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Twoje dane osobowe są przetwarzane (w tym są zbierane) przez UCK wyłącznie w celu:</w:t>
      </w:r>
    </w:p>
    <w:p w14:paraId="4EEC9DA7"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realizacji umowy,</w:t>
      </w:r>
    </w:p>
    <w:p w14:paraId="6668E888"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dochodzenia ewentualnych roszczeń,</w:t>
      </w:r>
    </w:p>
    <w:p w14:paraId="61AD9394"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realizacji celów rachunkowych,</w:t>
      </w:r>
    </w:p>
    <w:p w14:paraId="5B037D5D"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realizacji celów podatkowych.</w:t>
      </w:r>
    </w:p>
    <w:p w14:paraId="2FED4881"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 xml:space="preserve">Podanie danych osobowych jest </w:t>
      </w:r>
      <w:r w:rsidRPr="005C5D19">
        <w:rPr>
          <w:rFonts w:ascii="Arial Narrow" w:hAnsi="Arial Narrow"/>
          <w:b/>
          <w:sz w:val="24"/>
          <w:szCs w:val="24"/>
        </w:rPr>
        <w:t>warunkiem zawarcia umowy</w:t>
      </w:r>
      <w:r w:rsidRPr="005C5D19">
        <w:rPr>
          <w:rFonts w:ascii="Arial Narrow" w:hAnsi="Arial Narrow"/>
          <w:sz w:val="24"/>
          <w:szCs w:val="24"/>
        </w:rPr>
        <w:t xml:space="preserve">. Podstawą przetwarzania Twoich danych przez UCK jest </w:t>
      </w:r>
      <w:r w:rsidRPr="005C5D19">
        <w:rPr>
          <w:rFonts w:ascii="Arial Narrow" w:hAnsi="Arial Narrow"/>
          <w:b/>
          <w:sz w:val="24"/>
          <w:szCs w:val="24"/>
        </w:rPr>
        <w:t>art. 6 ust. 1 lit. b RODO</w:t>
      </w:r>
      <w:r w:rsidRPr="005C5D19">
        <w:rPr>
          <w:rFonts w:ascii="Arial Narrow" w:hAnsi="Arial Narrow"/>
          <w:sz w:val="24"/>
          <w:szCs w:val="24"/>
        </w:rPr>
        <w:t>, zgodnie z którym przetwarzanie danych osobowych jest możliwe jeśli jest niezbędne do wykonania umowy, której stroną jest osoba, której dane dotyczą, lub do podjęcia działań na żądanie osoby, której dane dotyczą, przed zawarciem umowy. Niepodanie tych danych uniemożliwia podpisanie z Tobą umowy oraz jej realizację.</w:t>
      </w:r>
    </w:p>
    <w:p w14:paraId="3D035009"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Twoje dane osobowe mogą być przekazywane następującym kategoriom odbiorców:</w:t>
      </w:r>
    </w:p>
    <w:p w14:paraId="43223493"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podmiotom uprawnionym na podstawie przepisów prawa,</w:t>
      </w:r>
    </w:p>
    <w:p w14:paraId="1247B3F0"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 xml:space="preserve">podmiotom współpracującym z UCK w zakresie realizacji świadczeń niezbędnych dla realizacji przedmiotowego procesu i zarządzania naszym podmiotem, w tym zwłaszcza podmiotom zaopatrującym UCK w umożliwiające ich realizację rozwiązania techniczne i organizacyjne, </w:t>
      </w:r>
      <w:r w:rsidRPr="005C5D19">
        <w:rPr>
          <w:rFonts w:ascii="Arial Narrow" w:hAnsi="Arial Narrow"/>
          <w:sz w:val="24"/>
          <w:szCs w:val="24"/>
        </w:rPr>
        <w:br/>
        <w:t>a zwłaszcza dostawcom usług:</w:t>
      </w:r>
    </w:p>
    <w:p w14:paraId="63CEAB11"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teleinformatycznych,</w:t>
      </w:r>
    </w:p>
    <w:p w14:paraId="0A85A3D0"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księgowych,</w:t>
      </w:r>
    </w:p>
    <w:p w14:paraId="43EA26F9" w14:textId="41346FC0"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 xml:space="preserve">prawnych, doradczych oraz wspierających UCK w dochodzeniu należnych roszczeń - </w:t>
      </w:r>
      <w:r w:rsidRPr="005C5D19">
        <w:rPr>
          <w:rFonts w:ascii="Arial Narrow" w:hAnsi="Arial Narrow"/>
          <w:sz w:val="24"/>
          <w:szCs w:val="24"/>
        </w:rPr>
        <w:br/>
        <w:t>w przypadku ich wystąpienia (w szc</w:t>
      </w:r>
      <w:r w:rsidR="00F76A0F">
        <w:rPr>
          <w:rFonts w:ascii="Arial Narrow" w:hAnsi="Arial Narrow"/>
          <w:sz w:val="24"/>
          <w:szCs w:val="24"/>
        </w:rPr>
        <w:t xml:space="preserve">zególności kancelariom prawnym, </w:t>
      </w:r>
      <w:r w:rsidRPr="005C5D19">
        <w:rPr>
          <w:rFonts w:ascii="Arial Narrow" w:hAnsi="Arial Narrow"/>
          <w:sz w:val="24"/>
          <w:szCs w:val="24"/>
        </w:rPr>
        <w:t>firmom windykacyjnym),</w:t>
      </w:r>
    </w:p>
    <w:p w14:paraId="08E5F215"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kurierskich i pocztowych,</w:t>
      </w:r>
    </w:p>
    <w:p w14:paraId="7884B803"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archiwizacyjnych,</w:t>
      </w:r>
    </w:p>
    <w:p w14:paraId="169447A0"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związanych z utylizacją dokumentacji oraz innych nośników zawierających dane osobowe,</w:t>
      </w:r>
    </w:p>
    <w:p w14:paraId="518C7467"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 xml:space="preserve">osobom upoważnionym przez Administratora Danych, w tym naszym pracownikom </w:t>
      </w:r>
      <w:r w:rsidRPr="005C5D19">
        <w:rPr>
          <w:rFonts w:ascii="Arial Narrow" w:hAnsi="Arial Narrow"/>
          <w:sz w:val="24"/>
          <w:szCs w:val="24"/>
        </w:rPr>
        <w:br/>
        <w:t>i współpracownikom, którzy muszą mieć dostęp do danych, aby wykonywać swoje obowiązki,</w:t>
      </w:r>
    </w:p>
    <w:p w14:paraId="145A84DD"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osobom i/lub podmiotom przez Ciebie upoważnionym,</w:t>
      </w:r>
    </w:p>
    <w:p w14:paraId="6FA7C5E8"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organowi założycielskiemu UCK (Gdańskiemu Uniwersytetowi Medycznemu) w związku ze sprawowaniem nadzoru właścicielskiego nad UCK.</w:t>
      </w:r>
    </w:p>
    <w:p w14:paraId="12605B42"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 xml:space="preserve">Twoje dane osobowe będą przechowywane przez okres wymagany przepisami prawa. Z zastrzeżeniem tego terminu, jeśli celem przetwarzania Twoich danych jest dochodzenie roszczeń, to przetwarzamy dane – w tym celu – przez okres przedawnienia roszczeń wynikający z przepisów ustawy Kodeks cywilny. Wszelkie dane przetwarzane na potrzeby rachunkowości oraz ze względów podatkowych przetwarzamy przez 5 lat liczonych od końca roku kalendarzowego, w którym powstał obowiązek podatkowy. Po upływie wyżej wymienionych okresów Twoje dane są usuwane lub poddawane </w:t>
      </w:r>
      <w:proofErr w:type="spellStart"/>
      <w:r w:rsidRPr="005C5D19">
        <w:rPr>
          <w:rFonts w:ascii="Arial Narrow" w:hAnsi="Arial Narrow"/>
          <w:sz w:val="24"/>
          <w:szCs w:val="24"/>
        </w:rPr>
        <w:t>anonimizacji</w:t>
      </w:r>
      <w:proofErr w:type="spellEnd"/>
      <w:r w:rsidRPr="005C5D19">
        <w:rPr>
          <w:rFonts w:ascii="Arial Narrow" w:hAnsi="Arial Narrow"/>
          <w:sz w:val="24"/>
          <w:szCs w:val="24"/>
        </w:rPr>
        <w:t>.</w:t>
      </w:r>
    </w:p>
    <w:p w14:paraId="15999DC3"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Twoje dane osobowe nie będą przekazywane do państwa trzeciego ani organizacji międzynarodowej.</w:t>
      </w:r>
    </w:p>
    <w:p w14:paraId="414610D1"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lastRenderedPageBreak/>
        <w:t>Przysługuje Ci prawo dostępu do treści swoich danych, ich sprostowania, żądania ich usunięcia lub ograniczenia ich przetwarzania. Możesz także skorzystać z uprawnienia do wniesienia sprzeciwu</w:t>
      </w:r>
      <w:r w:rsidRPr="005C5D19">
        <w:rPr>
          <w:rFonts w:ascii="Arial Narrow" w:hAnsi="Arial Narrow"/>
          <w:color w:val="000000"/>
          <w:sz w:val="24"/>
          <w:szCs w:val="24"/>
        </w:rPr>
        <w:t xml:space="preserve"> wobec ich przetwarzania oraz prawa do przenoszenia danych do innego administratora danych.</w:t>
      </w:r>
    </w:p>
    <w:p w14:paraId="37FFE6A3"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eastAsia="Times New Roman" w:hAnsi="Arial Narrow"/>
          <w:bCs/>
          <w:sz w:val="24"/>
          <w:szCs w:val="24"/>
          <w:lang w:eastAsia="pl-PL"/>
        </w:rPr>
        <w:t xml:space="preserve">Przysługuje Ci prawo wniesienie skargi do Organu Nadzorczego (do 25 maja 2018 r. GIODO, od 25 maja 2018 r. PUODO), </w:t>
      </w:r>
      <w:r w:rsidRPr="005C5D19">
        <w:rPr>
          <w:rFonts w:ascii="Arial Narrow" w:eastAsia="Times New Roman" w:hAnsi="Arial Narrow"/>
          <w:sz w:val="24"/>
          <w:szCs w:val="24"/>
          <w:lang w:eastAsia="pl-PL"/>
        </w:rPr>
        <w:t>gdy uznasz, iż ich przetwarzanie narusza unijne Rozporządzenie Parlamentu Europejskiego i Rady (UE) 2016/679 z dnia 27 kwietnia 2016 r. w sprawie ochrony osób fizycznych w związku z przetwarzaniem danych osobowych i w sprawie swobodnego przepływu takich danych oraz uchylenia dyrektywy 95/46/WE (tzw. ogólne rozporządzenie o ochronie danych osobowych, w skrócie RODO).</w:t>
      </w:r>
    </w:p>
    <w:p w14:paraId="7B59ED52" w14:textId="5F31CCA5"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eastAsia="Times New Roman" w:hAnsi="Arial Narrow"/>
          <w:bCs/>
          <w:sz w:val="24"/>
          <w:szCs w:val="24"/>
          <w:lang w:eastAsia="pl-PL"/>
        </w:rPr>
        <w:t>Twoje dane osobowe nie podlegają zautomatyzowanemu podejmowaniu decyzji, w tym profilowaniu.</w:t>
      </w:r>
    </w:p>
    <w:sectPr w:rsidR="00B853A3" w:rsidRPr="005C5D19" w:rsidSect="00D93E79">
      <w:footerReference w:type="default" r:id="rId8"/>
      <w:pgSz w:w="11906" w:h="16838"/>
      <w:pgMar w:top="993" w:right="991" w:bottom="851"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CEC9B" w14:textId="77777777" w:rsidR="006F0F1F" w:rsidRDefault="006F0F1F" w:rsidP="00B62535">
      <w:pPr>
        <w:spacing w:after="0" w:line="240" w:lineRule="auto"/>
      </w:pPr>
      <w:r>
        <w:separator/>
      </w:r>
    </w:p>
  </w:endnote>
  <w:endnote w:type="continuationSeparator" w:id="0">
    <w:p w14:paraId="3741B529" w14:textId="77777777" w:rsidR="006F0F1F" w:rsidRDefault="006F0F1F" w:rsidP="00B6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32845"/>
      <w:docPartObj>
        <w:docPartGallery w:val="Page Numbers (Bottom of Page)"/>
        <w:docPartUnique/>
      </w:docPartObj>
    </w:sdtPr>
    <w:sdtEndPr/>
    <w:sdtContent>
      <w:p w14:paraId="184395BC" w14:textId="77777777" w:rsidR="006F0F1F" w:rsidRDefault="006F0F1F">
        <w:pPr>
          <w:pStyle w:val="Stopka"/>
          <w:jc w:val="center"/>
        </w:pPr>
        <w:r>
          <w:fldChar w:fldCharType="begin"/>
        </w:r>
        <w:r>
          <w:instrText>PAGE   \* MERGEFORMAT</w:instrText>
        </w:r>
        <w:r>
          <w:fldChar w:fldCharType="separate"/>
        </w:r>
        <w:r w:rsidR="004946A5">
          <w:rPr>
            <w:noProof/>
          </w:rPr>
          <w:t>2</w:t>
        </w:r>
        <w:r>
          <w:fldChar w:fldCharType="end"/>
        </w:r>
      </w:p>
    </w:sdtContent>
  </w:sdt>
  <w:p w14:paraId="73D417EC" w14:textId="77777777" w:rsidR="006F0F1F" w:rsidRDefault="006F0F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BBEAF" w14:textId="77777777" w:rsidR="006F0F1F" w:rsidRDefault="006F0F1F" w:rsidP="00B62535">
      <w:pPr>
        <w:spacing w:after="0" w:line="240" w:lineRule="auto"/>
      </w:pPr>
      <w:r>
        <w:separator/>
      </w:r>
    </w:p>
  </w:footnote>
  <w:footnote w:type="continuationSeparator" w:id="0">
    <w:p w14:paraId="10FC1AF9" w14:textId="77777777" w:rsidR="006F0F1F" w:rsidRDefault="006F0F1F" w:rsidP="00B625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3F6"/>
    <w:multiLevelType w:val="hybridMultilevel"/>
    <w:tmpl w:val="76D2C7F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55D7455"/>
    <w:multiLevelType w:val="hybridMultilevel"/>
    <w:tmpl w:val="2658665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01F89"/>
    <w:multiLevelType w:val="hybridMultilevel"/>
    <w:tmpl w:val="0E60DB5A"/>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466BF1"/>
    <w:multiLevelType w:val="hybridMultilevel"/>
    <w:tmpl w:val="8322457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2F5546E"/>
    <w:multiLevelType w:val="hybridMultilevel"/>
    <w:tmpl w:val="89AE4F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4B85A96"/>
    <w:multiLevelType w:val="hybridMultilevel"/>
    <w:tmpl w:val="0DE45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547370"/>
    <w:multiLevelType w:val="hybridMultilevel"/>
    <w:tmpl w:val="D0A85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5D5642"/>
    <w:multiLevelType w:val="hybridMultilevel"/>
    <w:tmpl w:val="149AB61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3722AA"/>
    <w:multiLevelType w:val="hybridMultilevel"/>
    <w:tmpl w:val="5A04CD58"/>
    <w:lvl w:ilvl="0" w:tplc="21261E1E">
      <w:start w:val="1"/>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932F3"/>
    <w:multiLevelType w:val="hybridMultilevel"/>
    <w:tmpl w:val="221E2CB8"/>
    <w:lvl w:ilvl="0" w:tplc="D40C4B8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55478E"/>
    <w:multiLevelType w:val="hybridMultilevel"/>
    <w:tmpl w:val="D1983BE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9AC320A"/>
    <w:multiLevelType w:val="hybridMultilevel"/>
    <w:tmpl w:val="49CA546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E10822"/>
    <w:multiLevelType w:val="hybridMultilevel"/>
    <w:tmpl w:val="41FE20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2A5474"/>
    <w:multiLevelType w:val="hybridMultilevel"/>
    <w:tmpl w:val="53E295C8"/>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0" w15:restartNumberingAfterBreak="0">
    <w:nsid w:val="4E822846"/>
    <w:multiLevelType w:val="hybridMultilevel"/>
    <w:tmpl w:val="A0F447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F8D1A5F"/>
    <w:multiLevelType w:val="hybridMultilevel"/>
    <w:tmpl w:val="B2D4E7BA"/>
    <w:lvl w:ilvl="0" w:tplc="04150005">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2"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9553E6"/>
    <w:multiLevelType w:val="hybridMultilevel"/>
    <w:tmpl w:val="52D4F3EA"/>
    <w:lvl w:ilvl="0" w:tplc="04150017">
      <w:start w:val="1"/>
      <w:numFmt w:val="lowerLetter"/>
      <w:lvlText w:val="%1)"/>
      <w:lvlJc w:val="left"/>
      <w:pPr>
        <w:ind w:left="1788" w:hanging="360"/>
      </w:pPr>
      <w:rPr>
        <w:rFonts w:cs="Times New Roman"/>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4" w15:restartNumberingAfterBreak="0">
    <w:nsid w:val="581C7410"/>
    <w:multiLevelType w:val="multilevel"/>
    <w:tmpl w:val="55308100"/>
    <w:lvl w:ilvl="0">
      <w:start w:val="1"/>
      <w:numFmt w:val="lowerLetter"/>
      <w:suff w:val="space"/>
      <w:lvlText w:val="%1)"/>
      <w:lvlJc w:val="left"/>
      <w:pPr>
        <w:ind w:left="227" w:hanging="227"/>
      </w:pPr>
      <w:rPr>
        <w:rFonts w:hint="default"/>
      </w:rPr>
    </w:lvl>
    <w:lvl w:ilvl="1">
      <w:start w:val="1"/>
      <w:numFmt w:val="lowerLetter"/>
      <w:lvlText w:val="%2)"/>
      <w:lvlJc w:val="left"/>
      <w:pPr>
        <w:ind w:left="684" w:hanging="360"/>
      </w:pPr>
      <w:rPr>
        <w:rFonts w:hint="default"/>
      </w:rPr>
    </w:lvl>
    <w:lvl w:ilvl="2">
      <w:start w:val="1"/>
      <w:numFmt w:val="lowerRoman"/>
      <w:lvlText w:val="%3)"/>
      <w:lvlJc w:val="left"/>
      <w:pPr>
        <w:ind w:left="1044" w:hanging="360"/>
      </w:pPr>
      <w:rPr>
        <w:rFonts w:hint="default"/>
      </w:rPr>
    </w:lvl>
    <w:lvl w:ilvl="3">
      <w:start w:val="1"/>
      <w:numFmt w:val="decimal"/>
      <w:lvlText w:val="(%4)"/>
      <w:lvlJc w:val="left"/>
      <w:pPr>
        <w:ind w:left="1404" w:hanging="360"/>
      </w:pPr>
      <w:rPr>
        <w:rFonts w:hint="default"/>
      </w:rPr>
    </w:lvl>
    <w:lvl w:ilvl="4">
      <w:start w:val="1"/>
      <w:numFmt w:val="lowerLetter"/>
      <w:lvlText w:val="(%5)"/>
      <w:lvlJc w:val="left"/>
      <w:pPr>
        <w:ind w:left="1764" w:hanging="360"/>
      </w:pPr>
      <w:rPr>
        <w:rFonts w:hint="default"/>
      </w:rPr>
    </w:lvl>
    <w:lvl w:ilvl="5">
      <w:start w:val="1"/>
      <w:numFmt w:val="lowerRoman"/>
      <w:lvlText w:val="(%6)"/>
      <w:lvlJc w:val="left"/>
      <w:pPr>
        <w:ind w:left="2124" w:hanging="360"/>
      </w:pPr>
      <w:rPr>
        <w:rFonts w:hint="default"/>
      </w:rPr>
    </w:lvl>
    <w:lvl w:ilvl="6">
      <w:start w:val="1"/>
      <w:numFmt w:val="decimal"/>
      <w:lvlText w:val="%7."/>
      <w:lvlJc w:val="left"/>
      <w:pPr>
        <w:ind w:left="2484" w:hanging="360"/>
      </w:pPr>
      <w:rPr>
        <w:rFonts w:hint="default"/>
      </w:rPr>
    </w:lvl>
    <w:lvl w:ilvl="7">
      <w:start w:val="1"/>
      <w:numFmt w:val="lowerLetter"/>
      <w:lvlText w:val="%8."/>
      <w:lvlJc w:val="left"/>
      <w:pPr>
        <w:ind w:left="2844" w:hanging="360"/>
      </w:pPr>
      <w:rPr>
        <w:rFonts w:hint="default"/>
      </w:rPr>
    </w:lvl>
    <w:lvl w:ilvl="8">
      <w:start w:val="1"/>
      <w:numFmt w:val="lowerRoman"/>
      <w:lvlText w:val="%9."/>
      <w:lvlJc w:val="left"/>
      <w:pPr>
        <w:ind w:left="3204" w:hanging="360"/>
      </w:pPr>
      <w:rPr>
        <w:rFonts w:hint="default"/>
      </w:rPr>
    </w:lvl>
  </w:abstractNum>
  <w:abstractNum w:abstractNumId="25" w15:restartNumberingAfterBreak="0">
    <w:nsid w:val="6370168D"/>
    <w:multiLevelType w:val="hybridMultilevel"/>
    <w:tmpl w:val="892E32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931AF2"/>
    <w:multiLevelType w:val="hybridMultilevel"/>
    <w:tmpl w:val="F37C9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55E2093"/>
    <w:multiLevelType w:val="hybridMultilevel"/>
    <w:tmpl w:val="CF767748"/>
    <w:lvl w:ilvl="0" w:tplc="89A62EC6">
      <w:start w:val="3"/>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D384F1B"/>
    <w:multiLevelType w:val="hybridMultilevel"/>
    <w:tmpl w:val="FF0E65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7F090B"/>
    <w:multiLevelType w:val="hybridMultilevel"/>
    <w:tmpl w:val="26B2CB0A"/>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0" w15:restartNumberingAfterBreak="0">
    <w:nsid w:val="70EA0FB0"/>
    <w:multiLevelType w:val="hybridMultilevel"/>
    <w:tmpl w:val="E90E64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F96C2A"/>
    <w:multiLevelType w:val="hybridMultilevel"/>
    <w:tmpl w:val="52D4F3EA"/>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BA369D3"/>
    <w:multiLevelType w:val="hybridMultilevel"/>
    <w:tmpl w:val="3A46D8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FEA048A"/>
    <w:multiLevelType w:val="hybridMultilevel"/>
    <w:tmpl w:val="8104E50A"/>
    <w:lvl w:ilvl="0" w:tplc="04150001">
      <w:start w:val="1"/>
      <w:numFmt w:val="bullet"/>
      <w:lvlText w:val=""/>
      <w:lvlJc w:val="left"/>
      <w:pPr>
        <w:ind w:left="2484" w:hanging="360"/>
      </w:pPr>
      <w:rPr>
        <w:rFonts w:ascii="Symbol" w:hAnsi="Symbol" w:hint="default"/>
      </w:rPr>
    </w:lvl>
    <w:lvl w:ilvl="1" w:tplc="04150003">
      <w:start w:val="1"/>
      <w:numFmt w:val="bullet"/>
      <w:lvlText w:val="o"/>
      <w:lvlJc w:val="left"/>
      <w:pPr>
        <w:ind w:left="3204" w:hanging="360"/>
      </w:pPr>
      <w:rPr>
        <w:rFonts w:ascii="Courier New" w:hAnsi="Courier New" w:cs="Courier New" w:hint="default"/>
      </w:rPr>
    </w:lvl>
    <w:lvl w:ilvl="2" w:tplc="04150005">
      <w:start w:val="1"/>
      <w:numFmt w:val="bullet"/>
      <w:lvlText w:val=""/>
      <w:lvlJc w:val="left"/>
      <w:pPr>
        <w:ind w:left="3924" w:hanging="360"/>
      </w:pPr>
      <w:rPr>
        <w:rFonts w:ascii="Wingdings" w:hAnsi="Wingdings" w:hint="default"/>
      </w:rPr>
    </w:lvl>
    <w:lvl w:ilvl="3" w:tplc="04150001">
      <w:start w:val="1"/>
      <w:numFmt w:val="bullet"/>
      <w:lvlText w:val=""/>
      <w:lvlJc w:val="left"/>
      <w:pPr>
        <w:ind w:left="4644" w:hanging="360"/>
      </w:pPr>
      <w:rPr>
        <w:rFonts w:ascii="Symbol" w:hAnsi="Symbol" w:hint="default"/>
      </w:rPr>
    </w:lvl>
    <w:lvl w:ilvl="4" w:tplc="04150003">
      <w:start w:val="1"/>
      <w:numFmt w:val="bullet"/>
      <w:lvlText w:val="o"/>
      <w:lvlJc w:val="left"/>
      <w:pPr>
        <w:ind w:left="5364" w:hanging="360"/>
      </w:pPr>
      <w:rPr>
        <w:rFonts w:ascii="Courier New" w:hAnsi="Courier New" w:cs="Courier New" w:hint="default"/>
      </w:rPr>
    </w:lvl>
    <w:lvl w:ilvl="5" w:tplc="04150005">
      <w:start w:val="1"/>
      <w:numFmt w:val="bullet"/>
      <w:lvlText w:val=""/>
      <w:lvlJc w:val="left"/>
      <w:pPr>
        <w:ind w:left="6084" w:hanging="360"/>
      </w:pPr>
      <w:rPr>
        <w:rFonts w:ascii="Wingdings" w:hAnsi="Wingdings" w:hint="default"/>
      </w:rPr>
    </w:lvl>
    <w:lvl w:ilvl="6" w:tplc="04150001">
      <w:start w:val="1"/>
      <w:numFmt w:val="bullet"/>
      <w:lvlText w:val=""/>
      <w:lvlJc w:val="left"/>
      <w:pPr>
        <w:ind w:left="6804" w:hanging="360"/>
      </w:pPr>
      <w:rPr>
        <w:rFonts w:ascii="Symbol" w:hAnsi="Symbol" w:hint="default"/>
      </w:rPr>
    </w:lvl>
    <w:lvl w:ilvl="7" w:tplc="04150003">
      <w:start w:val="1"/>
      <w:numFmt w:val="bullet"/>
      <w:lvlText w:val="o"/>
      <w:lvlJc w:val="left"/>
      <w:pPr>
        <w:ind w:left="7524" w:hanging="360"/>
      </w:pPr>
      <w:rPr>
        <w:rFonts w:ascii="Courier New" w:hAnsi="Courier New" w:cs="Courier New" w:hint="default"/>
      </w:rPr>
    </w:lvl>
    <w:lvl w:ilvl="8" w:tplc="04150005">
      <w:start w:val="1"/>
      <w:numFmt w:val="bullet"/>
      <w:lvlText w:val=""/>
      <w:lvlJc w:val="left"/>
      <w:pPr>
        <w:ind w:left="8244" w:hanging="360"/>
      </w:pPr>
      <w:rPr>
        <w:rFonts w:ascii="Wingdings" w:hAnsi="Wingdings" w:hint="default"/>
      </w:rPr>
    </w:lvl>
  </w:abstractNum>
  <w:num w:numId="1">
    <w:abstractNumId w:val="2"/>
  </w:num>
  <w:num w:numId="2">
    <w:abstractNumId w:val="21"/>
  </w:num>
  <w:num w:numId="3">
    <w:abstractNumId w:val="29"/>
  </w:num>
  <w:num w:numId="4">
    <w:abstractNumId w:val="28"/>
  </w:num>
  <w:num w:numId="5">
    <w:abstractNumId w:val="8"/>
  </w:num>
  <w:num w:numId="6">
    <w:abstractNumId w:val="30"/>
  </w:num>
  <w:num w:numId="7">
    <w:abstractNumId w:val="5"/>
  </w:num>
  <w:num w:numId="8">
    <w:abstractNumId w:val="22"/>
  </w:num>
  <w:num w:numId="9">
    <w:abstractNumId w:val="17"/>
  </w:num>
  <w:num w:numId="10">
    <w:abstractNumId w:val="25"/>
  </w:num>
  <w:num w:numId="11">
    <w:abstractNumId w:val="18"/>
  </w:num>
  <w:num w:numId="12">
    <w:abstractNumId w:val="9"/>
  </w:num>
  <w:num w:numId="13">
    <w:abstractNumId w:val="13"/>
  </w:num>
  <w:num w:numId="14">
    <w:abstractNumId w:val="6"/>
  </w:num>
  <w:num w:numId="15">
    <w:abstractNumId w:val="14"/>
  </w:num>
  <w:num w:numId="16">
    <w:abstractNumId w:val="7"/>
  </w:num>
  <w:num w:numId="17">
    <w:abstractNumId w:val="20"/>
  </w:num>
  <w:num w:numId="18">
    <w:abstractNumId w:val="26"/>
  </w:num>
  <w:num w:numId="19">
    <w:abstractNumId w:val="32"/>
  </w:num>
  <w:num w:numId="20">
    <w:abstractNumId w:val="11"/>
  </w:num>
  <w:num w:numId="21">
    <w:abstractNumId w:val="19"/>
  </w:num>
  <w:num w:numId="22">
    <w:abstractNumId w:val="3"/>
  </w:num>
  <w:num w:numId="23">
    <w:abstractNumId w:val="1"/>
  </w:num>
  <w:num w:numId="24">
    <w:abstractNumId w:val="10"/>
  </w:num>
  <w:num w:numId="25">
    <w:abstractNumId w:val="4"/>
  </w:num>
  <w:num w:numId="26">
    <w:abstractNumId w:val="0"/>
  </w:num>
  <w:num w:numId="27">
    <w:abstractNumId w:val="15"/>
  </w:num>
  <w:num w:numId="28">
    <w:abstractNumId w:val="27"/>
  </w:num>
  <w:num w:numId="29">
    <w:abstractNumId w:val="24"/>
  </w:num>
  <w:num w:numId="30">
    <w:abstractNumId w:val="16"/>
  </w:num>
  <w:num w:numId="31">
    <w:abstractNumId w:val="33"/>
  </w:num>
  <w:num w:numId="32">
    <w:abstractNumId w:val="31"/>
  </w:num>
  <w:num w:numId="33">
    <w:abstractNumId w:val="12"/>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F5"/>
    <w:rsid w:val="00032E3F"/>
    <w:rsid w:val="0004383D"/>
    <w:rsid w:val="00050E2F"/>
    <w:rsid w:val="0005456B"/>
    <w:rsid w:val="000559C7"/>
    <w:rsid w:val="0006561C"/>
    <w:rsid w:val="000752A2"/>
    <w:rsid w:val="000A5FF4"/>
    <w:rsid w:val="000B73B2"/>
    <w:rsid w:val="000C29E4"/>
    <w:rsid w:val="000C3C48"/>
    <w:rsid w:val="000C3C4F"/>
    <w:rsid w:val="000E218E"/>
    <w:rsid w:val="000F5D7D"/>
    <w:rsid w:val="0010112E"/>
    <w:rsid w:val="0010569D"/>
    <w:rsid w:val="001144F7"/>
    <w:rsid w:val="00117CE3"/>
    <w:rsid w:val="00117FE1"/>
    <w:rsid w:val="00135817"/>
    <w:rsid w:val="00143E43"/>
    <w:rsid w:val="00146820"/>
    <w:rsid w:val="00166B7C"/>
    <w:rsid w:val="001758C4"/>
    <w:rsid w:val="001762BC"/>
    <w:rsid w:val="001A6A1B"/>
    <w:rsid w:val="001C09E0"/>
    <w:rsid w:val="001E6F7C"/>
    <w:rsid w:val="001E76BB"/>
    <w:rsid w:val="002008BC"/>
    <w:rsid w:val="0020168D"/>
    <w:rsid w:val="00210FBE"/>
    <w:rsid w:val="002150EF"/>
    <w:rsid w:val="00215BF2"/>
    <w:rsid w:val="00253088"/>
    <w:rsid w:val="002560D0"/>
    <w:rsid w:val="00287096"/>
    <w:rsid w:val="00292CFB"/>
    <w:rsid w:val="002D21F8"/>
    <w:rsid w:val="002D73C4"/>
    <w:rsid w:val="002E51C7"/>
    <w:rsid w:val="002E7A77"/>
    <w:rsid w:val="00300D3C"/>
    <w:rsid w:val="00327F12"/>
    <w:rsid w:val="00335CB0"/>
    <w:rsid w:val="00357E02"/>
    <w:rsid w:val="00363ED6"/>
    <w:rsid w:val="00365982"/>
    <w:rsid w:val="00373AD8"/>
    <w:rsid w:val="0037510D"/>
    <w:rsid w:val="003824CD"/>
    <w:rsid w:val="003A3206"/>
    <w:rsid w:val="003C2239"/>
    <w:rsid w:val="003D070D"/>
    <w:rsid w:val="003E1EFC"/>
    <w:rsid w:val="003E7957"/>
    <w:rsid w:val="003F400A"/>
    <w:rsid w:val="003F53B2"/>
    <w:rsid w:val="0040661A"/>
    <w:rsid w:val="00423FCF"/>
    <w:rsid w:val="00425484"/>
    <w:rsid w:val="004322C7"/>
    <w:rsid w:val="0043594D"/>
    <w:rsid w:val="00442269"/>
    <w:rsid w:val="00476690"/>
    <w:rsid w:val="00480EBD"/>
    <w:rsid w:val="004902AF"/>
    <w:rsid w:val="004911C8"/>
    <w:rsid w:val="00493CD7"/>
    <w:rsid w:val="004946A5"/>
    <w:rsid w:val="004A7243"/>
    <w:rsid w:val="004C344B"/>
    <w:rsid w:val="004C4865"/>
    <w:rsid w:val="004C4B99"/>
    <w:rsid w:val="004D50AB"/>
    <w:rsid w:val="004E3D50"/>
    <w:rsid w:val="005019D1"/>
    <w:rsid w:val="0050304C"/>
    <w:rsid w:val="005078F1"/>
    <w:rsid w:val="00510646"/>
    <w:rsid w:val="00523BF0"/>
    <w:rsid w:val="00527E0E"/>
    <w:rsid w:val="00556066"/>
    <w:rsid w:val="0056262B"/>
    <w:rsid w:val="00571487"/>
    <w:rsid w:val="00571593"/>
    <w:rsid w:val="00585725"/>
    <w:rsid w:val="00593BFB"/>
    <w:rsid w:val="005A3A7A"/>
    <w:rsid w:val="005A78DB"/>
    <w:rsid w:val="005C5D19"/>
    <w:rsid w:val="005C75CD"/>
    <w:rsid w:val="005E617F"/>
    <w:rsid w:val="00655C65"/>
    <w:rsid w:val="00664FCF"/>
    <w:rsid w:val="006665CC"/>
    <w:rsid w:val="00696828"/>
    <w:rsid w:val="006A01F1"/>
    <w:rsid w:val="006B3FA8"/>
    <w:rsid w:val="006B6A1E"/>
    <w:rsid w:val="006D3644"/>
    <w:rsid w:val="006D5187"/>
    <w:rsid w:val="006D788C"/>
    <w:rsid w:val="006E4E80"/>
    <w:rsid w:val="006E71CB"/>
    <w:rsid w:val="006F0F1F"/>
    <w:rsid w:val="006F19D4"/>
    <w:rsid w:val="006F4D63"/>
    <w:rsid w:val="00700901"/>
    <w:rsid w:val="00700A9D"/>
    <w:rsid w:val="00735375"/>
    <w:rsid w:val="00760475"/>
    <w:rsid w:val="007643D1"/>
    <w:rsid w:val="00765318"/>
    <w:rsid w:val="00793ECE"/>
    <w:rsid w:val="007E508C"/>
    <w:rsid w:val="007F1EB4"/>
    <w:rsid w:val="008043CF"/>
    <w:rsid w:val="00814CDB"/>
    <w:rsid w:val="008374C9"/>
    <w:rsid w:val="00843BC7"/>
    <w:rsid w:val="0084472F"/>
    <w:rsid w:val="00851E36"/>
    <w:rsid w:val="00852AC2"/>
    <w:rsid w:val="00860774"/>
    <w:rsid w:val="0086441D"/>
    <w:rsid w:val="008856D3"/>
    <w:rsid w:val="0089514F"/>
    <w:rsid w:val="008966B9"/>
    <w:rsid w:val="008A267B"/>
    <w:rsid w:val="008C4C69"/>
    <w:rsid w:val="008E29C9"/>
    <w:rsid w:val="009019E2"/>
    <w:rsid w:val="0091420F"/>
    <w:rsid w:val="00916C30"/>
    <w:rsid w:val="00926B08"/>
    <w:rsid w:val="00942131"/>
    <w:rsid w:val="00960FEB"/>
    <w:rsid w:val="0097238B"/>
    <w:rsid w:val="00977A4C"/>
    <w:rsid w:val="00981377"/>
    <w:rsid w:val="009C076B"/>
    <w:rsid w:val="009C70DF"/>
    <w:rsid w:val="009E1A20"/>
    <w:rsid w:val="009E3932"/>
    <w:rsid w:val="009E505D"/>
    <w:rsid w:val="009F4437"/>
    <w:rsid w:val="00A04CF5"/>
    <w:rsid w:val="00A30774"/>
    <w:rsid w:val="00A37C17"/>
    <w:rsid w:val="00A442A9"/>
    <w:rsid w:val="00A4668A"/>
    <w:rsid w:val="00A51713"/>
    <w:rsid w:val="00A5572C"/>
    <w:rsid w:val="00A55C85"/>
    <w:rsid w:val="00A80B49"/>
    <w:rsid w:val="00A8304B"/>
    <w:rsid w:val="00A87BBC"/>
    <w:rsid w:val="00AA3FD6"/>
    <w:rsid w:val="00AB46EB"/>
    <w:rsid w:val="00AB4B89"/>
    <w:rsid w:val="00AD6FEF"/>
    <w:rsid w:val="00AE6242"/>
    <w:rsid w:val="00B113D7"/>
    <w:rsid w:val="00B126D3"/>
    <w:rsid w:val="00B16D03"/>
    <w:rsid w:val="00B60EFF"/>
    <w:rsid w:val="00B62535"/>
    <w:rsid w:val="00B853A3"/>
    <w:rsid w:val="00BB7A81"/>
    <w:rsid w:val="00BD43A4"/>
    <w:rsid w:val="00BF6DD3"/>
    <w:rsid w:val="00C00FB2"/>
    <w:rsid w:val="00C055B9"/>
    <w:rsid w:val="00C134CE"/>
    <w:rsid w:val="00C24E42"/>
    <w:rsid w:val="00C30D44"/>
    <w:rsid w:val="00C34CCA"/>
    <w:rsid w:val="00C41BB0"/>
    <w:rsid w:val="00C46660"/>
    <w:rsid w:val="00C504CD"/>
    <w:rsid w:val="00C54117"/>
    <w:rsid w:val="00C80823"/>
    <w:rsid w:val="00C85F10"/>
    <w:rsid w:val="00C93D21"/>
    <w:rsid w:val="00C9514B"/>
    <w:rsid w:val="00CB6458"/>
    <w:rsid w:val="00CC6293"/>
    <w:rsid w:val="00CD3DF6"/>
    <w:rsid w:val="00CF3DD2"/>
    <w:rsid w:val="00D00D07"/>
    <w:rsid w:val="00D30DAD"/>
    <w:rsid w:val="00D64BD8"/>
    <w:rsid w:val="00D714D7"/>
    <w:rsid w:val="00D74B07"/>
    <w:rsid w:val="00D87720"/>
    <w:rsid w:val="00D926A5"/>
    <w:rsid w:val="00D93E79"/>
    <w:rsid w:val="00DA1D81"/>
    <w:rsid w:val="00DB4CBB"/>
    <w:rsid w:val="00DB740A"/>
    <w:rsid w:val="00DC34EE"/>
    <w:rsid w:val="00E01525"/>
    <w:rsid w:val="00E76A23"/>
    <w:rsid w:val="00E9531E"/>
    <w:rsid w:val="00E96729"/>
    <w:rsid w:val="00E97CBB"/>
    <w:rsid w:val="00EA690D"/>
    <w:rsid w:val="00EC12CD"/>
    <w:rsid w:val="00EE1C67"/>
    <w:rsid w:val="00EF4381"/>
    <w:rsid w:val="00F1060F"/>
    <w:rsid w:val="00F21146"/>
    <w:rsid w:val="00F2558A"/>
    <w:rsid w:val="00F35FA7"/>
    <w:rsid w:val="00F504A5"/>
    <w:rsid w:val="00F571BF"/>
    <w:rsid w:val="00F5775A"/>
    <w:rsid w:val="00F57E3E"/>
    <w:rsid w:val="00F728FF"/>
    <w:rsid w:val="00F76A0F"/>
    <w:rsid w:val="00FB19E2"/>
    <w:rsid w:val="00FC5036"/>
    <w:rsid w:val="00FD6766"/>
    <w:rsid w:val="00FE68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2F941"/>
  <w15:chartTrackingRefBased/>
  <w15:docId w15:val="{7C0FF753-FEE2-4A19-8B90-E5F2DA51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51C7"/>
    <w:pPr>
      <w:ind w:left="720"/>
      <w:contextualSpacing/>
    </w:pPr>
  </w:style>
  <w:style w:type="paragraph" w:styleId="Tekstprzypisudolnego">
    <w:name w:val="footnote text"/>
    <w:basedOn w:val="Normalny"/>
    <w:link w:val="TekstprzypisudolnegoZnak"/>
    <w:uiPriority w:val="99"/>
    <w:unhideWhenUsed/>
    <w:rsid w:val="00B625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62535"/>
    <w:rPr>
      <w:sz w:val="20"/>
      <w:szCs w:val="20"/>
    </w:rPr>
  </w:style>
  <w:style w:type="character" w:styleId="Odwoanieprzypisudolnego">
    <w:name w:val="footnote reference"/>
    <w:basedOn w:val="Domylnaczcionkaakapitu"/>
    <w:uiPriority w:val="99"/>
    <w:semiHidden/>
    <w:unhideWhenUsed/>
    <w:rsid w:val="00B62535"/>
    <w:rPr>
      <w:vertAlign w:val="superscript"/>
    </w:rPr>
  </w:style>
  <w:style w:type="paragraph" w:styleId="Tekstdymka">
    <w:name w:val="Balloon Text"/>
    <w:basedOn w:val="Normalny"/>
    <w:link w:val="TekstdymkaZnak"/>
    <w:uiPriority w:val="99"/>
    <w:semiHidden/>
    <w:unhideWhenUsed/>
    <w:rsid w:val="00843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3BC7"/>
    <w:rPr>
      <w:rFonts w:ascii="Segoe UI" w:hAnsi="Segoe UI" w:cs="Segoe UI"/>
      <w:sz w:val="18"/>
      <w:szCs w:val="18"/>
    </w:rPr>
  </w:style>
  <w:style w:type="paragraph" w:styleId="Nagwek">
    <w:name w:val="header"/>
    <w:basedOn w:val="Normalny"/>
    <w:link w:val="NagwekZnak"/>
    <w:uiPriority w:val="99"/>
    <w:unhideWhenUsed/>
    <w:rsid w:val="00C951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514B"/>
  </w:style>
  <w:style w:type="paragraph" w:styleId="Stopka">
    <w:name w:val="footer"/>
    <w:basedOn w:val="Normalny"/>
    <w:link w:val="StopkaZnak"/>
    <w:uiPriority w:val="99"/>
    <w:unhideWhenUsed/>
    <w:rsid w:val="00C951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514B"/>
  </w:style>
  <w:style w:type="character" w:styleId="Pogrubienie">
    <w:name w:val="Strong"/>
    <w:basedOn w:val="Domylnaczcionkaakapitu"/>
    <w:uiPriority w:val="22"/>
    <w:qFormat/>
    <w:rsid w:val="00335CB0"/>
    <w:rPr>
      <w:b/>
      <w:bCs/>
    </w:rPr>
  </w:style>
  <w:style w:type="character" w:styleId="Hipercze">
    <w:name w:val="Hyperlink"/>
    <w:basedOn w:val="Domylnaczcionkaakapitu"/>
    <w:uiPriority w:val="99"/>
    <w:unhideWhenUsed/>
    <w:rsid w:val="009019E2"/>
    <w:rPr>
      <w:color w:val="0563C1" w:themeColor="hyperlink"/>
      <w:u w:val="single"/>
    </w:rPr>
  </w:style>
  <w:style w:type="paragraph" w:customStyle="1" w:styleId="Domylne">
    <w:name w:val="Domyślne"/>
    <w:rsid w:val="00B853A3"/>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80469">
      <w:bodyDiv w:val="1"/>
      <w:marLeft w:val="0"/>
      <w:marRight w:val="0"/>
      <w:marTop w:val="0"/>
      <w:marBottom w:val="0"/>
      <w:divBdr>
        <w:top w:val="none" w:sz="0" w:space="0" w:color="auto"/>
        <w:left w:val="none" w:sz="0" w:space="0" w:color="auto"/>
        <w:bottom w:val="none" w:sz="0" w:space="0" w:color="auto"/>
        <w:right w:val="none" w:sz="0" w:space="0" w:color="auto"/>
      </w:divBdr>
    </w:div>
    <w:div w:id="539823748">
      <w:bodyDiv w:val="1"/>
      <w:marLeft w:val="0"/>
      <w:marRight w:val="0"/>
      <w:marTop w:val="0"/>
      <w:marBottom w:val="0"/>
      <w:divBdr>
        <w:top w:val="none" w:sz="0" w:space="0" w:color="auto"/>
        <w:left w:val="none" w:sz="0" w:space="0" w:color="auto"/>
        <w:bottom w:val="none" w:sz="0" w:space="0" w:color="auto"/>
        <w:right w:val="none" w:sz="0" w:space="0" w:color="auto"/>
      </w:divBdr>
    </w:div>
    <w:div w:id="132863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12483-5100-4FCB-88AA-7DDD6ECDD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B4966630</Template>
  <TotalTime>31</TotalTime>
  <Pages>2</Pages>
  <Words>572</Words>
  <Characters>3432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Chmielewska</dc:creator>
  <cp:keywords/>
  <dc:description/>
  <cp:lastModifiedBy>Agnieszka Korolczuk</cp:lastModifiedBy>
  <cp:revision>23</cp:revision>
  <cp:lastPrinted>2022-05-17T10:46:00Z</cp:lastPrinted>
  <dcterms:created xsi:type="dcterms:W3CDTF">2022-03-31T08:42:00Z</dcterms:created>
  <dcterms:modified xsi:type="dcterms:W3CDTF">2024-05-23T08:02:00Z</dcterms:modified>
</cp:coreProperties>
</file>