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B692F43" w:rsidR="0098168D" w:rsidRPr="009A0C1D" w:rsidRDefault="0098168D" w:rsidP="00352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352DF4" w:rsidRPr="00352DF4">
        <w:rPr>
          <w:rFonts w:ascii="Arial Narrow" w:eastAsia="Calibri" w:hAnsi="Arial Narrow" w:cs="Calibri"/>
          <w:b/>
          <w:bCs/>
        </w:rPr>
        <w:t xml:space="preserve">dostawa </w:t>
      </w:r>
      <w:r w:rsidR="00A5176D" w:rsidRPr="00A5176D">
        <w:rPr>
          <w:rFonts w:ascii="Arial Narrow" w:eastAsia="Calibri" w:hAnsi="Arial Narrow" w:cs="Calibri"/>
          <w:b/>
          <w:bCs/>
        </w:rPr>
        <w:t>aparatury badawczej i</w:t>
      </w:r>
      <w:r w:rsidR="00A5176D">
        <w:rPr>
          <w:rFonts w:ascii="Arial Narrow" w:eastAsia="Calibri" w:hAnsi="Arial Narrow" w:cs="Calibri"/>
          <w:b/>
          <w:bCs/>
        </w:rPr>
        <w:t> </w:t>
      </w:r>
      <w:r w:rsidR="00A5176D" w:rsidRPr="00A5176D">
        <w:rPr>
          <w:rFonts w:ascii="Arial Narrow" w:eastAsia="Calibri" w:hAnsi="Arial Narrow" w:cs="Calibri"/>
          <w:b/>
          <w:bCs/>
        </w:rPr>
        <w:t>kontrolnej na potrzeby jednostek naukowych katedry i zakładu elektroradiologii oraz katedry i zakładu patofizjologii UMP z podziałem na</w:t>
      </w:r>
      <w:r w:rsidR="00071499">
        <w:rPr>
          <w:rFonts w:ascii="Arial Narrow" w:eastAsia="Calibri" w:hAnsi="Arial Narrow" w:cs="Calibri"/>
          <w:b/>
          <w:bCs/>
        </w:rPr>
        <w:t xml:space="preserve"> 3</w:t>
      </w:r>
      <w:r w:rsidR="00A5176D" w:rsidRPr="00A5176D">
        <w:rPr>
          <w:rFonts w:ascii="Arial Narrow" w:eastAsia="Calibri" w:hAnsi="Arial Narrow" w:cs="Calibri"/>
          <w:b/>
          <w:bCs/>
        </w:rPr>
        <w:t xml:space="preserve"> części </w:t>
      </w:r>
      <w:r w:rsidRPr="00183C64">
        <w:rPr>
          <w:rFonts w:ascii="Arial Narrow" w:hAnsi="Arial Narrow" w:cs="Arial"/>
          <w:b/>
        </w:rPr>
        <w:t>(PN-</w:t>
      </w:r>
      <w:r w:rsidR="00682C5C">
        <w:rPr>
          <w:rFonts w:ascii="Arial Narrow" w:hAnsi="Arial Narrow" w:cs="Arial"/>
          <w:b/>
        </w:rPr>
        <w:t>1</w:t>
      </w:r>
      <w:r w:rsidR="00A5176D">
        <w:rPr>
          <w:rFonts w:ascii="Arial Narrow" w:hAnsi="Arial Narrow" w:cs="Arial"/>
          <w:b/>
        </w:rPr>
        <w:t>42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920-8618-4AFE-91CE-559E92C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21</cp:revision>
  <cp:lastPrinted>2021-02-19T13:15:00Z</cp:lastPrinted>
  <dcterms:created xsi:type="dcterms:W3CDTF">2022-05-24T06:46:00Z</dcterms:created>
  <dcterms:modified xsi:type="dcterms:W3CDTF">2022-12-28T13:49:00Z</dcterms:modified>
</cp:coreProperties>
</file>