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17E43171" w:rsidR="005B5BA6" w:rsidRPr="00B6259C" w:rsidRDefault="006A0147" w:rsidP="00636F6C">
      <w:pPr>
        <w:pStyle w:val="Stopka"/>
        <w:jc w:val="right"/>
        <w:rPr>
          <w:rStyle w:val="Pogrubienie"/>
          <w:rFonts w:ascii="Arial" w:hAnsi="Arial" w:cs="Arial"/>
          <w:bCs w:val="0"/>
        </w:rPr>
      </w:pPr>
      <w:r>
        <w:rPr>
          <w:rFonts w:ascii="Arial" w:hAnsi="Arial" w:cs="Arial"/>
          <w:b/>
        </w:rPr>
        <w:t xml:space="preserve"> </w:t>
      </w:r>
      <w:r w:rsidR="007546E1" w:rsidRPr="00B6259C">
        <w:rPr>
          <w:rFonts w:ascii="Arial" w:hAnsi="Arial" w:cs="Arial"/>
          <w:b/>
        </w:rPr>
        <w:t xml:space="preserve">Załącznik </w:t>
      </w:r>
      <w:r w:rsidR="007546E1"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="007546E1"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telefonu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>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605E689C" w14:textId="664A3CDE" w:rsidR="005B5BA6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20E021FC" w14:textId="319F352B" w:rsidR="006E30F7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faksu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>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518476F2" w14:textId="7C5A7FB4" w:rsidR="005B5BA6" w:rsidRPr="005F1F51" w:rsidRDefault="007546E1" w:rsidP="005F1F51">
      <w:pPr>
        <w:widowControl w:val="0"/>
        <w:tabs>
          <w:tab w:val="left" w:pos="708"/>
          <w:tab w:val="right" w:pos="9072"/>
        </w:tabs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="005F1F51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REGON: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5F1F51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5F1F51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NIP: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7777777" w:rsidR="005B5BA6" w:rsidRPr="00B6259C" w:rsidRDefault="007546E1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  <w:highlight w:val="white"/>
        </w:rPr>
        <w:t xml:space="preserve">Gmina </w:t>
      </w:r>
      <w:r w:rsidRPr="00B6259C">
        <w:rPr>
          <w:rFonts w:ascii="Arial" w:hAnsi="Arial"/>
          <w:color w:val="000000"/>
          <w:sz w:val="20"/>
          <w:szCs w:val="20"/>
        </w:rPr>
        <w:t xml:space="preserve">Mogilno,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5511984F" w:rsidR="005B5BA6" w:rsidRPr="00CB7DCD" w:rsidRDefault="007546E1" w:rsidP="00A63079">
      <w:pPr>
        <w:widowControl w:val="0"/>
        <w:spacing w:after="240"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r w:rsidR="00A63079" w:rsidRPr="00A63079">
        <w:rPr>
          <w:rFonts w:ascii="Arial" w:hAnsi="Arial"/>
          <w:b/>
          <w:sz w:val="20"/>
          <w:szCs w:val="20"/>
        </w:rPr>
        <w:t>Remont drogi gminnej</w:t>
      </w:r>
      <w:r w:rsidR="00A63079">
        <w:rPr>
          <w:rFonts w:ascii="Arial" w:hAnsi="Arial"/>
          <w:b/>
          <w:sz w:val="20"/>
          <w:szCs w:val="20"/>
        </w:rPr>
        <w:t xml:space="preserve"> </w:t>
      </w:r>
      <w:r w:rsidR="00A63079" w:rsidRPr="00A63079">
        <w:rPr>
          <w:rFonts w:ascii="Arial" w:hAnsi="Arial"/>
          <w:b/>
          <w:sz w:val="20"/>
          <w:szCs w:val="20"/>
        </w:rPr>
        <w:t>w m. Padniewko, działka ew. nr 25</w:t>
      </w:r>
      <w:r w:rsidR="0035100C">
        <w:rPr>
          <w:rFonts w:ascii="Arial" w:hAnsi="Arial"/>
          <w:b/>
          <w:sz w:val="20"/>
          <w:szCs w:val="20"/>
        </w:rPr>
        <w:t>”</w:t>
      </w:r>
      <w:r w:rsidR="005F1F51">
        <w:rPr>
          <w:rFonts w:ascii="Arial" w:hAnsi="Arial"/>
          <w:b/>
          <w:sz w:val="20"/>
          <w:szCs w:val="20"/>
        </w:rPr>
        <w:t xml:space="preserve">, </w:t>
      </w:r>
      <w:r w:rsidR="002B32C4" w:rsidRPr="00B6259C">
        <w:rPr>
          <w:rFonts w:ascii="Arial" w:hAnsi="Arial"/>
          <w:sz w:val="20"/>
          <w:szCs w:val="20"/>
        </w:rPr>
        <w:t>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5F1F51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DE5D03">
        <w:rPr>
          <w:rFonts w:ascii="Arial" w:hAnsi="Arial"/>
          <w:b/>
          <w:sz w:val="20"/>
          <w:szCs w:val="20"/>
        </w:rPr>
        <w:t>1</w:t>
      </w:r>
      <w:r w:rsidR="00A63079">
        <w:rPr>
          <w:rFonts w:ascii="Arial" w:hAnsi="Arial"/>
          <w:b/>
          <w:sz w:val="20"/>
          <w:szCs w:val="20"/>
        </w:rPr>
        <w:t>8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F07ADD" w:rsidRPr="00B6259C">
        <w:rPr>
          <w:rFonts w:ascii="Arial" w:hAnsi="Arial"/>
          <w:b/>
          <w:sz w:val="20"/>
          <w:szCs w:val="20"/>
        </w:rPr>
        <w:t>202</w:t>
      </w:r>
      <w:r w:rsidR="005F1F51">
        <w:rPr>
          <w:rFonts w:ascii="Arial" w:hAnsi="Arial"/>
          <w:b/>
          <w:sz w:val="20"/>
          <w:szCs w:val="20"/>
        </w:rPr>
        <w:t>3</w:t>
      </w:r>
      <w:r w:rsidR="00C97C6B" w:rsidRPr="00B6259C">
        <w:rPr>
          <w:rFonts w:ascii="Arial" w:hAnsi="Arial"/>
          <w:b/>
          <w:sz w:val="20"/>
          <w:szCs w:val="20"/>
        </w:rPr>
        <w:t>.</w:t>
      </w:r>
      <w:r w:rsidR="005909FB" w:rsidRPr="00B6259C">
        <w:rPr>
          <w:rFonts w:ascii="Arial" w:hAnsi="Arial"/>
          <w:b/>
          <w:sz w:val="20"/>
          <w:szCs w:val="20"/>
        </w:rPr>
        <w:t>W</w:t>
      </w:r>
      <w:r w:rsidR="00DB09C2">
        <w:rPr>
          <w:rFonts w:ascii="Arial" w:hAnsi="Arial"/>
          <w:b/>
          <w:sz w:val="20"/>
          <w:szCs w:val="20"/>
        </w:rPr>
        <w:t>GS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 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55AD4ADD" w:rsidR="00BD401F" w:rsidRPr="009E644C" w:rsidRDefault="007546E1" w:rsidP="006D6848">
      <w:pPr>
        <w:pStyle w:val="Styl2"/>
        <w:numPr>
          <w:ilvl w:val="0"/>
          <w:numId w:val="10"/>
        </w:numPr>
        <w:spacing w:after="240"/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5F416BEC" w14:textId="3FD29152" w:rsidR="001201ED" w:rsidRPr="00B6259C" w:rsidRDefault="001201ED" w:rsidP="001201ED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6BD62029" w14:textId="77777777" w:rsidR="001201ED" w:rsidRPr="00B6259C" w:rsidRDefault="001201ED" w:rsidP="001201ED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109CC686" w14:textId="77777777" w:rsidR="001201ED" w:rsidRPr="00B6259C" w:rsidRDefault="001201ED" w:rsidP="001201E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6978BF72" w14:textId="77777777" w:rsidR="001201ED" w:rsidRPr="00B6259C" w:rsidRDefault="001201ED" w:rsidP="001201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5251A95B" w14:textId="3E843F1F" w:rsidR="005909FB" w:rsidRPr="00B6259C" w:rsidRDefault="001201ED" w:rsidP="005776E2">
      <w:pPr>
        <w:pStyle w:val="Styl2"/>
        <w:numPr>
          <w:ilvl w:val="0"/>
          <w:numId w:val="10"/>
        </w:numPr>
        <w:spacing w:before="240"/>
        <w:ind w:left="284" w:hanging="284"/>
        <w:jc w:val="left"/>
      </w:pPr>
      <w:r>
        <w:t>G</w:t>
      </w:r>
      <w:r w:rsidR="005909FB" w:rsidRPr="00B6259C">
        <w:t>warancja jakości.</w:t>
      </w:r>
    </w:p>
    <w:p w14:paraId="68F2F9DE" w14:textId="2CD6FF2F" w:rsidR="005B5BA6" w:rsidRPr="00B6259C" w:rsidRDefault="005909FB" w:rsidP="00867863">
      <w:pPr>
        <w:widowControl w:val="0"/>
        <w:spacing w:before="240" w:after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B6259C">
        <w:rPr>
          <w:rFonts w:ascii="Arial" w:hAnsi="Arial"/>
          <w:b/>
          <w:color w:val="000000"/>
          <w:sz w:val="20"/>
          <w:szCs w:val="20"/>
        </w:rPr>
        <w:t>okres ………….. miesięcy</w:t>
      </w:r>
      <w:r w:rsidRPr="00B6259C">
        <w:rPr>
          <w:rFonts w:ascii="Arial" w:hAnsi="Arial"/>
          <w:color w:val="000000"/>
          <w:sz w:val="20"/>
          <w:szCs w:val="20"/>
        </w:rPr>
        <w:t xml:space="preserve"> od odbioru końcowego przedmiotu umowy.</w:t>
      </w:r>
    </w:p>
    <w:p w14:paraId="4C6898F5" w14:textId="77777777" w:rsidR="005B5BA6" w:rsidRPr="00B6259C" w:rsidRDefault="007546E1" w:rsidP="00B6259C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istotnych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lastRenderedPageBreak/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7777777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ryczałtowej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592531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Oferta wspólna.</w:t>
      </w:r>
    </w:p>
    <w:p w14:paraId="47446E16" w14:textId="6B55FE49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Default="006653A3" w:rsidP="00CF0C3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04690A7" w14:textId="0C005CA0" w:rsidR="00CF0C3A" w:rsidRPr="00B6259C" w:rsidRDefault="00CF0C3A" w:rsidP="00CF0C3A">
      <w:pPr>
        <w:pStyle w:val="Styl2"/>
        <w:numPr>
          <w:ilvl w:val="0"/>
          <w:numId w:val="10"/>
        </w:numPr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1E281875" w14:textId="77777777" w:rsidR="00CF0C3A" w:rsidRPr="00B6259C" w:rsidRDefault="00CF0C3A" w:rsidP="00CF0C3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033F066B" w14:textId="55C87E4C" w:rsidR="00CF0C3A" w:rsidRPr="00CF0C3A" w:rsidRDefault="00CF0C3A" w:rsidP="00CF0C3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1</w:t>
      </w:r>
      <w:r w:rsidR="00140E6F"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23E5D60B" w14:textId="77777777" w:rsidR="00CF0C3A" w:rsidRPr="00B6259C" w:rsidRDefault="00CF0C3A" w:rsidP="00CF0C3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3512D0E" w14:textId="4869FFC9" w:rsidR="00CF0C3A" w:rsidRPr="00B6259C" w:rsidRDefault="00CF0C3A" w:rsidP="00CF0C3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 w:rsidR="00140E6F">
        <w:rPr>
          <w:rFonts w:ascii="Arial" w:hAnsi="Arial"/>
          <w:bCs/>
          <w:i/>
          <w:color w:val="000000"/>
          <w:sz w:val="20"/>
          <w:szCs w:val="20"/>
        </w:rPr>
        <w:t>, okres</w:t>
      </w:r>
      <w:r>
        <w:rPr>
          <w:rFonts w:ascii="Arial" w:hAnsi="Arial"/>
          <w:bCs/>
          <w:i/>
          <w:color w:val="000000"/>
          <w:sz w:val="20"/>
          <w:szCs w:val="20"/>
        </w:rPr>
        <w:t xml:space="preserve"> na jaki zasoby zostaną</w:t>
      </w:r>
      <w:r w:rsidR="00140E6F">
        <w:rPr>
          <w:rFonts w:ascii="Arial" w:hAnsi="Arial"/>
          <w:bCs/>
          <w:i/>
          <w:color w:val="000000"/>
          <w:sz w:val="20"/>
          <w:szCs w:val="20"/>
        </w:rPr>
        <w:t xml:space="preserve"> udostępnione)</w:t>
      </w:r>
    </w:p>
    <w:p w14:paraId="1C3A4063" w14:textId="6C5CF09A" w:rsidR="00CF0C3A" w:rsidRPr="00CF0C3A" w:rsidRDefault="00CF0C3A" w:rsidP="00CF0C3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2</w:t>
      </w:r>
      <w:r w:rsidR="00140E6F"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1C4E8B1" w14:textId="77777777" w:rsidR="00CF0C3A" w:rsidRPr="00577077" w:rsidRDefault="00CF0C3A" w:rsidP="00CF0C3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FB8A169" w14:textId="258D6139" w:rsidR="005B5BA6" w:rsidRPr="00140E6F" w:rsidRDefault="00140E6F" w:rsidP="00140E6F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 xml:space="preserve">posób wykorzystania 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lastRenderedPageBreak/>
        <w:t>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3914F8FC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38EAE464" w:rsidR="00AE545C" w:rsidRPr="00B6259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004DDDC" w14:textId="66EF6066" w:rsidR="005B5BA6" w:rsidRPr="00B6259C" w:rsidRDefault="007546E1" w:rsidP="0084138D">
      <w:pPr>
        <w:pStyle w:val="Styl2"/>
        <w:numPr>
          <w:ilvl w:val="0"/>
          <w:numId w:val="10"/>
        </w:numPr>
        <w:ind w:left="284" w:hanging="284"/>
        <w:jc w:val="both"/>
      </w:pPr>
      <w:r w:rsidRPr="00B6259C">
        <w:t xml:space="preserve">Stosownie do art. </w:t>
      </w:r>
      <w:r w:rsidR="0084138D">
        <w:t>225 ust. 2</w:t>
      </w:r>
      <w:r w:rsidRPr="00B6259C">
        <w:t xml:space="preserve"> ustawy Prawo zamówi</w:t>
      </w:r>
      <w:r w:rsidR="0084138D">
        <w:t>eń publicznych</w:t>
      </w:r>
      <w:r w:rsidRPr="00B6259C">
        <w:t xml:space="preserve"> oświadczam, że wybór naszej oferty:</w:t>
      </w:r>
    </w:p>
    <w:p w14:paraId="75BFF73E" w14:textId="0BEC2F19" w:rsidR="005B5BA6" w:rsidRPr="00B6259C" w:rsidRDefault="007546E1" w:rsidP="00577077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DE5D03" w:rsidRPr="000C7661">
        <w:rPr>
          <w:rFonts w:ascii="Arial" w:hAnsi="Arial"/>
          <w:sz w:val="20"/>
          <w:szCs w:val="20"/>
        </w:rPr>
        <w:t>Dz. U. z 20</w:t>
      </w:r>
      <w:r w:rsidR="00DE5D03">
        <w:rPr>
          <w:rFonts w:ascii="Arial" w:hAnsi="Arial"/>
          <w:sz w:val="20"/>
          <w:szCs w:val="20"/>
        </w:rPr>
        <w:t>23</w:t>
      </w:r>
      <w:r w:rsidR="00DE5D03" w:rsidRPr="000C7661">
        <w:rPr>
          <w:rFonts w:ascii="Arial" w:hAnsi="Arial"/>
          <w:sz w:val="20"/>
          <w:szCs w:val="20"/>
        </w:rPr>
        <w:t xml:space="preserve"> r. poz. </w:t>
      </w:r>
      <w:r w:rsidR="00DE5D03">
        <w:rPr>
          <w:rFonts w:ascii="Arial" w:hAnsi="Arial"/>
          <w:sz w:val="20"/>
          <w:szCs w:val="20"/>
        </w:rPr>
        <w:t>1570 ze</w:t>
      </w:r>
      <w:r w:rsidR="00DE5D03" w:rsidRPr="000C7661">
        <w:rPr>
          <w:rFonts w:ascii="Arial" w:hAnsi="Arial"/>
          <w:sz w:val="20"/>
          <w:szCs w:val="20"/>
        </w:rPr>
        <w:t xml:space="preserve"> zm.</w:t>
      </w:r>
      <w:r w:rsidRPr="00B6259C">
        <w:rPr>
          <w:rFonts w:ascii="Arial" w:hAnsi="Arial"/>
          <w:sz w:val="20"/>
          <w:szCs w:val="20"/>
        </w:rPr>
        <w:t>)</w:t>
      </w:r>
    </w:p>
    <w:p w14:paraId="5BDC56B2" w14:textId="1B4A212A" w:rsidR="005F1F51" w:rsidRPr="00B6259C" w:rsidRDefault="005F1F51" w:rsidP="005F1F5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 w:rsidR="00DE5D03" w:rsidRPr="000C7661">
        <w:rPr>
          <w:rFonts w:ascii="Arial" w:hAnsi="Arial"/>
          <w:sz w:val="20"/>
          <w:szCs w:val="20"/>
        </w:rPr>
        <w:t>Dz. U. z 20</w:t>
      </w:r>
      <w:r w:rsidR="00DE5D03">
        <w:rPr>
          <w:rFonts w:ascii="Arial" w:hAnsi="Arial"/>
          <w:sz w:val="20"/>
          <w:szCs w:val="20"/>
        </w:rPr>
        <w:t>23</w:t>
      </w:r>
      <w:r w:rsidR="00DE5D03" w:rsidRPr="000C7661">
        <w:rPr>
          <w:rFonts w:ascii="Arial" w:hAnsi="Arial"/>
          <w:sz w:val="20"/>
          <w:szCs w:val="20"/>
        </w:rPr>
        <w:t xml:space="preserve"> r. poz. </w:t>
      </w:r>
      <w:r w:rsidR="00DE5D03">
        <w:rPr>
          <w:rFonts w:ascii="Arial" w:hAnsi="Arial"/>
          <w:sz w:val="20"/>
          <w:szCs w:val="20"/>
        </w:rPr>
        <w:t>1570 ze</w:t>
      </w:r>
      <w:r w:rsidR="00DE5D03" w:rsidRPr="000C7661">
        <w:rPr>
          <w:rFonts w:ascii="Arial" w:hAnsi="Arial"/>
          <w:sz w:val="20"/>
          <w:szCs w:val="20"/>
        </w:rPr>
        <w:t xml:space="preserve"> zm.</w:t>
      </w:r>
      <w:r w:rsidR="00DE5D03">
        <w:rPr>
          <w:rFonts w:ascii="Arial" w:hAnsi="Arial"/>
          <w:sz w:val="20"/>
          <w:szCs w:val="20"/>
        </w:rPr>
        <w:t>)</w:t>
      </w:r>
    </w:p>
    <w:p w14:paraId="2EF6DD61" w14:textId="77777777" w:rsidR="005F1F51" w:rsidRPr="007A2B2C" w:rsidRDefault="005F1F51" w:rsidP="005F1F51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 xml:space="preserve">……………..…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p w14:paraId="6C6E5ED9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Wykaz osób do kontaktów z Zamawiającym.</w:t>
      </w:r>
    </w:p>
    <w:p w14:paraId="7B77949E" w14:textId="4F36C04F" w:rsidR="005B5BA6" w:rsidRPr="00140E6F" w:rsidRDefault="007546E1" w:rsidP="00A63079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Na potrzeby postępowania o udzielenie zamówienia publicznego pn.</w:t>
      </w:r>
      <w:r w:rsidR="00140E6F">
        <w:rPr>
          <w:rFonts w:ascii="Arial" w:hAnsi="Arial"/>
          <w:b/>
          <w:sz w:val="20"/>
          <w:szCs w:val="20"/>
        </w:rPr>
        <w:t xml:space="preserve"> „</w:t>
      </w:r>
      <w:r w:rsidR="00A63079" w:rsidRPr="00A63079">
        <w:rPr>
          <w:rFonts w:ascii="Arial" w:hAnsi="Arial"/>
          <w:b/>
          <w:sz w:val="20"/>
          <w:szCs w:val="20"/>
        </w:rPr>
        <w:t>Remont drogi gminnej</w:t>
      </w:r>
      <w:r w:rsidR="00A63079">
        <w:rPr>
          <w:rFonts w:ascii="Arial" w:hAnsi="Arial"/>
          <w:b/>
          <w:sz w:val="20"/>
          <w:szCs w:val="20"/>
        </w:rPr>
        <w:t xml:space="preserve"> </w:t>
      </w:r>
      <w:r w:rsidR="00A63079" w:rsidRPr="00A63079">
        <w:rPr>
          <w:rFonts w:ascii="Arial" w:hAnsi="Arial"/>
          <w:b/>
          <w:sz w:val="20"/>
          <w:szCs w:val="20"/>
        </w:rPr>
        <w:t>w m. Padniewko, działka ew. nr 25</w:t>
      </w:r>
      <w:r w:rsidR="00140E6F">
        <w:rPr>
          <w:rFonts w:ascii="Arial" w:hAnsi="Arial"/>
          <w:b/>
          <w:sz w:val="20"/>
          <w:szCs w:val="20"/>
        </w:rPr>
        <w:t>”</w:t>
      </w:r>
      <w:r w:rsidR="00DE5D03" w:rsidRPr="00DE5D03">
        <w:rPr>
          <w:rFonts w:ascii="Arial" w:hAnsi="Arial"/>
          <w:bCs/>
          <w:sz w:val="20"/>
          <w:szCs w:val="20"/>
        </w:rPr>
        <w:t>,</w:t>
      </w:r>
      <w:r w:rsidR="00DE5D03">
        <w:rPr>
          <w:rFonts w:ascii="Arial" w:hAnsi="Arial"/>
          <w:b/>
          <w:sz w:val="20"/>
          <w:szCs w:val="20"/>
        </w:rPr>
        <w:t xml:space="preserve"> </w:t>
      </w:r>
      <w:r w:rsidR="002B32C4" w:rsidRPr="00B6259C">
        <w:rPr>
          <w:rFonts w:ascii="Arial" w:hAnsi="Arial"/>
          <w:sz w:val="20"/>
          <w:szCs w:val="20"/>
        </w:rPr>
        <w:t>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740386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DE5D03">
        <w:rPr>
          <w:rFonts w:ascii="Arial" w:hAnsi="Arial"/>
          <w:b/>
          <w:sz w:val="20"/>
          <w:szCs w:val="20"/>
        </w:rPr>
        <w:t>1</w:t>
      </w:r>
      <w:r w:rsidR="00A63079">
        <w:rPr>
          <w:rFonts w:ascii="Arial" w:hAnsi="Arial"/>
          <w:b/>
          <w:sz w:val="20"/>
          <w:szCs w:val="20"/>
        </w:rPr>
        <w:t>8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9E644C">
        <w:rPr>
          <w:rFonts w:ascii="Arial" w:hAnsi="Arial"/>
          <w:b/>
          <w:sz w:val="20"/>
          <w:szCs w:val="20"/>
        </w:rPr>
        <w:t>202</w:t>
      </w:r>
      <w:r w:rsidR="00740386">
        <w:rPr>
          <w:rFonts w:ascii="Arial" w:hAnsi="Arial"/>
          <w:b/>
          <w:sz w:val="20"/>
          <w:szCs w:val="20"/>
        </w:rPr>
        <w:t>3</w:t>
      </w:r>
      <w:r w:rsidR="00595293" w:rsidRPr="00B6259C">
        <w:rPr>
          <w:rFonts w:ascii="Arial" w:hAnsi="Arial"/>
          <w:b/>
          <w:sz w:val="20"/>
          <w:szCs w:val="20"/>
        </w:rPr>
        <w:t>.</w:t>
      </w:r>
      <w:r w:rsidR="006653A3" w:rsidRPr="00B6259C">
        <w:rPr>
          <w:rFonts w:ascii="Arial" w:hAnsi="Arial"/>
          <w:b/>
          <w:sz w:val="20"/>
          <w:szCs w:val="20"/>
        </w:rPr>
        <w:t>W</w:t>
      </w:r>
      <w:r w:rsidR="00DB09C2">
        <w:rPr>
          <w:rFonts w:ascii="Arial" w:hAnsi="Arial"/>
          <w:b/>
          <w:sz w:val="20"/>
          <w:szCs w:val="20"/>
        </w:rPr>
        <w:t>GS</w:t>
      </w:r>
      <w:r w:rsidR="007A6AF9" w:rsidRPr="00B6259C">
        <w:rPr>
          <w:rFonts w:ascii="Arial" w:hAnsi="Arial"/>
          <w:bCs/>
          <w:sz w:val="20"/>
          <w:szCs w:val="20"/>
        </w:rPr>
        <w:t xml:space="preserve"> 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28C92710" w14:textId="063E4E1F" w:rsidR="009E644C" w:rsidRPr="00B6259C" w:rsidRDefault="009E644C" w:rsidP="005776E2">
      <w:pPr>
        <w:pStyle w:val="Styl2"/>
        <w:numPr>
          <w:ilvl w:val="0"/>
          <w:numId w:val="10"/>
        </w:numPr>
        <w:spacing w:before="240"/>
        <w:ind w:left="284" w:hanging="284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27 kwietnia 2016 r. w </w:t>
      </w:r>
      <w:r w:rsidR="00075EE5" w:rsidRPr="00A3176B">
        <w:rPr>
          <w:rFonts w:ascii="Arial" w:hAnsi="Arial"/>
          <w:color w:val="000000"/>
          <w:sz w:val="20"/>
          <w:szCs w:val="20"/>
        </w:rPr>
        <w:lastRenderedPageBreak/>
        <w:t>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67B3F5BF" w:rsidR="005B5BA6" w:rsidRPr="00B6259C" w:rsidRDefault="00867863" w:rsidP="009E644C">
      <w:pPr>
        <w:pStyle w:val="Styl2"/>
        <w:numPr>
          <w:ilvl w:val="0"/>
          <w:numId w:val="10"/>
        </w:numPr>
        <w:ind w:left="284" w:hanging="284"/>
        <w:jc w:val="both"/>
      </w:pPr>
      <w:r>
        <w:t xml:space="preserve"> </w:t>
      </w:r>
      <w:r w:rsidR="007546E1" w:rsidRPr="00B6259C">
        <w:t xml:space="preserve">Załącznikami do niniejszej oferty, stanowiącymi jej integralną część są następujące </w:t>
      </w:r>
      <w:r>
        <w:t xml:space="preserve"> </w:t>
      </w:r>
      <w:r w:rsidR="007546E1" w:rsidRPr="00B6259C">
        <w:t>oświadczenia i dokumenty:</w:t>
      </w:r>
    </w:p>
    <w:p w14:paraId="56E91770" w14:textId="311E4837" w:rsidR="004C08DC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A74D4F">
        <w:rPr>
          <w:rFonts w:ascii="Arial" w:hAnsi="Arial"/>
          <w:sz w:val="20"/>
          <w:szCs w:val="20"/>
        </w:rPr>
        <w:t>zał. nr 2 do S</w:t>
      </w:r>
      <w:r>
        <w:rPr>
          <w:rFonts w:ascii="Arial" w:hAnsi="Arial"/>
          <w:sz w:val="20"/>
          <w:szCs w:val="20"/>
        </w:rPr>
        <w:t>WZ;</w:t>
      </w:r>
    </w:p>
    <w:p w14:paraId="14E9C10D" w14:textId="18AEBD1C" w:rsidR="0084138D" w:rsidRPr="00A3176B" w:rsidRDefault="0084138D" w:rsidP="00A3176B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5776E2">
      <w:headerReference w:type="default" r:id="rId7"/>
      <w:footerReference w:type="default" r:id="rId8"/>
      <w:headerReference w:type="first" r:id="rId9"/>
      <w:pgSz w:w="11906" w:h="16838"/>
      <w:pgMar w:top="1560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C76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C76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3762" w14:textId="77777777" w:rsidR="00A231E5" w:rsidRDefault="00A231E5" w:rsidP="00347E43"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A4BC" w14:textId="57EE0180" w:rsidR="00DE5D03" w:rsidRDefault="00DE5D03" w:rsidP="00DE5D03">
    <w:pPr>
      <w:pStyle w:val="Nagwek"/>
      <w:rPr>
        <w:rFonts w:hint="eastAsia"/>
      </w:rPr>
    </w:pPr>
  </w:p>
  <w:p w14:paraId="0171480F" w14:textId="5FAD8DDD" w:rsidR="00195222" w:rsidRPr="00B6259C" w:rsidRDefault="00636F6C" w:rsidP="00DB09C2">
    <w:pPr>
      <w:pStyle w:val="Nagwek"/>
      <w:jc w:val="right"/>
      <w:rPr>
        <w:rFonts w:ascii="Arial" w:hAnsi="Arial"/>
        <w:sz w:val="16"/>
        <w:szCs w:val="16"/>
      </w:rPr>
    </w:pPr>
    <w:bookmarkStart w:id="1" w:name="_Hlk148343138"/>
    <w:r w:rsidRPr="00DE5D03">
      <w:rPr>
        <w:b/>
        <w:bCs/>
      </w:rPr>
      <w:t xml:space="preserve"> </w:t>
    </w:r>
    <w:r w:rsidRPr="00B6259C">
      <w:rPr>
        <w:rFonts w:ascii="Arial" w:hAnsi="Arial"/>
        <w:sz w:val="16"/>
        <w:szCs w:val="16"/>
      </w:rPr>
      <w:t xml:space="preserve"> </w:t>
    </w:r>
    <w:bookmarkEnd w:id="1"/>
    <w:r w:rsidR="00B6259C">
      <w:rPr>
        <w:rFonts w:ascii="Arial" w:hAnsi="Arial"/>
        <w:sz w:val="16"/>
        <w:szCs w:val="16"/>
      </w:rPr>
      <w:t>Nr postępowania:</w:t>
    </w:r>
    <w:r w:rsidR="00B6259C" w:rsidRPr="001421FA">
      <w:t xml:space="preserve"> </w:t>
    </w:r>
    <w:r w:rsidR="005F1F51">
      <w:rPr>
        <w:rFonts w:ascii="Arial" w:hAnsi="Arial"/>
        <w:sz w:val="16"/>
        <w:szCs w:val="16"/>
      </w:rPr>
      <w:t>WFE.</w:t>
    </w:r>
    <w:r w:rsidR="00B6259C" w:rsidRPr="001421FA">
      <w:rPr>
        <w:rFonts w:ascii="Arial" w:hAnsi="Arial"/>
        <w:sz w:val="16"/>
        <w:szCs w:val="16"/>
      </w:rPr>
      <w:t>271.</w:t>
    </w:r>
    <w:r w:rsidR="00DE5D03">
      <w:rPr>
        <w:rFonts w:ascii="Arial" w:hAnsi="Arial"/>
        <w:sz w:val="16"/>
        <w:szCs w:val="16"/>
      </w:rPr>
      <w:t>1</w:t>
    </w:r>
    <w:r w:rsidR="00A63079">
      <w:rPr>
        <w:rFonts w:ascii="Arial" w:hAnsi="Arial"/>
        <w:sz w:val="16"/>
        <w:szCs w:val="16"/>
      </w:rPr>
      <w:t>8</w:t>
    </w:r>
    <w:r w:rsidR="00B6259C" w:rsidRPr="001421FA">
      <w:rPr>
        <w:rFonts w:ascii="Arial" w:hAnsi="Arial"/>
        <w:sz w:val="16"/>
        <w:szCs w:val="16"/>
      </w:rPr>
      <w:t>.202</w:t>
    </w:r>
    <w:r w:rsidR="005F1F51">
      <w:rPr>
        <w:rFonts w:ascii="Arial" w:hAnsi="Arial"/>
        <w:sz w:val="16"/>
        <w:szCs w:val="16"/>
      </w:rPr>
      <w:t>3</w:t>
    </w:r>
    <w:r w:rsidR="00B6259C" w:rsidRPr="001421FA">
      <w:rPr>
        <w:rFonts w:ascii="Arial" w:hAnsi="Arial"/>
        <w:sz w:val="16"/>
        <w:szCs w:val="16"/>
      </w:rPr>
      <w:t>.W</w:t>
    </w:r>
    <w:r w:rsidR="00DB09C2">
      <w:rPr>
        <w:rFonts w:ascii="Arial" w:hAnsi="Arial"/>
        <w:sz w:val="16"/>
        <w:szCs w:val="16"/>
      </w:rPr>
      <w:t>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974161927" name="Obraz 974161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4823">
    <w:abstractNumId w:val="10"/>
  </w:num>
  <w:num w:numId="2" w16cid:durableId="1574122739">
    <w:abstractNumId w:val="5"/>
  </w:num>
  <w:num w:numId="3" w16cid:durableId="1477140062">
    <w:abstractNumId w:val="9"/>
  </w:num>
  <w:num w:numId="4" w16cid:durableId="1765807730">
    <w:abstractNumId w:val="7"/>
  </w:num>
  <w:num w:numId="5" w16cid:durableId="2073582399">
    <w:abstractNumId w:val="1"/>
  </w:num>
  <w:num w:numId="6" w16cid:durableId="1243368207">
    <w:abstractNumId w:val="0"/>
  </w:num>
  <w:num w:numId="7" w16cid:durableId="1753549059">
    <w:abstractNumId w:val="14"/>
  </w:num>
  <w:num w:numId="8" w16cid:durableId="1512186725">
    <w:abstractNumId w:val="13"/>
  </w:num>
  <w:num w:numId="9" w16cid:durableId="1985309641">
    <w:abstractNumId w:val="3"/>
  </w:num>
  <w:num w:numId="10" w16cid:durableId="2010055405">
    <w:abstractNumId w:val="12"/>
  </w:num>
  <w:num w:numId="11" w16cid:durableId="632633893">
    <w:abstractNumId w:val="6"/>
  </w:num>
  <w:num w:numId="12" w16cid:durableId="529076425">
    <w:abstractNumId w:val="8"/>
  </w:num>
  <w:num w:numId="13" w16cid:durableId="769357780">
    <w:abstractNumId w:val="2"/>
  </w:num>
  <w:num w:numId="14" w16cid:durableId="578296765">
    <w:abstractNumId w:val="11"/>
  </w:num>
  <w:num w:numId="15" w16cid:durableId="134102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6195C"/>
    <w:rsid w:val="00075EE5"/>
    <w:rsid w:val="000B0E55"/>
    <w:rsid w:val="000D6B9F"/>
    <w:rsid w:val="001008C4"/>
    <w:rsid w:val="001201ED"/>
    <w:rsid w:val="00140E6F"/>
    <w:rsid w:val="001440D9"/>
    <w:rsid w:val="00195222"/>
    <w:rsid w:val="001C3306"/>
    <w:rsid w:val="001D5F2F"/>
    <w:rsid w:val="001E30BA"/>
    <w:rsid w:val="001F1C4D"/>
    <w:rsid w:val="002011C4"/>
    <w:rsid w:val="00220D9F"/>
    <w:rsid w:val="002401B9"/>
    <w:rsid w:val="002A28E5"/>
    <w:rsid w:val="002A6A01"/>
    <w:rsid w:val="002B32C4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5100C"/>
    <w:rsid w:val="0036601D"/>
    <w:rsid w:val="00397136"/>
    <w:rsid w:val="003C5981"/>
    <w:rsid w:val="003D0313"/>
    <w:rsid w:val="003E042E"/>
    <w:rsid w:val="003E6217"/>
    <w:rsid w:val="003E696D"/>
    <w:rsid w:val="003F507E"/>
    <w:rsid w:val="0041402A"/>
    <w:rsid w:val="00451608"/>
    <w:rsid w:val="00494718"/>
    <w:rsid w:val="004A031B"/>
    <w:rsid w:val="004C08DC"/>
    <w:rsid w:val="004E6C9B"/>
    <w:rsid w:val="0053287C"/>
    <w:rsid w:val="00577077"/>
    <w:rsid w:val="005776E2"/>
    <w:rsid w:val="00585C30"/>
    <w:rsid w:val="005909FB"/>
    <w:rsid w:val="00592531"/>
    <w:rsid w:val="00595293"/>
    <w:rsid w:val="005B5BA6"/>
    <w:rsid w:val="005D73F0"/>
    <w:rsid w:val="005F1F51"/>
    <w:rsid w:val="006074CF"/>
    <w:rsid w:val="00613C3F"/>
    <w:rsid w:val="00636F6C"/>
    <w:rsid w:val="006653A3"/>
    <w:rsid w:val="006935D8"/>
    <w:rsid w:val="0069453B"/>
    <w:rsid w:val="006A0147"/>
    <w:rsid w:val="006B757B"/>
    <w:rsid w:val="006C7E20"/>
    <w:rsid w:val="006D6848"/>
    <w:rsid w:val="006D6B8E"/>
    <w:rsid w:val="006E30F7"/>
    <w:rsid w:val="00706CB9"/>
    <w:rsid w:val="00731167"/>
    <w:rsid w:val="00740386"/>
    <w:rsid w:val="0074242B"/>
    <w:rsid w:val="007546E1"/>
    <w:rsid w:val="00780B1D"/>
    <w:rsid w:val="00791099"/>
    <w:rsid w:val="007A6AF9"/>
    <w:rsid w:val="0084138D"/>
    <w:rsid w:val="00867863"/>
    <w:rsid w:val="008D5F73"/>
    <w:rsid w:val="008F063C"/>
    <w:rsid w:val="009B3E61"/>
    <w:rsid w:val="009E525D"/>
    <w:rsid w:val="009E644C"/>
    <w:rsid w:val="009F03A9"/>
    <w:rsid w:val="00A21636"/>
    <w:rsid w:val="00A21BDC"/>
    <w:rsid w:val="00A231E5"/>
    <w:rsid w:val="00A3086C"/>
    <w:rsid w:val="00A3176B"/>
    <w:rsid w:val="00A63079"/>
    <w:rsid w:val="00A74D4F"/>
    <w:rsid w:val="00A83458"/>
    <w:rsid w:val="00A8491A"/>
    <w:rsid w:val="00AC4405"/>
    <w:rsid w:val="00AC460D"/>
    <w:rsid w:val="00AE545C"/>
    <w:rsid w:val="00AE603D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96540"/>
    <w:rsid w:val="00C97C6B"/>
    <w:rsid w:val="00CA44A8"/>
    <w:rsid w:val="00CB1755"/>
    <w:rsid w:val="00CB7DCD"/>
    <w:rsid w:val="00CF0C3A"/>
    <w:rsid w:val="00CF5DDC"/>
    <w:rsid w:val="00D720A5"/>
    <w:rsid w:val="00D770E6"/>
    <w:rsid w:val="00D80A08"/>
    <w:rsid w:val="00D817D7"/>
    <w:rsid w:val="00D94793"/>
    <w:rsid w:val="00DB09C2"/>
    <w:rsid w:val="00DE5D03"/>
    <w:rsid w:val="00E23CB3"/>
    <w:rsid w:val="00E37AC5"/>
    <w:rsid w:val="00E63335"/>
    <w:rsid w:val="00E65B3B"/>
    <w:rsid w:val="00EA2481"/>
    <w:rsid w:val="00EA2FD1"/>
    <w:rsid w:val="00EC169A"/>
    <w:rsid w:val="00EC5C07"/>
    <w:rsid w:val="00EC7631"/>
    <w:rsid w:val="00ED03A4"/>
    <w:rsid w:val="00F07ADD"/>
    <w:rsid w:val="00F22AC4"/>
    <w:rsid w:val="00F35454"/>
    <w:rsid w:val="00F42DFA"/>
    <w:rsid w:val="00F958AB"/>
    <w:rsid w:val="00FA06FE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6F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C3306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71</cp:revision>
  <cp:lastPrinted>2023-10-23T07:06:00Z</cp:lastPrinted>
  <dcterms:created xsi:type="dcterms:W3CDTF">2017-12-22T13:09:00Z</dcterms:created>
  <dcterms:modified xsi:type="dcterms:W3CDTF">2023-11-17T10:27:00Z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