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CC7AC" w14:textId="77777777" w:rsidR="00D80342" w:rsidRPr="00E833AC" w:rsidRDefault="00D80342" w:rsidP="00D80342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15C508D9" w14:textId="77777777" w:rsidR="00D80342" w:rsidRPr="00E833AC" w:rsidRDefault="00D80342" w:rsidP="00D80342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2F12DF2" w14:textId="6A0E7F34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>
        <w:rPr>
          <w:rFonts w:asciiTheme="majorHAnsi" w:hAnsiTheme="majorHAnsi" w:cs="Arial"/>
          <w:b/>
          <w:bCs/>
          <w:sz w:val="22"/>
          <w:szCs w:val="22"/>
        </w:rPr>
        <w:t>z zakresu gospodarki łowieckiej</w:t>
      </w:r>
    </w:p>
    <w:p w14:paraId="397C70D6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6018600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337E9A0C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4DAB2AD" w14:textId="61ADC3DE" w:rsidR="004C6F79" w:rsidRPr="004C6F79" w:rsidRDefault="00D80342" w:rsidP="004C6F79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 xml:space="preserve">Załącznik nr 3.1. </w:t>
      </w:r>
      <w:r w:rsidR="00CD0839">
        <w:rPr>
          <w:rFonts w:ascii="Cambria" w:hAnsi="Cambria" w:cs="Arial"/>
          <w:sz w:val="22"/>
          <w:szCs w:val="22"/>
        </w:rPr>
        <w:t>1.</w:t>
      </w:r>
      <w:r w:rsidRPr="004306B5">
        <w:rPr>
          <w:rFonts w:ascii="Cambria" w:hAnsi="Cambria" w:cs="Arial"/>
          <w:sz w:val="22"/>
          <w:szCs w:val="22"/>
        </w:rPr>
        <w:tab/>
        <w:t xml:space="preserve">Opis standardu technologii wykonawstwa prac z zakresu gospodarki </w:t>
      </w:r>
      <w:r>
        <w:rPr>
          <w:rFonts w:ascii="Cambria" w:hAnsi="Cambria" w:cs="Arial"/>
          <w:sz w:val="22"/>
          <w:szCs w:val="22"/>
        </w:rPr>
        <w:t xml:space="preserve">łowieckiej </w:t>
      </w:r>
      <w:r w:rsidR="004C6F79" w:rsidRPr="004C6F79">
        <w:rPr>
          <w:rFonts w:ascii="Cambria" w:hAnsi="Cambria" w:cs="Arial"/>
          <w:sz w:val="22"/>
          <w:szCs w:val="22"/>
        </w:rPr>
        <w:t>przekazany pismem DGLP z dnia 12 lipca 2024 r. (</w:t>
      </w:r>
      <w:proofErr w:type="spellStart"/>
      <w:r w:rsidR="004C6F79" w:rsidRPr="004C6F79">
        <w:rPr>
          <w:rFonts w:ascii="Cambria" w:hAnsi="Cambria" w:cs="Arial"/>
          <w:sz w:val="22"/>
          <w:szCs w:val="22"/>
        </w:rPr>
        <w:t>zn</w:t>
      </w:r>
      <w:proofErr w:type="spellEnd"/>
      <w:r w:rsidR="004C6F79" w:rsidRPr="004C6F79">
        <w:rPr>
          <w:rFonts w:ascii="Cambria" w:hAnsi="Cambria" w:cs="Arial"/>
          <w:sz w:val="22"/>
          <w:szCs w:val="22"/>
        </w:rPr>
        <w:t xml:space="preserve">. </w:t>
      </w:r>
      <w:proofErr w:type="spellStart"/>
      <w:r w:rsidR="004C6F79" w:rsidRPr="004C6F79">
        <w:rPr>
          <w:rFonts w:ascii="Cambria" w:hAnsi="Cambria" w:cs="Arial"/>
          <w:sz w:val="22"/>
          <w:szCs w:val="22"/>
        </w:rPr>
        <w:t>spr</w:t>
      </w:r>
      <w:proofErr w:type="spellEnd"/>
      <w:r w:rsidR="004C6F79" w:rsidRPr="004C6F79">
        <w:rPr>
          <w:rFonts w:ascii="Cambria" w:hAnsi="Cambria" w:cs="Arial"/>
          <w:sz w:val="22"/>
          <w:szCs w:val="22"/>
        </w:rPr>
        <w:t>.: EZ.011.1.15.2024);</w:t>
      </w:r>
    </w:p>
    <w:p w14:paraId="1AE89581" w14:textId="76F311F6" w:rsidR="00D80342" w:rsidRPr="004306B5" w:rsidRDefault="004C6F79" w:rsidP="00D80342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</w:t>
      </w:r>
    </w:p>
    <w:bookmarkEnd w:id="1"/>
    <w:p w14:paraId="39F7CFDB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72EDC54B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6B6CC0D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4DBEE7A9" w:rsidR="00B94C33" w:rsidRDefault="00D80342" w:rsidP="00D8034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6604FB6F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3.1.</w:t>
      </w:r>
      <w:r w:rsidR="004C6F79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1.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0DC22A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sz w:val="22"/>
          <w:szCs w:val="22"/>
          <w:lang w:eastAsia="zh-CN" w:bidi="hi-IN"/>
        </w:rPr>
      </w:pPr>
    </w:p>
    <w:p w14:paraId="682B0569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 xml:space="preserve">OPIS STANDARDU TECHNOLOGII WYKONAWSTWA PRAC </w:t>
      </w:r>
    </w:p>
    <w:p w14:paraId="557B80AF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>Z ZAKRESU GOSPODARKI ŁOWIECKIEJ</w:t>
      </w:r>
    </w:p>
    <w:p w14:paraId="7E0496DB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</w:p>
    <w:p w14:paraId="111C553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Calibri"/>
          <w:strike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sz w:val="22"/>
          <w:szCs w:val="22"/>
          <w:lang w:eastAsia="en-US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06FE9413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en-US"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25"/>
        <w:gridCol w:w="1718"/>
        <w:gridCol w:w="3892"/>
        <w:gridCol w:w="1194"/>
      </w:tblGrid>
      <w:tr w:rsidR="001843D7" w:rsidRPr="001843D7" w14:paraId="05249C00" w14:textId="77777777" w:rsidTr="00557081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6F8355F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1C87013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2464BE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5DDAF49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3E5777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23806310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68814C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bookmarkStart w:id="2" w:name="_Hlk114296201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3729CF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EFB6AA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E3806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w łowiectwie</w:t>
            </w:r>
          </w:p>
        </w:tc>
        <w:tc>
          <w:tcPr>
            <w:tcW w:w="643" w:type="pct"/>
            <w:shd w:val="clear" w:color="auto" w:fill="auto"/>
          </w:tcPr>
          <w:p w14:paraId="366D8B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0358D89F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F651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502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33E3D06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5BF081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CA619D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samochodowe w łowiectwie</w:t>
            </w:r>
          </w:p>
        </w:tc>
        <w:tc>
          <w:tcPr>
            <w:tcW w:w="643" w:type="pct"/>
            <w:shd w:val="clear" w:color="auto" w:fill="auto"/>
          </w:tcPr>
          <w:p w14:paraId="1B39615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50B2D715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27B093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503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51CE7A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0EF003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BE8A1C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ciągnikowe w łowiectwie</w:t>
            </w:r>
          </w:p>
        </w:tc>
        <w:tc>
          <w:tcPr>
            <w:tcW w:w="643" w:type="pct"/>
            <w:shd w:val="clear" w:color="auto" w:fill="auto"/>
          </w:tcPr>
          <w:p w14:paraId="569296D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120A2972" w14:textId="77777777" w:rsidTr="00557081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213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2A8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F0A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1E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z urządzeniem mechanicznym w łowiectwie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6B7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bookmarkEnd w:id="2"/>
    </w:tbl>
    <w:p w14:paraId="2AE4A7E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2109DFD9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2DD51A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trike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Wykładanie karmy:</w:t>
      </w:r>
    </w:p>
    <w:p w14:paraId="4F91B0D5" w14:textId="77777777" w:rsidR="001843D7" w:rsidRPr="001843D7" w:rsidRDefault="001843D7" w:rsidP="00172570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załadunek i rozładunek karmy,</w:t>
      </w:r>
    </w:p>
    <w:p w14:paraId="2339B452" w14:textId="77777777" w:rsidR="001843D7" w:rsidRPr="001843D7" w:rsidRDefault="001843D7" w:rsidP="00172570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transport z wykorzystaniem samochodu lub ciągnika (do miejsca rozpoczęcia wykładania), </w:t>
      </w:r>
    </w:p>
    <w:p w14:paraId="77C77890" w14:textId="77777777" w:rsidR="001843D7" w:rsidRPr="001843D7" w:rsidRDefault="001843D7" w:rsidP="00172570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wyłożenie oraz w miarę potrzeby przykrycie karmy poprzez talerzowanie, kultywatorowanie lub przyoranie,</w:t>
      </w:r>
    </w:p>
    <w:p w14:paraId="3A693728" w14:textId="77777777" w:rsidR="001843D7" w:rsidRPr="001843D7" w:rsidRDefault="001843D7" w:rsidP="00172570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przygotowanie ( porządkowanie ) miejsc wykładania karmy,</w:t>
      </w:r>
    </w:p>
    <w:p w14:paraId="7175C355" w14:textId="77777777" w:rsidR="001843D7" w:rsidRPr="001843D7" w:rsidRDefault="001843D7" w:rsidP="00172570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czyszczenie i dezynsekcja magazynów, </w:t>
      </w:r>
    </w:p>
    <w:p w14:paraId="4DD390DC" w14:textId="77777777" w:rsidR="001843D7" w:rsidRPr="001843D7" w:rsidRDefault="001843D7" w:rsidP="00172570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dowóz i uzupełnienie soli lizawkowej w lizawkach,</w:t>
      </w:r>
    </w:p>
    <w:p w14:paraId="486920DD" w14:textId="77777777" w:rsidR="001843D7" w:rsidRPr="001843D7" w:rsidRDefault="001843D7" w:rsidP="00172570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nęcisk.</w:t>
      </w:r>
    </w:p>
    <w:p w14:paraId="041E891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227D0F4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Konserwacja pastucha: </w:t>
      </w:r>
    </w:p>
    <w:p w14:paraId="32C079FA" w14:textId="77777777" w:rsidR="001843D7" w:rsidRPr="001843D7" w:rsidRDefault="001843D7" w:rsidP="00172570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likwidacja zachwaszczenia pod pastuchem,</w:t>
      </w:r>
    </w:p>
    <w:p w14:paraId="1D143B79" w14:textId="77777777" w:rsidR="001843D7" w:rsidRPr="001843D7" w:rsidRDefault="001843D7" w:rsidP="00172570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dozór pastucha w tym naprawa uszkodzonych elementów.</w:t>
      </w:r>
    </w:p>
    <w:p w14:paraId="2C3A47A8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2DBC2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3BF0453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Remont urządzeń łowieckich:</w:t>
      </w:r>
    </w:p>
    <w:p w14:paraId="6215C27C" w14:textId="77777777" w:rsidR="001843D7" w:rsidRPr="001843D7" w:rsidRDefault="001843D7" w:rsidP="00172570">
      <w:pPr>
        <w:numPr>
          <w:ilvl w:val="0"/>
          <w:numId w:val="1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prace związane z bieżącą konserwacją, naprawą, wymianą zużytych elementów (np. drabin) zmianami lokalizacji urządzeń łowieckich, dowozem materiałów, wycinaniem wizur, usuwaniem gałęzi z pola widzenia ambon i zwyżek, wykonaniem oraz utrzymaniem ścieżek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podchodowych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>.</w:t>
      </w:r>
    </w:p>
    <w:p w14:paraId="77D3032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752E10B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Likwidacje urządzeń łowieckich:</w:t>
      </w:r>
    </w:p>
    <w:p w14:paraId="03452DCE" w14:textId="77777777" w:rsidR="001843D7" w:rsidRPr="001843D7" w:rsidRDefault="001843D7" w:rsidP="00172570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rozebranie i przewiezienie rozebranych na części urządzeń łowieckich </w:t>
      </w:r>
      <w:r w:rsidRPr="001843D7">
        <w:rPr>
          <w:rFonts w:ascii="Cambria" w:hAnsi="Cambria" w:cs="Arial"/>
          <w:sz w:val="22"/>
          <w:szCs w:val="22"/>
          <w:lang w:eastAsia="pl-PL"/>
        </w:rPr>
        <w:br/>
        <w:t>we wskazane przez Zamawiającego miejsce lub ich złożenie do naturalnego rozkładu.</w:t>
      </w:r>
    </w:p>
    <w:p w14:paraId="0FFAF72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rPr>
          <w:rFonts w:ascii="Cambria" w:hAnsi="Cambria" w:cs="Arial"/>
          <w:sz w:val="22"/>
          <w:szCs w:val="22"/>
          <w:lang w:eastAsia="pl-PL"/>
        </w:rPr>
      </w:pPr>
    </w:p>
    <w:p w14:paraId="29E859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Podjęcie tuszy w tym wyciąganie z trudno dostępnych miejsc ( nie dotyczy polowań zbiorowych) i jej transport.</w:t>
      </w:r>
    </w:p>
    <w:p w14:paraId="51B6D06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konserwacją zagród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i wolier adaptacyjnych dla zwierzyny.</w:t>
      </w:r>
    </w:p>
    <w:p w14:paraId="6D664C7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89183C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przygotowaniem łowiska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do </w:t>
      </w:r>
      <w:proofErr w:type="spellStart"/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wsiedlenia</w:t>
      </w:r>
      <w:proofErr w:type="spellEnd"/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 zwierzyny, zakres prac ustalany przez Zamawiającego w zależności od potrzeb.</w:t>
      </w:r>
    </w:p>
    <w:p w14:paraId="5178078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4C5E1B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Prace związane z odłowem zwierzyny żywej polegające na:</w:t>
      </w:r>
    </w:p>
    <w:p w14:paraId="36722119" w14:textId="77777777" w:rsidR="001843D7" w:rsidRPr="001843D7" w:rsidRDefault="001843D7" w:rsidP="00172570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ustawieniu urządzeń odławiających we wskazanych miejscach,</w:t>
      </w:r>
    </w:p>
    <w:p w14:paraId="536C8536" w14:textId="77777777" w:rsidR="001843D7" w:rsidRPr="001843D7" w:rsidRDefault="001843D7" w:rsidP="00172570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zapędzaniu zwierzyny do urządzeń odławiających,</w:t>
      </w:r>
    </w:p>
    <w:p w14:paraId="053F4D40" w14:textId="77777777" w:rsidR="001843D7" w:rsidRPr="001843D7" w:rsidRDefault="001843D7" w:rsidP="00172570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przygotowaniu do transportu  przez odcięcie trofeum, dokarmianiu, wysyłki zwierzyny z odłowni we wskazane miejsce,</w:t>
      </w:r>
    </w:p>
    <w:p w14:paraId="6883418D" w14:textId="77777777" w:rsidR="001843D7" w:rsidRPr="001843D7" w:rsidRDefault="001843D7" w:rsidP="00172570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trike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naprawa odłowni i klatek do przewozu zwierzyny.</w:t>
      </w:r>
    </w:p>
    <w:p w14:paraId="0E76ABF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eastAsia="Cambria" w:hAnsi="Cambria" w:cs="Arial"/>
          <w:strike/>
          <w:sz w:val="22"/>
          <w:szCs w:val="22"/>
          <w:lang w:eastAsia="pl-PL"/>
        </w:rPr>
      </w:pPr>
    </w:p>
    <w:p w14:paraId="79B10D1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mbria" w:hAnsi="Cambria" w:cs="Arial"/>
          <w:sz w:val="22"/>
          <w:szCs w:val="22"/>
          <w:lang w:eastAsia="en-US"/>
        </w:rPr>
      </w:pPr>
      <w:r w:rsidRPr="001843D7">
        <w:rPr>
          <w:rFonts w:ascii="Cambria" w:eastAsia="Cambria" w:hAnsi="Cambria" w:cs="Arial"/>
          <w:sz w:val="22"/>
          <w:szCs w:val="22"/>
          <w:lang w:eastAsia="en-US"/>
        </w:rPr>
        <w:t>Prace związane z organizacją polowań:</w:t>
      </w:r>
    </w:p>
    <w:p w14:paraId="184FC85B" w14:textId="77777777" w:rsidR="001843D7" w:rsidRPr="001843D7" w:rsidRDefault="001843D7" w:rsidP="00172570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poszukiwanie postrzałków,</w:t>
      </w:r>
    </w:p>
    <w:p w14:paraId="47C609EC" w14:textId="77777777" w:rsidR="001843D7" w:rsidRPr="001843D7" w:rsidRDefault="001843D7" w:rsidP="00172570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ustawienie tablic informacyjnych w ilości określonej w Tabeli parametrów w miejscach wyznaczonych przez Zamawiającego,</w:t>
      </w:r>
      <w:r w:rsidRPr="001843D7"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  <w:t xml:space="preserve"> </w:t>
      </w:r>
      <w:r w:rsidRPr="001843D7">
        <w:rPr>
          <w:rFonts w:ascii="Cambria" w:hAnsi="Cambria" w:cs="Calibri"/>
          <w:kern w:val="2"/>
          <w:sz w:val="22"/>
          <w:szCs w:val="22"/>
          <w:lang w:eastAsia="pl-PL"/>
          <w14:ligatures w14:val="standardContextual"/>
        </w:rPr>
        <w:t>oraz ich usunięcie po zakończeniu polowania, maksymalna ilość godzin na usunięcie tablic informacyjnych zawarta jest w Tabeli parametrów,</w:t>
      </w:r>
    </w:p>
    <w:p w14:paraId="13778BC9" w14:textId="77777777" w:rsidR="001843D7" w:rsidRPr="001843D7" w:rsidRDefault="001843D7" w:rsidP="00172570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uporządkowanie miejsca zbiórki, wiaty na posiłki, miejsca pokotu ( przed i po polowaniu),</w:t>
      </w:r>
    </w:p>
    <w:p w14:paraId="6C3A6AD2" w14:textId="77777777" w:rsidR="001843D7" w:rsidRPr="001843D7" w:rsidRDefault="001843D7" w:rsidP="00172570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ogniska i/lub pochodni w miejscach wskazanych przez Zamawiającego, liczba pochodni zawarta jest w Tabeli parametrów,</w:t>
      </w:r>
    </w:p>
    <w:p w14:paraId="1820DB19" w14:textId="77777777" w:rsidR="001843D7" w:rsidRPr="001843D7" w:rsidRDefault="001843D7" w:rsidP="00172570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miejsca na pokot według wskazań prowadzącego polowanie i obowiązujących zasad  określonych w Regulaminie polowań oraz w zbiorze zasad etyki i tradycji łowieckich,</w:t>
      </w:r>
    </w:p>
    <w:p w14:paraId="3F821BA2" w14:textId="77777777" w:rsidR="001843D7" w:rsidRPr="001843D7" w:rsidRDefault="001843D7" w:rsidP="00172570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lastRenderedPageBreak/>
        <w:t xml:space="preserve">patroszenie zwierzyny w miejscu wskazanym przez Zamawiającego przy czym patroszenie dzików z zachowaniem aktualnie obowiązujących zasad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bioasekuracji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, odbicie łbów lub oręża celem preparacji trofeów, wyjęcie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grandli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 oraz przygotowanie trofeum do wykonania medalionu,</w:t>
      </w:r>
    </w:p>
    <w:p w14:paraId="7D6AEF9D" w14:textId="77777777" w:rsidR="001843D7" w:rsidRPr="001843D7" w:rsidRDefault="001843D7" w:rsidP="00172570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załadunek i wyładunek tusz ze środka transportowego,</w:t>
      </w:r>
    </w:p>
    <w:p w14:paraId="0A774B1B" w14:textId="77777777" w:rsidR="001843D7" w:rsidRPr="001843D7" w:rsidRDefault="001843D7" w:rsidP="00172570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ułożenie/zawieszenie zwierzyny na środku transportowym w sposób zapewniający prawidłowe wystudzenie tusz,</w:t>
      </w:r>
    </w:p>
    <w:p w14:paraId="1D890208" w14:textId="77777777" w:rsidR="001843D7" w:rsidRPr="001843D7" w:rsidRDefault="001843D7" w:rsidP="00172570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pozyskanej zwierzyny w czasie polowania i z miejsca polowania do chłodni wskazanej przez Zamawiającego,</w:t>
      </w:r>
    </w:p>
    <w:p w14:paraId="2C1FC1BA" w14:textId="77777777" w:rsidR="001843D7" w:rsidRPr="001843D7" w:rsidRDefault="001843D7" w:rsidP="00172570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Zamawiającego,</w:t>
      </w:r>
    </w:p>
    <w:p w14:paraId="5957C7B9" w14:textId="77777777" w:rsidR="001843D7" w:rsidRPr="001843D7" w:rsidRDefault="001843D7" w:rsidP="00172570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tusz zwierzyny na pokocie zgodnie z ceremoniałem łowieckim,</w:t>
      </w:r>
    </w:p>
    <w:p w14:paraId="1795E52B" w14:textId="77777777" w:rsidR="001843D7" w:rsidRPr="001843D7" w:rsidRDefault="001843D7" w:rsidP="00172570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ubitej zwierzyny i jej załadunek na środki transportu, rozładunek we wskazanym miejscu, pomoc przy ważeniu i magazynowaniu,</w:t>
      </w:r>
    </w:p>
    <w:p w14:paraId="6C8557BE" w14:textId="77777777" w:rsidR="001843D7" w:rsidRPr="001843D7" w:rsidRDefault="001843D7" w:rsidP="00172570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zwierzyny w sposób zapewniający prawidłowe wystudzenie tusz,</w:t>
      </w:r>
    </w:p>
    <w:p w14:paraId="52840BE8" w14:textId="77777777" w:rsidR="001843D7" w:rsidRPr="001843D7" w:rsidRDefault="001843D7" w:rsidP="00172570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myśliwych na polowaniu indywidualnym.</w:t>
      </w:r>
    </w:p>
    <w:p w14:paraId="2EC9B51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B35568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Dozorowanie upraw rolnych przed szkodami od zwierzyny.</w:t>
      </w:r>
    </w:p>
    <w:p w14:paraId="18462A3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6CEC6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>Prace związane z przygotowaniem słupków.</w:t>
      </w:r>
    </w:p>
    <w:p w14:paraId="5592441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 xml:space="preserve">Utrzymanie ogrodzenia elektrycznego w pełnej sprawności przez okres wegetacyjny poprzez: </w:t>
      </w:r>
    </w:p>
    <w:p w14:paraId="674AD0C3" w14:textId="77777777" w:rsidR="001843D7" w:rsidRPr="001843D7" w:rsidRDefault="001843D7" w:rsidP="00172570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zabezpieczanie przed zarastaniem poprzez wykaszanie lub oprysk herbicydem, </w:t>
      </w:r>
    </w:p>
    <w:p w14:paraId="3C37C1B3" w14:textId="77777777" w:rsidR="001843D7" w:rsidRPr="001843D7" w:rsidRDefault="001843D7" w:rsidP="00172570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 terenu wokół urządzeń wchodzących w skład ogrodzenia,</w:t>
      </w:r>
    </w:p>
    <w:p w14:paraId="420EC958" w14:textId="77777777" w:rsidR="001843D7" w:rsidRPr="001843D7" w:rsidRDefault="001843D7" w:rsidP="00172570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remont bieżący ogrodzenia elektrycznego obejmujący w szczególności: bieżącą naprawę linki, taśmy, drutu, wymianę izolatorów, wymianę słupków, obejście i kontrolę ogrodzenia elektrycznego, naprawę  przyłącza do źródła prądu, wymianę linki, drutu lub taśmy.</w:t>
      </w:r>
    </w:p>
    <w:p w14:paraId="4C4EFC3A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0D2F0CF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Pozostałe prace godzinowe ręczne i mechaniczne z zakresu gospodarki łowieckiej nie ujęte,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do wykonywania zgodnie z bieżącymi potrzebami.</w:t>
      </w:r>
    </w:p>
    <w:p w14:paraId="61106B8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DF98B5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79640B2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Lokalizacja lizawek oraz miejsc dowozu karmy zostanie określona przez Zamawiającego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w zależności od potrzeb. Zamawiający załączy do SWZ mapę z lokalizacją miejsc dokarmiania. </w:t>
      </w:r>
    </w:p>
    <w:p w14:paraId="0E0DDDD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Materiał w postaci m.in. karmy, soli lizawkowej, insektycydów, środków chemicznych zapewni Zamawiający.</w:t>
      </w:r>
    </w:p>
    <w:p w14:paraId="450484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W przypadku zagrożenia wystąpienia lub występowania choroby zakaźnej zwierząt w trakcie ich pozyskania, podejmowania, transportowania i innych czynności z tym związanych Wykonawca będzie się stosować do obowiązujących wytycznych stosownych instytucji z danego </w:t>
      </w:r>
      <w:r w:rsidRPr="001843D7">
        <w:rPr>
          <w:rFonts w:ascii="Cambria" w:eastAsia="Calibri" w:hAnsi="Cambria" w:cs="Arial"/>
          <w:sz w:val="22"/>
          <w:szCs w:val="22"/>
        </w:rPr>
        <w:lastRenderedPageBreak/>
        <w:t>zakresu (np. Inspekcji Weterynaryjnej, Ministerstwa Klimatu i Środowiska, Dyrekcji Generalnej Lasów Państwowych, Polskiego Związku Łowieckiego i innych).</w:t>
      </w:r>
    </w:p>
    <w:p w14:paraId="5954803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9C6F288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Dla prac, gdzie jednostką przeliczeniową jest godzina [H] </w:t>
      </w:r>
    </w:p>
    <w:p w14:paraId="0053024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0B8A4FF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542A236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 xml:space="preserve">ORGANIZACJA POLOWAŃ ZBIOROWYCH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1889"/>
        <w:gridCol w:w="1744"/>
        <w:gridCol w:w="3921"/>
        <w:gridCol w:w="1012"/>
      </w:tblGrid>
      <w:tr w:rsidR="001843D7" w:rsidRPr="001843D7" w14:paraId="5BA1A442" w14:textId="77777777" w:rsidTr="00557081">
        <w:trPr>
          <w:trHeight w:val="161"/>
          <w:jc w:val="center"/>
        </w:trPr>
        <w:tc>
          <w:tcPr>
            <w:tcW w:w="388" w:type="pct"/>
            <w:shd w:val="clear" w:color="auto" w:fill="auto"/>
          </w:tcPr>
          <w:p w14:paraId="6F9CED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17" w:type="pct"/>
            <w:shd w:val="clear" w:color="auto" w:fill="auto"/>
          </w:tcPr>
          <w:p w14:paraId="7250B9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9" w:type="pct"/>
            <w:shd w:val="clear" w:color="auto" w:fill="auto"/>
          </w:tcPr>
          <w:p w14:paraId="1DFB30D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1" w:type="pct"/>
            <w:shd w:val="clear" w:color="auto" w:fill="auto"/>
          </w:tcPr>
          <w:p w14:paraId="488D888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545" w:type="pct"/>
            <w:shd w:val="clear" w:color="auto" w:fill="auto"/>
          </w:tcPr>
          <w:p w14:paraId="78BBE7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066B58A1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632767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505</w:t>
            </w:r>
          </w:p>
        </w:tc>
        <w:tc>
          <w:tcPr>
            <w:tcW w:w="1017" w:type="pct"/>
            <w:shd w:val="clear" w:color="auto" w:fill="auto"/>
          </w:tcPr>
          <w:p w14:paraId="79B0AB9B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939" w:type="pct"/>
            <w:shd w:val="clear" w:color="auto" w:fill="auto"/>
          </w:tcPr>
          <w:p w14:paraId="09B463B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2111" w:type="pct"/>
            <w:shd w:val="clear" w:color="auto" w:fill="auto"/>
          </w:tcPr>
          <w:p w14:paraId="6861B6B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naganki z transportem</w:t>
            </w:r>
          </w:p>
        </w:tc>
        <w:tc>
          <w:tcPr>
            <w:tcW w:w="545" w:type="pct"/>
            <w:shd w:val="clear" w:color="auto" w:fill="auto"/>
          </w:tcPr>
          <w:p w14:paraId="07ACACB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1843D7" w:rsidRPr="001843D7" w14:paraId="4B565818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F33D20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506</w:t>
            </w:r>
          </w:p>
        </w:tc>
        <w:tc>
          <w:tcPr>
            <w:tcW w:w="1017" w:type="pct"/>
            <w:shd w:val="clear" w:color="auto" w:fill="auto"/>
          </w:tcPr>
          <w:p w14:paraId="620D69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939" w:type="pct"/>
            <w:shd w:val="clear" w:color="auto" w:fill="auto"/>
          </w:tcPr>
          <w:p w14:paraId="37A58D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2111" w:type="pct"/>
            <w:shd w:val="clear" w:color="auto" w:fill="auto"/>
          </w:tcPr>
          <w:p w14:paraId="65438FD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pomocy organizacji polowania zbiorowego</w:t>
            </w:r>
          </w:p>
        </w:tc>
        <w:tc>
          <w:tcPr>
            <w:tcW w:w="545" w:type="pct"/>
            <w:shd w:val="clear" w:color="auto" w:fill="auto"/>
          </w:tcPr>
          <w:p w14:paraId="6BF2593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1843D7" w:rsidRPr="001843D7" w14:paraId="31E3BA6C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4A7E6F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507</w:t>
            </w:r>
          </w:p>
        </w:tc>
        <w:tc>
          <w:tcPr>
            <w:tcW w:w="1017" w:type="pct"/>
            <w:shd w:val="clear" w:color="auto" w:fill="auto"/>
          </w:tcPr>
          <w:p w14:paraId="6F99B84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939" w:type="pct"/>
            <w:shd w:val="clear" w:color="auto" w:fill="auto"/>
          </w:tcPr>
          <w:p w14:paraId="7740924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2111" w:type="pct"/>
            <w:shd w:val="clear" w:color="auto" w:fill="auto"/>
          </w:tcPr>
          <w:p w14:paraId="0338971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 xml:space="preserve">Pojazd do transportu myśliwych </w:t>
            </w:r>
          </w:p>
        </w:tc>
        <w:tc>
          <w:tcPr>
            <w:tcW w:w="545" w:type="pct"/>
            <w:shd w:val="clear" w:color="auto" w:fill="auto"/>
          </w:tcPr>
          <w:p w14:paraId="2D0848F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4CD94DD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08737C6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508</w:t>
            </w:r>
          </w:p>
        </w:tc>
        <w:tc>
          <w:tcPr>
            <w:tcW w:w="1017" w:type="pct"/>
            <w:shd w:val="clear" w:color="auto" w:fill="auto"/>
          </w:tcPr>
          <w:p w14:paraId="51794E7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939" w:type="pct"/>
            <w:shd w:val="clear" w:color="auto" w:fill="auto"/>
          </w:tcPr>
          <w:p w14:paraId="35C428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2111" w:type="pct"/>
            <w:shd w:val="clear" w:color="auto" w:fill="auto"/>
          </w:tcPr>
          <w:p w14:paraId="4152F80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Pojazd do przewozu pozyskanej zwierzyny</w:t>
            </w:r>
          </w:p>
        </w:tc>
        <w:tc>
          <w:tcPr>
            <w:tcW w:w="545" w:type="pct"/>
            <w:shd w:val="clear" w:color="auto" w:fill="auto"/>
          </w:tcPr>
          <w:p w14:paraId="2702784B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1D869B8A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7DD49D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509</w:t>
            </w:r>
          </w:p>
        </w:tc>
        <w:tc>
          <w:tcPr>
            <w:tcW w:w="1017" w:type="pct"/>
            <w:shd w:val="clear" w:color="auto" w:fill="auto"/>
          </w:tcPr>
          <w:p w14:paraId="60BB7D6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939" w:type="pct"/>
            <w:shd w:val="clear" w:color="auto" w:fill="auto"/>
          </w:tcPr>
          <w:p w14:paraId="13C7302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2111" w:type="pct"/>
            <w:shd w:val="clear" w:color="auto" w:fill="auto"/>
          </w:tcPr>
          <w:p w14:paraId="5B8E8661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Pies do naganki z transportem</w:t>
            </w:r>
          </w:p>
        </w:tc>
        <w:tc>
          <w:tcPr>
            <w:tcW w:w="545" w:type="pct"/>
            <w:shd w:val="clear" w:color="auto" w:fill="auto"/>
          </w:tcPr>
          <w:p w14:paraId="05C62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EBE6D98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009C07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510</w:t>
            </w:r>
          </w:p>
        </w:tc>
        <w:tc>
          <w:tcPr>
            <w:tcW w:w="1017" w:type="pct"/>
            <w:shd w:val="clear" w:color="auto" w:fill="auto"/>
          </w:tcPr>
          <w:p w14:paraId="212A86E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939" w:type="pct"/>
            <w:shd w:val="clear" w:color="auto" w:fill="auto"/>
          </w:tcPr>
          <w:p w14:paraId="778714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2111" w:type="pct"/>
            <w:shd w:val="clear" w:color="auto" w:fill="auto"/>
          </w:tcPr>
          <w:p w14:paraId="141DF9A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Trębacz sygnałów myśliwskich</w:t>
            </w:r>
          </w:p>
        </w:tc>
        <w:tc>
          <w:tcPr>
            <w:tcW w:w="545" w:type="pct"/>
            <w:shd w:val="clear" w:color="auto" w:fill="auto"/>
          </w:tcPr>
          <w:p w14:paraId="5CFE9C4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</w:tbl>
    <w:p w14:paraId="5A7F283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5B3701E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:</w:t>
      </w:r>
    </w:p>
    <w:p w14:paraId="6850C3A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Całodzienną obsługę polowania zbiorowego w następującym zakresie:</w:t>
      </w:r>
    </w:p>
    <w:p w14:paraId="7D6F85A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[Ł-NAG-POL]</w:t>
      </w:r>
    </w:p>
    <w:p w14:paraId="3A668420" w14:textId="77777777" w:rsidR="001843D7" w:rsidRPr="001843D7" w:rsidRDefault="001843D7" w:rsidP="00172570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polegające na zapewnieniu pełnoletniej osoby z aktualnym ubezpieczeniem NNW do udziału w nagance w każdym miocie pod kierunkiem pracowników Zamawiającego,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ilość naganiaczy na konkretne polowanie podana zostanie w zleceniu,</w:t>
      </w:r>
    </w:p>
    <w:p w14:paraId="09E7853D" w14:textId="77777777" w:rsidR="001843D7" w:rsidRPr="001843D7" w:rsidRDefault="001843D7" w:rsidP="00172570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przez naganiaczy ubitej zwierzyny i jej załadunek na środek transportu wg. potrzeb Zamawiającego,</w:t>
      </w:r>
    </w:p>
    <w:p w14:paraId="11EF1ED3" w14:textId="77777777" w:rsidR="001843D7" w:rsidRPr="001843D7" w:rsidRDefault="001843D7" w:rsidP="00172570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po zakończeniu polowania ułożenie zwierzyny na pokocie, uprzątnięcie przez naganiaczy </w:t>
      </w:r>
      <w:r w:rsidRPr="001843D7">
        <w:rPr>
          <w:rFonts w:ascii="Cambria" w:hAnsi="Cambria" w:cs="Arial"/>
          <w:sz w:val="22"/>
          <w:szCs w:val="22"/>
          <w:lang w:eastAsia="pl-PL"/>
        </w:rPr>
        <w:t>miejsca pokotu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</w:rPr>
        <w:t>oraz pomoc przy rozładunku, załadunku zwierzyny na pojazd (karawan),</w:t>
      </w:r>
    </w:p>
    <w:p w14:paraId="1D7E37D5" w14:textId="77777777" w:rsidR="001843D7" w:rsidRPr="001843D7" w:rsidRDefault="001843D7" w:rsidP="00172570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przez Wykonawcę swoim pracownikom posiłku regeneracyjnego podczas przerwy obiadowej wyznaczonej przez Zamawiającego przy pełnym wymiarze godzinowym polowania, </w:t>
      </w:r>
    </w:p>
    <w:p w14:paraId="0E309C2E" w14:textId="77777777" w:rsidR="001843D7" w:rsidRPr="001843D7" w:rsidRDefault="001843D7" w:rsidP="00172570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lastRenderedPageBreak/>
        <w:t>zapewnienie naganiaczom staraniem Wykonawcy transportu  w trakcie trwania polowania.</w:t>
      </w:r>
    </w:p>
    <w:p w14:paraId="79E45438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477FDB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[Ł-POM-POL]</w:t>
      </w:r>
    </w:p>
    <w:p w14:paraId="0F120B2B" w14:textId="77777777" w:rsidR="001843D7" w:rsidRPr="001843D7" w:rsidRDefault="001843D7" w:rsidP="00172570">
      <w:pPr>
        <w:numPr>
          <w:ilvl w:val="0"/>
          <w:numId w:val="1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udział pełnoletniej osoby z aktualnym ubezpieczeniem NNW będącej osobą do pomocy podczas organizacji polowania zbiorowego,</w:t>
      </w:r>
    </w:p>
    <w:p w14:paraId="42431BEE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239352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[Ł-POJ-POL]</w:t>
      </w:r>
    </w:p>
    <w:p w14:paraId="65DE436B" w14:textId="77777777" w:rsidR="001843D7" w:rsidRPr="001843D7" w:rsidRDefault="001843D7" w:rsidP="00172570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pojazdu z kierowcą do przewozu myśliwych </w:t>
      </w:r>
      <w:r w:rsidRPr="001843D7">
        <w:rPr>
          <w:rFonts w:ascii="Cambria" w:hAnsi="Cambria" w:cs="Arial"/>
          <w:sz w:val="22"/>
          <w:szCs w:val="22"/>
          <w:lang w:eastAsia="pl-PL"/>
        </w:rPr>
        <w:t>w warunkach terenowych. Opis pojazdu do przewozu myśliwych określa Tabela parametrów,</w:t>
      </w:r>
    </w:p>
    <w:p w14:paraId="1ACD51FD" w14:textId="77777777" w:rsidR="001843D7" w:rsidRPr="001843D7" w:rsidRDefault="001843D7" w:rsidP="00172570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maksymalna dzienna ilość km do przejechania na jeden pojazd zawarta jest w Tabeli parametrów,</w:t>
      </w:r>
    </w:p>
    <w:p w14:paraId="51CF22E3" w14:textId="77777777" w:rsidR="001843D7" w:rsidRPr="001843D7" w:rsidRDefault="001843D7" w:rsidP="00172570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pojazdów na konkretne polowanie zostanie podana w zleceniu</w:t>
      </w:r>
      <w:r w:rsidRPr="001843D7">
        <w:rPr>
          <w:rFonts w:ascii="Cambria" w:hAnsi="Cambria" w:cs="Arial"/>
          <w:sz w:val="22"/>
          <w:szCs w:val="22"/>
        </w:rPr>
        <w:t>,</w:t>
      </w:r>
    </w:p>
    <w:p w14:paraId="127A3F5A" w14:textId="77777777" w:rsidR="001843D7" w:rsidRPr="001843D7" w:rsidRDefault="001843D7" w:rsidP="00172570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pojazd musi posiadać aktualny przegląd techniczny i ubezpieczenie OC i NNW,</w:t>
      </w:r>
    </w:p>
    <w:p w14:paraId="76DD0DD9" w14:textId="77777777" w:rsidR="001843D7" w:rsidRPr="001843D7" w:rsidRDefault="001843D7" w:rsidP="00172570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 na dowiezienie myśliwych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z miejsca zakwaterowania na miejsce zbiórki</w:t>
      </w:r>
      <w:r w:rsidRPr="001843D7">
        <w:rPr>
          <w:rFonts w:ascii="Cambria" w:hAnsi="Cambria" w:cs="Arial"/>
          <w:sz w:val="22"/>
          <w:szCs w:val="22"/>
        </w:rPr>
        <w:t>, rozwożeniu myśliwych z punktu zbiórki przed każdym miotem do wskazanych przez prowadzącego polowanie punktów, przywiezienie myśliwych po zakończeniu każdego miotu do miejsca zbiórki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oraz odwiezienie do miejsca zakwaterowania,</w:t>
      </w:r>
    </w:p>
    <w:p w14:paraId="196939D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4DCB84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[Ł-KAR-POL]</w:t>
      </w:r>
    </w:p>
    <w:p w14:paraId="52959CEF" w14:textId="77777777" w:rsidR="001843D7" w:rsidRPr="001843D7" w:rsidRDefault="001843D7" w:rsidP="00172570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</w:rPr>
        <w:t xml:space="preserve">zapewnieniu odpowiednio przygotowanych  pojazdów z kierowcą </w:t>
      </w:r>
      <w:r w:rsidRPr="001843D7">
        <w:rPr>
          <w:rFonts w:ascii="Cambria" w:hAnsi="Cambria" w:cs="Arial"/>
          <w:sz w:val="22"/>
          <w:szCs w:val="22"/>
          <w:lang w:eastAsia="pl-PL"/>
        </w:rPr>
        <w:t>do jazdy w warunkach terenowych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do przewozu pozyskanej zwierzyny, ilość pojazdów oraz maksymalna ilość km do przejechania na dzień na jeden pojazd zawarta jest w Tabeli parametrów,</w:t>
      </w:r>
    </w:p>
    <w:p w14:paraId="50B25876" w14:textId="77777777" w:rsidR="001843D7" w:rsidRPr="001843D7" w:rsidRDefault="001843D7" w:rsidP="00172570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prace obejmują: zapewnienie pojazdu do przewozu pozyskanej zwierzyny, z miejsca </w:t>
      </w:r>
      <w:r w:rsidRPr="001843D7">
        <w:rPr>
          <w:rFonts w:ascii="Cambria" w:hAnsi="Cambria" w:cs="Arial"/>
          <w:sz w:val="22"/>
          <w:szCs w:val="22"/>
        </w:rPr>
        <w:br/>
        <w:t>jej pozyskania do miejsca zbiórki myśliwych, wyjazd po zwierzynę we wskazane przez Zamawiającego miejsce, d</w:t>
      </w:r>
      <w:r w:rsidRPr="001843D7">
        <w:rPr>
          <w:rFonts w:ascii="Cambria" w:hAnsi="Cambria" w:cs="Arial"/>
          <w:sz w:val="22"/>
          <w:szCs w:val="22"/>
          <w:lang w:eastAsia="pl-PL"/>
        </w:rPr>
        <w:t>owóz pozyskanej zwierzyny do chłodni lub  punktu skupu, rozładunek, zwierzyny  w punkcie skupu i pomoc przy ważeniu oraz podwieszeniu tusz,</w:t>
      </w:r>
    </w:p>
    <w:p w14:paraId="64F88653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2D4607B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[Ł-PSY-POL]</w:t>
      </w:r>
    </w:p>
    <w:p w14:paraId="72A341C9" w14:textId="77777777" w:rsidR="001843D7" w:rsidRPr="001843D7" w:rsidRDefault="001843D7" w:rsidP="00172570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w każdym miocie  </w:t>
      </w:r>
      <w:r w:rsidRPr="001843D7">
        <w:rPr>
          <w:rFonts w:ascii="Cambria" w:hAnsi="Cambria" w:cs="Arial"/>
          <w:sz w:val="22"/>
          <w:szCs w:val="22"/>
          <w:lang w:eastAsia="pl-PL"/>
        </w:rPr>
        <w:t>psów ułożonych do polowań zbiorowych, w</w:t>
      </w:r>
      <w:r w:rsidRPr="001843D7">
        <w:rPr>
          <w:rFonts w:ascii="Cambria" w:hAnsi="Cambria" w:cs="Arial"/>
          <w:sz w:val="22"/>
          <w:szCs w:val="22"/>
        </w:rPr>
        <w:t>ymagania w zakresie psów zawiera Tabela parametrów,</w:t>
      </w:r>
    </w:p>
    <w:p w14:paraId="7C1FA657" w14:textId="77777777" w:rsidR="001843D7" w:rsidRPr="001843D7" w:rsidRDefault="001843D7" w:rsidP="00172570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psów na polowanie Zamawiający określi w zleceniu.</w:t>
      </w:r>
    </w:p>
    <w:p w14:paraId="653D4E37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7BEE827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[Ł-TREBACZ]</w:t>
      </w:r>
    </w:p>
    <w:p w14:paraId="08113F45" w14:textId="77777777" w:rsidR="001843D7" w:rsidRPr="001843D7" w:rsidRDefault="001843D7" w:rsidP="00172570">
      <w:pPr>
        <w:numPr>
          <w:ilvl w:val="0"/>
          <w:numId w:val="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zapewnienie trębacza posiadającego umiejętności poprawnego grania sygnałów myśliwskich na małym lub dużym rogu myśliwskim (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Pless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 lub Par-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force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). Nuty sygnałów dostępne są na stronie </w:t>
      </w:r>
      <w:r w:rsidRPr="001843D7">
        <w:rPr>
          <w:rFonts w:ascii="Cambria" w:hAnsi="Cambria"/>
          <w:sz w:val="22"/>
          <w:szCs w:val="22"/>
          <w:lang w:eastAsia="pl-PL"/>
        </w:rPr>
        <w:t xml:space="preserve"> </w:t>
      </w:r>
      <w:hyperlink r:id="rId9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http://muzyka.mysliwska.pl/nuty</w:t>
        </w:r>
      </w:hyperlink>
      <w:r w:rsidRPr="001843D7">
        <w:rPr>
          <w:rFonts w:ascii="Cambria" w:hAnsi="Cambria"/>
          <w:sz w:val="22"/>
          <w:szCs w:val="22"/>
          <w:lang w:eastAsia="pl-PL"/>
        </w:rPr>
        <w:t xml:space="preserve"> w kategorii „szkoleniowe” oraz w zbiorze zasad etyki i tradycji </w:t>
      </w:r>
      <w:proofErr w:type="spellStart"/>
      <w:r w:rsidRPr="001843D7">
        <w:rPr>
          <w:rFonts w:ascii="Cambria" w:hAnsi="Cambria"/>
          <w:sz w:val="22"/>
          <w:szCs w:val="22"/>
          <w:lang w:eastAsia="pl-PL"/>
        </w:rPr>
        <w:t>łoiweckiej</w:t>
      </w:r>
      <w:proofErr w:type="spellEnd"/>
      <w:r w:rsidRPr="001843D7">
        <w:rPr>
          <w:rFonts w:ascii="Cambria" w:hAnsi="Cambria"/>
          <w:sz w:val="22"/>
          <w:szCs w:val="22"/>
          <w:lang w:eastAsia="pl-PL"/>
        </w:rPr>
        <w:t xml:space="preserve"> </w:t>
      </w:r>
    </w:p>
    <w:p w14:paraId="18B4FAB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/>
          <w:sz w:val="22"/>
          <w:szCs w:val="22"/>
          <w:lang w:eastAsia="pl-PL"/>
        </w:rPr>
        <w:t>(</w:t>
      </w:r>
      <w:hyperlink r:id="rId10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https://www.pzlow.pl/wp-content/uploads/2019/10/zbior_zasad_Etyki.pdf</w:t>
        </w:r>
      </w:hyperlink>
      <w:r w:rsidRPr="001843D7">
        <w:rPr>
          <w:rFonts w:ascii="Cambria" w:hAnsi="Cambria"/>
          <w:sz w:val="22"/>
          <w:szCs w:val="22"/>
          <w:lang w:eastAsia="pl-PL"/>
        </w:rPr>
        <w:t>)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7203A86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11607AC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lastRenderedPageBreak/>
        <w:t>Trębacz zobowiązany jest do zagrania następujących sygnałów:</w:t>
      </w:r>
    </w:p>
    <w:p w14:paraId="3D529B14" w14:textId="77777777" w:rsidR="001843D7" w:rsidRPr="001843D7" w:rsidRDefault="001843D7" w:rsidP="00172570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rozpoczęciu polowania „Zbiórka myśliwych”, „Powitanie” i „Apel na łowy”,</w:t>
      </w:r>
    </w:p>
    <w:p w14:paraId="25141AFF" w14:textId="77777777" w:rsidR="001843D7" w:rsidRPr="001843D7" w:rsidRDefault="001843D7" w:rsidP="00172570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broń”, po uzgodnieniu z prowadzącym polowanie również ruszenie naganki - „Naganka naprzód” i „Zakaz strzału w miot”,</w:t>
      </w:r>
    </w:p>
    <w:p w14:paraId="0F5C5C1E" w14:textId="77777777" w:rsidR="001843D7" w:rsidRPr="001843D7" w:rsidRDefault="001843D7" w:rsidP="00172570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przerwie w pędzeniach: „Posiłek” i „Apel na łowy”,</w:t>
      </w:r>
    </w:p>
    <w:p w14:paraId="65469634" w14:textId="77777777" w:rsidR="001843D7" w:rsidRPr="001843D7" w:rsidRDefault="001843D7" w:rsidP="00172570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 pokocie: trębacz powinien odegrać wszystkie sygnały wymagane w jego trakcie, w szczególności: „Koniec polowania”, „Darz Bór”, sygnały dla zwierzyny leżącej na pokocie.</w:t>
      </w:r>
    </w:p>
    <w:p w14:paraId="5FFD48A4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2D8B02B" w14:textId="77777777" w:rsidR="001843D7" w:rsidRPr="001843D7" w:rsidRDefault="001843D7" w:rsidP="001843D7">
      <w:pPr>
        <w:suppressAutoHyphens w:val="0"/>
        <w:spacing w:line="276" w:lineRule="auto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Trębacz powinien poruszać się razem z naganką, za zgodą prowadzącego razem z myśliwymi.</w:t>
      </w:r>
    </w:p>
    <w:p w14:paraId="1DEB2D6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23887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2DC0971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Zakres czasowy obsługi polowania zbiorowego oraz maksymalną ilość miotów na dzień określa Tabela parametrów.</w:t>
      </w:r>
    </w:p>
    <w:p w14:paraId="5070AEC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Jednostkami rozliczeniowymi są: zł za osobę/dzień, zł za pojazd/dzień, zł za psa/dzień. Za dzień uważa się wartość zawartą w Tabeli parametrów.</w:t>
      </w:r>
    </w:p>
    <w:p w14:paraId="0DEE2AA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4E786D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prac, gdzie jednostką przeliczeniową jest sztuka/ osoba.</w:t>
      </w:r>
    </w:p>
    <w:p w14:paraId="412C99B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ilości oraz prawidłowości wykonania prac związanych z organizacją polowań zbiorowych z opisem czynności i zleceniem</w:t>
      </w: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67127A8A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AF3F7A5" w14:textId="77777777" w:rsidR="001843D7" w:rsidRPr="001843D7" w:rsidRDefault="001843D7" w:rsidP="001843D7">
      <w:pPr>
        <w:suppressAutoHyphens w:val="0"/>
        <w:spacing w:after="240" w:line="259" w:lineRule="auto"/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  <w:t>POLOWANIE INDYWIDUALNE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735"/>
        <w:gridCol w:w="1718"/>
        <w:gridCol w:w="3892"/>
        <w:gridCol w:w="1344"/>
      </w:tblGrid>
      <w:tr w:rsidR="001843D7" w:rsidRPr="001843D7" w14:paraId="2D33DEBA" w14:textId="77777777" w:rsidTr="00557081">
        <w:trPr>
          <w:trHeight w:val="16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0C7043E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Nr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49EA5314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D8215C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czynn</w:t>
            </w:r>
            <w:proofErr w:type="spellEnd"/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289981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39D1B7A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Jednostka miary</w:t>
            </w:r>
          </w:p>
        </w:tc>
      </w:tr>
      <w:tr w:rsidR="001843D7" w:rsidRPr="001843D7" w14:paraId="56C01309" w14:textId="77777777" w:rsidTr="00557081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9F4636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  <w:t>511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6F9569F6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20EE785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0D4BB8D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C2BC8B9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DN</w:t>
            </w:r>
          </w:p>
        </w:tc>
      </w:tr>
    </w:tbl>
    <w:p w14:paraId="21A71218" w14:textId="77777777" w:rsidR="001843D7" w:rsidRPr="001843D7" w:rsidRDefault="001843D7" w:rsidP="001843D7">
      <w:pPr>
        <w:spacing w:before="120" w:after="120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Standard technologii prac obejmuje:</w:t>
      </w:r>
    </w:p>
    <w:p w14:paraId="216DE3AF" w14:textId="77777777" w:rsidR="001843D7" w:rsidRPr="001843D7" w:rsidRDefault="001843D7" w:rsidP="00172570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dojście do miejsca umożliwiającego oddanie skutecznego strzału do zwierzyny, na którą zostało wydane upoważnienie do wykonywania polowania (metodę polowania wybiera podprowadzający),</w:t>
      </w:r>
    </w:p>
    <w:p w14:paraId="0FC4768F" w14:textId="77777777" w:rsidR="001843D7" w:rsidRPr="001843D7" w:rsidRDefault="001843D7" w:rsidP="00172570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dokonanie oględzin terenu, ze szczególnym uwzględnieniem zasad bezpiecznego oddania strzału,</w:t>
      </w:r>
    </w:p>
    <w:p w14:paraId="7F051873" w14:textId="77777777" w:rsidR="001843D7" w:rsidRPr="001843D7" w:rsidRDefault="001843D7" w:rsidP="00172570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uczestnictwo w odnalezieniu ubitej zwierzyny,</w:t>
      </w:r>
    </w:p>
    <w:p w14:paraId="0187DF14" w14:textId="77777777" w:rsidR="001843D7" w:rsidRPr="001843D7" w:rsidRDefault="001843D7" w:rsidP="00172570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lastRenderedPageBreak/>
        <w:t xml:space="preserve">uczestnictwo w patroszeniu ubitej zwierzyny (usunięcie patrochów wg obowiązujących przepisów i wytycznych Zamawiającego, uporządkowanie miejsca po patroszeniu), </w:t>
      </w:r>
    </w:p>
    <w:p w14:paraId="5485B9F0" w14:textId="77777777" w:rsidR="001843D7" w:rsidRPr="001843D7" w:rsidRDefault="001843D7" w:rsidP="00172570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doniesienie (przetransportowanie) tusz zwierzyny o wadze do 50 kg do środka transportu przystosowanego do transportu zwierzyny,</w:t>
      </w:r>
    </w:p>
    <w:p w14:paraId="293B0475" w14:textId="77777777" w:rsidR="001843D7" w:rsidRPr="001843D7" w:rsidRDefault="001843D7" w:rsidP="00172570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odcinanie łbów według wskazówek Zamawiającego,</w:t>
      </w:r>
    </w:p>
    <w:p w14:paraId="5826BA65" w14:textId="77777777" w:rsidR="001843D7" w:rsidRPr="001843D7" w:rsidRDefault="001843D7" w:rsidP="00172570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wykonanie fotografii wieńca bądź parostków przed odbiciem łba, </w:t>
      </w:r>
    </w:p>
    <w:p w14:paraId="60C98FE1" w14:textId="77777777" w:rsidR="001843D7" w:rsidRPr="001843D7" w:rsidRDefault="001843D7" w:rsidP="00172570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przygotowanie łbów do transportu, poprzez ich zabezpieczenie folią,</w:t>
      </w:r>
    </w:p>
    <w:p w14:paraId="2FA186C0" w14:textId="77777777" w:rsidR="001843D7" w:rsidRPr="001843D7" w:rsidRDefault="001843D7" w:rsidP="00172570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patroszenia,</w:t>
      </w:r>
    </w:p>
    <w:p w14:paraId="62BB4FAF" w14:textId="77777777" w:rsidR="001843D7" w:rsidRPr="001843D7" w:rsidRDefault="001843D7" w:rsidP="00172570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osoba podprowadzająca: myśliwy uprawniony do wykonywania polowania zgodnie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z wymaganiami określonymi, w tym zakresie w obowiązującym Prawie Łowieckim, posiadający uprawnienia selekcjonera.</w:t>
      </w:r>
    </w:p>
    <w:p w14:paraId="46ECE7E8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Uwagi:</w:t>
      </w:r>
    </w:p>
    <w:p w14:paraId="09898860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t xml:space="preserve">Szczegółowy zakres prac określony zostanie przez Zamawiającego w zleceniu. Narzędzia </w:t>
      </w: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br/>
        <w:t xml:space="preserve">i materiały niezbędne do wykonania zadania zapewnia Wykonawca: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(maty do patroszenia, rękawice, środki do dezynfekcji, folie, pojemniki, noże, liny).</w:t>
      </w:r>
    </w:p>
    <w:p w14:paraId="7C417D39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Procedura odbioru:</w:t>
      </w:r>
    </w:p>
    <w:p w14:paraId="776DF64E" w14:textId="77777777" w:rsidR="001843D7" w:rsidRPr="001843D7" w:rsidRDefault="001843D7" w:rsidP="001843D7">
      <w:pPr>
        <w:suppressAutoHyphens w:val="0"/>
        <w:spacing w:after="240" w:line="276" w:lineRule="auto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Odbiór prac nastąpi poprzez sprawdzenie prawidłowości wykonania prac związanych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(jedn. rozliczeniowa DN - dzień z dokładnością do 1/2 dnia).</w:t>
      </w:r>
    </w:p>
    <w:p w14:paraId="508EFF4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18E33044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1740"/>
        <w:gridCol w:w="1897"/>
        <w:gridCol w:w="3709"/>
        <w:gridCol w:w="1369"/>
      </w:tblGrid>
      <w:tr w:rsidR="001843D7" w:rsidRPr="001843D7" w14:paraId="7149E774" w14:textId="77777777" w:rsidTr="00557081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576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D4D2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9644A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4938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B71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  <w:p w14:paraId="24BFE89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319E67B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32B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888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767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4656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338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63C2857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9F0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E1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FE8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CBE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1EC1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3BA643AF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03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17A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2F2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713C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FFF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15AC18EA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61F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64C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9E8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98A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2E6E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44B3A01C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92A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516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C7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45D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460B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D92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0B3E4B3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1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517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98D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629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29F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F78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7452442D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27C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518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12F5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041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C974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59B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130E60DF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9A6FB7E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060AD842" w14:textId="77777777" w:rsidR="001843D7" w:rsidRPr="001843D7" w:rsidRDefault="001843D7" w:rsidP="00172570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odbiór trofeum przeznaczonego do preparacji z miejsca wyznaczonego przez Zamawiającego,</w:t>
      </w:r>
    </w:p>
    <w:p w14:paraId="69171A64" w14:textId="77777777" w:rsidR="001843D7" w:rsidRPr="001843D7" w:rsidRDefault="001843D7" w:rsidP="00172570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oskórowanie czaszki lub wyjęcie oręża z czaszki, </w:t>
      </w:r>
    </w:p>
    <w:p w14:paraId="365C53EF" w14:textId="77777777" w:rsidR="001843D7" w:rsidRPr="001843D7" w:rsidRDefault="001843D7" w:rsidP="00172570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do oczyszczenia poprzez wygotowanie, nie powodujące rozluźnienia łączeń kości,</w:t>
      </w:r>
    </w:p>
    <w:p w14:paraId="0F0CB6FE" w14:textId="77777777" w:rsidR="001843D7" w:rsidRPr="001843D7" w:rsidRDefault="001843D7" w:rsidP="00172570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oczyszczenie i spreparowanie trofeum zgodnie z zasadami sztuki łowieckiej, a w szczególności: oczyszczenie z pozostałości tkanek (mięśni, ścięgien, przyczepów, mózgu), mycie, odtłuszczenie, wybielenie czaszki,</w:t>
      </w:r>
    </w:p>
    <w:p w14:paraId="75D4E677" w14:textId="77777777" w:rsidR="001843D7" w:rsidRPr="001843D7" w:rsidRDefault="001843D7" w:rsidP="00172570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ściągnięcie i zabezpieczenie solą całej skóry lub skóry z przeznaczeniem na medalion,</w:t>
      </w:r>
    </w:p>
    <w:p w14:paraId="039A6C47" w14:textId="77777777" w:rsidR="001843D7" w:rsidRPr="001843D7" w:rsidRDefault="001843D7" w:rsidP="00172570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dostarczenie trofeum Zamawiającemu do miejsca wskazanego przez Zamawiającego.</w:t>
      </w:r>
    </w:p>
    <w:p w14:paraId="56389BC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4BE40F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Materiały i narzędzia niezbędne do preparacji zapewnia Wykonawca.</w:t>
      </w:r>
    </w:p>
    <w:p w14:paraId="21D0469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4E30BB1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między Zamawiającym,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14:paraId="3E85351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1752C338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1744"/>
        <w:gridCol w:w="1603"/>
        <w:gridCol w:w="3999"/>
        <w:gridCol w:w="1372"/>
      </w:tblGrid>
      <w:tr w:rsidR="001843D7" w:rsidRPr="001843D7" w14:paraId="42BA8645" w14:textId="77777777" w:rsidTr="00557081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0B97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8E4C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EFC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43A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B3B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C4D0B6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2A87D0B2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CC7A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519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1BC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17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AC453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8D3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454C04A2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71C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BAB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24F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2F2A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156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5E116BDB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8A3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A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102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8EBE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026A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D63981C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50CF450F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3A9936F4" w14:textId="77777777" w:rsidR="001843D7" w:rsidRPr="001843D7" w:rsidRDefault="001843D7" w:rsidP="00172570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dowiezienie materiałów na powierzchnię na odległość maksymalną zawartą w Tabeli parametrów, </w:t>
      </w:r>
    </w:p>
    <w:p w14:paraId="22DDF4B3" w14:textId="77777777" w:rsidR="001843D7" w:rsidRPr="001843D7" w:rsidRDefault="001843D7" w:rsidP="00172570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lastRenderedPageBreak/>
        <w:t>rozniesienie lub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rozwiezienie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materiałów w postaci elementów zabezpieczenia po powierzchni przewidzianej do ogrodzenia,</w:t>
      </w:r>
    </w:p>
    <w:p w14:paraId="38014A80" w14:textId="77777777" w:rsidR="001843D7" w:rsidRPr="001843D7" w:rsidRDefault="001843D7" w:rsidP="00172570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wkopanie lub wbijanie słupków co 5-8 m na długości ogrodzenia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na minimalną głębokość zawartą w Tabeli parametrów,</w:t>
      </w:r>
    </w:p>
    <w:p w14:paraId="2493D151" w14:textId="77777777" w:rsidR="001843D7" w:rsidRPr="001843D7" w:rsidRDefault="001843D7" w:rsidP="00172570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zamocowanie izolatorów, max. 3 szt./słupek, odległość pomiędzy izolatorami oraz odległość pierwszego i ostatniego izolatora licząc od ziemi zawarta jest w Tabeli parametrów,</w:t>
      </w:r>
    </w:p>
    <w:p w14:paraId="55D1C879" w14:textId="77777777" w:rsidR="001843D7" w:rsidRPr="001843D7" w:rsidRDefault="001843D7" w:rsidP="00172570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wykoszenie pokrywy roślinnej w miejscu usytuowania zabezpieczenia na szerokości ok. 1 m oraz zastosowanie oprysku herbicydem, </w:t>
      </w:r>
    </w:p>
    <w:p w14:paraId="6C049EB3" w14:textId="77777777" w:rsidR="001843D7" w:rsidRPr="001843D7" w:rsidRDefault="001843D7" w:rsidP="00172570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izolatorze jednego przewodu, w sposób zapewniający jego prawidłowe funkcjonowanie,</w:t>
      </w:r>
    </w:p>
    <w:p w14:paraId="08492394" w14:textId="77777777" w:rsidR="001843D7" w:rsidRPr="001843D7" w:rsidRDefault="001843D7" w:rsidP="00172570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rozciągnięcie pomiędzy słupkami oraz zamocowanie na izolatorach dwóch równoległych przewodów, w sposób zapewniający ich prawidłowe funkcjonowanie, </w:t>
      </w:r>
    </w:p>
    <w:p w14:paraId="78E6A3A1" w14:textId="77777777" w:rsidR="001843D7" w:rsidRPr="001843D7" w:rsidRDefault="001843D7" w:rsidP="00172570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izolatorach trzech równoległych przewodów, w sposób zapewniający ich prawidłowe funkcjonowanie,</w:t>
      </w:r>
    </w:p>
    <w:p w14:paraId="4320408A" w14:textId="77777777" w:rsidR="001843D7" w:rsidRPr="001843D7" w:rsidRDefault="001843D7" w:rsidP="00172570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przewody powinny być odpowiednio napięte,</w:t>
      </w:r>
    </w:p>
    <w:p w14:paraId="4758BB16" w14:textId="77777777" w:rsidR="001843D7" w:rsidRPr="001843D7" w:rsidRDefault="001843D7" w:rsidP="00172570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 przypadku dwóch i trzech przewodów wykonanie „mostków” co 100-150 metrów, poprzez połączenie ich za pomocą przewodnika (drut lub specjalny złącznik).</w:t>
      </w:r>
    </w:p>
    <w:p w14:paraId="320E0360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EA43F2F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5E18C89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ogrodzenia, a następnie przy pomocy taśmy mierniczej, dalmierza lub GPS-u zostanie zmierzona długość wykonanego ogrodzenia.</w:t>
      </w:r>
    </w:p>
    <w:p w14:paraId="77D40C8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grodzenia między Zamawiającym, a Wykonawcą jest 1 hektometr (HM).</w:t>
      </w:r>
    </w:p>
    <w:p w14:paraId="1CF0FE9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1739"/>
        <w:gridCol w:w="1603"/>
        <w:gridCol w:w="4000"/>
        <w:gridCol w:w="1519"/>
      </w:tblGrid>
      <w:tr w:rsidR="001843D7" w:rsidRPr="001843D7" w14:paraId="305C9286" w14:textId="77777777" w:rsidTr="00557081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C52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FCC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0E9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20FE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8CA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6B8889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0AD4A65D" w14:textId="77777777" w:rsidTr="00557081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E2B6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5DA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801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D33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E5E8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1AFEF04A" w14:textId="77777777" w:rsidR="001843D7" w:rsidRPr="001843D7" w:rsidRDefault="001843D7" w:rsidP="001843D7">
      <w:pPr>
        <w:widowControl w:val="0"/>
        <w:suppressAutoHyphens w:val="0"/>
        <w:spacing w:before="240" w:after="120" w:line="276" w:lineRule="auto"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>:</w:t>
      </w:r>
    </w:p>
    <w:p w14:paraId="41550AB1" w14:textId="77777777" w:rsidR="001843D7" w:rsidRPr="001843D7" w:rsidRDefault="001843D7" w:rsidP="00172570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 xml:space="preserve">zdemontowanie i zwiezienie elementów grodzenia do magazynu, maksymalna odległość , </w:t>
      </w:r>
    </w:p>
    <w:p w14:paraId="768810E6" w14:textId="77777777" w:rsidR="001843D7" w:rsidRPr="001843D7" w:rsidRDefault="001843D7" w:rsidP="00172570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 terenu wokół likwidowanego grodzenia.</w:t>
      </w:r>
    </w:p>
    <w:p w14:paraId="5CFD3745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93E4BAC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65E9FE1E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usługi demontażu ogrodzenia.</w:t>
      </w:r>
    </w:p>
    <w:p w14:paraId="5CC6AFD2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usługi między Zamawiającym, a Wykonawcą jest 1 hektometr (HM).</w:t>
      </w:r>
    </w:p>
    <w:p w14:paraId="4D53ECD8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</w:rPr>
      </w:pPr>
    </w:p>
    <w:p w14:paraId="27B20757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3D06B85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1DB9C222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A594CB8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4EE11BCA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2CF3F26B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25A7CB23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25"/>
        <w:gridCol w:w="1718"/>
        <w:gridCol w:w="3892"/>
        <w:gridCol w:w="1194"/>
      </w:tblGrid>
      <w:tr w:rsidR="001843D7" w:rsidRPr="001843D7" w14:paraId="796422C6" w14:textId="77777777" w:rsidTr="00557081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8D68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9F61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D6E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FE8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AA47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7C2789CC" w14:textId="77777777" w:rsidTr="00557081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F2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339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6736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720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Wyrobienie palików 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CF03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SZT</w:t>
            </w:r>
          </w:p>
        </w:tc>
      </w:tr>
    </w:tbl>
    <w:p w14:paraId="13DE5CE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54A0002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1933F03B" w14:textId="77777777" w:rsidR="001843D7" w:rsidRPr="001843D7" w:rsidRDefault="001843D7" w:rsidP="00172570">
      <w:pPr>
        <w:numPr>
          <w:ilvl w:val="0"/>
          <w:numId w:val="5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przygotowanie zaostrzonych palików drewnianych (kołków) o wymiarach zawartych w Tabeli parametrów, </w:t>
      </w:r>
      <w:r w:rsidRPr="001843D7">
        <w:rPr>
          <w:rFonts w:ascii="Cambria" w:eastAsia="Calibri" w:hAnsi="Cambria" w:cs="Arial"/>
          <w:iCs/>
          <w:kern w:val="2"/>
          <w:lang w:eastAsia="pl-PL" w:bidi="hi-IN"/>
        </w:rPr>
        <w:t>Zamawiający wskazuje miejsce do pozyskania drewna na paliki.</w:t>
      </w:r>
    </w:p>
    <w:p w14:paraId="7893C326" w14:textId="77777777" w:rsidR="001843D7" w:rsidRPr="001843D7" w:rsidRDefault="001843D7" w:rsidP="001843D7">
      <w:pPr>
        <w:spacing w:before="120" w:after="120" w:line="276" w:lineRule="auto"/>
        <w:jc w:val="center"/>
        <w:rPr>
          <w:rFonts w:ascii="Cambria" w:eastAsia="Calibri" w:hAnsi="Cambria" w:cs="Arial"/>
          <w:b/>
          <w:sz w:val="22"/>
          <w:szCs w:val="22"/>
        </w:rPr>
      </w:pPr>
    </w:p>
    <w:p w14:paraId="57B280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75E8D2C9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Odbiór prac nastąpi poprzez:</w:t>
      </w:r>
    </w:p>
    <w:p w14:paraId="7FEB6074" w14:textId="77777777" w:rsidR="001843D7" w:rsidRPr="001843D7" w:rsidRDefault="001843D7" w:rsidP="00172570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dokonanie weryfikacji zgodności wykonania palików co do ilości, jakości i zgodności ze zleceniem,</w:t>
      </w:r>
    </w:p>
    <w:p w14:paraId="03E030AA" w14:textId="77777777" w:rsidR="001843D7" w:rsidRPr="001843D7" w:rsidRDefault="001843D7" w:rsidP="00172570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ilość palików zostanie ustalona poprzez ich policzenie na gruncie (</w:t>
      </w:r>
      <w:proofErr w:type="spellStart"/>
      <w:r w:rsidRPr="001843D7">
        <w:rPr>
          <w:rFonts w:ascii="Cambria" w:eastAsia="Calibri" w:hAnsi="Cambria" w:cs="Arial"/>
          <w:bCs/>
          <w:sz w:val="22"/>
          <w:szCs w:val="22"/>
        </w:rPr>
        <w:t>posztucznie</w:t>
      </w:r>
      <w:proofErr w:type="spellEnd"/>
      <w:r w:rsidRPr="001843D7">
        <w:rPr>
          <w:rFonts w:ascii="Cambria" w:eastAsia="Calibri" w:hAnsi="Cambria" w:cs="Arial"/>
          <w:bCs/>
          <w:sz w:val="22"/>
          <w:szCs w:val="22"/>
        </w:rPr>
        <w:t xml:space="preserve">). </w:t>
      </w:r>
    </w:p>
    <w:p w14:paraId="4AB79A3C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(rozliczenie z dokładnością do 1 sztuki)</w:t>
      </w:r>
    </w:p>
    <w:p w14:paraId="00A4DDA5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4FD7C15B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GRODZENIE UPRAW ROLNYCH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1843D7" w:rsidRPr="001843D7" w14:paraId="6DA816B3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321A5AA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CDD3563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D55ED8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485663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CAE816E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62CFBF7E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47BC4A4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524</w:t>
            </w:r>
          </w:p>
        </w:tc>
        <w:tc>
          <w:tcPr>
            <w:tcW w:w="958" w:type="pct"/>
            <w:shd w:val="clear" w:color="auto" w:fill="auto"/>
          </w:tcPr>
          <w:p w14:paraId="7B33ABE7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910" w:type="pct"/>
            <w:shd w:val="clear" w:color="auto" w:fill="auto"/>
          </w:tcPr>
          <w:p w14:paraId="0856C57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062" w:type="pct"/>
            <w:shd w:val="clear" w:color="auto" w:fill="auto"/>
          </w:tcPr>
          <w:p w14:paraId="03E131BB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713D96D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6F23072" w14:textId="77777777" w:rsidR="001843D7" w:rsidRPr="001843D7" w:rsidRDefault="001843D7" w:rsidP="001843D7">
      <w:pPr>
        <w:widowControl w:val="0"/>
        <w:suppressAutoHyphens w:val="0"/>
        <w:spacing w:before="120" w:after="120" w:line="259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Standard technologii prac obejmuje:</w:t>
      </w:r>
    </w:p>
    <w:p w14:paraId="24395FEE" w14:textId="77777777" w:rsidR="001843D7" w:rsidRPr="001843D7" w:rsidRDefault="001843D7" w:rsidP="00172570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dostarczenie materiałów na miejsce wykonania ogrodzenia na odległość określoną w Tabeli parametrów, </w:t>
      </w:r>
    </w:p>
    <w:p w14:paraId="4821F11F" w14:textId="77777777" w:rsidR="001843D7" w:rsidRPr="001843D7" w:rsidRDefault="001843D7" w:rsidP="00172570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przygotowanie powierzchni do montażu ogrodzenia poprzez usunięcie przeszkadzających w prawidłowym wykonaniu ogrodzenia w szczególności krzewów, krzewinek i roślinności zielnej, </w:t>
      </w:r>
    </w:p>
    <w:p w14:paraId="592C0CEC" w14:textId="77777777" w:rsidR="001843D7" w:rsidRPr="001843D7" w:rsidRDefault="001843D7" w:rsidP="00172570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rozniesienie i wkopanie słupków,</w:t>
      </w:r>
    </w:p>
    <w:p w14:paraId="09F8B1B3" w14:textId="77777777" w:rsidR="001843D7" w:rsidRPr="001843D7" w:rsidRDefault="001843D7" w:rsidP="00172570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rozwinięcie, zawieszenie, napięcie i przymocowanie siatki do słupków i gruntu, </w:t>
      </w:r>
    </w:p>
    <w:p w14:paraId="24C5CC16" w14:textId="77777777" w:rsidR="001843D7" w:rsidRPr="001843D7" w:rsidRDefault="001843D7" w:rsidP="00172570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lastRenderedPageBreak/>
        <w:t>zabezpieczenie słupków przed wychylaniem poprzez wykonanie ukośnych słupków podporowych ustawianych w linii ogrodzenia, zagłębionych dołem w podłożu gruntowym i przybitych zaciosem do słupka,</w:t>
      </w:r>
    </w:p>
    <w:p w14:paraId="53333A56" w14:textId="77777777" w:rsidR="001843D7" w:rsidRPr="001843D7" w:rsidRDefault="001843D7" w:rsidP="00172570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wykonanie przełazów i bram wjazdowych w wyznaczonych miejscach, w ilości określonej w Tabeli parametrów. </w:t>
      </w:r>
    </w:p>
    <w:p w14:paraId="6F51E6FB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417210C" w14:textId="77777777" w:rsidR="001843D7" w:rsidRPr="001843D7" w:rsidRDefault="001843D7" w:rsidP="00172570">
      <w:pPr>
        <w:numPr>
          <w:ilvl w:val="0"/>
          <w:numId w:val="1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 (</w:t>
      </w:r>
      <w:r w:rsidRPr="001843D7">
        <w:rPr>
          <w:rFonts w:ascii="Cambria" w:eastAsia="Calibri" w:hAnsi="Cambria" w:cs="Arial"/>
          <w:i/>
          <w:iCs/>
          <w:sz w:val="22"/>
          <w:szCs w:val="22"/>
          <w:lang w:eastAsia="pl-PL"/>
        </w:rPr>
        <w:t>opis dotyczy montażu siatki leśnej, w przypadku stosowania innego typu siatki należy uzupełnić opis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),</w:t>
      </w:r>
    </w:p>
    <w:p w14:paraId="765B988E" w14:textId="77777777" w:rsidR="001843D7" w:rsidRPr="001843D7" w:rsidRDefault="001843D7" w:rsidP="00172570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maksymalna odległość dowozu materiałów na miejsce wykonania ogrodzenia została zawarta w Tabeli parametrów,</w:t>
      </w:r>
    </w:p>
    <w:p w14:paraId="32F87F91" w14:textId="77777777" w:rsidR="001843D7" w:rsidRPr="001843D7" w:rsidRDefault="001843D7" w:rsidP="00172570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 przypadku słupków z drewna liściastego twardego (Db, </w:t>
      </w:r>
      <w:proofErr w:type="spellStart"/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Ak</w:t>
      </w:r>
      <w:proofErr w:type="spellEnd"/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) korowanie nie jest wymagane,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w wypadku słupków z drewna iglastego okorowanie całych słupków i zabezpieczenie jednego z końców w sposób określony w Tabeli parametrów, na długości 0,7 m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,</w:t>
      </w:r>
    </w:p>
    <w:p w14:paraId="02429A72" w14:textId="77777777" w:rsidR="001843D7" w:rsidRPr="001843D7" w:rsidRDefault="001843D7" w:rsidP="00172570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słupki należy wkopać/wbić na głębokość 0,6 m (z dokładnością +/- 5cm),</w:t>
      </w:r>
    </w:p>
    <w:p w14:paraId="502BC6CE" w14:textId="77777777" w:rsidR="001843D7" w:rsidRPr="001843D7" w:rsidRDefault="001843D7" w:rsidP="00172570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odległość między słupkami zawarta jest w Tabeli parametrów,</w:t>
      </w:r>
    </w:p>
    <w:p w14:paraId="3A7699F1" w14:textId="77777777" w:rsidR="001843D7" w:rsidRPr="001843D7" w:rsidRDefault="001843D7" w:rsidP="00172570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kierunkach,</w:t>
      </w:r>
    </w:p>
    <w:p w14:paraId="72FC7981" w14:textId="77777777" w:rsidR="001843D7" w:rsidRPr="001843D7" w:rsidRDefault="001843D7" w:rsidP="00172570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słupki naciągowe ustawia się nie rzadziej jak 50 m linii ogrodzenia,</w:t>
      </w:r>
    </w:p>
    <w:p w14:paraId="5ACE4A97" w14:textId="77777777" w:rsidR="001843D7" w:rsidRPr="001843D7" w:rsidRDefault="001843D7" w:rsidP="00172570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przygotowanie, rozniesienie i przybicie żerdzi,</w:t>
      </w:r>
    </w:p>
    <w:p w14:paraId="37105F18" w14:textId="77777777" w:rsidR="001843D7" w:rsidRPr="001843D7" w:rsidRDefault="001843D7" w:rsidP="00172570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drewno na słupki oraz siatkę zapewnia Zamawiający,</w:t>
      </w:r>
    </w:p>
    <w:p w14:paraId="0A1CE633" w14:textId="77777777" w:rsidR="001843D7" w:rsidRPr="001843D7" w:rsidRDefault="001843D7" w:rsidP="00172570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wymiary słupków zawarte są w Tabeli parametrów,</w:t>
      </w:r>
    </w:p>
    <w:p w14:paraId="11B7FB23" w14:textId="77777777" w:rsidR="001843D7" w:rsidRPr="001843D7" w:rsidRDefault="001843D7" w:rsidP="00172570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skoble ocynkowane i gwoździe ocynkowane zapewnia Wykonawca. Wymagania techniczne tych materiałów oraz ich ilość zawarte są w Tabeli parametrów.</w:t>
      </w:r>
    </w:p>
    <w:p w14:paraId="5A2A2190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1D5685D4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B58DACD" w14:textId="77777777" w:rsidR="001843D7" w:rsidRPr="001843D7" w:rsidRDefault="001843D7" w:rsidP="00172570">
      <w:pPr>
        <w:numPr>
          <w:ilvl w:val="0"/>
          <w:numId w:val="11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proofErr w:type="spellStart"/>
      <w:r w:rsidRPr="001843D7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). </w:t>
      </w:r>
    </w:p>
    <w:p w14:paraId="3ACEBA92" w14:textId="77777777" w:rsidR="001843D7" w:rsidRPr="001843D7" w:rsidRDefault="001843D7" w:rsidP="001843D7">
      <w:pPr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1843D7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7D8538C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3109F9E7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66C4D6C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DEMONTAŻ (LIKWIDACJA) I NAPRAWA (KONSERWACJA) OGRODZEŃ UPRAW ROLNYCH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1843D7" w:rsidRPr="001843D7" w14:paraId="6F75D9EF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871660B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164793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68B9FFB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do </w:t>
            </w: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wyceny</w:t>
            </w:r>
          </w:p>
        </w:tc>
        <w:tc>
          <w:tcPr>
            <w:tcW w:w="2062" w:type="pct"/>
            <w:shd w:val="clear" w:color="auto" w:fill="auto"/>
          </w:tcPr>
          <w:p w14:paraId="558527F7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05B090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D0BD44B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7368CDA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525</w:t>
            </w:r>
          </w:p>
        </w:tc>
        <w:tc>
          <w:tcPr>
            <w:tcW w:w="958" w:type="pct"/>
            <w:shd w:val="clear" w:color="auto" w:fill="auto"/>
          </w:tcPr>
          <w:p w14:paraId="22C657B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910" w:type="pct"/>
            <w:shd w:val="clear" w:color="auto" w:fill="auto"/>
          </w:tcPr>
          <w:p w14:paraId="2E20F7FB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ŁGODZ RG</w:t>
            </w:r>
          </w:p>
        </w:tc>
        <w:tc>
          <w:tcPr>
            <w:tcW w:w="2062" w:type="pct"/>
            <w:shd w:val="clear" w:color="auto" w:fill="auto"/>
          </w:tcPr>
          <w:p w14:paraId="41D6178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4D504FA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69DBFDF0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7A9BEF9" w14:textId="77777777" w:rsidR="001843D7" w:rsidRPr="001843D7" w:rsidRDefault="001843D7" w:rsidP="00172570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oczyszczenie siatki z pozostałości roślinnych i wydobycie części zawiniętej, </w:t>
      </w:r>
    </w:p>
    <w:p w14:paraId="061027AF" w14:textId="77777777" w:rsidR="001843D7" w:rsidRPr="001843D7" w:rsidRDefault="001843D7" w:rsidP="00172570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demontaż żerdzi,</w:t>
      </w:r>
    </w:p>
    <w:p w14:paraId="34CF1428" w14:textId="77777777" w:rsidR="001843D7" w:rsidRPr="001843D7" w:rsidRDefault="001843D7" w:rsidP="00172570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zdjęcie i zrolowanie siatki,</w:t>
      </w:r>
    </w:p>
    <w:p w14:paraId="07450320" w14:textId="77777777" w:rsidR="001843D7" w:rsidRPr="001843D7" w:rsidRDefault="001843D7" w:rsidP="00172570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rozbiórkę przełazów/bram, </w:t>
      </w:r>
    </w:p>
    <w:p w14:paraId="7D9585C3" w14:textId="77777777" w:rsidR="001843D7" w:rsidRPr="001843D7" w:rsidRDefault="001843D7" w:rsidP="00172570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wykopanie lub ścięcie równo z ziemią słupków, </w:t>
      </w:r>
    </w:p>
    <w:p w14:paraId="6C39914F" w14:textId="77777777" w:rsidR="001843D7" w:rsidRPr="001843D7" w:rsidRDefault="001843D7" w:rsidP="00172570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wyrównanie powierzchni gleby, </w:t>
      </w:r>
    </w:p>
    <w:p w14:paraId="77886D1F" w14:textId="77777777" w:rsidR="001843D7" w:rsidRPr="001843D7" w:rsidRDefault="001843D7" w:rsidP="00172570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załadunek, maksymalną odległość przewiezienia odzyskanych materiałów zawiera Tabela parametrów,</w:t>
      </w:r>
    </w:p>
    <w:p w14:paraId="47CF2DFB" w14:textId="77777777" w:rsidR="001843D7" w:rsidRPr="001843D7" w:rsidRDefault="001843D7" w:rsidP="00172570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rozładunek i ułożenie odzyskanych materiałów we wskazanym miejscu.</w:t>
      </w:r>
    </w:p>
    <w:p w14:paraId="7223C96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61F3533B" w14:textId="77777777" w:rsidR="001843D7" w:rsidRPr="001843D7" w:rsidRDefault="001843D7" w:rsidP="00172570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zużyte słupki mogą pozostać na powierzchni wg wskazań Zamawiającego,</w:t>
      </w:r>
    </w:p>
    <w:p w14:paraId="4ECCE95B" w14:textId="77777777" w:rsidR="001843D7" w:rsidRPr="001843D7" w:rsidRDefault="001843D7" w:rsidP="00172570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ŁGODZ RG 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>przeznaczona jest w wycenie na koszty transportowe.</w:t>
      </w:r>
    </w:p>
    <w:p w14:paraId="2621299E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614658E7" w14:textId="77777777" w:rsidR="001843D7" w:rsidRPr="001843D7" w:rsidRDefault="001843D7" w:rsidP="001843D7">
      <w:pPr>
        <w:tabs>
          <w:tab w:val="left" w:pos="34"/>
        </w:tabs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62CD9332" w14:textId="77777777" w:rsidR="001843D7" w:rsidRPr="001843D7" w:rsidRDefault="001843D7" w:rsidP="00172570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14:paraId="0394D9FB" w14:textId="77777777" w:rsidR="001843D7" w:rsidRPr="001843D7" w:rsidRDefault="001843D7" w:rsidP="00172570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dokonanie pomiaru długości zdemontowanego grodzenia (np. przy pomocy: dalmierza, taśmy mierniczej, GPS, </w:t>
      </w:r>
      <w:proofErr w:type="spellStart"/>
      <w:r w:rsidRPr="001843D7">
        <w:rPr>
          <w:rFonts w:ascii="Cambria" w:eastAsia="Calibri" w:hAnsi="Cambria" w:cs="Arial"/>
          <w:sz w:val="22"/>
          <w:szCs w:val="22"/>
        </w:rPr>
        <w:t>itp</w:t>
      </w:r>
      <w:proofErr w:type="spellEnd"/>
      <w:r w:rsidRPr="001843D7">
        <w:rPr>
          <w:rFonts w:ascii="Cambria" w:eastAsia="Calibri" w:hAnsi="Cambria" w:cs="Arial"/>
          <w:sz w:val="22"/>
          <w:szCs w:val="22"/>
        </w:rPr>
        <w:t>).</w:t>
      </w:r>
    </w:p>
    <w:p w14:paraId="007B2C7B" w14:textId="77777777" w:rsidR="001843D7" w:rsidRPr="001843D7" w:rsidRDefault="001843D7" w:rsidP="001843D7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1843D7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10662A4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1843D7" w:rsidRPr="001843D7" w14:paraId="33D32E84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A71879E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06C8DD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F8AD76F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C77A51A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5059FE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3E53C3D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7AC4523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6E5189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DEE5B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KGR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GWOŻDZIE (mat)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SKOBLE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C38881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Naprawa (konserwacja) ogrodzeń upraw rolnych</w:t>
            </w:r>
          </w:p>
        </w:tc>
        <w:tc>
          <w:tcPr>
            <w:tcW w:w="712" w:type="pct"/>
            <w:shd w:val="clear" w:color="auto" w:fill="auto"/>
          </w:tcPr>
          <w:p w14:paraId="6FC92D8C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C44A4AF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506EB413" w14:textId="77777777" w:rsidR="001843D7" w:rsidRPr="001843D7" w:rsidRDefault="001843D7" w:rsidP="00172570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dostarczenie materiałów na powierzchnię na odległość określoną w Tabeli parametrów,</w:t>
      </w:r>
    </w:p>
    <w:p w14:paraId="41FF2953" w14:textId="77777777" w:rsidR="001843D7" w:rsidRPr="001843D7" w:rsidRDefault="001843D7" w:rsidP="00172570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wymianę słupów na nowe wykonane wg technologii opisanej w Tabeli parametrów dla pozycji nr 524, </w:t>
      </w:r>
    </w:p>
    <w:p w14:paraId="74E1289F" w14:textId="77777777" w:rsidR="001843D7" w:rsidRPr="001843D7" w:rsidRDefault="001843D7" w:rsidP="00172570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naciągnięcie lub wymianę siatki. Zużytą siatkę, nie nadającą się do dalszego użytkowania należy zgodnie ze zleceniem zawieźć do miejsca wskazanego przez Zamawiającego na odległość określoną w Tabeli parametrów,</w:t>
      </w:r>
    </w:p>
    <w:p w14:paraId="7CE042EF" w14:textId="77777777" w:rsidR="001843D7" w:rsidRPr="001843D7" w:rsidRDefault="001843D7" w:rsidP="00172570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naprawę lub wymianę bram i przejść, drabinek,</w:t>
      </w:r>
    </w:p>
    <w:p w14:paraId="4274CFAC" w14:textId="77777777" w:rsidR="001843D7" w:rsidRPr="001843D7" w:rsidRDefault="001843D7" w:rsidP="00172570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usunięcie z ogrodzeń roślinności w zakresie wymaganym do konserwacji.</w:t>
      </w:r>
    </w:p>
    <w:p w14:paraId="164FD546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0FB5A577" w14:textId="77777777" w:rsidR="001843D7" w:rsidRPr="001843D7" w:rsidRDefault="001843D7" w:rsidP="00172570">
      <w:pPr>
        <w:numPr>
          <w:ilvl w:val="0"/>
          <w:numId w:val="8"/>
        </w:numPr>
        <w:suppressAutoHyphens w:val="0"/>
        <w:spacing w:before="120" w:after="120" w:line="276" w:lineRule="auto"/>
        <w:ind w:left="1134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lastRenderedPageBreak/>
        <w:t>materiały zapewnia:</w:t>
      </w:r>
    </w:p>
    <w:p w14:paraId="46998133" w14:textId="77777777" w:rsidR="001843D7" w:rsidRPr="001843D7" w:rsidRDefault="001843D7" w:rsidP="00172570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Zamawiający – siatka grodzeniowa, słupki, żerdzie,</w:t>
      </w:r>
    </w:p>
    <w:p w14:paraId="09FE597F" w14:textId="77777777" w:rsidR="001843D7" w:rsidRPr="001843D7" w:rsidRDefault="001843D7" w:rsidP="00172570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słupków do naprawy ogrodzeń jest rozliczane odrębnie,</w:t>
      </w:r>
    </w:p>
    <w:p w14:paraId="7DBC1A0D" w14:textId="77777777" w:rsidR="001843D7" w:rsidRPr="001843D7" w:rsidRDefault="001843D7" w:rsidP="00172570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siatkę należy przybijać wyłącznie skoblami,</w:t>
      </w:r>
    </w:p>
    <w:p w14:paraId="3440586A" w14:textId="77777777" w:rsidR="001843D7" w:rsidRPr="001843D7" w:rsidRDefault="001843D7" w:rsidP="00172570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KGR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238C9F5E" w14:textId="77777777" w:rsidR="001843D7" w:rsidRPr="001843D7" w:rsidRDefault="001843D7" w:rsidP="001843D7">
      <w:pPr>
        <w:spacing w:before="120" w:after="120"/>
        <w:ind w:left="709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</w:p>
    <w:p w14:paraId="64CAB037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ED70A5E" w14:textId="77777777" w:rsidR="001843D7" w:rsidRPr="001843D7" w:rsidRDefault="001843D7" w:rsidP="00172570">
      <w:pPr>
        <w:numPr>
          <w:ilvl w:val="0"/>
          <w:numId w:val="9"/>
        </w:numPr>
        <w:tabs>
          <w:tab w:val="left" w:pos="68"/>
        </w:tabs>
        <w:suppressAutoHyphens w:val="0"/>
        <w:autoSpaceDE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2AB59091" w14:textId="77777777" w:rsidR="001843D7" w:rsidRPr="001843D7" w:rsidRDefault="001843D7" w:rsidP="001843D7">
      <w:pPr>
        <w:suppressAutoHyphens w:val="0"/>
        <w:spacing w:before="120" w:after="120"/>
        <w:ind w:left="709"/>
        <w:contextualSpacing/>
        <w:jc w:val="both"/>
        <w:rPr>
          <w:rFonts w:ascii="Cambria" w:eastAsia="Verdana" w:hAnsi="Cambria" w:cs="Arial"/>
          <w:b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pl-PL"/>
        </w:rPr>
        <w:t xml:space="preserve">(rozliczenie z dokładnością do 1 godziny) </w:t>
      </w:r>
    </w:p>
    <w:p w14:paraId="1277CB0B" w14:textId="77777777" w:rsidR="001843D7" w:rsidRPr="001843D7" w:rsidRDefault="001843D7" w:rsidP="001843D7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1843D7" w:rsidRPr="001843D7" w14:paraId="5438649F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B51999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6A3C9B0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47D4D3E" w14:textId="77777777" w:rsidR="001843D7" w:rsidRPr="001843D7" w:rsidRDefault="001843D7" w:rsidP="001843D7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608F101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0129705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5C0E4B99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278FE6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6C3A82E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B17B7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7E71AE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37FF668F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2B7709A5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10B9C959" w14:textId="77777777" w:rsidR="001843D7" w:rsidRPr="001843D7" w:rsidRDefault="001843D7" w:rsidP="00172570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maksymalna odległość dostarczenia materiałów na powierzchnię zawiera Tabela parametrów,</w:t>
      </w:r>
    </w:p>
    <w:p w14:paraId="426E1CF8" w14:textId="77777777" w:rsidR="001843D7" w:rsidRPr="001843D7" w:rsidRDefault="001843D7" w:rsidP="00172570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rozniesienie przygotowanych żerdzi, </w:t>
      </w:r>
    </w:p>
    <w:p w14:paraId="155A346E" w14:textId="77777777" w:rsidR="001843D7" w:rsidRPr="001843D7" w:rsidRDefault="001843D7" w:rsidP="00172570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przybicie żerdzi do słupków grodzeniowych.</w:t>
      </w:r>
    </w:p>
    <w:p w14:paraId="409A2DB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75D973F7" w14:textId="77777777" w:rsidR="001843D7" w:rsidRPr="001843D7" w:rsidRDefault="001843D7" w:rsidP="00172570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Zamawiający zapewnia okorowane żerdzie bez dowozu,</w:t>
      </w:r>
    </w:p>
    <w:p w14:paraId="3242AF6F" w14:textId="77777777" w:rsidR="001843D7" w:rsidRPr="001843D7" w:rsidRDefault="001843D7" w:rsidP="00172570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Wykonawca zapewnia gwoździe ocynkowane według opisu zawartego w Tabeli parametrów,</w:t>
      </w:r>
    </w:p>
    <w:p w14:paraId="435113F5" w14:textId="77777777" w:rsidR="001843D7" w:rsidRPr="001843D7" w:rsidRDefault="001843D7" w:rsidP="00172570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okorowanych żerdzi jest rozliczane odrębnie,</w:t>
      </w:r>
    </w:p>
    <w:p w14:paraId="187787A8" w14:textId="77777777" w:rsidR="001843D7" w:rsidRPr="001843D7" w:rsidRDefault="001843D7" w:rsidP="00172570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ZER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3C9BEFDA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54D6466" w14:textId="77777777" w:rsidR="001843D7" w:rsidRPr="001843D7" w:rsidRDefault="001843D7" w:rsidP="001843D7">
      <w:pPr>
        <w:tabs>
          <w:tab w:val="left" w:pos="311"/>
        </w:tabs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45116D9A" w14:textId="77777777" w:rsidR="001843D7" w:rsidRPr="001843D7" w:rsidRDefault="001843D7" w:rsidP="00172570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prawidłowości ich wykonania z opisem czynności i zleceniem,</w:t>
      </w:r>
    </w:p>
    <w:p w14:paraId="48A690E6" w14:textId="77777777" w:rsidR="001843D7" w:rsidRPr="001843D7" w:rsidRDefault="001843D7" w:rsidP="00172570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pomiaru długości.</w:t>
      </w:r>
    </w:p>
    <w:p w14:paraId="3911AD3C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762F9CE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25"/>
        <w:gridCol w:w="1718"/>
        <w:gridCol w:w="3892"/>
        <w:gridCol w:w="1194"/>
      </w:tblGrid>
      <w:tr w:rsidR="001843D7" w:rsidRPr="001843D7" w14:paraId="32FE26E9" w14:textId="77777777" w:rsidTr="00557081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1BA430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04F4CAB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E10815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1A3E409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141C3B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3C709906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5B2793E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528</w:t>
            </w:r>
          </w:p>
        </w:tc>
        <w:tc>
          <w:tcPr>
            <w:tcW w:w="821" w:type="pct"/>
            <w:shd w:val="clear" w:color="auto" w:fill="auto"/>
          </w:tcPr>
          <w:p w14:paraId="18620E4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925" w:type="pct"/>
            <w:shd w:val="clear" w:color="auto" w:fill="auto"/>
          </w:tcPr>
          <w:p w14:paraId="04C9F8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2095" w:type="pct"/>
            <w:shd w:val="clear" w:color="auto" w:fill="auto"/>
          </w:tcPr>
          <w:p w14:paraId="5341EBE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 xml:space="preserve">Rozdrabnianie/zmielenie krzaków, krzewów przy urządzeniach łowieckich  i liniach użytkowanych na polowaniach zbiorowych w celu </w:t>
            </w:r>
            <w:r w:rsidRPr="001843D7">
              <w:rPr>
                <w:rFonts w:ascii="Cambria" w:eastAsia="Calibri" w:hAnsi="Cambria" w:cs="Arial"/>
                <w:sz w:val="22"/>
                <w:szCs w:val="22"/>
              </w:rPr>
              <w:lastRenderedPageBreak/>
              <w:t>polepszenia widoczności</w:t>
            </w:r>
          </w:p>
        </w:tc>
        <w:tc>
          <w:tcPr>
            <w:tcW w:w="643" w:type="pct"/>
            <w:shd w:val="clear" w:color="auto" w:fill="auto"/>
          </w:tcPr>
          <w:p w14:paraId="2302C5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lastRenderedPageBreak/>
              <w:t>H</w:t>
            </w:r>
          </w:p>
        </w:tc>
      </w:tr>
    </w:tbl>
    <w:p w14:paraId="46AB594A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368D4B1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6587929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D0EA842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[Ł-ROZDR]</w:t>
      </w:r>
    </w:p>
    <w:p w14:paraId="5659AED0" w14:textId="77777777" w:rsidR="001843D7" w:rsidRPr="001843D7" w:rsidRDefault="001843D7" w:rsidP="00172570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rozdrabnianie/zmielenie krzaków i krzewów urządzeniem mechanicznych do rozdrabniania pozostałości drzewnych  przy urządzeniach łowieckich  i na liniach użytkowanych na polowaniach zbiorowych w celu polepszenia widoczności,</w:t>
      </w:r>
    </w:p>
    <w:p w14:paraId="49943C4D" w14:textId="77777777" w:rsidR="001843D7" w:rsidRPr="001843D7" w:rsidRDefault="001843D7" w:rsidP="00172570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pozostałości gałęzi oraz części pozostające z korzeniami (wystające  z ziemi) nie mogą być wyższe niż 15 cm.</w:t>
      </w:r>
    </w:p>
    <w:p w14:paraId="56DA2E8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0B383270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5F39F0D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6E295737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4303BA3D" w14:textId="4C8A6BE3" w:rsidR="00D80342" w:rsidRDefault="00D80342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br w:type="page"/>
      </w:r>
      <w:bookmarkStart w:id="3" w:name="_GoBack"/>
      <w:bookmarkEnd w:id="3"/>
    </w:p>
    <w:sectPr w:rsidR="00D803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26A01" w14:textId="77777777" w:rsidR="008A7F4E" w:rsidRDefault="008A7F4E" w:rsidP="00837D05">
      <w:r>
        <w:separator/>
      </w:r>
    </w:p>
  </w:endnote>
  <w:endnote w:type="continuationSeparator" w:id="0">
    <w:p w14:paraId="1CF8BDEC" w14:textId="77777777" w:rsidR="008A7F4E" w:rsidRDefault="008A7F4E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DB67B6">
      <w:rPr>
        <w:rFonts w:ascii="Cambria" w:hAnsi="Cambria"/>
        <w:noProof/>
      </w:rPr>
      <w:t>16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A0C8D" w14:textId="77777777" w:rsidR="008A7F4E" w:rsidRDefault="008A7F4E" w:rsidP="00837D05">
      <w:r>
        <w:separator/>
      </w:r>
    </w:p>
  </w:footnote>
  <w:footnote w:type="continuationSeparator" w:id="0">
    <w:p w14:paraId="2A3DAA06" w14:textId="77777777" w:rsidR="008A7F4E" w:rsidRDefault="008A7F4E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>
    <w:nsid w:val="01694CF7"/>
    <w:multiLevelType w:val="hybridMultilevel"/>
    <w:tmpl w:val="5EF8AA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DC9003B"/>
    <w:multiLevelType w:val="hybridMultilevel"/>
    <w:tmpl w:val="90E079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E7F598A"/>
    <w:multiLevelType w:val="hybridMultilevel"/>
    <w:tmpl w:val="1B029F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0164C46"/>
    <w:multiLevelType w:val="hybridMultilevel"/>
    <w:tmpl w:val="07549F26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5094000"/>
    <w:multiLevelType w:val="hybridMultilevel"/>
    <w:tmpl w:val="909AD5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7862184"/>
    <w:multiLevelType w:val="hybridMultilevel"/>
    <w:tmpl w:val="DA14AEE0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1283AC2"/>
    <w:multiLevelType w:val="hybridMultilevel"/>
    <w:tmpl w:val="B50884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25A73229"/>
    <w:multiLevelType w:val="hybridMultilevel"/>
    <w:tmpl w:val="13C49A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B92318A"/>
    <w:multiLevelType w:val="hybridMultilevel"/>
    <w:tmpl w:val="E92CD6A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C3244D1"/>
    <w:multiLevelType w:val="hybridMultilevel"/>
    <w:tmpl w:val="3A36AD64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30A6188F"/>
    <w:multiLevelType w:val="hybridMultilevel"/>
    <w:tmpl w:val="C1A429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18627ED"/>
    <w:multiLevelType w:val="hybridMultilevel"/>
    <w:tmpl w:val="930493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27A383E"/>
    <w:multiLevelType w:val="hybridMultilevel"/>
    <w:tmpl w:val="A33E213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2F81992"/>
    <w:multiLevelType w:val="hybridMultilevel"/>
    <w:tmpl w:val="6AA4B1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D750A"/>
    <w:multiLevelType w:val="hybridMultilevel"/>
    <w:tmpl w:val="B90A339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46C618F"/>
    <w:multiLevelType w:val="hybridMultilevel"/>
    <w:tmpl w:val="E1564B9C"/>
    <w:lvl w:ilvl="0" w:tplc="002AC0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>
    <w:nsid w:val="37903C95"/>
    <w:multiLevelType w:val="hybridMultilevel"/>
    <w:tmpl w:val="811229A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949770A"/>
    <w:multiLevelType w:val="hybridMultilevel"/>
    <w:tmpl w:val="0D921C0E"/>
    <w:lvl w:ilvl="0" w:tplc="CBF60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FCD6218"/>
    <w:multiLevelType w:val="hybridMultilevel"/>
    <w:tmpl w:val="B95A5ABA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4C488F"/>
    <w:multiLevelType w:val="hybridMultilevel"/>
    <w:tmpl w:val="6FE06BC8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7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>
    <w:nsid w:val="548C4571"/>
    <w:multiLevelType w:val="hybridMultilevel"/>
    <w:tmpl w:val="DECE195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3">
    <w:nsid w:val="5D567BBF"/>
    <w:multiLevelType w:val="hybridMultilevel"/>
    <w:tmpl w:val="05307C70"/>
    <w:lvl w:ilvl="0" w:tplc="325A27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4">
    <w:nsid w:val="5EB33D6E"/>
    <w:multiLevelType w:val="hybridMultilevel"/>
    <w:tmpl w:val="ADCE616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13C0E50"/>
    <w:multiLevelType w:val="hybridMultilevel"/>
    <w:tmpl w:val="83EA31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27579F6"/>
    <w:multiLevelType w:val="hybridMultilevel"/>
    <w:tmpl w:val="1004F0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670155E9"/>
    <w:multiLevelType w:val="hybridMultilevel"/>
    <w:tmpl w:val="3C74BA0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675D176D"/>
    <w:multiLevelType w:val="hybridMultilevel"/>
    <w:tmpl w:val="E3C47D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3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B6E39BA"/>
    <w:multiLevelType w:val="hybridMultilevel"/>
    <w:tmpl w:val="494EC0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B846F15"/>
    <w:multiLevelType w:val="hybridMultilevel"/>
    <w:tmpl w:val="4FF6ED7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6C942CFF"/>
    <w:multiLevelType w:val="hybridMultilevel"/>
    <w:tmpl w:val="01E60BD8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1BC19D2"/>
    <w:multiLevelType w:val="hybridMultilevel"/>
    <w:tmpl w:val="01F2F16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36776EB"/>
    <w:multiLevelType w:val="hybridMultilevel"/>
    <w:tmpl w:val="E35A86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7FC5225"/>
    <w:multiLevelType w:val="hybridMultilevel"/>
    <w:tmpl w:val="4D2C2A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F3F5974"/>
    <w:multiLevelType w:val="hybridMultilevel"/>
    <w:tmpl w:val="BA4EC92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7F5074F9"/>
    <w:multiLevelType w:val="hybridMultilevel"/>
    <w:tmpl w:val="D83893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2"/>
    <w:lvlOverride w:ilvl="0">
      <w:startOverride w:val="1"/>
    </w:lvlOverride>
  </w:num>
  <w:num w:numId="3">
    <w:abstractNumId w:val="62"/>
    <w:lvlOverride w:ilvl="0">
      <w:startOverride w:val="1"/>
    </w:lvlOverride>
  </w:num>
  <w:num w:numId="4">
    <w:abstractNumId w:val="48"/>
    <w:lvlOverride w:ilvl="0">
      <w:startOverride w:val="1"/>
    </w:lvlOverride>
  </w:num>
  <w:num w:numId="5">
    <w:abstractNumId w:val="20"/>
  </w:num>
  <w:num w:numId="6">
    <w:abstractNumId w:val="63"/>
  </w:num>
  <w:num w:numId="7">
    <w:abstractNumId w:val="80"/>
  </w:num>
  <w:num w:numId="8">
    <w:abstractNumId w:val="58"/>
  </w:num>
  <w:num w:numId="9">
    <w:abstractNumId w:val="44"/>
  </w:num>
  <w:num w:numId="10">
    <w:abstractNumId w:val="42"/>
  </w:num>
  <w:num w:numId="11">
    <w:abstractNumId w:val="39"/>
  </w:num>
  <w:num w:numId="12">
    <w:abstractNumId w:val="33"/>
  </w:num>
  <w:num w:numId="13">
    <w:abstractNumId w:val="29"/>
  </w:num>
  <w:num w:numId="14">
    <w:abstractNumId w:val="43"/>
  </w:num>
  <w:num w:numId="15">
    <w:abstractNumId w:val="40"/>
  </w:num>
  <w:num w:numId="16">
    <w:abstractNumId w:val="23"/>
  </w:num>
  <w:num w:numId="17">
    <w:abstractNumId w:val="71"/>
  </w:num>
  <w:num w:numId="18">
    <w:abstractNumId w:val="19"/>
  </w:num>
  <w:num w:numId="19">
    <w:abstractNumId w:val="12"/>
  </w:num>
  <w:num w:numId="20">
    <w:abstractNumId w:val="81"/>
  </w:num>
  <w:num w:numId="21">
    <w:abstractNumId w:val="85"/>
  </w:num>
  <w:num w:numId="22">
    <w:abstractNumId w:val="79"/>
  </w:num>
  <w:num w:numId="23">
    <w:abstractNumId w:val="67"/>
  </w:num>
  <w:num w:numId="24">
    <w:abstractNumId w:val="74"/>
  </w:num>
  <w:num w:numId="25">
    <w:abstractNumId w:val="70"/>
  </w:num>
  <w:num w:numId="26">
    <w:abstractNumId w:val="21"/>
  </w:num>
  <w:num w:numId="27">
    <w:abstractNumId w:val="75"/>
  </w:num>
  <w:num w:numId="28">
    <w:abstractNumId w:val="66"/>
  </w:num>
  <w:num w:numId="29">
    <w:abstractNumId w:val="36"/>
  </w:num>
  <w:num w:numId="30">
    <w:abstractNumId w:val="41"/>
  </w:num>
  <w:num w:numId="31">
    <w:abstractNumId w:val="38"/>
  </w:num>
  <w:num w:numId="32">
    <w:abstractNumId w:val="51"/>
  </w:num>
  <w:num w:numId="33">
    <w:abstractNumId w:val="37"/>
  </w:num>
  <w:num w:numId="34">
    <w:abstractNumId w:val="47"/>
  </w:num>
  <w:num w:numId="35">
    <w:abstractNumId w:val="84"/>
  </w:num>
  <w:num w:numId="36">
    <w:abstractNumId w:val="64"/>
  </w:num>
  <w:num w:numId="37">
    <w:abstractNumId w:val="24"/>
  </w:num>
  <w:num w:numId="38">
    <w:abstractNumId w:val="77"/>
  </w:num>
  <w:num w:numId="39">
    <w:abstractNumId w:val="4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0D09"/>
    <w:rsid w:val="00020B55"/>
    <w:rsid w:val="00022BEC"/>
    <w:rsid w:val="0002329C"/>
    <w:rsid w:val="00023451"/>
    <w:rsid w:val="0002488D"/>
    <w:rsid w:val="000278C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5BBE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2570"/>
    <w:rsid w:val="00173086"/>
    <w:rsid w:val="0017365D"/>
    <w:rsid w:val="00174699"/>
    <w:rsid w:val="00175560"/>
    <w:rsid w:val="00177953"/>
    <w:rsid w:val="00183475"/>
    <w:rsid w:val="001843D7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492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C6F79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A7F4E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1682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996"/>
    <w:rsid w:val="00C01E1E"/>
    <w:rsid w:val="00C022E1"/>
    <w:rsid w:val="00C023C9"/>
    <w:rsid w:val="00C07E0A"/>
    <w:rsid w:val="00C1085B"/>
    <w:rsid w:val="00C10B77"/>
    <w:rsid w:val="00C11453"/>
    <w:rsid w:val="00C11715"/>
    <w:rsid w:val="00C11917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083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342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67B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AC7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3E11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1843D7"/>
  </w:style>
  <w:style w:type="character" w:customStyle="1" w:styleId="CharStyle3">
    <w:name w:val="Char Style 3"/>
    <w:basedOn w:val="Domylnaczcionkaakapitu"/>
    <w:link w:val="Style20"/>
    <w:uiPriority w:val="99"/>
    <w:locked/>
    <w:rsid w:val="001843D7"/>
    <w:rPr>
      <w:rFonts w:ascii="Arial" w:hAnsi="Arial" w:cs="Arial"/>
      <w:color w:val="000000"/>
    </w:rPr>
  </w:style>
  <w:style w:type="paragraph" w:customStyle="1" w:styleId="Style20">
    <w:name w:val="Style 2"/>
    <w:basedOn w:val="Normalny"/>
    <w:link w:val="CharStyle3"/>
    <w:uiPriority w:val="99"/>
    <w:rsid w:val="001843D7"/>
    <w:pPr>
      <w:widowControl w:val="0"/>
      <w:suppressAutoHyphens w:val="0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843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D8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1843D7"/>
  </w:style>
  <w:style w:type="character" w:customStyle="1" w:styleId="CharStyle3">
    <w:name w:val="Char Style 3"/>
    <w:basedOn w:val="Domylnaczcionkaakapitu"/>
    <w:link w:val="Style20"/>
    <w:uiPriority w:val="99"/>
    <w:locked/>
    <w:rsid w:val="001843D7"/>
    <w:rPr>
      <w:rFonts w:ascii="Arial" w:hAnsi="Arial" w:cs="Arial"/>
      <w:color w:val="000000"/>
    </w:rPr>
  </w:style>
  <w:style w:type="paragraph" w:customStyle="1" w:styleId="Style20">
    <w:name w:val="Style 2"/>
    <w:basedOn w:val="Normalny"/>
    <w:link w:val="CharStyle3"/>
    <w:uiPriority w:val="99"/>
    <w:rsid w:val="001843D7"/>
    <w:pPr>
      <w:widowControl w:val="0"/>
      <w:suppressAutoHyphens w:val="0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843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D8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pzlow.pl/wp-content/uploads/2019/10/zbior_zasad_Etyki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uzyka.mysliwska.pl/nuty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6A6F4-A9B8-4256-9F75-A5C1C912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3605</Words>
  <Characters>21636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Sylwia Baranowska</cp:lastModifiedBy>
  <cp:revision>11</cp:revision>
  <cp:lastPrinted>2021-01-18T11:48:00Z</cp:lastPrinted>
  <dcterms:created xsi:type="dcterms:W3CDTF">2024-05-20T18:45:00Z</dcterms:created>
  <dcterms:modified xsi:type="dcterms:W3CDTF">2024-10-17T08:08:00Z</dcterms:modified>
</cp:coreProperties>
</file>