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053D" w14:textId="77777777" w:rsidR="00441024" w:rsidRDefault="00441024" w:rsidP="0044102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3C978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78489975" r:id="rId5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840C64E" w14:textId="77777777" w:rsidR="00441024" w:rsidRDefault="00441024" w:rsidP="0044102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80493AC" w14:textId="77777777" w:rsidR="00441024" w:rsidRDefault="00441024" w:rsidP="0044102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2A218B6" w14:textId="77777777" w:rsidR="00441024" w:rsidRDefault="00441024" w:rsidP="0044102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F9AAED1" w14:textId="77777777" w:rsidR="00441024" w:rsidRPr="00B86496" w:rsidRDefault="00441024" w:rsidP="00441024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75BFCE9A" w14:textId="627AF0D4" w:rsidR="000132E4" w:rsidRPr="000132E4" w:rsidRDefault="00441024" w:rsidP="000132E4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Pr="000132E4">
        <w:rPr>
          <w:rFonts w:ascii="Book Antiqua" w:eastAsia="Times New Roman" w:hAnsi="Book Antiqua" w:cs="Book Antiqua"/>
          <w:sz w:val="20"/>
          <w:szCs w:val="20"/>
          <w:lang w:eastAsia="pl-PL"/>
        </w:rPr>
        <w:t>29.05.2024</w:t>
      </w:r>
      <w:r w:rsidRPr="000132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302837C" w14:textId="77777777" w:rsidR="000132E4" w:rsidRPr="000132E4" w:rsidRDefault="000132E4" w:rsidP="00441024">
      <w:pPr>
        <w:spacing w:after="0"/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</w:pPr>
    </w:p>
    <w:p w14:paraId="33A1E757" w14:textId="5A65EB58" w:rsidR="00441024" w:rsidRPr="000132E4" w:rsidRDefault="00441024" w:rsidP="00441024">
      <w:pPr>
        <w:spacing w:after="0"/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</w:pPr>
      <w:r w:rsidRPr="000132E4"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UKW/DZP-282-ZO-34/2024</w:t>
      </w:r>
    </w:p>
    <w:p w14:paraId="6534BBEF" w14:textId="2175EB7B" w:rsidR="00441024" w:rsidRPr="000132E4" w:rsidRDefault="00441024" w:rsidP="00441024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3D787D4" w14:textId="3E82A80F" w:rsidR="000132E4" w:rsidRPr="000132E4" w:rsidRDefault="000132E4" w:rsidP="00441024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5760B56" w14:textId="77777777" w:rsidR="000132E4" w:rsidRPr="000132E4" w:rsidRDefault="000132E4" w:rsidP="00441024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31ABD08" w14:textId="77777777" w:rsidR="00441024" w:rsidRPr="000132E4" w:rsidRDefault="00441024" w:rsidP="0044102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14:paraId="23D2A364" w14:textId="77777777" w:rsidR="00441024" w:rsidRPr="000132E4" w:rsidRDefault="00441024" w:rsidP="0044102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62D2F1BE" w14:textId="77777777" w:rsidR="00441024" w:rsidRPr="000132E4" w:rsidRDefault="00441024" w:rsidP="0044102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90EBA0" w14:textId="0C9DAB73" w:rsidR="00441024" w:rsidRPr="000132E4" w:rsidRDefault="00441024" w:rsidP="0044102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7C72004" w14:textId="77777777" w:rsidR="000132E4" w:rsidRPr="000132E4" w:rsidRDefault="000132E4" w:rsidP="0044102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AC3EA7" w14:textId="65250A71" w:rsidR="00441024" w:rsidRPr="000132E4" w:rsidRDefault="00441024" w:rsidP="000132E4">
      <w:pPr>
        <w:spacing w:after="0" w:line="480" w:lineRule="auto"/>
        <w:jc w:val="both"/>
        <w:rPr>
          <w:rFonts w:ascii="Book Antiqua" w:hAnsi="Book Antiqua"/>
          <w:b/>
          <w:sz w:val="20"/>
          <w:szCs w:val="20"/>
        </w:rPr>
      </w:pP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0132E4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0132E4">
        <w:rPr>
          <w:rFonts w:ascii="Book Antiqua" w:hAnsi="Book Antiqua"/>
          <w:b/>
          <w:sz w:val="20"/>
          <w:szCs w:val="20"/>
        </w:rPr>
        <w:t>Sukcesywna dostawa gazów atmosferycznych na potrzeby UKW</w:t>
      </w:r>
      <w:r w:rsidRPr="000132E4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4DEC6B3A" w14:textId="77777777" w:rsidR="00441024" w:rsidRPr="000132E4" w:rsidRDefault="00441024" w:rsidP="000132E4">
      <w:pPr>
        <w:spacing w:line="48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1DA72C1" w14:textId="77777777" w:rsidR="00441024" w:rsidRPr="000132E4" w:rsidRDefault="00441024" w:rsidP="000132E4">
      <w:pPr>
        <w:spacing w:line="48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3471120F" w14:textId="7D8BEF74" w:rsidR="00441024" w:rsidRPr="000132E4" w:rsidRDefault="00441024" w:rsidP="000132E4">
      <w:pPr>
        <w:spacing w:after="0" w:line="48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terminie wyznaczonym jako termin składania ofert, tj. do dnia 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>28.05.2024</w:t>
      </w:r>
      <w:r w:rsidRPr="000132E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r. do godz. 10:00 nie została złożona żadna ważna oferta.</w:t>
      </w:r>
    </w:p>
    <w:p w14:paraId="70CE88EA" w14:textId="77777777" w:rsidR="00441024" w:rsidRPr="000132E4" w:rsidRDefault="00441024" w:rsidP="00441024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3E676415" w14:textId="77777777" w:rsidR="00441024" w:rsidRPr="000132E4" w:rsidRDefault="00441024" w:rsidP="0044102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7742D6" w14:textId="77777777" w:rsidR="00441024" w:rsidRPr="000132E4" w:rsidRDefault="00441024" w:rsidP="00441024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D4BD0FA" w14:textId="1FF13089" w:rsidR="00441024" w:rsidRPr="00023E05" w:rsidRDefault="00441024" w:rsidP="00441024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Zastępca </w:t>
      </w: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</w:t>
      </w: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</w:t>
      </w: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UKW</w:t>
      </w:r>
    </w:p>
    <w:p w14:paraId="209CDA5E" w14:textId="16F98486" w:rsidR="00441024" w:rsidRPr="00023E05" w:rsidRDefault="00441024" w:rsidP="00441024">
      <w:pPr>
        <w:jc w:val="right"/>
        <w:rPr>
          <w:sz w:val="20"/>
          <w:szCs w:val="20"/>
        </w:rPr>
      </w:pP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mgr </w:t>
      </w:r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Mariola </w:t>
      </w:r>
      <w:proofErr w:type="spellStart"/>
      <w:r w:rsidRPr="00023E05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Majorkowska</w:t>
      </w:r>
      <w:proofErr w:type="spellEnd"/>
    </w:p>
    <w:p w14:paraId="3C720FEE" w14:textId="77777777" w:rsidR="00441024" w:rsidRDefault="00441024" w:rsidP="00441024"/>
    <w:p w14:paraId="7ED9F7BF" w14:textId="77777777" w:rsidR="00441024" w:rsidRDefault="00441024" w:rsidP="00441024"/>
    <w:p w14:paraId="5D95BEAF" w14:textId="77777777" w:rsidR="00D2267B" w:rsidRDefault="00D2267B"/>
    <w:sectPr w:rsidR="00D2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24"/>
    <w:rsid w:val="00005CB1"/>
    <w:rsid w:val="000132E4"/>
    <w:rsid w:val="00023E05"/>
    <w:rsid w:val="00441024"/>
    <w:rsid w:val="00D2267B"/>
    <w:rsid w:val="00D6334F"/>
    <w:rsid w:val="00E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665B1"/>
  <w15:chartTrackingRefBased/>
  <w15:docId w15:val="{2B980CC5-64DF-4714-9C17-E95106E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6</cp:revision>
  <cp:lastPrinted>2024-05-29T10:13:00Z</cp:lastPrinted>
  <dcterms:created xsi:type="dcterms:W3CDTF">2024-05-29T09:52:00Z</dcterms:created>
  <dcterms:modified xsi:type="dcterms:W3CDTF">2024-05-29T10:13:00Z</dcterms:modified>
</cp:coreProperties>
</file>