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A7A" w14:textId="77777777" w:rsidR="00B42D29" w:rsidRPr="0051004B" w:rsidRDefault="00B42D29" w:rsidP="006C0EF5">
      <w:pPr>
        <w:pStyle w:val="Nagwek7"/>
        <w:spacing w:line="360" w:lineRule="auto"/>
        <w:rPr>
          <w:rFonts w:ascii="Garamond" w:hAnsi="Garamond" w:cs="Arial"/>
          <w:color w:val="000000"/>
          <w:szCs w:val="24"/>
          <w:u w:val="single"/>
        </w:rPr>
      </w:pPr>
      <w:r w:rsidRPr="0051004B">
        <w:rPr>
          <w:rFonts w:ascii="Garamond" w:hAnsi="Garamond" w:cs="Arial"/>
          <w:color w:val="000000"/>
          <w:szCs w:val="24"/>
          <w:u w:val="single"/>
        </w:rPr>
        <w:t>UMOWA   NR ..... / GZ / 202</w:t>
      </w:r>
      <w:r w:rsidR="0025242B" w:rsidRPr="0051004B">
        <w:rPr>
          <w:rFonts w:ascii="Garamond" w:hAnsi="Garamond" w:cs="Arial"/>
          <w:color w:val="000000"/>
          <w:szCs w:val="24"/>
          <w:u w:val="single"/>
        </w:rPr>
        <w:t>2</w:t>
      </w:r>
    </w:p>
    <w:p w14:paraId="1F9E0F2F" w14:textId="77777777" w:rsidR="00B42D29" w:rsidRPr="0051004B" w:rsidRDefault="00B42D29" w:rsidP="00B42D29">
      <w:pPr>
        <w:rPr>
          <w:rFonts w:ascii="Garamond" w:hAnsi="Garamond" w:cs="Arial"/>
          <w:color w:val="000000"/>
          <w:szCs w:val="24"/>
        </w:rPr>
      </w:pPr>
    </w:p>
    <w:p w14:paraId="0DB92EC8" w14:textId="77777777" w:rsidR="00B42D29" w:rsidRPr="0051004B" w:rsidRDefault="00B42D29" w:rsidP="00EC49C0">
      <w:pPr>
        <w:ind w:left="426" w:hanging="426"/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zawarta w dniu ............................ r.  w Szczecinie pomiędzy: </w:t>
      </w:r>
    </w:p>
    <w:p w14:paraId="144464AF" w14:textId="77777777" w:rsidR="00B42D29" w:rsidRPr="0051004B" w:rsidRDefault="00B42D29" w:rsidP="006C0EF5">
      <w:pPr>
        <w:pStyle w:val="Tekstpodstawowywcity"/>
        <w:jc w:val="both"/>
        <w:rPr>
          <w:rFonts w:ascii="Garamond" w:hAnsi="Garamond" w:cs="Arial"/>
          <w:b/>
          <w:color w:val="000000"/>
          <w:szCs w:val="24"/>
        </w:rPr>
      </w:pPr>
      <w:r w:rsidRPr="0051004B">
        <w:rPr>
          <w:rFonts w:ascii="Garamond" w:hAnsi="Garamond" w:cs="Arial"/>
          <w:b/>
          <w:color w:val="000000"/>
          <w:szCs w:val="24"/>
        </w:rPr>
        <w:t xml:space="preserve">Zakładem Wodociągów i Kanalizacji Spółką z ograniczoną odpowiedzialnością, </w:t>
      </w:r>
    </w:p>
    <w:p w14:paraId="1ED73FA1" w14:textId="77777777" w:rsidR="00B42D29" w:rsidRPr="0051004B" w:rsidRDefault="00B42D29" w:rsidP="006C0EF5">
      <w:pPr>
        <w:pStyle w:val="Tekstpodstawowywcity"/>
        <w:jc w:val="both"/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z siedzibą w Szczecinie, 71-682, ul. M. </w:t>
      </w:r>
      <w:proofErr w:type="spellStart"/>
      <w:r w:rsidRPr="0051004B">
        <w:rPr>
          <w:rFonts w:ascii="Garamond" w:hAnsi="Garamond" w:cs="Arial"/>
          <w:color w:val="000000"/>
          <w:szCs w:val="24"/>
        </w:rPr>
        <w:t>Golisza</w:t>
      </w:r>
      <w:proofErr w:type="spellEnd"/>
      <w:r w:rsidRPr="0051004B">
        <w:rPr>
          <w:rFonts w:ascii="Garamond" w:hAnsi="Garamond" w:cs="Arial"/>
          <w:color w:val="000000"/>
          <w:szCs w:val="24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42B0C3DA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NIP </w:t>
      </w:r>
      <w:r w:rsidR="0025242B" w:rsidRPr="0051004B">
        <w:rPr>
          <w:rFonts w:ascii="Garamond" w:hAnsi="Garamond" w:cs="Arial"/>
          <w:color w:val="000000"/>
          <w:szCs w:val="24"/>
        </w:rPr>
        <w:t xml:space="preserve">  </w:t>
      </w:r>
      <w:r w:rsidRPr="0051004B">
        <w:rPr>
          <w:rFonts w:ascii="Garamond" w:hAnsi="Garamond" w:cs="Arial"/>
          <w:color w:val="000000"/>
          <w:szCs w:val="24"/>
        </w:rPr>
        <w:t xml:space="preserve"> 851 </w:t>
      </w:r>
      <w:r w:rsidR="0025242B" w:rsidRPr="0051004B">
        <w:rPr>
          <w:rFonts w:ascii="Garamond" w:hAnsi="Garamond" w:cs="Arial"/>
          <w:color w:val="000000"/>
          <w:szCs w:val="24"/>
        </w:rPr>
        <w:t>-</w:t>
      </w:r>
      <w:r w:rsidRPr="0051004B">
        <w:rPr>
          <w:rFonts w:ascii="Garamond" w:hAnsi="Garamond" w:cs="Arial"/>
          <w:color w:val="000000"/>
          <w:szCs w:val="24"/>
        </w:rPr>
        <w:t xml:space="preserve"> 26 </w:t>
      </w:r>
      <w:r w:rsidR="0025242B" w:rsidRPr="0051004B">
        <w:rPr>
          <w:rFonts w:ascii="Garamond" w:hAnsi="Garamond" w:cs="Arial"/>
          <w:color w:val="000000"/>
          <w:szCs w:val="24"/>
        </w:rPr>
        <w:t>-</w:t>
      </w:r>
      <w:r w:rsidRPr="0051004B">
        <w:rPr>
          <w:rFonts w:ascii="Garamond" w:hAnsi="Garamond" w:cs="Arial"/>
          <w:color w:val="000000"/>
          <w:szCs w:val="24"/>
        </w:rPr>
        <w:t xml:space="preserve"> 24 </w:t>
      </w:r>
      <w:r w:rsidR="0025242B" w:rsidRPr="0051004B">
        <w:rPr>
          <w:rFonts w:ascii="Garamond" w:hAnsi="Garamond" w:cs="Arial"/>
          <w:color w:val="000000"/>
          <w:szCs w:val="24"/>
        </w:rPr>
        <w:t>-</w:t>
      </w:r>
      <w:r w:rsidRPr="0051004B">
        <w:rPr>
          <w:rFonts w:ascii="Garamond" w:hAnsi="Garamond" w:cs="Arial"/>
          <w:color w:val="000000"/>
          <w:szCs w:val="24"/>
        </w:rPr>
        <w:t xml:space="preserve"> 854 </w:t>
      </w:r>
      <w:r w:rsidR="00B4660F" w:rsidRPr="0051004B">
        <w:rPr>
          <w:rFonts w:ascii="Garamond" w:hAnsi="Garamond" w:cs="Arial"/>
          <w:color w:val="000000"/>
          <w:szCs w:val="24"/>
        </w:rPr>
        <w:t xml:space="preserve">                                                                     </w:t>
      </w:r>
      <w:r w:rsidRPr="0051004B">
        <w:rPr>
          <w:rFonts w:ascii="Garamond" w:hAnsi="Garamond" w:cs="Arial"/>
          <w:color w:val="000000"/>
          <w:szCs w:val="24"/>
        </w:rPr>
        <w:t>REGON - 811931430</w:t>
      </w:r>
    </w:p>
    <w:p w14:paraId="12565D29" w14:textId="77777777" w:rsidR="00B42D29" w:rsidRPr="0051004B" w:rsidRDefault="00B42D29" w:rsidP="00EC49C0">
      <w:pPr>
        <w:pStyle w:val="Tekstpodstawowywcity"/>
        <w:jc w:val="left"/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zwaną dalej </w:t>
      </w:r>
      <w:r w:rsidR="002B2E9B" w:rsidRPr="0051004B">
        <w:rPr>
          <w:rFonts w:ascii="Garamond" w:hAnsi="Garamond" w:cs="Arial"/>
          <w:b/>
          <w:color w:val="000000"/>
          <w:szCs w:val="24"/>
        </w:rPr>
        <w:t>Z</w:t>
      </w:r>
      <w:r w:rsidRPr="0051004B">
        <w:rPr>
          <w:rFonts w:ascii="Garamond" w:hAnsi="Garamond" w:cs="Arial"/>
          <w:b/>
          <w:color w:val="000000"/>
          <w:szCs w:val="24"/>
        </w:rPr>
        <w:t>amawiającym</w:t>
      </w:r>
      <w:r w:rsidRPr="0051004B">
        <w:rPr>
          <w:rFonts w:ascii="Garamond" w:hAnsi="Garamond" w:cs="Arial"/>
          <w:color w:val="000000"/>
          <w:szCs w:val="24"/>
        </w:rPr>
        <w:t>, którego reprezentuje:</w:t>
      </w:r>
    </w:p>
    <w:p w14:paraId="1640B501" w14:textId="77777777" w:rsidR="00B42D29" w:rsidRPr="0051004B" w:rsidRDefault="00B42D29" w:rsidP="0064756C">
      <w:pPr>
        <w:numPr>
          <w:ilvl w:val="0"/>
          <w:numId w:val="2"/>
        </w:num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............................................................................................................................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</w:t>
      </w:r>
    </w:p>
    <w:p w14:paraId="4B6CA94D" w14:textId="77777777" w:rsidR="00B42D29" w:rsidRPr="0051004B" w:rsidRDefault="00B42D29" w:rsidP="0064756C">
      <w:pPr>
        <w:numPr>
          <w:ilvl w:val="0"/>
          <w:numId w:val="2"/>
        </w:num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............................................................................................................................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</w:t>
      </w:r>
    </w:p>
    <w:p w14:paraId="22A7C2D2" w14:textId="77777777" w:rsidR="00B4660F" w:rsidRPr="0051004B" w:rsidRDefault="00B4660F" w:rsidP="00EC49C0">
      <w:pPr>
        <w:rPr>
          <w:rFonts w:ascii="Garamond" w:hAnsi="Garamond" w:cs="Arial"/>
          <w:b/>
          <w:color w:val="000000"/>
          <w:szCs w:val="24"/>
        </w:rPr>
      </w:pPr>
    </w:p>
    <w:p w14:paraId="18E9AF95" w14:textId="77777777" w:rsidR="00B42D29" w:rsidRPr="0051004B" w:rsidRDefault="00B42D29" w:rsidP="00EC49C0">
      <w:pPr>
        <w:rPr>
          <w:rFonts w:ascii="Garamond" w:hAnsi="Garamond" w:cs="Arial"/>
          <w:b/>
          <w:color w:val="000000"/>
          <w:szCs w:val="24"/>
        </w:rPr>
      </w:pPr>
      <w:r w:rsidRPr="0051004B">
        <w:rPr>
          <w:rFonts w:ascii="Garamond" w:hAnsi="Garamond" w:cs="Arial"/>
          <w:b/>
          <w:color w:val="000000"/>
          <w:szCs w:val="24"/>
        </w:rPr>
        <w:t>oraz</w:t>
      </w:r>
    </w:p>
    <w:p w14:paraId="5801B0EF" w14:textId="77777777" w:rsidR="00B42D29" w:rsidRPr="0051004B" w:rsidRDefault="00B42D29" w:rsidP="0064756C">
      <w:pPr>
        <w:numPr>
          <w:ilvl w:val="0"/>
          <w:numId w:val="3"/>
        </w:num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( Dla osób prawnych):</w:t>
      </w:r>
    </w:p>
    <w:p w14:paraId="53ED9771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5CD7A2FD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NIP - 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</w:t>
      </w:r>
      <w:r w:rsidRPr="0051004B">
        <w:rPr>
          <w:rFonts w:ascii="Garamond" w:hAnsi="Garamond" w:cs="Arial"/>
          <w:color w:val="000000"/>
          <w:szCs w:val="24"/>
        </w:rPr>
        <w:t>........ REGON -  ......................................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.........................</w:t>
      </w:r>
    </w:p>
    <w:p w14:paraId="5794B50D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zwanym (ą) dalej </w:t>
      </w:r>
      <w:r w:rsidR="002B2E9B" w:rsidRPr="0051004B">
        <w:rPr>
          <w:rFonts w:ascii="Garamond" w:hAnsi="Garamond" w:cs="Arial"/>
          <w:b/>
          <w:color w:val="000000"/>
          <w:szCs w:val="24"/>
        </w:rPr>
        <w:t>W</w:t>
      </w:r>
      <w:r w:rsidRPr="0051004B">
        <w:rPr>
          <w:rFonts w:ascii="Garamond" w:hAnsi="Garamond" w:cs="Arial"/>
          <w:b/>
          <w:color w:val="000000"/>
          <w:szCs w:val="24"/>
        </w:rPr>
        <w:t>ykonawcą</w:t>
      </w:r>
      <w:r w:rsidRPr="0051004B">
        <w:rPr>
          <w:rFonts w:ascii="Garamond" w:hAnsi="Garamond" w:cs="Arial"/>
          <w:color w:val="000000"/>
          <w:szCs w:val="24"/>
        </w:rPr>
        <w:t>, którego reprezentuje:</w:t>
      </w:r>
    </w:p>
    <w:p w14:paraId="7EF29833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CC9F" w14:textId="77777777" w:rsidR="00B42D29" w:rsidRPr="0051004B" w:rsidRDefault="00B42D29" w:rsidP="0064756C">
      <w:pPr>
        <w:numPr>
          <w:ilvl w:val="0"/>
          <w:numId w:val="3"/>
        </w:num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(Dla osób fizycznych):</w:t>
      </w:r>
    </w:p>
    <w:p w14:paraId="2E47BF69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Panem /Panią/ 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...........................</w:t>
      </w:r>
      <w:r w:rsidR="004B0278" w:rsidRPr="0051004B">
        <w:rPr>
          <w:rFonts w:ascii="Garamond" w:hAnsi="Garamond" w:cs="Arial"/>
          <w:color w:val="000000"/>
          <w:szCs w:val="24"/>
        </w:rPr>
        <w:t>........</w:t>
      </w:r>
      <w:r w:rsidRPr="0051004B">
        <w:rPr>
          <w:rFonts w:ascii="Garamond" w:hAnsi="Garamond" w:cs="Arial"/>
          <w:color w:val="000000"/>
          <w:szCs w:val="24"/>
        </w:rPr>
        <w:t>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............................................</w:t>
      </w:r>
      <w:r w:rsidRPr="0051004B">
        <w:rPr>
          <w:rFonts w:ascii="Garamond" w:hAnsi="Garamond" w:cs="Arial"/>
          <w:color w:val="000000"/>
          <w:szCs w:val="24"/>
        </w:rPr>
        <w:t xml:space="preserve">......... zam. </w:t>
      </w:r>
      <w:r w:rsidR="00BC3AF9" w:rsidRPr="0051004B">
        <w:rPr>
          <w:rFonts w:ascii="Garamond" w:hAnsi="Garamond" w:cs="Arial"/>
          <w:color w:val="000000"/>
          <w:szCs w:val="24"/>
        </w:rPr>
        <w:t>…………………………………………………………………………………………………………....</w:t>
      </w:r>
    </w:p>
    <w:p w14:paraId="1186FC35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prowadzącym działalność gospodarczą pod nazwą .....................................</w:t>
      </w:r>
      <w:r w:rsidR="004B0278"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</w:t>
      </w:r>
      <w:r w:rsidRPr="0051004B">
        <w:rPr>
          <w:rFonts w:ascii="Garamond" w:hAnsi="Garamond" w:cs="Arial"/>
          <w:color w:val="000000"/>
          <w:szCs w:val="24"/>
        </w:rPr>
        <w:t>..............................</w:t>
      </w:r>
    </w:p>
    <w:p w14:paraId="028647A9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z siedzibą ............................</w:t>
      </w:r>
      <w:r w:rsidR="004B0278" w:rsidRPr="0051004B">
        <w:rPr>
          <w:rFonts w:ascii="Garamond" w:hAnsi="Garamond" w:cs="Arial"/>
          <w:color w:val="000000"/>
          <w:szCs w:val="24"/>
        </w:rPr>
        <w:t>..........................................</w:t>
      </w:r>
      <w:r w:rsidRPr="0051004B">
        <w:rPr>
          <w:rFonts w:ascii="Garamond" w:hAnsi="Garamond" w:cs="Arial"/>
          <w:color w:val="000000"/>
          <w:szCs w:val="24"/>
        </w:rPr>
        <w:t>..........................................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 xml:space="preserve">................... wpisanym (ą)  w </w:t>
      </w:r>
      <w:r w:rsidRPr="0051004B">
        <w:rPr>
          <w:rFonts w:ascii="Garamond" w:hAnsi="Garamond" w:cs="Arial"/>
          <w:color w:val="000000"/>
          <w:szCs w:val="24"/>
        </w:rPr>
        <w:t>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..........................................................................................</w:t>
      </w:r>
    </w:p>
    <w:p w14:paraId="7477E007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pod numerem</w:t>
      </w:r>
      <w:r w:rsidR="00BC3AF9" w:rsidRPr="0051004B">
        <w:rPr>
          <w:rFonts w:ascii="Garamond" w:hAnsi="Garamond" w:cs="Arial"/>
          <w:color w:val="000000"/>
          <w:szCs w:val="24"/>
        </w:rPr>
        <w:t xml:space="preserve"> ………………………………………………….</w:t>
      </w:r>
      <w:r w:rsidRPr="0051004B">
        <w:rPr>
          <w:rFonts w:ascii="Garamond" w:hAnsi="Garamond" w:cs="Arial"/>
          <w:color w:val="000000"/>
          <w:szCs w:val="24"/>
        </w:rPr>
        <w:t>.......................................................</w:t>
      </w:r>
    </w:p>
    <w:p w14:paraId="35DA713F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>NIP - 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</w:t>
      </w:r>
      <w:r w:rsidRPr="0051004B">
        <w:rPr>
          <w:rFonts w:ascii="Garamond" w:hAnsi="Garamond" w:cs="Arial"/>
          <w:color w:val="000000"/>
          <w:szCs w:val="24"/>
        </w:rPr>
        <w:t>.</w:t>
      </w:r>
      <w:r w:rsidR="00BC3AF9" w:rsidRPr="0051004B">
        <w:rPr>
          <w:rFonts w:ascii="Garamond" w:hAnsi="Garamond" w:cs="Arial"/>
          <w:color w:val="000000"/>
          <w:szCs w:val="24"/>
        </w:rPr>
        <w:t>.....</w:t>
      </w:r>
      <w:r w:rsidRPr="0051004B">
        <w:rPr>
          <w:rFonts w:ascii="Garamond" w:hAnsi="Garamond" w:cs="Arial"/>
          <w:color w:val="000000"/>
          <w:szCs w:val="24"/>
        </w:rPr>
        <w:t>................ REGON -........................................</w:t>
      </w:r>
      <w:r w:rsidR="00BC3AF9" w:rsidRPr="0051004B">
        <w:rPr>
          <w:rFonts w:ascii="Garamond" w:hAnsi="Garamond" w:cs="Arial"/>
          <w:color w:val="000000"/>
          <w:szCs w:val="24"/>
        </w:rPr>
        <w:t>........................</w:t>
      </w:r>
    </w:p>
    <w:p w14:paraId="18373C4E" w14:textId="77777777" w:rsidR="00B42D29" w:rsidRPr="0051004B" w:rsidRDefault="00B42D29" w:rsidP="00EC49C0">
      <w:pPr>
        <w:rPr>
          <w:rFonts w:ascii="Garamond" w:hAnsi="Garamond" w:cs="Arial"/>
          <w:color w:val="000000"/>
          <w:szCs w:val="24"/>
        </w:rPr>
      </w:pPr>
      <w:r w:rsidRPr="0051004B">
        <w:rPr>
          <w:rFonts w:ascii="Garamond" w:hAnsi="Garamond" w:cs="Arial"/>
          <w:color w:val="000000"/>
          <w:szCs w:val="24"/>
        </w:rPr>
        <w:t xml:space="preserve">zwanym /ą/ dalej </w:t>
      </w:r>
      <w:r w:rsidR="002B2E9B" w:rsidRPr="0051004B">
        <w:rPr>
          <w:rFonts w:ascii="Garamond" w:hAnsi="Garamond" w:cs="Arial"/>
          <w:b/>
          <w:color w:val="000000"/>
          <w:szCs w:val="24"/>
        </w:rPr>
        <w:t>W</w:t>
      </w:r>
      <w:r w:rsidRPr="0051004B">
        <w:rPr>
          <w:rFonts w:ascii="Garamond" w:hAnsi="Garamond" w:cs="Arial"/>
          <w:b/>
          <w:color w:val="000000"/>
          <w:szCs w:val="24"/>
        </w:rPr>
        <w:t>ykonawcą</w:t>
      </w:r>
      <w:r w:rsidRPr="0051004B">
        <w:rPr>
          <w:rFonts w:ascii="Garamond" w:hAnsi="Garamond" w:cs="Arial"/>
          <w:color w:val="000000"/>
          <w:szCs w:val="24"/>
        </w:rPr>
        <w:t xml:space="preserve"> </w:t>
      </w:r>
    </w:p>
    <w:p w14:paraId="1A113B94" w14:textId="77777777" w:rsidR="00B42D29" w:rsidRPr="0051004B" w:rsidRDefault="00B42D29" w:rsidP="00EC49C0">
      <w:pPr>
        <w:pStyle w:val="Tekstpodstawowy"/>
        <w:rPr>
          <w:rFonts w:ascii="Garamond" w:hAnsi="Garamond" w:cs="Arial"/>
          <w:sz w:val="24"/>
          <w:szCs w:val="24"/>
        </w:rPr>
      </w:pPr>
    </w:p>
    <w:p w14:paraId="22275BEF" w14:textId="77777777" w:rsidR="002B2E9B" w:rsidRPr="0051004B" w:rsidRDefault="002B2E9B" w:rsidP="00EC49C0">
      <w:pPr>
        <w:pStyle w:val="Tekstpodstawowy"/>
        <w:rPr>
          <w:rFonts w:ascii="Garamond" w:hAnsi="Garamond" w:cs="Arial"/>
          <w:sz w:val="24"/>
          <w:szCs w:val="24"/>
        </w:rPr>
      </w:pPr>
      <w:r w:rsidRPr="0051004B">
        <w:rPr>
          <w:rFonts w:ascii="Garamond" w:hAnsi="Garamond" w:cs="Arial"/>
          <w:sz w:val="24"/>
          <w:szCs w:val="24"/>
        </w:rPr>
        <w:t>łącznie zwanymi również Stronami</w:t>
      </w:r>
    </w:p>
    <w:p w14:paraId="5AFE9805" w14:textId="77777777" w:rsidR="002B2E9B" w:rsidRPr="0051004B" w:rsidRDefault="002B2E9B" w:rsidP="00EC49C0">
      <w:pPr>
        <w:pStyle w:val="Tekstpodstawowy"/>
        <w:rPr>
          <w:rFonts w:ascii="Garamond" w:hAnsi="Garamond" w:cs="Arial"/>
          <w:sz w:val="24"/>
          <w:szCs w:val="24"/>
        </w:rPr>
      </w:pPr>
    </w:p>
    <w:p w14:paraId="741ADA7E" w14:textId="77777777" w:rsidR="004B0278" w:rsidRPr="0051004B" w:rsidRDefault="00B42D29" w:rsidP="00EC49C0">
      <w:pPr>
        <w:pStyle w:val="Tekstpodstawowy"/>
        <w:rPr>
          <w:rFonts w:ascii="Garamond" w:hAnsi="Garamond" w:cs="Arial"/>
          <w:sz w:val="24"/>
          <w:szCs w:val="24"/>
        </w:rPr>
      </w:pPr>
      <w:r w:rsidRPr="0051004B">
        <w:rPr>
          <w:rFonts w:ascii="Garamond" w:hAnsi="Garamond" w:cs="Arial"/>
          <w:sz w:val="24"/>
          <w:szCs w:val="24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C01276" w:rsidRPr="0051004B">
        <w:rPr>
          <w:rFonts w:ascii="Garamond" w:hAnsi="Garamond" w:cs="Arial"/>
          <w:sz w:val="24"/>
          <w:szCs w:val="24"/>
        </w:rPr>
        <w:t>22</w:t>
      </w:r>
      <w:r w:rsidRPr="0051004B">
        <w:rPr>
          <w:rFonts w:ascii="Garamond" w:hAnsi="Garamond" w:cs="Arial"/>
          <w:sz w:val="24"/>
          <w:szCs w:val="24"/>
        </w:rPr>
        <w:t xml:space="preserve">r., poz. </w:t>
      </w:r>
      <w:r w:rsidR="00C01276" w:rsidRPr="0051004B">
        <w:rPr>
          <w:rFonts w:ascii="Garamond" w:hAnsi="Garamond" w:cs="Arial"/>
          <w:sz w:val="24"/>
          <w:szCs w:val="24"/>
        </w:rPr>
        <w:t>1710</w:t>
      </w:r>
      <w:r w:rsidRPr="0051004B">
        <w:rPr>
          <w:rFonts w:ascii="Garamond" w:hAnsi="Garamond" w:cs="Arial"/>
          <w:sz w:val="24"/>
          <w:szCs w:val="24"/>
        </w:rPr>
        <w:t xml:space="preserve"> ze zm.) ze względu na treść art. 2 ust 1 pkt 2 w zw. z art. 5 ust.1 pkt 2 i ust. 4 pkt 1 tej ustawy (</w:t>
      </w:r>
      <w:r w:rsidRPr="0051004B">
        <w:rPr>
          <w:rFonts w:ascii="Garamond" w:hAnsi="Garamond" w:cs="Arial"/>
          <w:sz w:val="24"/>
          <w:szCs w:val="24"/>
          <w:u w:val="single"/>
        </w:rPr>
        <w:t>zamówienie sektorowe o wartości mniejszej niż progi unijne dla zamawiających sektorowych</w:t>
      </w:r>
      <w:r w:rsidRPr="0051004B">
        <w:rPr>
          <w:rFonts w:ascii="Garamond" w:hAnsi="Garamond" w:cs="Arial"/>
          <w:sz w:val="24"/>
          <w:szCs w:val="24"/>
        </w:rPr>
        <w:t>)</w:t>
      </w:r>
    </w:p>
    <w:p w14:paraId="453D1C71" w14:textId="77777777" w:rsidR="00821924" w:rsidRPr="0051004B" w:rsidRDefault="00821924" w:rsidP="00EC49C0">
      <w:pPr>
        <w:pStyle w:val="Tekstpodstawowy"/>
        <w:rPr>
          <w:rFonts w:ascii="Garamond" w:hAnsi="Garamond" w:cs="Arial"/>
          <w:sz w:val="24"/>
          <w:szCs w:val="24"/>
        </w:rPr>
      </w:pPr>
    </w:p>
    <w:p w14:paraId="41C12DF5" w14:textId="77777777" w:rsidR="0051004B" w:rsidRPr="0051004B" w:rsidRDefault="0051004B" w:rsidP="0051004B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1</w:t>
      </w:r>
    </w:p>
    <w:p w14:paraId="2B0CE187" w14:textId="77777777" w:rsidR="0051004B" w:rsidRPr="0051004B" w:rsidRDefault="0051004B" w:rsidP="0051004B">
      <w:pPr>
        <w:numPr>
          <w:ilvl w:val="0"/>
          <w:numId w:val="19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 xml:space="preserve">Wykonawca zobowiązuje się do dostarczenia zamawiającemu, a zamawiający do odebrania </w:t>
      </w:r>
      <w:r w:rsidRPr="0051004B">
        <w:rPr>
          <w:rFonts w:ascii="Garamond" w:hAnsi="Garamond"/>
          <w:b/>
          <w:bCs/>
          <w:szCs w:val="24"/>
        </w:rPr>
        <w:t>oleju opałowego lekkiego</w:t>
      </w:r>
      <w:r w:rsidRPr="0051004B">
        <w:rPr>
          <w:rFonts w:ascii="Garamond" w:hAnsi="Garamond"/>
          <w:bCs/>
          <w:szCs w:val="24"/>
        </w:rPr>
        <w:t xml:space="preserve"> </w:t>
      </w:r>
      <w:r w:rsidRPr="0051004B">
        <w:rPr>
          <w:rFonts w:ascii="Garamond" w:hAnsi="Garamond"/>
          <w:b/>
          <w:bCs/>
          <w:szCs w:val="24"/>
        </w:rPr>
        <w:t>PN-C-96024:2011 w gatunku L-1</w:t>
      </w:r>
      <w:r w:rsidRPr="0051004B">
        <w:rPr>
          <w:rFonts w:ascii="Garamond" w:hAnsi="Garamond"/>
          <w:bCs/>
          <w:szCs w:val="24"/>
        </w:rPr>
        <w:t xml:space="preserve"> w ilości 230 m³, zwanego dalej </w:t>
      </w:r>
      <w:r w:rsidRPr="0051004B">
        <w:rPr>
          <w:rFonts w:ascii="Garamond" w:hAnsi="Garamond"/>
          <w:b/>
          <w:bCs/>
          <w:szCs w:val="24"/>
        </w:rPr>
        <w:t>olejem opałowym</w:t>
      </w:r>
      <w:r w:rsidRPr="0051004B">
        <w:rPr>
          <w:rFonts w:ascii="Garamond" w:hAnsi="Garamond"/>
          <w:bCs/>
          <w:szCs w:val="24"/>
        </w:rPr>
        <w:t xml:space="preserve"> na warunkach określonych w złożonej ofercie cenowej stanowiącej załącznik nr 1 do niniejszej umowy.</w:t>
      </w:r>
    </w:p>
    <w:p w14:paraId="2834C37F" w14:textId="77777777" w:rsidR="0051004B" w:rsidRPr="0051004B" w:rsidRDefault="0051004B" w:rsidP="0051004B">
      <w:pPr>
        <w:numPr>
          <w:ilvl w:val="0"/>
          <w:numId w:val="19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 xml:space="preserve">Strony oświadczają, że ilość wskazana w ust. 1 jest ilością maksymalną. Zamawiający zastrzega sobie prawo zmniejszenia tych ilości o 50% w zależności od swoich potrzeb. Wykonawcy nie będą przysługiwały z tego tytułu, w stosunku do zamawiającego jakiekolwiek roszczenia. Ostateczna ilość wynikać będzie z zamówień złożonych w trybie </w:t>
      </w:r>
      <w:r w:rsidRPr="0051004B">
        <w:rPr>
          <w:rFonts w:ascii="Garamond" w:hAnsi="Garamond"/>
          <w:bCs/>
          <w:color w:val="000000"/>
          <w:szCs w:val="24"/>
        </w:rPr>
        <w:t>§ 4</w:t>
      </w:r>
      <w:r w:rsidRPr="0051004B">
        <w:rPr>
          <w:rFonts w:ascii="Garamond" w:hAnsi="Garamond"/>
          <w:bCs/>
          <w:szCs w:val="24"/>
        </w:rPr>
        <w:t xml:space="preserve"> w okresie trwania umowy.</w:t>
      </w:r>
    </w:p>
    <w:p w14:paraId="7C5ED603" w14:textId="77777777" w:rsidR="0051004B" w:rsidRDefault="0051004B" w:rsidP="0051004B">
      <w:pPr>
        <w:spacing w:before="120"/>
        <w:jc w:val="center"/>
        <w:rPr>
          <w:rFonts w:ascii="Garamond" w:hAnsi="Garamond"/>
          <w:b/>
          <w:szCs w:val="24"/>
        </w:rPr>
      </w:pPr>
    </w:p>
    <w:p w14:paraId="0B3CB59C" w14:textId="15586D1E" w:rsidR="0051004B" w:rsidRPr="0051004B" w:rsidRDefault="0051004B" w:rsidP="0051004B">
      <w:pPr>
        <w:spacing w:before="120"/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lastRenderedPageBreak/>
        <w:t>§ 2</w:t>
      </w:r>
    </w:p>
    <w:p w14:paraId="330FC650" w14:textId="77777777" w:rsidR="0051004B" w:rsidRPr="0051004B" w:rsidRDefault="0051004B" w:rsidP="0051004B">
      <w:pPr>
        <w:numPr>
          <w:ilvl w:val="6"/>
          <w:numId w:val="20"/>
        </w:numPr>
        <w:tabs>
          <w:tab w:val="clear" w:pos="360"/>
          <w:tab w:val="num" w:pos="5400"/>
        </w:tabs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Powierzone zamówienie wykonawca zobowiązuje się wykonać w okresie 12 miesięcy licząc od dnia zawarcia niniejszej umowy tj. do dnia ……………………………………………....r. </w:t>
      </w:r>
    </w:p>
    <w:p w14:paraId="7F37BE14" w14:textId="77777777" w:rsidR="0051004B" w:rsidRPr="0051004B" w:rsidRDefault="0051004B" w:rsidP="0051004B">
      <w:pPr>
        <w:numPr>
          <w:ilvl w:val="6"/>
          <w:numId w:val="20"/>
        </w:numPr>
        <w:tabs>
          <w:tab w:val="clear" w:pos="360"/>
          <w:tab w:val="num" w:pos="5400"/>
        </w:tabs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Umowa wygaśnie przed upływem 12 miesięcy w sytuacji osiągnięcia kwoty określonej w § 2 umowy lub </w:t>
      </w:r>
      <w:r w:rsidRPr="0051004B">
        <w:rPr>
          <w:rFonts w:ascii="Garamond" w:hAnsi="Garamond"/>
          <w:szCs w:val="24"/>
        </w:rPr>
        <w:t xml:space="preserve">w przypadku dostarczenia maksymalnej ilości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, o której mowa </w:t>
      </w:r>
      <w:r w:rsidRPr="0051004B">
        <w:rPr>
          <w:rFonts w:ascii="Garamond" w:hAnsi="Garamond"/>
          <w:szCs w:val="24"/>
        </w:rPr>
        <w:br/>
        <w:t xml:space="preserve">w § 1 ust. 1. </w:t>
      </w:r>
      <w:r w:rsidRPr="0051004B">
        <w:rPr>
          <w:rFonts w:ascii="Garamond" w:hAnsi="Garamond"/>
          <w:color w:val="000000"/>
          <w:szCs w:val="24"/>
        </w:rPr>
        <w:t xml:space="preserve">Jeżeli w przeddzień upływu 12 miesięcy ilość </w:t>
      </w:r>
      <w:r w:rsidRPr="0051004B">
        <w:rPr>
          <w:rFonts w:ascii="Garamond" w:hAnsi="Garamond"/>
          <w:b/>
          <w:color w:val="000000"/>
          <w:szCs w:val="24"/>
        </w:rPr>
        <w:t>oleju opałowego</w:t>
      </w:r>
      <w:r w:rsidRPr="0051004B">
        <w:rPr>
          <w:rFonts w:ascii="Garamond" w:hAnsi="Garamond"/>
          <w:color w:val="000000"/>
          <w:szCs w:val="24"/>
        </w:rPr>
        <w:t xml:space="preserve"> określona </w:t>
      </w:r>
      <w:r w:rsidRPr="0051004B">
        <w:rPr>
          <w:rFonts w:ascii="Garamond" w:hAnsi="Garamond"/>
          <w:color w:val="000000"/>
          <w:szCs w:val="24"/>
        </w:rPr>
        <w:br/>
        <w:t xml:space="preserve">w ofercie wykonawcy nie zostanie wyczerpana, umowa ulegnie automatycznemu przedłużeniu do momentu wyczerpania tego </w:t>
      </w:r>
      <w:r w:rsidRPr="0051004B">
        <w:rPr>
          <w:rFonts w:ascii="Garamond" w:hAnsi="Garamond"/>
          <w:b/>
          <w:color w:val="000000"/>
          <w:szCs w:val="24"/>
        </w:rPr>
        <w:t>oleju opałowego</w:t>
      </w:r>
      <w:r w:rsidRPr="0051004B">
        <w:rPr>
          <w:rFonts w:ascii="Garamond" w:hAnsi="Garamond"/>
          <w:color w:val="000000"/>
          <w:szCs w:val="24"/>
        </w:rPr>
        <w:t xml:space="preserve"> i ilości, przy czym nie dłużej niż o 3 miesiące. Postanowień § 11 ust. 2 umowy w takim przypadku nie stosuje się.</w:t>
      </w:r>
    </w:p>
    <w:p w14:paraId="18840F5C" w14:textId="77777777" w:rsidR="0051004B" w:rsidRPr="0051004B" w:rsidRDefault="0051004B" w:rsidP="0051004B">
      <w:pPr>
        <w:spacing w:before="120"/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3</w:t>
      </w:r>
    </w:p>
    <w:p w14:paraId="1D4E0D46" w14:textId="77777777" w:rsidR="0051004B" w:rsidRPr="0051004B" w:rsidRDefault="0051004B" w:rsidP="0051004B">
      <w:p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szCs w:val="24"/>
        </w:rPr>
        <w:t xml:space="preserve">1.    Wykonawca gwarantuje, iż dostarczany </w:t>
      </w:r>
      <w:r w:rsidRPr="0051004B">
        <w:rPr>
          <w:rFonts w:ascii="Garamond" w:hAnsi="Garamond"/>
          <w:b/>
          <w:szCs w:val="24"/>
        </w:rPr>
        <w:t xml:space="preserve">olej opałowy </w:t>
      </w:r>
      <w:r w:rsidRPr="0051004B">
        <w:rPr>
          <w:rFonts w:ascii="Garamond" w:hAnsi="Garamond"/>
          <w:color w:val="000000"/>
          <w:szCs w:val="24"/>
        </w:rPr>
        <w:t>będzie:</w:t>
      </w:r>
    </w:p>
    <w:p w14:paraId="565FE988" w14:textId="77777777" w:rsidR="0051004B" w:rsidRPr="0051004B" w:rsidRDefault="0051004B" w:rsidP="0051004B">
      <w:pPr>
        <w:numPr>
          <w:ilvl w:val="0"/>
          <w:numId w:val="21"/>
        </w:numPr>
        <w:ind w:left="360"/>
        <w:jc w:val="both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szCs w:val="24"/>
        </w:rPr>
        <w:t xml:space="preserve">posiadał orzeczenie laboratoryjne lub świadectwo jakości lub certyfikat jakości wystawione dla każdej partii dostarczonego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>, wystawione przez akredytowane laboratorium do przeprowadzania badań, które będą przekazywane wraz z każdą dostawą zamawiającemu,</w:t>
      </w:r>
    </w:p>
    <w:p w14:paraId="388EDB9A" w14:textId="77777777" w:rsidR="0051004B" w:rsidRPr="0051004B" w:rsidRDefault="0051004B" w:rsidP="0051004B">
      <w:pPr>
        <w:numPr>
          <w:ilvl w:val="0"/>
          <w:numId w:val="21"/>
        </w:numPr>
        <w:ind w:left="360"/>
        <w:jc w:val="both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szCs w:val="24"/>
        </w:rPr>
        <w:t xml:space="preserve">przewożony w pojazdach - cysternach zgodnie z wszelkimi warunkami wykonywania przewozu towarów niebezpiecznych zgodnie z obowiązującymi przepisami ADR oraz ustawy </w:t>
      </w:r>
      <w:r w:rsidRPr="0051004B">
        <w:rPr>
          <w:rFonts w:ascii="Garamond" w:hAnsi="Garamond"/>
          <w:szCs w:val="24"/>
        </w:rPr>
        <w:br/>
        <w:t xml:space="preserve">z 30.01.2020r. o przewozie towarów niebezpiecznych (Dz. U. 2021 poz. 756). </w:t>
      </w:r>
      <w:r w:rsidRPr="0051004B">
        <w:rPr>
          <w:rFonts w:ascii="Garamond" w:hAnsi="Garamond"/>
          <w:color w:val="000000"/>
          <w:szCs w:val="24"/>
        </w:rPr>
        <w:t xml:space="preserve">Ponadto transport jak i rozładunek będzie odbywał się z zachowaniem wszelkich zasad bezpieczeństwa, zgodnie z ustalonymi zwyczajami, przy pomocy osób posiadających odpowiednie kwalifikacje i uprawnienia. Pojazdy - cysterny mają być wyposażone w układ dystrybucyjny tj.: </w:t>
      </w:r>
      <w:r w:rsidRPr="0051004B">
        <w:rPr>
          <w:rFonts w:ascii="Garamond" w:hAnsi="Garamond"/>
          <w:szCs w:val="24"/>
        </w:rPr>
        <w:t>legalizowany przepływomierz,</w:t>
      </w:r>
      <w:r w:rsidRPr="0051004B">
        <w:rPr>
          <w:rFonts w:ascii="Garamond" w:hAnsi="Garamond"/>
          <w:color w:val="000000"/>
          <w:szCs w:val="24"/>
        </w:rPr>
        <w:t xml:space="preserve"> drukarkę drukującą dokument określający ilość paliwa w referencyjnych warunkach +15º C, pompę oraz niezbędne węże i oprzyrządowanie umożliwiające dokonanie rozładunku.</w:t>
      </w:r>
      <w:r w:rsidRPr="0051004B">
        <w:rPr>
          <w:rFonts w:ascii="Garamond" w:hAnsi="Garamond"/>
          <w:szCs w:val="24"/>
        </w:rPr>
        <w:t xml:space="preserve"> </w:t>
      </w:r>
    </w:p>
    <w:p w14:paraId="5B8B6A93" w14:textId="77777777" w:rsidR="0051004B" w:rsidRPr="0051004B" w:rsidRDefault="0051004B" w:rsidP="0051004B">
      <w:pPr>
        <w:numPr>
          <w:ilvl w:val="0"/>
          <w:numId w:val="21"/>
        </w:numPr>
        <w:ind w:left="360"/>
        <w:jc w:val="both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szCs w:val="24"/>
        </w:rPr>
        <w:t xml:space="preserve">spełniał minimalne wymagania jakościowe dla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lekkiego określone </w:t>
      </w:r>
      <w:r w:rsidRPr="0051004B">
        <w:rPr>
          <w:rFonts w:ascii="Garamond" w:hAnsi="Garamond"/>
          <w:szCs w:val="24"/>
        </w:rPr>
        <w:br/>
      </w:r>
      <w:r w:rsidRPr="0051004B">
        <w:rPr>
          <w:rFonts w:ascii="Garamond" w:hAnsi="Garamond"/>
          <w:color w:val="000000"/>
          <w:szCs w:val="24"/>
        </w:rPr>
        <w:t xml:space="preserve">w Polskiej </w:t>
      </w:r>
      <w:r w:rsidRPr="0051004B">
        <w:rPr>
          <w:rFonts w:ascii="Garamond" w:hAnsi="Garamond"/>
          <w:szCs w:val="24"/>
        </w:rPr>
        <w:t>Normie PN-C-96024:2011 dla gatunku L-1.</w:t>
      </w:r>
    </w:p>
    <w:p w14:paraId="0E847C1F" w14:textId="77777777" w:rsidR="0051004B" w:rsidRPr="0051004B" w:rsidRDefault="0051004B" w:rsidP="0051004B">
      <w:pPr>
        <w:numPr>
          <w:ilvl w:val="0"/>
          <w:numId w:val="21"/>
        </w:numPr>
        <w:ind w:left="360"/>
        <w:jc w:val="both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szCs w:val="24"/>
        </w:rPr>
        <w:t xml:space="preserve">posiadał aktualną kartę charakterystyki substancji niebezpiecznej zgodną z Rozporządzeniem WE nr 1907/2006 Parlamentu Europejskiego i Rady z dnia 18 grudnia 2006r. w sprawie „REACH” (Dz.U.UE.L.06.396.1 ze zm.). Wykonawca  na bieżąco będzie przekazywał zamawiającemu zaktualizowane karty charakterystyki substancji niebezpiecznych dla </w:t>
      </w:r>
      <w:r w:rsidRPr="0051004B">
        <w:rPr>
          <w:rFonts w:ascii="Garamond" w:hAnsi="Garamond"/>
          <w:b/>
          <w:szCs w:val="24"/>
        </w:rPr>
        <w:t xml:space="preserve">oleju opałowego </w:t>
      </w:r>
      <w:r w:rsidRPr="0051004B">
        <w:rPr>
          <w:rFonts w:ascii="Garamond" w:hAnsi="Garamond"/>
          <w:szCs w:val="24"/>
        </w:rPr>
        <w:t>lekkiego.</w:t>
      </w:r>
    </w:p>
    <w:p w14:paraId="0B9A6843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4</w:t>
      </w:r>
    </w:p>
    <w:p w14:paraId="3D9E9241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Dostawy odbywać się będą po złożeniu zamówienia przez uprawnionego pracownika Działu Zaopatrzenia drogą elektroniczną (e-mail).</w:t>
      </w:r>
    </w:p>
    <w:p w14:paraId="075D9F22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eastAsiaTheme="minorHAnsi" w:hAnsi="Garamond" w:cstheme="minorBidi"/>
          <w:szCs w:val="24"/>
          <w:lang w:eastAsia="en-US"/>
        </w:rPr>
      </w:pPr>
      <w:r w:rsidRPr="0051004B">
        <w:rPr>
          <w:rFonts w:ascii="Garamond" w:hAnsi="Garamond"/>
          <w:szCs w:val="24"/>
          <w:lang w:eastAsia="ar-SA"/>
        </w:rPr>
        <w:t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2DAE94D3" w14:textId="77777777" w:rsidR="0051004B" w:rsidRPr="0051004B" w:rsidRDefault="0051004B" w:rsidP="0051004B">
      <w:pPr>
        <w:numPr>
          <w:ilvl w:val="0"/>
          <w:numId w:val="22"/>
        </w:numPr>
        <w:ind w:left="357" w:hanging="357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color w:val="000000"/>
          <w:szCs w:val="24"/>
        </w:rPr>
        <w:t>Wykonawca potwierdzi niezwłocznie drogą elektroniczną (e-mail) przyjęcie zamówienia do realizacji</w:t>
      </w:r>
      <w:r w:rsidRPr="0051004B">
        <w:rPr>
          <w:rFonts w:ascii="Garamond" w:hAnsi="Garamond"/>
          <w:szCs w:val="24"/>
        </w:rPr>
        <w:t xml:space="preserve"> na adres e-mail – em@zwik.szczecin.pl</w:t>
      </w:r>
    </w:p>
    <w:p w14:paraId="1D902258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Dostawy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odbywać się będą w dni wyznaczone przez zamawiającego. Zamawiający zobowiązuje się składać zamówienia z wyprzedzeniem 2 dni liczonych do daty realizacji dostawy.</w:t>
      </w:r>
    </w:p>
    <w:p w14:paraId="3D824C95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Dostawy odbywać się będą w godzinach od 7</w:t>
      </w:r>
      <w:r w:rsidRPr="0051004B">
        <w:rPr>
          <w:rFonts w:ascii="Garamond" w:hAnsi="Garamond"/>
          <w:szCs w:val="24"/>
          <w:vertAlign w:val="superscript"/>
        </w:rPr>
        <w:t>00</w:t>
      </w:r>
      <w:r w:rsidRPr="0051004B">
        <w:rPr>
          <w:rFonts w:ascii="Garamond" w:hAnsi="Garamond"/>
          <w:szCs w:val="24"/>
        </w:rPr>
        <w:t xml:space="preserve"> do 13</w:t>
      </w:r>
      <w:r w:rsidRPr="0051004B">
        <w:rPr>
          <w:rFonts w:ascii="Garamond" w:hAnsi="Garamond"/>
          <w:szCs w:val="24"/>
          <w:vertAlign w:val="superscript"/>
        </w:rPr>
        <w:t>00</w:t>
      </w:r>
      <w:r w:rsidRPr="0051004B">
        <w:rPr>
          <w:rFonts w:ascii="Garamond" w:hAnsi="Garamond"/>
          <w:szCs w:val="24"/>
        </w:rPr>
        <w:t xml:space="preserve"> na koszt i staranie wykonawcy do obiektu Oczyszczalni Ścieków „Pomorzany” przy ul. Tama Pomorzańska 8</w:t>
      </w:r>
      <w:r w:rsidRPr="0051004B">
        <w:rPr>
          <w:rFonts w:ascii="Garamond" w:hAnsi="Garamond"/>
          <w:szCs w:val="24"/>
        </w:rPr>
        <w:br/>
        <w:t>w Szczecinie, Oczyszczalni Ścieków „Zdroje” przy ul. Wspólnej 43 w Szczecinie.</w:t>
      </w:r>
    </w:p>
    <w:p w14:paraId="4AC0B5F6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Przeładunek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z pojazdu - cysterny do zbiornika magazynowego wykona operator pojazdu - cysterny we współpracy i pod nadzorem przedstawiciela zamawiającego.</w:t>
      </w:r>
    </w:p>
    <w:p w14:paraId="5E11834B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color w:val="000000"/>
          <w:szCs w:val="24"/>
        </w:rPr>
        <w:t>Przed rozładunkiem kierowca (lub osoba wyznaczona przez wykonawcę) jest obowiązany do okazania uprawnionemu przedstawicielowi zamawiającego:</w:t>
      </w:r>
    </w:p>
    <w:p w14:paraId="60E6C7C9" w14:textId="77777777" w:rsidR="0051004B" w:rsidRPr="0051004B" w:rsidRDefault="0051004B" w:rsidP="0051004B">
      <w:pPr>
        <w:ind w:left="567" w:hanging="207"/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>a) uprawnienia ADR do przewozu towarów niebezpiecznych w cysternach,</w:t>
      </w:r>
    </w:p>
    <w:p w14:paraId="108B474F" w14:textId="77777777" w:rsidR="0051004B" w:rsidRPr="0051004B" w:rsidRDefault="0051004B" w:rsidP="0051004B">
      <w:pPr>
        <w:tabs>
          <w:tab w:val="left" w:pos="567"/>
        </w:tabs>
        <w:ind w:left="567" w:hanging="207"/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lastRenderedPageBreak/>
        <w:t>b) świadectwo dopuszczenia pojazdu do przewozu niektórych towarów niebezpiecznych,</w:t>
      </w:r>
    </w:p>
    <w:p w14:paraId="4A3B5AA5" w14:textId="77777777" w:rsidR="0051004B" w:rsidRPr="0051004B" w:rsidRDefault="0051004B" w:rsidP="0051004B">
      <w:pPr>
        <w:ind w:left="360"/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oraz przekazania przedstawicielowi zamawiającego </w:t>
      </w:r>
      <w:r w:rsidRPr="0051004B">
        <w:rPr>
          <w:rFonts w:ascii="Garamond" w:hAnsi="Garamond"/>
          <w:szCs w:val="24"/>
        </w:rPr>
        <w:t>dokumentu wymaganego ustawą z dnia 9 marca 2017r o systemie monitorowania drogowego i kolejowego przewozu towarów oraz obrotu paliwami opałowymi (Dz. U. 2021 poz. 1857 ze zm.).</w:t>
      </w:r>
    </w:p>
    <w:p w14:paraId="62114794" w14:textId="77777777" w:rsidR="0051004B" w:rsidRPr="0051004B" w:rsidRDefault="0051004B" w:rsidP="0051004B">
      <w:pPr>
        <w:pStyle w:val="Akapitzlist"/>
        <w:numPr>
          <w:ilvl w:val="0"/>
          <w:numId w:val="22"/>
        </w:numPr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51004B">
        <w:rPr>
          <w:rFonts w:ascii="Garamond" w:hAnsi="Garamond"/>
          <w:sz w:val="24"/>
          <w:szCs w:val="24"/>
        </w:rPr>
        <w:t xml:space="preserve">Zamawiający informuje, iż osoby odbierające w imieniu zamawiającego </w:t>
      </w:r>
      <w:r w:rsidRPr="0051004B">
        <w:rPr>
          <w:rFonts w:ascii="Garamond" w:hAnsi="Garamond"/>
          <w:b/>
          <w:sz w:val="24"/>
          <w:szCs w:val="24"/>
        </w:rPr>
        <w:t>olej opałowy</w:t>
      </w:r>
      <w:r w:rsidRPr="0051004B">
        <w:rPr>
          <w:rFonts w:ascii="Garamond" w:hAnsi="Garamond"/>
          <w:sz w:val="24"/>
          <w:szCs w:val="24"/>
        </w:rPr>
        <w:t xml:space="preserve"> lekki posiadają stosowne pełnomocnictwa i są zarejestrowanymi użytkownikami Platformy Usług Elektronicznych Skarbowo – Celnych (SENT).</w:t>
      </w:r>
    </w:p>
    <w:p w14:paraId="4BF3D839" w14:textId="77777777" w:rsidR="0051004B" w:rsidRPr="0051004B" w:rsidRDefault="0051004B" w:rsidP="0051004B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51004B">
        <w:rPr>
          <w:rFonts w:ascii="Garamond" w:hAnsi="Garamond"/>
          <w:sz w:val="24"/>
          <w:szCs w:val="24"/>
        </w:rPr>
        <w:t xml:space="preserve">Kierowca pojazdu – cysterny przed przystąpieniem do czynności rozładunku </w:t>
      </w:r>
      <w:r w:rsidRPr="0051004B">
        <w:rPr>
          <w:rFonts w:ascii="Garamond" w:hAnsi="Garamond"/>
          <w:b/>
          <w:sz w:val="24"/>
          <w:szCs w:val="24"/>
        </w:rPr>
        <w:t xml:space="preserve">oleju opałowego </w:t>
      </w:r>
      <w:r w:rsidRPr="0051004B">
        <w:rPr>
          <w:rFonts w:ascii="Garamond" w:hAnsi="Garamond"/>
          <w:sz w:val="24"/>
          <w:szCs w:val="24"/>
        </w:rPr>
        <w:t xml:space="preserve">zobowiązany jest do wprowadzenia w obecności przedstawiciela zamawiającego do przepływomierza (licznika), gęstości dostarczonego </w:t>
      </w:r>
      <w:r w:rsidRPr="0051004B">
        <w:rPr>
          <w:rFonts w:ascii="Garamond" w:hAnsi="Garamond"/>
          <w:b/>
          <w:sz w:val="24"/>
          <w:szCs w:val="24"/>
        </w:rPr>
        <w:t>oleju opałowego</w:t>
      </w:r>
      <w:r w:rsidRPr="0051004B">
        <w:rPr>
          <w:rFonts w:ascii="Garamond" w:hAnsi="Garamond"/>
          <w:sz w:val="24"/>
          <w:szCs w:val="24"/>
        </w:rPr>
        <w:t xml:space="preserve"> wskazanej </w:t>
      </w:r>
      <w:r w:rsidRPr="0051004B">
        <w:rPr>
          <w:rFonts w:ascii="Garamond" w:hAnsi="Garamond"/>
          <w:sz w:val="24"/>
          <w:szCs w:val="24"/>
        </w:rPr>
        <w:br/>
        <w:t>w dokumencie (chyba że samochód posiada przepływomierz mierzący gęstość), o którym mowa w pkt. § 3 ust. 1 lit. a) oraz ustawienia przepływomierza (licznika), do zatankowania ilości wskazanej w złożonym przez zamawiającego zamówieniu. W przypadku braku możliwości wprowadzenia parametru gęstości do przepływomierza (licznika), wykonawca dodatkowo dostarczy dowód nalewu (wydania) z terminala paliwowego, na którym będzie podana gęstość dostarczonego produktu.</w:t>
      </w:r>
    </w:p>
    <w:p w14:paraId="64BAEC47" w14:textId="77777777" w:rsidR="0051004B" w:rsidRPr="0051004B" w:rsidRDefault="0051004B" w:rsidP="0051004B">
      <w:pPr>
        <w:numPr>
          <w:ilvl w:val="0"/>
          <w:numId w:val="22"/>
        </w:numPr>
        <w:ind w:left="357" w:hanging="357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Za czynności rozładunku </w:t>
      </w:r>
      <w:r w:rsidRPr="0051004B">
        <w:rPr>
          <w:rFonts w:ascii="Garamond" w:hAnsi="Garamond"/>
          <w:b/>
          <w:szCs w:val="24"/>
        </w:rPr>
        <w:t xml:space="preserve">oleju opałowego </w:t>
      </w:r>
      <w:r w:rsidRPr="0051004B">
        <w:rPr>
          <w:rFonts w:ascii="Garamond" w:hAnsi="Garamond"/>
          <w:szCs w:val="24"/>
        </w:rPr>
        <w:t xml:space="preserve">stanowiącego przedmiot zamówienia na terenie zakładu zamawiającego w całości ponosi odpowiedzialność wykonawca, w szczególności kierowca wykonawcy (lub osoba wyznaczona przez wykonawcę), posiadający stosowne upoważnienia i wymagane dokumenty, który obsługuje pojazd - cysternę zawierający towar niebezpieczny, i podłącza osobiście wąż będący na wyposażeniu wykonawcy do punktu rozładunku, przestrzegając przy tym wszelkich środków ostrożności. </w:t>
      </w:r>
    </w:p>
    <w:p w14:paraId="72075D5F" w14:textId="77777777" w:rsidR="0051004B" w:rsidRPr="0051004B" w:rsidRDefault="0051004B" w:rsidP="0051004B">
      <w:pPr>
        <w:numPr>
          <w:ilvl w:val="0"/>
          <w:numId w:val="22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Rozliczenie każdorazowego tankowania odbywać się będzie w oparciu o ilości rzeczywiste zatankowanego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według wskazania legalizowanego przepływomierza </w:t>
      </w:r>
      <w:r w:rsidRPr="0051004B">
        <w:rPr>
          <w:rFonts w:ascii="Garamond" w:hAnsi="Garamond"/>
          <w:szCs w:val="24"/>
        </w:rPr>
        <w:br/>
      </w:r>
      <w:r w:rsidRPr="0051004B">
        <w:rPr>
          <w:rFonts w:ascii="Garamond" w:hAnsi="Garamond"/>
          <w:color w:val="000000"/>
          <w:szCs w:val="24"/>
        </w:rPr>
        <w:t xml:space="preserve">w odniesieniu do temperatury referencyjnej +15º C. </w:t>
      </w:r>
    </w:p>
    <w:p w14:paraId="1F95EFD6" w14:textId="77777777" w:rsidR="0051004B" w:rsidRPr="0051004B" w:rsidRDefault="0051004B" w:rsidP="0051004B">
      <w:pPr>
        <w:numPr>
          <w:ilvl w:val="0"/>
          <w:numId w:val="22"/>
        </w:numPr>
        <w:ind w:left="357" w:hanging="357"/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Po wykonaniu czynności rozładunku przedstawiciel wykonawcy wręczy przedstawicielowi zamawiającego oryginał dokumentu dostawy WZ i oryginał potwierdzenia z drukarki będącej na wyposażeniu pojazdu – cysterny, na którym będzie wyszczególniona ilość </w:t>
      </w:r>
      <w:r w:rsidRPr="0051004B">
        <w:rPr>
          <w:rFonts w:ascii="Garamond" w:hAnsi="Garamond"/>
          <w:b/>
          <w:color w:val="000000"/>
          <w:szCs w:val="24"/>
        </w:rPr>
        <w:t>oleju opałowego</w:t>
      </w:r>
      <w:r w:rsidRPr="0051004B">
        <w:rPr>
          <w:rFonts w:ascii="Garamond" w:hAnsi="Garamond"/>
          <w:color w:val="000000"/>
          <w:szCs w:val="24"/>
        </w:rPr>
        <w:t xml:space="preserve"> zatankowana do zbiornika magazynowego, gęstość </w:t>
      </w:r>
      <w:r w:rsidRPr="0051004B">
        <w:rPr>
          <w:rFonts w:ascii="Garamond" w:hAnsi="Garamond"/>
          <w:b/>
          <w:color w:val="000000"/>
          <w:szCs w:val="24"/>
        </w:rPr>
        <w:t>oleju opałowego</w:t>
      </w:r>
      <w:r w:rsidRPr="0051004B">
        <w:rPr>
          <w:rFonts w:ascii="Garamond" w:hAnsi="Garamond"/>
          <w:color w:val="000000"/>
          <w:szCs w:val="24"/>
        </w:rPr>
        <w:t xml:space="preserve"> w temperaturze +15º C oraz gęstość w temperaturze rzeczywistej. Przedstawiciel zamawiającego potwierdzi na dokumencie dostawy WZ i kwicie z drukarki własnoręcznym podpisem zgodność ilości zatankowanego </w:t>
      </w:r>
      <w:r w:rsidRPr="0051004B">
        <w:rPr>
          <w:rFonts w:ascii="Garamond" w:hAnsi="Garamond"/>
          <w:b/>
          <w:color w:val="000000"/>
          <w:szCs w:val="24"/>
        </w:rPr>
        <w:t>oleju opałowego</w:t>
      </w:r>
      <w:r w:rsidRPr="0051004B">
        <w:rPr>
          <w:rFonts w:ascii="Garamond" w:hAnsi="Garamond"/>
          <w:color w:val="000000"/>
          <w:szCs w:val="24"/>
        </w:rPr>
        <w:t xml:space="preserve"> ze stanem faktycznym. </w:t>
      </w:r>
    </w:p>
    <w:p w14:paraId="561EB4FD" w14:textId="77777777" w:rsidR="0051004B" w:rsidRPr="0051004B" w:rsidRDefault="0051004B" w:rsidP="0051004B">
      <w:pPr>
        <w:pStyle w:val="Akapitzlist"/>
        <w:numPr>
          <w:ilvl w:val="0"/>
          <w:numId w:val="22"/>
        </w:numPr>
        <w:tabs>
          <w:tab w:val="left" w:pos="426"/>
        </w:tabs>
        <w:ind w:left="357" w:hanging="357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51004B">
        <w:rPr>
          <w:rFonts w:ascii="Garamond" w:hAnsi="Garamond"/>
          <w:sz w:val="24"/>
          <w:szCs w:val="24"/>
        </w:rPr>
        <w:t xml:space="preserve">Zamawiający dopuszcza możliwość przekroczenia ilości zatankowanego </w:t>
      </w:r>
      <w:r w:rsidRPr="0051004B">
        <w:rPr>
          <w:rFonts w:ascii="Garamond" w:hAnsi="Garamond"/>
          <w:b/>
          <w:sz w:val="24"/>
          <w:szCs w:val="24"/>
        </w:rPr>
        <w:t>oleju opałowego</w:t>
      </w:r>
      <w:r w:rsidRPr="0051004B">
        <w:rPr>
          <w:rFonts w:ascii="Garamond" w:hAnsi="Garamond"/>
          <w:sz w:val="24"/>
          <w:szCs w:val="24"/>
        </w:rPr>
        <w:t xml:space="preserve"> </w:t>
      </w:r>
      <w:r w:rsidRPr="0051004B">
        <w:rPr>
          <w:rFonts w:ascii="Garamond" w:hAnsi="Garamond"/>
          <w:sz w:val="24"/>
          <w:szCs w:val="24"/>
        </w:rPr>
        <w:br/>
        <w:t xml:space="preserve">w stosunku do ilości wskazanej w złożonym zamówieniu o max. 50 litrów. Jeżeli ilość zatankowanego </w:t>
      </w:r>
      <w:r w:rsidRPr="0051004B">
        <w:rPr>
          <w:rFonts w:ascii="Garamond" w:hAnsi="Garamond"/>
          <w:b/>
          <w:sz w:val="24"/>
          <w:szCs w:val="24"/>
        </w:rPr>
        <w:t>oleju opałowego</w:t>
      </w:r>
      <w:r w:rsidRPr="0051004B">
        <w:rPr>
          <w:rFonts w:ascii="Garamond" w:hAnsi="Garamond"/>
          <w:sz w:val="24"/>
          <w:szCs w:val="24"/>
        </w:rPr>
        <w:t xml:space="preserve"> będzie przekraczała dopuszczalne odchylenie, (a nie było to uzgodnione z zamawiającym), zamawiający zapłaci tylko za ilość zamówioną wskazaną </w:t>
      </w:r>
      <w:r w:rsidRPr="0051004B">
        <w:rPr>
          <w:rFonts w:ascii="Garamond" w:hAnsi="Garamond"/>
          <w:sz w:val="24"/>
          <w:szCs w:val="24"/>
        </w:rPr>
        <w:br/>
        <w:t xml:space="preserve">w złożonym zamówieniu. W takim przypadku wykonawcy nie będą przysługiwały </w:t>
      </w:r>
      <w:r w:rsidRPr="0051004B">
        <w:rPr>
          <w:rFonts w:ascii="Garamond" w:hAnsi="Garamond"/>
          <w:bCs/>
          <w:snapToGrid w:val="0"/>
          <w:sz w:val="24"/>
          <w:szCs w:val="24"/>
        </w:rPr>
        <w:t>z tego tytułu, w stosunku do zamawiającego, jakiekolwiek roszczenia.</w:t>
      </w:r>
    </w:p>
    <w:p w14:paraId="73123C5A" w14:textId="77777777" w:rsidR="0051004B" w:rsidRPr="0051004B" w:rsidRDefault="0051004B" w:rsidP="0051004B">
      <w:pPr>
        <w:numPr>
          <w:ilvl w:val="0"/>
          <w:numId w:val="22"/>
        </w:numPr>
        <w:ind w:left="357" w:hanging="357"/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szCs w:val="24"/>
        </w:rPr>
        <w:t>Strony wskazują swoich przedstawicieli do stałej współpracy przy realizacji niniejszej  umowy.</w:t>
      </w:r>
    </w:p>
    <w:p w14:paraId="1DA23EDC" w14:textId="77777777" w:rsidR="0051004B" w:rsidRPr="0051004B" w:rsidRDefault="0051004B" w:rsidP="0051004B">
      <w:pPr>
        <w:ind w:firstLine="708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- przedstawicielem wykonawcy jest:…………………………………………………….</w:t>
      </w:r>
    </w:p>
    <w:p w14:paraId="745242A1" w14:textId="77777777" w:rsidR="0051004B" w:rsidRPr="0051004B" w:rsidRDefault="0051004B" w:rsidP="0051004B">
      <w:pPr>
        <w:ind w:left="851" w:hanging="142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- przedstawicielami zamawiającego są Jarosław Skobel tel. – 91 44 26 318, Dominik Zakrzewski – tel. 91 44 26 314.</w:t>
      </w:r>
    </w:p>
    <w:p w14:paraId="12D309FC" w14:textId="77777777" w:rsidR="0051004B" w:rsidRPr="0051004B" w:rsidRDefault="0051004B" w:rsidP="0051004B">
      <w:pPr>
        <w:tabs>
          <w:tab w:val="left" w:pos="567"/>
        </w:tabs>
        <w:jc w:val="center"/>
        <w:rPr>
          <w:rFonts w:ascii="Garamond" w:hAnsi="Garamond"/>
          <w:b/>
          <w:bCs/>
          <w:szCs w:val="24"/>
        </w:rPr>
      </w:pPr>
      <w:r w:rsidRPr="0051004B">
        <w:rPr>
          <w:rFonts w:ascii="Garamond" w:hAnsi="Garamond"/>
          <w:b/>
          <w:bCs/>
          <w:szCs w:val="24"/>
        </w:rPr>
        <w:t>§ 5</w:t>
      </w:r>
    </w:p>
    <w:p w14:paraId="4532C6D0" w14:textId="77777777" w:rsidR="0051004B" w:rsidRPr="0051004B" w:rsidRDefault="0051004B" w:rsidP="0051004B">
      <w:pPr>
        <w:numPr>
          <w:ilvl w:val="1"/>
          <w:numId w:val="23"/>
        </w:numPr>
        <w:tabs>
          <w:tab w:val="num" w:pos="720"/>
        </w:tabs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Ceny sprzedaży oleju opałowego będą kalkulowane w dniu sprzedaży wg następującej formuły cenowej:</w:t>
      </w:r>
    </w:p>
    <w:p w14:paraId="4801F13A" w14:textId="77777777" w:rsidR="0051004B" w:rsidRPr="0051004B" w:rsidRDefault="0051004B" w:rsidP="0051004B">
      <w:pPr>
        <w:tabs>
          <w:tab w:val="left" w:pos="567"/>
        </w:tabs>
        <w:ind w:left="1080"/>
        <w:jc w:val="center"/>
        <w:rPr>
          <w:rFonts w:ascii="Garamond" w:hAnsi="Garamond"/>
          <w:b/>
          <w:bCs/>
          <w:szCs w:val="24"/>
        </w:rPr>
      </w:pPr>
      <w:r w:rsidRPr="0051004B">
        <w:rPr>
          <w:rFonts w:ascii="Garamond" w:hAnsi="Garamond"/>
          <w:b/>
          <w:bCs/>
          <w:szCs w:val="24"/>
        </w:rPr>
        <w:t xml:space="preserve">Cs [zł/m³] = </w:t>
      </w:r>
      <w:proofErr w:type="spellStart"/>
      <w:r w:rsidRPr="0051004B">
        <w:rPr>
          <w:rFonts w:ascii="Garamond" w:hAnsi="Garamond"/>
          <w:b/>
          <w:bCs/>
          <w:szCs w:val="24"/>
        </w:rPr>
        <w:t>Cp</w:t>
      </w:r>
      <w:proofErr w:type="spellEnd"/>
      <w:r w:rsidRPr="0051004B">
        <w:rPr>
          <w:rFonts w:ascii="Garamond" w:hAnsi="Garamond"/>
          <w:b/>
          <w:bCs/>
          <w:szCs w:val="24"/>
        </w:rPr>
        <w:t xml:space="preserve"> [zł/m³] + m lub - u[zł/m³]</w:t>
      </w:r>
    </w:p>
    <w:p w14:paraId="0D902BD8" w14:textId="77777777" w:rsidR="0051004B" w:rsidRPr="0051004B" w:rsidRDefault="0051004B" w:rsidP="0051004B">
      <w:pPr>
        <w:tabs>
          <w:tab w:val="left" w:pos="567"/>
        </w:tabs>
        <w:ind w:left="1080" w:hanging="720"/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Cs = cena netto sprzedaży oleju opałowego lekkiego wyrażona w zł za 1 m³ w temperaturze +15ºC</w:t>
      </w:r>
    </w:p>
    <w:p w14:paraId="6EEEB4EA" w14:textId="77777777" w:rsidR="0051004B" w:rsidRPr="0051004B" w:rsidRDefault="0051004B" w:rsidP="0051004B">
      <w:pPr>
        <w:tabs>
          <w:tab w:val="left" w:pos="567"/>
        </w:tabs>
        <w:ind w:left="1080" w:hanging="720"/>
        <w:jc w:val="both"/>
        <w:rPr>
          <w:rFonts w:ascii="Garamond" w:hAnsi="Garamond"/>
          <w:bCs/>
          <w:szCs w:val="24"/>
        </w:rPr>
      </w:pPr>
      <w:proofErr w:type="spellStart"/>
      <w:r w:rsidRPr="0051004B">
        <w:rPr>
          <w:rFonts w:ascii="Garamond" w:hAnsi="Garamond"/>
          <w:bCs/>
          <w:szCs w:val="24"/>
        </w:rPr>
        <w:t>Cp</w:t>
      </w:r>
      <w:proofErr w:type="spellEnd"/>
      <w:r w:rsidRPr="0051004B">
        <w:rPr>
          <w:rFonts w:ascii="Garamond" w:hAnsi="Garamond"/>
          <w:bCs/>
          <w:szCs w:val="24"/>
        </w:rPr>
        <w:t xml:space="preserve"> = aktualna cena </w:t>
      </w:r>
      <w:r w:rsidRPr="0051004B">
        <w:rPr>
          <w:rFonts w:ascii="Garamond" w:hAnsi="Garamond"/>
          <w:bCs/>
          <w:color w:val="000000"/>
          <w:szCs w:val="24"/>
        </w:rPr>
        <w:t>netto</w:t>
      </w:r>
      <w:r w:rsidRPr="0051004B">
        <w:rPr>
          <w:rFonts w:ascii="Garamond" w:hAnsi="Garamond"/>
          <w:bCs/>
          <w:szCs w:val="24"/>
        </w:rPr>
        <w:t xml:space="preserve"> oleju opałowego lekkiego producenta PKN ORLEN S.A. </w:t>
      </w:r>
      <w:hyperlink r:id="rId8" w:history="1">
        <w:r w:rsidRPr="0051004B">
          <w:rPr>
            <w:rStyle w:val="Hipercze"/>
            <w:rFonts w:ascii="Garamond" w:hAnsi="Garamond"/>
            <w:bCs/>
            <w:szCs w:val="24"/>
          </w:rPr>
          <w:t>www.pknorlen.pl</w:t>
        </w:r>
      </w:hyperlink>
      <w:r w:rsidRPr="0051004B">
        <w:rPr>
          <w:rFonts w:ascii="Garamond" w:hAnsi="Garamond"/>
          <w:bCs/>
          <w:szCs w:val="24"/>
        </w:rPr>
        <w:t xml:space="preserve"> </w:t>
      </w:r>
      <w:r w:rsidRPr="0051004B">
        <w:rPr>
          <w:rFonts w:ascii="Garamond" w:hAnsi="Garamond"/>
          <w:bCs/>
          <w:color w:val="000000"/>
          <w:szCs w:val="24"/>
          <w:u w:val="single"/>
        </w:rPr>
        <w:t>z dnia wystawienia zamówienia</w:t>
      </w:r>
      <w:r w:rsidRPr="0051004B">
        <w:rPr>
          <w:rFonts w:ascii="Garamond" w:hAnsi="Garamond"/>
          <w:bCs/>
          <w:color w:val="000000"/>
          <w:szCs w:val="24"/>
        </w:rPr>
        <w:t xml:space="preserve"> </w:t>
      </w:r>
      <w:r w:rsidRPr="0051004B">
        <w:rPr>
          <w:rFonts w:ascii="Garamond" w:hAnsi="Garamond"/>
          <w:bCs/>
          <w:szCs w:val="24"/>
        </w:rPr>
        <w:t>przez zamawiającego opublikowana na oficjalnej stronie internetowej PKN ORLEN S.A. wyrażona w zł za m³ w temperaturze +15ºC</w:t>
      </w:r>
    </w:p>
    <w:p w14:paraId="569F5EBB" w14:textId="77777777" w:rsidR="0051004B" w:rsidRPr="0051004B" w:rsidRDefault="0051004B" w:rsidP="0051004B">
      <w:pPr>
        <w:tabs>
          <w:tab w:val="left" w:pos="567"/>
        </w:tabs>
        <w:ind w:left="1080" w:hanging="720"/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lastRenderedPageBreak/>
        <w:t>m = stała marża wykonawcy [zł/m³]</w:t>
      </w:r>
    </w:p>
    <w:p w14:paraId="3B02112A" w14:textId="77777777" w:rsidR="0051004B" w:rsidRPr="0051004B" w:rsidRDefault="0051004B" w:rsidP="0051004B">
      <w:pPr>
        <w:tabs>
          <w:tab w:val="left" w:pos="567"/>
        </w:tabs>
        <w:ind w:left="1080" w:hanging="720"/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u = stały upust wykonawcy [zł/m³]</w:t>
      </w:r>
    </w:p>
    <w:p w14:paraId="59593AF1" w14:textId="77777777" w:rsidR="0051004B" w:rsidRPr="0051004B" w:rsidRDefault="0051004B" w:rsidP="0051004B">
      <w:pPr>
        <w:numPr>
          <w:ilvl w:val="1"/>
          <w:numId w:val="23"/>
        </w:numPr>
        <w:tabs>
          <w:tab w:val="num" w:pos="720"/>
        </w:tabs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 xml:space="preserve">Wszelkie zmiany cen </w:t>
      </w:r>
      <w:r w:rsidRPr="0051004B">
        <w:rPr>
          <w:rFonts w:ascii="Garamond" w:hAnsi="Garamond"/>
          <w:b/>
          <w:bCs/>
          <w:szCs w:val="24"/>
        </w:rPr>
        <w:t>oleju opałowego</w:t>
      </w:r>
      <w:r w:rsidRPr="0051004B">
        <w:rPr>
          <w:rFonts w:ascii="Garamond" w:hAnsi="Garamond"/>
          <w:bCs/>
          <w:szCs w:val="24"/>
        </w:rPr>
        <w:t xml:space="preserve"> następować będą proporcjonalnie do zmiany cen </w:t>
      </w:r>
      <w:r w:rsidRPr="0051004B">
        <w:rPr>
          <w:rFonts w:ascii="Garamond" w:hAnsi="Garamond"/>
          <w:b/>
          <w:bCs/>
          <w:szCs w:val="24"/>
        </w:rPr>
        <w:t xml:space="preserve">oleju opałowego </w:t>
      </w:r>
      <w:r w:rsidRPr="0051004B">
        <w:rPr>
          <w:rFonts w:ascii="Garamond" w:hAnsi="Garamond"/>
          <w:bCs/>
          <w:szCs w:val="24"/>
        </w:rPr>
        <w:t xml:space="preserve">w PKN ORLEN S.A. ogłaszanych na oficjalnej stronie internetowej PKN ORLEN S.A. Ogłoszenie przez PKN ORLEN S.A. informacji o zmianie cen </w:t>
      </w:r>
      <w:r w:rsidRPr="0051004B">
        <w:rPr>
          <w:rFonts w:ascii="Garamond" w:hAnsi="Garamond"/>
          <w:b/>
          <w:bCs/>
          <w:szCs w:val="24"/>
        </w:rPr>
        <w:t>oleju opałowego</w:t>
      </w:r>
      <w:r w:rsidRPr="0051004B">
        <w:rPr>
          <w:rFonts w:ascii="Garamond" w:hAnsi="Garamond"/>
          <w:bCs/>
          <w:szCs w:val="24"/>
        </w:rPr>
        <w:t xml:space="preserve"> we wskazany sposób strony będą traktować jako zmianę cen wykonawcy.</w:t>
      </w:r>
    </w:p>
    <w:p w14:paraId="4F3722B7" w14:textId="77777777" w:rsidR="0051004B" w:rsidRPr="0051004B" w:rsidRDefault="0051004B" w:rsidP="0051004B">
      <w:pPr>
        <w:numPr>
          <w:ilvl w:val="1"/>
          <w:numId w:val="23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Zmiana ceny wynikająca ze zmian uregulowań prawnych (podatkowych) będzie następować automatycznie, proporcjonalnie do zmian wysokości stawek (podatkowych, akcyzowych itp.), określonych w nowych przepisach.</w:t>
      </w:r>
    </w:p>
    <w:p w14:paraId="113BA74A" w14:textId="77777777" w:rsidR="0051004B" w:rsidRPr="0051004B" w:rsidRDefault="0051004B" w:rsidP="0051004B">
      <w:pPr>
        <w:numPr>
          <w:ilvl w:val="1"/>
          <w:numId w:val="23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Marża i upust są wielkościami stałymi i nie będą ulegały zmianom przez okres obowiązywania umowy.</w:t>
      </w:r>
    </w:p>
    <w:p w14:paraId="388D8F6F" w14:textId="77777777" w:rsidR="0051004B" w:rsidRPr="0051004B" w:rsidRDefault="0051004B" w:rsidP="0051004B">
      <w:pPr>
        <w:numPr>
          <w:ilvl w:val="1"/>
          <w:numId w:val="23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Do cen netto ustalonych w sposób wskazany wyżej zostanie doliczony podatek VAT według stawek aktualnie obowiązujących.</w:t>
      </w:r>
    </w:p>
    <w:p w14:paraId="29C46F17" w14:textId="77777777" w:rsidR="0051004B" w:rsidRPr="0051004B" w:rsidRDefault="0051004B" w:rsidP="0051004B">
      <w:pPr>
        <w:tabs>
          <w:tab w:val="left" w:pos="567"/>
        </w:tabs>
        <w:jc w:val="center"/>
        <w:rPr>
          <w:rFonts w:ascii="Garamond" w:hAnsi="Garamond"/>
          <w:b/>
          <w:bCs/>
          <w:szCs w:val="24"/>
        </w:rPr>
      </w:pPr>
      <w:r w:rsidRPr="0051004B">
        <w:rPr>
          <w:rFonts w:ascii="Garamond" w:hAnsi="Garamond"/>
          <w:b/>
          <w:bCs/>
          <w:szCs w:val="24"/>
        </w:rPr>
        <w:t>§ 6</w:t>
      </w:r>
    </w:p>
    <w:p w14:paraId="6FE6900E" w14:textId="77777777" w:rsidR="0051004B" w:rsidRPr="0051004B" w:rsidRDefault="0051004B" w:rsidP="0051004B">
      <w:pPr>
        <w:numPr>
          <w:ilvl w:val="0"/>
          <w:numId w:val="11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Podstawą wystawienia faktury VAT jest potwierdzony</w:t>
      </w:r>
      <w:r w:rsidRPr="0051004B">
        <w:rPr>
          <w:rFonts w:ascii="Garamond" w:hAnsi="Garamond"/>
          <w:color w:val="0000FF"/>
          <w:szCs w:val="24"/>
        </w:rPr>
        <w:t xml:space="preserve"> </w:t>
      </w:r>
      <w:r w:rsidRPr="0051004B">
        <w:rPr>
          <w:rFonts w:ascii="Garamond" w:hAnsi="Garamond"/>
          <w:color w:val="000000"/>
          <w:szCs w:val="24"/>
        </w:rPr>
        <w:t xml:space="preserve">dokument dostawy WZ i kwit </w:t>
      </w:r>
      <w:r w:rsidRPr="0051004B">
        <w:rPr>
          <w:rFonts w:ascii="Garamond" w:hAnsi="Garamond"/>
          <w:color w:val="000000"/>
          <w:szCs w:val="24"/>
        </w:rPr>
        <w:br/>
        <w:t xml:space="preserve">z drukarki pojazdu - cysterny pokwitowane przez przedstawicieli zamawiającego odbierających </w:t>
      </w:r>
      <w:r w:rsidRPr="0051004B">
        <w:rPr>
          <w:rFonts w:ascii="Garamond" w:hAnsi="Garamond"/>
          <w:b/>
          <w:color w:val="000000"/>
          <w:szCs w:val="24"/>
        </w:rPr>
        <w:t>olej opałowy</w:t>
      </w:r>
      <w:r w:rsidRPr="0051004B">
        <w:rPr>
          <w:rFonts w:ascii="Garamond" w:hAnsi="Garamond"/>
          <w:color w:val="000000"/>
          <w:szCs w:val="24"/>
        </w:rPr>
        <w:t xml:space="preserve"> w miejscach wykonania umowy, którymi są placówki zamawiającego.</w:t>
      </w:r>
    </w:p>
    <w:p w14:paraId="7B316CF5" w14:textId="77777777" w:rsidR="0051004B" w:rsidRPr="0051004B" w:rsidRDefault="0051004B" w:rsidP="0051004B">
      <w:pPr>
        <w:numPr>
          <w:ilvl w:val="0"/>
          <w:numId w:val="11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Zapłata odbywać się będzie na podstawie faktur VAT płatnych przelewem z rachunku zamawiającego, w terminie 30 dni od dnia otrzymania prawidłowo wystawionej faktury VAT, </w:t>
      </w:r>
      <w:r w:rsidRPr="0051004B">
        <w:rPr>
          <w:rFonts w:ascii="Garamond" w:hAnsi="Garamond"/>
          <w:color w:val="FF0000"/>
          <w:szCs w:val="24"/>
        </w:rPr>
        <w:br/>
      </w:r>
      <w:r w:rsidRPr="0051004B">
        <w:rPr>
          <w:rFonts w:ascii="Garamond" w:hAnsi="Garamond"/>
          <w:szCs w:val="24"/>
        </w:rPr>
        <w:t xml:space="preserve">w mechanizmie podzielonej płatności. Wykonawca ma obowiązek wystawić fakturę VAT </w:t>
      </w:r>
      <w:r w:rsidRPr="0051004B">
        <w:rPr>
          <w:rFonts w:ascii="Garamond" w:hAnsi="Garamond"/>
          <w:szCs w:val="24"/>
        </w:rPr>
        <w:br/>
        <w:t>z właściwą obowiązującą stawką podatku VAT.</w:t>
      </w:r>
    </w:p>
    <w:p w14:paraId="322DE738" w14:textId="77777777" w:rsidR="0051004B" w:rsidRPr="0051004B" w:rsidRDefault="0051004B" w:rsidP="0051004B">
      <w:pPr>
        <w:numPr>
          <w:ilvl w:val="0"/>
          <w:numId w:val="11"/>
        </w:numPr>
        <w:ind w:left="357" w:hanging="357"/>
        <w:jc w:val="both"/>
        <w:rPr>
          <w:rFonts w:ascii="Garamond" w:eastAsiaTheme="minorHAnsi" w:hAnsi="Garamond" w:cstheme="minorBidi"/>
          <w:szCs w:val="24"/>
          <w:lang w:eastAsia="en-US"/>
        </w:rPr>
      </w:pPr>
      <w:r w:rsidRPr="0051004B">
        <w:rPr>
          <w:rFonts w:ascii="Garamond" w:hAnsi="Garamond"/>
          <w:szCs w:val="24"/>
        </w:rPr>
        <w:t xml:space="preserve">Zapłata nastąpi na rachunek wykonawcy wskazany na fakturze VAT, który musi być zgodny </w:t>
      </w:r>
      <w:r w:rsidRPr="0051004B">
        <w:rPr>
          <w:rFonts w:ascii="Garamond" w:hAnsi="Garamond"/>
          <w:szCs w:val="24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 </w:t>
      </w:r>
    </w:p>
    <w:p w14:paraId="260C1EB2" w14:textId="77777777" w:rsidR="0051004B" w:rsidRPr="0051004B" w:rsidRDefault="0051004B" w:rsidP="0051004B">
      <w:pPr>
        <w:numPr>
          <w:ilvl w:val="0"/>
          <w:numId w:val="11"/>
        </w:numPr>
        <w:ind w:left="357" w:hanging="357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Zamawiający oświadcza, że posiada status dużego przedsiębiorcy w rozumieniu przepisów ustawy z dnia 8 marca 2013r. o przeciwdziałaniu nadmiernym opóźnieniom w transakcjach handlowych (Dz.U. z 2020r. poz. 935 ze zm.) oraz Załącznika nr 1 do Rozporządzenia Komisji (UE) nr 651/2014 z dnia 17 czerwca 2014 r. uznające niektóre rodzaje pomocy za zgodne </w:t>
      </w:r>
      <w:r w:rsidRPr="0051004B">
        <w:rPr>
          <w:rFonts w:ascii="Garamond" w:hAnsi="Garamond"/>
          <w:szCs w:val="24"/>
        </w:rPr>
        <w:br/>
        <w:t xml:space="preserve">z rynkiem wewnętrznym w zastosowaniu art. 107 i 108 Traktatu (Dz. Urz. UE L 187 z 26.06.2014, str. 1, z </w:t>
      </w:r>
      <w:proofErr w:type="spellStart"/>
      <w:r w:rsidRPr="0051004B">
        <w:rPr>
          <w:rFonts w:ascii="Garamond" w:hAnsi="Garamond"/>
          <w:szCs w:val="24"/>
        </w:rPr>
        <w:t>późn</w:t>
      </w:r>
      <w:proofErr w:type="spellEnd"/>
      <w:r w:rsidRPr="0051004B">
        <w:rPr>
          <w:rFonts w:ascii="Garamond" w:hAnsi="Garamond"/>
          <w:szCs w:val="24"/>
        </w:rPr>
        <w:t>. zm.).</w:t>
      </w:r>
    </w:p>
    <w:p w14:paraId="3A0253DA" w14:textId="77777777" w:rsidR="0051004B" w:rsidRPr="0051004B" w:rsidRDefault="0051004B" w:rsidP="0051004B">
      <w:pPr>
        <w:numPr>
          <w:ilvl w:val="0"/>
          <w:numId w:val="11"/>
        </w:numPr>
        <w:ind w:left="357" w:hanging="357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Wykonawca wyraża zgodę na potrącenie z należnego mu wynagrodzenia kar umownych, naliczonych przez zamawiającego z jakiegokolwiek tytułu przewidzianego w niniejszej umowie.</w:t>
      </w:r>
    </w:p>
    <w:p w14:paraId="0657AD16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7</w:t>
      </w:r>
    </w:p>
    <w:p w14:paraId="6C97E521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Zamawiający zastrzega sobie prawo do kontroli jakościowej oraz ilościowej </w:t>
      </w:r>
      <w:r w:rsidRPr="0051004B">
        <w:rPr>
          <w:rFonts w:ascii="Garamond" w:hAnsi="Garamond"/>
          <w:b/>
          <w:bCs/>
          <w:color w:val="000000"/>
          <w:szCs w:val="24"/>
        </w:rPr>
        <w:t>oleju opałowego</w:t>
      </w:r>
      <w:r w:rsidRPr="0051004B">
        <w:rPr>
          <w:rFonts w:ascii="Garamond" w:hAnsi="Garamond"/>
          <w:bCs/>
          <w:color w:val="000000"/>
          <w:szCs w:val="24"/>
        </w:rPr>
        <w:t xml:space="preserve"> przed lub po dokonaniu rozładunku.</w:t>
      </w:r>
    </w:p>
    <w:p w14:paraId="1A3E0F6A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szCs w:val="24"/>
        </w:rPr>
        <w:t xml:space="preserve">Przy dostawie paliw transportem wykonawcy, strony ustalają, że podstawą wszelkich reklamacji zamawiającego będą próbki </w:t>
      </w:r>
      <w:r w:rsidRPr="0051004B">
        <w:rPr>
          <w:rFonts w:ascii="Garamond" w:hAnsi="Garamond"/>
          <w:b/>
          <w:bCs/>
          <w:szCs w:val="24"/>
        </w:rPr>
        <w:t>oleju opałowego</w:t>
      </w:r>
      <w:r w:rsidRPr="0051004B">
        <w:rPr>
          <w:rFonts w:ascii="Garamond" w:hAnsi="Garamond"/>
          <w:bCs/>
          <w:szCs w:val="24"/>
        </w:rPr>
        <w:t xml:space="preserve"> pobrane z pojazdu - cysterny przez wykonawcę do jednorazowych, plastikowych, przezroczystych, bezzwrotnych, zaplombowanych pojemników przez niego dostarczonych,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Tylko te próbki mogą być przedmiotem analizy niezależnego laboratorium, mającego na celu uzasadnienie reklamacji. </w:t>
      </w:r>
      <w:r w:rsidRPr="0051004B">
        <w:rPr>
          <w:rFonts w:ascii="Garamond" w:hAnsi="Garamond"/>
          <w:bCs/>
          <w:szCs w:val="24"/>
        </w:rPr>
        <w:br/>
        <w:t xml:space="preserve">W przypadku dostawy </w:t>
      </w:r>
      <w:r w:rsidRPr="0051004B">
        <w:rPr>
          <w:rFonts w:ascii="Garamond" w:hAnsi="Garamond"/>
          <w:b/>
          <w:bCs/>
          <w:szCs w:val="24"/>
        </w:rPr>
        <w:t>oleju opałowego</w:t>
      </w:r>
      <w:r w:rsidRPr="0051004B">
        <w:rPr>
          <w:rFonts w:ascii="Garamond" w:hAnsi="Garamond"/>
          <w:bCs/>
          <w:szCs w:val="24"/>
        </w:rPr>
        <w:t xml:space="preserve"> więcej niż jednym pojazdem – cysterną próbki zostaną pobrane z każdego pojazdu – cysterny.</w:t>
      </w:r>
    </w:p>
    <w:p w14:paraId="59E202B0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W przypadku stwierdzenia przez zamawiającego, na podstawie analizy niezależnego laboratorium, że dostarczony </w:t>
      </w:r>
      <w:r w:rsidRPr="0051004B">
        <w:rPr>
          <w:rFonts w:ascii="Garamond" w:hAnsi="Garamond"/>
          <w:b/>
          <w:bCs/>
          <w:color w:val="000000"/>
          <w:szCs w:val="24"/>
        </w:rPr>
        <w:t>olej opałowy</w:t>
      </w:r>
      <w:r w:rsidRPr="0051004B">
        <w:rPr>
          <w:rFonts w:ascii="Garamond" w:hAnsi="Garamond"/>
          <w:bCs/>
          <w:color w:val="000000"/>
          <w:szCs w:val="24"/>
        </w:rPr>
        <w:t xml:space="preserve"> nie odpowiada pod względem jakości </w:t>
      </w:r>
      <w:r w:rsidRPr="0051004B">
        <w:rPr>
          <w:rFonts w:ascii="Garamond" w:hAnsi="Garamond"/>
          <w:bCs/>
          <w:color w:val="000000"/>
          <w:szCs w:val="24"/>
        </w:rPr>
        <w:br/>
        <w:t xml:space="preserve">PN-C-96024:2011 dla gatunku L-1, zamawiający powiadomi pisemnie wykonawcę o wyniku ekspertyzy próbki </w:t>
      </w:r>
      <w:r w:rsidRPr="0051004B">
        <w:rPr>
          <w:rFonts w:ascii="Garamond" w:hAnsi="Garamond"/>
          <w:b/>
          <w:bCs/>
          <w:color w:val="000000"/>
          <w:szCs w:val="24"/>
        </w:rPr>
        <w:t>oleju opałowego</w:t>
      </w:r>
      <w:r w:rsidRPr="0051004B">
        <w:rPr>
          <w:rFonts w:ascii="Garamond" w:hAnsi="Garamond"/>
          <w:bCs/>
          <w:color w:val="000000"/>
          <w:szCs w:val="24"/>
        </w:rPr>
        <w:t xml:space="preserve"> zbadanej przez zamawiającego.</w:t>
      </w:r>
    </w:p>
    <w:p w14:paraId="4E8E0815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lastRenderedPageBreak/>
        <w:t xml:space="preserve">Wykonawca w celu zweryfikowania wyników analizy przeprowadzonej przez zamawiającego, ma prawo wykonania ekspertyzy próbki będącej w jego posiadaniu. </w:t>
      </w:r>
    </w:p>
    <w:p w14:paraId="39D8E7EB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W przypadku stwierdzenia przez niezależne laboratorium niezgodności parametrów </w:t>
      </w:r>
      <w:r w:rsidRPr="0051004B">
        <w:rPr>
          <w:rFonts w:ascii="Garamond" w:hAnsi="Garamond"/>
          <w:b/>
          <w:bCs/>
          <w:color w:val="000000"/>
          <w:szCs w:val="24"/>
        </w:rPr>
        <w:t xml:space="preserve">oleju opałowego </w:t>
      </w:r>
      <w:r w:rsidRPr="0051004B">
        <w:rPr>
          <w:rFonts w:ascii="Garamond" w:hAnsi="Garamond"/>
          <w:bCs/>
          <w:color w:val="000000"/>
          <w:szCs w:val="24"/>
        </w:rPr>
        <w:t xml:space="preserve">w próbce wykonawcy z normą PN-C-96024:2011 dla gatunku L-1, wykonawca zobowiązany jest do uznania reklamacji i w terminie 24 godzin dostarczenia na swój koszt, </w:t>
      </w:r>
      <w:r w:rsidRPr="0051004B">
        <w:rPr>
          <w:rFonts w:ascii="Garamond" w:hAnsi="Garamond"/>
          <w:bCs/>
          <w:color w:val="000000"/>
          <w:szCs w:val="24"/>
        </w:rPr>
        <w:br/>
        <w:t xml:space="preserve">i ryzyko </w:t>
      </w:r>
      <w:r w:rsidRPr="0051004B">
        <w:rPr>
          <w:rFonts w:ascii="Garamond" w:hAnsi="Garamond"/>
          <w:b/>
          <w:bCs/>
          <w:color w:val="000000"/>
          <w:szCs w:val="24"/>
        </w:rPr>
        <w:t>olej opałowy</w:t>
      </w:r>
      <w:r w:rsidRPr="0051004B">
        <w:rPr>
          <w:rFonts w:ascii="Garamond" w:hAnsi="Garamond"/>
          <w:bCs/>
          <w:color w:val="000000"/>
          <w:szCs w:val="24"/>
        </w:rPr>
        <w:t xml:space="preserve"> spełniający wymagania określone w PN-C-96024:2011 dla gatunku L-1. Postanowienia  </w:t>
      </w:r>
      <w:r w:rsidRPr="0051004B">
        <w:rPr>
          <w:rFonts w:ascii="Garamond" w:hAnsi="Garamond"/>
          <w:szCs w:val="24"/>
        </w:rPr>
        <w:t>§</w:t>
      </w:r>
      <w:r w:rsidRPr="0051004B">
        <w:rPr>
          <w:rFonts w:ascii="Garamond" w:hAnsi="Garamond"/>
          <w:bCs/>
          <w:color w:val="000000"/>
          <w:szCs w:val="24"/>
        </w:rPr>
        <w:t xml:space="preserve"> 8 ust. 4 stosuje się odpowiednio.</w:t>
      </w:r>
    </w:p>
    <w:p w14:paraId="5145F77D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Decyzja niezależnego laboratorium dotycząca sporów odnośnie jakości i zgodności dostarczonych przez wykonawcę produktów z PN-C-96024:2011 dla gatunku L-1 będzie ostateczna, i wiążąca dla Stron.</w:t>
      </w:r>
    </w:p>
    <w:p w14:paraId="04345D71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Każda ze stron niniejszej umowy udzieli niezależnemu laboratorium wszelkich informacji niezbędnych do rozstrzygnięcia sporu.</w:t>
      </w:r>
    </w:p>
    <w:p w14:paraId="67F16229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Koszty ekspertyzy niezależnego laboratorium związane z rozstrzygnięciem sporów poniesie:</w:t>
      </w:r>
    </w:p>
    <w:p w14:paraId="324F9BE2" w14:textId="77777777" w:rsidR="0051004B" w:rsidRPr="0051004B" w:rsidRDefault="0051004B" w:rsidP="0051004B">
      <w:pPr>
        <w:numPr>
          <w:ilvl w:val="3"/>
          <w:numId w:val="24"/>
        </w:numPr>
        <w:ind w:left="709" w:hanging="349"/>
        <w:jc w:val="both"/>
        <w:rPr>
          <w:rFonts w:ascii="Garamond" w:hAnsi="Garamond"/>
          <w:b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wykonawca w przypadku, gdy ekspertyza wykaże niezgodność badanego </w:t>
      </w:r>
      <w:r w:rsidRPr="0051004B">
        <w:rPr>
          <w:rFonts w:ascii="Garamond" w:hAnsi="Garamond"/>
          <w:b/>
          <w:bCs/>
          <w:color w:val="000000"/>
          <w:szCs w:val="24"/>
        </w:rPr>
        <w:t>oleju opałowego</w:t>
      </w:r>
      <w:r w:rsidRPr="0051004B">
        <w:rPr>
          <w:rFonts w:ascii="Garamond" w:hAnsi="Garamond"/>
          <w:bCs/>
          <w:color w:val="000000"/>
          <w:szCs w:val="24"/>
        </w:rPr>
        <w:t xml:space="preserve"> z PN-C-96024:2011 dla gatunku L-1,</w:t>
      </w:r>
    </w:p>
    <w:p w14:paraId="331BF08A" w14:textId="77777777" w:rsidR="0051004B" w:rsidRPr="0051004B" w:rsidRDefault="0051004B" w:rsidP="0051004B">
      <w:pPr>
        <w:numPr>
          <w:ilvl w:val="3"/>
          <w:numId w:val="24"/>
        </w:numPr>
        <w:ind w:left="709" w:hanging="349"/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w pozostałych przypadkach strona wnioskująca o przeprowadzenie ekspertyzy.</w:t>
      </w:r>
    </w:p>
    <w:p w14:paraId="51E7A3E4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„Niezależne laboratorium” to akredytowana jednostka badawcza w branży paliwowej, </w:t>
      </w:r>
    </w:p>
    <w:p w14:paraId="3E873FCA" w14:textId="77777777" w:rsidR="0051004B" w:rsidRPr="0051004B" w:rsidRDefault="0051004B" w:rsidP="0051004B">
      <w:pPr>
        <w:tabs>
          <w:tab w:val="left" w:pos="567"/>
        </w:tabs>
        <w:ind w:left="360"/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akceptowana przez obie Strony niniejszej umowy, której opinie będą wiążące dla obu Stron.</w:t>
      </w:r>
    </w:p>
    <w:p w14:paraId="65A6F9AE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 xml:space="preserve">Wykonawca ponosi odpowiedzialność z tytułu rękojmi za wady przedmiotu zamówienia na </w:t>
      </w:r>
    </w:p>
    <w:p w14:paraId="51C5651F" w14:textId="77777777" w:rsidR="0051004B" w:rsidRPr="0051004B" w:rsidRDefault="0051004B" w:rsidP="0051004B">
      <w:pPr>
        <w:tabs>
          <w:tab w:val="left" w:pos="567"/>
        </w:tabs>
        <w:ind w:left="360"/>
        <w:jc w:val="both"/>
        <w:rPr>
          <w:rFonts w:ascii="Garamond" w:hAnsi="Garamond"/>
          <w:bCs/>
          <w:color w:val="000000"/>
          <w:szCs w:val="24"/>
        </w:rPr>
      </w:pPr>
      <w:r w:rsidRPr="0051004B">
        <w:rPr>
          <w:rFonts w:ascii="Garamond" w:hAnsi="Garamond"/>
          <w:bCs/>
          <w:color w:val="000000"/>
          <w:szCs w:val="24"/>
        </w:rPr>
        <w:t>zasadach określonych w art. 556 i następnych Kodeksu cywilnego.</w:t>
      </w:r>
    </w:p>
    <w:p w14:paraId="1CC53918" w14:textId="77777777" w:rsidR="0051004B" w:rsidRPr="0051004B" w:rsidRDefault="0051004B" w:rsidP="0051004B">
      <w:pPr>
        <w:numPr>
          <w:ilvl w:val="0"/>
          <w:numId w:val="4"/>
        </w:numPr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 xml:space="preserve">Zamawiający zastrzega sobie prawo nie przyjęcia dostawy w przypadku dostarczenia </w:t>
      </w:r>
      <w:r w:rsidRPr="0051004B">
        <w:rPr>
          <w:rFonts w:ascii="Garamond" w:hAnsi="Garamond"/>
          <w:b/>
          <w:bCs/>
          <w:szCs w:val="24"/>
        </w:rPr>
        <w:t>oleju opałowego</w:t>
      </w:r>
      <w:r w:rsidRPr="0051004B">
        <w:rPr>
          <w:rFonts w:ascii="Garamond" w:hAnsi="Garamond"/>
          <w:bCs/>
          <w:szCs w:val="24"/>
        </w:rPr>
        <w:t>:</w:t>
      </w:r>
    </w:p>
    <w:p w14:paraId="552C1799" w14:textId="77777777" w:rsidR="0051004B" w:rsidRPr="0051004B" w:rsidRDefault="0051004B" w:rsidP="0051004B">
      <w:pPr>
        <w:pStyle w:val="Akapitzlist"/>
        <w:numPr>
          <w:ilvl w:val="0"/>
          <w:numId w:val="25"/>
        </w:numPr>
        <w:jc w:val="both"/>
        <w:rPr>
          <w:rFonts w:ascii="Garamond" w:hAnsi="Garamond"/>
          <w:bCs/>
          <w:color w:val="000000"/>
          <w:sz w:val="24"/>
          <w:szCs w:val="24"/>
        </w:rPr>
      </w:pPr>
      <w:r w:rsidRPr="0051004B">
        <w:rPr>
          <w:rFonts w:ascii="Garamond" w:hAnsi="Garamond"/>
          <w:bCs/>
          <w:sz w:val="24"/>
          <w:szCs w:val="24"/>
        </w:rPr>
        <w:t xml:space="preserve">który nie spełnia </w:t>
      </w:r>
      <w:r w:rsidRPr="0051004B">
        <w:rPr>
          <w:rFonts w:ascii="Garamond" w:hAnsi="Garamond"/>
          <w:bCs/>
          <w:color w:val="000000"/>
          <w:sz w:val="24"/>
          <w:szCs w:val="24"/>
        </w:rPr>
        <w:t>warunków § 3 niniejszej umowy,</w:t>
      </w:r>
    </w:p>
    <w:p w14:paraId="1792262C" w14:textId="77777777" w:rsidR="0051004B" w:rsidRPr="0051004B" w:rsidRDefault="0051004B" w:rsidP="0051004B">
      <w:pPr>
        <w:numPr>
          <w:ilvl w:val="0"/>
          <w:numId w:val="25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>w innych godzinach niż wymienione w § 4 ust. 5,</w:t>
      </w:r>
    </w:p>
    <w:p w14:paraId="5CCF1470" w14:textId="77777777" w:rsidR="0051004B" w:rsidRPr="0051004B" w:rsidRDefault="0051004B" w:rsidP="0051004B">
      <w:pPr>
        <w:numPr>
          <w:ilvl w:val="0"/>
          <w:numId w:val="25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pojazdem – cysterną, który nie posiada legalizowanego przepływomierza, </w:t>
      </w:r>
    </w:p>
    <w:p w14:paraId="0F4FFE35" w14:textId="77777777" w:rsidR="0051004B" w:rsidRPr="0051004B" w:rsidRDefault="0051004B" w:rsidP="0051004B">
      <w:pPr>
        <w:numPr>
          <w:ilvl w:val="0"/>
          <w:numId w:val="25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pojazdem – cysterną, który nie posiada sprawnej, działającej drukarki drukującej dokument określający ilość paliwa w referencyjnych warunkach +15º C, </w:t>
      </w:r>
    </w:p>
    <w:p w14:paraId="0AD7F1DA" w14:textId="77777777" w:rsidR="0051004B" w:rsidRPr="0051004B" w:rsidRDefault="0051004B" w:rsidP="0051004B">
      <w:pPr>
        <w:numPr>
          <w:ilvl w:val="0"/>
          <w:numId w:val="25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>pojazdem – cysterną, który nie posiada węży i oprzyrządowania umożliwiającego dokonanie rozładunku,</w:t>
      </w:r>
    </w:p>
    <w:p w14:paraId="1965ED52" w14:textId="77777777" w:rsidR="0051004B" w:rsidRPr="0051004B" w:rsidRDefault="0051004B" w:rsidP="0051004B">
      <w:pPr>
        <w:numPr>
          <w:ilvl w:val="0"/>
          <w:numId w:val="25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który w wyniku kontroli przed dokonaniem rozładunku wykazał niewłaściwą jakość </w:t>
      </w:r>
    </w:p>
    <w:p w14:paraId="764E344F" w14:textId="77777777" w:rsidR="0051004B" w:rsidRPr="0051004B" w:rsidRDefault="0051004B" w:rsidP="0051004B">
      <w:pPr>
        <w:tabs>
          <w:tab w:val="left" w:pos="567"/>
        </w:tabs>
        <w:ind w:firstLine="708"/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 xml:space="preserve"> i nie ponosi z tego tytułu konsekwencji finansowych</w:t>
      </w:r>
    </w:p>
    <w:p w14:paraId="3139AC84" w14:textId="77777777" w:rsidR="0051004B" w:rsidRPr="0051004B" w:rsidRDefault="0051004B" w:rsidP="0051004B">
      <w:pPr>
        <w:rPr>
          <w:rFonts w:ascii="Garamond" w:hAnsi="Garamond"/>
          <w:b/>
          <w:szCs w:val="24"/>
        </w:rPr>
      </w:pPr>
    </w:p>
    <w:p w14:paraId="0C9C1A80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</w:p>
    <w:p w14:paraId="5BB14C1B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8</w:t>
      </w:r>
    </w:p>
    <w:p w14:paraId="3BC19D12" w14:textId="298E17E9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 przypadku niedotrzymania przez wykonawcę terminu realizacji zamówienia, o którym mowa w § 4 ust. 4 lub terminu wymiany</w:t>
      </w:r>
      <w:r w:rsidRPr="0051004B">
        <w:rPr>
          <w:rFonts w:ascii="Garamond" w:hAnsi="Garamond"/>
          <w:b/>
          <w:szCs w:val="24"/>
        </w:rPr>
        <w:t xml:space="preserve"> oleju opałowego</w:t>
      </w:r>
      <w:r w:rsidRPr="0051004B">
        <w:rPr>
          <w:rFonts w:ascii="Garamond" w:hAnsi="Garamond"/>
          <w:szCs w:val="24"/>
        </w:rPr>
        <w:t xml:space="preserve">, o którym mowa w § 7 ust. 5, wykonawca zapłaci zamawiającemu karę umowną w wysokości </w:t>
      </w:r>
      <w:r>
        <w:rPr>
          <w:rFonts w:ascii="Garamond" w:hAnsi="Garamond"/>
          <w:szCs w:val="24"/>
        </w:rPr>
        <w:t xml:space="preserve">5 % </w:t>
      </w:r>
      <w:r w:rsidRPr="0051004B">
        <w:rPr>
          <w:rFonts w:ascii="Garamond" w:hAnsi="Garamond"/>
          <w:szCs w:val="24"/>
        </w:rPr>
        <w:t>wartości brutto danego zamówienia za każdy dzień zwłoki.</w:t>
      </w:r>
    </w:p>
    <w:p w14:paraId="0DB39FA6" w14:textId="292B621A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Wykonawca zapłaci zamawiającemu karę umowną za dostawę</w:t>
      </w:r>
      <w:r w:rsidRPr="0051004B">
        <w:rPr>
          <w:rFonts w:ascii="Garamond" w:hAnsi="Garamond"/>
          <w:b/>
          <w:szCs w:val="24"/>
        </w:rPr>
        <w:t xml:space="preserve"> oleju opałowego</w:t>
      </w:r>
      <w:r w:rsidRPr="0051004B">
        <w:rPr>
          <w:rFonts w:ascii="Garamond" w:hAnsi="Garamond"/>
          <w:szCs w:val="24"/>
        </w:rPr>
        <w:t xml:space="preserve"> o jakości nie odpowiadającej ofercie, w wysokości </w:t>
      </w:r>
      <w:r>
        <w:rPr>
          <w:rFonts w:ascii="Garamond" w:hAnsi="Garamond"/>
          <w:szCs w:val="24"/>
        </w:rPr>
        <w:t>500,00 zł</w:t>
      </w:r>
      <w:r w:rsidRPr="0051004B">
        <w:rPr>
          <w:rFonts w:ascii="Garamond" w:hAnsi="Garamond"/>
          <w:b/>
          <w:szCs w:val="24"/>
        </w:rPr>
        <w:t xml:space="preserve"> </w:t>
      </w:r>
      <w:r w:rsidRPr="0051004B">
        <w:rPr>
          <w:rFonts w:ascii="Garamond" w:hAnsi="Garamond"/>
          <w:szCs w:val="24"/>
        </w:rPr>
        <w:t>wartości brutto danej dostawy.</w:t>
      </w:r>
    </w:p>
    <w:p w14:paraId="3F004A31" w14:textId="77777777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Wykonawca zapłaci zamawiającemu karę umowną za przekroczenie ilości zatankowanego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w stosunku do ilości wskazanej w złożonym zamówieniu o ponad 50 litrów, w wysokości 200 zł. </w:t>
      </w:r>
    </w:p>
    <w:p w14:paraId="092B1E0F" w14:textId="77777777" w:rsidR="0051004B" w:rsidRPr="0051004B" w:rsidRDefault="0051004B" w:rsidP="0051004B">
      <w:pPr>
        <w:numPr>
          <w:ilvl w:val="0"/>
          <w:numId w:val="5"/>
        </w:numPr>
        <w:ind w:left="357" w:hanging="357"/>
        <w:jc w:val="both"/>
        <w:rPr>
          <w:rFonts w:ascii="Garamond" w:eastAsiaTheme="minorHAnsi" w:hAnsi="Garamond" w:cstheme="minorBidi"/>
          <w:szCs w:val="24"/>
          <w:lang w:eastAsia="en-US"/>
        </w:rPr>
      </w:pPr>
      <w:r w:rsidRPr="0051004B">
        <w:rPr>
          <w:rFonts w:ascii="Garamond" w:hAnsi="Garamond"/>
          <w:szCs w:val="24"/>
        </w:rPr>
        <w:t xml:space="preserve">Wykonawca zapłaci zamawiającemu karę umowną za dostawę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, którego parametr gęstości badanej próbki jest rozbieżny z gęstością wskazaną w przekazanym zamawiającemu orzeczeniu laboratoryjnym lub świadectwie jakości lub certyfikacie jakości, </w:t>
      </w:r>
      <w:r w:rsidRPr="0051004B">
        <w:rPr>
          <w:rFonts w:ascii="Garamond" w:hAnsi="Garamond"/>
          <w:szCs w:val="24"/>
        </w:rPr>
        <w:br/>
        <w:t xml:space="preserve">w wysokości 1 000 zł. Zamawiający uzna rozbieżności pomiędzy wystawionym świadectwem jakości dołączonym do dostawy a wynikami badań pobranej próbki z dostawy w granicach różnic dopuszczonych metodami badawczymi,  zgodnie z aktualnie obowiązującą normą </w:t>
      </w:r>
      <w:r w:rsidRPr="0051004B">
        <w:rPr>
          <w:rFonts w:ascii="Garamond" w:hAnsi="Garamond"/>
          <w:szCs w:val="24"/>
        </w:rPr>
        <w:br/>
        <w:t>PN-EN ISO 3675, PN-EN ISO 12185.</w:t>
      </w:r>
    </w:p>
    <w:p w14:paraId="562CDA46" w14:textId="64BD33EC" w:rsidR="0051004B" w:rsidRPr="0051004B" w:rsidRDefault="0051004B" w:rsidP="0051004B">
      <w:pPr>
        <w:numPr>
          <w:ilvl w:val="0"/>
          <w:numId w:val="5"/>
        </w:numPr>
        <w:ind w:left="357" w:hanging="357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Wykonawca zapłaci zamawiającemu karę umowną w wysokości</w:t>
      </w:r>
      <w:r>
        <w:rPr>
          <w:rFonts w:ascii="Garamond" w:hAnsi="Garamond"/>
          <w:szCs w:val="24"/>
        </w:rPr>
        <w:t xml:space="preserve"> 5 %</w:t>
      </w:r>
      <w:r w:rsidRPr="0051004B">
        <w:rPr>
          <w:rFonts w:ascii="Garamond" w:hAnsi="Garamond"/>
          <w:szCs w:val="24"/>
        </w:rPr>
        <w:t xml:space="preserve"> wartości brutto danego zamówienia, za dostawę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 xml:space="preserve"> pojazdem – cysterną posiadającym niesprawne </w:t>
      </w:r>
      <w:r w:rsidRPr="0051004B">
        <w:rPr>
          <w:rFonts w:ascii="Garamond" w:hAnsi="Garamond"/>
          <w:szCs w:val="24"/>
        </w:rPr>
        <w:lastRenderedPageBreak/>
        <w:t xml:space="preserve">urządzenia oraz nie posiadającego stosownego oprzyrządowania do rozładunku, </w:t>
      </w:r>
      <w:r w:rsidRPr="0051004B">
        <w:rPr>
          <w:rFonts w:ascii="Garamond" w:hAnsi="Garamond"/>
          <w:szCs w:val="24"/>
        </w:rPr>
        <w:br/>
        <w:t>w przypadkach wskazanych w § 7 ust. 11 lit. c), d), e).</w:t>
      </w:r>
    </w:p>
    <w:p w14:paraId="11BE8B72" w14:textId="5D38F2EE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Każda ze stron zobowiązana jest do zapłaty kary umownej za odstąpienie od umowy z jej winy w wysokości </w:t>
      </w:r>
      <w:r>
        <w:rPr>
          <w:rFonts w:ascii="Garamond" w:hAnsi="Garamond"/>
          <w:szCs w:val="24"/>
        </w:rPr>
        <w:t>20 000,00</w:t>
      </w:r>
      <w:r w:rsidRPr="0051004B">
        <w:rPr>
          <w:rFonts w:ascii="Garamond" w:hAnsi="Garamond"/>
          <w:szCs w:val="24"/>
        </w:rPr>
        <w:t xml:space="preserve"> zł.</w:t>
      </w:r>
    </w:p>
    <w:p w14:paraId="55F849FD" w14:textId="77777777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Strony mogą dochodzić na zasadach ogólnych odszkodowania przewyższającego zastrzeżone kary umowne.</w:t>
      </w:r>
    </w:p>
    <w:p w14:paraId="313B43E1" w14:textId="77777777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Roszczenie o zapłatę kar umownych staje się wymagalne z końcem dnia, w którym nastąpiło zdarzenie będące podstawą naliczenia kary umownej.</w:t>
      </w:r>
    </w:p>
    <w:p w14:paraId="49A7E7D4" w14:textId="77777777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 przypadku wystąpienia jednocześnie kilku podstaw uprawniających zamawiającego do naliczenia kar umownych, Strony oświadczają, że wyrażają zgodę ma ich łączne naliczanie.</w:t>
      </w:r>
    </w:p>
    <w:p w14:paraId="497588BB" w14:textId="77777777" w:rsidR="0051004B" w:rsidRPr="0051004B" w:rsidRDefault="0051004B" w:rsidP="0051004B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Wykonawca wyraża zgodę na zapłatę kar umownych w drodze potrącenia z przysługujących mu należności.</w:t>
      </w:r>
    </w:p>
    <w:p w14:paraId="3D0B4A2C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9</w:t>
      </w:r>
    </w:p>
    <w:p w14:paraId="75294476" w14:textId="77777777" w:rsidR="0051004B" w:rsidRPr="0051004B" w:rsidRDefault="0051004B" w:rsidP="0051004B">
      <w:pPr>
        <w:numPr>
          <w:ilvl w:val="1"/>
          <w:numId w:val="1"/>
        </w:numPr>
        <w:jc w:val="both"/>
        <w:rPr>
          <w:rFonts w:ascii="Garamond" w:eastAsiaTheme="minorHAnsi" w:hAnsi="Garamond" w:cstheme="minorBidi"/>
          <w:color w:val="000000"/>
          <w:szCs w:val="24"/>
          <w:lang w:eastAsia="en-US"/>
        </w:rPr>
      </w:pPr>
      <w:r w:rsidRPr="0051004B">
        <w:rPr>
          <w:rFonts w:ascii="Garamond" w:hAnsi="Garamond"/>
          <w:color w:val="000000"/>
          <w:szCs w:val="24"/>
        </w:rPr>
        <w:t>Strony mogą odstąpić od umowy zgodnie z przepisami Kodeksu cywilnego.</w:t>
      </w:r>
    </w:p>
    <w:p w14:paraId="4B3451D6" w14:textId="77777777" w:rsidR="0051004B" w:rsidRPr="0051004B" w:rsidRDefault="0051004B" w:rsidP="0051004B">
      <w:pPr>
        <w:numPr>
          <w:ilvl w:val="1"/>
          <w:numId w:val="1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szCs w:val="24"/>
        </w:rPr>
        <w:t xml:space="preserve">Zamawiający ma prawo odstąpić od umowy z winy wykonawcy bez wyznaczania terminu dodatkowego, w przypadku dwukrotnej dostawy partii </w:t>
      </w:r>
      <w:r w:rsidRPr="0051004B">
        <w:rPr>
          <w:rFonts w:ascii="Garamond" w:hAnsi="Garamond"/>
          <w:b/>
          <w:szCs w:val="24"/>
        </w:rPr>
        <w:t>oleju opałowego</w:t>
      </w:r>
      <w:r w:rsidRPr="0051004B">
        <w:rPr>
          <w:rFonts w:ascii="Garamond" w:hAnsi="Garamond"/>
          <w:szCs w:val="24"/>
        </w:rPr>
        <w:t>:</w:t>
      </w:r>
    </w:p>
    <w:p w14:paraId="31345908" w14:textId="77777777" w:rsidR="0051004B" w:rsidRPr="0051004B" w:rsidRDefault="0051004B" w:rsidP="0051004B">
      <w:pPr>
        <w:pStyle w:val="Akapitzlist"/>
        <w:numPr>
          <w:ilvl w:val="0"/>
          <w:numId w:val="26"/>
        </w:numPr>
        <w:ind w:firstLine="66"/>
        <w:jc w:val="both"/>
        <w:rPr>
          <w:rFonts w:ascii="Garamond" w:hAnsi="Garamond"/>
          <w:sz w:val="24"/>
          <w:szCs w:val="24"/>
        </w:rPr>
      </w:pPr>
      <w:r w:rsidRPr="0051004B">
        <w:rPr>
          <w:rFonts w:ascii="Garamond" w:hAnsi="Garamond"/>
          <w:sz w:val="24"/>
          <w:szCs w:val="24"/>
        </w:rPr>
        <w:t xml:space="preserve">o jakości nie odpowiadającej PN-C-96024:2011 dla gatunku L-1, </w:t>
      </w:r>
    </w:p>
    <w:p w14:paraId="40485D06" w14:textId="77777777" w:rsidR="0051004B" w:rsidRPr="0051004B" w:rsidRDefault="0051004B" w:rsidP="0051004B">
      <w:pPr>
        <w:pStyle w:val="Akapitzlist"/>
        <w:numPr>
          <w:ilvl w:val="0"/>
          <w:numId w:val="26"/>
        </w:numPr>
        <w:ind w:firstLine="66"/>
        <w:jc w:val="both"/>
        <w:rPr>
          <w:rFonts w:ascii="Garamond" w:hAnsi="Garamond"/>
          <w:color w:val="000000"/>
          <w:sz w:val="24"/>
          <w:szCs w:val="24"/>
        </w:rPr>
      </w:pPr>
      <w:r w:rsidRPr="0051004B">
        <w:rPr>
          <w:rFonts w:ascii="Garamond" w:hAnsi="Garamond"/>
          <w:color w:val="000000"/>
          <w:sz w:val="24"/>
          <w:szCs w:val="24"/>
        </w:rPr>
        <w:t>w dni inne niż wyznaczone przez zamawiającego w złożonym zamówieniu,</w:t>
      </w:r>
    </w:p>
    <w:p w14:paraId="33259635" w14:textId="77777777" w:rsidR="0051004B" w:rsidRPr="0051004B" w:rsidRDefault="0051004B" w:rsidP="0051004B">
      <w:pPr>
        <w:pStyle w:val="Akapitzlist"/>
        <w:numPr>
          <w:ilvl w:val="0"/>
          <w:numId w:val="26"/>
        </w:numPr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51004B">
        <w:rPr>
          <w:rFonts w:ascii="Garamond" w:hAnsi="Garamond"/>
          <w:color w:val="000000"/>
          <w:sz w:val="24"/>
          <w:szCs w:val="24"/>
        </w:rPr>
        <w:t>pojazdem – cysterną, który nie posiada legalizowanego przepływomierza, lub nie posiadają sprawnej drukarki drukującej dokument określający ilość paliwa w referencyjnych warunkach +15º C, lub nie posiada węży i oprzyrządowania umożliwiającego dokonanie rozładunku,</w:t>
      </w:r>
    </w:p>
    <w:p w14:paraId="44003FBA" w14:textId="77777777" w:rsidR="0051004B" w:rsidRPr="0051004B" w:rsidRDefault="0051004B" w:rsidP="0051004B">
      <w:pPr>
        <w:pStyle w:val="Akapitzli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1004B">
        <w:rPr>
          <w:rFonts w:ascii="Garamond" w:hAnsi="Garamond"/>
          <w:color w:val="000000"/>
          <w:sz w:val="24"/>
          <w:szCs w:val="24"/>
        </w:rPr>
        <w:t>w terminie miesiąca od powzięcia wiadomości o powyższych okolicznościach.</w:t>
      </w:r>
    </w:p>
    <w:p w14:paraId="58999F8E" w14:textId="77777777" w:rsidR="0051004B" w:rsidRPr="0051004B" w:rsidRDefault="0051004B" w:rsidP="0051004B">
      <w:pPr>
        <w:numPr>
          <w:ilvl w:val="1"/>
          <w:numId w:val="1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>Zamawiający może odstąpić od umowy także w razie wystąpienia istotnej zmiany okoliczności powodującej, że wykonanie umowy nie leży w interesie zamawiającego, czego nie można było przewidzieć w chwili zawarcia umowy, w terminie miesiąca od powzięcia wiadomości o powyższych okolicznościach. W takim wypadku wykonawca może żądać jedynie wynagrodzenia należnego mu z tytułu wykonania części umowy.</w:t>
      </w:r>
    </w:p>
    <w:p w14:paraId="188AF463" w14:textId="77777777" w:rsidR="0051004B" w:rsidRPr="0051004B" w:rsidRDefault="0051004B" w:rsidP="0051004B">
      <w:pPr>
        <w:numPr>
          <w:ilvl w:val="1"/>
          <w:numId w:val="1"/>
        </w:numPr>
        <w:jc w:val="both"/>
        <w:rPr>
          <w:rFonts w:ascii="Garamond" w:hAnsi="Garamond"/>
          <w:color w:val="000000"/>
          <w:szCs w:val="24"/>
        </w:rPr>
      </w:pPr>
      <w:r w:rsidRPr="0051004B">
        <w:rPr>
          <w:rFonts w:ascii="Garamond" w:hAnsi="Garamond"/>
          <w:color w:val="000000"/>
          <w:szCs w:val="24"/>
        </w:rPr>
        <w:t xml:space="preserve">Zamawiający zastrzega sobie prawo wypowiedzenia umowy bez podania przyczyn, </w:t>
      </w:r>
      <w:r w:rsidRPr="0051004B">
        <w:rPr>
          <w:rFonts w:ascii="Garamond" w:hAnsi="Garamond"/>
          <w:color w:val="000000"/>
          <w:szCs w:val="24"/>
        </w:rPr>
        <w:br/>
        <w:t>z dwumiesięcznym okresem wypowiedzenia liczonym od momentu złożenia stosownego oświadczenia.</w:t>
      </w:r>
    </w:p>
    <w:p w14:paraId="25CE3FBA" w14:textId="77777777" w:rsidR="0051004B" w:rsidRPr="0051004B" w:rsidRDefault="0051004B" w:rsidP="0051004B">
      <w:pPr>
        <w:jc w:val="center"/>
        <w:rPr>
          <w:rFonts w:ascii="Garamond" w:hAnsi="Garamond"/>
          <w:b/>
          <w:color w:val="000000"/>
          <w:szCs w:val="24"/>
        </w:rPr>
      </w:pPr>
    </w:p>
    <w:p w14:paraId="746F7A2A" w14:textId="77777777" w:rsidR="0051004B" w:rsidRPr="0051004B" w:rsidRDefault="0051004B" w:rsidP="0051004B">
      <w:pPr>
        <w:jc w:val="center"/>
        <w:rPr>
          <w:rFonts w:ascii="Garamond" w:hAnsi="Garamond" w:cstheme="minorBidi"/>
          <w:b/>
          <w:color w:val="000000"/>
          <w:szCs w:val="24"/>
        </w:rPr>
      </w:pPr>
      <w:r w:rsidRPr="0051004B">
        <w:rPr>
          <w:rFonts w:ascii="Garamond" w:hAnsi="Garamond"/>
          <w:b/>
          <w:color w:val="000000"/>
          <w:szCs w:val="24"/>
        </w:rPr>
        <w:t>§ 10</w:t>
      </w:r>
    </w:p>
    <w:p w14:paraId="73AE94EA" w14:textId="77777777" w:rsidR="0051004B" w:rsidRPr="0051004B" w:rsidRDefault="0051004B" w:rsidP="0051004B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Garamond" w:hAnsi="Garamond" w:cs="Arial"/>
          <w:szCs w:val="24"/>
          <w:lang w:eastAsia="ar-SA"/>
        </w:rPr>
      </w:pPr>
      <w:r w:rsidRPr="0051004B">
        <w:rPr>
          <w:rFonts w:ascii="Garamond" w:hAnsi="Garamond" w:cs="Arial"/>
          <w:szCs w:val="24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0B93D85C" w14:textId="77777777" w:rsidR="0051004B" w:rsidRPr="0051004B" w:rsidRDefault="0051004B" w:rsidP="0051004B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Garamond" w:hAnsi="Garamond" w:cs="Arial"/>
          <w:szCs w:val="24"/>
          <w:lang w:eastAsia="ar-SA"/>
        </w:rPr>
      </w:pPr>
      <w:r w:rsidRPr="0051004B">
        <w:rPr>
          <w:rFonts w:ascii="Garamond" w:hAnsi="Garamond" w:cs="Arial"/>
          <w:szCs w:val="24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41E004EF" w14:textId="77777777" w:rsidR="0051004B" w:rsidRPr="0051004B" w:rsidRDefault="0051004B" w:rsidP="0051004B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Garamond" w:hAnsi="Garamond" w:cs="Arial"/>
          <w:szCs w:val="24"/>
          <w:lang w:eastAsia="ar-SA"/>
        </w:rPr>
      </w:pPr>
      <w:r w:rsidRPr="0051004B">
        <w:rPr>
          <w:rFonts w:ascii="Garamond" w:hAnsi="Garamond" w:cs="Arial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4A2A118D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 xml:space="preserve">administratorem danych osobowych jest: </w:t>
      </w:r>
      <w:r w:rsidRPr="0051004B">
        <w:rPr>
          <w:rFonts w:ascii="Garamond" w:hAnsi="Garamond" w:cs="Arial"/>
          <w:b/>
          <w:szCs w:val="24"/>
          <w:lang w:val="x-none" w:eastAsia="ar-SA"/>
        </w:rPr>
        <w:t>Zakład Wodociągów i Kanalizacji Sp</w:t>
      </w:r>
      <w:r w:rsidRPr="0051004B">
        <w:rPr>
          <w:rFonts w:ascii="Garamond" w:hAnsi="Garamond" w:cs="Arial"/>
          <w:b/>
          <w:szCs w:val="24"/>
          <w:lang w:eastAsia="ar-SA"/>
        </w:rPr>
        <w:t>ółka</w:t>
      </w:r>
      <w:r w:rsidRPr="0051004B">
        <w:rPr>
          <w:rFonts w:ascii="Garamond" w:hAnsi="Garamond" w:cs="Arial"/>
          <w:b/>
          <w:szCs w:val="24"/>
          <w:lang w:val="x-none" w:eastAsia="ar-SA"/>
        </w:rPr>
        <w:t xml:space="preserve"> z o.o. w Szczecinie</w:t>
      </w:r>
      <w:r w:rsidRPr="0051004B">
        <w:rPr>
          <w:rFonts w:ascii="Garamond" w:hAnsi="Garamond" w:cs="Arial"/>
          <w:b/>
          <w:szCs w:val="24"/>
          <w:lang w:eastAsia="ar-SA"/>
        </w:rPr>
        <w:t>,</w:t>
      </w:r>
    </w:p>
    <w:p w14:paraId="4AF02810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>kontakt do</w:t>
      </w:r>
      <w:r w:rsidRPr="0051004B">
        <w:rPr>
          <w:rFonts w:ascii="Garamond" w:hAnsi="Garamond" w:cs="Arial"/>
          <w:b/>
          <w:szCs w:val="24"/>
          <w:lang w:val="x-none" w:eastAsia="ar-SA"/>
        </w:rPr>
        <w:t xml:space="preserve"> </w:t>
      </w:r>
      <w:r w:rsidRPr="0051004B">
        <w:rPr>
          <w:rFonts w:ascii="Garamond" w:hAnsi="Garamond" w:cs="Arial"/>
          <w:szCs w:val="24"/>
          <w:lang w:val="x-none" w:eastAsia="ar-SA"/>
        </w:rPr>
        <w:t>inspektora ochrony danych osobowych w:</w:t>
      </w:r>
      <w:r w:rsidRPr="0051004B">
        <w:rPr>
          <w:rFonts w:ascii="Garamond" w:hAnsi="Garamond" w:cs="Arial"/>
          <w:b/>
          <w:bCs/>
          <w:szCs w:val="24"/>
          <w:lang w:val="x-none" w:eastAsia="ar-SA"/>
        </w:rPr>
        <w:t xml:space="preserve"> </w:t>
      </w:r>
      <w:r w:rsidRPr="0051004B">
        <w:rPr>
          <w:rFonts w:ascii="Garamond" w:hAnsi="Garamond" w:cs="Arial"/>
          <w:bCs/>
          <w:szCs w:val="24"/>
          <w:lang w:val="x-none" w:eastAsia="ar-SA"/>
        </w:rPr>
        <w:t>Zakładzie Wodociągów i Kanalizacji Sp</w:t>
      </w:r>
      <w:r w:rsidRPr="0051004B">
        <w:rPr>
          <w:rFonts w:ascii="Garamond" w:hAnsi="Garamond" w:cs="Arial"/>
          <w:bCs/>
          <w:szCs w:val="24"/>
          <w:lang w:eastAsia="ar-SA"/>
        </w:rPr>
        <w:t>ółka</w:t>
      </w:r>
      <w:r w:rsidRPr="0051004B">
        <w:rPr>
          <w:rFonts w:ascii="Garamond" w:hAnsi="Garamond" w:cs="Arial"/>
          <w:bCs/>
          <w:szCs w:val="24"/>
          <w:lang w:val="x-none" w:eastAsia="ar-SA"/>
        </w:rPr>
        <w:t xml:space="preserve"> z o.o. w Szczecinie</w:t>
      </w:r>
      <w:r w:rsidRPr="0051004B">
        <w:rPr>
          <w:rFonts w:ascii="Garamond" w:hAnsi="Garamond" w:cs="Arial"/>
          <w:szCs w:val="24"/>
          <w:lang w:val="x-none" w:eastAsia="ar-SA"/>
        </w:rPr>
        <w:t xml:space="preserve"> tel. </w:t>
      </w:r>
      <w:r w:rsidRPr="0051004B">
        <w:rPr>
          <w:rFonts w:ascii="Garamond" w:hAnsi="Garamond" w:cs="Arial"/>
          <w:szCs w:val="24"/>
          <w:lang w:eastAsia="ar-SA"/>
        </w:rPr>
        <w:t>91-44-26-231</w:t>
      </w:r>
      <w:r w:rsidRPr="0051004B">
        <w:rPr>
          <w:rFonts w:ascii="Garamond" w:hAnsi="Garamond" w:cs="Arial"/>
          <w:szCs w:val="24"/>
          <w:lang w:val="x-none" w:eastAsia="ar-SA"/>
        </w:rPr>
        <w:t xml:space="preserve">, adres e-mail: </w:t>
      </w:r>
      <w:hyperlink r:id="rId9" w:history="1">
        <w:r w:rsidRPr="0051004B">
          <w:rPr>
            <w:rStyle w:val="Hipercze"/>
            <w:rFonts w:ascii="Garamond" w:hAnsi="Garamond" w:cs="Arial"/>
            <w:szCs w:val="24"/>
            <w:lang w:eastAsia="ar-SA"/>
          </w:rPr>
          <w:t>iod@zwik.szczecin.pl</w:t>
        </w:r>
      </w:hyperlink>
    </w:p>
    <w:p w14:paraId="7A3DBF7B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osobie </w:t>
      </w:r>
      <w:r w:rsidRPr="0051004B">
        <w:rPr>
          <w:rFonts w:ascii="Garamond" w:hAnsi="Garamond" w:cs="Arial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DE7D170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osobie </w:t>
      </w:r>
      <w:r w:rsidRPr="0051004B">
        <w:rPr>
          <w:rFonts w:ascii="Garamond" w:hAnsi="Garamond" w:cs="Arial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51004B">
        <w:rPr>
          <w:rFonts w:ascii="Garamond" w:hAnsi="Garamond" w:cs="Arial"/>
          <w:szCs w:val="24"/>
          <w:lang w:eastAsia="ar-SA"/>
        </w:rPr>
        <w:t>,</w:t>
      </w:r>
    </w:p>
    <w:p w14:paraId="315A83FD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lastRenderedPageBreak/>
        <w:t xml:space="preserve">dane osobowe będą przetwarzane </w:t>
      </w:r>
      <w:r w:rsidRPr="0051004B">
        <w:rPr>
          <w:rFonts w:ascii="Garamond" w:hAnsi="Garamond" w:cs="Arial"/>
          <w:szCs w:val="24"/>
          <w:lang w:eastAsia="ar-SA"/>
        </w:rPr>
        <w:t xml:space="preserve">na podstawie art. 6 ust. 1 lit b i c RODO </w:t>
      </w:r>
      <w:r w:rsidRPr="0051004B">
        <w:rPr>
          <w:rFonts w:ascii="Garamond" w:hAnsi="Garamond" w:cs="Arial"/>
          <w:szCs w:val="24"/>
          <w:lang w:val="x-none" w:eastAsia="ar-SA"/>
        </w:rPr>
        <w:t>w celu:</w:t>
      </w:r>
    </w:p>
    <w:p w14:paraId="788653A1" w14:textId="77777777" w:rsidR="0051004B" w:rsidRPr="0051004B" w:rsidRDefault="0051004B" w:rsidP="0051004B">
      <w:pPr>
        <w:tabs>
          <w:tab w:val="left" w:pos="426"/>
        </w:tabs>
        <w:ind w:left="426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- </w:t>
      </w:r>
      <w:r w:rsidRPr="0051004B">
        <w:rPr>
          <w:rFonts w:ascii="Garamond" w:hAnsi="Garamond" w:cs="Arial"/>
          <w:szCs w:val="24"/>
          <w:lang w:val="x-none" w:eastAsia="ar-SA"/>
        </w:rPr>
        <w:t xml:space="preserve">zawarcia umowy i prawidłowej realizacji przedmiotu umowy, </w:t>
      </w:r>
    </w:p>
    <w:p w14:paraId="544335B5" w14:textId="77777777" w:rsidR="0051004B" w:rsidRPr="0051004B" w:rsidRDefault="0051004B" w:rsidP="0051004B">
      <w:pPr>
        <w:tabs>
          <w:tab w:val="left" w:pos="426"/>
        </w:tabs>
        <w:ind w:left="426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- </w:t>
      </w:r>
      <w:r w:rsidRPr="0051004B">
        <w:rPr>
          <w:rFonts w:ascii="Garamond" w:hAnsi="Garamond" w:cs="Arial"/>
          <w:szCs w:val="24"/>
          <w:lang w:val="x-none" w:eastAsia="ar-SA"/>
        </w:rPr>
        <w:t>przechowywania dokumentacji na wypadek kontroli prowadzonej przez uprawnione organy i podmioty,</w:t>
      </w:r>
    </w:p>
    <w:p w14:paraId="31704216" w14:textId="77777777" w:rsidR="0051004B" w:rsidRPr="0051004B" w:rsidRDefault="0051004B" w:rsidP="0051004B">
      <w:pPr>
        <w:tabs>
          <w:tab w:val="left" w:pos="426"/>
        </w:tabs>
        <w:ind w:left="426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- </w:t>
      </w:r>
      <w:r w:rsidRPr="0051004B">
        <w:rPr>
          <w:rFonts w:ascii="Garamond" w:hAnsi="Garamond" w:cs="Arial"/>
          <w:szCs w:val="24"/>
          <w:lang w:val="x-none" w:eastAsia="ar-SA"/>
        </w:rPr>
        <w:t>przekazania dokumentacji do archiwum a następnie jej zbrakowania,</w:t>
      </w:r>
    </w:p>
    <w:p w14:paraId="3AA41DF5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  <w:tab w:val="left" w:pos="851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51004B">
        <w:rPr>
          <w:rFonts w:ascii="Garamond" w:hAnsi="Garamond" w:cs="Arial"/>
          <w:szCs w:val="24"/>
          <w:lang w:eastAsia="ar-SA"/>
        </w:rPr>
        <w:t>,</w:t>
      </w:r>
    </w:p>
    <w:p w14:paraId="451E2349" w14:textId="77777777" w:rsidR="0051004B" w:rsidRPr="0051004B" w:rsidRDefault="0051004B" w:rsidP="0051004B">
      <w:pPr>
        <w:numPr>
          <w:ilvl w:val="0"/>
          <w:numId w:val="7"/>
        </w:numPr>
        <w:tabs>
          <w:tab w:val="left" w:pos="426"/>
          <w:tab w:val="left" w:pos="993"/>
        </w:tabs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 xml:space="preserve">odbiorcami danych osobowych będą: </w:t>
      </w:r>
    </w:p>
    <w:p w14:paraId="303C74D9" w14:textId="77777777" w:rsidR="0051004B" w:rsidRPr="0051004B" w:rsidRDefault="0051004B" w:rsidP="0051004B">
      <w:pPr>
        <w:numPr>
          <w:ilvl w:val="1"/>
          <w:numId w:val="8"/>
        </w:numPr>
        <w:ind w:left="567" w:hanging="283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51004B">
        <w:rPr>
          <w:rFonts w:ascii="Garamond" w:hAnsi="Garamond" w:cs="Arial"/>
          <w:szCs w:val="24"/>
          <w:lang w:eastAsia="ar-SA"/>
        </w:rPr>
        <w:t>ę</w:t>
      </w:r>
      <w:r w:rsidRPr="0051004B">
        <w:rPr>
          <w:rFonts w:ascii="Garamond" w:hAnsi="Garamond" w:cs="Arial"/>
          <w:szCs w:val="24"/>
          <w:lang w:val="x-none" w:eastAsia="ar-SA"/>
        </w:rPr>
        <w:t xml:space="preserve"> z dnia 6 września 2001 r. o dostępie do informacji publicznej, </w:t>
      </w:r>
    </w:p>
    <w:p w14:paraId="1A5B6DB2" w14:textId="77777777" w:rsidR="0051004B" w:rsidRPr="0051004B" w:rsidRDefault="0051004B" w:rsidP="0051004B">
      <w:pPr>
        <w:numPr>
          <w:ilvl w:val="1"/>
          <w:numId w:val="8"/>
        </w:numPr>
        <w:ind w:left="567" w:hanging="283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 xml:space="preserve">inni administratorzy danych, działający na mocy umów zawartych z </w:t>
      </w:r>
      <w:r w:rsidRPr="0051004B">
        <w:rPr>
          <w:rFonts w:ascii="Garamond" w:hAnsi="Garamond" w:cs="Arial"/>
          <w:szCs w:val="24"/>
          <w:lang w:eastAsia="ar-SA"/>
        </w:rPr>
        <w:t>zamawiającym</w:t>
      </w:r>
      <w:r w:rsidRPr="0051004B">
        <w:rPr>
          <w:rFonts w:ascii="Garamond" w:hAnsi="Garamond" w:cs="Arial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08BF65E" w14:textId="77777777" w:rsidR="0051004B" w:rsidRPr="0051004B" w:rsidRDefault="0051004B" w:rsidP="0051004B">
      <w:pPr>
        <w:numPr>
          <w:ilvl w:val="0"/>
          <w:numId w:val="7"/>
        </w:numPr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51004B">
        <w:rPr>
          <w:rFonts w:ascii="Garamond" w:hAnsi="Garamond" w:cs="Arial"/>
          <w:szCs w:val="24"/>
          <w:lang w:eastAsia="ar-SA"/>
        </w:rPr>
        <w:t>,</w:t>
      </w:r>
    </w:p>
    <w:p w14:paraId="54775089" w14:textId="77777777" w:rsidR="0051004B" w:rsidRPr="0051004B" w:rsidRDefault="0051004B" w:rsidP="0051004B">
      <w:pPr>
        <w:numPr>
          <w:ilvl w:val="0"/>
          <w:numId w:val="7"/>
        </w:numPr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51004B">
        <w:rPr>
          <w:rFonts w:ascii="Garamond" w:hAnsi="Garamond" w:cs="Arial"/>
          <w:szCs w:val="24"/>
          <w:lang w:eastAsia="ar-SA"/>
        </w:rPr>
        <w:t>wykonawca,</w:t>
      </w:r>
    </w:p>
    <w:p w14:paraId="00597030" w14:textId="77777777" w:rsidR="0051004B" w:rsidRPr="0051004B" w:rsidRDefault="0051004B" w:rsidP="0051004B">
      <w:pPr>
        <w:numPr>
          <w:ilvl w:val="0"/>
          <w:numId w:val="7"/>
        </w:numPr>
        <w:ind w:left="426" w:hanging="142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obowiązek podania przez</w:t>
      </w:r>
      <w:r w:rsidRPr="0051004B">
        <w:rPr>
          <w:rFonts w:ascii="Garamond" w:hAnsi="Garamond" w:cs="Arial"/>
          <w:szCs w:val="24"/>
          <w:lang w:eastAsia="ar-SA"/>
        </w:rPr>
        <w:t xml:space="preserve"> wykonawcę</w:t>
      </w:r>
      <w:r w:rsidRPr="0051004B">
        <w:rPr>
          <w:rFonts w:ascii="Garamond" w:hAnsi="Garamond" w:cs="Arial"/>
          <w:szCs w:val="24"/>
          <w:lang w:val="x-none" w:eastAsia="ar-SA"/>
        </w:rPr>
        <w:t xml:space="preserve"> danych osobowych </w:t>
      </w:r>
      <w:r w:rsidRPr="0051004B">
        <w:rPr>
          <w:rFonts w:ascii="Garamond" w:hAnsi="Garamond" w:cs="Arial"/>
          <w:szCs w:val="24"/>
          <w:lang w:eastAsia="ar-SA"/>
        </w:rPr>
        <w:t>zamawiającemu</w:t>
      </w:r>
      <w:r w:rsidRPr="0051004B">
        <w:rPr>
          <w:rFonts w:ascii="Garamond" w:hAnsi="Garamond" w:cs="Arial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51004B">
        <w:rPr>
          <w:rFonts w:ascii="Garamond" w:hAnsi="Garamond" w:cs="Arial"/>
          <w:szCs w:val="24"/>
          <w:lang w:eastAsia="ar-SA"/>
        </w:rPr>
        <w:t>.</w:t>
      </w:r>
    </w:p>
    <w:p w14:paraId="0231A1CE" w14:textId="77777777" w:rsidR="0051004B" w:rsidRPr="0051004B" w:rsidRDefault="0051004B" w:rsidP="0051004B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Wykonawca zobowiązuje się, przy przekazywaniu</w:t>
      </w:r>
      <w:r w:rsidRPr="0051004B">
        <w:rPr>
          <w:rFonts w:ascii="Garamond" w:hAnsi="Garamond" w:cs="Arial"/>
          <w:szCs w:val="24"/>
          <w:lang w:eastAsia="ar-SA"/>
        </w:rPr>
        <w:t xml:space="preserve"> zamawiającemu</w:t>
      </w:r>
      <w:r w:rsidRPr="0051004B">
        <w:rPr>
          <w:rFonts w:ascii="Garamond" w:hAnsi="Garamond" w:cs="Arial"/>
          <w:szCs w:val="24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51004B">
        <w:rPr>
          <w:rFonts w:ascii="Garamond" w:hAnsi="Garamond" w:cs="Arial"/>
          <w:szCs w:val="24"/>
          <w:lang w:eastAsia="ar-SA"/>
        </w:rPr>
        <w:t>zamawiającemu</w:t>
      </w:r>
      <w:r w:rsidRPr="0051004B">
        <w:rPr>
          <w:rFonts w:ascii="Garamond" w:hAnsi="Garamond" w:cs="Arial"/>
          <w:szCs w:val="24"/>
          <w:lang w:val="x-none" w:eastAsia="ar-SA"/>
        </w:rPr>
        <w:t xml:space="preserve"> każdorazowo przy przekazywaniu m. in.  wniosku o zmianę osób wskazanych prze</w:t>
      </w:r>
      <w:r w:rsidRPr="0051004B">
        <w:rPr>
          <w:rFonts w:ascii="Garamond" w:hAnsi="Garamond" w:cs="Arial"/>
          <w:szCs w:val="24"/>
          <w:lang w:eastAsia="ar-SA"/>
        </w:rPr>
        <w:t>z wykonawcę</w:t>
      </w:r>
      <w:r w:rsidRPr="0051004B">
        <w:rPr>
          <w:rFonts w:ascii="Garamond" w:hAnsi="Garamond" w:cs="Arial"/>
          <w:szCs w:val="24"/>
          <w:lang w:val="x-none" w:eastAsia="ar-SA"/>
        </w:rPr>
        <w:t xml:space="preserve"> do realizacji umowy</w:t>
      </w:r>
      <w:r w:rsidRPr="0051004B">
        <w:rPr>
          <w:rFonts w:ascii="Garamond" w:hAnsi="Garamond" w:cs="Arial"/>
          <w:szCs w:val="24"/>
          <w:lang w:eastAsia="ar-SA"/>
        </w:rPr>
        <w:t>.</w:t>
      </w:r>
    </w:p>
    <w:p w14:paraId="45191070" w14:textId="77777777" w:rsidR="0051004B" w:rsidRPr="0051004B" w:rsidRDefault="0051004B" w:rsidP="0051004B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val="x-none" w:eastAsia="ar-SA"/>
        </w:rPr>
        <w:t>Wykonawca zobowiązuje się poinformować, w imieniu</w:t>
      </w:r>
      <w:r w:rsidRPr="0051004B">
        <w:rPr>
          <w:rFonts w:ascii="Garamond" w:hAnsi="Garamond" w:cs="Arial"/>
          <w:szCs w:val="24"/>
          <w:lang w:eastAsia="ar-SA"/>
        </w:rPr>
        <w:t xml:space="preserve"> zamawiającego</w:t>
      </w:r>
      <w:r w:rsidRPr="0051004B">
        <w:rPr>
          <w:rFonts w:ascii="Garamond" w:hAnsi="Garamond" w:cs="Arial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6D986E2B" w14:textId="77777777" w:rsidR="0051004B" w:rsidRPr="0051004B" w:rsidRDefault="0051004B" w:rsidP="0051004B">
      <w:pPr>
        <w:ind w:left="992" w:hanging="567"/>
        <w:jc w:val="both"/>
        <w:rPr>
          <w:rFonts w:ascii="Garamond" w:hAnsi="Garamond" w:cs="Arial"/>
          <w:szCs w:val="24"/>
          <w:lang w:val="x-none"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- </w:t>
      </w:r>
      <w:r w:rsidRPr="0051004B">
        <w:rPr>
          <w:rFonts w:ascii="Garamond" w:hAnsi="Garamond" w:cs="Arial"/>
          <w:szCs w:val="24"/>
          <w:lang w:val="x-none" w:eastAsia="ar-SA"/>
        </w:rPr>
        <w:t xml:space="preserve">fakcie przekazania danych osobowych </w:t>
      </w:r>
      <w:r w:rsidRPr="0051004B">
        <w:rPr>
          <w:rFonts w:ascii="Garamond" w:hAnsi="Garamond" w:cs="Arial"/>
          <w:szCs w:val="24"/>
          <w:lang w:eastAsia="ar-SA"/>
        </w:rPr>
        <w:t>zamawiającemu</w:t>
      </w:r>
      <w:r w:rsidRPr="0051004B">
        <w:rPr>
          <w:rFonts w:ascii="Garamond" w:hAnsi="Garamond" w:cs="Arial"/>
          <w:szCs w:val="24"/>
          <w:lang w:val="x-none" w:eastAsia="ar-SA"/>
        </w:rPr>
        <w:t>;</w:t>
      </w:r>
    </w:p>
    <w:p w14:paraId="0BC74B34" w14:textId="77777777" w:rsidR="0051004B" w:rsidRPr="0051004B" w:rsidRDefault="0051004B" w:rsidP="0051004B">
      <w:pPr>
        <w:ind w:left="992" w:hanging="567"/>
        <w:jc w:val="both"/>
        <w:rPr>
          <w:rFonts w:ascii="Garamond" w:hAnsi="Garamond" w:cs="Arial"/>
          <w:szCs w:val="24"/>
          <w:lang w:eastAsia="ar-SA"/>
        </w:rPr>
      </w:pPr>
      <w:r w:rsidRPr="0051004B">
        <w:rPr>
          <w:rFonts w:ascii="Garamond" w:hAnsi="Garamond" w:cs="Arial"/>
          <w:szCs w:val="24"/>
          <w:lang w:eastAsia="ar-SA"/>
        </w:rPr>
        <w:t xml:space="preserve">- </w:t>
      </w:r>
      <w:r w:rsidRPr="0051004B">
        <w:rPr>
          <w:rFonts w:ascii="Garamond" w:hAnsi="Garamond" w:cs="Arial"/>
          <w:szCs w:val="24"/>
          <w:lang w:val="x-none" w:eastAsia="ar-SA"/>
        </w:rPr>
        <w:t xml:space="preserve">treści klauzuli informacyjnej wskazanej w ust. </w:t>
      </w:r>
      <w:r w:rsidRPr="0051004B">
        <w:rPr>
          <w:rFonts w:ascii="Garamond" w:hAnsi="Garamond" w:cs="Arial"/>
          <w:szCs w:val="24"/>
          <w:lang w:eastAsia="ar-SA"/>
        </w:rPr>
        <w:t>3.</w:t>
      </w:r>
    </w:p>
    <w:p w14:paraId="779CCCCC" w14:textId="77777777" w:rsidR="0051004B" w:rsidRPr="0051004B" w:rsidRDefault="0051004B" w:rsidP="0051004B">
      <w:pPr>
        <w:ind w:left="284" w:hanging="284"/>
        <w:jc w:val="both"/>
        <w:rPr>
          <w:rFonts w:ascii="Garamond" w:hAnsi="Garamond" w:cs="Arial"/>
          <w:b/>
          <w:color w:val="000000"/>
          <w:szCs w:val="24"/>
        </w:rPr>
      </w:pPr>
      <w:r w:rsidRPr="0051004B">
        <w:rPr>
          <w:rFonts w:ascii="Garamond" w:eastAsia="Calibri" w:hAnsi="Garamond" w:cs="Arial"/>
          <w:szCs w:val="24"/>
        </w:rPr>
        <w:t>6.</w:t>
      </w:r>
      <w:r w:rsidRPr="0051004B">
        <w:rPr>
          <w:rFonts w:ascii="Garamond" w:eastAsia="Calibri" w:hAnsi="Garamond" w:cs="Arial"/>
          <w:szCs w:val="24"/>
        </w:rPr>
        <w:tab/>
        <w:t>Wykonawca w oświadczeniu, o którym mowa w ust. 4 oświadczy wypełnienie obowiązku, o którym mowa ust. 5</w:t>
      </w:r>
      <w:r w:rsidRPr="0051004B">
        <w:rPr>
          <w:rFonts w:ascii="Garamond" w:hAnsi="Garamond" w:cs="Arial"/>
          <w:color w:val="000000"/>
          <w:szCs w:val="24"/>
        </w:rPr>
        <w:t>.</w:t>
      </w:r>
    </w:p>
    <w:p w14:paraId="5569B62E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11</w:t>
      </w:r>
    </w:p>
    <w:p w14:paraId="537ED727" w14:textId="77777777" w:rsidR="0051004B" w:rsidRPr="0051004B" w:rsidRDefault="0051004B" w:rsidP="0051004B">
      <w:pPr>
        <w:pStyle w:val="Tekstpodstawowy"/>
        <w:numPr>
          <w:ilvl w:val="6"/>
          <w:numId w:val="17"/>
        </w:numPr>
        <w:ind w:left="357" w:hanging="357"/>
        <w:rPr>
          <w:rFonts w:ascii="Garamond" w:hAnsi="Garamond"/>
          <w:b/>
          <w:bCs/>
          <w:sz w:val="24"/>
          <w:szCs w:val="24"/>
        </w:rPr>
      </w:pPr>
      <w:r w:rsidRPr="0051004B">
        <w:rPr>
          <w:rFonts w:ascii="Garamond" w:hAnsi="Garamond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2 ust. 2, całkowita ilość </w:t>
      </w:r>
      <w:r w:rsidRPr="0051004B">
        <w:rPr>
          <w:rFonts w:ascii="Garamond" w:hAnsi="Garamond"/>
          <w:b/>
          <w:sz w:val="24"/>
          <w:szCs w:val="24"/>
        </w:rPr>
        <w:t>oleju opałowego</w:t>
      </w:r>
      <w:r w:rsidRPr="0051004B">
        <w:rPr>
          <w:rFonts w:ascii="Garamond" w:hAnsi="Garamond"/>
          <w:sz w:val="24"/>
          <w:szCs w:val="24"/>
        </w:rPr>
        <w:t>, określona w ofercie wykonawcy nie została wyczerpana (dostarczona zamawiającemu). Wydłużenie czasu trwania umowy nie może być dłuższe niż 3 miesiące.</w:t>
      </w:r>
    </w:p>
    <w:p w14:paraId="4410E835" w14:textId="77777777" w:rsidR="0051004B" w:rsidRPr="0051004B" w:rsidRDefault="0051004B" w:rsidP="0051004B">
      <w:pPr>
        <w:pStyle w:val="Tekstpodstawowy"/>
        <w:numPr>
          <w:ilvl w:val="6"/>
          <w:numId w:val="17"/>
        </w:numPr>
        <w:ind w:left="357" w:hanging="357"/>
        <w:rPr>
          <w:rFonts w:ascii="Garamond" w:hAnsi="Garamond"/>
          <w:b/>
          <w:bCs/>
          <w:sz w:val="24"/>
          <w:szCs w:val="24"/>
        </w:rPr>
      </w:pPr>
      <w:r w:rsidRPr="0051004B">
        <w:rPr>
          <w:rFonts w:ascii="Garamond" w:hAnsi="Garamond"/>
          <w:sz w:val="24"/>
          <w:szCs w:val="24"/>
        </w:rPr>
        <w:t>Zmiany niniejszej umowy wymagają formy pisemnej pod rygorem nieważności.</w:t>
      </w:r>
    </w:p>
    <w:p w14:paraId="57A90874" w14:textId="77777777" w:rsidR="0051004B" w:rsidRPr="0051004B" w:rsidRDefault="0051004B" w:rsidP="0051004B">
      <w:pPr>
        <w:spacing w:before="120"/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12</w:t>
      </w:r>
    </w:p>
    <w:p w14:paraId="0AB623C2" w14:textId="77777777" w:rsidR="0051004B" w:rsidRPr="0051004B" w:rsidRDefault="0051004B" w:rsidP="0051004B">
      <w:pPr>
        <w:tabs>
          <w:tab w:val="left" w:pos="567"/>
        </w:tabs>
        <w:ind w:left="360"/>
        <w:jc w:val="both"/>
        <w:rPr>
          <w:rFonts w:ascii="Garamond" w:hAnsi="Garamond"/>
          <w:bCs/>
          <w:szCs w:val="24"/>
        </w:rPr>
      </w:pPr>
      <w:r w:rsidRPr="0051004B">
        <w:rPr>
          <w:rFonts w:ascii="Garamond" w:hAnsi="Garamond"/>
          <w:bCs/>
          <w:szCs w:val="24"/>
        </w:rPr>
        <w:t>Przelew wierzytelności wynikających z niniejszej umowy jest niedopuszczalny.</w:t>
      </w:r>
    </w:p>
    <w:p w14:paraId="0886863F" w14:textId="77777777" w:rsidR="0051004B" w:rsidRPr="0051004B" w:rsidRDefault="0051004B" w:rsidP="0051004B">
      <w:pPr>
        <w:tabs>
          <w:tab w:val="left" w:pos="567"/>
        </w:tabs>
        <w:ind w:left="360"/>
        <w:jc w:val="both"/>
        <w:rPr>
          <w:rFonts w:ascii="Garamond" w:hAnsi="Garamond"/>
          <w:bCs/>
          <w:szCs w:val="24"/>
        </w:rPr>
      </w:pPr>
    </w:p>
    <w:p w14:paraId="2BD8DE47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lastRenderedPageBreak/>
        <w:t>§ 13</w:t>
      </w:r>
    </w:p>
    <w:p w14:paraId="39D416E5" w14:textId="77777777" w:rsidR="0051004B" w:rsidRPr="0051004B" w:rsidRDefault="0051004B" w:rsidP="0051004B">
      <w:pPr>
        <w:tabs>
          <w:tab w:val="num" w:pos="360"/>
        </w:tabs>
        <w:ind w:left="360"/>
        <w:jc w:val="both"/>
        <w:rPr>
          <w:rFonts w:ascii="Garamond" w:hAnsi="Garamond"/>
          <w:color w:val="000000"/>
          <w:szCs w:val="24"/>
          <w:lang w:eastAsia="en-US"/>
        </w:rPr>
      </w:pPr>
      <w:r w:rsidRPr="0051004B">
        <w:rPr>
          <w:rFonts w:ascii="Garamond" w:hAnsi="Garamond"/>
          <w:color w:val="000000"/>
          <w:szCs w:val="24"/>
        </w:rPr>
        <w:t>W sprawach nie uregulowanych niniejszą umową zastosowanie mają w szczególności przepisy Kodeksu cywilnego.</w:t>
      </w:r>
    </w:p>
    <w:p w14:paraId="187F2583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14</w:t>
      </w:r>
    </w:p>
    <w:p w14:paraId="60CECFA8" w14:textId="77777777" w:rsidR="0051004B" w:rsidRPr="0051004B" w:rsidRDefault="0051004B" w:rsidP="0051004B">
      <w:pPr>
        <w:ind w:left="360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Umowa niniejsza została sporządzona w dwóch</w:t>
      </w:r>
      <w:r w:rsidRPr="0051004B">
        <w:rPr>
          <w:rFonts w:ascii="Garamond" w:hAnsi="Garamond"/>
          <w:b/>
          <w:szCs w:val="24"/>
        </w:rPr>
        <w:t xml:space="preserve"> </w:t>
      </w:r>
      <w:r w:rsidRPr="0051004B">
        <w:rPr>
          <w:rFonts w:ascii="Garamond" w:hAnsi="Garamond"/>
          <w:szCs w:val="24"/>
        </w:rPr>
        <w:t>jednobrzmiących egzemplarzach, po jednym</w:t>
      </w:r>
      <w:r w:rsidRPr="0051004B">
        <w:rPr>
          <w:rFonts w:ascii="Garamond" w:hAnsi="Garamond"/>
          <w:b/>
          <w:szCs w:val="24"/>
        </w:rPr>
        <w:t xml:space="preserve"> </w:t>
      </w:r>
      <w:r w:rsidRPr="0051004B">
        <w:rPr>
          <w:rFonts w:ascii="Garamond" w:hAnsi="Garamond"/>
          <w:szCs w:val="24"/>
        </w:rPr>
        <w:t>dla każdej ze stron.</w:t>
      </w:r>
    </w:p>
    <w:p w14:paraId="79013B4A" w14:textId="77777777" w:rsidR="0051004B" w:rsidRPr="0051004B" w:rsidRDefault="0051004B" w:rsidP="0051004B">
      <w:pPr>
        <w:jc w:val="center"/>
        <w:rPr>
          <w:rFonts w:ascii="Garamond" w:hAnsi="Garamond"/>
          <w:b/>
          <w:szCs w:val="24"/>
        </w:rPr>
      </w:pPr>
      <w:r w:rsidRPr="0051004B">
        <w:rPr>
          <w:rFonts w:ascii="Garamond" w:hAnsi="Garamond"/>
          <w:b/>
          <w:szCs w:val="24"/>
        </w:rPr>
        <w:t>§ 15</w:t>
      </w:r>
    </w:p>
    <w:p w14:paraId="3F4C8F3A" w14:textId="77777777" w:rsidR="0051004B" w:rsidRPr="0051004B" w:rsidRDefault="0051004B" w:rsidP="0051004B">
      <w:pPr>
        <w:ind w:firstLine="360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Załącznikami do niniejszej umowy stanowiącymi jej integralną część są:</w:t>
      </w:r>
    </w:p>
    <w:p w14:paraId="771F7BF5" w14:textId="77777777" w:rsidR="0051004B" w:rsidRPr="0051004B" w:rsidRDefault="0051004B" w:rsidP="0051004B">
      <w:pPr>
        <w:ind w:firstLine="708"/>
        <w:jc w:val="both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- załącznik nr 1 oferta warunków wykonania zamówienia</w:t>
      </w:r>
    </w:p>
    <w:p w14:paraId="6833ACA8" w14:textId="77777777" w:rsidR="0051004B" w:rsidRPr="0051004B" w:rsidRDefault="0051004B" w:rsidP="0051004B">
      <w:pPr>
        <w:rPr>
          <w:rFonts w:ascii="Garamond" w:hAnsi="Garamond"/>
          <w:szCs w:val="24"/>
        </w:rPr>
      </w:pPr>
    </w:p>
    <w:p w14:paraId="217393E2" w14:textId="77777777" w:rsidR="0051004B" w:rsidRPr="0051004B" w:rsidRDefault="0051004B" w:rsidP="0051004B">
      <w:pPr>
        <w:keepNext/>
        <w:spacing w:line="360" w:lineRule="auto"/>
        <w:outlineLvl w:val="2"/>
        <w:rPr>
          <w:rFonts w:ascii="Garamond" w:hAnsi="Garamond"/>
          <w:b/>
          <w:bCs/>
          <w:szCs w:val="24"/>
        </w:rPr>
      </w:pPr>
      <w:r w:rsidRPr="0051004B">
        <w:rPr>
          <w:rFonts w:ascii="Garamond" w:hAnsi="Garamond"/>
          <w:b/>
          <w:bCs/>
          <w:szCs w:val="24"/>
        </w:rPr>
        <w:t xml:space="preserve">                   WYKONAWCA                        </w:t>
      </w:r>
      <w:r w:rsidRPr="0051004B">
        <w:rPr>
          <w:rFonts w:ascii="Garamond" w:hAnsi="Garamond"/>
          <w:b/>
          <w:bCs/>
          <w:szCs w:val="24"/>
        </w:rPr>
        <w:tab/>
        <w:t xml:space="preserve">                                          ZAMAWIAJĄCY</w:t>
      </w:r>
    </w:p>
    <w:p w14:paraId="69FCF953" w14:textId="77777777" w:rsidR="0051004B" w:rsidRPr="0051004B" w:rsidRDefault="0051004B" w:rsidP="0051004B">
      <w:pPr>
        <w:spacing w:line="360" w:lineRule="auto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 xml:space="preserve">              ............................................                                                      ….........................................</w:t>
      </w:r>
    </w:p>
    <w:p w14:paraId="28F5D625" w14:textId="77777777" w:rsidR="0051004B" w:rsidRPr="0051004B" w:rsidRDefault="0051004B" w:rsidP="0051004B">
      <w:pPr>
        <w:spacing w:line="360" w:lineRule="auto"/>
        <w:rPr>
          <w:rFonts w:ascii="Garamond" w:hAnsi="Garamond"/>
          <w:szCs w:val="24"/>
        </w:rPr>
      </w:pPr>
      <w:r w:rsidRPr="0051004B">
        <w:rPr>
          <w:rFonts w:ascii="Garamond" w:hAnsi="Garamond"/>
          <w:szCs w:val="24"/>
        </w:rPr>
        <w:t>* niepotrzebne skreślić</w:t>
      </w:r>
    </w:p>
    <w:p w14:paraId="609D99CC" w14:textId="77777777" w:rsidR="00D328CF" w:rsidRPr="0051004B" w:rsidRDefault="00D328CF" w:rsidP="00160BB3">
      <w:pPr>
        <w:jc w:val="center"/>
        <w:rPr>
          <w:rFonts w:ascii="Garamond" w:hAnsi="Garamond" w:cs="Arial"/>
          <w:szCs w:val="24"/>
        </w:rPr>
      </w:pPr>
    </w:p>
    <w:sectPr w:rsidR="00D328CF" w:rsidRPr="0051004B" w:rsidSect="00DF7B1D">
      <w:headerReference w:type="default" r:id="rId10"/>
      <w:footerReference w:type="even" r:id="rId11"/>
      <w:footerReference w:type="default" r:id="rId12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6ECD" w14:textId="77777777" w:rsidR="00DA5865" w:rsidRDefault="00DA5865">
      <w:r>
        <w:separator/>
      </w:r>
    </w:p>
  </w:endnote>
  <w:endnote w:type="continuationSeparator" w:id="0">
    <w:p w14:paraId="61AEDE9F" w14:textId="77777777" w:rsidR="00DA5865" w:rsidRDefault="00DA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19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742C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AD8D6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DD8718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3BB4" w14:textId="77777777" w:rsidR="00DA5865" w:rsidRDefault="00DA5865">
      <w:r>
        <w:separator/>
      </w:r>
    </w:p>
  </w:footnote>
  <w:footnote w:type="continuationSeparator" w:id="0">
    <w:p w14:paraId="158D3670" w14:textId="77777777" w:rsidR="00DA5865" w:rsidRDefault="00DA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1B8" w14:textId="533086AC" w:rsidR="00116AE2" w:rsidRDefault="004B0278" w:rsidP="00116AE2">
    <w:pPr>
      <w:jc w:val="right"/>
      <w:rPr>
        <w:rFonts w:ascii="Arial" w:hAnsi="Arial" w:cs="Arial"/>
        <w:b/>
        <w:bCs/>
        <w:sz w:val="22"/>
        <w:szCs w:val="22"/>
      </w:rPr>
    </w:pPr>
    <w:r w:rsidRPr="004B0278">
      <w:rPr>
        <w:rFonts w:ascii="Arial" w:hAnsi="Arial" w:cs="Arial"/>
        <w:sz w:val="20"/>
      </w:rPr>
      <w:t>N</w:t>
    </w:r>
    <w:r w:rsidR="004151E8">
      <w:rPr>
        <w:rFonts w:ascii="Arial" w:hAnsi="Arial" w:cs="Arial"/>
        <w:sz w:val="20"/>
      </w:rPr>
      <w:t xml:space="preserve">r sprawy: </w:t>
    </w:r>
    <w:r w:rsidR="00A40751">
      <w:rPr>
        <w:rFonts w:ascii="Arial" w:hAnsi="Arial" w:cs="Arial"/>
        <w:sz w:val="20"/>
      </w:rPr>
      <w:t>92</w:t>
    </w:r>
    <w:r w:rsidRPr="004B0278">
      <w:rPr>
        <w:rFonts w:ascii="Arial" w:hAnsi="Arial" w:cs="Arial"/>
        <w:sz w:val="20"/>
      </w:rPr>
      <w:t>/202</w:t>
    </w:r>
    <w:r w:rsidR="0025242B">
      <w:rPr>
        <w:rFonts w:ascii="Arial" w:hAnsi="Arial" w:cs="Arial"/>
        <w:sz w:val="20"/>
      </w:rPr>
      <w:t>2</w:t>
    </w:r>
    <w:r w:rsidR="00116AE2">
      <w:rPr>
        <w:rFonts w:ascii="Arial" w:hAnsi="Arial" w:cs="Arial"/>
        <w:sz w:val="20"/>
      </w:rPr>
      <w:t xml:space="preserve">                                                                                          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Załącznik nr </w:t>
    </w:r>
    <w:r w:rsidR="00E03A31">
      <w:rPr>
        <w:rFonts w:ascii="Arial" w:hAnsi="Arial" w:cs="Arial"/>
        <w:b/>
        <w:bCs/>
        <w:sz w:val="22"/>
        <w:szCs w:val="22"/>
      </w:rPr>
      <w:t>4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 do SWZ</w:t>
    </w:r>
  </w:p>
  <w:p w14:paraId="5A83C350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A0DB58">
      <w:start w:val="1"/>
      <w:numFmt w:val="lowerLetter"/>
      <w:lvlText w:val="%2)"/>
      <w:lvlJc w:val="left"/>
      <w:pPr>
        <w:ind w:left="1440" w:hanging="360"/>
      </w:pPr>
    </w:lvl>
    <w:lvl w:ilvl="2" w:tplc="46EADFAE">
      <w:start w:val="1"/>
      <w:numFmt w:val="decimal"/>
      <w:lvlText w:val="%3)"/>
      <w:lvlJc w:val="left"/>
      <w:pPr>
        <w:ind w:left="2340" w:hanging="360"/>
      </w:p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6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1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C43A59"/>
    <w:multiLevelType w:val="hybridMultilevel"/>
    <w:tmpl w:val="43BCF61C"/>
    <w:lvl w:ilvl="0" w:tplc="3708A6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" w15:restartNumberingAfterBreak="0">
    <w:nsid w:val="677716FC"/>
    <w:multiLevelType w:val="hybridMultilevel"/>
    <w:tmpl w:val="CBD2B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D6E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15B9"/>
    <w:rsid w:val="00102C9E"/>
    <w:rsid w:val="00111380"/>
    <w:rsid w:val="00111775"/>
    <w:rsid w:val="001119DE"/>
    <w:rsid w:val="001132D9"/>
    <w:rsid w:val="00114790"/>
    <w:rsid w:val="00116AE2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0BB3"/>
    <w:rsid w:val="00164405"/>
    <w:rsid w:val="0017008E"/>
    <w:rsid w:val="00170369"/>
    <w:rsid w:val="00171BC9"/>
    <w:rsid w:val="0017368D"/>
    <w:rsid w:val="00174B95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35E9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56CE4"/>
    <w:rsid w:val="002609B0"/>
    <w:rsid w:val="00260EC9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3924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70EC"/>
    <w:rsid w:val="00307467"/>
    <w:rsid w:val="00307B10"/>
    <w:rsid w:val="00313BE9"/>
    <w:rsid w:val="00313ED2"/>
    <w:rsid w:val="003153C1"/>
    <w:rsid w:val="00315DA2"/>
    <w:rsid w:val="003173CD"/>
    <w:rsid w:val="0032193D"/>
    <w:rsid w:val="00323E47"/>
    <w:rsid w:val="00326995"/>
    <w:rsid w:val="00326C01"/>
    <w:rsid w:val="00331B7B"/>
    <w:rsid w:val="0033544F"/>
    <w:rsid w:val="00336847"/>
    <w:rsid w:val="00336BAE"/>
    <w:rsid w:val="003377F0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4F60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E57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004B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25F15"/>
    <w:rsid w:val="00526852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8F5"/>
    <w:rsid w:val="005C2AFB"/>
    <w:rsid w:val="005C3446"/>
    <w:rsid w:val="005C4A8D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4756C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0EF5"/>
    <w:rsid w:val="006C1129"/>
    <w:rsid w:val="006C1FBA"/>
    <w:rsid w:val="006C36FC"/>
    <w:rsid w:val="006C3CDB"/>
    <w:rsid w:val="006C4F09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474C5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145B"/>
    <w:rsid w:val="007B474A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32AA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516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21DE"/>
    <w:rsid w:val="009D30B7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0751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34C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1C3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547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4E7A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A586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3A31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5C36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A372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160BB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orl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B6A-19BE-413E-99FD-867B91C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3696</Words>
  <Characters>22180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25825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Poręczewska-Bereszko</cp:lastModifiedBy>
  <cp:revision>40</cp:revision>
  <cp:lastPrinted>2022-12-02T09:31:00Z</cp:lastPrinted>
  <dcterms:created xsi:type="dcterms:W3CDTF">2022-08-22T12:30:00Z</dcterms:created>
  <dcterms:modified xsi:type="dcterms:W3CDTF">2022-12-02T09:31:00Z</dcterms:modified>
</cp:coreProperties>
</file>