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7BBB2" w14:textId="54D222C9" w:rsidR="00F059F0" w:rsidRPr="00722828" w:rsidRDefault="00B407F8" w:rsidP="00F059F0">
      <w:pPr>
        <w:pStyle w:val="Nagwek10"/>
        <w:keepNext/>
        <w:keepLines/>
        <w:spacing w:after="0" w:line="240" w:lineRule="auto"/>
        <w:ind w:left="-567"/>
        <w:jc w:val="right"/>
        <w:rPr>
          <w:rStyle w:val="Nagwek1"/>
          <w:rFonts w:ascii="Arial" w:hAnsi="Arial" w:cs="Arial"/>
          <w:b/>
          <w:bCs/>
        </w:rPr>
      </w:pPr>
      <w:bookmarkStart w:id="0" w:name="bookmark0"/>
      <w:r w:rsidRPr="00722828">
        <w:rPr>
          <w:rStyle w:val="Nagwek1"/>
          <w:rFonts w:ascii="Arial" w:hAnsi="Arial" w:cs="Arial"/>
          <w:b/>
          <w:bCs/>
        </w:rPr>
        <w:t xml:space="preserve">Załącznik nr 3 - </w:t>
      </w:r>
      <w:r w:rsidR="00F059F0" w:rsidRPr="00722828">
        <w:rPr>
          <w:rStyle w:val="Nagwek1"/>
          <w:rFonts w:ascii="Arial" w:hAnsi="Arial" w:cs="Arial"/>
          <w:b/>
          <w:bCs/>
        </w:rPr>
        <w:t>projekt</w:t>
      </w:r>
      <w:r w:rsidRPr="00722828">
        <w:rPr>
          <w:rStyle w:val="Nagwek1"/>
          <w:rFonts w:ascii="Arial" w:hAnsi="Arial" w:cs="Arial"/>
          <w:b/>
          <w:bCs/>
        </w:rPr>
        <w:t xml:space="preserve"> umow</w:t>
      </w:r>
      <w:bookmarkEnd w:id="0"/>
      <w:r w:rsidR="00F059F0" w:rsidRPr="00722828">
        <w:rPr>
          <w:rStyle w:val="Nagwek1"/>
          <w:rFonts w:ascii="Arial" w:hAnsi="Arial" w:cs="Arial"/>
          <w:b/>
          <w:bCs/>
        </w:rPr>
        <w:t>y</w:t>
      </w:r>
      <w:r w:rsidR="00746086" w:rsidRPr="00722828">
        <w:rPr>
          <w:rStyle w:val="Nagwek1"/>
          <w:rFonts w:ascii="Arial" w:hAnsi="Arial" w:cs="Arial"/>
          <w:b/>
          <w:bCs/>
        </w:rPr>
        <w:t xml:space="preserve"> </w:t>
      </w:r>
    </w:p>
    <w:p w14:paraId="24F74514" w14:textId="77777777" w:rsidR="00F059F0" w:rsidRPr="00722828" w:rsidRDefault="00F059F0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Nagwek1"/>
          <w:rFonts w:ascii="Arial" w:hAnsi="Arial" w:cs="Arial"/>
          <w:b/>
          <w:bCs/>
        </w:rPr>
      </w:pPr>
    </w:p>
    <w:p w14:paraId="58D142F9" w14:textId="671CE842" w:rsidR="00F059F0" w:rsidRPr="00722828" w:rsidRDefault="00B407F8" w:rsidP="00F059F0">
      <w:pPr>
        <w:pStyle w:val="Nagwek10"/>
        <w:keepNext/>
        <w:keepLines/>
        <w:spacing w:after="0" w:line="240" w:lineRule="auto"/>
        <w:ind w:left="-567"/>
        <w:rPr>
          <w:rStyle w:val="Teksttreci"/>
          <w:rFonts w:ascii="Arial" w:hAnsi="Arial" w:cs="Arial"/>
          <w:b w:val="0"/>
          <w:bCs w:val="0"/>
          <w:sz w:val="24"/>
          <w:szCs w:val="24"/>
        </w:rPr>
      </w:pPr>
      <w:r w:rsidRPr="00722828">
        <w:rPr>
          <w:rStyle w:val="Teksttreci"/>
          <w:rFonts w:ascii="Arial" w:hAnsi="Arial" w:cs="Arial"/>
          <w:b w:val="0"/>
          <w:bCs w:val="0"/>
          <w:sz w:val="24"/>
          <w:szCs w:val="24"/>
        </w:rPr>
        <w:t>UMOWA NR</w:t>
      </w:r>
      <w:r w:rsidR="00D23256">
        <w:rPr>
          <w:rStyle w:val="Teksttreci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66234">
        <w:rPr>
          <w:rStyle w:val="Teksttreci"/>
          <w:rFonts w:ascii="Arial" w:hAnsi="Arial" w:cs="Arial"/>
          <w:b w:val="0"/>
          <w:bCs w:val="0"/>
          <w:sz w:val="24"/>
          <w:szCs w:val="24"/>
        </w:rPr>
        <w:t>………………..</w:t>
      </w:r>
      <w:r w:rsidR="00D23256">
        <w:rPr>
          <w:rStyle w:val="Teksttreci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74ECD4DB" w14:textId="77777777" w:rsidR="00722828" w:rsidRDefault="00722828" w:rsidP="00722828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2"/>
          <w:szCs w:val="22"/>
        </w:rPr>
      </w:pPr>
    </w:p>
    <w:p w14:paraId="735505F7" w14:textId="456BD4DE" w:rsidR="00722828" w:rsidRPr="00722828" w:rsidRDefault="00722828" w:rsidP="00722828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="Arial" w:hAnsi="Arial" w:cs="Arial"/>
          <w:sz w:val="22"/>
          <w:szCs w:val="22"/>
        </w:rPr>
      </w:pPr>
      <w:r w:rsidRPr="001C12BC"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sz w:val="22"/>
          <w:szCs w:val="22"/>
        </w:rPr>
        <w:t xml:space="preserve">…………............... </w:t>
      </w:r>
      <w:r w:rsidRPr="001C12BC">
        <w:rPr>
          <w:rFonts w:ascii="Arial" w:hAnsi="Arial" w:cs="Arial"/>
          <w:sz w:val="22"/>
          <w:szCs w:val="22"/>
        </w:rPr>
        <w:t>r. w Przemęcie pomiędzy:</w:t>
      </w:r>
      <w:bookmarkStart w:id="1" w:name="bookmark3"/>
    </w:p>
    <w:p w14:paraId="62F6CCC7" w14:textId="2AF77BCC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b/>
          <w:bCs/>
          <w:sz w:val="22"/>
          <w:szCs w:val="22"/>
        </w:rPr>
        <w:t>Gminą Przemęt,</w:t>
      </w:r>
      <w:bookmarkEnd w:id="1"/>
      <w:r w:rsidRPr="00722828">
        <w:rPr>
          <w:rFonts w:ascii="Arial" w:hAnsi="Arial" w:cs="Arial"/>
          <w:sz w:val="22"/>
          <w:szCs w:val="22"/>
        </w:rPr>
        <w:t xml:space="preserve"> z siedzibą przy ul. Jagiellońskiej 8, 64-234 Przemęt, NIP 923-165-14-46</w:t>
      </w:r>
    </w:p>
    <w:p w14:paraId="311ADD30" w14:textId="77777777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reprezentowaną przez:</w:t>
      </w:r>
    </w:p>
    <w:p w14:paraId="6EA44DAE" w14:textId="64AAC03B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Wójta Gminy Przemęt – </w:t>
      </w:r>
      <w:r w:rsidR="00B452CA" w:rsidRPr="00722828">
        <w:rPr>
          <w:rFonts w:ascii="Arial" w:hAnsi="Arial" w:cs="Arial"/>
          <w:b/>
          <w:bCs/>
          <w:sz w:val="22"/>
          <w:szCs w:val="22"/>
        </w:rPr>
        <w:t>Janusza Frąckowiaka</w:t>
      </w:r>
    </w:p>
    <w:p w14:paraId="304504D9" w14:textId="77777777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przy kontrasygnacie</w:t>
      </w:r>
    </w:p>
    <w:p w14:paraId="1FE77C07" w14:textId="77777777" w:rsidR="00B452CA" w:rsidRPr="00722828" w:rsidRDefault="00B452CA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Skarbnika Gminy Przemęt</w:t>
      </w:r>
      <w:r w:rsidR="00F059F0" w:rsidRPr="00722828">
        <w:rPr>
          <w:rFonts w:ascii="Arial" w:hAnsi="Arial" w:cs="Arial"/>
          <w:sz w:val="22"/>
          <w:szCs w:val="22"/>
        </w:rPr>
        <w:t xml:space="preserve"> – </w:t>
      </w:r>
      <w:r w:rsidRPr="00722828">
        <w:rPr>
          <w:rFonts w:ascii="Arial" w:hAnsi="Arial" w:cs="Arial"/>
          <w:b/>
          <w:bCs/>
          <w:sz w:val="22"/>
          <w:szCs w:val="22"/>
        </w:rPr>
        <w:t xml:space="preserve"> Bożeny Ćwiklińskiej</w:t>
      </w:r>
    </w:p>
    <w:p w14:paraId="62D7BD64" w14:textId="0E8DE93E" w:rsidR="00F059F0" w:rsidRPr="00722828" w:rsidRDefault="00F059F0" w:rsidP="00F059F0">
      <w:pPr>
        <w:pStyle w:val="Tekstpodstawowy"/>
        <w:shd w:val="clear" w:color="auto" w:fill="auto"/>
        <w:spacing w:line="266" w:lineRule="auto"/>
        <w:rPr>
          <w:rFonts w:ascii="Arial" w:hAnsi="Arial" w:cs="Arial"/>
          <w:b/>
          <w:bCs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zwaną dalej </w:t>
      </w:r>
      <w:r w:rsidRPr="00722828">
        <w:rPr>
          <w:rFonts w:ascii="Arial" w:hAnsi="Arial" w:cs="Arial"/>
          <w:b/>
          <w:bCs/>
          <w:sz w:val="22"/>
          <w:szCs w:val="22"/>
        </w:rPr>
        <w:t>„Zamawiającym”</w:t>
      </w:r>
    </w:p>
    <w:p w14:paraId="098986E3" w14:textId="6D7DB3ED" w:rsidR="00F059F0" w:rsidRPr="00722828" w:rsidRDefault="00F059F0" w:rsidP="00F059F0">
      <w:pPr>
        <w:pStyle w:val="Tekstpodstawowy"/>
        <w:shd w:val="clear" w:color="auto" w:fill="auto"/>
        <w:tabs>
          <w:tab w:val="left" w:leader="dot" w:pos="7618"/>
        </w:tabs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a </w:t>
      </w:r>
      <w:r w:rsidR="00B452CA" w:rsidRPr="00722828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7C0878F8" w14:textId="1F9C8E58" w:rsidR="00F059F0" w:rsidRPr="00722828" w:rsidRDefault="00F059F0" w:rsidP="00F059F0">
      <w:pPr>
        <w:pStyle w:val="Tekstpodstawowy"/>
        <w:spacing w:after="240" w:line="230" w:lineRule="auto"/>
        <w:jc w:val="both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 xml:space="preserve">NIP </w:t>
      </w:r>
      <w:r w:rsidR="00B452CA" w:rsidRPr="00722828">
        <w:rPr>
          <w:rFonts w:ascii="Arial" w:hAnsi="Arial" w:cs="Arial"/>
          <w:sz w:val="22"/>
          <w:szCs w:val="22"/>
        </w:rPr>
        <w:t>……………………………………………KRS……………………………………..</w:t>
      </w:r>
      <w:r w:rsidRPr="00722828">
        <w:rPr>
          <w:rFonts w:ascii="Arial" w:hAnsi="Arial" w:cs="Arial"/>
          <w:sz w:val="22"/>
          <w:szCs w:val="22"/>
        </w:rPr>
        <w:t xml:space="preserve"> zwanym dalej </w:t>
      </w:r>
      <w:r w:rsidRPr="00722828">
        <w:rPr>
          <w:rFonts w:ascii="Arial" w:hAnsi="Arial" w:cs="Arial"/>
          <w:b/>
          <w:bCs/>
          <w:sz w:val="22"/>
          <w:szCs w:val="22"/>
        </w:rPr>
        <w:t>„Wykonawcą”</w:t>
      </w:r>
    </w:p>
    <w:p w14:paraId="6C15BF5F" w14:textId="77777777" w:rsidR="00F059F0" w:rsidRPr="00722828" w:rsidRDefault="00F059F0" w:rsidP="00F059F0">
      <w:pPr>
        <w:pStyle w:val="Tekstpodstawowy"/>
        <w:shd w:val="clear" w:color="auto" w:fill="auto"/>
        <w:rPr>
          <w:rFonts w:ascii="Arial" w:hAnsi="Arial" w:cs="Arial"/>
          <w:sz w:val="22"/>
          <w:szCs w:val="22"/>
        </w:rPr>
      </w:pPr>
      <w:r w:rsidRPr="00722828">
        <w:rPr>
          <w:rFonts w:ascii="Arial" w:hAnsi="Arial" w:cs="Arial"/>
          <w:sz w:val="22"/>
          <w:szCs w:val="22"/>
        </w:rPr>
        <w:t>reprezentowanym przez:</w:t>
      </w:r>
    </w:p>
    <w:p w14:paraId="195B9454" w14:textId="27E431D6" w:rsidR="00F059F0" w:rsidRPr="00722828" w:rsidRDefault="00B452CA" w:rsidP="00F059F0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22828">
        <w:rPr>
          <w:rFonts w:ascii="Arial" w:hAnsi="Arial" w:cs="Arial"/>
          <w:b/>
          <w:bCs/>
          <w:sz w:val="22"/>
          <w:szCs w:val="22"/>
        </w:rPr>
        <w:t>……………………………….</w:t>
      </w:r>
    </w:p>
    <w:p w14:paraId="1FEE4E71" w14:textId="77777777" w:rsidR="00B452CA" w:rsidRPr="00722828" w:rsidRDefault="00B452CA" w:rsidP="00F059F0">
      <w:pPr>
        <w:pStyle w:val="Nagwek10"/>
        <w:keepNext/>
        <w:keepLines/>
        <w:spacing w:after="0" w:line="240" w:lineRule="auto"/>
        <w:ind w:left="-567"/>
        <w:jc w:val="left"/>
        <w:rPr>
          <w:rStyle w:val="Teksttreci"/>
          <w:rFonts w:ascii="Arial" w:hAnsi="Arial" w:cs="Arial"/>
        </w:rPr>
      </w:pPr>
    </w:p>
    <w:p w14:paraId="1BDFE7CE" w14:textId="28BE0130" w:rsidR="002D4776" w:rsidRPr="00722828" w:rsidRDefault="00B407F8" w:rsidP="00D23256">
      <w:pPr>
        <w:pStyle w:val="Nagwek10"/>
        <w:keepNext/>
        <w:keepLines/>
        <w:spacing w:after="0" w:line="240" w:lineRule="auto"/>
        <w:jc w:val="both"/>
        <w:rPr>
          <w:rStyle w:val="Teksttreci"/>
          <w:rFonts w:ascii="Arial" w:hAnsi="Arial" w:cs="Arial"/>
          <w:b w:val="0"/>
          <w:bCs w:val="0"/>
        </w:rPr>
      </w:pPr>
      <w:r w:rsidRPr="00722828">
        <w:rPr>
          <w:rStyle w:val="Teksttreci"/>
          <w:rFonts w:ascii="Arial" w:hAnsi="Arial" w:cs="Arial"/>
          <w:b w:val="0"/>
          <w:bCs w:val="0"/>
        </w:rPr>
        <w:t xml:space="preserve">w wyniku prowadzonego postępowania o udzielenie zamówienia publicznego zgodnie </w:t>
      </w:r>
      <w:r w:rsidR="00D23256">
        <w:rPr>
          <w:rStyle w:val="Teksttreci"/>
          <w:rFonts w:ascii="Arial" w:hAnsi="Arial" w:cs="Arial"/>
          <w:b w:val="0"/>
          <w:bCs w:val="0"/>
        </w:rPr>
        <w:br/>
      </w:r>
      <w:r w:rsidRPr="00722828">
        <w:rPr>
          <w:rStyle w:val="Teksttreci"/>
          <w:rFonts w:ascii="Arial" w:hAnsi="Arial" w:cs="Arial"/>
          <w:b w:val="0"/>
          <w:bCs w:val="0"/>
        </w:rPr>
        <w:t>z dyspozycją art. 275 pkt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 1</w:t>
      </w:r>
      <w:r w:rsidRPr="00722828">
        <w:rPr>
          <w:rStyle w:val="Teksttreci"/>
          <w:rFonts w:ascii="Arial" w:hAnsi="Arial" w:cs="Arial"/>
          <w:b w:val="0"/>
          <w:bCs w:val="0"/>
        </w:rPr>
        <w:t xml:space="preserve"> 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w związku z </w:t>
      </w:r>
      <w:r w:rsidRPr="00722828">
        <w:rPr>
          <w:rStyle w:val="Teksttreci"/>
          <w:rFonts w:ascii="Arial" w:hAnsi="Arial" w:cs="Arial"/>
          <w:b w:val="0"/>
          <w:bCs w:val="0"/>
        </w:rPr>
        <w:t>art.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 </w:t>
      </w:r>
      <w:r w:rsidRPr="00722828">
        <w:rPr>
          <w:rStyle w:val="Teksttreci"/>
          <w:rFonts w:ascii="Arial" w:hAnsi="Arial" w:cs="Arial"/>
          <w:b w:val="0"/>
          <w:bCs w:val="0"/>
        </w:rPr>
        <w:t>359 pkt</w:t>
      </w:r>
      <w:r w:rsidR="002A1C11" w:rsidRPr="00722828">
        <w:rPr>
          <w:rStyle w:val="Teksttreci"/>
          <w:rFonts w:ascii="Arial" w:hAnsi="Arial" w:cs="Arial"/>
          <w:b w:val="0"/>
          <w:bCs w:val="0"/>
        </w:rPr>
        <w:t xml:space="preserve"> </w:t>
      </w:r>
      <w:r w:rsidRPr="00722828">
        <w:rPr>
          <w:rStyle w:val="Teksttreci"/>
          <w:rFonts w:ascii="Arial" w:hAnsi="Arial" w:cs="Arial"/>
          <w:b w:val="0"/>
          <w:bCs w:val="0"/>
        </w:rPr>
        <w:t xml:space="preserve">2 ustawy z dnia 11 września 2019 r. - Prawo zamówień publicznych (Dz. U. </w:t>
      </w:r>
      <w:r w:rsidR="002D5B6E" w:rsidRPr="00722828">
        <w:rPr>
          <w:rStyle w:val="Teksttreci"/>
          <w:rFonts w:ascii="Arial" w:hAnsi="Arial" w:cs="Arial"/>
          <w:b w:val="0"/>
          <w:bCs w:val="0"/>
        </w:rPr>
        <w:t>202</w:t>
      </w:r>
      <w:r w:rsidR="00365F30">
        <w:rPr>
          <w:rStyle w:val="Teksttreci"/>
          <w:rFonts w:ascii="Arial" w:hAnsi="Arial" w:cs="Arial"/>
          <w:b w:val="0"/>
          <w:bCs w:val="0"/>
        </w:rPr>
        <w:t>4</w:t>
      </w:r>
      <w:r w:rsidR="00722828">
        <w:rPr>
          <w:rStyle w:val="Teksttreci"/>
          <w:rFonts w:ascii="Arial" w:hAnsi="Arial" w:cs="Arial"/>
          <w:b w:val="0"/>
          <w:bCs w:val="0"/>
        </w:rPr>
        <w:t xml:space="preserve"> r.</w:t>
      </w:r>
      <w:r w:rsidR="00E66234">
        <w:rPr>
          <w:rStyle w:val="Teksttreci"/>
          <w:rFonts w:ascii="Arial" w:hAnsi="Arial" w:cs="Arial"/>
          <w:b w:val="0"/>
          <w:bCs w:val="0"/>
        </w:rPr>
        <w:t xml:space="preserve">, poz. </w:t>
      </w:r>
      <w:r w:rsidR="00365F30">
        <w:rPr>
          <w:rStyle w:val="Teksttreci"/>
          <w:rFonts w:ascii="Arial" w:hAnsi="Arial" w:cs="Arial"/>
          <w:b w:val="0"/>
          <w:bCs w:val="0"/>
        </w:rPr>
        <w:t>1320</w:t>
      </w:r>
      <w:r w:rsidR="002D5B6E" w:rsidRPr="00722828">
        <w:rPr>
          <w:rStyle w:val="Teksttreci"/>
          <w:rFonts w:ascii="Arial" w:hAnsi="Arial" w:cs="Arial"/>
          <w:b w:val="0"/>
          <w:bCs w:val="0"/>
        </w:rPr>
        <w:t>)</w:t>
      </w:r>
      <w:r w:rsidRPr="00722828">
        <w:rPr>
          <w:rStyle w:val="Teksttreci"/>
          <w:rFonts w:ascii="Arial" w:hAnsi="Arial" w:cs="Arial"/>
          <w:b w:val="0"/>
          <w:bCs w:val="0"/>
        </w:rPr>
        <w:t xml:space="preserve"> została zawarta umowa następującej treści:</w:t>
      </w:r>
    </w:p>
    <w:p w14:paraId="7169B604" w14:textId="77777777" w:rsidR="004E7F5A" w:rsidRPr="00722828" w:rsidRDefault="004E7F5A" w:rsidP="00D23256">
      <w:pPr>
        <w:pStyle w:val="Nagwek10"/>
        <w:keepNext/>
        <w:keepLines/>
        <w:spacing w:after="0" w:line="240" w:lineRule="auto"/>
        <w:ind w:left="-567"/>
        <w:jc w:val="both"/>
        <w:rPr>
          <w:rStyle w:val="Teksttreci"/>
          <w:rFonts w:ascii="Arial" w:hAnsi="Arial" w:cs="Arial"/>
          <w:b w:val="0"/>
          <w:bCs w:val="0"/>
        </w:rPr>
      </w:pPr>
    </w:p>
    <w:p w14:paraId="3448E1B4" w14:textId="2793D785" w:rsidR="004E7F5A" w:rsidRPr="00722828" w:rsidRDefault="004E7F5A" w:rsidP="004E7F5A">
      <w:pPr>
        <w:pStyle w:val="Nagwek10"/>
        <w:keepNext/>
        <w:keepLines/>
        <w:rPr>
          <w:rFonts w:ascii="Arial" w:hAnsi="Arial" w:cs="Arial"/>
        </w:rPr>
      </w:pPr>
      <w:r w:rsidRPr="00722828">
        <w:rPr>
          <w:rStyle w:val="Nagwek1"/>
          <w:rFonts w:ascii="Arial" w:hAnsi="Arial" w:cs="Arial"/>
          <w:b/>
          <w:bCs/>
        </w:rPr>
        <w:t>§1</w:t>
      </w:r>
    </w:p>
    <w:p w14:paraId="77CC90CA" w14:textId="50C25CE5" w:rsidR="002D4776" w:rsidRPr="00722828" w:rsidRDefault="00B407F8" w:rsidP="002A1C11">
      <w:pPr>
        <w:pStyle w:val="Teksttreci0"/>
        <w:numPr>
          <w:ilvl w:val="0"/>
          <w:numId w:val="1"/>
        </w:numPr>
        <w:spacing w:line="257" w:lineRule="auto"/>
        <w:ind w:left="740" w:right="16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Przedmiotem niniejszej umowy jest świadczenie usług pocztowych w obrocie krajowym</w:t>
      </w:r>
      <w:r w:rsidR="002A1C11" w:rsidRPr="00722828">
        <w:rPr>
          <w:rStyle w:val="Teksttreci"/>
          <w:rFonts w:ascii="Arial" w:hAnsi="Arial" w:cs="Arial"/>
        </w:rPr>
        <w:t xml:space="preserve">                         </w:t>
      </w:r>
      <w:r w:rsidRPr="00722828">
        <w:rPr>
          <w:rStyle w:val="Teksttreci"/>
          <w:rFonts w:ascii="Arial" w:hAnsi="Arial" w:cs="Arial"/>
        </w:rPr>
        <w:t>i zagranicznym na potrzeby Urzędu Gminy w Przemęcie.</w:t>
      </w:r>
    </w:p>
    <w:p w14:paraId="7DDB961B" w14:textId="77777777" w:rsidR="002D4776" w:rsidRPr="00722828" w:rsidRDefault="00B407F8">
      <w:pPr>
        <w:pStyle w:val="Teksttreci0"/>
        <w:numPr>
          <w:ilvl w:val="0"/>
          <w:numId w:val="1"/>
        </w:numPr>
        <w:tabs>
          <w:tab w:val="left" w:pos="731"/>
        </w:tabs>
        <w:spacing w:line="257" w:lineRule="auto"/>
        <w:ind w:left="7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Zakres usług obejmuje przyjmowanie, sortowanie, przemieszczanie i doręczanie przesyłek pocztowych i paczek pocztowych w obrocie krajowym i zagranicznym oraz ich zwrot po wyczerpaniu możliwości ich doręczenia lub wydania odbiorcy i zwrot ZPO (zwrotnego potwierdzenia odbioru) pokwitowane przez adresata.</w:t>
      </w:r>
    </w:p>
    <w:p w14:paraId="6C1A8C68" w14:textId="77777777" w:rsidR="002D4776" w:rsidRPr="00722828" w:rsidRDefault="00B407F8">
      <w:pPr>
        <w:pStyle w:val="Teksttreci0"/>
        <w:numPr>
          <w:ilvl w:val="0"/>
          <w:numId w:val="1"/>
        </w:numPr>
        <w:tabs>
          <w:tab w:val="left" w:pos="736"/>
        </w:tabs>
        <w:spacing w:line="257" w:lineRule="auto"/>
        <w:ind w:firstLine="38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Przez przesyłki pocztowe, będące przedmiotem zamówienia rozumie się:</w:t>
      </w:r>
    </w:p>
    <w:p w14:paraId="518962B3" w14:textId="77777777" w:rsidR="002D4776" w:rsidRPr="00722828" w:rsidRDefault="00B407F8" w:rsidP="002A1C11">
      <w:pPr>
        <w:pStyle w:val="Teksttreci0"/>
        <w:numPr>
          <w:ilvl w:val="0"/>
          <w:numId w:val="2"/>
        </w:numPr>
        <w:tabs>
          <w:tab w:val="left" w:pos="1550"/>
        </w:tabs>
        <w:spacing w:line="276" w:lineRule="auto"/>
        <w:ind w:left="112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Przesyłki listowe krajowe i zagraniczne o wadze do 2000 g:</w:t>
      </w:r>
    </w:p>
    <w:p w14:paraId="1E9C3CAE" w14:textId="33D14E82" w:rsidR="002D4776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zwykłe ekonomiczne - przesyłka nierejestrowana nie będąca przesyłką najszyb</w:t>
      </w:r>
      <w:r w:rsidR="002A1C11" w:rsidRPr="00722828">
        <w:rPr>
          <w:rStyle w:val="Teksttreci"/>
          <w:rFonts w:ascii="Arial" w:hAnsi="Arial" w:cs="Arial"/>
        </w:rPr>
        <w:t>sz</w:t>
      </w:r>
      <w:r w:rsidRPr="00722828">
        <w:rPr>
          <w:rStyle w:val="Teksttreci"/>
          <w:rFonts w:ascii="Arial" w:hAnsi="Arial" w:cs="Arial"/>
        </w:rPr>
        <w:t>ej kategorii,</w:t>
      </w:r>
    </w:p>
    <w:p w14:paraId="6AD095E8" w14:textId="77777777" w:rsidR="002D4776" w:rsidRPr="00722828" w:rsidRDefault="00B407F8" w:rsidP="002A1C11">
      <w:pPr>
        <w:pStyle w:val="Teksttreci0"/>
        <w:numPr>
          <w:ilvl w:val="0"/>
          <w:numId w:val="3"/>
        </w:numPr>
        <w:tabs>
          <w:tab w:val="left" w:pos="1600"/>
        </w:tabs>
        <w:spacing w:line="276" w:lineRule="auto"/>
        <w:ind w:left="122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zwykłe priorytetowe - przesyłka nierejestrowana najszybszej kategorii,</w:t>
      </w:r>
    </w:p>
    <w:p w14:paraId="57F49FAC" w14:textId="77777777" w:rsidR="002A1C11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polecone ekonomiczne - przesyłka rejestrowana nie będąca przesyłką najszybszej kategorii, przemieszczana i doręczana w sposób zabezpieczający ją przed utratą, ubytkiem zawartości lub uszkodzeniem,</w:t>
      </w:r>
    </w:p>
    <w:p w14:paraId="7586DA0B" w14:textId="69912BC6" w:rsidR="002A1C11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polecone priorytetowe - przesyłka rejestrowana najszybszej kategorii, przemieszczana i doręczana w sposób zabezpieczający ją przed utratą, ubytkiem zawartości</w:t>
      </w:r>
      <w:r w:rsidR="002A1C11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lub uszkodzeniem,</w:t>
      </w:r>
    </w:p>
    <w:p w14:paraId="591F41D1" w14:textId="77777777" w:rsidR="002A1C11" w:rsidRPr="00722828" w:rsidRDefault="00B407F8" w:rsidP="002A1C11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polecone ekonomiczne ze zwrotnym potwierdzeniem odbioru (ZPO) - przesyłka rejestrowana niebędąca przesyłką najszybszej kategorii, przyjęta za potwierdzeniem nadania i doręczona za pokwitowaniem odbioru,</w:t>
      </w:r>
    </w:p>
    <w:p w14:paraId="78EB7724" w14:textId="2D2BB9C3" w:rsidR="002D4776" w:rsidRPr="00722828" w:rsidRDefault="00B407F8" w:rsidP="00D23256">
      <w:pPr>
        <w:pStyle w:val="Teksttreci0"/>
        <w:numPr>
          <w:ilvl w:val="0"/>
          <w:numId w:val="3"/>
        </w:numPr>
        <w:tabs>
          <w:tab w:val="left" w:pos="1581"/>
        </w:tabs>
        <w:spacing w:line="276" w:lineRule="auto"/>
        <w:ind w:left="15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polecone priorytetowe ze zwrotnym potwierdzeniem odbioru (ZPO) - przesyłka rejestrowana najszybszej kategorii, przyjęta za potwierdzeniem nadania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i doręczona za pokwitowaniem odbioru.</w:t>
      </w:r>
    </w:p>
    <w:p w14:paraId="7C468F1E" w14:textId="77777777" w:rsidR="002D4776" w:rsidRPr="00722828" w:rsidRDefault="00B407F8" w:rsidP="00D23256">
      <w:pPr>
        <w:pStyle w:val="Teksttreci0"/>
        <w:numPr>
          <w:ilvl w:val="0"/>
          <w:numId w:val="2"/>
        </w:numPr>
        <w:tabs>
          <w:tab w:val="left" w:pos="1341"/>
        </w:tabs>
        <w:ind w:firstLine="100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Paczki pocztowe krajowe o wadze do 10 000 g (Gabaryt A i B):</w:t>
      </w:r>
    </w:p>
    <w:p w14:paraId="39ED7998" w14:textId="4A32A22D" w:rsidR="002D4776" w:rsidRPr="00722828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ekonomiczne ze zwrotnym potwierdzeniem odbioru (ZPO) - paczka rejestrowana ekonomiczna przyjęta za potwierdzeniem nadania i doręczenia za</w:t>
      </w:r>
      <w:r w:rsid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lastRenderedPageBreak/>
        <w:t>pokwitowaniem odbioru,</w:t>
      </w:r>
    </w:p>
    <w:p w14:paraId="665E9442" w14:textId="77777777" w:rsidR="002D4776" w:rsidRPr="00722828" w:rsidRDefault="00B407F8">
      <w:pPr>
        <w:pStyle w:val="Teksttreci0"/>
        <w:numPr>
          <w:ilvl w:val="0"/>
          <w:numId w:val="4"/>
        </w:numPr>
        <w:tabs>
          <w:tab w:val="left" w:pos="1471"/>
        </w:tabs>
        <w:ind w:left="148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priorytetowe ze zwrotnym potwierdzeniem odbioru (ZPO) - paczka rejestrowana najszybszej kategorii przyjęta za potwierdzeniem nadania i doręczona za pokwitowaniem odbioru.</w:t>
      </w:r>
    </w:p>
    <w:p w14:paraId="2AEA3F74" w14:textId="77777777" w:rsidR="00A936AE" w:rsidRPr="002E5125" w:rsidRDefault="00B407F8" w:rsidP="00854892">
      <w:pPr>
        <w:pStyle w:val="Teksttreci0"/>
        <w:numPr>
          <w:ilvl w:val="0"/>
          <w:numId w:val="2"/>
        </w:numPr>
        <w:tabs>
          <w:tab w:val="left" w:pos="1471"/>
        </w:tabs>
        <w:ind w:left="1360" w:hanging="360"/>
        <w:jc w:val="both"/>
        <w:rPr>
          <w:rFonts w:ascii="Arial" w:hAnsi="Arial" w:cs="Arial"/>
        </w:rPr>
      </w:pPr>
      <w:r w:rsidRPr="002E5125">
        <w:rPr>
          <w:rStyle w:val="Teksttreci"/>
          <w:rFonts w:ascii="Arial" w:hAnsi="Arial" w:cs="Arial"/>
        </w:rPr>
        <w:t xml:space="preserve">Przesyłki pocztowe o terminie realizacji do 48 godzin, wymagające szczególnego traktowania. </w:t>
      </w:r>
      <w:r w:rsidR="00A936AE" w:rsidRPr="002E5125">
        <w:rPr>
          <w:rFonts w:ascii="Arial" w:hAnsi="Arial" w:cs="Arial"/>
        </w:rPr>
        <w:t>W ramach usługi mogą być nadawane przesyłki o masie do 20 kg:</w:t>
      </w:r>
    </w:p>
    <w:p w14:paraId="1B042D47" w14:textId="3493A9F7" w:rsidR="00A936AE" w:rsidRPr="002E5125" w:rsidRDefault="00A936AE" w:rsidP="00854892">
      <w:pPr>
        <w:pStyle w:val="Teksttreci0"/>
        <w:numPr>
          <w:ilvl w:val="0"/>
          <w:numId w:val="31"/>
        </w:numPr>
        <w:tabs>
          <w:tab w:val="left" w:pos="1471"/>
        </w:tabs>
        <w:jc w:val="both"/>
        <w:rPr>
          <w:rFonts w:ascii="Arial" w:hAnsi="Arial" w:cs="Arial"/>
        </w:rPr>
      </w:pPr>
      <w:r w:rsidRPr="002E5125">
        <w:rPr>
          <w:rFonts w:ascii="Arial" w:hAnsi="Arial" w:cs="Arial"/>
        </w:rPr>
        <w:t xml:space="preserve">Format S – maksymalne wymiary (wysokość x szerokość x długość): </w:t>
      </w:r>
      <w:r w:rsidRPr="002E5125">
        <w:rPr>
          <w:rFonts w:ascii="Arial" w:hAnsi="Arial" w:cs="Arial"/>
        </w:rPr>
        <w:br/>
        <w:t xml:space="preserve">9 cm x 40 cm x 65 cm,  </w:t>
      </w:r>
    </w:p>
    <w:p w14:paraId="5508E77B" w14:textId="30F7FC37" w:rsidR="002D4776" w:rsidRPr="002E5125" w:rsidRDefault="00A936AE" w:rsidP="00854892">
      <w:pPr>
        <w:pStyle w:val="Teksttreci0"/>
        <w:numPr>
          <w:ilvl w:val="0"/>
          <w:numId w:val="31"/>
        </w:numPr>
        <w:tabs>
          <w:tab w:val="left" w:pos="1471"/>
        </w:tabs>
        <w:jc w:val="both"/>
        <w:rPr>
          <w:rFonts w:ascii="Arial" w:hAnsi="Arial" w:cs="Arial"/>
        </w:rPr>
      </w:pPr>
      <w:r w:rsidRPr="002E5125">
        <w:rPr>
          <w:rFonts w:ascii="Arial" w:hAnsi="Arial" w:cs="Arial"/>
        </w:rPr>
        <w:t xml:space="preserve">Format M - maksymalne wymiary (wysokość x szerokość x długość): </w:t>
      </w:r>
      <w:r w:rsidRPr="002E5125">
        <w:rPr>
          <w:rFonts w:ascii="Arial" w:hAnsi="Arial" w:cs="Arial"/>
        </w:rPr>
        <w:br/>
        <w:t>20 cm x 40 cm x 65 cm</w:t>
      </w:r>
      <w:r w:rsidR="00B407F8" w:rsidRPr="002E5125">
        <w:rPr>
          <w:rStyle w:val="Teksttreci"/>
          <w:rFonts w:ascii="Arial" w:hAnsi="Arial" w:cs="Arial"/>
        </w:rPr>
        <w:t>.</w:t>
      </w:r>
    </w:p>
    <w:p w14:paraId="51A540B6" w14:textId="77777777" w:rsidR="002D4776" w:rsidRPr="00722828" w:rsidRDefault="00B407F8">
      <w:pPr>
        <w:pStyle w:val="Teksttreci0"/>
        <w:numPr>
          <w:ilvl w:val="0"/>
          <w:numId w:val="1"/>
        </w:numPr>
        <w:tabs>
          <w:tab w:val="left" w:pos="624"/>
        </w:tabs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Przez zwroty rozumie się zwroty niedoręczonych przesyłek pocztowych po wyczerpaniu możliwości ich doręczenia lub wydania odbiorcy, z podaniem przyczyny niedoręczenia. Przez ZPO (zwrotne potwierdzenie odbioru) rozumie się zwrot pokwitowanego przez adresata potwierdzenia odbioru.</w:t>
      </w:r>
    </w:p>
    <w:p w14:paraId="4BB05697" w14:textId="5D52511A" w:rsidR="002D4776" w:rsidRPr="00722828" w:rsidRDefault="00B407F8">
      <w:pPr>
        <w:pStyle w:val="Teksttreci0"/>
        <w:numPr>
          <w:ilvl w:val="0"/>
          <w:numId w:val="1"/>
        </w:numPr>
        <w:tabs>
          <w:tab w:val="left" w:pos="624"/>
        </w:tabs>
        <w:spacing w:after="180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Usługa dostarczenia przesyłek pocztowych świadczona będzie przez Wykonawcę do każdego wskazanego przez Zamawiającego adresu na terenie RP i poza granicami R</w:t>
      </w:r>
      <w:r w:rsidR="002D5B6E" w:rsidRPr="00722828">
        <w:rPr>
          <w:rStyle w:val="Teksttreci"/>
          <w:rFonts w:ascii="Arial" w:hAnsi="Arial" w:cs="Arial"/>
        </w:rPr>
        <w:t>P.</w:t>
      </w:r>
    </w:p>
    <w:p w14:paraId="46F6BBD7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2" w:name="bookmark2"/>
      <w:r w:rsidRPr="00722828">
        <w:rPr>
          <w:rStyle w:val="Nagwek1"/>
          <w:rFonts w:ascii="Arial" w:hAnsi="Arial" w:cs="Arial"/>
          <w:b/>
          <w:bCs/>
        </w:rPr>
        <w:t>§2</w:t>
      </w:r>
      <w:bookmarkEnd w:id="2"/>
    </w:p>
    <w:p w14:paraId="029110E9" w14:textId="77777777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zapewnia możliwość nadawania wszystkich przesyłek objętych przedmiotem niniejszej umowy codziennie w dni robocze tj. przez 5 dni w tygodniu od poniedziałku do piątku z wyjątkiem dni ustawowo wolnych od pracy.</w:t>
      </w:r>
    </w:p>
    <w:p w14:paraId="6C32C6CF" w14:textId="77777777" w:rsidR="00D23256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Miejscem nadawania przesyłek pocztowych (wraz ze stosowną dokumentacją potwierdzającą ich ilość i rodzaj) jest placówka nadawcza Wykonawcy usytuowana na terenie miejscowości Przemęt, czynna w dni robocze od poniedziałku do piątku, </w:t>
      </w:r>
    </w:p>
    <w:p w14:paraId="12425A0B" w14:textId="4E534960" w:rsidR="002D4776" w:rsidRPr="00722828" w:rsidRDefault="00B407F8" w:rsidP="00D23256">
      <w:pPr>
        <w:pStyle w:val="Teksttreci0"/>
        <w:tabs>
          <w:tab w:val="left" w:pos="624"/>
        </w:tabs>
        <w:spacing w:line="257" w:lineRule="auto"/>
        <w:ind w:left="6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 godzinach jej pracy.</w:t>
      </w:r>
    </w:p>
    <w:p w14:paraId="16850F99" w14:textId="4017EFFC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zobowiązuje się dostarczać przesyłki pocztowe do placówki nadawczej Wykonawcy, usytuowanej na terenie miejscowości Przemęt, w dni robocze, od poniedziałku do piątku w godzinach pomiędzy 13:00 a 15:00.</w:t>
      </w:r>
    </w:p>
    <w:p w14:paraId="09B42286" w14:textId="2F19846D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 przypadku, gdy Wykonawca nie posiada placówki nadawczej na terenie miejscowości Przemęt, przesyłki pocztowe przygotowane do wysłania będą odbierane przez Wykonawcę bezpłatnie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z biura podawczego Zamawiającego, raz dziennie, w dni robocze, od poniedziałku do piątku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w godzinach między 14:00 do 15:00. Odbioru przesyłek wychodzących dokonywać będzie upoważniony przedstawiciel Wykonawcy po okazaniu stosownego upoważnienia.</w:t>
      </w:r>
    </w:p>
    <w:p w14:paraId="5E9D1C29" w14:textId="00FA27C9" w:rsidR="002D4776" w:rsidRPr="00722828" w:rsidRDefault="00B407F8">
      <w:pPr>
        <w:pStyle w:val="Teksttreci0"/>
        <w:numPr>
          <w:ilvl w:val="0"/>
          <w:numId w:val="6"/>
        </w:numPr>
        <w:tabs>
          <w:tab w:val="left" w:pos="624"/>
        </w:tabs>
        <w:spacing w:line="257" w:lineRule="auto"/>
        <w:ind w:left="6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Przez biuro podawcze Zamawiającego rozumie się Biuro Obsługi Klienta Urzędu Gminy </w:t>
      </w:r>
      <w:r w:rsidR="004E7F5A" w:rsidRPr="00722828">
        <w:rPr>
          <w:rStyle w:val="Teksttreci"/>
          <w:rFonts w:ascii="Arial" w:hAnsi="Arial" w:cs="Arial"/>
        </w:rPr>
        <w:t xml:space="preserve">                        </w:t>
      </w:r>
      <w:r w:rsidRPr="00722828">
        <w:rPr>
          <w:rStyle w:val="Teksttreci"/>
          <w:rFonts w:ascii="Arial" w:hAnsi="Arial" w:cs="Arial"/>
        </w:rPr>
        <w:t>w Przemęcie, ul. Jagiellońska 8, 64-234 Przemęt zlokalizowane w siedzibie Zamawiającego w Przemęcie, na parterze w pokoju nr 15.</w:t>
      </w:r>
    </w:p>
    <w:p w14:paraId="4C4E348C" w14:textId="77777777" w:rsidR="002D4776" w:rsidRPr="00722828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będzie doręczał do siedziby Zamawiającego przesyłki pocztowe oraz ZPO (zwrotne potwierdzenie odbioru) i zwroty, raz dziennie, w dni robocze, od poniedziałku do piątku do godziny 11:00.</w:t>
      </w:r>
    </w:p>
    <w:p w14:paraId="6F42CF06" w14:textId="7301D25B" w:rsidR="002D4776" w:rsidRPr="00722828" w:rsidRDefault="00B407F8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Nadanie przesyłek pocztowych objętych przedmiotem zamówienia następować będzie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 w dniu ich przekazania Wykonawcy przez Zamawiającego.</w:t>
      </w:r>
    </w:p>
    <w:p w14:paraId="710D1628" w14:textId="77777777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Zwrot niedoręczonych przesyłek pocztowych do Zamawiającego odbywać się będzie niezwłocznie po wyczerpaniu możliwości ich doręczenia, z podaniem przyczyny niedoręczenia. Wykonawca jest zobowiązany codziennie przekazywać Zamawiającemu informację o ilości zwrotów (jeśli są zwroty). Wykonawca jest zobowiązany do doręczenia Zamawiającemu pokwitowania przez adresata zwrotnego potwierdzenia odbioru, niezwłocznie po dokonaniu doręczenia przesyłki adresatowi.</w:t>
      </w:r>
    </w:p>
    <w:p w14:paraId="1E17FBD6" w14:textId="27EFE146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684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Odbiór przesyłek pocztowych przygotowanych do wysyłki będzie każdorazowo dokumentowany przez przedstawiciela Wykonawcy pieczęcią, podpisem i datą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w pocztowej książce nadawczej lub w innym dokumencie (dla przesyłek rejestrowanych) </w:t>
      </w:r>
      <w:r w:rsidRPr="00722828">
        <w:rPr>
          <w:rStyle w:val="Teksttreci"/>
          <w:rFonts w:ascii="Arial" w:hAnsi="Arial" w:cs="Arial"/>
        </w:rPr>
        <w:lastRenderedPageBreak/>
        <w:t>oraz na zestawieniu ilościowo-wartościowym przesyłek wg poszczególnych kategorii wagowych (dla przesyłek zwykłych - nierejestrowanych).</w:t>
      </w:r>
    </w:p>
    <w:p w14:paraId="19250B99" w14:textId="38A209C8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przypadku zastrzeżeń dotyczących odebranych przesyłek pocztowych (nieprawidłowe opakowanie, brak pełnego adresu, niezgodność wpisów do dokumentów nadawczych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wpisami na przesyłkach, brak znaków opłaty), Wykonawca wyjaśnia je ze wskazanym pracownikiem Zamawiającego telefonicznie. Przy braku możliwości ich wyjaśnienia ze wskazanym pracownikiem Zamawiającego lub ich usunięcia w dniu ich odbioru, nadanie odebranych przesyłek nastąpi w następnym dniu roboczym.</w:t>
      </w:r>
    </w:p>
    <w:p w14:paraId="3D3AB1AB" w14:textId="38F754A6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jest odpowiedzialny za nadawanie przesyłek listowych i paczek pocztowych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w stanie umożliwiającym Wykonawcy doręczenie bez ubytku i uszkodzenia do miejsca zgodnie z adresem przeznaczenia.</w:t>
      </w:r>
    </w:p>
    <w:p w14:paraId="0FBEB2BC" w14:textId="3B5DFED8" w:rsidR="002D4776" w:rsidRPr="00722828" w:rsidRDefault="00B407F8" w:rsidP="00D23256">
      <w:pPr>
        <w:pStyle w:val="Teksttreci0"/>
        <w:numPr>
          <w:ilvl w:val="0"/>
          <w:numId w:val="6"/>
        </w:numPr>
        <w:tabs>
          <w:tab w:val="left" w:pos="720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przypadku nieobecności adresata przesyłki, Wykonawca pozostawia zawiadomienia (pierwsze awizo) o próbie dostarczenia przesyłki ze wskazanym gdzie i kiedy adresat może odebrać przesyłkę. Termin do odbioru przesyłki przez adresata wynosi 7 dni, licząc od dnia pozostawienia pierwszego zawiadomienia (awizo); w przypadku niepodjęcia przesyłki w tym terminie przesyłka jest awizowana powtórnie poprzez pozostawienie drugiego zawiadomienia o możliwości odbioru przesyłki w terminie nie dłuższym niż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14 dni od daty pierwszego zawiadomienia. Po upływie terminu odbioru, przesyłka zwracana jest Zamawiającemu, wraz z podaniem przyczyny nie odebrania przez adresata (zgodnie z art. 150 Ordynacji podatkowej lub art. 44 Kodeksu postępowania administracyjnego).</w:t>
      </w:r>
    </w:p>
    <w:p w14:paraId="7D8FEDB4" w14:textId="15F8D660" w:rsidR="005D692D" w:rsidRPr="00722828" w:rsidRDefault="00B407F8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Reklamację z tytułu niewykonania usługi Zamawiający może zgłosić do Wykonawcy po upływie 14 dni od nadania przesyłki rejestrowanej, nie później jednak niż w terminie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12 miesięcy od dnia ich nadania. Termin udzielenia odpowiedzi na reklamację nie może przekroczyć 30 dni (w przypadku przesyłek nadanych obrocie krajowym) oraz do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3 miesięcy w przypadku przesyłek nadanych w obrocie zagranicznym (zgodnie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międzynarodowymi przepisami pocztowymi), od dnia otrzymania reklamacji od Zamawiającego.</w:t>
      </w:r>
    </w:p>
    <w:p w14:paraId="2CF22E3C" w14:textId="189EFD5D" w:rsidR="005D692D" w:rsidRPr="00722828" w:rsidRDefault="005D692D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Wykonawca zobowiązuje się do zachowania w tajemnicy wszelkich informacji </w:t>
      </w:r>
      <w:r w:rsidR="00D23256">
        <w:rPr>
          <w:rFonts w:ascii="Arial" w:hAnsi="Arial" w:cs="Arial"/>
        </w:rPr>
        <w:br/>
      </w:r>
      <w:r w:rsidRPr="00722828">
        <w:rPr>
          <w:rFonts w:ascii="Arial" w:hAnsi="Arial" w:cs="Arial"/>
        </w:rPr>
        <w:t xml:space="preserve">o Zamawiającym niepodanych do wiadomości publicznej oraz danych osobowych, </w:t>
      </w:r>
      <w:r w:rsidR="00D23256">
        <w:rPr>
          <w:rFonts w:ascii="Arial" w:hAnsi="Arial" w:cs="Arial"/>
        </w:rPr>
        <w:br/>
      </w:r>
      <w:r w:rsidRPr="00722828">
        <w:rPr>
          <w:rFonts w:ascii="Arial" w:hAnsi="Arial" w:cs="Arial"/>
        </w:rPr>
        <w:t>w których posiadanie wszedł w związku z wykonywaniem Umowy, niezależnie od formy tych informacji i danych lub sposobu wejścia w ich posiadanie.</w:t>
      </w:r>
    </w:p>
    <w:p w14:paraId="159F021D" w14:textId="3B5AAB6D" w:rsidR="005D692D" w:rsidRPr="00722828" w:rsidRDefault="005D692D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Wykonawca zobowiązuje się do niewykorzystywania informacji i danych, o których mowa w ust. 14, w jakimkolwiek innym celu niż prawidłowe wykonanie Umowy. Powyższe zobowiązanie Wykonawcy wiąże go bezterminowo. Po rozwiązaniu lub wykonaniu Umowy, Wykonawca niezwłocznie usunie wszelkie posiadane informacje i dane. </w:t>
      </w:r>
    </w:p>
    <w:p w14:paraId="28AB70B5" w14:textId="266A90D5" w:rsidR="005D692D" w:rsidRPr="00722828" w:rsidRDefault="005D692D" w:rsidP="00D23256">
      <w:pPr>
        <w:pStyle w:val="Teksttreci0"/>
        <w:numPr>
          <w:ilvl w:val="0"/>
          <w:numId w:val="6"/>
        </w:numPr>
        <w:tabs>
          <w:tab w:val="left" w:pos="725"/>
        </w:tabs>
        <w:ind w:left="68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Wykonawca oraz jego przedstawiciele są zobowiązani do zachowania poufności </w:t>
      </w:r>
      <w:r w:rsidR="00D23256">
        <w:rPr>
          <w:rFonts w:ascii="Arial" w:hAnsi="Arial" w:cs="Arial"/>
        </w:rPr>
        <w:br/>
      </w:r>
      <w:r w:rsidRPr="00722828">
        <w:rPr>
          <w:rFonts w:ascii="Arial" w:hAnsi="Arial" w:cs="Arial"/>
        </w:rPr>
        <w:t xml:space="preserve">w odniesieniu do wszystkich informacji i danych uzyskanych od Zamawiającego oraz jego pracowników, niezależnie od formy ich przedstawienia lub zakomunikowania oraz nieudostępniania ich osobom trzecim w żaden sposób, bez uprzedniej pisemnej zgody Zamawiającego. </w:t>
      </w:r>
    </w:p>
    <w:p w14:paraId="6926B019" w14:textId="77777777" w:rsidR="005D692D" w:rsidRPr="00722828" w:rsidRDefault="005D692D" w:rsidP="005D692D">
      <w:pPr>
        <w:pStyle w:val="Teksttreci0"/>
        <w:tabs>
          <w:tab w:val="left" w:pos="725"/>
        </w:tabs>
        <w:ind w:left="680"/>
        <w:jc w:val="both"/>
        <w:rPr>
          <w:rFonts w:ascii="Arial" w:hAnsi="Arial" w:cs="Arial"/>
        </w:rPr>
      </w:pPr>
    </w:p>
    <w:p w14:paraId="7CC8B38A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3" w:name="bookmark4"/>
      <w:r w:rsidRPr="00722828">
        <w:rPr>
          <w:rStyle w:val="Nagwek1"/>
          <w:rFonts w:ascii="Arial" w:hAnsi="Arial" w:cs="Arial"/>
          <w:b/>
          <w:bCs/>
        </w:rPr>
        <w:t>§3</w:t>
      </w:r>
      <w:bookmarkEnd w:id="3"/>
    </w:p>
    <w:p w14:paraId="3A9CB7A9" w14:textId="4D18EE71" w:rsidR="002D4776" w:rsidRPr="00722828" w:rsidRDefault="00B407F8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="Arial" w:hAnsi="Arial" w:cs="Arial"/>
          <w:b/>
          <w:bCs/>
        </w:rPr>
      </w:pPr>
      <w:r w:rsidRPr="00722828">
        <w:rPr>
          <w:rStyle w:val="Teksttreci"/>
          <w:rFonts w:ascii="Arial" w:hAnsi="Arial" w:cs="Arial"/>
        </w:rPr>
        <w:t>Zamawiający będzie korzystał z własnych druków zwrotnego potwierdzenia odbioru dla przesyłek krajowych (dostarczanych zgodnie z KPA i Ordynacją podatkową)</w:t>
      </w:r>
      <w:r w:rsidR="00F82897" w:rsidRPr="00722828">
        <w:rPr>
          <w:rStyle w:val="Teksttreci"/>
          <w:rFonts w:ascii="Arial" w:hAnsi="Arial" w:cs="Arial"/>
        </w:rPr>
        <w:t>, które będą zgodne z obowiązującymi wzorami druków wynikających z przepisów.</w:t>
      </w:r>
    </w:p>
    <w:p w14:paraId="134B5E72" w14:textId="77777777" w:rsidR="00E55FF0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będzie korzystał z należących do Wykonawcy: druków zwrotnego potwierdzenia odbioru dla przesyłek krajowych i zagranicznych, druków paczka pocztowa oraz pozostałych przesyłek.</w:t>
      </w:r>
    </w:p>
    <w:p w14:paraId="027BC585" w14:textId="77777777" w:rsidR="00E55FF0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Style w:val="Teksttreci"/>
          <w:rFonts w:ascii="Arial" w:hAnsi="Arial" w:cs="Arial"/>
        </w:rPr>
      </w:pPr>
      <w:r w:rsidRPr="00E55FF0">
        <w:rPr>
          <w:rStyle w:val="Teksttreci"/>
          <w:rFonts w:ascii="Arial" w:hAnsi="Arial" w:cs="Arial"/>
        </w:rPr>
        <w:t xml:space="preserve">Wykonawca zobowiązany jest do bezpłatnego dostarczania do siedziby Zamawiającego druków zwrotnego potwierdzenia odbioru dla przesyłek zagranicznych i druków paczka </w:t>
      </w:r>
      <w:r w:rsidRPr="00E55FF0">
        <w:rPr>
          <w:rStyle w:val="Teksttreci"/>
          <w:rFonts w:ascii="Arial" w:hAnsi="Arial" w:cs="Arial"/>
        </w:rPr>
        <w:lastRenderedPageBreak/>
        <w:t>pocztowa.</w:t>
      </w:r>
    </w:p>
    <w:p w14:paraId="64BECA46" w14:textId="77777777" w:rsidR="00E55FF0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Fonts w:ascii="Arial" w:hAnsi="Arial" w:cs="Arial"/>
        </w:rPr>
      </w:pPr>
      <w:r w:rsidRPr="00E55FF0">
        <w:rPr>
          <w:rStyle w:val="Teksttreci"/>
          <w:rFonts w:ascii="Arial" w:hAnsi="Arial" w:cs="Arial"/>
        </w:rPr>
        <w:t xml:space="preserve">Zamawiający będzie korzystał wyłącznie ze swojego opakowania przesyłek pocztowych </w:t>
      </w:r>
      <w:r w:rsidR="00D23256" w:rsidRPr="00E55FF0">
        <w:rPr>
          <w:rStyle w:val="Teksttreci"/>
          <w:rFonts w:ascii="Arial" w:hAnsi="Arial" w:cs="Arial"/>
        </w:rPr>
        <w:br/>
      </w:r>
      <w:r w:rsidRPr="00E55FF0">
        <w:rPr>
          <w:rStyle w:val="Teksttreci"/>
          <w:rFonts w:ascii="Arial" w:hAnsi="Arial" w:cs="Arial"/>
        </w:rPr>
        <w:t>i nie dopuszcza możliwości przepakowania przesyłek przez Wykonawcę. Opakowanie przesyłek listowych stanowi koperta Zamawiającego, odpowiednio zabezpieczona. Opakowanie paczki powinno stanowić zabezpieczenie przed dostępem do zawartości oraz uniemożliwiać uszkodzenie przesyłki w czasie przemieszczania.</w:t>
      </w:r>
    </w:p>
    <w:p w14:paraId="410CA8C1" w14:textId="0CB7081C" w:rsidR="002D4776" w:rsidRDefault="00B407F8" w:rsidP="00E55FF0">
      <w:pPr>
        <w:pStyle w:val="Teksttreci0"/>
        <w:numPr>
          <w:ilvl w:val="0"/>
          <w:numId w:val="7"/>
        </w:numPr>
        <w:tabs>
          <w:tab w:val="left" w:pos="684"/>
        </w:tabs>
        <w:spacing w:line="257" w:lineRule="auto"/>
        <w:ind w:left="680" w:hanging="340"/>
        <w:jc w:val="both"/>
        <w:rPr>
          <w:rStyle w:val="Teksttreci"/>
          <w:rFonts w:ascii="Arial" w:hAnsi="Arial" w:cs="Arial"/>
        </w:rPr>
      </w:pPr>
      <w:r w:rsidRPr="00E55FF0">
        <w:rPr>
          <w:rStyle w:val="Teksttreci"/>
          <w:rFonts w:ascii="Arial" w:hAnsi="Arial" w:cs="Arial"/>
        </w:rPr>
        <w:t>W przypadku uszkodzenia przesyłki pocztowej przez Wykonawcę ma obowiązek zabezpieczyć przesyłkę, a w przypadku znacznych uszkodzeń przesyłki rejestrowanej - sporządzić protokolarny opis jej stanu, bez wglądu w jej zawartość, chyba że w wyniku uszkodzenia przesyłki rejestrowanej może wystąpić dalsze uszkodzenie lub ubytek jej zawartości.</w:t>
      </w:r>
    </w:p>
    <w:p w14:paraId="17F0F522" w14:textId="77777777" w:rsidR="00E55FF0" w:rsidRPr="00E55FF0" w:rsidRDefault="00E55FF0" w:rsidP="00E55FF0">
      <w:pPr>
        <w:pStyle w:val="Teksttreci0"/>
        <w:tabs>
          <w:tab w:val="left" w:pos="684"/>
        </w:tabs>
        <w:spacing w:line="257" w:lineRule="auto"/>
        <w:ind w:left="680"/>
        <w:jc w:val="both"/>
        <w:rPr>
          <w:rFonts w:ascii="Arial" w:hAnsi="Arial" w:cs="Arial"/>
        </w:rPr>
      </w:pPr>
    </w:p>
    <w:p w14:paraId="1DB2C676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4" w:name="bookmark6"/>
      <w:r w:rsidRPr="00722828">
        <w:rPr>
          <w:rStyle w:val="Nagwek1"/>
          <w:rFonts w:ascii="Arial" w:hAnsi="Arial" w:cs="Arial"/>
          <w:b/>
          <w:bCs/>
        </w:rPr>
        <w:t>§4</w:t>
      </w:r>
      <w:bookmarkEnd w:id="4"/>
    </w:p>
    <w:p w14:paraId="6E74683E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zobowiązuje się do właściwego przygotowania przesyłek pocztowych do nadania oraz sporządzania zestawień dla przesyłek nierejestrowanych i rejestrowanych.</w:t>
      </w:r>
    </w:p>
    <w:p w14:paraId="02D00864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zobowiązuje się do nadawania przesyłek w stanie uporządkowanym, przez co należy rozumieć:</w:t>
      </w:r>
    </w:p>
    <w:p w14:paraId="01DE8D2B" w14:textId="64CE5FCF" w:rsidR="002D4776" w:rsidRPr="00722828" w:rsidRDefault="00B407F8" w:rsidP="00D23256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dla przesyłek rejestrowanych - wpisanie każdej przesyłki do pocztowej książki nadawczej lub innego równoważnego dokumentu w dwóch egzemplarzach, </w:t>
      </w:r>
      <w:r w:rsidR="00D23256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których oryginał będzie przeznaczony dla Wykonawcy w celach rozliczeniowych, a kopia stanowić będzie dla Zamawiającego potwierdzenie nadania danej partii przesyłek,</w:t>
      </w:r>
    </w:p>
    <w:p w14:paraId="51DA5DE0" w14:textId="7944CF15" w:rsidR="002D4776" w:rsidRPr="00722828" w:rsidRDefault="00B407F8">
      <w:pPr>
        <w:pStyle w:val="Teksttreci0"/>
        <w:numPr>
          <w:ilvl w:val="0"/>
          <w:numId w:val="9"/>
        </w:numPr>
        <w:tabs>
          <w:tab w:val="left" w:pos="1363"/>
        </w:tabs>
        <w:ind w:left="13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dla przesyłek zwykłych - nierejestrowanych - zestawienie ilościowo-wartościowe przesyłek wg poszczególnych kategorii wagowych sporządzone dla celów rozliczeniowych w dwóch egzemplarzach, z których oryginał będzie przeznaczony dla Wykonawcy</w:t>
      </w:r>
      <w:r w:rsid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w celach rozliczeniowych, a kopia stanowić będzie dla Zamawiającego potwierdzenie nadania danej partii przesyłek.</w:t>
      </w:r>
    </w:p>
    <w:p w14:paraId="41502E24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wymaga, aby na dowodzie nadania przesyłki figurował Zamawiający jako podmiot nadający przesyłkę.</w:t>
      </w:r>
    </w:p>
    <w:p w14:paraId="3C06F01F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będzie umieszczał na przesyłkach pocztowych w sposób trwały i czytelny informacje jednoznacznie identyfikujące adresata i nadawcę, jednocześnie określając rodzaj przesyłki na stronie adresowej przesyłki.</w:t>
      </w:r>
    </w:p>
    <w:p w14:paraId="7136B551" w14:textId="77777777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będzie umieszczał na stronie adresowej przesyłek oznaczenie potwierdzające wniesienie opłaty za usługę w postaci napisu, nadruku lub odcisku pieczęci o treści podanej przez Wykonawcę.</w:t>
      </w:r>
    </w:p>
    <w:p w14:paraId="5AD6DF62" w14:textId="6A0FDA15" w:rsidR="002D4776" w:rsidRPr="00722828" w:rsidRDefault="00B407F8">
      <w:pPr>
        <w:pStyle w:val="Teksttreci0"/>
        <w:numPr>
          <w:ilvl w:val="0"/>
          <w:numId w:val="8"/>
        </w:numPr>
        <w:tabs>
          <w:tab w:val="left" w:pos="601"/>
        </w:tabs>
        <w:spacing w:after="180"/>
        <w:ind w:left="620" w:hanging="36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Jeśli przesyłki listowe oraz paczki pocztowe wymagać będą specjalnego, odrębnego znakowania lub opakowania właściwego dla danego Wykonawcy - Wykonawca dostarcza we własnym zakresie i na własny koszt wszelkie materiały niezbędne do tego celu do siedziby Zamawiającego.</w:t>
      </w:r>
    </w:p>
    <w:p w14:paraId="7D2E35F6" w14:textId="77777777" w:rsidR="0016525A" w:rsidRPr="00722828" w:rsidRDefault="0016525A" w:rsidP="0016525A">
      <w:pPr>
        <w:pStyle w:val="Teksttreci0"/>
        <w:tabs>
          <w:tab w:val="left" w:pos="601"/>
        </w:tabs>
        <w:spacing w:after="180"/>
        <w:ind w:left="620"/>
        <w:jc w:val="both"/>
        <w:rPr>
          <w:rFonts w:ascii="Arial" w:hAnsi="Arial" w:cs="Arial"/>
        </w:rPr>
      </w:pPr>
    </w:p>
    <w:p w14:paraId="00448F4B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5" w:name="bookmark8"/>
      <w:r w:rsidRPr="00722828">
        <w:rPr>
          <w:rStyle w:val="Nagwek1"/>
          <w:rFonts w:ascii="Arial" w:hAnsi="Arial" w:cs="Arial"/>
          <w:b/>
          <w:bCs/>
        </w:rPr>
        <w:t>§5</w:t>
      </w:r>
      <w:bookmarkEnd w:id="5"/>
    </w:p>
    <w:p w14:paraId="7259635C" w14:textId="6A45B6E2" w:rsidR="00610523" w:rsidRPr="00722828" w:rsidRDefault="00B407F8" w:rsidP="00610523">
      <w:pPr>
        <w:pStyle w:val="Teksttreci0"/>
        <w:numPr>
          <w:ilvl w:val="0"/>
          <w:numId w:val="10"/>
        </w:numPr>
        <w:tabs>
          <w:tab w:val="left" w:pos="601"/>
        </w:tabs>
        <w:spacing w:line="262" w:lineRule="auto"/>
        <w:ind w:left="6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zobowiązany będzie świadczyć usługi pocztowe będące przedmiotem zamówienia zgodnie z obowiązującymi przepisami prawa, a w szczególności z:</w:t>
      </w:r>
    </w:p>
    <w:p w14:paraId="70178F48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bookmarkStart w:id="6" w:name="_Hlk87611411"/>
      <w:r w:rsidRPr="00EF7F35">
        <w:rPr>
          <w:rStyle w:val="Teksttreci"/>
          <w:rFonts w:ascii="Arial" w:hAnsi="Arial" w:cs="Arial"/>
        </w:rPr>
        <w:t>ustawą z dnia 23 listopada 2012 r. Prawo pocztowe (Dz. U. z 2023 r., poz. 1640 oraz 2024 r., poz. 467),</w:t>
      </w:r>
    </w:p>
    <w:p w14:paraId="52E0B15F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>ustawą z dnia 14 czerwca 1960 r. Kodeks postępowania administracyjnego (Dz. U. z 2024 r., poz. 572),</w:t>
      </w:r>
    </w:p>
    <w:p w14:paraId="110158DD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 xml:space="preserve">ustawą z dnia 29 sierpnia 1997 r. Ordynacja podatkowa (Dz. U. z 2023 r., poz. 2383 z </w:t>
      </w:r>
      <w:proofErr w:type="spellStart"/>
      <w:r w:rsidRPr="00EF7F35">
        <w:rPr>
          <w:rStyle w:val="Teksttreci"/>
          <w:rFonts w:ascii="Arial" w:hAnsi="Arial" w:cs="Arial"/>
        </w:rPr>
        <w:t>późn</w:t>
      </w:r>
      <w:proofErr w:type="spellEnd"/>
      <w:r w:rsidRPr="00EF7F35">
        <w:rPr>
          <w:rStyle w:val="Teksttreci"/>
          <w:rFonts w:ascii="Arial" w:hAnsi="Arial" w:cs="Arial"/>
        </w:rPr>
        <w:t>. zm.),</w:t>
      </w:r>
    </w:p>
    <w:p w14:paraId="7BBAD778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lastRenderedPageBreak/>
        <w:t>ustawą z dnia 23 kwietnia 1964 r. Kodeks cywilny (Dz. U. z 2024 r., poz. 1061 i 1237),</w:t>
      </w:r>
    </w:p>
    <w:p w14:paraId="49E917D8" w14:textId="77777777" w:rsidR="00EF7F35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 xml:space="preserve">ustawą z dnia 6 czerwca 1997 r. Kodeks postępowania karnego (Dz. U. z 2024 r., poz. 37 z </w:t>
      </w:r>
      <w:proofErr w:type="spellStart"/>
      <w:r w:rsidRPr="00EF7F35">
        <w:rPr>
          <w:rStyle w:val="Teksttreci"/>
          <w:rFonts w:ascii="Arial" w:hAnsi="Arial" w:cs="Arial"/>
        </w:rPr>
        <w:t>późn</w:t>
      </w:r>
      <w:proofErr w:type="spellEnd"/>
      <w:r w:rsidRPr="00EF7F35">
        <w:rPr>
          <w:rStyle w:val="Teksttreci"/>
          <w:rFonts w:ascii="Arial" w:hAnsi="Arial" w:cs="Arial"/>
        </w:rPr>
        <w:t>. zm.),</w:t>
      </w:r>
    </w:p>
    <w:p w14:paraId="1C23468E" w14:textId="079C8E0E" w:rsidR="00610523" w:rsidRPr="00EF7F35" w:rsidRDefault="00EF7F35" w:rsidP="00EF7F35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Fonts w:ascii="Arial" w:hAnsi="Arial" w:cs="Arial"/>
        </w:rPr>
      </w:pPr>
      <w:r w:rsidRPr="00EF7F35">
        <w:rPr>
          <w:rStyle w:val="Teksttreci"/>
          <w:rFonts w:ascii="Arial" w:hAnsi="Arial" w:cs="Arial"/>
        </w:rPr>
        <w:t xml:space="preserve">ustawą z dnia 17 listopada 1964 r. Kodeks postępowania cywilnego (Dz. U. z 2024 r. poz. 1568 z </w:t>
      </w:r>
      <w:proofErr w:type="spellStart"/>
      <w:r w:rsidRPr="00EF7F35">
        <w:rPr>
          <w:rStyle w:val="Teksttreci"/>
          <w:rFonts w:ascii="Arial" w:hAnsi="Arial" w:cs="Arial"/>
        </w:rPr>
        <w:t>późn</w:t>
      </w:r>
      <w:proofErr w:type="spellEnd"/>
      <w:r w:rsidRPr="00EF7F35">
        <w:rPr>
          <w:rStyle w:val="Teksttreci"/>
          <w:rFonts w:ascii="Arial" w:hAnsi="Arial" w:cs="Arial"/>
        </w:rPr>
        <w:t>. zm.),</w:t>
      </w:r>
    </w:p>
    <w:p w14:paraId="50EFE818" w14:textId="7E430E04" w:rsidR="002D4776" w:rsidRPr="00722828" w:rsidRDefault="00B407F8" w:rsidP="00E84B34">
      <w:pPr>
        <w:pStyle w:val="Teksttreci0"/>
        <w:numPr>
          <w:ilvl w:val="0"/>
          <w:numId w:val="22"/>
        </w:numPr>
        <w:tabs>
          <w:tab w:val="left" w:pos="601"/>
        </w:tabs>
        <w:spacing w:line="262" w:lineRule="auto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wewnętrznymi regulaminami Wykonawcy wydanymi na podstawie obowiązujących przepisów prawa, o ile regulaminy te nie pozostają w sprzeczności z postanowieniami umowy i </w:t>
      </w:r>
      <w:r w:rsidR="004E7F5A" w:rsidRPr="00722828">
        <w:rPr>
          <w:rStyle w:val="Teksttreci"/>
          <w:rFonts w:ascii="Arial" w:hAnsi="Arial" w:cs="Arial"/>
        </w:rPr>
        <w:t>S</w:t>
      </w:r>
      <w:r w:rsidRPr="00722828">
        <w:rPr>
          <w:rStyle w:val="Teksttreci"/>
          <w:rFonts w:ascii="Arial" w:hAnsi="Arial" w:cs="Arial"/>
        </w:rPr>
        <w:t>WZ.</w:t>
      </w:r>
    </w:p>
    <w:bookmarkEnd w:id="6"/>
    <w:p w14:paraId="394F7982" w14:textId="77777777" w:rsidR="004E7F5A" w:rsidRPr="00722828" w:rsidRDefault="004E7F5A" w:rsidP="00E84B34">
      <w:pPr>
        <w:pStyle w:val="Teksttreci0"/>
        <w:tabs>
          <w:tab w:val="left" w:pos="1363"/>
        </w:tabs>
        <w:spacing w:line="262" w:lineRule="auto"/>
        <w:ind w:left="1340"/>
        <w:jc w:val="both"/>
        <w:rPr>
          <w:rFonts w:ascii="Arial" w:hAnsi="Arial" w:cs="Arial"/>
          <w:highlight w:val="yellow"/>
        </w:rPr>
      </w:pPr>
    </w:p>
    <w:p w14:paraId="1EA7BDDB" w14:textId="77777777" w:rsidR="002D4776" w:rsidRPr="00722828" w:rsidRDefault="00B407F8" w:rsidP="00E84B34">
      <w:pPr>
        <w:pStyle w:val="Nagwek10"/>
        <w:keepNext/>
        <w:keepLines/>
        <w:rPr>
          <w:rFonts w:ascii="Arial" w:hAnsi="Arial" w:cs="Arial"/>
        </w:rPr>
      </w:pPr>
      <w:bookmarkStart w:id="7" w:name="bookmark10"/>
      <w:r w:rsidRPr="00722828">
        <w:rPr>
          <w:rStyle w:val="Nagwek1"/>
          <w:rFonts w:ascii="Arial" w:hAnsi="Arial" w:cs="Arial"/>
          <w:b/>
          <w:bCs/>
        </w:rPr>
        <w:t>§6</w:t>
      </w:r>
      <w:bookmarkEnd w:id="7"/>
    </w:p>
    <w:p w14:paraId="242B4BEF" w14:textId="4007CDFE" w:rsidR="002D4776" w:rsidRPr="00722828" w:rsidRDefault="00B407F8" w:rsidP="00722828">
      <w:pPr>
        <w:pStyle w:val="Teksttreci0"/>
        <w:spacing w:after="62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Przedmiot umowy świadczony będzie sukcesywnie od </w:t>
      </w:r>
      <w:r w:rsidR="00A144E9" w:rsidRPr="00722828">
        <w:rPr>
          <w:rStyle w:val="Teksttreci"/>
          <w:rFonts w:ascii="Arial" w:hAnsi="Arial" w:cs="Arial"/>
        </w:rPr>
        <w:t>2</w:t>
      </w:r>
      <w:r w:rsidRPr="00722828">
        <w:rPr>
          <w:rStyle w:val="Teksttreci"/>
          <w:rFonts w:ascii="Arial" w:hAnsi="Arial" w:cs="Arial"/>
        </w:rPr>
        <w:t xml:space="preserve"> stycznia 202</w:t>
      </w:r>
      <w:r w:rsidR="00721E5A">
        <w:rPr>
          <w:rStyle w:val="Teksttreci"/>
          <w:rFonts w:ascii="Arial" w:hAnsi="Arial" w:cs="Arial"/>
        </w:rPr>
        <w:t>5</w:t>
      </w:r>
      <w:r w:rsidRPr="00722828">
        <w:rPr>
          <w:rStyle w:val="Teksttreci"/>
          <w:rFonts w:ascii="Arial" w:hAnsi="Arial" w:cs="Arial"/>
        </w:rPr>
        <w:t xml:space="preserve"> r. do 31 grudnia 202</w:t>
      </w:r>
      <w:r w:rsidR="00721E5A">
        <w:rPr>
          <w:rStyle w:val="Teksttreci"/>
          <w:rFonts w:ascii="Arial" w:hAnsi="Arial" w:cs="Arial"/>
        </w:rPr>
        <w:t>6</w:t>
      </w:r>
      <w:r w:rsidRPr="00722828">
        <w:rPr>
          <w:rStyle w:val="Teksttreci"/>
          <w:rFonts w:ascii="Arial" w:hAnsi="Arial" w:cs="Arial"/>
        </w:rPr>
        <w:t xml:space="preserve"> r.</w:t>
      </w:r>
    </w:p>
    <w:p w14:paraId="2C0CCD58" w14:textId="77777777" w:rsidR="002D4776" w:rsidRPr="00722828" w:rsidRDefault="00B407F8">
      <w:pPr>
        <w:pStyle w:val="Nagwek10"/>
        <w:keepNext/>
        <w:keepLines/>
        <w:rPr>
          <w:rFonts w:ascii="Arial" w:hAnsi="Arial" w:cs="Arial"/>
        </w:rPr>
      </w:pPr>
      <w:bookmarkStart w:id="8" w:name="bookmark12"/>
      <w:r w:rsidRPr="00722828">
        <w:rPr>
          <w:rStyle w:val="Nagwek1"/>
          <w:rFonts w:ascii="Arial" w:hAnsi="Arial" w:cs="Arial"/>
          <w:b/>
          <w:bCs/>
        </w:rPr>
        <w:t>§7</w:t>
      </w:r>
      <w:bookmarkEnd w:id="8"/>
    </w:p>
    <w:p w14:paraId="022E6152" w14:textId="7612A873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otrzyma wynagrodzenie za rzeczywistą ilość zrealizowanej usługi, tzn. za przesyłki pocztowe faktycznie nadane przez Zamawiającego lub zwrócone do Zamawiającego z powodu braku możliwości ich doręczenia - w miesięcznym okresie rozliczeniowym i potwierdzone na podstawie dokumentów nadawczych oraz dokumentów oddawczych zaakceptowanych przez Zamawiającego.</w:t>
      </w:r>
    </w:p>
    <w:p w14:paraId="44D54986" w14:textId="3104638C" w:rsidR="005E6BFD" w:rsidRPr="00722828" w:rsidRDefault="005E6BFD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Szacunkowe wynagrodzenie wykonawcy za </w:t>
      </w:r>
      <w:r w:rsidR="001C35C1" w:rsidRPr="00722828">
        <w:rPr>
          <w:rStyle w:val="Teksttreci"/>
          <w:rFonts w:ascii="Arial" w:hAnsi="Arial" w:cs="Arial"/>
        </w:rPr>
        <w:t>wykonanie przedmiotu</w:t>
      </w:r>
      <w:r w:rsidRPr="00722828">
        <w:rPr>
          <w:rStyle w:val="Teksttreci"/>
          <w:rFonts w:ascii="Arial" w:hAnsi="Arial" w:cs="Arial"/>
        </w:rPr>
        <w:t xml:space="preserve"> umowy wynosi …………………………………….zł.</w:t>
      </w:r>
    </w:p>
    <w:p w14:paraId="48582AAE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Formularz ofertowy wykonawcy stanowiący załącznik do umowy jest podstawą obliczenia wynagrodzenia wykonawcy.</w:t>
      </w:r>
    </w:p>
    <w:p w14:paraId="796A2F46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Wynagrodzenie wykonawcy brutto stanowi zsumowana wartość netto wszystkich rodzajów przesyłek z dokładnością do dwóch miejsc po przecinku powiększona o należny podatek VAT. Wartość netto danego rodzaju przesyłki stanowi iloczyn jej rzeczywistej ilości i odpowiadającej jej ceny jednostkowej netto wymienionej w Formularzu Ofertowym wykonawcy i stanowiącym załącznik do umowy.</w:t>
      </w:r>
    </w:p>
    <w:p w14:paraId="79A48E02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Rozliczenia finansowe będą dokonywane w okresach miesięcznych od pierwszego do ostatniego miesiąca.</w:t>
      </w:r>
    </w:p>
    <w:p w14:paraId="38E8CD0D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Podane w Formularzu ofertowym przewidywane ilości nadawanych przesyłek przez okres obowiązywania umowy są szacunkowe i mogą ulec zmianie w zależności od potrzeb Zamawiającego, na co Wykonawca wyraża zgodę tym samym oświadczając, że nie będzie dochodził roszczeń z tytułu zmian rodzajowych i ilościowych w trakcie realizacji umowy.</w:t>
      </w:r>
    </w:p>
    <w:p w14:paraId="560F3BF8" w14:textId="75C7C235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Ceny jednostkowe podane w wycenie przedmiotu zamówienia uwzględniają wszystkie koszty związane z realizacją przedmiotu umowy i nie podlegają zmianie w okresie trwania niniejszej umowy</w:t>
      </w:r>
      <w:r w:rsidR="009A7F10">
        <w:rPr>
          <w:rStyle w:val="Teksttreci"/>
          <w:rFonts w:ascii="Arial" w:hAnsi="Arial" w:cs="Arial"/>
        </w:rPr>
        <w:t xml:space="preserve">, z zastrzeżeniem </w:t>
      </w:r>
      <w:r w:rsidR="009A7F10" w:rsidRPr="009A7F10">
        <w:rPr>
          <w:rStyle w:val="Teksttreci"/>
          <w:rFonts w:ascii="Arial" w:hAnsi="Arial" w:cs="Arial"/>
        </w:rPr>
        <w:t>§</w:t>
      </w:r>
      <w:r w:rsidR="009A7F10">
        <w:rPr>
          <w:rStyle w:val="Teksttreci"/>
          <w:rFonts w:ascii="Arial" w:hAnsi="Arial" w:cs="Arial"/>
        </w:rPr>
        <w:t>11 niniejszej umowy.</w:t>
      </w:r>
    </w:p>
    <w:p w14:paraId="217C878A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 przypadku nadania przez Zamawiającego przesyłek nieujętych w wycenie przedmiotu zamówienia podstawą rozliczeń będą ceny z aktualnego cennika usług pocztowych Wykonawcy.</w:t>
      </w:r>
    </w:p>
    <w:p w14:paraId="416888EF" w14:textId="77777777" w:rsidR="002D4776" w:rsidRPr="00722828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Uiszczenie opłat za nadawanie przesyłek będzie dokonywane w formie opłaty „z dołu” na podstawie faktury VAT wystawionej w terminie 7 dni po okresie rozliczeniowym za przesyłki faktycznie nadane i zwrócone. Podstawą wystawienia faktury będą dokumenty nadawcze oraz dokumenty oddawcze zaakceptowanych przez Zamawiającego.</w:t>
      </w:r>
    </w:p>
    <w:p w14:paraId="6259FD75" w14:textId="1A5A3AA5" w:rsidR="002D4776" w:rsidRPr="002E5125" w:rsidRDefault="00B407F8">
      <w:pPr>
        <w:pStyle w:val="Teksttreci0"/>
        <w:numPr>
          <w:ilvl w:val="0"/>
          <w:numId w:val="12"/>
        </w:numPr>
        <w:tabs>
          <w:tab w:val="left" w:pos="621"/>
        </w:tabs>
        <w:ind w:left="620" w:hanging="340"/>
        <w:jc w:val="both"/>
        <w:rPr>
          <w:rFonts w:ascii="Arial" w:hAnsi="Arial" w:cs="Arial"/>
        </w:rPr>
      </w:pPr>
      <w:bookmarkStart w:id="9" w:name="_Hlk182999544"/>
      <w:r w:rsidRPr="002E5125">
        <w:rPr>
          <w:rStyle w:val="Teksttreci"/>
          <w:rFonts w:ascii="Arial" w:hAnsi="Arial" w:cs="Arial"/>
        </w:rPr>
        <w:t xml:space="preserve">Zamawiający zapłaci należność wynikającą z faktury VAT przelewem na rachunek bankowy Wykonawcy w terminie </w:t>
      </w:r>
      <w:r w:rsidR="00532D4C" w:rsidRPr="002E5125">
        <w:rPr>
          <w:rStyle w:val="Teksttreci"/>
          <w:rFonts w:ascii="Arial" w:hAnsi="Arial" w:cs="Arial"/>
        </w:rPr>
        <w:t>……</w:t>
      </w:r>
      <w:r w:rsidRPr="002E5125">
        <w:rPr>
          <w:rStyle w:val="Teksttreci"/>
          <w:rFonts w:ascii="Arial" w:hAnsi="Arial" w:cs="Arial"/>
        </w:rPr>
        <w:t xml:space="preserve"> dni od daty </w:t>
      </w:r>
      <w:r w:rsidR="00854892" w:rsidRPr="002E5125">
        <w:rPr>
          <w:rStyle w:val="Teksttreci"/>
          <w:rFonts w:ascii="Arial" w:hAnsi="Arial" w:cs="Arial"/>
        </w:rPr>
        <w:t>wystawienia faktury VAT</w:t>
      </w:r>
      <w:r w:rsidRPr="002E5125">
        <w:rPr>
          <w:rStyle w:val="Teksttreci"/>
          <w:rFonts w:ascii="Arial" w:hAnsi="Arial" w:cs="Arial"/>
        </w:rPr>
        <w:t>.</w:t>
      </w:r>
    </w:p>
    <w:bookmarkEnd w:id="9"/>
    <w:p w14:paraId="315D5A08" w14:textId="36A2687B" w:rsidR="002D4776" w:rsidRPr="00722828" w:rsidRDefault="00B407F8">
      <w:pPr>
        <w:pStyle w:val="Teksttreci0"/>
        <w:numPr>
          <w:ilvl w:val="0"/>
          <w:numId w:val="12"/>
        </w:numPr>
        <w:tabs>
          <w:tab w:val="left" w:pos="656"/>
        </w:tabs>
        <w:ind w:left="62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Strony akceptują wystawianie i dostarczanie w formie elektronicznej, w formacie PDF: faktur, faktur korygujących oraz duplikatów faktur, zgodnie z art. 106n ustawy z dnia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lastRenderedPageBreak/>
        <w:t>11 marca 2004 r. o podatku od towarów i usług (</w:t>
      </w:r>
      <w:r w:rsidRPr="000B3F09">
        <w:rPr>
          <w:rStyle w:val="Teksttreci"/>
          <w:rFonts w:ascii="Arial" w:hAnsi="Arial" w:cs="Arial"/>
        </w:rPr>
        <w:t>Dz.</w:t>
      </w:r>
      <w:r w:rsidR="00E21DB4" w:rsidRPr="000B3F09">
        <w:rPr>
          <w:rStyle w:val="Teksttreci"/>
          <w:rFonts w:ascii="Arial" w:hAnsi="Arial" w:cs="Arial"/>
        </w:rPr>
        <w:t xml:space="preserve"> </w:t>
      </w:r>
      <w:r w:rsidRPr="000B3F09">
        <w:rPr>
          <w:rStyle w:val="Teksttreci"/>
          <w:rFonts w:ascii="Arial" w:hAnsi="Arial" w:cs="Arial"/>
        </w:rPr>
        <w:t xml:space="preserve">U. </w:t>
      </w:r>
      <w:r w:rsidR="000B3F09" w:rsidRPr="000B3F09">
        <w:rPr>
          <w:rStyle w:val="Teksttreci"/>
          <w:rFonts w:ascii="Arial" w:hAnsi="Arial" w:cs="Arial"/>
        </w:rPr>
        <w:t xml:space="preserve">z </w:t>
      </w:r>
      <w:r w:rsidR="00A144E9" w:rsidRPr="000B3F09">
        <w:rPr>
          <w:rStyle w:val="Teksttreci"/>
          <w:rFonts w:ascii="Arial" w:hAnsi="Arial" w:cs="Arial"/>
        </w:rPr>
        <w:t>202</w:t>
      </w:r>
      <w:r w:rsidR="00721E5A">
        <w:rPr>
          <w:rStyle w:val="Teksttreci"/>
          <w:rFonts w:ascii="Arial" w:hAnsi="Arial" w:cs="Arial"/>
        </w:rPr>
        <w:t>4</w:t>
      </w:r>
      <w:r w:rsidR="000B3F09" w:rsidRPr="000B3F09">
        <w:rPr>
          <w:rStyle w:val="Teksttreci"/>
          <w:rFonts w:ascii="Arial" w:hAnsi="Arial" w:cs="Arial"/>
        </w:rPr>
        <w:t xml:space="preserve"> r</w:t>
      </w:r>
      <w:r w:rsidR="00A144E9" w:rsidRPr="000B3F09">
        <w:rPr>
          <w:rStyle w:val="Teksttreci"/>
          <w:rFonts w:ascii="Arial" w:hAnsi="Arial" w:cs="Arial"/>
        </w:rPr>
        <w:t>.</w:t>
      </w:r>
      <w:r w:rsidR="000B3F09" w:rsidRPr="000B3F09">
        <w:rPr>
          <w:rStyle w:val="Teksttreci"/>
          <w:rFonts w:ascii="Arial" w:hAnsi="Arial" w:cs="Arial"/>
        </w:rPr>
        <w:t xml:space="preserve"> poz. </w:t>
      </w:r>
      <w:r w:rsidR="00721E5A">
        <w:rPr>
          <w:rStyle w:val="Teksttreci"/>
          <w:rFonts w:ascii="Arial" w:hAnsi="Arial" w:cs="Arial"/>
        </w:rPr>
        <w:t>361</w:t>
      </w:r>
      <w:r w:rsidR="00E84B34">
        <w:rPr>
          <w:rStyle w:val="Teksttreci"/>
          <w:rFonts w:ascii="Arial" w:hAnsi="Arial" w:cs="Arial"/>
        </w:rPr>
        <w:t xml:space="preserve"> i 1473</w:t>
      </w:r>
      <w:r w:rsidR="00A144E9" w:rsidRPr="00722828">
        <w:rPr>
          <w:rStyle w:val="Teksttreci"/>
          <w:rFonts w:ascii="Arial" w:hAnsi="Arial" w:cs="Arial"/>
        </w:rPr>
        <w:t>).</w:t>
      </w:r>
    </w:p>
    <w:p w14:paraId="6553A74A" w14:textId="0F8EFD7E" w:rsidR="002D4776" w:rsidRPr="00722828" w:rsidRDefault="00B407F8" w:rsidP="00722828">
      <w:pPr>
        <w:pStyle w:val="Teksttreci0"/>
        <w:numPr>
          <w:ilvl w:val="0"/>
          <w:numId w:val="12"/>
        </w:numPr>
        <w:ind w:left="709" w:hanging="469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Faktury elektroniczne będą Zamawiającemu wysyłane na adres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e-mail:</w:t>
      </w:r>
      <w:hyperlink r:id="rId7" w:history="1">
        <w:r w:rsidR="00722828" w:rsidRPr="00512E6D">
          <w:rPr>
            <w:rStyle w:val="Hipercze"/>
            <w:rFonts w:ascii="Arial" w:hAnsi="Arial" w:cs="Arial"/>
            <w:lang w:val="en-US" w:eastAsia="en-US" w:bidi="en-US"/>
          </w:rPr>
          <w:t>urzad@przemet.pl</w:t>
        </w:r>
      </w:hyperlink>
    </w:p>
    <w:p w14:paraId="5545BF89" w14:textId="758E1D0B" w:rsidR="002D4776" w:rsidRPr="00722828" w:rsidRDefault="00B407F8">
      <w:pPr>
        <w:pStyle w:val="Teksttreci0"/>
        <w:numPr>
          <w:ilvl w:val="0"/>
          <w:numId w:val="12"/>
        </w:numPr>
        <w:tabs>
          <w:tab w:val="left" w:pos="616"/>
          <w:tab w:val="left" w:leader="dot" w:pos="8976"/>
        </w:tabs>
        <w:ind w:firstLine="2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oświadcza, że faktury będą przesyłane z następującego adresu e-mail:</w:t>
      </w:r>
      <w:r w:rsidRPr="00722828">
        <w:rPr>
          <w:rStyle w:val="Teksttreci"/>
          <w:rFonts w:ascii="Arial" w:hAnsi="Arial" w:cs="Arial"/>
        </w:rPr>
        <w:tab/>
      </w:r>
      <w:r w:rsidR="004E7F5A" w:rsidRPr="00722828">
        <w:rPr>
          <w:rStyle w:val="Teksttreci"/>
          <w:rFonts w:ascii="Arial" w:hAnsi="Arial" w:cs="Arial"/>
        </w:rPr>
        <w:t>………………………………………………..….</w:t>
      </w:r>
    </w:p>
    <w:p w14:paraId="6FD1DC0F" w14:textId="4206E9ED" w:rsidR="002D4776" w:rsidRPr="00722828" w:rsidRDefault="00B407F8">
      <w:pPr>
        <w:pStyle w:val="Teksttreci0"/>
        <w:numPr>
          <w:ilvl w:val="0"/>
          <w:numId w:val="12"/>
        </w:numPr>
        <w:tabs>
          <w:tab w:val="left" w:pos="616"/>
          <w:tab w:val="right" w:leader="dot" w:pos="9010"/>
        </w:tabs>
        <w:ind w:firstLine="2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oświadcza, że prowadzi rachunek bankowy nr</w:t>
      </w:r>
      <w:r w:rsidR="000B3F09">
        <w:rPr>
          <w:rStyle w:val="Teksttreci"/>
          <w:rFonts w:ascii="Arial" w:hAnsi="Arial" w:cs="Arial"/>
        </w:rPr>
        <w:t>…………………………………</w:t>
      </w:r>
    </w:p>
    <w:p w14:paraId="102A8F37" w14:textId="270913F8" w:rsidR="002D4776" w:rsidRPr="00722828" w:rsidRDefault="00B407F8" w:rsidP="004E7F5A">
      <w:pPr>
        <w:pStyle w:val="Teksttreci0"/>
        <w:tabs>
          <w:tab w:val="left" w:leader="dot" w:pos="2050"/>
          <w:tab w:val="left" w:leader="dot" w:pos="4114"/>
        </w:tabs>
        <w:ind w:left="62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ab/>
        <w:t xml:space="preserve"> oraz jest płatnikiem podatku od towarów i usług i figuruje w wykazie podatników zarejestrowanych jako podatnicy VAT,</w:t>
      </w:r>
      <w:r w:rsidR="004E7F5A" w:rsidRPr="00722828">
        <w:rPr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niezarejestrowanych oraz wykreślonych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i przywróconych do rejestru VAT.</w:t>
      </w:r>
    </w:p>
    <w:p w14:paraId="4BC4E1FC" w14:textId="1897FC5B" w:rsidR="002D4776" w:rsidRPr="00722828" w:rsidRDefault="00B407F8">
      <w:pPr>
        <w:pStyle w:val="Teksttreci0"/>
        <w:numPr>
          <w:ilvl w:val="0"/>
          <w:numId w:val="12"/>
        </w:numPr>
        <w:tabs>
          <w:tab w:val="left" w:pos="585"/>
        </w:tabs>
        <w:spacing w:after="180"/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Zapłata wynagrodzenia dobywać się będzie z zachowaniem mechanizmu podzielonej płatności.</w:t>
      </w:r>
    </w:p>
    <w:p w14:paraId="19B8FB7D" w14:textId="7B2D5E7F" w:rsidR="001050E1" w:rsidRPr="00722828" w:rsidRDefault="001050E1" w:rsidP="001050E1">
      <w:pPr>
        <w:pStyle w:val="Nagwek10"/>
        <w:keepNext/>
        <w:keepLines/>
        <w:spacing w:after="100"/>
        <w:rPr>
          <w:rStyle w:val="Teksttreci"/>
          <w:rFonts w:ascii="Arial" w:hAnsi="Arial" w:cs="Arial"/>
        </w:rPr>
      </w:pPr>
      <w:r w:rsidRPr="00722828">
        <w:rPr>
          <w:rStyle w:val="Nagwek1"/>
          <w:rFonts w:ascii="Arial" w:hAnsi="Arial" w:cs="Arial"/>
          <w:b/>
          <w:bCs/>
        </w:rPr>
        <w:t>§8</w:t>
      </w:r>
    </w:p>
    <w:p w14:paraId="520EEBB4" w14:textId="7B9F9732" w:rsidR="00144F07" w:rsidRPr="00722828" w:rsidRDefault="00971303" w:rsidP="001050E1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 w:bidi="ar-SA"/>
        </w:rPr>
      </w:pPr>
      <w:r w:rsidRPr="007228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Wykonawca zobowiązuje się na każde wezwanie Zamawiającego, w wyznaczonym terminie, ale nie krótszym niż 14 dni roboczych od daty otrzymania wezwania przedłożyć zamawiającemu oświadczenie o zatrudnieniu, nie więcej niż 5 osób (pracowników) zatrudnionych na podstawie umowy o pracę przez Wykonawcę lub podwykonawcę </w:t>
      </w:r>
      <w:r w:rsidR="00E84B3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br/>
      </w:r>
      <w:r w:rsidRPr="007228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i wykonujących pracę polegającą na przyjmowaniu, sortowaniu i doręczeniu przesyłek pocztowych oraz wykonywanie czynności pocztowych w placówce pocztowej operatora obsługującego Zamawiającego</w:t>
      </w:r>
      <w:r w:rsidR="00F46756" w:rsidRPr="0072282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</w:t>
      </w:r>
    </w:p>
    <w:p w14:paraId="61E1414B" w14:textId="00654A7C" w:rsidR="001050E1" w:rsidRPr="00722828" w:rsidRDefault="001050E1" w:rsidP="00144F07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Zamawiający ma prawo na każdym etapie realizacji zamówienia do przeprowadzenia kontroli w zakresie spełnienia wymagań o których mowa w ust. 1, z możliwością żądania od wykonawcy lub podwykonawcy przedstawienia dowodów potwierdzających zatrudnienie osób na podstawie umowy o pracę w tym w szczególności:</w:t>
      </w:r>
    </w:p>
    <w:p w14:paraId="1992BA4F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oświadczenia zatrudnionego pracownika,</w:t>
      </w:r>
    </w:p>
    <w:p w14:paraId="2D0216EE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oświadczenia wykonawcy lub podwykonawcy o zatrudnieniu pracownika na podstawie umowy o pracę,</w:t>
      </w:r>
    </w:p>
    <w:p w14:paraId="44368513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poświadczonej za zgodność z oryginałem kopii umowy o pracę zatrudnionego pracownika,</w:t>
      </w:r>
    </w:p>
    <w:p w14:paraId="7A9BF0DB" w14:textId="77777777" w:rsidR="001050E1" w:rsidRPr="00722828" w:rsidRDefault="001050E1" w:rsidP="00144F07">
      <w:pPr>
        <w:widowControl/>
        <w:numPr>
          <w:ilvl w:val="1"/>
          <w:numId w:val="24"/>
        </w:numPr>
        <w:spacing w:line="276" w:lineRule="auto"/>
        <w:ind w:left="1276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innych dokumentów</w:t>
      </w:r>
    </w:p>
    <w:p w14:paraId="4B740249" w14:textId="347863DB" w:rsidR="001050E1" w:rsidRPr="00722828" w:rsidRDefault="00144F07" w:rsidP="00144F07">
      <w:pPr>
        <w:widowControl/>
        <w:spacing w:after="200" w:line="276" w:lineRule="auto"/>
        <w:ind w:left="851" w:hanging="709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</w:t>
      </w:r>
      <w:r w:rsidR="001050E1"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- zawierających informacje, w tym dane osobowe, niezbędne do weryfikacji zatrudnienia na podstawie umowy o pracę, w szczególności imię i nazwisko zatrudnionego pracownika, datę zawarcia umowy o pracę, rodzaj umowy o pracę </w:t>
      </w:r>
      <w:r w:rsidR="00E84B34">
        <w:rPr>
          <w:rFonts w:ascii="Arial" w:eastAsia="Times New Roman" w:hAnsi="Arial" w:cs="Arial"/>
          <w:color w:val="auto"/>
          <w:sz w:val="22"/>
          <w:szCs w:val="22"/>
          <w:lang w:bidi="ar-SA"/>
        </w:rPr>
        <w:br/>
      </w:r>
      <w:r w:rsidR="001050E1"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i zakres obowiązków pracownika.</w:t>
      </w:r>
    </w:p>
    <w:p w14:paraId="2A0C4D08" w14:textId="28C9612A" w:rsidR="001050E1" w:rsidRPr="00722828" w:rsidRDefault="001050E1" w:rsidP="00144F07">
      <w:pPr>
        <w:pStyle w:val="Akapitzlist"/>
        <w:widowControl/>
        <w:numPr>
          <w:ilvl w:val="0"/>
          <w:numId w:val="26"/>
        </w:num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22828">
        <w:rPr>
          <w:rFonts w:ascii="Arial" w:eastAsia="Times New Roman" w:hAnsi="Arial" w:cs="Arial"/>
          <w:color w:val="auto"/>
          <w:sz w:val="22"/>
          <w:szCs w:val="22"/>
          <w:lang w:bidi="ar-SA"/>
        </w:rPr>
        <w:t>Nieprzedłożenie przez wykonawcę dowodów o których mowa w ust. 2 uznane będzie przez Zamawiającego za niewypełnienie obowiązku zatrudnienia osób na podstawie umowy o pracę.</w:t>
      </w:r>
    </w:p>
    <w:p w14:paraId="5B1E5271" w14:textId="684AB8D4" w:rsidR="002D4776" w:rsidRPr="00722828" w:rsidRDefault="00B407F8">
      <w:pPr>
        <w:pStyle w:val="Nagwek10"/>
        <w:keepNext/>
        <w:keepLines/>
        <w:spacing w:after="100"/>
        <w:rPr>
          <w:rFonts w:ascii="Arial" w:hAnsi="Arial" w:cs="Arial"/>
        </w:rPr>
      </w:pPr>
      <w:bookmarkStart w:id="10" w:name="bookmark14"/>
      <w:r w:rsidRPr="00722828">
        <w:rPr>
          <w:rStyle w:val="Nagwek1"/>
          <w:rFonts w:ascii="Arial" w:hAnsi="Arial" w:cs="Arial"/>
          <w:b/>
          <w:bCs/>
        </w:rPr>
        <w:t>§</w:t>
      </w:r>
      <w:bookmarkEnd w:id="10"/>
      <w:r w:rsidR="001050E1" w:rsidRPr="00722828">
        <w:rPr>
          <w:rStyle w:val="Nagwek1"/>
          <w:rFonts w:ascii="Arial" w:hAnsi="Arial" w:cs="Arial"/>
          <w:b/>
          <w:bCs/>
        </w:rPr>
        <w:t>9</w:t>
      </w:r>
    </w:p>
    <w:p w14:paraId="354DA759" w14:textId="06320BBC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obciąży Wykonawcę karą umowną w wysokości </w:t>
      </w:r>
      <w:r w:rsidR="00A144E9" w:rsidRPr="00722828">
        <w:rPr>
          <w:rStyle w:val="Teksttreci"/>
          <w:rFonts w:ascii="Arial" w:hAnsi="Arial" w:cs="Arial"/>
        </w:rPr>
        <w:t>3 0</w:t>
      </w:r>
      <w:r w:rsidRPr="00722828">
        <w:rPr>
          <w:rStyle w:val="Teksttreci"/>
          <w:rFonts w:ascii="Arial" w:hAnsi="Arial" w:cs="Arial"/>
        </w:rPr>
        <w:t>00,00 zł w przypadku rozwiązania umowy z przyczyn leżących po stronie Wykonawcy.</w:t>
      </w:r>
    </w:p>
    <w:p w14:paraId="097400A9" w14:textId="77777777" w:rsidR="00554B60" w:rsidRPr="00722828" w:rsidRDefault="00B407F8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przypadku utraty, ubytku, uszkodzenia przesyłki bądź niewykonania lub nienależytego wykonania umowy Wykonawca zapłaci Zamawiającemu należne odszkodowanie zgodnie </w:t>
      </w:r>
      <w:r w:rsidR="004E7F5A" w:rsidRPr="00722828">
        <w:rPr>
          <w:rStyle w:val="Teksttreci"/>
          <w:rFonts w:ascii="Arial" w:hAnsi="Arial" w:cs="Arial"/>
        </w:rPr>
        <w:t xml:space="preserve">                            </w:t>
      </w:r>
      <w:r w:rsidRPr="00722828">
        <w:rPr>
          <w:rStyle w:val="Teksttreci"/>
          <w:rFonts w:ascii="Arial" w:hAnsi="Arial" w:cs="Arial"/>
        </w:rPr>
        <w:t>z przepisami rozdziału 8 ustawy z dnia 23 listopada 2012 r. Prawo pocztowe.</w:t>
      </w:r>
    </w:p>
    <w:p w14:paraId="4AE0C08D" w14:textId="77777777" w:rsidR="00554B60" w:rsidRPr="00722828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bezpieczeństwu państwa lub bezpieczeństwu publicznemu, Zamawiający może odstąpić od umowy w terminie 30 dni od powzięcia wiadomości o tych okolicznościach. </w:t>
      </w:r>
    </w:p>
    <w:p w14:paraId="365BBE1E" w14:textId="47ACCA7C" w:rsidR="00554B60" w:rsidRPr="00722828" w:rsidRDefault="00554B60" w:rsidP="00554B60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lastRenderedPageBreak/>
        <w:t xml:space="preserve">Zamawiający może odstąpić jeśli zachodzi co najmniej jedna z następujących okoliczności: </w:t>
      </w:r>
    </w:p>
    <w:p w14:paraId="7899573E" w14:textId="52A7CDAE" w:rsidR="00554B60" w:rsidRPr="00722828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dokonano zmiany umowy z naruszeniem art. 454 i art. 455</w:t>
      </w:r>
      <w:r w:rsidR="0016525A" w:rsidRPr="00722828">
        <w:rPr>
          <w:rStyle w:val="Teksttreci"/>
          <w:rFonts w:ascii="Arial" w:hAnsi="Arial" w:cs="Arial"/>
        </w:rPr>
        <w:t>,</w:t>
      </w:r>
    </w:p>
    <w:p w14:paraId="2DB4D744" w14:textId="0A8A7EEE" w:rsidR="00554B60" w:rsidRPr="00722828" w:rsidRDefault="00554B60" w:rsidP="00554B60">
      <w:pPr>
        <w:pStyle w:val="Teksttreci0"/>
        <w:numPr>
          <w:ilvl w:val="0"/>
          <w:numId w:val="23"/>
        </w:numPr>
        <w:tabs>
          <w:tab w:val="left" w:pos="545"/>
        </w:tabs>
        <w:ind w:left="567" w:hanging="141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w chwili zawarcia umowy podlegał wykluczeniu na podstawie art. 108</w:t>
      </w:r>
      <w:r w:rsidR="0016525A" w:rsidRPr="00722828">
        <w:rPr>
          <w:rStyle w:val="Teksttreci"/>
          <w:rFonts w:ascii="Arial" w:hAnsi="Arial" w:cs="Arial"/>
        </w:rPr>
        <w:t>,</w:t>
      </w:r>
      <w:r w:rsidRPr="00722828">
        <w:rPr>
          <w:rStyle w:val="Teksttreci"/>
          <w:rFonts w:ascii="Arial" w:hAnsi="Arial" w:cs="Arial"/>
        </w:rPr>
        <w:t xml:space="preserve"> </w:t>
      </w:r>
    </w:p>
    <w:p w14:paraId="434A1FD2" w14:textId="77777777" w:rsidR="001050E1" w:rsidRPr="00722828" w:rsidRDefault="00554B60" w:rsidP="001050E1">
      <w:pPr>
        <w:pStyle w:val="Teksttreci0"/>
        <w:numPr>
          <w:ilvl w:val="0"/>
          <w:numId w:val="23"/>
        </w:numPr>
        <w:ind w:left="709" w:hanging="283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Trybunał Sprawiedliwości Unii Europejskiej stwierdził, w ramach procedury przewidzianej w art. 258 Traktatu o funkcjonowaniu Unii Europejskiej, że Rzeczypospolita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9826F3A" w14:textId="099BAACB" w:rsidR="00554B60" w:rsidRPr="00722828" w:rsidRDefault="00554B60" w:rsidP="001050E1">
      <w:pPr>
        <w:pStyle w:val="Teksttreci0"/>
        <w:numPr>
          <w:ilvl w:val="0"/>
          <w:numId w:val="13"/>
        </w:numPr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eastAsia="Courier New" w:hAnsi="Arial" w:cs="Arial"/>
        </w:rPr>
        <w:t xml:space="preserve">Poza przesłankami wskazanymi w ust. 3, 4 Zamawiający może odstąpić od umowy </w:t>
      </w:r>
      <w:r w:rsidR="00E84B34">
        <w:rPr>
          <w:rStyle w:val="Teksttreci"/>
          <w:rFonts w:ascii="Arial" w:eastAsia="Courier New" w:hAnsi="Arial" w:cs="Arial"/>
        </w:rPr>
        <w:br/>
      </w:r>
      <w:r w:rsidRPr="00722828">
        <w:rPr>
          <w:rStyle w:val="Teksttreci"/>
          <w:rFonts w:ascii="Arial" w:eastAsia="Courier New" w:hAnsi="Arial" w:cs="Arial"/>
        </w:rPr>
        <w:t>w całości lub części, gdy:</w:t>
      </w:r>
    </w:p>
    <w:p w14:paraId="1ACE6251" w14:textId="2E4AF12E" w:rsidR="002D4776" w:rsidRPr="00722828" w:rsidRDefault="00B407F8" w:rsidP="00221342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gdy zostanie złożony wniosek o ogłoszenie upadłości Wykonawcy albo oświadczenie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o wszczęciu postępowania naprawczego przez Wykonawcę,</w:t>
      </w:r>
    </w:p>
    <w:p w14:paraId="389AACDB" w14:textId="77777777" w:rsidR="002D4776" w:rsidRPr="00722828" w:rsidRDefault="00B407F8" w:rsidP="00221342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gdy Wykonawca nie rozpocznie lub przerwie realizację usługi i nie podejmie ich bez uzasadnionych przyczyn przez okres kolejnych 5 dni roboczych mimo wezwania Zamawiającego złożonego na piśmie,</w:t>
      </w:r>
    </w:p>
    <w:p w14:paraId="25643F98" w14:textId="77777777" w:rsidR="005F506C" w:rsidRDefault="005F506C" w:rsidP="005F506C">
      <w:pPr>
        <w:pStyle w:val="Teksttreci0"/>
        <w:numPr>
          <w:ilvl w:val="0"/>
          <w:numId w:val="14"/>
        </w:numPr>
        <w:tabs>
          <w:tab w:val="left" w:pos="1270"/>
        </w:tabs>
        <w:ind w:firstLine="90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wystąpią przyczyny formalno-prawne uniemożliwiające wykonanie umowy,</w:t>
      </w:r>
    </w:p>
    <w:p w14:paraId="20E61A70" w14:textId="77777777" w:rsidR="002D4776" w:rsidRPr="00722828" w:rsidRDefault="00B407F8" w:rsidP="00221342">
      <w:pPr>
        <w:pStyle w:val="Teksttreci0"/>
        <w:numPr>
          <w:ilvl w:val="0"/>
          <w:numId w:val="14"/>
        </w:numPr>
        <w:tabs>
          <w:tab w:val="left" w:pos="1270"/>
        </w:tabs>
        <w:ind w:left="126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wykonawca nie będzie wykonywał usług zgodnie z umową lub też nienależycie będzie wykonywał swoje zobowiązania umowne,</w:t>
      </w:r>
    </w:p>
    <w:p w14:paraId="73243ADF" w14:textId="2B6A83BB" w:rsidR="002D4776" w:rsidRDefault="005F506C" w:rsidP="005F506C">
      <w:pPr>
        <w:pStyle w:val="Teksttreci0"/>
        <w:ind w:left="1276"/>
        <w:jc w:val="both"/>
        <w:rPr>
          <w:rStyle w:val="Teksttreci"/>
          <w:rFonts w:ascii="Arial" w:hAnsi="Arial" w:cs="Arial"/>
        </w:rPr>
      </w:pPr>
      <w:r>
        <w:rPr>
          <w:rStyle w:val="Teksttreci"/>
          <w:rFonts w:ascii="Arial" w:hAnsi="Arial" w:cs="Arial"/>
        </w:rPr>
        <w:t>W</w:t>
      </w:r>
      <w:r w:rsidR="00B407F8" w:rsidRPr="00221342">
        <w:rPr>
          <w:rStyle w:val="Teksttreci"/>
          <w:rFonts w:ascii="Arial" w:hAnsi="Arial" w:cs="Arial"/>
        </w:rPr>
        <w:t xml:space="preserve"> razie stwierdzenia przez Zamawiającego, że Wykonawca wykonuje usługę niezgodnie</w:t>
      </w:r>
      <w:r w:rsidR="004E7F5A" w:rsidRPr="00221342">
        <w:rPr>
          <w:rStyle w:val="Teksttreci"/>
          <w:rFonts w:ascii="Arial" w:hAnsi="Arial" w:cs="Arial"/>
        </w:rPr>
        <w:t xml:space="preserve"> </w:t>
      </w:r>
      <w:r w:rsidR="00B407F8" w:rsidRPr="00221342">
        <w:rPr>
          <w:rStyle w:val="Teksttreci"/>
          <w:rFonts w:ascii="Arial" w:hAnsi="Arial" w:cs="Arial"/>
        </w:rPr>
        <w:t>z zapisami ogłoszenia o zamówieniu bądź innymi odpowiednimi przepisami. Zamawiający może wezwać go do zmiany sposobu wykonywania przedmiotu umowy i wyznaczyć mu</w:t>
      </w:r>
      <w:r w:rsidR="004E7F5A" w:rsidRPr="00221342">
        <w:rPr>
          <w:rStyle w:val="Teksttreci"/>
          <w:rFonts w:ascii="Arial" w:hAnsi="Arial" w:cs="Arial"/>
        </w:rPr>
        <w:t xml:space="preserve"> </w:t>
      </w:r>
      <w:r w:rsidR="00B407F8" w:rsidRPr="00221342">
        <w:rPr>
          <w:rStyle w:val="Teksttreci"/>
          <w:rFonts w:ascii="Arial" w:hAnsi="Arial" w:cs="Arial"/>
        </w:rPr>
        <w:t>w tym celu odpowiedni termin, a po jego bezskutecznym upływie od umowy odstąpić</w:t>
      </w:r>
      <w:r w:rsidR="004E7F5A" w:rsidRPr="00221342">
        <w:rPr>
          <w:rStyle w:val="Teksttreci"/>
          <w:rFonts w:ascii="Arial" w:hAnsi="Arial" w:cs="Arial"/>
        </w:rPr>
        <w:t xml:space="preserve"> </w:t>
      </w:r>
      <w:r w:rsidR="00B407F8" w:rsidRPr="00221342">
        <w:rPr>
          <w:rStyle w:val="Teksttreci"/>
          <w:rFonts w:ascii="Arial" w:hAnsi="Arial" w:cs="Arial"/>
        </w:rPr>
        <w:t>z przyczyn leżących wyłącznie po stronie Wykonawcy</w:t>
      </w:r>
      <w:r>
        <w:rPr>
          <w:rStyle w:val="Teksttreci"/>
          <w:rFonts w:ascii="Arial" w:hAnsi="Arial" w:cs="Arial"/>
        </w:rPr>
        <w:t>.</w:t>
      </w:r>
    </w:p>
    <w:p w14:paraId="5C07AF94" w14:textId="0362A7FB" w:rsidR="005F506C" w:rsidRPr="00221342" w:rsidRDefault="005F506C" w:rsidP="00221342">
      <w:pPr>
        <w:pStyle w:val="Teksttreci0"/>
        <w:numPr>
          <w:ilvl w:val="0"/>
          <w:numId w:val="14"/>
        </w:numPr>
        <w:ind w:left="1276" w:hanging="3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utraty przez Wykonawcę prawa do świadczenia usług objętych przedmiotem umowy. </w:t>
      </w:r>
    </w:p>
    <w:p w14:paraId="4FF37D83" w14:textId="2B8ABA0A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Wykonawca ponosi odpowiedzialność za niewykonanie lub nienależyte wykonanie usług, chyba 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>że nastąpiło to w skutek siły wyższej.</w:t>
      </w:r>
    </w:p>
    <w:p w14:paraId="4B22F836" w14:textId="77777777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Odstąpienie od niniejszej umowy powinno nastąpić w formie pisemnej pod rygorem nieważności takiego oświadczenia i musi zawierać uzasadnienie.</w:t>
      </w:r>
    </w:p>
    <w:p w14:paraId="6DD75744" w14:textId="77777777" w:rsidR="00097882" w:rsidRDefault="00B407F8" w:rsidP="00097882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Wykonawca obciąży Zamawiającego karą umowną w wysokości </w:t>
      </w:r>
      <w:r w:rsidR="00A144E9" w:rsidRPr="00722828">
        <w:rPr>
          <w:rStyle w:val="Teksttreci"/>
          <w:rFonts w:ascii="Arial" w:hAnsi="Arial" w:cs="Arial"/>
        </w:rPr>
        <w:t>3</w:t>
      </w:r>
      <w:r w:rsidRPr="00722828">
        <w:rPr>
          <w:rStyle w:val="Teksttreci"/>
          <w:rFonts w:ascii="Arial" w:hAnsi="Arial" w:cs="Arial"/>
        </w:rPr>
        <w:t xml:space="preserve"> </w:t>
      </w:r>
      <w:r w:rsidR="00A144E9" w:rsidRPr="00722828">
        <w:rPr>
          <w:rStyle w:val="Teksttreci"/>
          <w:rFonts w:ascii="Arial" w:hAnsi="Arial" w:cs="Arial"/>
        </w:rPr>
        <w:t>0</w:t>
      </w:r>
      <w:r w:rsidRPr="00722828">
        <w:rPr>
          <w:rStyle w:val="Teksttreci"/>
          <w:rFonts w:ascii="Arial" w:hAnsi="Arial" w:cs="Arial"/>
        </w:rPr>
        <w:t xml:space="preserve">00,00 zł w przypadku rozwiązania umowy z przyczyn leżących po stronie Zamawiającego, z zastrzeżeniem § </w:t>
      </w:r>
      <w:r w:rsidR="001050E1" w:rsidRPr="00722828">
        <w:rPr>
          <w:rStyle w:val="Teksttreci"/>
          <w:rFonts w:ascii="Arial" w:hAnsi="Arial" w:cs="Arial"/>
        </w:rPr>
        <w:t>9</w:t>
      </w:r>
      <w:r w:rsidRPr="00722828">
        <w:rPr>
          <w:rStyle w:val="Teksttreci"/>
          <w:rFonts w:ascii="Arial" w:hAnsi="Arial" w:cs="Arial"/>
        </w:rPr>
        <w:t xml:space="preserve"> ust. 3</w:t>
      </w:r>
      <w:r w:rsidR="001050E1" w:rsidRPr="00722828">
        <w:rPr>
          <w:rStyle w:val="Teksttreci"/>
          <w:rFonts w:ascii="Arial" w:hAnsi="Arial" w:cs="Arial"/>
        </w:rPr>
        <w:t>, 4  lub</w:t>
      </w:r>
      <w:r w:rsidR="004E7F5A" w:rsidRPr="00722828">
        <w:rPr>
          <w:rStyle w:val="Teksttreci"/>
          <w:rFonts w:ascii="Arial" w:hAnsi="Arial" w:cs="Arial"/>
        </w:rPr>
        <w:t xml:space="preserve"> </w:t>
      </w:r>
      <w:r w:rsidRPr="00722828">
        <w:rPr>
          <w:rStyle w:val="Teksttreci"/>
          <w:rFonts w:ascii="Arial" w:hAnsi="Arial" w:cs="Arial"/>
        </w:rPr>
        <w:t xml:space="preserve">ust. </w:t>
      </w:r>
      <w:r w:rsidR="001050E1" w:rsidRPr="00722828">
        <w:rPr>
          <w:rStyle w:val="Teksttreci"/>
          <w:rFonts w:ascii="Arial" w:hAnsi="Arial" w:cs="Arial"/>
        </w:rPr>
        <w:t>5</w:t>
      </w:r>
      <w:r w:rsidRPr="00722828">
        <w:rPr>
          <w:rStyle w:val="Teksttreci"/>
          <w:rFonts w:ascii="Arial" w:hAnsi="Arial" w:cs="Arial"/>
        </w:rPr>
        <w:t>.</w:t>
      </w:r>
    </w:p>
    <w:p w14:paraId="0FC7AFF9" w14:textId="34FC8C6F" w:rsidR="00097882" w:rsidRPr="00097882" w:rsidRDefault="00097882" w:rsidP="00097882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097882">
        <w:rPr>
          <w:rStyle w:val="Teksttreci"/>
          <w:rFonts w:ascii="Arial" w:eastAsia="Courier New" w:hAnsi="Arial" w:cs="Arial"/>
        </w:rPr>
        <w:t xml:space="preserve">Zamawiający może naliczyć Wykonawcy karę umowną z tytułu braku zapłaty lub nieterminowej zapłaty wynagrodzenia należnego podwykonawcom z tytułu zmiany wysokości wynagrodzenia, o którym mowa w art. 439 ust. 5 </w:t>
      </w:r>
      <w:proofErr w:type="spellStart"/>
      <w:r w:rsidRPr="00097882">
        <w:rPr>
          <w:rStyle w:val="Teksttreci"/>
          <w:rFonts w:ascii="Arial" w:eastAsia="Courier New" w:hAnsi="Arial" w:cs="Arial"/>
        </w:rPr>
        <w:t>Pzp</w:t>
      </w:r>
      <w:proofErr w:type="spellEnd"/>
      <w:r w:rsidRPr="00097882">
        <w:rPr>
          <w:rStyle w:val="Teksttreci"/>
          <w:rFonts w:ascii="Arial" w:eastAsia="Courier New" w:hAnsi="Arial" w:cs="Arial"/>
        </w:rPr>
        <w:t xml:space="preserve"> w wysokości </w:t>
      </w:r>
      <w:r w:rsidR="008439A1">
        <w:rPr>
          <w:rStyle w:val="Teksttreci"/>
          <w:rFonts w:ascii="Arial" w:eastAsia="Courier New" w:hAnsi="Arial" w:cs="Arial"/>
        </w:rPr>
        <w:t>1</w:t>
      </w:r>
      <w:r>
        <w:rPr>
          <w:rStyle w:val="Teksttreci"/>
          <w:rFonts w:ascii="Arial" w:eastAsia="Courier New" w:hAnsi="Arial" w:cs="Arial"/>
        </w:rPr>
        <w:t>00,00 zł</w:t>
      </w:r>
      <w:r w:rsidRPr="00097882">
        <w:rPr>
          <w:rStyle w:val="Teksttreci"/>
          <w:rFonts w:ascii="Arial" w:eastAsia="Courier New" w:hAnsi="Arial" w:cs="Arial"/>
        </w:rPr>
        <w:t xml:space="preserve"> </w:t>
      </w:r>
      <w:r>
        <w:rPr>
          <w:rStyle w:val="Teksttreci"/>
          <w:rFonts w:ascii="Arial" w:eastAsia="Courier New" w:hAnsi="Arial" w:cs="Arial"/>
        </w:rPr>
        <w:t>za każdy dzień</w:t>
      </w:r>
      <w:r w:rsidRPr="00097882">
        <w:rPr>
          <w:rStyle w:val="Teksttreci"/>
          <w:rFonts w:ascii="Arial" w:eastAsia="Courier New" w:hAnsi="Arial" w:cs="Arial"/>
        </w:rPr>
        <w:t>, licząc od terminu wyznaczonego na jego zapłatę do dnia zapłaty.</w:t>
      </w:r>
    </w:p>
    <w:p w14:paraId="638E5060" w14:textId="620FB60B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Zamawiający obciąży karami umownymi, o których mowa w § </w:t>
      </w:r>
      <w:r w:rsidR="00563CCE" w:rsidRPr="00722828">
        <w:rPr>
          <w:rStyle w:val="Teksttreci"/>
          <w:rFonts w:ascii="Arial" w:hAnsi="Arial" w:cs="Arial"/>
        </w:rPr>
        <w:t>9</w:t>
      </w:r>
      <w:r w:rsidRPr="00722828">
        <w:rPr>
          <w:rStyle w:val="Teksttreci"/>
          <w:rFonts w:ascii="Arial" w:hAnsi="Arial" w:cs="Arial"/>
        </w:rPr>
        <w:t xml:space="preserve"> ust. 1 umowy na podstawie wystawionej przez Zamawiającego noty księgowej.</w:t>
      </w:r>
    </w:p>
    <w:p w14:paraId="23946D6B" w14:textId="1A50DDB1" w:rsidR="00563CCE" w:rsidRPr="00722828" w:rsidRDefault="00563CCE">
      <w:pPr>
        <w:pStyle w:val="Teksttreci0"/>
        <w:numPr>
          <w:ilvl w:val="0"/>
          <w:numId w:val="13"/>
        </w:numPr>
        <w:tabs>
          <w:tab w:val="left" w:pos="545"/>
        </w:tabs>
        <w:ind w:left="540" w:hanging="34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Zamawiający obciąży Wykonawcę karą umowną w wysokości </w:t>
      </w:r>
      <w:r w:rsidR="00C415F4" w:rsidRPr="00722828">
        <w:rPr>
          <w:rFonts w:ascii="Arial" w:hAnsi="Arial" w:cs="Arial"/>
        </w:rPr>
        <w:t>1</w:t>
      </w:r>
      <w:r w:rsidRPr="00722828">
        <w:rPr>
          <w:rFonts w:ascii="Arial" w:hAnsi="Arial" w:cs="Arial"/>
        </w:rPr>
        <w:t>00</w:t>
      </w:r>
      <w:r w:rsidR="00C415F4" w:rsidRPr="00722828">
        <w:rPr>
          <w:rFonts w:ascii="Arial" w:hAnsi="Arial" w:cs="Arial"/>
        </w:rPr>
        <w:t>,00</w:t>
      </w:r>
      <w:r w:rsidRPr="00722828">
        <w:rPr>
          <w:rFonts w:ascii="Arial" w:hAnsi="Arial" w:cs="Arial"/>
        </w:rPr>
        <w:t xml:space="preserve"> zł z tytułu niespełnienia przez Wykonawcę lub Podwykonawcę wymogu zatrudnienia na podstawie umowy o pracę osób wykonujących czynności wskazane w § 8 ust. 1 za każdy zaistniały przypadek.</w:t>
      </w:r>
    </w:p>
    <w:p w14:paraId="65AE5747" w14:textId="01C57AF6" w:rsidR="002D4776" w:rsidRPr="00722828" w:rsidRDefault="00B407F8">
      <w:pPr>
        <w:pStyle w:val="Teksttreci0"/>
        <w:numPr>
          <w:ilvl w:val="0"/>
          <w:numId w:val="13"/>
        </w:numPr>
        <w:tabs>
          <w:tab w:val="left" w:pos="545"/>
        </w:tabs>
        <w:spacing w:after="180"/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Łączna wartość kary umownej zarówno ze strony Zamawiającego jak i Wykonawcy nie może przekraczać 36</w:t>
      </w:r>
      <w:r w:rsidR="00E84B34">
        <w:rPr>
          <w:rStyle w:val="Teksttreci"/>
          <w:rFonts w:ascii="Arial" w:hAnsi="Arial" w:cs="Arial"/>
        </w:rPr>
        <w:t> </w:t>
      </w:r>
      <w:r w:rsidRPr="00722828">
        <w:rPr>
          <w:rStyle w:val="Teksttreci"/>
          <w:rFonts w:ascii="Arial" w:hAnsi="Arial" w:cs="Arial"/>
        </w:rPr>
        <w:t>000</w:t>
      </w:r>
      <w:r w:rsidR="00E84B34">
        <w:rPr>
          <w:rStyle w:val="Teksttreci"/>
          <w:rFonts w:ascii="Arial" w:hAnsi="Arial" w:cs="Arial"/>
        </w:rPr>
        <w:t>,00</w:t>
      </w:r>
      <w:r w:rsidRPr="00722828">
        <w:rPr>
          <w:rStyle w:val="Teksttreci"/>
          <w:rFonts w:ascii="Arial" w:hAnsi="Arial" w:cs="Arial"/>
        </w:rPr>
        <w:t xml:space="preserve"> zł.</w:t>
      </w:r>
    </w:p>
    <w:p w14:paraId="6C5727EA" w14:textId="3EAA6B0D" w:rsidR="002D4776" w:rsidRPr="00722828" w:rsidRDefault="00B407F8">
      <w:pPr>
        <w:pStyle w:val="Nagwek10"/>
        <w:keepNext/>
        <w:keepLines/>
        <w:spacing w:after="100"/>
        <w:rPr>
          <w:rFonts w:ascii="Arial" w:hAnsi="Arial" w:cs="Arial"/>
        </w:rPr>
      </w:pPr>
      <w:bookmarkStart w:id="11" w:name="bookmark16"/>
      <w:r w:rsidRPr="00722828">
        <w:rPr>
          <w:rStyle w:val="Nagwek1"/>
          <w:rFonts w:ascii="Arial" w:hAnsi="Arial" w:cs="Arial"/>
          <w:b/>
          <w:bCs/>
        </w:rPr>
        <w:t>§</w:t>
      </w:r>
      <w:bookmarkEnd w:id="11"/>
      <w:r w:rsidR="001050E1" w:rsidRPr="00722828">
        <w:rPr>
          <w:rStyle w:val="Nagwek1"/>
          <w:rFonts w:ascii="Arial" w:hAnsi="Arial" w:cs="Arial"/>
          <w:b/>
          <w:bCs/>
        </w:rPr>
        <w:t>10</w:t>
      </w:r>
    </w:p>
    <w:p w14:paraId="3293F1D6" w14:textId="2D74493F" w:rsidR="000D2E9E" w:rsidRPr="00722828" w:rsidRDefault="000D2E9E" w:rsidP="000D2E9E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67" w:hanging="425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 przewiduje możliwość zmiany postanowień zawartej umowy w granicach unormowania art. 454 i 455 ustawy z dnia 11 września 2019 r. Prawo zamówień publicznych.</w:t>
      </w:r>
    </w:p>
    <w:p w14:paraId="66A33624" w14:textId="0AADA12B" w:rsidR="002D4776" w:rsidRPr="00722828" w:rsidRDefault="00B407F8">
      <w:pPr>
        <w:pStyle w:val="Teksttreci0"/>
        <w:numPr>
          <w:ilvl w:val="0"/>
          <w:numId w:val="15"/>
        </w:numPr>
        <w:tabs>
          <w:tab w:val="left" w:pos="545"/>
        </w:tabs>
        <w:spacing w:after="140"/>
        <w:ind w:left="540" w:hanging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lastRenderedPageBreak/>
        <w:t xml:space="preserve">Zamawiający dopuszcza możliwość wprowadzenia istotnych zmian postanowień zawartej umowy w stosunku do treści ofert, na podstawie której dokonano wyboru Wykonawcy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 xml:space="preserve">w przypadku wystąpienia co najmniej jednej okoliczności wymienionych poniżej, </w:t>
      </w:r>
      <w:r w:rsidR="00E84B34">
        <w:rPr>
          <w:rStyle w:val="Teksttreci"/>
          <w:rFonts w:ascii="Arial" w:hAnsi="Arial" w:cs="Arial"/>
        </w:rPr>
        <w:br/>
      </w:r>
      <w:r w:rsidRPr="00722828">
        <w:rPr>
          <w:rStyle w:val="Teksttreci"/>
          <w:rFonts w:ascii="Arial" w:hAnsi="Arial" w:cs="Arial"/>
        </w:rPr>
        <w:t>z uwzględnieniem warunków ich wprowadzenia:</w:t>
      </w:r>
    </w:p>
    <w:p w14:paraId="1E60DFEB" w14:textId="77777777" w:rsidR="002D4776" w:rsidRPr="00722828" w:rsidRDefault="00B407F8">
      <w:pPr>
        <w:pStyle w:val="Teksttreci0"/>
        <w:numPr>
          <w:ilvl w:val="0"/>
          <w:numId w:val="16"/>
        </w:numPr>
        <w:tabs>
          <w:tab w:val="left" w:pos="1432"/>
        </w:tabs>
        <w:spacing w:line="257" w:lineRule="auto"/>
        <w:ind w:left="14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przepisów obowiązujących w dniu zawarcia umowy w zakresie mającym wpływ na realizację przedmiotu zamówienia lub świadczenia stron,</w:t>
      </w:r>
    </w:p>
    <w:p w14:paraId="057AEFE0" w14:textId="77777777" w:rsidR="002D4776" w:rsidRPr="00722828" w:rsidRDefault="00B407F8">
      <w:pPr>
        <w:pStyle w:val="Teksttreci0"/>
        <w:numPr>
          <w:ilvl w:val="0"/>
          <w:numId w:val="16"/>
        </w:numPr>
        <w:tabs>
          <w:tab w:val="left" w:pos="1439"/>
        </w:tabs>
        <w:spacing w:line="257" w:lineRule="auto"/>
        <w:ind w:left="1080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organizacyjna stron, np. zmiana reprezentacji, siedziby firmy etc.,</w:t>
      </w:r>
    </w:p>
    <w:p w14:paraId="3846AC4D" w14:textId="77777777" w:rsidR="002D4776" w:rsidRPr="00722828" w:rsidRDefault="00B407F8">
      <w:pPr>
        <w:pStyle w:val="Teksttreci0"/>
        <w:numPr>
          <w:ilvl w:val="0"/>
          <w:numId w:val="16"/>
        </w:numPr>
        <w:tabs>
          <w:tab w:val="left" w:pos="1443"/>
        </w:tabs>
        <w:spacing w:line="257" w:lineRule="auto"/>
        <w:ind w:left="144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terminu obowiązywania umowy w wypadku gdy usługi objęte umową, zostały wstrzymane przez właściwy organ, co uniemożliwia terminowe zakończenie realizacji przedmiotu umowy.</w:t>
      </w:r>
    </w:p>
    <w:p w14:paraId="0A4CDE51" w14:textId="77777777" w:rsidR="002D4776" w:rsidRPr="00722828" w:rsidRDefault="00B407F8">
      <w:pPr>
        <w:pStyle w:val="Teksttreci0"/>
        <w:numPr>
          <w:ilvl w:val="0"/>
          <w:numId w:val="15"/>
        </w:numPr>
        <w:tabs>
          <w:tab w:val="left" w:pos="701"/>
        </w:tabs>
        <w:spacing w:after="200" w:line="257" w:lineRule="auto"/>
        <w:ind w:left="720" w:hanging="36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Wszystkie powyższe postanowienia stanowią katalog zmian, na które Zamawiający może wyrazić zgodę. Nie stanowią jednocześnie zobowiązania do wyrażenia takiej zgody.</w:t>
      </w:r>
    </w:p>
    <w:p w14:paraId="2604A51A" w14:textId="6E4D033E" w:rsidR="00AC374D" w:rsidRPr="00722828" w:rsidRDefault="00B407F8" w:rsidP="00621B1E">
      <w:pPr>
        <w:pStyle w:val="Nagwek10"/>
        <w:keepNext/>
        <w:keepLines/>
        <w:spacing w:line="257" w:lineRule="auto"/>
        <w:rPr>
          <w:rStyle w:val="Teksttreci"/>
          <w:rFonts w:ascii="Arial" w:hAnsi="Arial" w:cs="Arial"/>
        </w:rPr>
      </w:pPr>
      <w:bookmarkStart w:id="12" w:name="bookmark18"/>
      <w:r w:rsidRPr="00722828">
        <w:rPr>
          <w:rStyle w:val="Nagwek1"/>
          <w:rFonts w:ascii="Arial" w:hAnsi="Arial" w:cs="Arial"/>
          <w:b/>
          <w:bCs/>
        </w:rPr>
        <w:t>§1</w:t>
      </w:r>
      <w:bookmarkEnd w:id="12"/>
      <w:r w:rsidR="00144F07" w:rsidRPr="00722828">
        <w:rPr>
          <w:rStyle w:val="Nagwek1"/>
          <w:rFonts w:ascii="Arial" w:hAnsi="Arial" w:cs="Arial"/>
          <w:b/>
          <w:bCs/>
        </w:rPr>
        <w:t>1</w:t>
      </w:r>
    </w:p>
    <w:p w14:paraId="51F6D0A9" w14:textId="420C96EF" w:rsidR="00AC374D" w:rsidRPr="00722828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>Zamawiający dopuszcza możliwość zmiany</w:t>
      </w:r>
      <w:r w:rsidR="00A25E7A">
        <w:rPr>
          <w:rFonts w:ascii="Arial" w:hAnsi="Arial" w:cs="Arial"/>
        </w:rPr>
        <w:t xml:space="preserve"> wynagrodzenia Wykonawcy określonego </w:t>
      </w:r>
      <w:r w:rsidR="00E84B34">
        <w:rPr>
          <w:rFonts w:ascii="Arial" w:hAnsi="Arial" w:cs="Arial"/>
        </w:rPr>
        <w:br/>
      </w:r>
      <w:r w:rsidR="00A25E7A">
        <w:rPr>
          <w:rFonts w:ascii="Arial" w:hAnsi="Arial" w:cs="Arial"/>
        </w:rPr>
        <w:t xml:space="preserve">w </w:t>
      </w:r>
      <w:r w:rsidR="00A25E7A" w:rsidRPr="00A25E7A">
        <w:rPr>
          <w:rFonts w:ascii="Arial" w:hAnsi="Arial" w:cs="Arial"/>
        </w:rPr>
        <w:t>§ 7 umowy</w:t>
      </w:r>
      <w:r w:rsidRPr="00722828">
        <w:rPr>
          <w:rFonts w:ascii="Arial" w:hAnsi="Arial" w:cs="Arial"/>
        </w:rPr>
        <w:t>, w zakresie:</w:t>
      </w:r>
    </w:p>
    <w:p w14:paraId="6A65EB15" w14:textId="6A9AC5C1" w:rsidR="00AC374D" w:rsidRPr="00722828" w:rsidRDefault="00AC374D" w:rsidP="00AC374D">
      <w:pPr>
        <w:pStyle w:val="Teksttreci0"/>
        <w:numPr>
          <w:ilvl w:val="1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>cen usług związanych ze zmianami:</w:t>
      </w:r>
    </w:p>
    <w:p w14:paraId="2A586A44" w14:textId="67153102" w:rsidR="00AC374D" w:rsidRPr="00722828" w:rsidRDefault="00AC374D" w:rsidP="009E1516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>stawki podatku od towarów i usług oraz podatku akcyzowego</w:t>
      </w:r>
      <w:r w:rsidR="005F506C">
        <w:rPr>
          <w:rFonts w:ascii="Arial" w:hAnsi="Arial" w:cs="Arial"/>
        </w:rPr>
        <w:t xml:space="preserve"> </w:t>
      </w:r>
      <w:r w:rsidR="005F506C" w:rsidRPr="005F506C">
        <w:rPr>
          <w:rFonts w:ascii="Arial" w:hAnsi="Arial" w:cs="Arial"/>
        </w:rPr>
        <w:t>- o wartość zmiany stawki podatku</w:t>
      </w:r>
      <w:r w:rsidRPr="00722828">
        <w:rPr>
          <w:rFonts w:ascii="Arial" w:hAnsi="Arial" w:cs="Arial"/>
        </w:rPr>
        <w:t>,</w:t>
      </w:r>
    </w:p>
    <w:p w14:paraId="7D5CC586" w14:textId="78071E05" w:rsidR="00AC374D" w:rsidRPr="00722828" w:rsidRDefault="00086093" w:rsidP="00E84B34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086093">
        <w:rPr>
          <w:rFonts w:ascii="Arial" w:hAnsi="Arial" w:cs="Arial"/>
        </w:rPr>
        <w:t>wysokości minimalnego wynagrodzenia za pracę albo wysokości minimalnej stawki godzinowej, ustalonych na podstawie ustawy z dnia 10 października 2002 r. o minimalnym wynagrodzeniu za pracę</w:t>
      </w:r>
      <w:r w:rsidR="00AC374D" w:rsidRPr="00722828">
        <w:rPr>
          <w:rFonts w:ascii="Arial" w:hAnsi="Arial" w:cs="Arial"/>
        </w:rPr>
        <w:t xml:space="preserve"> - wynagrodzenie Wykonawcy ulegnie zmianie o wartość wzrostu całkowitego kosztu Wykonawcy, wynikającą ze zwiększenia wynagrodzeń osób bezpośrednio wykonujących zamówienie do wysokości aktualnie obowiązującego minimalnego wynagrodzenia, </w:t>
      </w:r>
      <w:r w:rsidR="00E84B34">
        <w:rPr>
          <w:rFonts w:ascii="Arial" w:hAnsi="Arial" w:cs="Arial"/>
        </w:rPr>
        <w:br/>
      </w:r>
      <w:r w:rsidR="00AC374D" w:rsidRPr="00722828">
        <w:rPr>
          <w:rFonts w:ascii="Arial" w:hAnsi="Arial" w:cs="Arial"/>
        </w:rPr>
        <w:t>z uwzględnieniem wszystkich obciążeń publicznoprawnych od kwoty wzrostu minimalnego wynagrodzenia,</w:t>
      </w:r>
    </w:p>
    <w:p w14:paraId="2490EC8F" w14:textId="4417A5CB" w:rsidR="00AC374D" w:rsidRPr="00722828" w:rsidRDefault="00086093" w:rsidP="00E84B34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086093">
        <w:rPr>
          <w:rFonts w:ascii="Arial" w:hAnsi="Arial" w:cs="Arial"/>
        </w:rPr>
        <w:t xml:space="preserve">zasad podlegania ubezpieczeniom społecznym lub ubezpieczeniu zdrowotnemu lub wysokości stawki składki na ubezpieczenia społeczne lub ubezpieczenie zdrowotne </w:t>
      </w:r>
      <w:r w:rsidR="00AC374D" w:rsidRPr="00722828">
        <w:rPr>
          <w:rFonts w:ascii="Arial" w:hAnsi="Arial" w:cs="Arial"/>
        </w:rPr>
        <w:t xml:space="preserve">- wynagrodzenie Wykonawcy ulegnie zmianie </w:t>
      </w:r>
      <w:r w:rsidR="00E84B34">
        <w:rPr>
          <w:rFonts w:ascii="Arial" w:hAnsi="Arial" w:cs="Arial"/>
        </w:rPr>
        <w:br/>
      </w:r>
      <w:r w:rsidR="00AC374D" w:rsidRPr="00722828">
        <w:rPr>
          <w:rFonts w:ascii="Arial" w:hAnsi="Arial" w:cs="Arial"/>
        </w:rPr>
        <w:t>o wartość wzrostu całkowitego kosztu Wykonawcy, jaki będzie on zobowiązany dodatkowo ponieść w celu uwzględnienia tej zmiany, przy zachowaniu dotychczasowej kwoty netto wynagrodzenia osób bezpośrednio wykonujących zamówienie na rzecz Zamawiającego, jeżeli zmiany będą miały wpływ na koszt wykonania zamówienia przez Wykonawcę,</w:t>
      </w:r>
    </w:p>
    <w:p w14:paraId="6756DA14" w14:textId="498B2CFB" w:rsidR="00AC374D" w:rsidRPr="00722828" w:rsidRDefault="00086093" w:rsidP="00E84B34">
      <w:pPr>
        <w:pStyle w:val="Teksttreci0"/>
        <w:numPr>
          <w:ilvl w:val="2"/>
          <w:numId w:val="29"/>
        </w:numPr>
        <w:spacing w:after="200"/>
        <w:ind w:left="1560" w:hanging="284"/>
        <w:jc w:val="both"/>
        <w:rPr>
          <w:rFonts w:ascii="Arial" w:hAnsi="Arial" w:cs="Arial"/>
        </w:rPr>
      </w:pPr>
      <w:r w:rsidRPr="00086093">
        <w:rPr>
          <w:rFonts w:ascii="Arial" w:hAnsi="Arial" w:cs="Arial"/>
        </w:rPr>
        <w:t xml:space="preserve">zasad gromadzenia i wysokości wpłat do pracowniczych planów kapitałowych, o których mowa w ustawie z dnia 4 października 2018 r. o pracowniczych planach kapitałowych </w:t>
      </w:r>
      <w:r w:rsidRPr="00E84B34">
        <w:rPr>
          <w:rFonts w:ascii="Arial" w:hAnsi="Arial" w:cs="Arial"/>
          <w:color w:val="000000" w:themeColor="text1"/>
        </w:rPr>
        <w:t>(Dz. U. z 202</w:t>
      </w:r>
      <w:r w:rsidR="00CC2C91" w:rsidRPr="00E84B34">
        <w:rPr>
          <w:rFonts w:ascii="Arial" w:hAnsi="Arial" w:cs="Arial"/>
          <w:color w:val="000000" w:themeColor="text1"/>
        </w:rPr>
        <w:t>4</w:t>
      </w:r>
      <w:r w:rsidRPr="00E84B34">
        <w:rPr>
          <w:rFonts w:ascii="Arial" w:hAnsi="Arial" w:cs="Arial"/>
          <w:color w:val="000000" w:themeColor="text1"/>
        </w:rPr>
        <w:t xml:space="preserve"> r. poz. </w:t>
      </w:r>
      <w:r w:rsidR="00CC2C91" w:rsidRPr="00E84B34">
        <w:rPr>
          <w:rFonts w:ascii="Arial" w:hAnsi="Arial" w:cs="Arial"/>
          <w:color w:val="000000" w:themeColor="text1"/>
        </w:rPr>
        <w:t>427</w:t>
      </w:r>
      <w:r w:rsidRPr="00E84B34">
        <w:rPr>
          <w:rFonts w:ascii="Arial" w:hAnsi="Arial" w:cs="Arial"/>
          <w:color w:val="000000" w:themeColor="text1"/>
        </w:rPr>
        <w:t>)</w:t>
      </w:r>
      <w:r w:rsidR="00AC374D" w:rsidRPr="00E84B34">
        <w:rPr>
          <w:rFonts w:ascii="Arial" w:hAnsi="Arial" w:cs="Arial"/>
          <w:color w:val="000000" w:themeColor="text1"/>
        </w:rPr>
        <w:t xml:space="preserve"> </w:t>
      </w:r>
      <w:r w:rsidR="00AC374D" w:rsidRPr="00722828">
        <w:rPr>
          <w:rFonts w:ascii="Arial" w:hAnsi="Arial" w:cs="Arial"/>
        </w:rPr>
        <w:t>- jeśli zmiany te będą miały wpływ na koszty wykonania zamówienia przez Wykonawcę</w:t>
      </w:r>
      <w:r w:rsidR="005672DA">
        <w:rPr>
          <w:rFonts w:ascii="Arial" w:hAnsi="Arial" w:cs="Arial"/>
        </w:rPr>
        <w:t>.</w:t>
      </w:r>
    </w:p>
    <w:p w14:paraId="021DFA45" w14:textId="545BFA4F" w:rsidR="00B11C08" w:rsidRDefault="00F63D90" w:rsidP="00E84B34">
      <w:pPr>
        <w:pStyle w:val="Teksttreci0"/>
        <w:numPr>
          <w:ilvl w:val="1"/>
          <w:numId w:val="29"/>
        </w:numPr>
        <w:spacing w:after="200"/>
        <w:jc w:val="both"/>
        <w:rPr>
          <w:rFonts w:ascii="Arial" w:hAnsi="Arial" w:cs="Arial"/>
        </w:rPr>
      </w:pPr>
      <w:bookmarkStart w:id="13" w:name="_Hlk183159768"/>
      <w:r>
        <w:rPr>
          <w:rFonts w:ascii="Arial" w:hAnsi="Arial" w:cs="Arial"/>
        </w:rPr>
        <w:t xml:space="preserve">cen </w:t>
      </w:r>
      <w:r w:rsidR="00763A0F">
        <w:rPr>
          <w:rFonts w:ascii="Arial" w:hAnsi="Arial" w:cs="Arial"/>
        </w:rPr>
        <w:t>usług powszechnych</w:t>
      </w:r>
      <w:r w:rsidR="00F0392C">
        <w:rPr>
          <w:rFonts w:ascii="Arial" w:hAnsi="Arial" w:cs="Arial"/>
        </w:rPr>
        <w:t xml:space="preserve"> </w:t>
      </w:r>
      <w:r w:rsidR="00B11C08">
        <w:rPr>
          <w:rFonts w:ascii="Arial" w:hAnsi="Arial" w:cs="Arial"/>
        </w:rPr>
        <w:t xml:space="preserve">tj. cen jednostkowych przesyłek i usług w wyniku zmiany </w:t>
      </w:r>
      <w:r w:rsidR="00B11C08" w:rsidRPr="00722828">
        <w:rPr>
          <w:rFonts w:ascii="Arial" w:hAnsi="Arial" w:cs="Arial"/>
        </w:rPr>
        <w:t>cenników zaakceptowanych przez Prezesa Urzędu Komunikacji Elektronicznej</w:t>
      </w:r>
      <w:r w:rsidR="00B11C08">
        <w:rPr>
          <w:rFonts w:ascii="Arial" w:hAnsi="Arial" w:cs="Arial"/>
        </w:rPr>
        <w:t xml:space="preserve"> </w:t>
      </w:r>
    </w:p>
    <w:p w14:paraId="575B69AC" w14:textId="22D8E99D" w:rsidR="009E1516" w:rsidRPr="00722828" w:rsidRDefault="00F63D90" w:rsidP="009E1516">
      <w:pPr>
        <w:pStyle w:val="Teksttreci0"/>
        <w:numPr>
          <w:ilvl w:val="1"/>
          <w:numId w:val="29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 jednostkowych przesyłek i usług </w:t>
      </w:r>
      <w:r w:rsidR="00763A0F">
        <w:rPr>
          <w:rFonts w:ascii="Arial" w:hAnsi="Arial" w:cs="Arial"/>
        </w:rPr>
        <w:t xml:space="preserve">niebędących usługami powszechnymi </w:t>
      </w:r>
      <w:r w:rsidR="009E1516">
        <w:rPr>
          <w:rFonts w:ascii="Arial" w:hAnsi="Arial" w:cs="Arial"/>
        </w:rPr>
        <w:t>związany</w:t>
      </w:r>
      <w:r>
        <w:rPr>
          <w:rFonts w:ascii="Arial" w:hAnsi="Arial" w:cs="Arial"/>
        </w:rPr>
        <w:t>ch</w:t>
      </w:r>
      <w:r w:rsidR="009E1516">
        <w:rPr>
          <w:rFonts w:ascii="Arial" w:hAnsi="Arial" w:cs="Arial"/>
        </w:rPr>
        <w:t xml:space="preserve"> ze zmianami </w:t>
      </w:r>
      <w:r w:rsidR="009E1516" w:rsidRPr="009E1516">
        <w:rPr>
          <w:rFonts w:ascii="Arial" w:hAnsi="Arial" w:cs="Arial"/>
        </w:rPr>
        <w:t xml:space="preserve">ceny materiałów lub kosztów związanych z realizacją zamówienia tj. wzrostu lub obniżenia względem ceny lub kosztu dla </w:t>
      </w:r>
      <w:r w:rsidR="009E1516" w:rsidRPr="009E1516">
        <w:rPr>
          <w:rFonts w:ascii="Arial" w:hAnsi="Arial" w:cs="Arial"/>
        </w:rPr>
        <w:lastRenderedPageBreak/>
        <w:t xml:space="preserve">wynagrodzenia ofertowego, w oparciu o </w:t>
      </w:r>
      <w:bookmarkStart w:id="14" w:name="_Hlk119491587"/>
      <w:r w:rsidR="009E1516" w:rsidRPr="009E1516">
        <w:rPr>
          <w:rFonts w:ascii="Arial" w:hAnsi="Arial" w:cs="Arial"/>
        </w:rPr>
        <w:t>wskaźnik wzrostu cen towarów i usług konsumpcyjnych określony przez GUS</w:t>
      </w:r>
      <w:bookmarkEnd w:id="14"/>
      <w:r w:rsidR="009E1516" w:rsidRPr="009E1516">
        <w:rPr>
          <w:rFonts w:ascii="Arial" w:hAnsi="Arial" w:cs="Arial"/>
        </w:rPr>
        <w:t>, dotyczący cen wpływających na realizację przedmiotu usługi.</w:t>
      </w:r>
    </w:p>
    <w:bookmarkEnd w:id="13"/>
    <w:p w14:paraId="648702A0" w14:textId="6756382A" w:rsidR="00AC374D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Kwota wynagrodzenia Wykonawcy z tytułu realizacji niniejszej Umowy może być zmieniana o wartość zmian, o których mowa w ust. 1 pkt </w:t>
      </w:r>
      <w:r w:rsidR="00F63D90">
        <w:rPr>
          <w:rFonts w:ascii="Arial" w:hAnsi="Arial" w:cs="Arial"/>
        </w:rPr>
        <w:t>1</w:t>
      </w:r>
      <w:r w:rsidRPr="00722828">
        <w:rPr>
          <w:rFonts w:ascii="Arial" w:hAnsi="Arial" w:cs="Arial"/>
        </w:rPr>
        <w:t xml:space="preserve"> </w:t>
      </w:r>
      <w:r w:rsidR="00097882">
        <w:rPr>
          <w:rFonts w:ascii="Arial" w:hAnsi="Arial" w:cs="Arial"/>
        </w:rPr>
        <w:t xml:space="preserve">lit. </w:t>
      </w:r>
      <w:r w:rsidR="005F506C">
        <w:rPr>
          <w:rFonts w:ascii="Arial" w:hAnsi="Arial" w:cs="Arial"/>
        </w:rPr>
        <w:t>b</w:t>
      </w:r>
      <w:r w:rsidRPr="00722828">
        <w:rPr>
          <w:rFonts w:ascii="Arial" w:hAnsi="Arial" w:cs="Arial"/>
        </w:rPr>
        <w:t xml:space="preserve">)-d) o ile zmiany te będą miały wpływ na realizację zamówienia i w terminie od dnia opublikowania przepisów dokonujących tych zmian do 30 dnia od dnia ich wejścia w życie Strona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 xml:space="preserve">mowy zwróci się do drugiej Strony z udokumentowanym wnioskiem o wprowadzenie zmiany wynagrodzenia. Zmianę wysokości wynagrodzenia Wykonawcy należy rozumieć jako możliwość zarówno jego zwiększenia, jak i zmniejszenia. </w:t>
      </w:r>
      <w:r w:rsidR="005F506C">
        <w:rPr>
          <w:rFonts w:ascii="Arial" w:hAnsi="Arial" w:cs="Arial"/>
        </w:rPr>
        <w:t>Zmiana</w:t>
      </w:r>
      <w:r w:rsidRPr="00722828">
        <w:rPr>
          <w:rFonts w:ascii="Arial" w:hAnsi="Arial" w:cs="Arial"/>
        </w:rPr>
        <w:t xml:space="preserve"> będzie zależała od wykazania przez Wykonawcę wpływu zmian ustawodawstwa na koszt wykonania zamówienia.</w:t>
      </w:r>
      <w:r w:rsidR="00497F52">
        <w:rPr>
          <w:rFonts w:ascii="Arial" w:hAnsi="Arial" w:cs="Arial"/>
        </w:rPr>
        <w:t xml:space="preserve"> </w:t>
      </w:r>
      <w:bookmarkStart w:id="15" w:name="_Hlk119672047"/>
      <w:r w:rsidR="00497F52">
        <w:rPr>
          <w:rFonts w:ascii="Arial" w:hAnsi="Arial" w:cs="Arial"/>
        </w:rPr>
        <w:t>Zmiana wysokości wynagrodzenia odnosić się będzie wyłącznie do zakresu zamówienia pozostającego do wykonania</w:t>
      </w:r>
      <w:bookmarkEnd w:id="15"/>
      <w:r w:rsidR="00497F52">
        <w:rPr>
          <w:rFonts w:ascii="Arial" w:hAnsi="Arial" w:cs="Arial"/>
        </w:rPr>
        <w:t>.</w:t>
      </w:r>
    </w:p>
    <w:p w14:paraId="3200B8B5" w14:textId="797C4B63" w:rsidR="00D831F8" w:rsidRPr="00D831F8" w:rsidRDefault="00D831F8" w:rsidP="00C40BDF">
      <w:pPr>
        <w:pStyle w:val="Akapitzlist"/>
        <w:widowControl/>
        <w:numPr>
          <w:ilvl w:val="0"/>
          <w:numId w:val="29"/>
        </w:numPr>
        <w:suppressAutoHyphens/>
        <w:spacing w:after="120" w:line="276" w:lineRule="auto"/>
        <w:ind w:right="-4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bookmarkStart w:id="16" w:name="_Hlk183071614"/>
      <w:r w:rsidRPr="00D831F8">
        <w:rPr>
          <w:rFonts w:ascii="Arial" w:hAnsi="Arial" w:cs="Arial"/>
          <w:color w:val="auto"/>
          <w:sz w:val="22"/>
          <w:szCs w:val="22"/>
        </w:rPr>
        <w:t>Kwota wynagrodzenia Wykonawcy z tytułu realizacji niniejszej Umowy może być zmieni</w:t>
      </w:r>
      <w:r w:rsidR="00BF057A">
        <w:rPr>
          <w:rFonts w:ascii="Arial" w:hAnsi="Arial" w:cs="Arial"/>
          <w:color w:val="auto"/>
          <w:sz w:val="22"/>
          <w:szCs w:val="22"/>
        </w:rPr>
        <w:t>a</w:t>
      </w:r>
      <w:r w:rsidRPr="00D831F8">
        <w:rPr>
          <w:rFonts w:ascii="Arial" w:hAnsi="Arial" w:cs="Arial"/>
          <w:color w:val="auto"/>
          <w:sz w:val="22"/>
          <w:szCs w:val="22"/>
        </w:rPr>
        <w:t>na o wartość zmian, o któr</w:t>
      </w:r>
      <w:r w:rsidR="00BF057A">
        <w:rPr>
          <w:rFonts w:ascii="Arial" w:hAnsi="Arial" w:cs="Arial"/>
          <w:color w:val="auto"/>
          <w:sz w:val="22"/>
          <w:szCs w:val="22"/>
        </w:rPr>
        <w:t>ej</w:t>
      </w:r>
      <w:r w:rsidRPr="00D831F8">
        <w:rPr>
          <w:rFonts w:ascii="Arial" w:hAnsi="Arial" w:cs="Arial"/>
          <w:color w:val="auto"/>
          <w:sz w:val="22"/>
          <w:szCs w:val="22"/>
        </w:rPr>
        <w:t xml:space="preserve"> mowa w ust. 1 pkt 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D831F8">
        <w:rPr>
          <w:rFonts w:ascii="Arial" w:hAnsi="Arial" w:cs="Arial"/>
          <w:color w:val="auto"/>
          <w:sz w:val="22"/>
          <w:szCs w:val="22"/>
        </w:rPr>
        <w:t>). Ceny jednostkowe zaoferowane w ofercie mogą ulec zmianie w wyniku zmiany cenników zaakceptowanych przez Prezesa Urzędu Komunikacji Elektronicznej. Wykonawca jest zobowiązany powiadomić Zamawiającego o zmianie cen z miesięcznym wyprzedzeniem i szczegółowo wykazać zmiany cen w stosunku do cen jednostkowych usług wyspecyfikowanych w formularzu oferty.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02455">
        <w:rPr>
          <w:rFonts w:ascii="Arial" w:hAnsi="Arial" w:cs="Arial"/>
          <w:color w:val="auto"/>
          <w:sz w:val="22"/>
          <w:szCs w:val="22"/>
        </w:rPr>
        <w:t xml:space="preserve">Zmiana cen jednostkowych dotyczyć może zakresu usług pozostałych do wykonania. </w:t>
      </w:r>
      <w:r>
        <w:rPr>
          <w:rFonts w:ascii="Arial" w:hAnsi="Arial" w:cs="Arial"/>
          <w:color w:val="auto"/>
          <w:sz w:val="22"/>
          <w:szCs w:val="22"/>
        </w:rPr>
        <w:t>Zamawiający dopuszcza zwiększenie/ zmniejszenie wynagrodzenia</w:t>
      </w:r>
      <w:r w:rsidR="00BF057A">
        <w:rPr>
          <w:rFonts w:ascii="Arial" w:hAnsi="Arial" w:cs="Arial"/>
          <w:color w:val="auto"/>
          <w:sz w:val="22"/>
          <w:szCs w:val="22"/>
        </w:rPr>
        <w:t xml:space="preserve">, o którym mowa </w:t>
      </w:r>
      <w:r w:rsidR="00BF057A" w:rsidRPr="00BF057A">
        <w:rPr>
          <w:rFonts w:ascii="Arial" w:hAnsi="Arial" w:cs="Arial"/>
          <w:color w:val="auto"/>
          <w:sz w:val="22"/>
          <w:szCs w:val="22"/>
        </w:rPr>
        <w:t>§7 ust. 2</w:t>
      </w:r>
      <w:r>
        <w:rPr>
          <w:rFonts w:ascii="Arial" w:hAnsi="Arial" w:cs="Arial"/>
          <w:color w:val="auto"/>
          <w:sz w:val="22"/>
          <w:szCs w:val="22"/>
        </w:rPr>
        <w:t xml:space="preserve"> maksymalnie o +/- 6%.</w:t>
      </w:r>
    </w:p>
    <w:p w14:paraId="4AE08C78" w14:textId="77777777" w:rsidR="00F9184D" w:rsidRDefault="00BF057A" w:rsidP="00183AA0">
      <w:pPr>
        <w:pStyle w:val="Akapitzlist"/>
        <w:widowControl/>
        <w:numPr>
          <w:ilvl w:val="0"/>
          <w:numId w:val="29"/>
        </w:numPr>
        <w:suppressAutoHyphens/>
        <w:spacing w:after="120" w:line="276" w:lineRule="auto"/>
        <w:ind w:right="-47"/>
        <w:contextualSpacing w:val="0"/>
        <w:jc w:val="both"/>
        <w:rPr>
          <w:rFonts w:ascii="Arial" w:hAnsi="Arial" w:cs="Arial"/>
          <w:sz w:val="22"/>
          <w:szCs w:val="22"/>
        </w:rPr>
      </w:pPr>
      <w:r w:rsidRPr="00F9184D">
        <w:rPr>
          <w:rFonts w:ascii="Arial" w:hAnsi="Arial" w:cs="Arial"/>
          <w:sz w:val="22"/>
          <w:szCs w:val="22"/>
        </w:rPr>
        <w:t xml:space="preserve">Każda ze Stron umowy, zgodnie z art. 439 ust. 1 ustawy </w:t>
      </w:r>
      <w:proofErr w:type="spellStart"/>
      <w:r w:rsidRPr="00F9184D">
        <w:rPr>
          <w:rFonts w:ascii="Arial" w:hAnsi="Arial" w:cs="Arial"/>
          <w:sz w:val="22"/>
          <w:szCs w:val="22"/>
        </w:rPr>
        <w:t>Pzp</w:t>
      </w:r>
      <w:proofErr w:type="spellEnd"/>
      <w:r w:rsidRPr="00F9184D">
        <w:rPr>
          <w:rFonts w:ascii="Arial" w:hAnsi="Arial" w:cs="Arial"/>
          <w:sz w:val="22"/>
          <w:szCs w:val="22"/>
        </w:rPr>
        <w:t>, jest uprawniona do żądania zmiany wysokości wynagrodzenia Wykonawcy, o której mowa w ust. 1 pkt 3)</w:t>
      </w:r>
      <w:r w:rsidR="00C40BDF" w:rsidRPr="00F9184D">
        <w:rPr>
          <w:rFonts w:ascii="Arial" w:hAnsi="Arial" w:cs="Arial"/>
          <w:sz w:val="22"/>
          <w:szCs w:val="22"/>
        </w:rPr>
        <w:t xml:space="preserve">, gdy wskaźnik </w:t>
      </w:r>
      <w:r w:rsidRPr="00F9184D">
        <w:rPr>
          <w:rFonts w:ascii="Arial" w:hAnsi="Arial" w:cs="Arial"/>
          <w:sz w:val="22"/>
          <w:szCs w:val="22"/>
        </w:rPr>
        <w:t xml:space="preserve">wzrostu cen towarów i usług konsumpcyjnych </w:t>
      </w:r>
      <w:r w:rsidR="00C40BDF" w:rsidRPr="00F9184D">
        <w:rPr>
          <w:rFonts w:ascii="Arial" w:hAnsi="Arial" w:cs="Arial"/>
          <w:sz w:val="22"/>
          <w:szCs w:val="22"/>
        </w:rPr>
        <w:t xml:space="preserve">ogłaszany w komunikacie Prezesa Głównego Urzędu Statystycznego za ostatni kwartał poprzedzający wniosek o waloryzację wzrośnie/spadnie o co najmniej 5% w stosunku do wysokości tego wskaźnika w kwartale, w którym została zawarta umowa, a jeżeli zawarcie umowy nastąpi po 180 dniach od upływu terminu składania ofert, w stosunku do wysokości wskaźnika w kwartale składania ofert. Waloryzacja wynagrodzenia dopuszczalna jest, nie wcześniej niż po upływie 6 miesięcy od dnia podpisania umowy. </w:t>
      </w:r>
    </w:p>
    <w:p w14:paraId="1DE3117F" w14:textId="0203C657" w:rsidR="00E92575" w:rsidRDefault="00C40BDF" w:rsidP="00E92575">
      <w:pPr>
        <w:pStyle w:val="Akapitzlist"/>
        <w:widowControl/>
        <w:suppressAutoHyphens/>
        <w:spacing w:after="120" w:line="276" w:lineRule="auto"/>
        <w:ind w:right="-4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F9184D">
        <w:rPr>
          <w:rFonts w:ascii="Arial" w:hAnsi="Arial" w:cs="Arial"/>
          <w:sz w:val="22"/>
          <w:szCs w:val="22"/>
        </w:rPr>
        <w:t xml:space="preserve">Strona zainteresowana waloryzacją składa drugiej Stronie wniosek o dokonanie waloryzacji wynagrodzenia/cen jednostkowych wraz z uzasadnieniem wskazującym wysokość wskaźnika oraz przedmiot i wartość </w:t>
      </w:r>
      <w:r w:rsidR="00F9184D">
        <w:rPr>
          <w:rFonts w:ascii="Arial" w:hAnsi="Arial" w:cs="Arial"/>
          <w:sz w:val="22"/>
          <w:szCs w:val="22"/>
        </w:rPr>
        <w:t>usług</w:t>
      </w:r>
      <w:r w:rsidRPr="00F9184D">
        <w:rPr>
          <w:rFonts w:ascii="Arial" w:hAnsi="Arial" w:cs="Arial"/>
          <w:sz w:val="22"/>
          <w:szCs w:val="22"/>
        </w:rPr>
        <w:t xml:space="preserve"> podlegających waloryzacji (niewykonanych do dnia złożenia wniosku). </w:t>
      </w:r>
      <w:r w:rsidR="00D445AD">
        <w:rPr>
          <w:rFonts w:ascii="Arial" w:hAnsi="Arial" w:cs="Arial"/>
          <w:color w:val="auto"/>
          <w:sz w:val="22"/>
          <w:szCs w:val="22"/>
        </w:rPr>
        <w:t xml:space="preserve">Zamawiający dopuszcza zwiększenie/ zmniejszenie wynagrodzenia, o którym mowa </w:t>
      </w:r>
      <w:r w:rsidR="00D445AD" w:rsidRPr="00BF057A">
        <w:rPr>
          <w:rFonts w:ascii="Arial" w:hAnsi="Arial" w:cs="Arial"/>
          <w:color w:val="auto"/>
          <w:sz w:val="22"/>
          <w:szCs w:val="22"/>
        </w:rPr>
        <w:t>§7 ust. 2</w:t>
      </w:r>
      <w:r w:rsidR="00D445AD">
        <w:rPr>
          <w:rFonts w:ascii="Arial" w:hAnsi="Arial" w:cs="Arial"/>
          <w:color w:val="auto"/>
          <w:sz w:val="22"/>
          <w:szCs w:val="22"/>
        </w:rPr>
        <w:t xml:space="preserve"> maksymalnie o +/- </w:t>
      </w:r>
      <w:r w:rsidR="002E5125">
        <w:rPr>
          <w:rFonts w:ascii="Arial" w:hAnsi="Arial" w:cs="Arial"/>
          <w:color w:val="auto"/>
          <w:sz w:val="22"/>
          <w:szCs w:val="22"/>
        </w:rPr>
        <w:t>6</w:t>
      </w:r>
      <w:r w:rsidR="00D445AD">
        <w:rPr>
          <w:rFonts w:ascii="Arial" w:hAnsi="Arial" w:cs="Arial"/>
          <w:color w:val="auto"/>
          <w:sz w:val="22"/>
          <w:szCs w:val="22"/>
        </w:rPr>
        <w:t>%</w:t>
      </w:r>
    </w:p>
    <w:p w14:paraId="690C31FC" w14:textId="02A59313" w:rsidR="00E92575" w:rsidRDefault="00C40BDF" w:rsidP="00E92575">
      <w:pPr>
        <w:pStyle w:val="Akapitzlist"/>
        <w:widowControl/>
        <w:numPr>
          <w:ilvl w:val="0"/>
          <w:numId w:val="29"/>
        </w:numPr>
        <w:suppressAutoHyphens/>
        <w:spacing w:after="120" w:line="276" w:lineRule="auto"/>
        <w:ind w:right="-4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7" w:name="_Hlk183180877"/>
      <w:r>
        <w:rPr>
          <w:rFonts w:ascii="Arial" w:hAnsi="Arial" w:cs="Arial"/>
          <w:sz w:val="22"/>
          <w:szCs w:val="22"/>
        </w:rPr>
        <w:t xml:space="preserve">Zmiana wynagrodzenia ze względu na waloryzację, o której mowa w ust. </w:t>
      </w:r>
      <w:r w:rsidR="002E5125">
        <w:rPr>
          <w:rFonts w:ascii="Arial" w:hAnsi="Arial" w:cs="Arial"/>
          <w:sz w:val="22"/>
          <w:szCs w:val="22"/>
        </w:rPr>
        <w:t>1 pkt 1 lit. b)-d)</w:t>
      </w:r>
      <w:r w:rsidR="00954995">
        <w:rPr>
          <w:rFonts w:ascii="Arial" w:hAnsi="Arial" w:cs="Arial"/>
          <w:sz w:val="22"/>
          <w:szCs w:val="22"/>
        </w:rPr>
        <w:t xml:space="preserve">, </w:t>
      </w:r>
      <w:r w:rsidR="002E5125">
        <w:rPr>
          <w:rFonts w:ascii="Arial" w:hAnsi="Arial" w:cs="Arial"/>
          <w:sz w:val="22"/>
          <w:szCs w:val="22"/>
        </w:rPr>
        <w:t>pkt 2 i 3</w:t>
      </w:r>
      <w:r>
        <w:rPr>
          <w:rFonts w:ascii="Arial" w:hAnsi="Arial" w:cs="Arial"/>
          <w:sz w:val="22"/>
          <w:szCs w:val="22"/>
        </w:rPr>
        <w:t xml:space="preserve"> </w:t>
      </w:r>
      <w:r w:rsidR="00F238EF">
        <w:rPr>
          <w:rFonts w:ascii="Arial" w:hAnsi="Arial" w:cs="Arial"/>
          <w:sz w:val="22"/>
          <w:szCs w:val="22"/>
        </w:rPr>
        <w:t>wymaga</w:t>
      </w:r>
      <w:r>
        <w:rPr>
          <w:rFonts w:ascii="Arial" w:hAnsi="Arial" w:cs="Arial"/>
          <w:sz w:val="22"/>
          <w:szCs w:val="22"/>
        </w:rPr>
        <w:t xml:space="preserve"> zgody Zamawiającego </w:t>
      </w:r>
      <w:r w:rsidR="00F238EF">
        <w:rPr>
          <w:rFonts w:ascii="Arial" w:hAnsi="Arial" w:cs="Arial"/>
          <w:sz w:val="22"/>
          <w:szCs w:val="22"/>
        </w:rPr>
        <w:t xml:space="preserve">i zawarcia aneksu do umowy </w:t>
      </w:r>
      <w:r>
        <w:rPr>
          <w:rFonts w:ascii="Arial" w:hAnsi="Arial" w:cs="Arial"/>
          <w:sz w:val="22"/>
          <w:szCs w:val="22"/>
        </w:rPr>
        <w:t>pod rygorem nieważności.</w:t>
      </w:r>
    </w:p>
    <w:bookmarkEnd w:id="17"/>
    <w:p w14:paraId="548C22C9" w14:textId="47D24775" w:rsidR="00C40BDF" w:rsidRPr="00E92575" w:rsidRDefault="00C40BDF" w:rsidP="00E92575">
      <w:pPr>
        <w:pStyle w:val="Akapitzlist"/>
        <w:widowControl/>
        <w:numPr>
          <w:ilvl w:val="0"/>
          <w:numId w:val="29"/>
        </w:numPr>
        <w:suppressAutoHyphens/>
        <w:spacing w:after="120" w:line="276" w:lineRule="auto"/>
        <w:ind w:right="-47"/>
        <w:contextualSpacing w:val="0"/>
        <w:jc w:val="both"/>
        <w:rPr>
          <w:rFonts w:ascii="Arial" w:hAnsi="Arial" w:cs="Arial"/>
          <w:sz w:val="22"/>
          <w:szCs w:val="22"/>
        </w:rPr>
      </w:pPr>
      <w:r w:rsidRPr="00E92575">
        <w:rPr>
          <w:rFonts w:ascii="Arial" w:hAnsi="Arial" w:cs="Arial"/>
          <w:sz w:val="22"/>
          <w:szCs w:val="22"/>
        </w:rPr>
        <w:t xml:space="preserve">W przypadku dokonania zmiany wynagrodzenia Wykonawcy określonego w § 9 ust. 2 zgodnie z postanowieniami niniejszej umowy, na podstawie art. 439 ust. 5 ustawy </w:t>
      </w:r>
      <w:proofErr w:type="spellStart"/>
      <w:r w:rsidRPr="00E92575">
        <w:rPr>
          <w:rFonts w:ascii="Arial" w:hAnsi="Arial" w:cs="Arial"/>
          <w:sz w:val="22"/>
          <w:szCs w:val="22"/>
        </w:rPr>
        <w:t>Pzp</w:t>
      </w:r>
      <w:proofErr w:type="spellEnd"/>
      <w:r w:rsidRPr="00E92575">
        <w:rPr>
          <w:rFonts w:ascii="Arial" w:hAnsi="Arial" w:cs="Arial"/>
          <w:sz w:val="22"/>
          <w:szCs w:val="22"/>
        </w:rPr>
        <w:t xml:space="preserve">, Wykonawca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1F1F5DA7" w14:textId="4AA60FE7" w:rsidR="00C40BDF" w:rsidRDefault="00C40BDF" w:rsidP="00C40BDF">
      <w:pPr>
        <w:suppressAutoHyphens/>
        <w:spacing w:line="276" w:lineRule="auto"/>
        <w:ind w:left="993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przedmiotem umowy są usługi, </w:t>
      </w:r>
    </w:p>
    <w:p w14:paraId="0D27DAD5" w14:textId="6A9E1E99" w:rsidR="00C40BDF" w:rsidRPr="00E92575" w:rsidRDefault="00C40BDF" w:rsidP="00E92575">
      <w:pPr>
        <w:suppressAutoHyphens/>
        <w:spacing w:line="276" w:lineRule="auto"/>
        <w:ind w:left="993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okres obowiązywania umowy przekracza 6 miesięcy.</w:t>
      </w:r>
    </w:p>
    <w:bookmarkEnd w:id="16"/>
    <w:p w14:paraId="5271E875" w14:textId="77777777" w:rsidR="00497F52" w:rsidRPr="00497F52" w:rsidRDefault="00497F52" w:rsidP="00497F52">
      <w:pPr>
        <w:pStyle w:val="Akapitzlist"/>
        <w:rPr>
          <w:rFonts w:ascii="Arial" w:eastAsia="Times New Roman" w:hAnsi="Arial" w:cs="Arial"/>
          <w:sz w:val="22"/>
          <w:szCs w:val="22"/>
        </w:rPr>
      </w:pPr>
    </w:p>
    <w:p w14:paraId="4053C414" w14:textId="28A91A0C" w:rsidR="00AC374D" w:rsidRPr="00722828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Zamawiający dopuszcza zmianę umowy jeśli zachowanie istniejących postanowień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 xml:space="preserve">mowy będzie niemożliwe wskutek decyzji lub innych rozstrzygnięć organów administracji, zmiany przepisów prawa, opublikowanej w Dzienniku Urzędowym Unii Europejskiej, Dzienniku Ustaw, Monitorze Polskim lub Dzienniku Urzędowym odpowiedniego ministra. Zamawiający dopuszcza zmiany sposobu realizacji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>mowy lub zmiany zakresu świadczeń Wykonawcy wymuszone takimi zmianami prawa</w:t>
      </w:r>
      <w:r w:rsidR="00086093">
        <w:rPr>
          <w:rFonts w:ascii="Arial" w:hAnsi="Arial" w:cs="Arial"/>
        </w:rPr>
        <w:t>.</w:t>
      </w:r>
    </w:p>
    <w:p w14:paraId="453AF0EF" w14:textId="0A285234" w:rsidR="00AC374D" w:rsidRPr="00722828" w:rsidRDefault="00AC374D" w:rsidP="00AC374D">
      <w:pPr>
        <w:pStyle w:val="Teksttreci0"/>
        <w:numPr>
          <w:ilvl w:val="0"/>
          <w:numId w:val="29"/>
        </w:numPr>
        <w:spacing w:after="200"/>
        <w:jc w:val="both"/>
        <w:rPr>
          <w:rFonts w:ascii="Arial" w:hAnsi="Arial" w:cs="Arial"/>
        </w:rPr>
      </w:pPr>
      <w:r w:rsidRPr="00722828">
        <w:rPr>
          <w:rFonts w:ascii="Arial" w:hAnsi="Arial" w:cs="Arial"/>
        </w:rPr>
        <w:t xml:space="preserve">Jeżeli Strony </w:t>
      </w:r>
      <w:r w:rsidR="00086093">
        <w:rPr>
          <w:rFonts w:ascii="Arial" w:hAnsi="Arial" w:cs="Arial"/>
        </w:rPr>
        <w:t>u</w:t>
      </w:r>
      <w:r w:rsidRPr="00722828">
        <w:rPr>
          <w:rFonts w:ascii="Arial" w:hAnsi="Arial" w:cs="Arial"/>
        </w:rPr>
        <w:t>mowy nie dojdą do porozumienia w zakresie waloryzacji wynagrodzenia zarówno Wykonawca, jak i Zamawiający ma możliwość rozwiązania Umowy za trzymiesięcznym okresem wypowiedzenia.</w:t>
      </w:r>
    </w:p>
    <w:p w14:paraId="0F01D69C" w14:textId="45D66BCF" w:rsidR="002D4776" w:rsidRPr="00722828" w:rsidRDefault="00B407F8">
      <w:pPr>
        <w:pStyle w:val="Nagwek10"/>
        <w:keepNext/>
        <w:keepLines/>
        <w:spacing w:line="257" w:lineRule="auto"/>
        <w:rPr>
          <w:rFonts w:ascii="Arial" w:hAnsi="Arial" w:cs="Arial"/>
        </w:rPr>
      </w:pPr>
      <w:bookmarkStart w:id="18" w:name="bookmark20"/>
      <w:r w:rsidRPr="00722828">
        <w:rPr>
          <w:rStyle w:val="Nagwek1"/>
          <w:rFonts w:ascii="Arial" w:hAnsi="Arial" w:cs="Arial"/>
          <w:b/>
          <w:bCs/>
        </w:rPr>
        <w:t>§</w:t>
      </w:r>
      <w:bookmarkEnd w:id="18"/>
      <w:r w:rsidR="00B452CA" w:rsidRPr="00722828">
        <w:rPr>
          <w:rStyle w:val="Nagwek1"/>
          <w:rFonts w:ascii="Arial" w:hAnsi="Arial" w:cs="Arial"/>
          <w:b/>
          <w:bCs/>
        </w:rPr>
        <w:t>1</w:t>
      </w:r>
      <w:r w:rsidR="00144F07" w:rsidRPr="00722828">
        <w:rPr>
          <w:rStyle w:val="Nagwek1"/>
          <w:rFonts w:ascii="Arial" w:hAnsi="Arial" w:cs="Arial"/>
          <w:b/>
          <w:bCs/>
        </w:rPr>
        <w:t>2</w:t>
      </w:r>
    </w:p>
    <w:p w14:paraId="5492E421" w14:textId="77777777" w:rsidR="002D4776" w:rsidRPr="00722828" w:rsidRDefault="00B407F8" w:rsidP="00086093">
      <w:pPr>
        <w:pStyle w:val="Teksttreci0"/>
        <w:numPr>
          <w:ilvl w:val="0"/>
          <w:numId w:val="17"/>
        </w:numPr>
        <w:spacing w:line="257" w:lineRule="auto"/>
        <w:ind w:left="284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Strony postanawiają, że odpowiedzialnymi za realizację przedmiotu umowy są:</w:t>
      </w:r>
    </w:p>
    <w:p w14:paraId="2246AE71" w14:textId="7F84036C" w:rsidR="002D4776" w:rsidRPr="00722828" w:rsidRDefault="004F4D73" w:rsidP="004F4D73">
      <w:pPr>
        <w:pStyle w:val="Teksttreci0"/>
        <w:numPr>
          <w:ilvl w:val="0"/>
          <w:numId w:val="18"/>
        </w:numPr>
        <w:tabs>
          <w:tab w:val="left" w:pos="681"/>
        </w:tabs>
        <w:spacing w:line="257" w:lineRule="auto"/>
        <w:ind w:firstLine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</w:t>
      </w:r>
      <w:r w:rsidR="00B407F8" w:rsidRPr="00722828">
        <w:rPr>
          <w:rStyle w:val="Teksttreci"/>
          <w:rFonts w:ascii="Arial" w:hAnsi="Arial" w:cs="Arial"/>
        </w:rPr>
        <w:t xml:space="preserve"> imieniu Zamawiającego:</w:t>
      </w:r>
      <w:r w:rsidRPr="00722828">
        <w:rPr>
          <w:rStyle w:val="Teksttreci"/>
          <w:rFonts w:ascii="Arial" w:hAnsi="Arial" w:cs="Arial"/>
        </w:rPr>
        <w:t xml:space="preserve"> ……………………………</w:t>
      </w:r>
      <w:r w:rsidR="00086093">
        <w:rPr>
          <w:rStyle w:val="Teksttreci"/>
          <w:rFonts w:ascii="Arial" w:hAnsi="Arial" w:cs="Arial"/>
        </w:rPr>
        <w:t>…………..</w:t>
      </w:r>
    </w:p>
    <w:p w14:paraId="0C9EE079" w14:textId="65C9D29C" w:rsidR="002D4776" w:rsidRPr="00722828" w:rsidRDefault="004F4D73" w:rsidP="004F4D73">
      <w:pPr>
        <w:pStyle w:val="Teksttreci0"/>
        <w:numPr>
          <w:ilvl w:val="0"/>
          <w:numId w:val="18"/>
        </w:numPr>
        <w:tabs>
          <w:tab w:val="left" w:pos="699"/>
        </w:tabs>
        <w:spacing w:line="257" w:lineRule="auto"/>
        <w:ind w:firstLine="340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</w:t>
      </w:r>
      <w:r w:rsidR="00B407F8" w:rsidRPr="00722828">
        <w:rPr>
          <w:rStyle w:val="Teksttreci"/>
          <w:rFonts w:ascii="Arial" w:hAnsi="Arial" w:cs="Arial"/>
        </w:rPr>
        <w:t xml:space="preserve"> imieniu Wykonawcy:</w:t>
      </w:r>
      <w:r w:rsidRPr="00722828">
        <w:rPr>
          <w:rStyle w:val="Teksttreci"/>
          <w:rFonts w:ascii="Arial" w:hAnsi="Arial" w:cs="Arial"/>
        </w:rPr>
        <w:t xml:space="preserve"> ……………………………………………</w:t>
      </w:r>
    </w:p>
    <w:p w14:paraId="46163702" w14:textId="3D00CFE3" w:rsidR="002D4776" w:rsidRPr="00722828" w:rsidRDefault="00B407F8" w:rsidP="00004123">
      <w:pPr>
        <w:pStyle w:val="Teksttreci0"/>
        <w:numPr>
          <w:ilvl w:val="0"/>
          <w:numId w:val="17"/>
        </w:numPr>
        <w:spacing w:line="257" w:lineRule="auto"/>
        <w:ind w:left="142" w:firstLine="142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Zmiana osób o których mowa w ust. 1 nie stanowi istotniej zmiany umowy.</w:t>
      </w:r>
    </w:p>
    <w:p w14:paraId="6333FEB8" w14:textId="77777777" w:rsidR="004F4D73" w:rsidRPr="00722828" w:rsidRDefault="004F4D73" w:rsidP="004F4D73">
      <w:pPr>
        <w:pStyle w:val="Teksttreci0"/>
        <w:tabs>
          <w:tab w:val="left" w:pos="330"/>
        </w:tabs>
        <w:spacing w:line="257" w:lineRule="auto"/>
        <w:rPr>
          <w:rFonts w:ascii="Arial" w:hAnsi="Arial" w:cs="Arial"/>
        </w:rPr>
      </w:pPr>
    </w:p>
    <w:p w14:paraId="5D491247" w14:textId="732C85EA" w:rsidR="002D4776" w:rsidRPr="00722828" w:rsidRDefault="00B407F8">
      <w:pPr>
        <w:pStyle w:val="Nagwek10"/>
        <w:keepNext/>
        <w:keepLines/>
        <w:spacing w:line="257" w:lineRule="auto"/>
        <w:rPr>
          <w:rFonts w:ascii="Arial" w:hAnsi="Arial" w:cs="Arial"/>
        </w:rPr>
      </w:pPr>
      <w:bookmarkStart w:id="19" w:name="bookmark22"/>
      <w:r w:rsidRPr="00722828">
        <w:rPr>
          <w:rStyle w:val="Nagwek1"/>
          <w:rFonts w:ascii="Arial" w:hAnsi="Arial" w:cs="Arial"/>
          <w:b/>
          <w:bCs/>
        </w:rPr>
        <w:t>§1</w:t>
      </w:r>
      <w:bookmarkEnd w:id="19"/>
      <w:r w:rsidR="00144F07" w:rsidRPr="00722828">
        <w:rPr>
          <w:rStyle w:val="Nagwek1"/>
          <w:rFonts w:ascii="Arial" w:hAnsi="Arial" w:cs="Arial"/>
          <w:b/>
          <w:bCs/>
        </w:rPr>
        <w:t>3</w:t>
      </w:r>
    </w:p>
    <w:p w14:paraId="1965A23A" w14:textId="77777777" w:rsidR="006543E5" w:rsidRPr="00722828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firstLine="142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Wszelkie zmiany niniejszej umowy wymagają formy pisemnej pod rygorem nieważności.</w:t>
      </w:r>
    </w:p>
    <w:p w14:paraId="6B954E4B" w14:textId="77777777" w:rsidR="006543E5" w:rsidRPr="00722828" w:rsidRDefault="006543E5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Style w:val="Teksttreci"/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Ewentualne spory mogące wyniknąć w związku z realizacją niniejszej umowy Strony będą rozstrzygać polubownie, a jeśli nie będzie to możliwe rozstrzygać je będzie sąd powszechny właściwy dla siedziby Zamawiającego. </w:t>
      </w:r>
    </w:p>
    <w:p w14:paraId="20874212" w14:textId="5BF1F01C" w:rsidR="002D4776" w:rsidRPr="00722828" w:rsidRDefault="00B407F8" w:rsidP="006543E5">
      <w:pPr>
        <w:pStyle w:val="Teksttreci0"/>
        <w:numPr>
          <w:ilvl w:val="0"/>
          <w:numId w:val="19"/>
        </w:numPr>
        <w:tabs>
          <w:tab w:val="left" w:pos="426"/>
        </w:tabs>
        <w:spacing w:line="257" w:lineRule="auto"/>
        <w:ind w:left="426" w:hanging="284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Integralną część umowy stanowią:</w:t>
      </w:r>
    </w:p>
    <w:p w14:paraId="7FFE6DCC" w14:textId="17780BBE" w:rsidR="002D4776" w:rsidRPr="00722828" w:rsidRDefault="00B407F8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567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oferta Wykonawcy</w:t>
      </w:r>
      <w:r w:rsidR="00D53069" w:rsidRPr="00722828">
        <w:rPr>
          <w:rStyle w:val="Teksttreci"/>
          <w:rFonts w:ascii="Arial" w:hAnsi="Arial" w:cs="Arial"/>
        </w:rPr>
        <w:t>,</w:t>
      </w:r>
    </w:p>
    <w:p w14:paraId="5EC73354" w14:textId="3B8E6315" w:rsidR="002D4776" w:rsidRPr="00722828" w:rsidRDefault="001464AE" w:rsidP="004F4D73">
      <w:pPr>
        <w:pStyle w:val="Teksttreci0"/>
        <w:numPr>
          <w:ilvl w:val="0"/>
          <w:numId w:val="20"/>
        </w:numPr>
        <w:tabs>
          <w:tab w:val="left" w:pos="851"/>
        </w:tabs>
        <w:spacing w:line="257" w:lineRule="auto"/>
        <w:ind w:left="426" w:firstLine="141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Specyfikacja Warunków Zamówienia</w:t>
      </w:r>
      <w:r w:rsidR="00B407F8" w:rsidRPr="00722828">
        <w:rPr>
          <w:rStyle w:val="Teksttreci"/>
          <w:rFonts w:ascii="Arial" w:hAnsi="Arial" w:cs="Arial"/>
        </w:rPr>
        <w:t>.</w:t>
      </w:r>
    </w:p>
    <w:p w14:paraId="1B09000D" w14:textId="2F3F6CC8" w:rsidR="002D4776" w:rsidRPr="00722828" w:rsidRDefault="00B407F8" w:rsidP="004F4D73">
      <w:pPr>
        <w:pStyle w:val="Teksttreci0"/>
        <w:numPr>
          <w:ilvl w:val="0"/>
          <w:numId w:val="19"/>
        </w:numPr>
        <w:spacing w:after="700" w:line="257" w:lineRule="auto"/>
        <w:ind w:left="426" w:hanging="284"/>
        <w:jc w:val="both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 xml:space="preserve">Niniejsza umowa została sporządzona w </w:t>
      </w:r>
      <w:r w:rsidR="00D5579C" w:rsidRPr="00722828">
        <w:rPr>
          <w:rStyle w:val="Teksttreci"/>
          <w:rFonts w:ascii="Arial" w:hAnsi="Arial" w:cs="Arial"/>
        </w:rPr>
        <w:t>czterech</w:t>
      </w:r>
      <w:r w:rsidRPr="00722828">
        <w:rPr>
          <w:rStyle w:val="Teksttreci"/>
          <w:rFonts w:ascii="Arial" w:hAnsi="Arial" w:cs="Arial"/>
        </w:rPr>
        <w:t xml:space="preserve"> jednobrzmiących egzemplarzach, </w:t>
      </w:r>
      <w:r w:rsidR="00D5579C" w:rsidRPr="00722828">
        <w:rPr>
          <w:rStyle w:val="Teksttreci"/>
          <w:rFonts w:ascii="Arial" w:hAnsi="Arial" w:cs="Arial"/>
        </w:rPr>
        <w:t>trzy</w:t>
      </w:r>
      <w:r w:rsidRPr="00722828">
        <w:rPr>
          <w:rStyle w:val="Teksttreci"/>
          <w:rFonts w:ascii="Arial" w:hAnsi="Arial" w:cs="Arial"/>
        </w:rPr>
        <w:t xml:space="preserve"> dla Zamawiającego i jeden dla Wykonawcy.</w:t>
      </w:r>
    </w:p>
    <w:p w14:paraId="4353A0BB" w14:textId="7B7533A0" w:rsidR="002D4776" w:rsidRPr="00722828" w:rsidRDefault="00B407F8" w:rsidP="00B452CA">
      <w:pPr>
        <w:pStyle w:val="Teksttreci0"/>
        <w:spacing w:after="160" w:line="240" w:lineRule="auto"/>
        <w:jc w:val="center"/>
        <w:rPr>
          <w:rFonts w:ascii="Arial" w:hAnsi="Arial" w:cs="Arial"/>
        </w:rPr>
      </w:pPr>
      <w:r w:rsidRPr="00722828">
        <w:rPr>
          <w:rStyle w:val="Teksttreci"/>
          <w:rFonts w:ascii="Arial" w:hAnsi="Arial" w:cs="Arial"/>
        </w:rPr>
        <w:t>ZAMAWIAJĄCY</w:t>
      </w:r>
      <w:r w:rsidR="00B452CA" w:rsidRPr="00722828">
        <w:rPr>
          <w:rStyle w:val="Teksttreci"/>
          <w:rFonts w:ascii="Arial" w:hAnsi="Arial" w:cs="Arial"/>
        </w:rPr>
        <w:t xml:space="preserve">                                                                          WYKONAWCA</w:t>
      </w:r>
    </w:p>
    <w:sectPr w:rsidR="002D4776" w:rsidRPr="00722828">
      <w:pgSz w:w="11900" w:h="16840"/>
      <w:pgMar w:top="1263" w:right="1125" w:bottom="1429" w:left="1545" w:header="835" w:footer="10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0601" w14:textId="77777777" w:rsidR="007C3B33" w:rsidRDefault="007C3B33">
      <w:r>
        <w:separator/>
      </w:r>
    </w:p>
  </w:endnote>
  <w:endnote w:type="continuationSeparator" w:id="0">
    <w:p w14:paraId="4375C152" w14:textId="77777777" w:rsidR="007C3B33" w:rsidRDefault="007C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C2EC" w14:textId="77777777" w:rsidR="007C3B33" w:rsidRDefault="007C3B33"/>
  </w:footnote>
  <w:footnote w:type="continuationSeparator" w:id="0">
    <w:p w14:paraId="7CFBEB0B" w14:textId="77777777" w:rsidR="007C3B33" w:rsidRDefault="007C3B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772"/>
    <w:multiLevelType w:val="multilevel"/>
    <w:tmpl w:val="C2A4A3B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668F"/>
    <w:multiLevelType w:val="multilevel"/>
    <w:tmpl w:val="CAC4773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67B61"/>
    <w:multiLevelType w:val="multilevel"/>
    <w:tmpl w:val="10887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C068A"/>
    <w:multiLevelType w:val="multilevel"/>
    <w:tmpl w:val="F9FCBBA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96A08"/>
    <w:multiLevelType w:val="hybridMultilevel"/>
    <w:tmpl w:val="8E361428"/>
    <w:lvl w:ilvl="0" w:tplc="BF8046A4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1F5360BA"/>
    <w:multiLevelType w:val="hybridMultilevel"/>
    <w:tmpl w:val="1714B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395A"/>
    <w:multiLevelType w:val="hybridMultilevel"/>
    <w:tmpl w:val="9EDE369A"/>
    <w:lvl w:ilvl="0" w:tplc="611A9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38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3EB"/>
    <w:multiLevelType w:val="multilevel"/>
    <w:tmpl w:val="17FEEFF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B6D"/>
    <w:multiLevelType w:val="hybridMultilevel"/>
    <w:tmpl w:val="2814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5707"/>
    <w:multiLevelType w:val="hybridMultilevel"/>
    <w:tmpl w:val="84869D5A"/>
    <w:lvl w:ilvl="0" w:tplc="8702F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C4878"/>
    <w:multiLevelType w:val="multilevel"/>
    <w:tmpl w:val="49AE10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26467"/>
    <w:multiLevelType w:val="multilevel"/>
    <w:tmpl w:val="EBD6180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D62C9F"/>
    <w:multiLevelType w:val="multilevel"/>
    <w:tmpl w:val="C9B4883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5E7719F"/>
    <w:multiLevelType w:val="multilevel"/>
    <w:tmpl w:val="AB4ACD5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F28A0"/>
    <w:multiLevelType w:val="multilevel"/>
    <w:tmpl w:val="6C72D41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F03FAC"/>
    <w:multiLevelType w:val="hybridMultilevel"/>
    <w:tmpl w:val="C980CA5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A25A0F"/>
    <w:multiLevelType w:val="hybridMultilevel"/>
    <w:tmpl w:val="5CB0627E"/>
    <w:lvl w:ilvl="0" w:tplc="982AFB7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5CAF6FE5"/>
    <w:multiLevelType w:val="multilevel"/>
    <w:tmpl w:val="20860CA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A112DE"/>
    <w:multiLevelType w:val="multilevel"/>
    <w:tmpl w:val="1756823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CA480D"/>
    <w:multiLevelType w:val="multilevel"/>
    <w:tmpl w:val="92960A42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4E7E83"/>
    <w:multiLevelType w:val="multilevel"/>
    <w:tmpl w:val="6F40553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F462E9"/>
    <w:multiLevelType w:val="multilevel"/>
    <w:tmpl w:val="BA7C962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C63726"/>
    <w:multiLevelType w:val="multilevel"/>
    <w:tmpl w:val="DBF03E5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733230"/>
    <w:multiLevelType w:val="hybridMultilevel"/>
    <w:tmpl w:val="30A6B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80FED"/>
    <w:multiLevelType w:val="multilevel"/>
    <w:tmpl w:val="C2A4A3B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E38D3"/>
    <w:multiLevelType w:val="hybridMultilevel"/>
    <w:tmpl w:val="82CA22CC"/>
    <w:lvl w:ilvl="0" w:tplc="04150017">
      <w:start w:val="1"/>
      <w:numFmt w:val="lowerLetter"/>
      <w:lvlText w:val="%1)"/>
      <w:lvlJc w:val="left"/>
      <w:pPr>
        <w:ind w:left="2080" w:hanging="360"/>
      </w:pPr>
    </w:lvl>
    <w:lvl w:ilvl="1" w:tplc="04150019" w:tentative="1">
      <w:start w:val="1"/>
      <w:numFmt w:val="lowerLetter"/>
      <w:lvlText w:val="%2."/>
      <w:lvlJc w:val="left"/>
      <w:pPr>
        <w:ind w:left="2800" w:hanging="360"/>
      </w:pPr>
    </w:lvl>
    <w:lvl w:ilvl="2" w:tplc="0415001B" w:tentative="1">
      <w:start w:val="1"/>
      <w:numFmt w:val="lowerRoman"/>
      <w:lvlText w:val="%3."/>
      <w:lvlJc w:val="right"/>
      <w:pPr>
        <w:ind w:left="3520" w:hanging="180"/>
      </w:pPr>
    </w:lvl>
    <w:lvl w:ilvl="3" w:tplc="0415000F" w:tentative="1">
      <w:start w:val="1"/>
      <w:numFmt w:val="decimal"/>
      <w:lvlText w:val="%4."/>
      <w:lvlJc w:val="left"/>
      <w:pPr>
        <w:ind w:left="4240" w:hanging="360"/>
      </w:pPr>
    </w:lvl>
    <w:lvl w:ilvl="4" w:tplc="04150019" w:tentative="1">
      <w:start w:val="1"/>
      <w:numFmt w:val="lowerLetter"/>
      <w:lvlText w:val="%5."/>
      <w:lvlJc w:val="left"/>
      <w:pPr>
        <w:ind w:left="4960" w:hanging="360"/>
      </w:pPr>
    </w:lvl>
    <w:lvl w:ilvl="5" w:tplc="0415001B" w:tentative="1">
      <w:start w:val="1"/>
      <w:numFmt w:val="lowerRoman"/>
      <w:lvlText w:val="%6."/>
      <w:lvlJc w:val="right"/>
      <w:pPr>
        <w:ind w:left="5680" w:hanging="180"/>
      </w:pPr>
    </w:lvl>
    <w:lvl w:ilvl="6" w:tplc="0415000F" w:tentative="1">
      <w:start w:val="1"/>
      <w:numFmt w:val="decimal"/>
      <w:lvlText w:val="%7."/>
      <w:lvlJc w:val="left"/>
      <w:pPr>
        <w:ind w:left="6400" w:hanging="360"/>
      </w:pPr>
    </w:lvl>
    <w:lvl w:ilvl="7" w:tplc="04150019" w:tentative="1">
      <w:start w:val="1"/>
      <w:numFmt w:val="lowerLetter"/>
      <w:lvlText w:val="%8."/>
      <w:lvlJc w:val="left"/>
      <w:pPr>
        <w:ind w:left="7120" w:hanging="360"/>
      </w:pPr>
    </w:lvl>
    <w:lvl w:ilvl="8" w:tplc="0415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6" w15:restartNumberingAfterBreak="0">
    <w:nsid w:val="6A743CAE"/>
    <w:multiLevelType w:val="multilevel"/>
    <w:tmpl w:val="E0DAA79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C643BD"/>
    <w:multiLevelType w:val="multilevel"/>
    <w:tmpl w:val="DA300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A83732"/>
    <w:multiLevelType w:val="multilevel"/>
    <w:tmpl w:val="7A7677F2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FC67EF"/>
    <w:multiLevelType w:val="multilevel"/>
    <w:tmpl w:val="3CA85A1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6D332F"/>
    <w:multiLevelType w:val="multilevel"/>
    <w:tmpl w:val="71624DB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8E39B2"/>
    <w:multiLevelType w:val="hybridMultilevel"/>
    <w:tmpl w:val="4EF6C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3E4250"/>
    <w:multiLevelType w:val="multilevel"/>
    <w:tmpl w:val="962E038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2499364">
    <w:abstractNumId w:val="17"/>
  </w:num>
  <w:num w:numId="2" w16cid:durableId="2110350424">
    <w:abstractNumId w:val="0"/>
  </w:num>
  <w:num w:numId="3" w16cid:durableId="1269964457">
    <w:abstractNumId w:val="22"/>
  </w:num>
  <w:num w:numId="4" w16cid:durableId="203642873">
    <w:abstractNumId w:val="30"/>
  </w:num>
  <w:num w:numId="5" w16cid:durableId="1643071265">
    <w:abstractNumId w:val="2"/>
  </w:num>
  <w:num w:numId="6" w16cid:durableId="310866649">
    <w:abstractNumId w:val="13"/>
  </w:num>
  <w:num w:numId="7" w16cid:durableId="1283922150">
    <w:abstractNumId w:val="18"/>
  </w:num>
  <w:num w:numId="8" w16cid:durableId="1691492244">
    <w:abstractNumId w:val="26"/>
  </w:num>
  <w:num w:numId="9" w16cid:durableId="1898197056">
    <w:abstractNumId w:val="20"/>
  </w:num>
  <w:num w:numId="10" w16cid:durableId="1253971557">
    <w:abstractNumId w:val="21"/>
  </w:num>
  <w:num w:numId="11" w16cid:durableId="1216618838">
    <w:abstractNumId w:val="27"/>
  </w:num>
  <w:num w:numId="12" w16cid:durableId="1400248287">
    <w:abstractNumId w:val="11"/>
  </w:num>
  <w:num w:numId="13" w16cid:durableId="99185801">
    <w:abstractNumId w:val="14"/>
  </w:num>
  <w:num w:numId="14" w16cid:durableId="685786359">
    <w:abstractNumId w:val="28"/>
  </w:num>
  <w:num w:numId="15" w16cid:durableId="1139374268">
    <w:abstractNumId w:val="32"/>
  </w:num>
  <w:num w:numId="16" w16cid:durableId="751588150">
    <w:abstractNumId w:val="1"/>
  </w:num>
  <w:num w:numId="17" w16cid:durableId="1172136731">
    <w:abstractNumId w:val="3"/>
  </w:num>
  <w:num w:numId="18" w16cid:durableId="973363318">
    <w:abstractNumId w:val="10"/>
  </w:num>
  <w:num w:numId="19" w16cid:durableId="1371102119">
    <w:abstractNumId w:val="7"/>
  </w:num>
  <w:num w:numId="20" w16cid:durableId="633173594">
    <w:abstractNumId w:val="19"/>
  </w:num>
  <w:num w:numId="21" w16cid:durableId="653530268">
    <w:abstractNumId w:val="15"/>
  </w:num>
  <w:num w:numId="22" w16cid:durableId="698630531">
    <w:abstractNumId w:val="16"/>
  </w:num>
  <w:num w:numId="23" w16cid:durableId="59014233">
    <w:abstractNumId w:val="5"/>
  </w:num>
  <w:num w:numId="24" w16cid:durableId="528570385">
    <w:abstractNumId w:val="31"/>
  </w:num>
  <w:num w:numId="25" w16cid:durableId="1049257731">
    <w:abstractNumId w:val="29"/>
  </w:num>
  <w:num w:numId="26" w16cid:durableId="1879276592">
    <w:abstractNumId w:val="9"/>
  </w:num>
  <w:num w:numId="27" w16cid:durableId="1641568953">
    <w:abstractNumId w:val="23"/>
  </w:num>
  <w:num w:numId="28" w16cid:durableId="1979996126">
    <w:abstractNumId w:val="8"/>
  </w:num>
  <w:num w:numId="29" w16cid:durableId="1224802586">
    <w:abstractNumId w:val="6"/>
  </w:num>
  <w:num w:numId="30" w16cid:durableId="900680699">
    <w:abstractNumId w:val="24"/>
  </w:num>
  <w:num w:numId="31" w16cid:durableId="1520698810">
    <w:abstractNumId w:val="25"/>
  </w:num>
  <w:num w:numId="32" w16cid:durableId="662201963">
    <w:abstractNumId w:val="4"/>
  </w:num>
  <w:num w:numId="33" w16cid:durableId="5231262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76"/>
    <w:rsid w:val="00001510"/>
    <w:rsid w:val="00004123"/>
    <w:rsid w:val="00086093"/>
    <w:rsid w:val="00097882"/>
    <w:rsid w:val="000B3F09"/>
    <w:rsid w:val="000B68F7"/>
    <w:rsid w:val="000D2E9E"/>
    <w:rsid w:val="001050E1"/>
    <w:rsid w:val="00144F07"/>
    <w:rsid w:val="001464AE"/>
    <w:rsid w:val="0016525A"/>
    <w:rsid w:val="001A7CA2"/>
    <w:rsid w:val="001C35C1"/>
    <w:rsid w:val="001E13A1"/>
    <w:rsid w:val="001F253B"/>
    <w:rsid w:val="00221342"/>
    <w:rsid w:val="00265E31"/>
    <w:rsid w:val="002A1C11"/>
    <w:rsid w:val="002C04EE"/>
    <w:rsid w:val="002D4776"/>
    <w:rsid w:val="002D4FDD"/>
    <w:rsid w:val="002D5B6E"/>
    <w:rsid w:val="002E5125"/>
    <w:rsid w:val="002E71E6"/>
    <w:rsid w:val="00302455"/>
    <w:rsid w:val="00365F30"/>
    <w:rsid w:val="003F33B3"/>
    <w:rsid w:val="00400445"/>
    <w:rsid w:val="004031D6"/>
    <w:rsid w:val="00497F52"/>
    <w:rsid w:val="004E7F5A"/>
    <w:rsid w:val="004F4D73"/>
    <w:rsid w:val="004F6E04"/>
    <w:rsid w:val="00511C12"/>
    <w:rsid w:val="00521A46"/>
    <w:rsid w:val="00532D4C"/>
    <w:rsid w:val="00554B60"/>
    <w:rsid w:val="00563CCE"/>
    <w:rsid w:val="005672DA"/>
    <w:rsid w:val="005A7A7B"/>
    <w:rsid w:val="005C1C84"/>
    <w:rsid w:val="005D692D"/>
    <w:rsid w:val="005E6BFD"/>
    <w:rsid w:val="005F2ABA"/>
    <w:rsid w:val="005F506C"/>
    <w:rsid w:val="00603CF9"/>
    <w:rsid w:val="00610523"/>
    <w:rsid w:val="00621B1E"/>
    <w:rsid w:val="00653EAB"/>
    <w:rsid w:val="006543E5"/>
    <w:rsid w:val="00663A8F"/>
    <w:rsid w:val="006924C6"/>
    <w:rsid w:val="006B6FDB"/>
    <w:rsid w:val="00710B65"/>
    <w:rsid w:val="0071762D"/>
    <w:rsid w:val="00721E5A"/>
    <w:rsid w:val="00722828"/>
    <w:rsid w:val="00746086"/>
    <w:rsid w:val="00750F22"/>
    <w:rsid w:val="00763A0F"/>
    <w:rsid w:val="0077781F"/>
    <w:rsid w:val="00786B70"/>
    <w:rsid w:val="007C0DA6"/>
    <w:rsid w:val="007C3B33"/>
    <w:rsid w:val="007D721D"/>
    <w:rsid w:val="0084357F"/>
    <w:rsid w:val="008439A1"/>
    <w:rsid w:val="00854892"/>
    <w:rsid w:val="009035B4"/>
    <w:rsid w:val="0094661F"/>
    <w:rsid w:val="00954995"/>
    <w:rsid w:val="00962024"/>
    <w:rsid w:val="00965F84"/>
    <w:rsid w:val="00971303"/>
    <w:rsid w:val="009A7F10"/>
    <w:rsid w:val="009B1748"/>
    <w:rsid w:val="009C1BB8"/>
    <w:rsid w:val="009D3174"/>
    <w:rsid w:val="009E1516"/>
    <w:rsid w:val="009F0B71"/>
    <w:rsid w:val="00A144E9"/>
    <w:rsid w:val="00A211E1"/>
    <w:rsid w:val="00A25E7A"/>
    <w:rsid w:val="00A479F3"/>
    <w:rsid w:val="00A70043"/>
    <w:rsid w:val="00A74BB6"/>
    <w:rsid w:val="00A936AE"/>
    <w:rsid w:val="00A94675"/>
    <w:rsid w:val="00AA1AF5"/>
    <w:rsid w:val="00AC374D"/>
    <w:rsid w:val="00AD2B38"/>
    <w:rsid w:val="00AD513A"/>
    <w:rsid w:val="00B037F7"/>
    <w:rsid w:val="00B11C08"/>
    <w:rsid w:val="00B335FD"/>
    <w:rsid w:val="00B407F8"/>
    <w:rsid w:val="00B452CA"/>
    <w:rsid w:val="00BE4ED3"/>
    <w:rsid w:val="00BE7B0D"/>
    <w:rsid w:val="00BF057A"/>
    <w:rsid w:val="00C150E3"/>
    <w:rsid w:val="00C328EA"/>
    <w:rsid w:val="00C40BDF"/>
    <w:rsid w:val="00C415F4"/>
    <w:rsid w:val="00C62008"/>
    <w:rsid w:val="00CC2C91"/>
    <w:rsid w:val="00CE4456"/>
    <w:rsid w:val="00CF784C"/>
    <w:rsid w:val="00D06FB5"/>
    <w:rsid w:val="00D23256"/>
    <w:rsid w:val="00D445AD"/>
    <w:rsid w:val="00D53069"/>
    <w:rsid w:val="00D5579C"/>
    <w:rsid w:val="00D831F8"/>
    <w:rsid w:val="00DD4CAC"/>
    <w:rsid w:val="00DD660A"/>
    <w:rsid w:val="00DE4CD2"/>
    <w:rsid w:val="00E0612E"/>
    <w:rsid w:val="00E21DB4"/>
    <w:rsid w:val="00E55FF0"/>
    <w:rsid w:val="00E66234"/>
    <w:rsid w:val="00E73724"/>
    <w:rsid w:val="00E7708B"/>
    <w:rsid w:val="00E82F8C"/>
    <w:rsid w:val="00E84B34"/>
    <w:rsid w:val="00E92575"/>
    <w:rsid w:val="00ED3AB0"/>
    <w:rsid w:val="00EF7F35"/>
    <w:rsid w:val="00F0392C"/>
    <w:rsid w:val="00F059F0"/>
    <w:rsid w:val="00F238EF"/>
    <w:rsid w:val="00F303DD"/>
    <w:rsid w:val="00F46756"/>
    <w:rsid w:val="00F63D90"/>
    <w:rsid w:val="00F82897"/>
    <w:rsid w:val="00F9184D"/>
    <w:rsid w:val="00F9772C"/>
    <w:rsid w:val="00FB091A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4343"/>
  <w15:docId w15:val="{CFB0CD90-3F94-4061-BC6D-26A637E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after="1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9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5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9F0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F059F0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F059F0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F059F0"/>
    <w:rPr>
      <w:color w:val="000000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"/>
    <w:basedOn w:val="Normalny"/>
    <w:link w:val="AkapitzlistZnak"/>
    <w:uiPriority w:val="34"/>
    <w:qFormat/>
    <w:rsid w:val="00554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28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82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"/>
    <w:link w:val="Akapitzlist"/>
    <w:uiPriority w:val="34"/>
    <w:qFormat/>
    <w:locked/>
    <w:rsid w:val="00C40B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rzem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4137</Words>
  <Characters>24827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Nitschke</dc:creator>
  <cp:lastModifiedBy>Joanna Skrzypczak</cp:lastModifiedBy>
  <cp:revision>32</cp:revision>
  <cp:lastPrinted>2024-11-22T13:27:00Z</cp:lastPrinted>
  <dcterms:created xsi:type="dcterms:W3CDTF">2024-09-11T08:43:00Z</dcterms:created>
  <dcterms:modified xsi:type="dcterms:W3CDTF">2024-11-22T14:15:00Z</dcterms:modified>
</cp:coreProperties>
</file>