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34" w:rsidRPr="006D7C36" w:rsidRDefault="00F36434" w:rsidP="00593AED">
      <w:pPr>
        <w:spacing w:after="0"/>
        <w:ind w:left="920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3AED">
        <w:rPr>
          <w:rFonts w:ascii="Times New Roman" w:hAnsi="Times New Roman"/>
          <w:b/>
          <w:sz w:val="24"/>
          <w:szCs w:val="24"/>
        </w:rPr>
        <w:t xml:space="preserve">Załącznik nr 1.2. do SWZ </w:t>
      </w:r>
      <w:r w:rsidR="00593AED" w:rsidRPr="006D7C36">
        <w:rPr>
          <w:rFonts w:ascii="Times New Roman" w:hAnsi="Times New Roman"/>
          <w:b/>
          <w:sz w:val="24"/>
          <w:szCs w:val="24"/>
          <w:u w:val="single"/>
        </w:rPr>
        <w:t>po zmianach nr 1</w:t>
      </w:r>
    </w:p>
    <w:p w:rsidR="00F36434" w:rsidRDefault="00F36434" w:rsidP="00F36434">
      <w:pPr>
        <w:spacing w:after="0"/>
        <w:ind w:left="12037"/>
        <w:jc w:val="right"/>
        <w:rPr>
          <w:rFonts w:ascii="Times New Roman" w:hAnsi="Times New Roman"/>
          <w:sz w:val="18"/>
          <w:szCs w:val="18"/>
        </w:rPr>
      </w:pPr>
    </w:p>
    <w:p w:rsidR="00F36434" w:rsidRPr="008C2B1D" w:rsidRDefault="00F36434" w:rsidP="00F364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2B1D">
        <w:rPr>
          <w:rFonts w:ascii="Times New Roman" w:hAnsi="Times New Roman"/>
          <w:b/>
          <w:sz w:val="28"/>
          <w:szCs w:val="28"/>
        </w:rPr>
        <w:t>CENNIK - WYKAZ ASORTYMENTOWO – ILOŚCIOWY</w:t>
      </w:r>
    </w:p>
    <w:p w:rsidR="00F36434" w:rsidRDefault="00F36434" w:rsidP="00F36434">
      <w:pPr>
        <w:spacing w:after="0"/>
        <w:ind w:left="12037"/>
        <w:rPr>
          <w:rFonts w:ascii="Times New Roman" w:hAnsi="Times New Roman"/>
          <w:sz w:val="18"/>
          <w:szCs w:val="18"/>
        </w:rPr>
      </w:pPr>
    </w:p>
    <w:p w:rsidR="00F36434" w:rsidRDefault="00F36434" w:rsidP="00F36434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8C2B1D">
        <w:rPr>
          <w:rFonts w:ascii="Times New Roman" w:hAnsi="Times New Roman"/>
          <w:b/>
          <w:sz w:val="28"/>
          <w:szCs w:val="28"/>
          <w:u w:val="single"/>
        </w:rPr>
        <w:t xml:space="preserve">ZADANIE NR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8C2B1D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wymazówki do zabezpieczania śladów biologicznych</w:t>
      </w:r>
    </w:p>
    <w:p w:rsidR="00F36434" w:rsidRDefault="00F36434" w:rsidP="00F36434">
      <w:pPr>
        <w:spacing w:after="0"/>
        <w:ind w:left="12037"/>
        <w:rPr>
          <w:rFonts w:ascii="Times New Roman" w:hAnsi="Times New Roman"/>
          <w:sz w:val="18"/>
          <w:szCs w:val="18"/>
        </w:rPr>
      </w:pPr>
    </w:p>
    <w:p w:rsidR="00F36434" w:rsidRDefault="00F36434" w:rsidP="00F36434">
      <w:pPr>
        <w:spacing w:after="0"/>
        <w:ind w:left="12037"/>
        <w:rPr>
          <w:rFonts w:ascii="Times New Roman" w:hAnsi="Times New Roman"/>
          <w:sz w:val="18"/>
          <w:szCs w:val="18"/>
        </w:rPr>
      </w:pPr>
    </w:p>
    <w:tbl>
      <w:tblPr>
        <w:tblW w:w="143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048"/>
        <w:gridCol w:w="6034"/>
        <w:gridCol w:w="703"/>
        <w:gridCol w:w="1526"/>
        <w:gridCol w:w="1656"/>
        <w:gridCol w:w="1881"/>
      </w:tblGrid>
      <w:tr w:rsidR="00F36434" w:rsidRPr="000C4007" w:rsidTr="00593AED">
        <w:trPr>
          <w:trHeight w:val="404"/>
        </w:trPr>
        <w:tc>
          <w:tcPr>
            <w:tcW w:w="535" w:type="dxa"/>
            <w:vAlign w:val="center"/>
          </w:tcPr>
          <w:p w:rsidR="00F36434" w:rsidRPr="000C4007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2048" w:type="dxa"/>
            <w:vAlign w:val="center"/>
          </w:tcPr>
          <w:p w:rsidR="00F36434" w:rsidRPr="000C4007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>Wykaz przedmiotu zamówienia</w:t>
            </w:r>
          </w:p>
        </w:tc>
        <w:tc>
          <w:tcPr>
            <w:tcW w:w="6036" w:type="dxa"/>
            <w:vAlign w:val="center"/>
          </w:tcPr>
          <w:p w:rsidR="00F36434" w:rsidRPr="000C4007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>Opis przedmiotu zamówienia</w:t>
            </w:r>
          </w:p>
        </w:tc>
        <w:tc>
          <w:tcPr>
            <w:tcW w:w="703" w:type="dxa"/>
            <w:vAlign w:val="center"/>
          </w:tcPr>
          <w:p w:rsidR="00F36434" w:rsidRPr="000C4007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>J.m.</w:t>
            </w:r>
          </w:p>
        </w:tc>
        <w:tc>
          <w:tcPr>
            <w:tcW w:w="1526" w:type="dxa"/>
            <w:vAlign w:val="center"/>
          </w:tcPr>
          <w:p w:rsidR="00F36434" w:rsidRPr="000C4007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Ilość zamówienia</w:t>
            </w:r>
          </w:p>
        </w:tc>
        <w:tc>
          <w:tcPr>
            <w:tcW w:w="1655" w:type="dxa"/>
            <w:vAlign w:val="center"/>
          </w:tcPr>
          <w:p w:rsidR="00F36434" w:rsidRPr="000C4007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Cena jednostkowa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netto</w:t>
            </w:r>
          </w:p>
        </w:tc>
        <w:tc>
          <w:tcPr>
            <w:tcW w:w="1879" w:type="dxa"/>
            <w:vAlign w:val="center"/>
          </w:tcPr>
          <w:p w:rsidR="00F36434" w:rsidRPr="000C4007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netto/bru</w:t>
            </w:r>
            <w:r w:rsidRPr="000C4007">
              <w:rPr>
                <w:rFonts w:ascii="Times New Roman" w:hAnsi="Times New Roman"/>
                <w:b/>
                <w:i/>
                <w:sz w:val="18"/>
                <w:szCs w:val="18"/>
              </w:rPr>
              <w:t>tto ogółem</w:t>
            </w:r>
          </w:p>
        </w:tc>
      </w:tr>
      <w:tr w:rsidR="00F36434" w:rsidRPr="000C4007" w:rsidTr="00593AED">
        <w:trPr>
          <w:trHeight w:val="83"/>
        </w:trPr>
        <w:tc>
          <w:tcPr>
            <w:tcW w:w="535" w:type="dxa"/>
          </w:tcPr>
          <w:p w:rsidR="00F36434" w:rsidRPr="00576B36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B3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48" w:type="dxa"/>
          </w:tcPr>
          <w:p w:rsidR="00F36434" w:rsidRPr="00576B36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B3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36" w:type="dxa"/>
          </w:tcPr>
          <w:p w:rsidR="00F36434" w:rsidRPr="00576B36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B3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F36434" w:rsidRPr="00576B36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B3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26" w:type="dxa"/>
          </w:tcPr>
          <w:p w:rsidR="00F36434" w:rsidRPr="00576B36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B3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55" w:type="dxa"/>
          </w:tcPr>
          <w:p w:rsidR="00F36434" w:rsidRPr="00576B36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B3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79" w:type="dxa"/>
          </w:tcPr>
          <w:p w:rsidR="00F36434" w:rsidRPr="00576B36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B3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F36434" w:rsidRPr="000C4007" w:rsidTr="00593AED">
        <w:trPr>
          <w:trHeight w:val="1198"/>
        </w:trPr>
        <w:tc>
          <w:tcPr>
            <w:tcW w:w="535" w:type="dxa"/>
            <w:vAlign w:val="center"/>
          </w:tcPr>
          <w:p w:rsidR="00F36434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48" w:type="dxa"/>
            <w:vAlign w:val="center"/>
          </w:tcPr>
          <w:p w:rsidR="00F36434" w:rsidRDefault="00F36434" w:rsidP="004A15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19C5">
              <w:rPr>
                <w:rFonts w:ascii="Times New Roman" w:hAnsi="Times New Roman"/>
                <w:b/>
                <w:sz w:val="18"/>
                <w:szCs w:val="18"/>
              </w:rPr>
              <w:t xml:space="preserve">WYMAZÓWKA </w:t>
            </w:r>
          </w:p>
          <w:p w:rsidR="00F36434" w:rsidRPr="000C4007" w:rsidRDefault="00F36434" w:rsidP="004A15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4007">
              <w:rPr>
                <w:rFonts w:ascii="Times New Roman" w:hAnsi="Times New Roman"/>
                <w:sz w:val="18"/>
                <w:szCs w:val="18"/>
              </w:rPr>
              <w:t>do zabezpieczania śladów biologicznych</w:t>
            </w:r>
          </w:p>
        </w:tc>
        <w:tc>
          <w:tcPr>
            <w:tcW w:w="6036" w:type="dxa"/>
          </w:tcPr>
          <w:p w:rsidR="00F36434" w:rsidRPr="00CF1B8F" w:rsidRDefault="00F36434" w:rsidP="004A15D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F36434" w:rsidRPr="000C4007" w:rsidRDefault="00F36434" w:rsidP="004A15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D68B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WYMAZÓWKA</w:t>
            </w:r>
            <w:r w:rsidRPr="0019162C">
              <w:rPr>
                <w:rFonts w:ascii="Times New Roman" w:hAnsi="Times New Roman"/>
                <w:sz w:val="18"/>
                <w:szCs w:val="18"/>
                <w:u w:val="single"/>
              </w:rPr>
              <w:t xml:space="preserve"> jednorazowego użycia</w:t>
            </w:r>
            <w:r>
              <w:rPr>
                <w:rFonts w:ascii="Times New Roman" w:hAnsi="Times New Roman"/>
                <w:sz w:val="18"/>
                <w:szCs w:val="18"/>
              </w:rPr>
              <w:t>, przeznaczona</w:t>
            </w:r>
            <w:r w:rsidRPr="000C4007">
              <w:rPr>
                <w:rFonts w:ascii="Times New Roman" w:hAnsi="Times New Roman"/>
                <w:sz w:val="18"/>
                <w:szCs w:val="18"/>
              </w:rPr>
              <w:t xml:space="preserve"> do zabezpieczania śladów biologicznych na miejscu zdarzenia oraz pobierania śladów biologicznych do badań:</w:t>
            </w:r>
          </w:p>
          <w:p w:rsidR="00F36434" w:rsidRDefault="00F36434" w:rsidP="004A15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4007">
              <w:rPr>
                <w:rFonts w:ascii="Times New Roman" w:hAnsi="Times New Roman"/>
                <w:sz w:val="18"/>
                <w:szCs w:val="18"/>
              </w:rPr>
              <w:t xml:space="preserve">- sterylna, czysta od PCR, (wolna od DNA pochodzenia ludzkiego, </w:t>
            </w:r>
            <w:proofErr w:type="spellStart"/>
            <w:r w:rsidRPr="000C4007">
              <w:rPr>
                <w:rFonts w:ascii="Times New Roman" w:hAnsi="Times New Roman"/>
                <w:sz w:val="18"/>
                <w:szCs w:val="18"/>
              </w:rPr>
              <w:t>DN-az</w:t>
            </w:r>
            <w:proofErr w:type="spellEnd"/>
            <w:r w:rsidRPr="000C4007">
              <w:rPr>
                <w:rFonts w:ascii="Times New Roman" w:hAnsi="Times New Roman"/>
                <w:sz w:val="18"/>
                <w:szCs w:val="18"/>
              </w:rPr>
              <w:t>, RN-a  i inhibitorów PCR), posiadające certyfikat testowania wydany przez jednostkę badawczą, upoważnioną do tego rodzaju testowania, składająca się z pałeczki wymazowej i tulejki ochronnej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F36434" w:rsidRDefault="00F36434" w:rsidP="004A15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pałeczka wymazowa wykonana z wytrzymałego na załamanie pręcika z tworzywa sztucznego, z mocno osadzonym na jego wolnym końcu chłonnym (bawełnianym lub dakronowym) podłożem przeznaczonym do pobierania materiału biologicznego, w trwale osadzonym na jego przeciwległym końcu uchwytem, będącym jednocześnie korkiem tulejki ochronnej, w której umieszcza się pałeczkę z materiałem zabezpieczonym do badań,</w:t>
            </w:r>
          </w:p>
          <w:p w:rsidR="00593AED" w:rsidRPr="00593AED" w:rsidRDefault="00593AED" w:rsidP="004A15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3AED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u w:val="single"/>
              </w:rPr>
              <w:t xml:space="preserve">długość pałeczki wymazowej bez rękojeści min. 9 cm, </w:t>
            </w:r>
            <w:proofErr w:type="spellStart"/>
            <w:r w:rsidRPr="00593AED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u w:val="single"/>
              </w:rPr>
              <w:t>max</w:t>
            </w:r>
            <w:proofErr w:type="spellEnd"/>
            <w:r w:rsidRPr="00593AED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u w:val="single"/>
              </w:rPr>
              <w:t>. 12 cm</w:t>
            </w:r>
          </w:p>
          <w:p w:rsidR="00F36434" w:rsidRDefault="00F36434" w:rsidP="004A15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tulejka ochronna z tworzywa sztucznego wyposażona w etykietę opisową, spełniającą funkcję ochronną dla zabezpieczonego materiału biologicznego, skonstruowana tak, aby podłoże z naniesionym materiałem biologicznym, umieszczone w całości wewnątrz tulejki, ulegało samoistnemu wyschnięciu,</w:t>
            </w:r>
          </w:p>
          <w:p w:rsidR="00F36434" w:rsidRDefault="00F36434" w:rsidP="004A15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opakowaniu opatrzonym numerem serii, datą produkcji, datą ważności, informacją o sterylności i czystości PCR.</w:t>
            </w:r>
          </w:p>
          <w:p w:rsidR="00F36434" w:rsidRPr="00CF1B8F" w:rsidRDefault="00C22F7D" w:rsidP="00593A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data ważności pakietu nie może być krótsza niż 2 lata, licząc od dnia dostarczenia do miejsca o którym mowa w umowie.</w:t>
            </w:r>
          </w:p>
        </w:tc>
        <w:tc>
          <w:tcPr>
            <w:tcW w:w="703" w:type="dxa"/>
            <w:vAlign w:val="center"/>
          </w:tcPr>
          <w:p w:rsidR="00F36434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1526" w:type="dxa"/>
            <w:vAlign w:val="center"/>
          </w:tcPr>
          <w:p w:rsidR="00F36434" w:rsidRPr="007231C9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655" w:type="dxa"/>
            <w:vAlign w:val="center"/>
          </w:tcPr>
          <w:p w:rsidR="00F36434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……………………</w:t>
            </w:r>
          </w:p>
          <w:p w:rsidR="00F36434" w:rsidRPr="00BB4C1B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netto zł.</w:t>
            </w:r>
          </w:p>
        </w:tc>
        <w:tc>
          <w:tcPr>
            <w:tcW w:w="1879" w:type="dxa"/>
            <w:vAlign w:val="center"/>
          </w:tcPr>
          <w:p w:rsidR="00F36434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……………………..</w:t>
            </w:r>
          </w:p>
          <w:p w:rsidR="00F36434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netto zł.</w:t>
            </w:r>
          </w:p>
          <w:p w:rsidR="00F36434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6434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6434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……………………..</w:t>
            </w:r>
          </w:p>
          <w:p w:rsidR="00F36434" w:rsidRPr="00BB4C1B" w:rsidRDefault="00F36434" w:rsidP="004A1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brutto zł.</w:t>
            </w:r>
          </w:p>
        </w:tc>
      </w:tr>
      <w:tr w:rsidR="00F36434" w:rsidRPr="000C4007" w:rsidTr="00593AED">
        <w:trPr>
          <w:trHeight w:val="484"/>
        </w:trPr>
        <w:tc>
          <w:tcPr>
            <w:tcW w:w="12502" w:type="dxa"/>
            <w:gridSpan w:val="6"/>
            <w:vAlign w:val="center"/>
          </w:tcPr>
          <w:p w:rsidR="00F36434" w:rsidRPr="000C4007" w:rsidRDefault="00F36434" w:rsidP="00F36434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40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RAZEM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NETTO/</w:t>
            </w:r>
            <w:r w:rsidRPr="000C40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1879" w:type="dxa"/>
          </w:tcPr>
          <w:p w:rsidR="00F36434" w:rsidRDefault="00F36434" w:rsidP="004A1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6434" w:rsidRDefault="00F36434" w:rsidP="004A1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………………………</w:t>
            </w:r>
          </w:p>
          <w:p w:rsidR="00F36434" w:rsidRDefault="00F36434" w:rsidP="004A1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netto zł.</w:t>
            </w:r>
          </w:p>
          <w:p w:rsidR="00F36434" w:rsidRDefault="00F36434" w:rsidP="004A1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36434" w:rsidRDefault="00F36434" w:rsidP="004A15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……………………….</w:t>
            </w:r>
          </w:p>
          <w:p w:rsidR="00F36434" w:rsidRPr="00D912AA" w:rsidRDefault="00F36434" w:rsidP="00F364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brutto zł.</w:t>
            </w:r>
          </w:p>
        </w:tc>
      </w:tr>
    </w:tbl>
    <w:p w:rsidR="00A273FE" w:rsidRDefault="00A273FE" w:rsidP="00593AED"/>
    <w:sectPr w:rsidR="00A273FE" w:rsidSect="00F364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6434"/>
    <w:rsid w:val="000955BD"/>
    <w:rsid w:val="002D0C8E"/>
    <w:rsid w:val="00384256"/>
    <w:rsid w:val="004D14AD"/>
    <w:rsid w:val="00593AED"/>
    <w:rsid w:val="006D7C36"/>
    <w:rsid w:val="00A273FE"/>
    <w:rsid w:val="00B7466E"/>
    <w:rsid w:val="00C22F7D"/>
    <w:rsid w:val="00D0153F"/>
    <w:rsid w:val="00D7644B"/>
    <w:rsid w:val="00F3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43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Ozga Anna</cp:lastModifiedBy>
  <cp:revision>5</cp:revision>
  <dcterms:created xsi:type="dcterms:W3CDTF">2023-10-20T08:02:00Z</dcterms:created>
  <dcterms:modified xsi:type="dcterms:W3CDTF">2023-10-31T06:39:00Z</dcterms:modified>
</cp:coreProperties>
</file>