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F36" w:rsidRDefault="005802D8" w:rsidP="0095110E">
      <w:pPr>
        <w:pStyle w:val="Tytu"/>
        <w:tabs>
          <w:tab w:val="left" w:pos="7797"/>
        </w:tabs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>Umowa</w:t>
      </w:r>
    </w:p>
    <w:p w:rsidR="00172F36" w:rsidRDefault="00172F36" w:rsidP="0095110E">
      <w:pPr>
        <w:pStyle w:val="Podtytu"/>
        <w:jc w:val="left"/>
        <w:rPr>
          <w:rFonts w:ascii="Calibri" w:eastAsia="Calibri" w:hAnsi="Calibri" w:cs="Calibri"/>
        </w:rPr>
      </w:pPr>
    </w:p>
    <w:p w:rsidR="00172F36" w:rsidRDefault="00172F36" w:rsidP="0095110E">
      <w:pPr>
        <w:pStyle w:val="Podtytu"/>
        <w:jc w:val="left"/>
        <w:rPr>
          <w:rFonts w:ascii="Calibri" w:eastAsia="Calibri" w:hAnsi="Calibri" w:cs="Calibri"/>
        </w:rPr>
      </w:pPr>
    </w:p>
    <w:p w:rsidR="00172F36" w:rsidRDefault="005802D8" w:rsidP="0095110E">
      <w:pPr>
        <w:pStyle w:val="Podtytu"/>
        <w:jc w:val="left"/>
        <w:rPr>
          <w:rFonts w:ascii="Calibri" w:eastAsia="Calibri" w:hAnsi="Calibri" w:cs="Calibri"/>
        </w:rPr>
      </w:pPr>
      <w:r>
        <w:rPr>
          <w:rFonts w:ascii="Calibri" w:hAnsi="Calibri"/>
        </w:rPr>
        <w:t>zawarta w dniu ………………… r. w Gdyni, pomiędzy</w:t>
      </w:r>
    </w:p>
    <w:p w:rsidR="00172F36" w:rsidRDefault="00172F36" w:rsidP="0095110E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172F36" w:rsidRDefault="005802D8" w:rsidP="0095110E">
      <w:pPr>
        <w:jc w:val="both"/>
        <w:rPr>
          <w:rFonts w:ascii="Calibri" w:eastAsia="Calibri" w:hAnsi="Calibri" w:cs="Calibri"/>
          <w:sz w:val="23"/>
          <w:szCs w:val="23"/>
        </w:rPr>
      </w:pPr>
      <w:r w:rsidRPr="0095110E">
        <w:rPr>
          <w:rFonts w:ascii="Calibri" w:hAnsi="Calibri"/>
          <w:b/>
          <w:sz w:val="23"/>
          <w:szCs w:val="23"/>
        </w:rPr>
        <w:t>Akademią Marynarki Wojennej im. Bohater</w:t>
      </w:r>
      <w:proofErr w:type="spellStart"/>
      <w:r w:rsidRPr="0095110E">
        <w:rPr>
          <w:rFonts w:ascii="Calibri" w:hAnsi="Calibri"/>
          <w:b/>
          <w:sz w:val="23"/>
          <w:szCs w:val="23"/>
          <w:lang w:val="es-ES_tradnl"/>
        </w:rPr>
        <w:t>ó</w:t>
      </w:r>
      <w:proofErr w:type="spellEnd"/>
      <w:r w:rsidRPr="0095110E">
        <w:rPr>
          <w:rFonts w:ascii="Calibri" w:hAnsi="Calibri"/>
          <w:b/>
          <w:sz w:val="23"/>
          <w:szCs w:val="23"/>
        </w:rPr>
        <w:t>w Westerplatte</w:t>
      </w:r>
      <w:r>
        <w:rPr>
          <w:rFonts w:ascii="Calibri" w:hAnsi="Calibri"/>
          <w:sz w:val="23"/>
          <w:szCs w:val="23"/>
        </w:rPr>
        <w:t xml:space="preserve"> z siedzibą w Gdyni, ul. Śmidowicza 69, 81-127 Gdynia, NIP 586-010-46-93, REGON 190064136, </w:t>
      </w:r>
    </w:p>
    <w:p w:rsidR="00172F36" w:rsidRDefault="005802D8" w:rsidP="0095110E">
      <w:pPr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reprezentowanym przez:</w:t>
      </w:r>
    </w:p>
    <w:p w:rsidR="00172F36" w:rsidRPr="0095110E" w:rsidRDefault="005802D8" w:rsidP="0095110E">
      <w:pPr>
        <w:pStyle w:val="Tekstpodstawowy"/>
        <w:rPr>
          <w:rFonts w:ascii="Calibri" w:eastAsia="Calibri" w:hAnsi="Calibri" w:cs="Calibri"/>
          <w:b/>
        </w:rPr>
      </w:pPr>
      <w:r w:rsidRPr="0095110E">
        <w:rPr>
          <w:rFonts w:ascii="Calibri" w:hAnsi="Calibri"/>
          <w:b/>
        </w:rPr>
        <w:t>Rektora</w:t>
      </w:r>
      <w:r w:rsidRPr="0095110E">
        <w:rPr>
          <w:rFonts w:ascii="Calibri" w:hAnsi="Calibri"/>
          <w:b/>
          <w:lang w:val="de-DE"/>
        </w:rPr>
        <w:t>-</w:t>
      </w:r>
      <w:proofErr w:type="spellStart"/>
      <w:r w:rsidRPr="0095110E">
        <w:rPr>
          <w:rFonts w:ascii="Calibri" w:hAnsi="Calibri"/>
          <w:b/>
          <w:lang w:val="de-DE"/>
        </w:rPr>
        <w:t>Komendant</w:t>
      </w:r>
      <w:proofErr w:type="spellEnd"/>
      <w:r w:rsidRPr="0095110E">
        <w:rPr>
          <w:rFonts w:ascii="Calibri" w:hAnsi="Calibri"/>
          <w:b/>
        </w:rPr>
        <w:t xml:space="preserve">a kontradmirała prof. dr hab. Tomasza </w:t>
      </w:r>
      <w:proofErr w:type="spellStart"/>
      <w:r w:rsidRPr="0095110E">
        <w:rPr>
          <w:rFonts w:ascii="Calibri" w:hAnsi="Calibri"/>
          <w:b/>
        </w:rPr>
        <w:t>Szubrychta</w:t>
      </w:r>
      <w:proofErr w:type="spellEnd"/>
      <w:r w:rsidRPr="0095110E">
        <w:rPr>
          <w:rFonts w:ascii="Calibri" w:hAnsi="Calibri"/>
          <w:b/>
        </w:rPr>
        <w:t>,</w:t>
      </w:r>
    </w:p>
    <w:p w:rsidR="00172F36" w:rsidRDefault="005802D8" w:rsidP="0095110E">
      <w:pPr>
        <w:jc w:val="both"/>
        <w:rPr>
          <w:rFonts w:ascii="Calibri" w:eastAsia="Calibri" w:hAnsi="Calibri" w:cs="Calibri"/>
        </w:rPr>
      </w:pPr>
      <w:r>
        <w:rPr>
          <w:rFonts w:ascii="Calibri" w:hAnsi="Calibri"/>
          <w:sz w:val="23"/>
          <w:szCs w:val="23"/>
        </w:rPr>
        <w:t>zwanym dalej „Partnerem”</w:t>
      </w:r>
      <w:r w:rsidR="0095110E">
        <w:rPr>
          <w:rFonts w:ascii="Calibri" w:hAnsi="Calibri"/>
          <w:sz w:val="23"/>
          <w:szCs w:val="23"/>
        </w:rPr>
        <w:t xml:space="preserve">, </w:t>
      </w:r>
    </w:p>
    <w:p w:rsidR="00172F36" w:rsidRDefault="00172F36" w:rsidP="0095110E">
      <w:pPr>
        <w:pStyle w:val="Tekstpodstawowy"/>
        <w:rPr>
          <w:rFonts w:ascii="Calibri" w:eastAsia="Calibri" w:hAnsi="Calibri" w:cs="Calibri"/>
        </w:rPr>
      </w:pPr>
    </w:p>
    <w:p w:rsidR="00172F36" w:rsidRDefault="005802D8" w:rsidP="0095110E">
      <w:pPr>
        <w:pStyle w:val="Tekstpodstawowy"/>
        <w:rPr>
          <w:rFonts w:ascii="Calibri" w:eastAsia="Calibri" w:hAnsi="Calibri" w:cs="Calibri"/>
        </w:rPr>
      </w:pPr>
      <w:r>
        <w:rPr>
          <w:rFonts w:ascii="Calibri" w:hAnsi="Calibri"/>
        </w:rPr>
        <w:t>a</w:t>
      </w:r>
    </w:p>
    <w:p w:rsidR="00172F36" w:rsidRDefault="00172F36" w:rsidP="0095110E">
      <w:pPr>
        <w:pStyle w:val="Tekstpodstawowy"/>
        <w:jc w:val="both"/>
        <w:rPr>
          <w:rFonts w:ascii="Calibri" w:eastAsia="Calibri" w:hAnsi="Calibri" w:cs="Calibri"/>
        </w:rPr>
      </w:pPr>
    </w:p>
    <w:p w:rsidR="00172F36" w:rsidRDefault="005802D8" w:rsidP="0095110E">
      <w:pPr>
        <w:pStyle w:val="Tekstpodstawowy"/>
        <w:jc w:val="both"/>
        <w:rPr>
          <w:rFonts w:ascii="Calibri" w:eastAsia="Calibri" w:hAnsi="Calibri" w:cs="Calibri"/>
        </w:rPr>
      </w:pPr>
      <w:r w:rsidRPr="0095110E">
        <w:rPr>
          <w:rFonts w:ascii="Calibri" w:hAnsi="Calibri"/>
          <w:b/>
        </w:rPr>
        <w:t>Wydawnictwem</w:t>
      </w:r>
      <w:r>
        <w:rPr>
          <w:rFonts w:ascii="Calibri" w:hAnsi="Calibri"/>
        </w:rPr>
        <w:t xml:space="preserve"> 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 z siedzibą w ……………… przy ul. ……………, posiadającym NIP ……………</w:t>
      </w:r>
      <w:r>
        <w:rPr>
          <w:rFonts w:ascii="Calibri" w:hAnsi="Calibri"/>
          <w:lang w:val="de-DE"/>
        </w:rPr>
        <w:t xml:space="preserve">, </w:t>
      </w:r>
      <w:proofErr w:type="spellStart"/>
      <w:r>
        <w:rPr>
          <w:rFonts w:ascii="Calibri" w:hAnsi="Calibri"/>
          <w:lang w:val="de-DE"/>
        </w:rPr>
        <w:t>REGON</w:t>
      </w:r>
      <w:proofErr w:type="spellEnd"/>
      <w:r>
        <w:rPr>
          <w:rFonts w:ascii="Calibri" w:hAnsi="Calibri"/>
          <w:lang w:val="de-DE"/>
        </w:rPr>
        <w:t xml:space="preserve"> </w:t>
      </w:r>
      <w:r>
        <w:rPr>
          <w:rFonts w:ascii="Calibri" w:hAnsi="Calibri"/>
        </w:rPr>
        <w:t>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.,</w:t>
      </w:r>
    </w:p>
    <w:p w:rsidR="0095110E" w:rsidRDefault="005802D8" w:rsidP="0095110E">
      <w:pPr>
        <w:pStyle w:val="Tekstpodstawowy"/>
        <w:jc w:val="both"/>
        <w:rPr>
          <w:rFonts w:ascii="Calibri" w:hAnsi="Calibri"/>
        </w:rPr>
      </w:pPr>
      <w:r>
        <w:rPr>
          <w:rFonts w:ascii="Calibri" w:hAnsi="Calibri"/>
        </w:rPr>
        <w:t xml:space="preserve">reprezentowanym przez: </w:t>
      </w:r>
    </w:p>
    <w:p w:rsidR="00172F36" w:rsidRPr="0095110E" w:rsidRDefault="005802D8" w:rsidP="0095110E">
      <w:pPr>
        <w:pStyle w:val="Tekstpodstawowy"/>
        <w:jc w:val="both"/>
        <w:rPr>
          <w:rFonts w:ascii="Calibri" w:eastAsia="Calibri" w:hAnsi="Calibri" w:cs="Calibri"/>
          <w:b/>
        </w:rPr>
      </w:pPr>
      <w:r w:rsidRPr="0095110E">
        <w:rPr>
          <w:rFonts w:ascii="Calibri" w:hAnsi="Calibri"/>
          <w:b/>
        </w:rPr>
        <w:t>…………………………..,</w:t>
      </w:r>
    </w:p>
    <w:p w:rsidR="00172F36" w:rsidRDefault="005802D8" w:rsidP="0095110E">
      <w:pPr>
        <w:pStyle w:val="Tekstpodstawowy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zwanym dalej „</w:t>
      </w:r>
      <w:r w:rsidR="0095110E">
        <w:rPr>
          <w:rFonts w:ascii="Calibri" w:hAnsi="Calibri"/>
        </w:rPr>
        <w:t>Wydawcą</w:t>
      </w:r>
      <w:r>
        <w:rPr>
          <w:rFonts w:ascii="Calibri" w:hAnsi="Calibri"/>
        </w:rPr>
        <w:t>”,</w:t>
      </w:r>
    </w:p>
    <w:p w:rsidR="00172F36" w:rsidRDefault="00172F36" w:rsidP="0095110E">
      <w:pPr>
        <w:pStyle w:val="Tekstpodstawowy"/>
        <w:jc w:val="both"/>
        <w:rPr>
          <w:rFonts w:ascii="Calibri" w:eastAsia="Calibri" w:hAnsi="Calibri" w:cs="Calibri"/>
        </w:rPr>
      </w:pPr>
    </w:p>
    <w:p w:rsidR="00172F36" w:rsidRDefault="005802D8" w:rsidP="0095110E">
      <w:pPr>
        <w:pStyle w:val="Tekstpodstawowy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zwanymi dalej łącznie „</w:t>
      </w:r>
      <w:r>
        <w:rPr>
          <w:rFonts w:ascii="Calibri" w:hAnsi="Calibri"/>
          <w:lang w:val="it-IT"/>
        </w:rPr>
        <w:t>Stronami</w:t>
      </w:r>
      <w:r>
        <w:rPr>
          <w:rFonts w:ascii="Calibri" w:hAnsi="Calibri"/>
        </w:rPr>
        <w:t>” i każ</w:t>
      </w:r>
      <w:r w:rsidR="0095110E">
        <w:rPr>
          <w:rFonts w:ascii="Calibri" w:hAnsi="Calibri"/>
        </w:rPr>
        <w:t>dy</w:t>
      </w:r>
      <w:r>
        <w:rPr>
          <w:rFonts w:ascii="Calibri" w:hAnsi="Calibri"/>
        </w:rPr>
        <w:t xml:space="preserve"> z osobna „Stroną”,</w:t>
      </w:r>
    </w:p>
    <w:p w:rsidR="00172F36" w:rsidRDefault="00172F36" w:rsidP="0095110E">
      <w:pPr>
        <w:pStyle w:val="Tekstpodstawowy"/>
        <w:jc w:val="both"/>
        <w:rPr>
          <w:rFonts w:ascii="Calibri" w:eastAsia="Calibri" w:hAnsi="Calibri" w:cs="Calibri"/>
        </w:rPr>
      </w:pPr>
    </w:p>
    <w:p w:rsidR="00172F36" w:rsidRDefault="005802D8" w:rsidP="0095110E">
      <w:pPr>
        <w:pStyle w:val="Tekstpodstawowy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o następującej </w:t>
      </w:r>
      <w:proofErr w:type="spellStart"/>
      <w:r>
        <w:rPr>
          <w:rFonts w:ascii="Calibri" w:hAnsi="Calibri"/>
        </w:rPr>
        <w:t>treś</w:t>
      </w:r>
      <w:proofErr w:type="spellEnd"/>
      <w:r>
        <w:rPr>
          <w:rFonts w:ascii="Calibri" w:hAnsi="Calibri"/>
          <w:lang w:val="it-IT"/>
        </w:rPr>
        <w:t>ci:</w:t>
      </w:r>
    </w:p>
    <w:p w:rsidR="00172F36" w:rsidRDefault="00172F36" w:rsidP="0095110E">
      <w:pPr>
        <w:pStyle w:val="Tekstpodstawowy"/>
        <w:jc w:val="center"/>
        <w:rPr>
          <w:rFonts w:ascii="Calibri" w:eastAsia="Calibri" w:hAnsi="Calibri" w:cs="Calibri"/>
          <w:b/>
          <w:bCs/>
        </w:rPr>
      </w:pPr>
    </w:p>
    <w:p w:rsidR="00172F36" w:rsidRDefault="005802D8" w:rsidP="0095110E">
      <w:pPr>
        <w:pStyle w:val="Tekstpodstawowy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§ 1</w:t>
      </w:r>
    </w:p>
    <w:p w:rsidR="00172F36" w:rsidRDefault="005802D8" w:rsidP="0095110E">
      <w:pPr>
        <w:pStyle w:val="Tekstpodstawowy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Przedmiotem niniejszej umowy jest przygotowanie przez Wydawcę </w:t>
      </w:r>
      <w:r>
        <w:rPr>
          <w:rFonts w:ascii="Calibri" w:hAnsi="Calibri"/>
          <w:lang w:val="nl-NL"/>
        </w:rPr>
        <w:t>druk</w:t>
      </w:r>
      <w:r>
        <w:rPr>
          <w:rFonts w:ascii="Calibri" w:hAnsi="Calibri"/>
        </w:rPr>
        <w:t xml:space="preserve">u i wydanie przez Wydawnictwo monografii autorstwa prof. dr hab. Tomasza </w:t>
      </w:r>
      <w:proofErr w:type="spellStart"/>
      <w:r>
        <w:rPr>
          <w:rFonts w:ascii="Calibri" w:hAnsi="Calibri"/>
        </w:rPr>
        <w:t>Szubrychta</w:t>
      </w:r>
      <w:proofErr w:type="spellEnd"/>
      <w:r>
        <w:rPr>
          <w:rFonts w:ascii="Calibri" w:hAnsi="Calibri"/>
        </w:rPr>
        <w:t xml:space="preserve"> i innych pt. „Morze Bałtyckie w polityce bezpieczeństwa Rosji”, obejmującej 250-260 stron tekstu (18 arkuszy wydawniczych), podzielonej na 6 rozdziałów i zawierającej około 20 tabel oraz 30 </w:t>
      </w:r>
      <w:proofErr w:type="spellStart"/>
      <w:r>
        <w:rPr>
          <w:rFonts w:ascii="Calibri" w:hAnsi="Calibri"/>
        </w:rPr>
        <w:t>rysunk</w:t>
      </w:r>
      <w:r>
        <w:rPr>
          <w:rFonts w:ascii="Calibri" w:hAnsi="Calibri"/>
          <w:lang w:val="es-ES_tradnl"/>
        </w:rPr>
        <w:t>ó</w:t>
      </w:r>
      <w:proofErr w:type="spellEnd"/>
      <w:r>
        <w:rPr>
          <w:rFonts w:ascii="Calibri" w:hAnsi="Calibri"/>
        </w:rPr>
        <w:t>w, zwanej w dalszej części umowy „Utworem”.</w:t>
      </w:r>
    </w:p>
    <w:p w:rsidR="00172F36" w:rsidRDefault="005802D8" w:rsidP="0095110E">
      <w:pPr>
        <w:pStyle w:val="Tekstpodstawowy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Usługa określona w ust. 1 niniejszego paragrafu obejmować będzie następujące czynności:</w:t>
      </w:r>
    </w:p>
    <w:p w:rsidR="00172F36" w:rsidRDefault="005802D8" w:rsidP="0095110E">
      <w:pPr>
        <w:pStyle w:val="Tekstpodstawowy"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zrecenzowanie publikacji przez </w:t>
      </w:r>
      <w:r>
        <w:rPr>
          <w:rFonts w:ascii="Calibri" w:hAnsi="Calibri"/>
          <w:lang w:val="de-DE"/>
        </w:rPr>
        <w:t xml:space="preserve">2 </w:t>
      </w:r>
      <w:proofErr w:type="spellStart"/>
      <w:r>
        <w:rPr>
          <w:rFonts w:ascii="Calibri" w:hAnsi="Calibri"/>
          <w:lang w:val="de-DE"/>
        </w:rPr>
        <w:t>recenzent</w:t>
      </w:r>
      <w:r>
        <w:rPr>
          <w:rFonts w:ascii="Calibri" w:hAnsi="Calibri"/>
          <w:lang w:val="es-ES_tradnl"/>
        </w:rPr>
        <w:t>ó</w:t>
      </w:r>
      <w:proofErr w:type="spellEnd"/>
      <w:r>
        <w:rPr>
          <w:rFonts w:ascii="Calibri" w:hAnsi="Calibri"/>
        </w:rPr>
        <w:t>w,</w:t>
      </w:r>
    </w:p>
    <w:p w:rsidR="00172F36" w:rsidRDefault="005802D8" w:rsidP="0095110E">
      <w:pPr>
        <w:pStyle w:val="Tekstpodstawowy"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opracowanie edytorskie i graficzne,</w:t>
      </w:r>
    </w:p>
    <w:p w:rsidR="00172F36" w:rsidRDefault="005802D8" w:rsidP="0095110E">
      <w:pPr>
        <w:pStyle w:val="Tekstpodstawowy"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korektę językową,</w:t>
      </w:r>
    </w:p>
    <w:p w:rsidR="00172F36" w:rsidRDefault="005802D8" w:rsidP="0095110E">
      <w:pPr>
        <w:pStyle w:val="Tekstpodstawowy"/>
        <w:numPr>
          <w:ilvl w:val="1"/>
          <w:numId w:val="2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skł</w:t>
      </w:r>
      <w:proofErr w:type="spellEnd"/>
      <w:r>
        <w:rPr>
          <w:rFonts w:ascii="Calibri" w:hAnsi="Calibri"/>
          <w:lang w:val="da-DK"/>
        </w:rPr>
        <w:t xml:space="preserve">ad i </w:t>
      </w:r>
      <w:r>
        <w:rPr>
          <w:rFonts w:ascii="Calibri" w:hAnsi="Calibri"/>
        </w:rPr>
        <w:t>łamanie tekstu; w tym opracowanie i ujednolicenie spis</w:t>
      </w:r>
      <w:proofErr w:type="spellStart"/>
      <w:r>
        <w:rPr>
          <w:rFonts w:ascii="Calibri" w:hAnsi="Calibri"/>
          <w:lang w:val="es-ES_tradnl"/>
        </w:rPr>
        <w:t>ó</w:t>
      </w:r>
      <w:proofErr w:type="spellEnd"/>
      <w:r>
        <w:rPr>
          <w:rFonts w:ascii="Calibri" w:hAnsi="Calibri"/>
        </w:rPr>
        <w:t>w treści, także ujednolicenie formatu/stylu przypis</w:t>
      </w:r>
      <w:proofErr w:type="spellStart"/>
      <w:r>
        <w:rPr>
          <w:rFonts w:ascii="Calibri" w:hAnsi="Calibri"/>
          <w:lang w:val="es-ES_tradnl"/>
        </w:rPr>
        <w:t>ó</w:t>
      </w:r>
      <w:proofErr w:type="spellEnd"/>
      <w:r>
        <w:rPr>
          <w:rFonts w:ascii="Calibri" w:hAnsi="Calibri"/>
        </w:rPr>
        <w:t>w wszystkich tekst</w:t>
      </w:r>
      <w:proofErr w:type="spellStart"/>
      <w:r>
        <w:rPr>
          <w:rFonts w:ascii="Calibri" w:hAnsi="Calibri"/>
          <w:lang w:val="es-ES_tradnl"/>
        </w:rPr>
        <w:t>ó</w:t>
      </w:r>
      <w:proofErr w:type="spellEnd"/>
      <w:r>
        <w:rPr>
          <w:rFonts w:ascii="Calibri" w:hAnsi="Calibri"/>
        </w:rPr>
        <w:t>w, indeks</w:t>
      </w:r>
      <w:proofErr w:type="spellStart"/>
      <w:r>
        <w:rPr>
          <w:rFonts w:ascii="Calibri" w:hAnsi="Calibri"/>
          <w:lang w:val="es-ES_tradnl"/>
        </w:rPr>
        <w:t>ó</w:t>
      </w:r>
      <w:proofErr w:type="spellEnd"/>
      <w:r>
        <w:rPr>
          <w:rFonts w:ascii="Calibri" w:hAnsi="Calibri"/>
          <w:lang w:val="nl-NL"/>
        </w:rPr>
        <w:t>w, tabel, schemat</w:t>
      </w:r>
      <w:proofErr w:type="spellStart"/>
      <w:r>
        <w:rPr>
          <w:rFonts w:ascii="Calibri" w:hAnsi="Calibri"/>
          <w:lang w:val="es-ES_tradnl"/>
        </w:rPr>
        <w:t>ó</w:t>
      </w:r>
      <w:proofErr w:type="spellEnd"/>
      <w:r>
        <w:rPr>
          <w:rFonts w:ascii="Calibri" w:hAnsi="Calibri"/>
        </w:rPr>
        <w:t>w, tablic, formatu zdjęć,</w:t>
      </w:r>
    </w:p>
    <w:p w:rsidR="00172F36" w:rsidRDefault="005802D8" w:rsidP="0095110E">
      <w:pPr>
        <w:pStyle w:val="Tekstpodstawowy"/>
        <w:numPr>
          <w:ilvl w:val="1"/>
          <w:numId w:val="2"/>
        </w:numPr>
        <w:jc w:val="both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obró</w:t>
      </w:r>
      <w:proofErr w:type="spellStart"/>
      <w:r>
        <w:rPr>
          <w:rFonts w:ascii="Calibri" w:hAnsi="Calibri"/>
        </w:rPr>
        <w:t>bkę</w:t>
      </w:r>
      <w:proofErr w:type="spellEnd"/>
      <w:r>
        <w:rPr>
          <w:rFonts w:ascii="Calibri" w:hAnsi="Calibri"/>
        </w:rPr>
        <w:t xml:space="preserve"> komputerową fotografii i </w:t>
      </w:r>
      <w:proofErr w:type="spellStart"/>
      <w:r>
        <w:rPr>
          <w:rFonts w:ascii="Calibri" w:hAnsi="Calibri"/>
        </w:rPr>
        <w:t>rysunk</w:t>
      </w:r>
      <w:r>
        <w:rPr>
          <w:rFonts w:ascii="Calibri" w:hAnsi="Calibri"/>
          <w:lang w:val="es-ES_tradnl"/>
        </w:rPr>
        <w:t>ó</w:t>
      </w:r>
      <w:proofErr w:type="spellEnd"/>
      <w:r>
        <w:rPr>
          <w:rFonts w:ascii="Calibri" w:hAnsi="Calibri"/>
        </w:rPr>
        <w:t>w,</w:t>
      </w:r>
    </w:p>
    <w:p w:rsidR="00172F36" w:rsidRDefault="005802D8" w:rsidP="0095110E">
      <w:pPr>
        <w:pStyle w:val="Tekstpodstawowy"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wszelkie inne czynności związane z przygotowaniem do druku, </w:t>
      </w:r>
    </w:p>
    <w:p w:rsidR="00172F36" w:rsidRPr="0095110E" w:rsidRDefault="005802D8" w:rsidP="0095110E">
      <w:pPr>
        <w:pStyle w:val="Tekstpodstawowy"/>
        <w:numPr>
          <w:ilvl w:val="1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nadanie numeru </w:t>
      </w:r>
      <w:proofErr w:type="gramStart"/>
      <w:r>
        <w:rPr>
          <w:rFonts w:ascii="Calibri" w:hAnsi="Calibri"/>
        </w:rPr>
        <w:t>ISBN  publikacji</w:t>
      </w:r>
      <w:proofErr w:type="gramEnd"/>
      <w:r>
        <w:rPr>
          <w:rFonts w:ascii="Calibri" w:hAnsi="Calibri"/>
        </w:rPr>
        <w:t xml:space="preserve"> – numer dostarczony przez Wykonawcę.</w:t>
      </w:r>
    </w:p>
    <w:p w:rsidR="00172F36" w:rsidRDefault="005802D8" w:rsidP="0095110E">
      <w:pPr>
        <w:pStyle w:val="Tekstpodstawowy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Na mocy niniejszej umowy Partner przekaże Wydawcy środki finansowe w kwocie … zł (słownie: … złotych) brutto, a Wydawca opublikuje i zwielokrotni </w:t>
      </w:r>
      <w:proofErr w:type="spellStart"/>
      <w:r>
        <w:rPr>
          <w:rFonts w:ascii="Calibri" w:hAnsi="Calibri"/>
        </w:rPr>
        <w:t>Utw</w:t>
      </w:r>
      <w:r>
        <w:rPr>
          <w:rFonts w:ascii="Calibri" w:hAnsi="Calibri"/>
          <w:lang w:val="es-ES_tradnl"/>
        </w:rPr>
        <w:t>ó</w:t>
      </w:r>
      <w:proofErr w:type="spellEnd"/>
      <w:r>
        <w:rPr>
          <w:rFonts w:ascii="Calibri" w:hAnsi="Calibri"/>
        </w:rPr>
        <w:t>r w postaci książki drukowanej w nakładzie 200 egzemplarzy.</w:t>
      </w:r>
    </w:p>
    <w:p w:rsidR="00172F36" w:rsidRDefault="005802D8" w:rsidP="0095110E">
      <w:pPr>
        <w:pStyle w:val="Tekstpodstawowy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Wydruk monografii powinien być czarno-biały, oprócz rysunków, które powinny być w kolorze.</w:t>
      </w:r>
    </w:p>
    <w:p w:rsidR="00172F36" w:rsidRDefault="005802D8" w:rsidP="0095110E">
      <w:pPr>
        <w:pStyle w:val="Tekstpodstawowy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W skład Utworu wchodzą m. in. ilustracje, grafiki, tabele, mapy myślowe, zdjęcia lub inne materiały odmienne niż tekst, ale korespondujące z przedstawianymi treściami, </w:t>
      </w:r>
      <w:proofErr w:type="spellStart"/>
      <w:r>
        <w:rPr>
          <w:rFonts w:ascii="Calibri" w:hAnsi="Calibri"/>
        </w:rPr>
        <w:t>kt</w:t>
      </w:r>
      <w:r>
        <w:rPr>
          <w:rFonts w:ascii="Calibri" w:hAnsi="Calibri"/>
          <w:lang w:val="es-ES_tradnl"/>
        </w:rPr>
        <w:t>ó</w:t>
      </w:r>
      <w:proofErr w:type="spellEnd"/>
      <w:r>
        <w:rPr>
          <w:rFonts w:ascii="Calibri" w:hAnsi="Calibri"/>
        </w:rPr>
        <w:t>re Partner zobowiązany jest dostarczyć Wydawcy wraz z tekstem.</w:t>
      </w:r>
    </w:p>
    <w:p w:rsidR="00172F36" w:rsidRDefault="005802D8" w:rsidP="0095110E">
      <w:pPr>
        <w:pStyle w:val="Tekstpodstawowy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Celem uniknięcia </w:t>
      </w:r>
      <w:proofErr w:type="spellStart"/>
      <w:r>
        <w:rPr>
          <w:rFonts w:ascii="Calibri" w:hAnsi="Calibri"/>
        </w:rPr>
        <w:t>wątpliwoś</w:t>
      </w:r>
      <w:proofErr w:type="spellEnd"/>
      <w:r>
        <w:rPr>
          <w:rFonts w:ascii="Calibri" w:hAnsi="Calibri"/>
          <w:lang w:val="it-IT"/>
        </w:rPr>
        <w:t xml:space="preserve">ci, </w:t>
      </w:r>
      <w:r>
        <w:rPr>
          <w:rFonts w:ascii="Calibri" w:hAnsi="Calibri"/>
        </w:rPr>
        <w:t>Strony zgodnie postanawiają, że ilekroć w umowie mowa jest o Utworze, rozumie się przez to r</w:t>
      </w:r>
      <w:proofErr w:type="spellStart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wnież</w:t>
      </w:r>
      <w:proofErr w:type="spellEnd"/>
      <w:r>
        <w:rPr>
          <w:rFonts w:ascii="Calibri" w:hAnsi="Calibri"/>
        </w:rPr>
        <w:t xml:space="preserve"> dodatkowe materiały wchodzące w skład Utworu, o </w:t>
      </w:r>
      <w:proofErr w:type="spellStart"/>
      <w:r>
        <w:rPr>
          <w:rFonts w:ascii="Calibri" w:hAnsi="Calibri"/>
        </w:rPr>
        <w:t>kt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rych</w:t>
      </w:r>
      <w:proofErr w:type="spellEnd"/>
      <w:r>
        <w:rPr>
          <w:rFonts w:ascii="Calibri" w:hAnsi="Calibri"/>
        </w:rPr>
        <w:t xml:space="preserve"> mowa w ust. 5 niniejszego paragrafu.</w:t>
      </w:r>
    </w:p>
    <w:p w:rsidR="00172F36" w:rsidRDefault="00172F36" w:rsidP="0095110E">
      <w:pPr>
        <w:pStyle w:val="Tekstpodstawowy"/>
        <w:jc w:val="both"/>
        <w:rPr>
          <w:rFonts w:ascii="Calibri" w:eastAsia="Calibri" w:hAnsi="Calibri" w:cs="Calibri"/>
          <w:b/>
          <w:bCs/>
        </w:rPr>
      </w:pPr>
    </w:p>
    <w:p w:rsidR="00172F36" w:rsidRDefault="005802D8" w:rsidP="0095110E">
      <w:pPr>
        <w:pStyle w:val="Tekstpodstawowy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§ 2</w:t>
      </w:r>
    </w:p>
    <w:p w:rsidR="00172F36" w:rsidRDefault="005802D8" w:rsidP="0095110E">
      <w:pPr>
        <w:pStyle w:val="Tekstpodstawowy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Partner dostarczy Wydawcy </w:t>
      </w:r>
      <w:proofErr w:type="spellStart"/>
      <w:r>
        <w:rPr>
          <w:rFonts w:ascii="Calibri" w:hAnsi="Calibri"/>
        </w:rPr>
        <w:t>Utw</w:t>
      </w:r>
      <w:r>
        <w:rPr>
          <w:rFonts w:ascii="Calibri" w:hAnsi="Calibri"/>
          <w:lang w:val="es-ES_tradnl"/>
        </w:rPr>
        <w:t>ó</w:t>
      </w:r>
      <w:proofErr w:type="spellEnd"/>
      <w:r>
        <w:rPr>
          <w:rFonts w:ascii="Calibri" w:hAnsi="Calibri"/>
        </w:rPr>
        <w:t>r w postaci pliku w formacie …, na adres …, w terminie do dnia …. Strony mogą ustalić r</w:t>
      </w:r>
      <w:proofErr w:type="spellStart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wnież</w:t>
      </w:r>
      <w:proofErr w:type="spellEnd"/>
      <w:r>
        <w:rPr>
          <w:rFonts w:ascii="Calibri" w:hAnsi="Calibri"/>
        </w:rPr>
        <w:t xml:space="preserve"> inną </w:t>
      </w:r>
      <w:r w:rsidRPr="006F2FB2">
        <w:rPr>
          <w:rFonts w:ascii="Calibri" w:hAnsi="Calibri"/>
        </w:rPr>
        <w:t>form</w:t>
      </w:r>
      <w:r>
        <w:rPr>
          <w:rFonts w:ascii="Calibri" w:hAnsi="Calibri"/>
        </w:rPr>
        <w:t xml:space="preserve">ę dostarczenia Utworu, a w </w:t>
      </w:r>
      <w:proofErr w:type="spellStart"/>
      <w:r>
        <w:rPr>
          <w:rFonts w:ascii="Calibri" w:hAnsi="Calibri"/>
        </w:rPr>
        <w:t>szczeg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lności</w:t>
      </w:r>
      <w:proofErr w:type="spellEnd"/>
      <w:r>
        <w:rPr>
          <w:rFonts w:ascii="Calibri" w:hAnsi="Calibri"/>
        </w:rPr>
        <w:t xml:space="preserve"> przekazanie Utworu za pośrednictwem chmury lub innego narzędzia do przekazywania plik</w:t>
      </w:r>
      <w:proofErr w:type="spellStart"/>
      <w:r>
        <w:rPr>
          <w:rFonts w:ascii="Calibri" w:hAnsi="Calibri"/>
          <w:lang w:val="es-ES_tradnl"/>
        </w:rPr>
        <w:t>ó</w:t>
      </w:r>
      <w:proofErr w:type="spellEnd"/>
      <w:r>
        <w:rPr>
          <w:rFonts w:ascii="Calibri" w:hAnsi="Calibri"/>
        </w:rPr>
        <w:t>w na odległość.</w:t>
      </w:r>
    </w:p>
    <w:p w:rsidR="00172F36" w:rsidRDefault="005802D8" w:rsidP="0095110E">
      <w:pPr>
        <w:pStyle w:val="Tekstpodstawowy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W ciągu … dni od dostarczenia Wydawcy Utworu, Wydawca zawiadomi Partnera o przyjęciu Utworu. Brak zawiadomienia w określonym powyżej terminie jest r</w:t>
      </w:r>
      <w:proofErr w:type="spellStart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wnoznaczny</w:t>
      </w:r>
      <w:proofErr w:type="spellEnd"/>
      <w:r>
        <w:rPr>
          <w:rFonts w:ascii="Calibri" w:hAnsi="Calibri"/>
        </w:rPr>
        <w:t xml:space="preserve"> z przyjęciem Utworu bez zastrzeżeń.</w:t>
      </w:r>
    </w:p>
    <w:p w:rsidR="00172F36" w:rsidRDefault="005802D8" w:rsidP="0095110E">
      <w:pPr>
        <w:pStyle w:val="Tekstpodstawowy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Wydawca wykona przedmiot umowy, określony w § 1 ust. 1-4 w terminie … licząc od dnia zawarcia umowy.</w:t>
      </w:r>
    </w:p>
    <w:p w:rsidR="00172F36" w:rsidRDefault="005802D8" w:rsidP="0095110E">
      <w:pPr>
        <w:pStyle w:val="Tekstpodstawowy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Wydawca zobowiązuje się do przekazania Partnerowi w ramach niniejszej umowy 50 egzemplarzy Utworu, wydzielonych z całości nakładu, o </w:t>
      </w:r>
      <w:proofErr w:type="spellStart"/>
      <w:r>
        <w:rPr>
          <w:rFonts w:ascii="Calibri" w:hAnsi="Calibri"/>
        </w:rPr>
        <w:t>kt</w:t>
      </w:r>
      <w:r>
        <w:rPr>
          <w:rFonts w:ascii="Calibri" w:hAnsi="Calibri"/>
          <w:lang w:val="es-ES_tradnl"/>
        </w:rPr>
        <w:t>ó</w:t>
      </w:r>
      <w:proofErr w:type="spellEnd"/>
      <w:r>
        <w:rPr>
          <w:rFonts w:ascii="Calibri" w:hAnsi="Calibri"/>
        </w:rPr>
        <w:t>rym mowa w § 1 ust. 3 umowy, do dnia ….</w:t>
      </w:r>
    </w:p>
    <w:p w:rsidR="00172F36" w:rsidRDefault="005802D8" w:rsidP="0095110E">
      <w:pPr>
        <w:pStyle w:val="Tekstpodstawowy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Wydawca zobowiązuje się do zamieszczenia w publikacji informacji o dofinansowaniu oraz umieszczenia logotyp</w:t>
      </w:r>
      <w:r w:rsidR="0095110E">
        <w:rPr>
          <w:rFonts w:ascii="Calibri" w:hAnsi="Calibri"/>
        </w:rPr>
        <w:t>u</w:t>
      </w:r>
      <w:r>
        <w:rPr>
          <w:rFonts w:ascii="Calibri" w:hAnsi="Calibri"/>
        </w:rPr>
        <w:t xml:space="preserve"> Partnera na stronie redakcyjnej książki.</w:t>
      </w:r>
    </w:p>
    <w:p w:rsidR="00172F36" w:rsidRDefault="005802D8" w:rsidP="0095110E">
      <w:pPr>
        <w:pStyle w:val="Tekstpodstawowy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Wydawca, zgodnie z obowiązującą ustawą z dnia 7 listopada 1996 r. o obowiązkowych egzemplarzach bibliotecznych (</w:t>
      </w:r>
      <w:proofErr w:type="spellStart"/>
      <w:r>
        <w:rPr>
          <w:rFonts w:ascii="Calibri" w:hAnsi="Calibri"/>
        </w:rPr>
        <w:t>t.j</w:t>
      </w:r>
      <w:proofErr w:type="spellEnd"/>
      <w:r>
        <w:rPr>
          <w:rFonts w:ascii="Calibri" w:hAnsi="Calibri"/>
        </w:rPr>
        <w:t>. Dz. U. z 2018 r., poz. 545) nieodpłatnie przekaże publikację uprawnionym bibliotekom, z zastrzeżeniem ust. 4 niniejszego paragrafu.</w:t>
      </w:r>
    </w:p>
    <w:p w:rsidR="00172F36" w:rsidRDefault="00172F36" w:rsidP="0095110E">
      <w:pPr>
        <w:pStyle w:val="Tekstpodstawowy"/>
        <w:jc w:val="center"/>
        <w:rPr>
          <w:rFonts w:ascii="Calibri" w:eastAsia="Calibri" w:hAnsi="Calibri" w:cs="Calibri"/>
          <w:b/>
          <w:bCs/>
        </w:rPr>
      </w:pPr>
    </w:p>
    <w:p w:rsidR="00172F36" w:rsidRDefault="005802D8" w:rsidP="0095110E">
      <w:pPr>
        <w:pStyle w:val="Tekstpodstawowy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§ 3</w:t>
      </w:r>
    </w:p>
    <w:p w:rsidR="00172F36" w:rsidRDefault="005802D8" w:rsidP="0095110E">
      <w:pPr>
        <w:pStyle w:val="Tekstpodstawowy"/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Partner, w chwili przekazania Wydawcy Utworu, udziela Wydawcy niewyłącznej licencji na zwielokrotnienie i opublikowanie Utworu w zakresie określonym w § 1 ust. 3 umowy, na terenie Rzeczypospolitej Polskiej, na czas … miesięcy.</w:t>
      </w:r>
    </w:p>
    <w:p w:rsidR="00172F36" w:rsidRDefault="005802D8" w:rsidP="0095110E">
      <w:pPr>
        <w:pStyle w:val="Tekstpodstawowy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Licencja, o </w:t>
      </w:r>
      <w:proofErr w:type="spellStart"/>
      <w:r>
        <w:rPr>
          <w:rFonts w:ascii="Calibri" w:hAnsi="Calibri"/>
        </w:rPr>
        <w:t>kt</w:t>
      </w:r>
      <w:r>
        <w:rPr>
          <w:rFonts w:ascii="Calibri" w:hAnsi="Calibri"/>
          <w:lang w:val="es-ES_tradnl"/>
        </w:rPr>
        <w:t>ó</w:t>
      </w:r>
      <w:proofErr w:type="spellEnd"/>
      <w:r>
        <w:rPr>
          <w:rFonts w:ascii="Calibri" w:hAnsi="Calibri"/>
        </w:rPr>
        <w:t>rej mowa w ust. 1 może być wypowiedziana przez Partnera w każdym momencie w trybie natychmiastowym.</w:t>
      </w:r>
    </w:p>
    <w:p w:rsidR="00172F36" w:rsidRDefault="00172F36" w:rsidP="0095110E">
      <w:pPr>
        <w:pStyle w:val="Tekstpodstawowy"/>
        <w:jc w:val="center"/>
        <w:rPr>
          <w:rFonts w:ascii="Calibri" w:eastAsia="Calibri" w:hAnsi="Calibri" w:cs="Calibri"/>
          <w:b/>
          <w:bCs/>
        </w:rPr>
      </w:pPr>
    </w:p>
    <w:p w:rsidR="00172F36" w:rsidRDefault="005802D8" w:rsidP="0095110E">
      <w:pPr>
        <w:pStyle w:val="Tekstpodstawowy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§ 4</w:t>
      </w:r>
    </w:p>
    <w:p w:rsidR="00172F36" w:rsidRDefault="005802D8" w:rsidP="0095110E">
      <w:pPr>
        <w:pStyle w:val="Tekstpodstawowy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Zapłata kwoty, o </w:t>
      </w:r>
      <w:proofErr w:type="spellStart"/>
      <w:r>
        <w:rPr>
          <w:rFonts w:ascii="Calibri" w:hAnsi="Calibri"/>
        </w:rPr>
        <w:t>kt</w:t>
      </w:r>
      <w:r>
        <w:rPr>
          <w:rFonts w:ascii="Calibri" w:hAnsi="Calibri"/>
          <w:lang w:val="es-ES_tradnl"/>
        </w:rPr>
        <w:t>ó</w:t>
      </w:r>
      <w:proofErr w:type="spellEnd"/>
      <w:r>
        <w:rPr>
          <w:rFonts w:ascii="Calibri" w:hAnsi="Calibri"/>
        </w:rPr>
        <w:t xml:space="preserve">rej mowa w § 1 ust. 2 umowy, nastąpi w terminie 14 dni po podpisaniu niniejszej umowy, na należący do Wydawcy rachunek bankowy o numerze </w:t>
      </w:r>
      <w:proofErr w:type="gramStart"/>
      <w:r>
        <w:rPr>
          <w:rFonts w:ascii="Calibri" w:hAnsi="Calibri"/>
        </w:rPr>
        <w:t>… .</w:t>
      </w:r>
      <w:proofErr w:type="gramEnd"/>
    </w:p>
    <w:p w:rsidR="00172F36" w:rsidRDefault="005802D8" w:rsidP="0095110E">
      <w:pPr>
        <w:pStyle w:val="Tekstpodstawowy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Zapłata nastąpi na podstawie poprawnie wystawionej przez Wydawcę faktury.</w:t>
      </w:r>
    </w:p>
    <w:p w:rsidR="00172F36" w:rsidRDefault="005802D8" w:rsidP="0095110E">
      <w:pPr>
        <w:pStyle w:val="Tekstpodstawowy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Wydawca zobowiązuje się do przeznaczenia kwoty określonej w § 1 ust. 3 umowy wyłącznie na cel wymieniony w § 1 ust. 1-4.</w:t>
      </w:r>
    </w:p>
    <w:p w:rsidR="00172F36" w:rsidRDefault="00172F36" w:rsidP="0095110E">
      <w:pPr>
        <w:pStyle w:val="Tekstpodstawowy"/>
        <w:jc w:val="center"/>
        <w:rPr>
          <w:rFonts w:ascii="Calibri" w:eastAsia="Calibri" w:hAnsi="Calibri" w:cs="Calibri"/>
          <w:b/>
          <w:bCs/>
        </w:rPr>
      </w:pPr>
    </w:p>
    <w:p w:rsidR="00172F36" w:rsidRDefault="005802D8" w:rsidP="0095110E">
      <w:pPr>
        <w:pStyle w:val="Tekstpodstawowy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§ 5</w:t>
      </w:r>
    </w:p>
    <w:p w:rsidR="00172F36" w:rsidRDefault="005802D8" w:rsidP="0095110E">
      <w:pPr>
        <w:pStyle w:val="Tekstpodstawowy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</w:rPr>
        <w:t xml:space="preserve">Każda ze stron uprawniona jest do wypowiedzenia niniejszej umowy za 2-tygodniowym wypowiedzeniem. W takim wypadku Wydawca zobowiązany jest </w:t>
      </w:r>
      <w:proofErr w:type="spellStart"/>
      <w:r>
        <w:rPr>
          <w:rFonts w:ascii="Calibri" w:hAnsi="Calibri"/>
        </w:rPr>
        <w:t>zwr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cić</w:t>
      </w:r>
      <w:proofErr w:type="spellEnd"/>
      <w:r>
        <w:rPr>
          <w:rFonts w:ascii="Calibri" w:hAnsi="Calibri"/>
        </w:rPr>
        <w:t xml:space="preserve"> Partnerowi efekt dotychczas wykonanych prac, a także otrzymane środki finansowe za potrąceniem kwoty odpowiadającej dotychczas poczynionym czynnościom.</w:t>
      </w:r>
    </w:p>
    <w:p w:rsidR="00172F36" w:rsidRDefault="00172F36" w:rsidP="0095110E">
      <w:pPr>
        <w:pStyle w:val="Tekstpodstawowy"/>
        <w:jc w:val="center"/>
        <w:rPr>
          <w:rFonts w:ascii="Calibri" w:eastAsia="Calibri" w:hAnsi="Calibri" w:cs="Calibri"/>
          <w:b/>
          <w:bCs/>
        </w:rPr>
      </w:pPr>
    </w:p>
    <w:p w:rsidR="00172F36" w:rsidRDefault="005802D8" w:rsidP="0095110E">
      <w:pPr>
        <w:pStyle w:val="Tekstpodstawowy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§ 6</w:t>
      </w:r>
    </w:p>
    <w:p w:rsidR="00172F36" w:rsidRPr="006F2FB2" w:rsidRDefault="005802D8" w:rsidP="0095110E">
      <w:pPr>
        <w:pStyle w:val="DomylneA"/>
        <w:widowControl w:val="0"/>
        <w:numPr>
          <w:ilvl w:val="0"/>
          <w:numId w:val="8"/>
        </w:numPr>
        <w:spacing w:before="0"/>
        <w:jc w:val="both"/>
        <w:rPr>
          <w:rFonts w:ascii="Calibri" w:hAnsi="Calibri"/>
          <w:lang w:val="pl-PL"/>
        </w:rPr>
      </w:pPr>
      <w:r w:rsidRPr="006F2FB2">
        <w:rPr>
          <w:rFonts w:ascii="Calibri" w:hAnsi="Calibri"/>
          <w:lang w:val="pl-PL"/>
        </w:rPr>
        <w:t xml:space="preserve">Wszelkie zmiany umowy wymagają dla swej skuteczności zgodnych oświadczeń woli obu Stron wyrażonych w formie pisemnej. </w:t>
      </w:r>
    </w:p>
    <w:p w:rsidR="00172F36" w:rsidRPr="006F2FB2" w:rsidRDefault="005802D8" w:rsidP="0095110E">
      <w:pPr>
        <w:pStyle w:val="DomylneA"/>
        <w:widowControl w:val="0"/>
        <w:numPr>
          <w:ilvl w:val="0"/>
          <w:numId w:val="8"/>
        </w:numPr>
        <w:spacing w:before="0"/>
        <w:jc w:val="both"/>
        <w:rPr>
          <w:rFonts w:ascii="Calibri" w:hAnsi="Calibri"/>
          <w:lang w:val="pl-PL"/>
        </w:rPr>
      </w:pPr>
      <w:r w:rsidRPr="006F2FB2">
        <w:rPr>
          <w:rFonts w:ascii="Calibri" w:hAnsi="Calibri"/>
          <w:lang w:val="pl-PL"/>
        </w:rPr>
        <w:t xml:space="preserve">Strony zgodnie postanawiają, iż sądem wyłącznie właściwym do rozstrzygania sporów </w:t>
      </w:r>
      <w:r w:rsidRPr="006F2FB2">
        <w:rPr>
          <w:rFonts w:ascii="Calibri" w:hAnsi="Calibri"/>
          <w:lang w:val="pl-PL"/>
        </w:rPr>
        <w:lastRenderedPageBreak/>
        <w:t xml:space="preserve">pomiędzy Stronami wynikłych na tle realizacji lub rozliczenia umowy będzie rzeczowo właściwy sąd powszechny miejsca siedziby Partnera. </w:t>
      </w:r>
    </w:p>
    <w:p w:rsidR="00172F36" w:rsidRPr="006F2FB2" w:rsidRDefault="005802D8" w:rsidP="0095110E">
      <w:pPr>
        <w:pStyle w:val="DomylneA"/>
        <w:widowControl w:val="0"/>
        <w:numPr>
          <w:ilvl w:val="0"/>
          <w:numId w:val="8"/>
        </w:numPr>
        <w:spacing w:before="0"/>
        <w:jc w:val="both"/>
        <w:rPr>
          <w:rFonts w:ascii="Calibri" w:hAnsi="Calibri"/>
          <w:lang w:val="pl-PL"/>
        </w:rPr>
      </w:pPr>
      <w:r w:rsidRPr="006F2FB2">
        <w:rPr>
          <w:rFonts w:ascii="Calibri" w:hAnsi="Calibri"/>
          <w:lang w:val="pl-PL"/>
        </w:rPr>
        <w:t xml:space="preserve">Umowę sporządzono w </w:t>
      </w:r>
      <w:r w:rsidR="0095110E" w:rsidRPr="006F2FB2">
        <w:rPr>
          <w:rFonts w:ascii="Calibri" w:hAnsi="Calibri"/>
          <w:lang w:val="pl-PL"/>
        </w:rPr>
        <w:t>2 (</w:t>
      </w:r>
      <w:r w:rsidRPr="006F2FB2">
        <w:rPr>
          <w:rFonts w:ascii="Calibri" w:hAnsi="Calibri"/>
          <w:lang w:val="pl-PL"/>
        </w:rPr>
        <w:t>dwóch</w:t>
      </w:r>
      <w:r w:rsidR="0095110E" w:rsidRPr="006F2FB2">
        <w:rPr>
          <w:rFonts w:ascii="Calibri" w:hAnsi="Calibri"/>
          <w:lang w:val="pl-PL"/>
        </w:rPr>
        <w:t>)</w:t>
      </w:r>
      <w:r w:rsidRPr="006F2FB2">
        <w:rPr>
          <w:rFonts w:ascii="Calibri" w:hAnsi="Calibri"/>
          <w:lang w:val="pl-PL"/>
        </w:rPr>
        <w:t xml:space="preserve"> jednobrzmiących egzemplarzach, po </w:t>
      </w:r>
      <w:r w:rsidR="0095110E" w:rsidRPr="006F2FB2">
        <w:rPr>
          <w:rFonts w:ascii="Calibri" w:hAnsi="Calibri"/>
          <w:lang w:val="pl-PL"/>
        </w:rPr>
        <w:t>1 (</w:t>
      </w:r>
      <w:r w:rsidRPr="006F2FB2">
        <w:rPr>
          <w:rFonts w:ascii="Calibri" w:hAnsi="Calibri"/>
          <w:lang w:val="pl-PL"/>
        </w:rPr>
        <w:t>jednym</w:t>
      </w:r>
      <w:r w:rsidR="0095110E" w:rsidRPr="006F2FB2">
        <w:rPr>
          <w:rFonts w:ascii="Calibri" w:hAnsi="Calibri"/>
          <w:lang w:val="pl-PL"/>
        </w:rPr>
        <w:t>)</w:t>
      </w:r>
      <w:r w:rsidRPr="006F2FB2">
        <w:rPr>
          <w:rFonts w:ascii="Calibri" w:hAnsi="Calibri"/>
          <w:lang w:val="pl-PL"/>
        </w:rPr>
        <w:t xml:space="preserve"> dla każdej ze Stron.</w:t>
      </w:r>
    </w:p>
    <w:p w:rsidR="00172F36" w:rsidRDefault="00172F36" w:rsidP="0095110E">
      <w:pPr>
        <w:pStyle w:val="Tekstpodstawowy"/>
        <w:rPr>
          <w:rFonts w:ascii="Calibri" w:eastAsia="Calibri" w:hAnsi="Calibri" w:cs="Calibri"/>
        </w:rPr>
      </w:pPr>
    </w:p>
    <w:p w:rsidR="0095110E" w:rsidRDefault="0095110E" w:rsidP="0095110E">
      <w:pPr>
        <w:pStyle w:val="Tekstpodstawowy"/>
        <w:rPr>
          <w:rFonts w:ascii="Calibri" w:eastAsia="Calibri" w:hAnsi="Calibri" w:cs="Calibri"/>
        </w:rPr>
      </w:pPr>
    </w:p>
    <w:p w:rsidR="00172F36" w:rsidRDefault="005802D8" w:rsidP="0095110E">
      <w:pPr>
        <w:pStyle w:val="Tekstpodstawowy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            PARTNER                                                                                            </w:t>
      </w:r>
      <w:r w:rsidRPr="006F2FB2">
        <w:rPr>
          <w:rFonts w:ascii="Calibri" w:hAnsi="Calibri"/>
        </w:rPr>
        <w:t>WYDAWCA</w:t>
      </w:r>
    </w:p>
    <w:p w:rsidR="00172F36" w:rsidRDefault="00172F36" w:rsidP="0095110E">
      <w:pPr>
        <w:pStyle w:val="Tekstpodstawowy"/>
        <w:rPr>
          <w:rFonts w:ascii="Calibri" w:eastAsia="Calibri" w:hAnsi="Calibri" w:cs="Calibri"/>
        </w:rPr>
      </w:pPr>
    </w:p>
    <w:p w:rsidR="0095110E" w:rsidRDefault="0095110E" w:rsidP="0095110E">
      <w:pPr>
        <w:pStyle w:val="Tekstpodstawowy"/>
        <w:rPr>
          <w:rFonts w:ascii="Calibri" w:eastAsia="Calibri" w:hAnsi="Calibri" w:cs="Calibri"/>
        </w:rPr>
      </w:pPr>
    </w:p>
    <w:p w:rsidR="0095110E" w:rsidRDefault="0095110E" w:rsidP="0095110E">
      <w:pPr>
        <w:pStyle w:val="Tekstpodstawowy"/>
        <w:rPr>
          <w:rFonts w:ascii="Calibri" w:eastAsia="Calibri" w:hAnsi="Calibri" w:cs="Calibri"/>
        </w:rPr>
      </w:pPr>
    </w:p>
    <w:p w:rsidR="00172F36" w:rsidRDefault="00172F36" w:rsidP="0095110E">
      <w:pPr>
        <w:pStyle w:val="Tekstpodstawowy"/>
        <w:rPr>
          <w:rFonts w:ascii="Calibri" w:eastAsia="Calibri" w:hAnsi="Calibri" w:cs="Calibri"/>
        </w:rPr>
      </w:pPr>
    </w:p>
    <w:p w:rsidR="00172F36" w:rsidRDefault="005802D8" w:rsidP="0095110E">
      <w:pPr>
        <w:pStyle w:val="Tekstpodstawowy"/>
        <w:jc w:val="center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……………………………………………………………………….</w:t>
      </w:r>
    </w:p>
    <w:p w:rsidR="00172F36" w:rsidRDefault="005802D8" w:rsidP="0095110E">
      <w:pPr>
        <w:pStyle w:val="Tekstpodstawowy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lang w:val="es-ES_tradnl"/>
        </w:rPr>
        <w:t>UZGODNIONO</w:t>
      </w:r>
      <w:proofErr w:type="spellEnd"/>
      <w:r>
        <w:rPr>
          <w:rFonts w:ascii="Calibri" w:hAnsi="Calibri"/>
          <w:lang w:val="es-ES_tradnl"/>
        </w:rPr>
        <w:t xml:space="preserve"> </w:t>
      </w:r>
      <w:proofErr w:type="spellStart"/>
      <w:r>
        <w:rPr>
          <w:rFonts w:ascii="Calibri" w:hAnsi="Calibri"/>
          <w:lang w:val="es-ES_tradnl"/>
        </w:rPr>
        <w:t>POD</w:t>
      </w:r>
      <w:proofErr w:type="spellEnd"/>
      <w:r>
        <w:rPr>
          <w:rFonts w:ascii="Calibri" w:hAnsi="Calibri"/>
          <w:lang w:val="es-ES_tradnl"/>
        </w:rPr>
        <w:t xml:space="preserve"> </w:t>
      </w:r>
      <w:proofErr w:type="spellStart"/>
      <w:r>
        <w:rPr>
          <w:rFonts w:ascii="Calibri" w:hAnsi="Calibri"/>
          <w:lang w:val="es-ES_tradnl"/>
        </w:rPr>
        <w:t>WZGL</w:t>
      </w:r>
      <w:r>
        <w:rPr>
          <w:rFonts w:ascii="Calibri" w:hAnsi="Calibri"/>
        </w:rPr>
        <w:t>ĘDEM</w:t>
      </w:r>
      <w:proofErr w:type="spellEnd"/>
      <w:r>
        <w:rPr>
          <w:rFonts w:ascii="Calibri" w:hAnsi="Calibri"/>
        </w:rPr>
        <w:t xml:space="preserve"> FINANSOWYM</w:t>
      </w:r>
    </w:p>
    <w:p w:rsidR="00172F36" w:rsidRDefault="00172F36" w:rsidP="0095110E">
      <w:pPr>
        <w:pStyle w:val="Tekstpodstawowy"/>
        <w:jc w:val="center"/>
        <w:rPr>
          <w:rFonts w:ascii="Calibri" w:eastAsia="Calibri" w:hAnsi="Calibri" w:cs="Calibri"/>
        </w:rPr>
      </w:pPr>
    </w:p>
    <w:p w:rsidR="0095110E" w:rsidRDefault="0095110E" w:rsidP="0095110E">
      <w:pPr>
        <w:pStyle w:val="Tekstpodstawowy"/>
        <w:jc w:val="center"/>
        <w:rPr>
          <w:rFonts w:ascii="Calibri" w:eastAsia="Calibri" w:hAnsi="Calibri" w:cs="Calibri"/>
        </w:rPr>
      </w:pPr>
    </w:p>
    <w:p w:rsidR="0095110E" w:rsidRDefault="0095110E" w:rsidP="0095110E">
      <w:pPr>
        <w:pStyle w:val="Tekstpodstawowy"/>
        <w:jc w:val="center"/>
        <w:rPr>
          <w:rFonts w:ascii="Calibri" w:eastAsia="Calibri" w:hAnsi="Calibri" w:cs="Calibri"/>
        </w:rPr>
      </w:pPr>
    </w:p>
    <w:p w:rsidR="0095110E" w:rsidRDefault="0095110E" w:rsidP="0095110E">
      <w:pPr>
        <w:pStyle w:val="Tekstpodstawowy"/>
        <w:jc w:val="center"/>
        <w:rPr>
          <w:rFonts w:ascii="Calibri" w:eastAsia="Calibri" w:hAnsi="Calibri" w:cs="Calibri"/>
        </w:rPr>
      </w:pPr>
    </w:p>
    <w:p w:rsidR="00172F36" w:rsidRDefault="005802D8" w:rsidP="0095110E">
      <w:pPr>
        <w:pStyle w:val="Tekstpodstawowy"/>
        <w:jc w:val="center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</w:t>
      </w:r>
    </w:p>
    <w:p w:rsidR="00172F36" w:rsidRDefault="005802D8" w:rsidP="0095110E">
      <w:pPr>
        <w:pStyle w:val="Tekstpodstawowy"/>
        <w:jc w:val="center"/>
      </w:pPr>
      <w:proofErr w:type="spellStart"/>
      <w:r>
        <w:rPr>
          <w:rFonts w:ascii="Calibri" w:hAnsi="Calibri"/>
          <w:lang w:val="de-DE"/>
        </w:rPr>
        <w:t>RADCA</w:t>
      </w:r>
      <w:proofErr w:type="spellEnd"/>
      <w:r>
        <w:rPr>
          <w:rFonts w:ascii="Calibri" w:hAnsi="Calibri"/>
          <w:lang w:val="de-DE"/>
        </w:rPr>
        <w:t xml:space="preserve"> </w:t>
      </w:r>
      <w:proofErr w:type="spellStart"/>
      <w:r>
        <w:rPr>
          <w:rFonts w:ascii="Calibri" w:hAnsi="Calibri"/>
          <w:lang w:val="de-DE"/>
        </w:rPr>
        <w:t>PRAWNY</w:t>
      </w:r>
      <w:proofErr w:type="spellEnd"/>
    </w:p>
    <w:sectPr w:rsidR="00172F3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C79" w:rsidRDefault="00E46C79">
      <w:r>
        <w:separator/>
      </w:r>
    </w:p>
  </w:endnote>
  <w:endnote w:type="continuationSeparator" w:id="0">
    <w:p w:rsidR="00E46C79" w:rsidRDefault="00E4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C79" w:rsidRDefault="00E46C79">
      <w:r>
        <w:separator/>
      </w:r>
    </w:p>
  </w:footnote>
  <w:footnote w:type="continuationSeparator" w:id="0">
    <w:p w:rsidR="00E46C79" w:rsidRDefault="00E46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3273"/>
    <w:multiLevelType w:val="hybridMultilevel"/>
    <w:tmpl w:val="2C2012AE"/>
    <w:styleLink w:val="Numery"/>
    <w:lvl w:ilvl="0" w:tplc="F088246A">
      <w:start w:val="1"/>
      <w:numFmt w:val="decimal"/>
      <w:lvlText w:val="%1."/>
      <w:lvlJc w:val="left"/>
      <w:pPr>
        <w:ind w:left="255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0243CE">
      <w:start w:val="1"/>
      <w:numFmt w:val="lowerLetter"/>
      <w:lvlText w:val="%2)"/>
      <w:lvlJc w:val="left"/>
      <w:pPr>
        <w:ind w:left="439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E2F28A">
      <w:start w:val="1"/>
      <w:numFmt w:val="decimal"/>
      <w:lvlText w:val="%3."/>
      <w:lvlJc w:val="left"/>
      <w:pPr>
        <w:ind w:left="1600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4679D2">
      <w:start w:val="1"/>
      <w:numFmt w:val="decimal"/>
      <w:lvlText w:val="%4."/>
      <w:lvlJc w:val="left"/>
      <w:pPr>
        <w:ind w:left="2400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F27396">
      <w:start w:val="1"/>
      <w:numFmt w:val="decimal"/>
      <w:lvlText w:val="%5."/>
      <w:lvlJc w:val="left"/>
      <w:pPr>
        <w:ind w:left="320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C611FA">
      <w:start w:val="1"/>
      <w:numFmt w:val="decimal"/>
      <w:lvlText w:val="%6."/>
      <w:lvlJc w:val="left"/>
      <w:pPr>
        <w:ind w:left="4000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08B6CE">
      <w:start w:val="1"/>
      <w:numFmt w:val="decimal"/>
      <w:suff w:val="nothing"/>
      <w:lvlText w:val="%7."/>
      <w:lvlJc w:val="left"/>
      <w:pPr>
        <w:ind w:left="4800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5A90DE">
      <w:start w:val="1"/>
      <w:numFmt w:val="decimal"/>
      <w:lvlText w:val="%8."/>
      <w:lvlJc w:val="left"/>
      <w:pPr>
        <w:ind w:left="5600" w:hanging="7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2E7098">
      <w:start w:val="1"/>
      <w:numFmt w:val="decimal"/>
      <w:lvlText w:val="%9."/>
      <w:lvlJc w:val="left"/>
      <w:pPr>
        <w:ind w:left="6400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BD35CF8"/>
    <w:multiLevelType w:val="hybridMultilevel"/>
    <w:tmpl w:val="2C2012AE"/>
    <w:numStyleLink w:val="Numery"/>
  </w:abstractNum>
  <w:abstractNum w:abstractNumId="2" w15:restartNumberingAfterBreak="0">
    <w:nsid w:val="65EF3E30"/>
    <w:multiLevelType w:val="hybridMultilevel"/>
    <w:tmpl w:val="FF7CF75E"/>
    <w:styleLink w:val="Zaimportowanystyl8"/>
    <w:lvl w:ilvl="0" w:tplc="539AABA4">
      <w:start w:val="1"/>
      <w:numFmt w:val="decimal"/>
      <w:lvlText w:val="%1."/>
      <w:lvlJc w:val="left"/>
      <w:pPr>
        <w:tabs>
          <w:tab w:val="left" w:pos="20"/>
        </w:tabs>
        <w:ind w:left="347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2C427C">
      <w:start w:val="1"/>
      <w:numFmt w:val="decimal"/>
      <w:lvlText w:val="%2."/>
      <w:lvlJc w:val="left"/>
      <w:pPr>
        <w:tabs>
          <w:tab w:val="left" w:pos="20"/>
        </w:tabs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464438">
      <w:start w:val="1"/>
      <w:numFmt w:val="decimal"/>
      <w:lvlText w:val="%3."/>
      <w:lvlJc w:val="left"/>
      <w:pPr>
        <w:tabs>
          <w:tab w:val="left" w:pos="20"/>
          <w:tab w:val="left" w:pos="347"/>
        </w:tabs>
        <w:ind w:left="1440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A0E716">
      <w:start w:val="1"/>
      <w:numFmt w:val="decimal"/>
      <w:lvlText w:val="%4."/>
      <w:lvlJc w:val="left"/>
      <w:pPr>
        <w:tabs>
          <w:tab w:val="left" w:pos="20"/>
          <w:tab w:val="left" w:pos="347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0ED572">
      <w:start w:val="1"/>
      <w:numFmt w:val="decimal"/>
      <w:lvlText w:val="%5."/>
      <w:lvlJc w:val="left"/>
      <w:pPr>
        <w:tabs>
          <w:tab w:val="left" w:pos="20"/>
          <w:tab w:val="left" w:pos="347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807A42">
      <w:start w:val="1"/>
      <w:numFmt w:val="decimal"/>
      <w:lvlText w:val="%6."/>
      <w:lvlJc w:val="left"/>
      <w:pPr>
        <w:tabs>
          <w:tab w:val="left" w:pos="20"/>
          <w:tab w:val="left" w:pos="347"/>
        </w:tabs>
        <w:ind w:left="3600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486542">
      <w:start w:val="1"/>
      <w:numFmt w:val="decimal"/>
      <w:lvlText w:val="%7."/>
      <w:lvlJc w:val="left"/>
      <w:pPr>
        <w:tabs>
          <w:tab w:val="left" w:pos="20"/>
          <w:tab w:val="left" w:pos="347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A4F258">
      <w:start w:val="1"/>
      <w:numFmt w:val="decimal"/>
      <w:lvlText w:val="%8."/>
      <w:lvlJc w:val="left"/>
      <w:pPr>
        <w:tabs>
          <w:tab w:val="left" w:pos="20"/>
          <w:tab w:val="left" w:pos="347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70B01C">
      <w:start w:val="1"/>
      <w:numFmt w:val="decimal"/>
      <w:lvlText w:val="%9."/>
      <w:lvlJc w:val="left"/>
      <w:pPr>
        <w:tabs>
          <w:tab w:val="left" w:pos="20"/>
          <w:tab w:val="left" w:pos="347"/>
        </w:tabs>
        <w:ind w:left="5760" w:hanging="6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A22737D"/>
    <w:multiLevelType w:val="hybridMultilevel"/>
    <w:tmpl w:val="FF7CF75E"/>
    <w:numStyleLink w:val="Zaimportowanystyl8"/>
  </w:abstractNum>
  <w:num w:numId="1">
    <w:abstractNumId w:val="0"/>
  </w:num>
  <w:num w:numId="2">
    <w:abstractNumId w:val="1"/>
  </w:num>
  <w:num w:numId="3">
    <w:abstractNumId w:val="1"/>
    <w:lvlOverride w:ilvl="0">
      <w:lvl w:ilvl="0" w:tplc="D6169116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8E8AF0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B8E2FE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CA9BB0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86F41E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E748040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E9306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064D82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BC80A6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1"/>
      <w:lvl w:ilvl="0" w:tplc="D6169116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18E8AF0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B8E2FE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8CA9BB0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386F41E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E748040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11E9306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B064D82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8BC80A6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startOverride w:val="1"/>
      <w:lvl w:ilvl="0" w:tplc="D6169116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18E8AF0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B8E2FE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8CA9BB0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386F41E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E748040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11E9306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B064D82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8BC80A6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startOverride w:val="1"/>
      <w:lvl w:ilvl="0" w:tplc="D6169116">
        <w:start w:val="1"/>
        <w:numFmt w:val="decimal"/>
        <w:lvlText w:val="%1."/>
        <w:lvlJc w:val="left"/>
        <w:pPr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18E8AF0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B8E2FE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8CA9BB0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386F41E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E748040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11E9306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B064D82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8BC80A6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36"/>
    <w:rsid w:val="00172F36"/>
    <w:rsid w:val="005802D8"/>
    <w:rsid w:val="006F2FB2"/>
    <w:rsid w:val="0095110E"/>
    <w:rsid w:val="00E4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64007-BB54-44E1-841C-9A84D855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rFonts w:eastAsia="Times New Roman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pPr>
      <w:jc w:val="center"/>
    </w:pPr>
    <w:rPr>
      <w:rFonts w:cs="Arial Unicode MS"/>
      <w:b/>
      <w:bCs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dtytu">
    <w:name w:val="Subtitle"/>
    <w:pPr>
      <w:jc w:val="center"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rPr>
      <w:rFonts w:cs="Arial Unicode MS"/>
      <w:color w:val="000000"/>
      <w:sz w:val="24"/>
      <w:szCs w:val="24"/>
      <w:u w:color="000000"/>
    </w:rPr>
  </w:style>
  <w:style w:type="numbering" w:customStyle="1" w:styleId="Numery">
    <w:name w:val="Numery"/>
    <w:pPr>
      <w:numPr>
        <w:numId w:val="1"/>
      </w:numPr>
    </w:pPr>
  </w:style>
  <w:style w:type="paragraph" w:customStyle="1" w:styleId="DomylneA">
    <w:name w:val="Domyślne A"/>
    <w:pPr>
      <w:spacing w:before="160"/>
    </w:pPr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8">
    <w:name w:val="Zaimportowany styl 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Szyc</dc:creator>
  <cp:lastModifiedBy>Woźniak  Adam</cp:lastModifiedBy>
  <cp:revision>2</cp:revision>
  <dcterms:created xsi:type="dcterms:W3CDTF">2020-10-26T06:57:00Z</dcterms:created>
  <dcterms:modified xsi:type="dcterms:W3CDTF">2020-10-26T06:57:00Z</dcterms:modified>
</cp:coreProperties>
</file>