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"/>
        <w:gridCol w:w="8"/>
        <w:gridCol w:w="71"/>
      </w:tblGrid>
      <w:tr w:rsidR="00E129AB" w:rsidRPr="008A0CCD" w14:paraId="2AA556B2" w14:textId="77777777" w:rsidTr="0039403D">
        <w:trPr>
          <w:trHeight w:val="232"/>
        </w:trPr>
        <w:tc>
          <w:tcPr>
            <w:tcW w:w="80" w:type="dxa"/>
            <w:tcMar>
              <w:left w:w="0" w:type="dxa"/>
              <w:right w:w="0" w:type="dxa"/>
            </w:tcMar>
          </w:tcPr>
          <w:p w14:paraId="7BA5F1DA" w14:textId="77777777" w:rsidR="00E129AB" w:rsidRPr="008A0CCD" w:rsidRDefault="00E129AB" w:rsidP="008A0CCD">
            <w:pPr>
              <w:rPr>
                <w:rFonts w:cs="Times New Roman"/>
                <w:sz w:val="20"/>
                <w:szCs w:val="20"/>
              </w:rPr>
            </w:pPr>
            <w:bookmarkStart w:id="0" w:name="_Hlk12607021"/>
          </w:p>
        </w:tc>
        <w:tc>
          <w:tcPr>
            <w:tcW w:w="8" w:type="dxa"/>
            <w:tcMar>
              <w:left w:w="0" w:type="dxa"/>
              <w:right w:w="0" w:type="dxa"/>
            </w:tcMar>
          </w:tcPr>
          <w:p w14:paraId="283C1FD3" w14:textId="77777777" w:rsidR="00E129AB" w:rsidRPr="008A0CCD" w:rsidRDefault="00E129AB" w:rsidP="008A0C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" w:type="dxa"/>
            <w:tcMar>
              <w:left w:w="0" w:type="dxa"/>
              <w:right w:w="0" w:type="dxa"/>
            </w:tcMar>
          </w:tcPr>
          <w:p w14:paraId="259D9D39" w14:textId="77777777" w:rsidR="00E129AB" w:rsidRPr="008A0CCD" w:rsidRDefault="00E129AB" w:rsidP="008A0CCD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0"/>
    </w:tbl>
    <w:p w14:paraId="23FBACFA" w14:textId="77777777" w:rsidR="00E129AB" w:rsidRPr="008A0CCD" w:rsidRDefault="00E129AB" w:rsidP="008A0CCD">
      <w:pPr>
        <w:spacing w:after="0" w:line="240" w:lineRule="auto"/>
        <w:rPr>
          <w:rFonts w:cs="Times New Roman"/>
          <w:sz w:val="20"/>
          <w:szCs w:val="20"/>
        </w:rPr>
        <w:sectPr w:rsidR="00E129AB" w:rsidRPr="008A0CCD" w:rsidSect="0039403D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694" w:right="851" w:bottom="2835" w:left="851" w:header="1077" w:footer="454" w:gutter="0"/>
          <w:cols w:space="708"/>
          <w:titlePg/>
          <w:docGrid w:linePitch="360"/>
        </w:sectPr>
      </w:pPr>
    </w:p>
    <w:p w14:paraId="0927C326" w14:textId="494EE3DD" w:rsidR="0039403D" w:rsidRPr="008A0CCD" w:rsidRDefault="0039403D" w:rsidP="008A0CCD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8A0CCD">
        <w:rPr>
          <w:rFonts w:cs="Times New Roman"/>
          <w:b/>
          <w:sz w:val="20"/>
          <w:szCs w:val="20"/>
        </w:rPr>
        <w:lastRenderedPageBreak/>
        <w:t xml:space="preserve">Szczecin, dnia </w:t>
      </w:r>
      <w:r w:rsidR="0070703F" w:rsidRPr="008A0CCD">
        <w:rPr>
          <w:rFonts w:cs="Times New Roman"/>
          <w:b/>
          <w:sz w:val="20"/>
          <w:szCs w:val="20"/>
        </w:rPr>
        <w:t>2</w:t>
      </w:r>
      <w:r w:rsidR="00782672" w:rsidRPr="008A0CCD">
        <w:rPr>
          <w:rFonts w:cs="Times New Roman"/>
          <w:b/>
          <w:sz w:val="20"/>
          <w:szCs w:val="20"/>
        </w:rPr>
        <w:t>3</w:t>
      </w:r>
      <w:r w:rsidR="0070703F" w:rsidRPr="008A0CCD">
        <w:rPr>
          <w:rFonts w:cs="Times New Roman"/>
          <w:b/>
          <w:sz w:val="20"/>
          <w:szCs w:val="20"/>
        </w:rPr>
        <w:t xml:space="preserve"> września </w:t>
      </w:r>
      <w:r w:rsidR="0093105A" w:rsidRPr="008A0CCD">
        <w:rPr>
          <w:rFonts w:cs="Times New Roman"/>
          <w:b/>
          <w:sz w:val="20"/>
          <w:szCs w:val="20"/>
        </w:rPr>
        <w:t xml:space="preserve"> </w:t>
      </w:r>
      <w:r w:rsidRPr="008A0CCD">
        <w:rPr>
          <w:rFonts w:cs="Times New Roman"/>
          <w:b/>
          <w:sz w:val="20"/>
          <w:szCs w:val="20"/>
        </w:rPr>
        <w:t>202</w:t>
      </w:r>
      <w:r w:rsidR="00BB25DA" w:rsidRPr="008A0CCD">
        <w:rPr>
          <w:rFonts w:cs="Times New Roman"/>
          <w:b/>
          <w:sz w:val="20"/>
          <w:szCs w:val="20"/>
        </w:rPr>
        <w:t>2</w:t>
      </w:r>
      <w:r w:rsidRPr="008A0CCD">
        <w:rPr>
          <w:rFonts w:cs="Times New Roman"/>
          <w:b/>
          <w:sz w:val="20"/>
          <w:szCs w:val="20"/>
        </w:rPr>
        <w:t>r</w:t>
      </w:r>
    </w:p>
    <w:p w14:paraId="5576317D" w14:textId="034D96C0" w:rsidR="0039403D" w:rsidRPr="008A0CCD" w:rsidRDefault="0039403D" w:rsidP="008A0CC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8A0CCD">
        <w:rPr>
          <w:rFonts w:cs="Times New Roman"/>
          <w:b/>
          <w:sz w:val="20"/>
          <w:szCs w:val="20"/>
        </w:rPr>
        <w:t>ZP/220/</w:t>
      </w:r>
      <w:r w:rsidR="002D50CA" w:rsidRPr="008A0CCD">
        <w:rPr>
          <w:rFonts w:cs="Times New Roman"/>
          <w:b/>
          <w:sz w:val="20"/>
          <w:szCs w:val="20"/>
        </w:rPr>
        <w:t>65</w:t>
      </w:r>
      <w:r w:rsidR="00BB25DA" w:rsidRPr="008A0CCD">
        <w:rPr>
          <w:rFonts w:cs="Times New Roman"/>
          <w:b/>
          <w:sz w:val="20"/>
          <w:szCs w:val="20"/>
        </w:rPr>
        <w:t>/22</w:t>
      </w:r>
      <w:r w:rsidRPr="008A0CCD">
        <w:rPr>
          <w:rFonts w:cs="Times New Roman"/>
          <w:b/>
          <w:sz w:val="20"/>
          <w:szCs w:val="20"/>
        </w:rPr>
        <w:t xml:space="preserve"> </w:t>
      </w:r>
    </w:p>
    <w:p w14:paraId="32557A74" w14:textId="77777777" w:rsidR="0039403D" w:rsidRPr="008A0CCD" w:rsidRDefault="0039403D" w:rsidP="008A0CC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A0E2585" w14:textId="77777777" w:rsidR="002D50CA" w:rsidRPr="008A0CCD" w:rsidRDefault="002D50CA" w:rsidP="008A0CCD">
      <w:pPr>
        <w:pStyle w:val="Bezodstpw"/>
        <w:jc w:val="both"/>
        <w:rPr>
          <w:b/>
          <w:bCs/>
          <w:sz w:val="20"/>
          <w:szCs w:val="20"/>
        </w:rPr>
      </w:pPr>
      <w:r w:rsidRPr="008A0CCD">
        <w:rPr>
          <w:b/>
          <w:bCs/>
          <w:sz w:val="20"/>
          <w:szCs w:val="20"/>
        </w:rPr>
        <w:t>Dotyczy: postępowania o udzielenie zamówienia publicznego pn</w:t>
      </w:r>
      <w:r w:rsidRPr="008A0CCD">
        <w:rPr>
          <w:rFonts w:cs="Calibri"/>
          <w:sz w:val="20"/>
          <w:szCs w:val="20"/>
        </w:rPr>
        <w:t>: „</w:t>
      </w:r>
      <w:r w:rsidRPr="008A0CCD">
        <w:rPr>
          <w:rFonts w:cs="Calibri"/>
          <w:b/>
          <w:sz w:val="20"/>
          <w:szCs w:val="20"/>
        </w:rPr>
        <w:t>Dostawa kaniul obwodowych oraz rękawic chirurgicznych</w:t>
      </w:r>
      <w:r w:rsidRPr="008A0CCD">
        <w:rPr>
          <w:rFonts w:cs="Calibri"/>
          <w:sz w:val="20"/>
          <w:szCs w:val="20"/>
        </w:rPr>
        <w:t xml:space="preserve">” </w:t>
      </w:r>
    </w:p>
    <w:p w14:paraId="7A66F905" w14:textId="77777777" w:rsidR="0058225F" w:rsidRPr="008A0CCD" w:rsidRDefault="0039403D" w:rsidP="008A0CCD">
      <w:pPr>
        <w:pStyle w:val="Tekstpodstawowy3"/>
        <w:spacing w:after="0" w:line="240" w:lineRule="auto"/>
        <w:jc w:val="both"/>
        <w:rPr>
          <w:b/>
          <w:sz w:val="20"/>
          <w:szCs w:val="20"/>
        </w:rPr>
      </w:pPr>
      <w:r w:rsidRPr="008A0CCD">
        <w:rPr>
          <w:b/>
          <w:sz w:val="20"/>
          <w:szCs w:val="20"/>
        </w:rPr>
        <w:t xml:space="preserve">     </w:t>
      </w:r>
      <w:r w:rsidRPr="008A0CCD">
        <w:rPr>
          <w:b/>
          <w:sz w:val="20"/>
          <w:szCs w:val="20"/>
        </w:rPr>
        <w:tab/>
      </w:r>
      <w:r w:rsidRPr="008A0CCD">
        <w:rPr>
          <w:b/>
          <w:sz w:val="20"/>
          <w:szCs w:val="20"/>
        </w:rPr>
        <w:tab/>
      </w:r>
      <w:r w:rsidRPr="008A0CCD">
        <w:rPr>
          <w:b/>
          <w:sz w:val="20"/>
          <w:szCs w:val="20"/>
        </w:rPr>
        <w:tab/>
      </w:r>
      <w:r w:rsidRPr="008A0CCD">
        <w:rPr>
          <w:b/>
          <w:sz w:val="20"/>
          <w:szCs w:val="20"/>
        </w:rPr>
        <w:tab/>
      </w:r>
      <w:r w:rsidRPr="008A0CCD">
        <w:rPr>
          <w:b/>
          <w:sz w:val="20"/>
          <w:szCs w:val="20"/>
        </w:rPr>
        <w:tab/>
      </w:r>
      <w:r w:rsidRPr="008A0CCD">
        <w:rPr>
          <w:b/>
          <w:sz w:val="20"/>
          <w:szCs w:val="20"/>
        </w:rPr>
        <w:tab/>
      </w:r>
    </w:p>
    <w:p w14:paraId="62B6417E" w14:textId="77777777" w:rsidR="0058225F" w:rsidRPr="008A0CCD" w:rsidRDefault="0058225F" w:rsidP="008A0CCD">
      <w:pPr>
        <w:pStyle w:val="Tekstpodstawowy3"/>
        <w:spacing w:after="0" w:line="240" w:lineRule="auto"/>
        <w:jc w:val="both"/>
        <w:rPr>
          <w:b/>
          <w:sz w:val="20"/>
          <w:szCs w:val="20"/>
        </w:rPr>
      </w:pPr>
    </w:p>
    <w:p w14:paraId="2AA35858" w14:textId="5B6C3EE8" w:rsidR="0039403D" w:rsidRPr="008A0CCD" w:rsidRDefault="005A790E" w:rsidP="008A0CCD">
      <w:pPr>
        <w:pStyle w:val="Tekstpodstawowy3"/>
        <w:spacing w:after="0" w:line="240" w:lineRule="auto"/>
        <w:ind w:left="3540" w:firstLine="708"/>
        <w:jc w:val="both"/>
        <w:rPr>
          <w:b/>
          <w:sz w:val="20"/>
          <w:szCs w:val="20"/>
          <w:u w:val="single"/>
        </w:rPr>
      </w:pPr>
      <w:r w:rsidRPr="008A0CCD">
        <w:rPr>
          <w:b/>
          <w:sz w:val="20"/>
          <w:szCs w:val="20"/>
          <w:u w:val="single"/>
        </w:rPr>
        <w:t xml:space="preserve">Wyjaśnienia </w:t>
      </w:r>
      <w:r w:rsidR="00CA675C" w:rsidRPr="008A0CCD">
        <w:rPr>
          <w:b/>
          <w:sz w:val="20"/>
          <w:szCs w:val="20"/>
          <w:u w:val="single"/>
        </w:rPr>
        <w:t>1</w:t>
      </w:r>
    </w:p>
    <w:p w14:paraId="57810122" w14:textId="27123F45" w:rsidR="0039403D" w:rsidRPr="008A0CCD" w:rsidRDefault="0039403D" w:rsidP="008A0CC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A0CCD">
        <w:rPr>
          <w:rFonts w:cs="Times New Roman"/>
          <w:sz w:val="20"/>
          <w:szCs w:val="20"/>
        </w:rPr>
        <w:t>W związku z wpłynięciem do Zamawiającego pytań dotyczącego treści Specyfikacji Istotnych Warunków Zamówienia, zgodnie z art. 135 Ustawy z dnia 11 września 2019 r. – Prawo zamówień publicznych (Dz.U.2019.2019 t.j. z dnia 2019.10.24 Zamawiający udziela następujących wyjaśnień:</w:t>
      </w:r>
    </w:p>
    <w:p w14:paraId="779F3DC5" w14:textId="77777777" w:rsidR="001B023D" w:rsidRPr="008A0CCD" w:rsidRDefault="001B023D" w:rsidP="008A0CCD">
      <w:pPr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</w:p>
    <w:p w14:paraId="491CC54B" w14:textId="77777777" w:rsidR="001B023D" w:rsidRPr="008A0CCD" w:rsidRDefault="001B023D" w:rsidP="008A0CCD">
      <w:pPr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</w:p>
    <w:p w14:paraId="0A44E073" w14:textId="1F1681EF" w:rsidR="00BC45A9" w:rsidRPr="008A0CCD" w:rsidRDefault="00BC45A9" w:rsidP="008A0CCD">
      <w:pPr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  <w:r w:rsidRPr="008A0CCD">
        <w:rPr>
          <w:rFonts w:eastAsia="Times New Roman" w:cs="Times New Roman"/>
          <w:b/>
          <w:color w:val="FF0000"/>
          <w:sz w:val="20"/>
          <w:szCs w:val="20"/>
          <w:lang w:eastAsia="pl-PL"/>
        </w:rPr>
        <w:t>Wykonawca I</w:t>
      </w:r>
    </w:p>
    <w:p w14:paraId="64EBA8CC" w14:textId="77777777" w:rsidR="002D50CA" w:rsidRPr="008A0CCD" w:rsidRDefault="002D50CA" w:rsidP="008A0CCD">
      <w:pPr>
        <w:spacing w:after="0" w:line="240" w:lineRule="auto"/>
        <w:rPr>
          <w:rFonts w:cs="Arial"/>
          <w:b/>
          <w:color w:val="000000"/>
          <w:sz w:val="20"/>
          <w:szCs w:val="20"/>
          <w:u w:val="single"/>
        </w:rPr>
      </w:pPr>
      <w:r w:rsidRPr="008A0CCD">
        <w:rPr>
          <w:rFonts w:cs="Arial"/>
          <w:b/>
          <w:color w:val="000000"/>
          <w:sz w:val="20"/>
          <w:szCs w:val="20"/>
          <w:u w:val="single"/>
        </w:rPr>
        <w:t>Zadania 2.1 – opis przedmiotu zamówienia</w:t>
      </w:r>
    </w:p>
    <w:p w14:paraId="3FB78CD3" w14:textId="77777777" w:rsidR="002D50CA" w:rsidRPr="008A0CCD" w:rsidRDefault="002D50CA" w:rsidP="008A0CCD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8A0CCD">
        <w:rPr>
          <w:rFonts w:cs="Arial"/>
          <w:color w:val="000000"/>
          <w:sz w:val="20"/>
          <w:szCs w:val="20"/>
        </w:rPr>
        <w:t>Pkt.14 - Zwracamy się z prośbą o dopuszczenie rękawicy chirurgicznej o grubości na palcu 0,22-0,24mm?</w:t>
      </w:r>
    </w:p>
    <w:p w14:paraId="7FA25802" w14:textId="77777777" w:rsidR="002D50CA" w:rsidRPr="008A0CCD" w:rsidRDefault="002D50CA" w:rsidP="008A0CCD">
      <w:pPr>
        <w:spacing w:after="0" w:line="240" w:lineRule="auto"/>
        <w:rPr>
          <w:rFonts w:cs="Arial"/>
          <w:sz w:val="20"/>
          <w:szCs w:val="20"/>
        </w:rPr>
      </w:pPr>
      <w:r w:rsidRPr="008A0CCD">
        <w:rPr>
          <w:rFonts w:cs="Arial"/>
          <w:color w:val="000000"/>
          <w:sz w:val="20"/>
          <w:szCs w:val="20"/>
        </w:rPr>
        <w:t xml:space="preserve">Pkt.15 - </w:t>
      </w:r>
      <w:r w:rsidRPr="008A0CCD">
        <w:rPr>
          <w:rFonts w:cs="Arial"/>
          <w:sz w:val="20"/>
          <w:szCs w:val="20"/>
        </w:rPr>
        <w:t>Zwracamy się z prośbą o dopuszczenie rękawicy chirurgicznej o długości min.285mm dla wszystkich rozmiarów?</w:t>
      </w:r>
    </w:p>
    <w:p w14:paraId="1217515F" w14:textId="6162B705" w:rsidR="002D50CA" w:rsidRPr="008A0CCD" w:rsidRDefault="002D50CA" w:rsidP="008A0CCD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8A0CCD">
        <w:rPr>
          <w:rFonts w:cs="Arial"/>
          <w:color w:val="000000"/>
          <w:sz w:val="20"/>
          <w:szCs w:val="20"/>
        </w:rPr>
        <w:t xml:space="preserve">Pkt.23 - Zwracamy się z prośbą o dopuszczenie opakowania zbiorczego: kartonu zwierającego 8 małych kartoników (50 par rękawic) tj.400 par </w:t>
      </w:r>
    </w:p>
    <w:p w14:paraId="23142A89" w14:textId="0D4E83E6" w:rsidR="002D50CA" w:rsidRPr="008A0CCD" w:rsidRDefault="002D50CA" w:rsidP="008A0CCD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8A0CCD">
        <w:rPr>
          <w:rFonts w:cs="Arial"/>
          <w:b/>
          <w:color w:val="000000"/>
          <w:sz w:val="20"/>
          <w:szCs w:val="20"/>
        </w:rPr>
        <w:t>Odpowiedź</w:t>
      </w:r>
    </w:p>
    <w:p w14:paraId="1826CBDA" w14:textId="75E1138F" w:rsidR="00170045" w:rsidRPr="008A0CCD" w:rsidRDefault="00170045" w:rsidP="008A0CCD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8A0CCD">
        <w:rPr>
          <w:rFonts w:cs="Arial"/>
          <w:b/>
          <w:color w:val="000000"/>
          <w:sz w:val="20"/>
          <w:szCs w:val="20"/>
        </w:rPr>
        <w:t>Zamawiający dopuszcza.</w:t>
      </w:r>
    </w:p>
    <w:p w14:paraId="1724E93E" w14:textId="77777777" w:rsidR="002D50CA" w:rsidRPr="008A0CCD" w:rsidRDefault="002D50CA" w:rsidP="008A0CCD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14:paraId="4D3AEB76" w14:textId="77777777" w:rsidR="002D50CA" w:rsidRPr="008A0CCD" w:rsidRDefault="002D50CA" w:rsidP="008A0CCD">
      <w:pPr>
        <w:spacing w:after="0" w:line="240" w:lineRule="auto"/>
        <w:rPr>
          <w:rFonts w:cs="Arial"/>
          <w:b/>
          <w:color w:val="000000"/>
          <w:sz w:val="20"/>
          <w:szCs w:val="20"/>
          <w:u w:val="single"/>
        </w:rPr>
      </w:pPr>
      <w:r w:rsidRPr="008A0CCD">
        <w:rPr>
          <w:rFonts w:cs="Arial"/>
          <w:b/>
          <w:color w:val="000000"/>
          <w:sz w:val="20"/>
          <w:szCs w:val="20"/>
          <w:u w:val="single"/>
        </w:rPr>
        <w:t xml:space="preserve">Zadania 2.2 - opis przedmiotu zamówienia </w:t>
      </w:r>
    </w:p>
    <w:p w14:paraId="6867EFCC" w14:textId="77777777" w:rsidR="002D50CA" w:rsidRPr="008A0CCD" w:rsidRDefault="002D50CA" w:rsidP="008A0CCD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8A0CCD">
        <w:rPr>
          <w:rFonts w:cs="Arial"/>
          <w:color w:val="000000"/>
          <w:sz w:val="20"/>
          <w:szCs w:val="20"/>
        </w:rPr>
        <w:t>Pkt.12 - Zwracamy się z prośbą o dopuszczenie rękawicy chirurgicznej sterylizowanej tlenkiem etylenu (EO)?</w:t>
      </w:r>
    </w:p>
    <w:p w14:paraId="76674E75" w14:textId="380DFDB7" w:rsidR="002D50CA" w:rsidRPr="008A0CCD" w:rsidRDefault="002D50CA" w:rsidP="008A0CCD">
      <w:pPr>
        <w:spacing w:after="0" w:line="240" w:lineRule="auto"/>
        <w:rPr>
          <w:rFonts w:cs="Arial"/>
          <w:sz w:val="20"/>
          <w:szCs w:val="20"/>
        </w:rPr>
      </w:pPr>
      <w:r w:rsidRPr="008A0CCD">
        <w:rPr>
          <w:rFonts w:cs="Arial"/>
          <w:color w:val="000000"/>
          <w:sz w:val="20"/>
          <w:szCs w:val="20"/>
        </w:rPr>
        <w:t xml:space="preserve">Pkt.20 - </w:t>
      </w:r>
      <w:r w:rsidRPr="008A0CCD">
        <w:rPr>
          <w:rFonts w:cs="Arial"/>
          <w:sz w:val="20"/>
          <w:szCs w:val="20"/>
        </w:rPr>
        <w:t>Zwracamy się z prośbą o dopuszczenie rękawicy chirurgicznej o długości min.285mm dla wszystkich rozmiarów?</w:t>
      </w:r>
    </w:p>
    <w:p w14:paraId="0DF8E0F3" w14:textId="77777777" w:rsidR="00170045" w:rsidRPr="008A0CCD" w:rsidRDefault="00170045" w:rsidP="008A0CCD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8A0CCD">
        <w:rPr>
          <w:rFonts w:cs="Arial"/>
          <w:b/>
          <w:color w:val="000000"/>
          <w:sz w:val="20"/>
          <w:szCs w:val="20"/>
        </w:rPr>
        <w:t>Odpowiedź</w:t>
      </w:r>
    </w:p>
    <w:p w14:paraId="1FDA8F83" w14:textId="77777777" w:rsidR="00170045" w:rsidRPr="008A0CCD" w:rsidRDefault="00170045" w:rsidP="008A0CCD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8A0CCD">
        <w:rPr>
          <w:rFonts w:cs="Arial"/>
          <w:b/>
          <w:color w:val="000000"/>
          <w:sz w:val="20"/>
          <w:szCs w:val="20"/>
        </w:rPr>
        <w:t>Zamawiający dopuszcza.</w:t>
      </w:r>
    </w:p>
    <w:p w14:paraId="0BCB2DD3" w14:textId="7A86A791" w:rsidR="00170045" w:rsidRPr="008A0CCD" w:rsidRDefault="00170045" w:rsidP="008A0CCD">
      <w:pPr>
        <w:spacing w:after="0" w:line="240" w:lineRule="auto"/>
        <w:rPr>
          <w:rFonts w:cs="Arial"/>
          <w:sz w:val="20"/>
          <w:szCs w:val="20"/>
        </w:rPr>
      </w:pPr>
    </w:p>
    <w:p w14:paraId="679B001B" w14:textId="77777777" w:rsidR="002D50CA" w:rsidRPr="008A0CCD" w:rsidRDefault="002D50CA" w:rsidP="008A0CCD">
      <w:pPr>
        <w:spacing w:after="0" w:line="240" w:lineRule="auto"/>
        <w:rPr>
          <w:rFonts w:cs="Arial"/>
          <w:b/>
          <w:color w:val="000000"/>
          <w:sz w:val="20"/>
          <w:szCs w:val="20"/>
          <w:u w:val="single"/>
        </w:rPr>
      </w:pPr>
      <w:r w:rsidRPr="008A0CCD">
        <w:rPr>
          <w:rFonts w:cs="Arial"/>
          <w:b/>
          <w:color w:val="000000"/>
          <w:sz w:val="20"/>
          <w:szCs w:val="20"/>
          <w:u w:val="single"/>
        </w:rPr>
        <w:t xml:space="preserve">Zadania 3.1- opis przedmiotu zamówienia </w:t>
      </w:r>
    </w:p>
    <w:p w14:paraId="40600844" w14:textId="77777777" w:rsidR="002D50CA" w:rsidRPr="008A0CCD" w:rsidRDefault="002D50CA" w:rsidP="008A0CCD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8A0CCD">
        <w:rPr>
          <w:rFonts w:cs="Arial"/>
          <w:color w:val="000000"/>
          <w:sz w:val="20"/>
          <w:szCs w:val="20"/>
        </w:rPr>
        <w:t>Pkt.20 - Zwracamy się z prośbą o dopuszczenie rękawicy chirurgicznej o grubości na palcu 0,22-0,24mm?</w:t>
      </w:r>
    </w:p>
    <w:p w14:paraId="6A64F7DD" w14:textId="77777777" w:rsidR="00170045" w:rsidRPr="008A0CCD" w:rsidRDefault="00170045" w:rsidP="008A0CCD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8A0CCD">
        <w:rPr>
          <w:rFonts w:cs="Arial"/>
          <w:b/>
          <w:color w:val="000000"/>
          <w:sz w:val="20"/>
          <w:szCs w:val="20"/>
        </w:rPr>
        <w:t>Odpowiedź</w:t>
      </w:r>
    </w:p>
    <w:p w14:paraId="3E85D2E5" w14:textId="77777777" w:rsidR="00170045" w:rsidRPr="008A0CCD" w:rsidRDefault="00170045" w:rsidP="008A0CCD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8A0CCD">
        <w:rPr>
          <w:rFonts w:cs="Arial"/>
          <w:b/>
          <w:color w:val="000000"/>
          <w:sz w:val="20"/>
          <w:szCs w:val="20"/>
        </w:rPr>
        <w:t>Zamawiający dopuszcza.</w:t>
      </w:r>
    </w:p>
    <w:p w14:paraId="3F29E73A" w14:textId="77777777" w:rsidR="002D50CA" w:rsidRPr="008A0CCD" w:rsidRDefault="002D50CA" w:rsidP="008A0CCD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14:paraId="459883B2" w14:textId="77777777" w:rsidR="002D50CA" w:rsidRPr="008A0CCD" w:rsidRDefault="002D50CA" w:rsidP="008A0CCD">
      <w:pPr>
        <w:spacing w:after="0" w:line="240" w:lineRule="auto"/>
        <w:rPr>
          <w:rFonts w:cs="Arial"/>
          <w:b/>
          <w:color w:val="000000"/>
          <w:sz w:val="20"/>
          <w:szCs w:val="20"/>
          <w:u w:val="single"/>
        </w:rPr>
      </w:pPr>
      <w:r w:rsidRPr="008A0CCD">
        <w:rPr>
          <w:rFonts w:cs="Arial"/>
          <w:b/>
          <w:color w:val="000000"/>
          <w:sz w:val="20"/>
          <w:szCs w:val="20"/>
          <w:u w:val="single"/>
        </w:rPr>
        <w:t xml:space="preserve">Zadania 4.1- opis przedmiotu zamówienia </w:t>
      </w:r>
    </w:p>
    <w:p w14:paraId="07012586" w14:textId="77777777" w:rsidR="002D50CA" w:rsidRPr="008A0CCD" w:rsidRDefault="002D50CA" w:rsidP="008A0CCD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8A0CCD">
        <w:rPr>
          <w:rFonts w:cs="Arial"/>
          <w:color w:val="000000"/>
          <w:sz w:val="20"/>
          <w:szCs w:val="20"/>
        </w:rPr>
        <w:t>Pkt.5 - Zwracamy się z prośbą o dopuszczenie rękawicy chirurgicznej obustronnie silikonowanej, zewnętrznie chlorowana, z wewnętrzną warstwą polimerową?</w:t>
      </w:r>
    </w:p>
    <w:p w14:paraId="520941B2" w14:textId="77777777" w:rsidR="002D50CA" w:rsidRPr="008A0CCD" w:rsidRDefault="002D50CA" w:rsidP="008A0CCD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8A0CCD">
        <w:rPr>
          <w:rFonts w:cs="Arial"/>
          <w:color w:val="000000"/>
          <w:sz w:val="20"/>
          <w:szCs w:val="20"/>
        </w:rPr>
        <w:t xml:space="preserve">Pkt.18 - Zwracamy się z prośbą o dopuszczenie rękawicy chirurgicznej o poziomie protein </w:t>
      </w:r>
      <w:r w:rsidRPr="008A0CCD">
        <w:rPr>
          <w:rFonts w:cs="Calibri"/>
          <w:color w:val="000000"/>
          <w:sz w:val="20"/>
          <w:szCs w:val="20"/>
        </w:rPr>
        <w:t>≤</w:t>
      </w:r>
      <w:r w:rsidRPr="008A0CCD">
        <w:rPr>
          <w:rFonts w:cs="Arial"/>
          <w:color w:val="000000"/>
          <w:sz w:val="20"/>
          <w:szCs w:val="20"/>
        </w:rPr>
        <w:t>30</w:t>
      </w:r>
      <w:r w:rsidRPr="008A0CCD">
        <w:rPr>
          <w:rFonts w:cs="Calibri"/>
          <w:color w:val="000000"/>
          <w:sz w:val="20"/>
          <w:szCs w:val="20"/>
        </w:rPr>
        <w:t>µ</w:t>
      </w:r>
      <w:r w:rsidRPr="008A0CCD">
        <w:rPr>
          <w:rFonts w:cs="Arial"/>
          <w:color w:val="000000"/>
          <w:sz w:val="20"/>
          <w:szCs w:val="20"/>
        </w:rPr>
        <w:t>g/g?</w:t>
      </w:r>
    </w:p>
    <w:p w14:paraId="482A3676" w14:textId="77777777" w:rsidR="002D50CA" w:rsidRPr="008A0CCD" w:rsidRDefault="002D50CA" w:rsidP="008A0CCD">
      <w:pPr>
        <w:spacing w:after="0" w:line="240" w:lineRule="auto"/>
        <w:rPr>
          <w:rFonts w:cs="Arial"/>
          <w:sz w:val="20"/>
          <w:szCs w:val="20"/>
        </w:rPr>
      </w:pPr>
      <w:r w:rsidRPr="008A0CCD">
        <w:rPr>
          <w:rFonts w:cs="Arial"/>
          <w:color w:val="000000"/>
          <w:sz w:val="20"/>
          <w:szCs w:val="20"/>
        </w:rPr>
        <w:t xml:space="preserve">Pkt.19 - </w:t>
      </w:r>
      <w:r w:rsidRPr="008A0CCD">
        <w:rPr>
          <w:rFonts w:cs="Arial"/>
          <w:sz w:val="20"/>
          <w:szCs w:val="20"/>
        </w:rPr>
        <w:t>Zwracamy się z prośbą o dopuszczenie rękawicy chirurgicznej, gdzie typowa grubość na palcu jest 0,19mm?</w:t>
      </w:r>
    </w:p>
    <w:p w14:paraId="16781CD2" w14:textId="7A79E93A" w:rsidR="002D50CA" w:rsidRPr="008A0CCD" w:rsidRDefault="002D50CA" w:rsidP="008A0CCD">
      <w:pPr>
        <w:spacing w:after="0" w:line="240" w:lineRule="auto"/>
        <w:rPr>
          <w:rFonts w:cs="Arial"/>
          <w:sz w:val="20"/>
          <w:szCs w:val="20"/>
        </w:rPr>
      </w:pPr>
      <w:r w:rsidRPr="008A0CCD">
        <w:rPr>
          <w:rFonts w:cs="Arial"/>
          <w:color w:val="000000"/>
          <w:sz w:val="20"/>
          <w:szCs w:val="20"/>
        </w:rPr>
        <w:t xml:space="preserve">Pkt.20 - </w:t>
      </w:r>
      <w:r w:rsidRPr="008A0CCD">
        <w:rPr>
          <w:rFonts w:cs="Arial"/>
          <w:sz w:val="20"/>
          <w:szCs w:val="20"/>
        </w:rPr>
        <w:t>Zwracamy się z prośbą o dopuszczenie rękawicy chirurgicznej o typowej długości 302mm bez względu na rozmiar?</w:t>
      </w:r>
    </w:p>
    <w:p w14:paraId="349F3FC6" w14:textId="77777777" w:rsidR="00170045" w:rsidRPr="008A0CCD" w:rsidRDefault="00170045" w:rsidP="008A0CCD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8A0CCD">
        <w:rPr>
          <w:rFonts w:cs="Arial"/>
          <w:b/>
          <w:color w:val="000000"/>
          <w:sz w:val="20"/>
          <w:szCs w:val="20"/>
        </w:rPr>
        <w:t>Odpowiedź</w:t>
      </w:r>
    </w:p>
    <w:p w14:paraId="5C5E5C7B" w14:textId="77777777" w:rsidR="00170045" w:rsidRPr="008A0CCD" w:rsidRDefault="00170045" w:rsidP="008A0CCD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8A0CCD">
        <w:rPr>
          <w:rFonts w:cs="Arial"/>
          <w:b/>
          <w:color w:val="000000"/>
          <w:sz w:val="20"/>
          <w:szCs w:val="20"/>
        </w:rPr>
        <w:t>Zamawiający dopuszcza.</w:t>
      </w:r>
    </w:p>
    <w:p w14:paraId="31F5475D" w14:textId="77777777" w:rsidR="00170045" w:rsidRPr="008A0CCD" w:rsidRDefault="00170045" w:rsidP="008A0CCD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3C7AF86C" w14:textId="77777777" w:rsidR="002D50CA" w:rsidRPr="008A0CCD" w:rsidRDefault="002D50CA" w:rsidP="008A0CCD">
      <w:pPr>
        <w:spacing w:after="0" w:line="240" w:lineRule="auto"/>
        <w:rPr>
          <w:rFonts w:cs="Arial"/>
          <w:b/>
          <w:color w:val="000000"/>
          <w:sz w:val="20"/>
          <w:szCs w:val="20"/>
          <w:u w:val="single"/>
        </w:rPr>
      </w:pPr>
      <w:r w:rsidRPr="008A0CCD">
        <w:rPr>
          <w:rFonts w:cs="Arial"/>
          <w:b/>
          <w:color w:val="000000"/>
          <w:sz w:val="20"/>
          <w:szCs w:val="20"/>
          <w:u w:val="single"/>
        </w:rPr>
        <w:t xml:space="preserve">Zadania 4.2 - opis przedmiotu zamówienia </w:t>
      </w:r>
    </w:p>
    <w:p w14:paraId="54990A5F" w14:textId="77777777" w:rsidR="002D50CA" w:rsidRPr="008A0CCD" w:rsidRDefault="002D50CA" w:rsidP="008A0CCD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8A0CCD">
        <w:rPr>
          <w:rFonts w:cs="Arial"/>
          <w:color w:val="000000"/>
          <w:sz w:val="20"/>
          <w:szCs w:val="20"/>
        </w:rPr>
        <w:t>Pkt.1,2, 5 - Zwracamy się z prośbą o dopuszczenie rękawicy chirurgicznej z wewnętrzną warstwą polimerową, obustronnie silikonowanej, niechlorowane?</w:t>
      </w:r>
    </w:p>
    <w:p w14:paraId="0E2FAEC3" w14:textId="77777777" w:rsidR="002D50CA" w:rsidRPr="008A0CCD" w:rsidRDefault="002D50CA" w:rsidP="008A0CCD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8A0CCD">
        <w:rPr>
          <w:rFonts w:cs="Arial"/>
          <w:color w:val="000000"/>
          <w:sz w:val="20"/>
          <w:szCs w:val="20"/>
        </w:rPr>
        <w:t xml:space="preserve">Pkt.20 - Zwracamy się z prośbą o dopuszczenie rękawicy chirurgicznej o poziomie protein </w:t>
      </w:r>
      <w:r w:rsidRPr="008A0CCD">
        <w:rPr>
          <w:rFonts w:cs="Calibri"/>
          <w:color w:val="000000"/>
          <w:sz w:val="20"/>
          <w:szCs w:val="20"/>
        </w:rPr>
        <w:t>≤</w:t>
      </w:r>
      <w:r w:rsidRPr="008A0CCD">
        <w:rPr>
          <w:rFonts w:cs="Arial"/>
          <w:color w:val="000000"/>
          <w:sz w:val="20"/>
          <w:szCs w:val="20"/>
        </w:rPr>
        <w:t>30</w:t>
      </w:r>
      <w:r w:rsidRPr="008A0CCD">
        <w:rPr>
          <w:rFonts w:cs="Calibri"/>
          <w:color w:val="000000"/>
          <w:sz w:val="20"/>
          <w:szCs w:val="20"/>
        </w:rPr>
        <w:t>µ</w:t>
      </w:r>
      <w:r w:rsidRPr="008A0CCD">
        <w:rPr>
          <w:rFonts w:cs="Arial"/>
          <w:color w:val="000000"/>
          <w:sz w:val="20"/>
          <w:szCs w:val="20"/>
        </w:rPr>
        <w:t>g/g?</w:t>
      </w:r>
    </w:p>
    <w:p w14:paraId="565036EB" w14:textId="77777777" w:rsidR="002D50CA" w:rsidRPr="008A0CCD" w:rsidRDefault="002D50CA" w:rsidP="008A0CCD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8A0CCD">
        <w:rPr>
          <w:rFonts w:cs="Arial"/>
          <w:color w:val="000000"/>
          <w:sz w:val="20"/>
          <w:szCs w:val="20"/>
        </w:rPr>
        <w:t xml:space="preserve">Pkt.21 - </w:t>
      </w:r>
      <w:r w:rsidRPr="008A0CCD">
        <w:rPr>
          <w:rFonts w:cs="Arial"/>
          <w:sz w:val="20"/>
          <w:szCs w:val="20"/>
        </w:rPr>
        <w:t>Zwracamy się z prośbą o dopuszczenie rękawicy chirurgicznej o typowej długości 302mm bez względu na rozmiar?</w:t>
      </w:r>
    </w:p>
    <w:p w14:paraId="5E57CB88" w14:textId="77777777" w:rsidR="002D50CA" w:rsidRPr="008A0CCD" w:rsidRDefault="002D50CA" w:rsidP="008A0CCD">
      <w:pPr>
        <w:spacing w:after="0" w:line="240" w:lineRule="auto"/>
        <w:rPr>
          <w:rFonts w:cs="Arial"/>
          <w:sz w:val="20"/>
          <w:szCs w:val="20"/>
        </w:rPr>
      </w:pPr>
      <w:r w:rsidRPr="008A0CCD">
        <w:rPr>
          <w:rFonts w:cs="Arial"/>
          <w:color w:val="000000"/>
          <w:sz w:val="20"/>
          <w:szCs w:val="20"/>
        </w:rPr>
        <w:t xml:space="preserve">Pkt.22 - </w:t>
      </w:r>
      <w:r w:rsidRPr="008A0CCD">
        <w:rPr>
          <w:rFonts w:cs="Arial"/>
          <w:sz w:val="20"/>
          <w:szCs w:val="20"/>
        </w:rPr>
        <w:t>Zwracamy się z prośbą o dopuszczenie rękawicy chirurgicznej, gdzie typowa grubość na palcu wynosi0,25mm?</w:t>
      </w:r>
    </w:p>
    <w:p w14:paraId="69280B67" w14:textId="77777777" w:rsidR="002D50CA" w:rsidRPr="008A0CCD" w:rsidRDefault="002D50CA" w:rsidP="008A0CCD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8A0CCD">
        <w:rPr>
          <w:rFonts w:cs="Arial"/>
          <w:color w:val="000000"/>
          <w:sz w:val="20"/>
          <w:szCs w:val="20"/>
        </w:rPr>
        <w:t xml:space="preserve">Pkt.23 - </w:t>
      </w:r>
      <w:r w:rsidRPr="008A0CCD">
        <w:rPr>
          <w:rFonts w:cs="Arial"/>
          <w:sz w:val="20"/>
          <w:szCs w:val="20"/>
        </w:rPr>
        <w:t>Zwracamy się z prośbą o dopuszczenie rękawicy chirurgicznej o typowej sile zrywu przed starzeniem 17N?</w:t>
      </w:r>
    </w:p>
    <w:p w14:paraId="6FB28B98" w14:textId="77777777" w:rsidR="00170045" w:rsidRPr="008A0CCD" w:rsidRDefault="00170045" w:rsidP="008A0CCD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8A0CCD">
        <w:rPr>
          <w:rFonts w:cs="Arial"/>
          <w:b/>
          <w:color w:val="000000"/>
          <w:sz w:val="20"/>
          <w:szCs w:val="20"/>
        </w:rPr>
        <w:t>Odpowiedź</w:t>
      </w:r>
    </w:p>
    <w:p w14:paraId="2FA232F1" w14:textId="77777777" w:rsidR="00170045" w:rsidRPr="008A0CCD" w:rsidRDefault="00170045" w:rsidP="008A0CCD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8A0CCD">
        <w:rPr>
          <w:rFonts w:cs="Arial"/>
          <w:b/>
          <w:color w:val="000000"/>
          <w:sz w:val="20"/>
          <w:szCs w:val="20"/>
        </w:rPr>
        <w:t>Zamawiający dopuszcza.</w:t>
      </w:r>
    </w:p>
    <w:p w14:paraId="404A56F1" w14:textId="77777777" w:rsidR="002D50CA" w:rsidRPr="008A0CCD" w:rsidRDefault="002D50CA" w:rsidP="008A0CCD">
      <w:pPr>
        <w:spacing w:after="0" w:line="240" w:lineRule="auto"/>
        <w:rPr>
          <w:rFonts w:cs="Arial"/>
          <w:b/>
          <w:color w:val="000000"/>
          <w:sz w:val="20"/>
          <w:szCs w:val="20"/>
          <w:u w:val="single"/>
        </w:rPr>
      </w:pPr>
    </w:p>
    <w:p w14:paraId="48A71544" w14:textId="77777777" w:rsidR="002D50CA" w:rsidRPr="008A0CCD" w:rsidRDefault="002D50CA" w:rsidP="008A0CCD">
      <w:pPr>
        <w:spacing w:after="0" w:line="240" w:lineRule="auto"/>
        <w:rPr>
          <w:rFonts w:cs="Arial"/>
          <w:sz w:val="20"/>
          <w:szCs w:val="20"/>
        </w:rPr>
      </w:pPr>
      <w:r w:rsidRPr="008A0CCD">
        <w:rPr>
          <w:rFonts w:cs="Arial"/>
          <w:b/>
          <w:color w:val="000000"/>
          <w:sz w:val="20"/>
          <w:szCs w:val="20"/>
          <w:u w:val="single"/>
        </w:rPr>
        <w:t>Pytania do wzoru umowy</w:t>
      </w:r>
    </w:p>
    <w:p w14:paraId="4CE79CB5" w14:textId="77777777" w:rsidR="002D50CA" w:rsidRPr="008A0CCD" w:rsidRDefault="002D50CA" w:rsidP="008A0CCD">
      <w:pPr>
        <w:spacing w:after="0" w:line="240" w:lineRule="auto"/>
        <w:rPr>
          <w:rFonts w:cs="Calibri"/>
          <w:sz w:val="20"/>
          <w:szCs w:val="20"/>
        </w:rPr>
      </w:pPr>
      <w:r w:rsidRPr="008A0CCD">
        <w:rPr>
          <w:rFonts w:cs="Calibri"/>
          <w:sz w:val="20"/>
          <w:szCs w:val="20"/>
        </w:rPr>
        <w:t>1)</w:t>
      </w:r>
      <w:r w:rsidRPr="008A0CCD">
        <w:rPr>
          <w:rFonts w:cs="Calibri"/>
          <w:sz w:val="20"/>
          <w:szCs w:val="20"/>
        </w:rPr>
        <w:tab/>
        <w:t>Wnosimy o modyfikację § 7 projektu umowy poprzez dodanie ust. 7 o treści: „Zamawiający dopuszcza możliwość zmiany ceny w przypadku zmiany cen producenta lub w przypadku zmiany w czasie trwania umowy kursu dolara amerykańskiego w stosunku do złotego o co najmniej 5%. W takim przypadku zmiana umowy nastąpi w formie aneksu.” UZASADNIENIE: Zmiana zaproponowana przez Wykonawcę jest odpowiedzią na czynniki niezależne od Wykonawcy, a mające realny wpływ na cenę wyrobów dostarczanych w ramach umowy przetargowej. Należy podkreślić, że Wykonawca nie powinien być w całości i samodzielnie obciążany ryzykiem zmiany stosunków gospodarczych, a tym samym zobowiązany do realizowania umowy po rażąco niskich cenach. Zgodnie z treścią art. 440 w zw. z art. 439 ust. 2 lit b) ustawy z dnia 11 września 2019 roku prawo zamówień publicznych (Dz. U. z 2021 r. poz. 1129 ze zm.) w przypadku umowy w sprawie zamówienia publicznego, zawieranej na okres dłuższy niż 12 miesięcy zamawiający jest zobligowany do zawarcia w jej treści postanowień dotyczących zasad wprowadzania zmian wysokości wynagrodzenia należnego wykonawca, w przypadku zmiany cen materiałów lub kosztów związanych z realizacji zamówienia. Powyższa zmiana nie ogranicza się wyłącznie do umów wskazanych w treści art. 439 ust. 1 ale może również zostać przewidziana w innej umowie tj. umowie dostawy zgodnie z treścią art. 440. Jak słusznie zauważa M. Jaworska „stosowanie klauzul waloryzacyjnych jest również korzystne dla zamawiających, pozwala bowiem na ponoszenie rzeczywistych kosztów wykonania zamówienia, nieobarczonych narzutem związanym z koniecznością ujęcia w cenie ryzyka ich wzrostu. Stosowanie klauzul waloryzacyjnych zapobiega również powstawaniu sytuacji, kiedy wykonanie zamówienia przestaje być opłacalne, a tym samym sprzyja trwałości stosunku umownego, co niewątpliwie jest korzystne dla obu stron umowy.” (M. Jaworska, w: Komentarz PZP, wydanie I, 2021).</w:t>
      </w:r>
    </w:p>
    <w:p w14:paraId="6C739EC6" w14:textId="77777777" w:rsidR="002D50CA" w:rsidRPr="008A0CCD" w:rsidRDefault="002D50CA" w:rsidP="008A0CCD">
      <w:pPr>
        <w:spacing w:after="0" w:line="240" w:lineRule="auto"/>
        <w:rPr>
          <w:rFonts w:cs="Calibri"/>
          <w:sz w:val="20"/>
          <w:szCs w:val="20"/>
        </w:rPr>
      </w:pPr>
      <w:r w:rsidRPr="008A0CCD">
        <w:rPr>
          <w:rFonts w:cs="Calibri"/>
          <w:sz w:val="20"/>
          <w:szCs w:val="20"/>
        </w:rPr>
        <w:t>2)</w:t>
      </w:r>
      <w:r w:rsidRPr="008A0CCD">
        <w:rPr>
          <w:rFonts w:cs="Calibri"/>
          <w:sz w:val="20"/>
          <w:szCs w:val="20"/>
        </w:rPr>
        <w:tab/>
        <w:t>Wnosimy o modyfikację § 11 ust. 1 lit. a) projektu umowy poprzez obniżenie przewidzianej nim kary umownej do wysokości 5% wartości niezrealizowanej części umowy. UZASADNIENIE: Podkreślamy, że Zamawiający kształtując wysokość kar umownych w projekcie umowy powinien mieć na uwadze, że wysokość ta nie powinna prowadzić do nieuzasadnionego wzbogacenia zamawiającego czy naruszenia zasady proporcjonalności, określonej w art. 16 ustawy z dnia 11 września 2019 roku prawo zamówień publicznych (Dz.U. z 2021 r. poz. 1129 ze zm.). Kara umowna jako surogat odszkodowania, powinna zmierzać do naprawienia szkody wyrządzonej zamawiającemu z tytułu niewykonania lub nienależytego wykonania świadczenia niepieniężnego, natomiast nie powinna stanowić dla niego źródła dodatkowego zysku (zob. wyrok Sądu Apelacyjnego w Katowicach z dnia 28 września 2010 r., V ACa 267/10).</w:t>
      </w:r>
    </w:p>
    <w:p w14:paraId="2A9EF5A9" w14:textId="24B4DC4D" w:rsidR="002D50CA" w:rsidRPr="008A0CCD" w:rsidRDefault="002D50CA" w:rsidP="008A0CCD">
      <w:pPr>
        <w:spacing w:after="0" w:line="240" w:lineRule="auto"/>
        <w:rPr>
          <w:rFonts w:cs="Calibri"/>
          <w:sz w:val="20"/>
          <w:szCs w:val="20"/>
        </w:rPr>
      </w:pPr>
      <w:r w:rsidRPr="008A0CCD">
        <w:rPr>
          <w:rFonts w:cs="Calibri"/>
          <w:sz w:val="20"/>
          <w:szCs w:val="20"/>
        </w:rPr>
        <w:t>3)</w:t>
      </w:r>
      <w:r w:rsidRPr="008A0CCD">
        <w:rPr>
          <w:rFonts w:cs="Calibri"/>
          <w:sz w:val="20"/>
          <w:szCs w:val="20"/>
        </w:rPr>
        <w:tab/>
        <w:t>Wnosimy o modyfikację § 14 ust. 1 projektu umowy poprzez dodanie in fine: „z zastrzeżeniem wyjątków umową przewidzianych.”</w:t>
      </w:r>
    </w:p>
    <w:p w14:paraId="1F2FC64B" w14:textId="77777777" w:rsidR="00170045" w:rsidRPr="008A0CCD" w:rsidRDefault="00170045" w:rsidP="008A0CCD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8A0CCD">
        <w:rPr>
          <w:rFonts w:cs="Arial"/>
          <w:b/>
          <w:color w:val="000000"/>
          <w:sz w:val="20"/>
          <w:szCs w:val="20"/>
        </w:rPr>
        <w:t>Odpowiedź</w:t>
      </w:r>
    </w:p>
    <w:p w14:paraId="06D6F2E2" w14:textId="0A40E95F" w:rsidR="00170045" w:rsidRPr="008A0CCD" w:rsidRDefault="00170045" w:rsidP="008A0CCD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8A0CCD">
        <w:rPr>
          <w:rFonts w:cs="Arial"/>
          <w:b/>
          <w:color w:val="000000"/>
          <w:sz w:val="20"/>
          <w:szCs w:val="20"/>
        </w:rPr>
        <w:t>Zamawiający nie wyraża zgody na proponowaną zmianę.</w:t>
      </w:r>
    </w:p>
    <w:p w14:paraId="49742A6C" w14:textId="60C71013" w:rsidR="00170045" w:rsidRPr="008A0CCD" w:rsidRDefault="00170045" w:rsidP="008A0CCD">
      <w:pPr>
        <w:spacing w:after="0" w:line="240" w:lineRule="auto"/>
        <w:rPr>
          <w:rFonts w:cs="Calibri"/>
          <w:sz w:val="20"/>
          <w:szCs w:val="20"/>
        </w:rPr>
      </w:pPr>
    </w:p>
    <w:p w14:paraId="4FC08118" w14:textId="435D12A4" w:rsidR="00E334D4" w:rsidRPr="008A0CCD" w:rsidRDefault="00E334D4" w:rsidP="008A0CCD">
      <w:pPr>
        <w:spacing w:after="0" w:line="240" w:lineRule="auto"/>
        <w:rPr>
          <w:rFonts w:cs="Calibri"/>
          <w:b/>
          <w:color w:val="FF0000"/>
          <w:sz w:val="20"/>
          <w:szCs w:val="20"/>
        </w:rPr>
      </w:pPr>
      <w:r w:rsidRPr="008A0CCD">
        <w:rPr>
          <w:rFonts w:cs="Calibri"/>
          <w:b/>
          <w:color w:val="FF0000"/>
          <w:sz w:val="20"/>
          <w:szCs w:val="20"/>
        </w:rPr>
        <w:t>Wykonawca II</w:t>
      </w:r>
    </w:p>
    <w:p w14:paraId="3470515F" w14:textId="77777777" w:rsidR="00082DC4" w:rsidRPr="008A0CCD" w:rsidRDefault="00082DC4" w:rsidP="008A0C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A0CCD">
        <w:rPr>
          <w:rFonts w:asciiTheme="minorHAnsi" w:hAnsiTheme="minorHAnsi"/>
          <w:b/>
          <w:bCs/>
          <w:color w:val="auto"/>
          <w:sz w:val="20"/>
          <w:szCs w:val="20"/>
        </w:rPr>
        <w:t xml:space="preserve">Zadanie 2 poz.1 </w:t>
      </w:r>
    </w:p>
    <w:p w14:paraId="53EE7FAE" w14:textId="4ECE0442" w:rsidR="00082DC4" w:rsidRPr="008A0CCD" w:rsidRDefault="00082DC4" w:rsidP="008A0C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A0CCD">
        <w:rPr>
          <w:rFonts w:asciiTheme="minorHAnsi" w:hAnsiTheme="minorHAnsi"/>
          <w:color w:val="auto"/>
          <w:sz w:val="20"/>
          <w:szCs w:val="20"/>
        </w:rPr>
        <w:t>Prosimy Zamawiającego o dopuszczenie rękawic chirurgicznych lateksowych pudrowanych o długości min.260-280mm w zależności od rozmiaru. Siła zrywania przed starzeniem min. 14N. Opakowanie jednostkowe 70 par rękawic. Pozostałość zgodnie z SWZ.</w:t>
      </w:r>
    </w:p>
    <w:p w14:paraId="0FA9CDCA" w14:textId="354B06F2" w:rsidR="00082DC4" w:rsidRPr="008A0CCD" w:rsidRDefault="00082DC4" w:rsidP="008A0C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8A0CCD">
        <w:rPr>
          <w:rFonts w:asciiTheme="minorHAnsi" w:hAnsiTheme="minorHAnsi"/>
          <w:b/>
          <w:color w:val="auto"/>
          <w:sz w:val="20"/>
          <w:szCs w:val="20"/>
        </w:rPr>
        <w:t>Odpowiedź</w:t>
      </w:r>
    </w:p>
    <w:p w14:paraId="7FA50BB3" w14:textId="3676DB33" w:rsidR="00082DC4" w:rsidRPr="008A0CCD" w:rsidRDefault="00082DC4" w:rsidP="008A0C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8A0CCD">
        <w:rPr>
          <w:rFonts w:asciiTheme="minorHAnsi" w:hAnsiTheme="minorHAnsi"/>
          <w:b/>
          <w:color w:val="auto"/>
          <w:sz w:val="20"/>
          <w:szCs w:val="20"/>
        </w:rPr>
        <w:t>Zamawiający dopuszcza.</w:t>
      </w:r>
    </w:p>
    <w:p w14:paraId="79BEDBE4" w14:textId="77777777" w:rsidR="00082DC4" w:rsidRPr="008A0CCD" w:rsidRDefault="00082DC4" w:rsidP="008A0C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A06C26D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 xml:space="preserve">Zadanie 2 poz.1 </w:t>
      </w:r>
    </w:p>
    <w:p w14:paraId="605D882B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 xml:space="preserve">Prosimy Zamawiającego o wyjaśnienie, czy w celu szybszej i łatwiejszej identyfikacji produktu oczekuje, aby strona (L i P) i rozmiar nadrukowane były bezpośrednio na rękawicy? </w:t>
      </w:r>
    </w:p>
    <w:p w14:paraId="3B916BB8" w14:textId="77777777" w:rsidR="005F4619" w:rsidRPr="008A0CCD" w:rsidRDefault="005F4619" w:rsidP="008A0C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8A0CCD">
        <w:rPr>
          <w:rFonts w:asciiTheme="minorHAnsi" w:hAnsiTheme="minorHAnsi"/>
          <w:b/>
          <w:color w:val="auto"/>
          <w:sz w:val="20"/>
          <w:szCs w:val="20"/>
        </w:rPr>
        <w:t>Odpowiedź</w:t>
      </w:r>
    </w:p>
    <w:p w14:paraId="54DE4BC2" w14:textId="75245172" w:rsidR="005F4619" w:rsidRPr="008A0CCD" w:rsidRDefault="005F4619" w:rsidP="008A0C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8A0CCD">
        <w:rPr>
          <w:rFonts w:asciiTheme="minorHAnsi" w:hAnsiTheme="minorHAnsi"/>
          <w:b/>
          <w:color w:val="auto"/>
          <w:sz w:val="20"/>
          <w:szCs w:val="20"/>
        </w:rPr>
        <w:t xml:space="preserve">Zamawiający dopuszcza </w:t>
      </w:r>
      <w:r w:rsidRPr="008A0CCD">
        <w:rPr>
          <w:rFonts w:asciiTheme="minorHAnsi" w:hAnsiTheme="minorHAnsi"/>
          <w:b/>
          <w:sz w:val="20"/>
          <w:szCs w:val="20"/>
        </w:rPr>
        <w:t>aby strona (L i P) i rozmiar nadrukowane były bezpośrednio na rękawicy</w:t>
      </w:r>
    </w:p>
    <w:p w14:paraId="155E0CBF" w14:textId="77777777" w:rsidR="005F4619" w:rsidRPr="008A0CCD" w:rsidRDefault="005F4619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</w:p>
    <w:p w14:paraId="7DE69E5A" w14:textId="2B6679DE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 xml:space="preserve">Zadanie 2 poz.1 </w:t>
      </w:r>
    </w:p>
    <w:p w14:paraId="1355F0D6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 xml:space="preserve">W związku z tym, że Zamawiający nie określił typu sterylizacji prosimy o udzielenie odpowiedzi, czy rękawice mają być sterylizowane tlenkiem etylenu czy radiacyjnie?  </w:t>
      </w:r>
    </w:p>
    <w:p w14:paraId="425F2C8A" w14:textId="77777777" w:rsidR="005F4619" w:rsidRPr="008A0CCD" w:rsidRDefault="005F4619" w:rsidP="008A0C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8A0CCD">
        <w:rPr>
          <w:rFonts w:asciiTheme="minorHAnsi" w:hAnsiTheme="minorHAnsi"/>
          <w:b/>
          <w:color w:val="auto"/>
          <w:sz w:val="20"/>
          <w:szCs w:val="20"/>
        </w:rPr>
        <w:t>Odpowiedź</w:t>
      </w:r>
    </w:p>
    <w:p w14:paraId="63050B3F" w14:textId="329DA0C9" w:rsidR="00082DC4" w:rsidRPr="008A0CCD" w:rsidRDefault="005F4619" w:rsidP="008A0C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8A0CCD">
        <w:rPr>
          <w:rFonts w:asciiTheme="minorHAnsi" w:hAnsiTheme="minorHAnsi"/>
          <w:b/>
          <w:color w:val="auto"/>
          <w:sz w:val="20"/>
          <w:szCs w:val="20"/>
        </w:rPr>
        <w:t xml:space="preserve">Zamawiający dopuszcza </w:t>
      </w:r>
      <w:r w:rsidR="00082DC4" w:rsidRPr="008A0CCD">
        <w:rPr>
          <w:rFonts w:asciiTheme="minorHAnsi" w:hAnsiTheme="minorHAnsi"/>
          <w:b/>
          <w:bCs/>
          <w:color w:val="auto"/>
          <w:sz w:val="20"/>
          <w:szCs w:val="20"/>
        </w:rPr>
        <w:t>jeden i drugi sposób</w:t>
      </w:r>
      <w:r w:rsidRPr="008A0CCD">
        <w:rPr>
          <w:rFonts w:asciiTheme="minorHAnsi" w:hAnsiTheme="minorHAnsi"/>
          <w:b/>
          <w:bCs/>
          <w:color w:val="auto"/>
          <w:sz w:val="20"/>
          <w:szCs w:val="20"/>
        </w:rPr>
        <w:t xml:space="preserve"> sterylizacji.</w:t>
      </w:r>
    </w:p>
    <w:p w14:paraId="284688E3" w14:textId="77777777" w:rsidR="005F4619" w:rsidRPr="008A0CCD" w:rsidRDefault="005F4619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</w:p>
    <w:p w14:paraId="538D50FE" w14:textId="28322F1F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Zadanie 2 poz.1</w:t>
      </w:r>
    </w:p>
    <w:p w14:paraId="6F6909B2" w14:textId="388D6F6F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>W związku z tym, że rękawice należące do kategorii III dodatkowo dzielą się na typy (A, B, C) prosimy Zamawiającego o odpowiedź, czy wymaga rękawic oznakowanych jako środek ochrony osobistej Kategorii III, typ min. B z adekwatnym oznakowaniem na opakowaniu? Takie podwójne oznakowanie rękawic dopuszcza je tym samym do kontaktu z materiałem zakaźnym oraz substancjami i lekami groźnymi dla zdrowia i życia personelu?</w:t>
      </w:r>
    </w:p>
    <w:p w14:paraId="24F8C041" w14:textId="7CF5302B" w:rsidR="00044AFC" w:rsidRPr="008A0CCD" w:rsidRDefault="00044AFC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2BA5E14F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Zamawiający NIE ma namyśli takiego rozwiązania ale dopuszcza takie rozwiązanie.</w:t>
      </w:r>
    </w:p>
    <w:p w14:paraId="57C22F29" w14:textId="77777777" w:rsidR="00044AFC" w:rsidRPr="008A0CCD" w:rsidRDefault="00044AFC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</w:p>
    <w:p w14:paraId="15C1600E" w14:textId="6F66D9E6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 xml:space="preserve">Część 2 poz. 1 </w:t>
      </w:r>
    </w:p>
    <w:p w14:paraId="368EB016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>W związku z tym, że Zamawiający wymaga rękawic chirurgicznych lateksowych bezpudrowych z powłoką wewnętrzną ułatwiającą zakładanie to czy Zamawiający ma na myśli rękawice z wewnętrzną warstwą polimerową o strukturze sieci zapewniającą najlepsze nakładanie na suche i wilgotne dłonie? To innowacyjne rozwiązanie odnosi się do produktów, w szczególności rękawicy, które składają się z elastycznej gumy lateksowej i/lub produktów syntetycznych, mających co najmniej jedną część powierzchni, która bezpośrednio styka się lub pokrywa ludzką skórę, posiadających w części wewnętrznej powłokę ułatwiająca zakładanie. Unikalna powłoka ułatwiająca zakładanie składa się z materiału polimerowego i przynajmniej częściowo ma powtarzające się odchylenia kształtu powierzchni, które są zagłębione w stosunku do uniesionej, siatkowej struktury.</w:t>
      </w:r>
    </w:p>
    <w:p w14:paraId="004930CD" w14:textId="77777777" w:rsidR="00044AFC" w:rsidRPr="008A0CCD" w:rsidRDefault="00044AFC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12E1DA3A" w14:textId="77777777" w:rsidR="00044AFC" w:rsidRPr="008A0CCD" w:rsidRDefault="00044AFC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Zamawiający NIE ma namyśli takiego rozwiązania ale dopuszcza takie rozwiązanie.</w:t>
      </w:r>
    </w:p>
    <w:p w14:paraId="42B03D8F" w14:textId="77777777" w:rsidR="00044AFC" w:rsidRPr="008A0CCD" w:rsidRDefault="00044AFC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</w:p>
    <w:p w14:paraId="4F9DCACC" w14:textId="014EAF85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Część 2 poz. 1</w:t>
      </w:r>
    </w:p>
    <w:p w14:paraId="7379D3F1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>Prosimy o wyjaśnienie, czy nie zaszła omyłka pisarska w opisie przedmiotu zamówienia i Zamawiający oczekuje aby rękawice posiadały oznakowane jako wyrób medyczny klasy I oraz  środek ochrony indywidulanej Kategorii III z adekwatnym oznakowaniem na opakowaniu?  Takie podwójne oznakowanie rękawic dopuszcza je tym samym do kontaktu z materiałem zakaźnym oraz substancjami i lekami groźnymi dla zdrowia i życia personelu? Pragniemy nadmienić, iż podwójne oznakowanie umożliwia legalne stosowanie rękawic medycznych w zastosowaniach nie związanych z kontaktem z pacjentem lub materiałem biologicznym (np. dezynfekcja powierzchni, narzędzi), gdzie przepisy BHP nakładają na pracodawcę obowiązek zapewnienia pracownikowi właściwego środka ochrony osobistej. Nadmieniamy, że rękawice medyczne mieszczące się w kategorii II dla ŚOI chronią jedynie przed czynnikami średniego zakażenia i nie zapewniają ochrony przed zakażeniami w relacji pacjent-użytkownik wynikającej z występowania czynników biologicznych wskazanych jako zagrożenia właściwe dla kategorii III ŚOI zgodnie z załącznikiem I do rozporządzenia UE 2016/425.</w:t>
      </w:r>
    </w:p>
    <w:p w14:paraId="23C4AA9B" w14:textId="04CEAC89" w:rsidR="00082DC4" w:rsidRPr="008A0CCD" w:rsidRDefault="00996C32" w:rsidP="008A0C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8A0CCD">
        <w:rPr>
          <w:rFonts w:asciiTheme="minorHAnsi" w:hAnsiTheme="minorHAnsi"/>
          <w:b/>
          <w:sz w:val="20"/>
          <w:szCs w:val="20"/>
        </w:rPr>
        <w:t>Odpowiedź</w:t>
      </w:r>
    </w:p>
    <w:p w14:paraId="4AD1BF12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Zamawiający popełnił omyłkę pisarską i rzeczywiście wymaga kategorii III a nie II.</w:t>
      </w:r>
    </w:p>
    <w:p w14:paraId="6B9BE94E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Zamawiający wymaga aby rękawice były sklasyfikowane jako ŚOI kategorii III, natomiast nie wymaga pozostałych opisów pytającego (np. oznakowań na opakowaniu) ale je dopuszcza.</w:t>
      </w:r>
    </w:p>
    <w:p w14:paraId="57525862" w14:textId="77777777" w:rsidR="00082DC4" w:rsidRPr="008A0CCD" w:rsidRDefault="00082DC4" w:rsidP="008A0C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0D159BF8" w14:textId="77777777" w:rsidR="00082DC4" w:rsidRPr="008A0CCD" w:rsidRDefault="00082DC4" w:rsidP="008A0C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A0CCD">
        <w:rPr>
          <w:rFonts w:asciiTheme="minorHAnsi" w:hAnsiTheme="minorHAnsi"/>
          <w:b/>
          <w:bCs/>
          <w:color w:val="auto"/>
          <w:sz w:val="20"/>
          <w:szCs w:val="20"/>
        </w:rPr>
        <w:t xml:space="preserve">Zadanie 2 poz.2 </w:t>
      </w:r>
    </w:p>
    <w:p w14:paraId="110D2FF2" w14:textId="33850BED" w:rsidR="00082DC4" w:rsidRPr="008A0CCD" w:rsidRDefault="00082DC4" w:rsidP="008A0C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A0CCD">
        <w:rPr>
          <w:rFonts w:asciiTheme="minorHAnsi" w:hAnsiTheme="minorHAnsi"/>
          <w:color w:val="auto"/>
          <w:sz w:val="20"/>
          <w:szCs w:val="20"/>
        </w:rPr>
        <w:t>Prosimy Zamawiającego o dopuszczenie rękawic chirurgicznych lateksowych bezpudrowych o długości rękawic min.260-285mm w dopasowana do rozmiaru. Pozostałość zgodnie z SWZ.</w:t>
      </w:r>
    </w:p>
    <w:p w14:paraId="4822C0B6" w14:textId="77777777" w:rsidR="001C0DFC" w:rsidRPr="008A0CCD" w:rsidRDefault="001C0DFC" w:rsidP="008A0C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8A0CCD">
        <w:rPr>
          <w:rFonts w:asciiTheme="minorHAnsi" w:hAnsiTheme="minorHAnsi"/>
          <w:b/>
          <w:color w:val="auto"/>
          <w:sz w:val="20"/>
          <w:szCs w:val="20"/>
        </w:rPr>
        <w:t>Odpowiedź</w:t>
      </w:r>
    </w:p>
    <w:p w14:paraId="11FF32C2" w14:textId="77777777" w:rsidR="001C0DFC" w:rsidRPr="008A0CCD" w:rsidRDefault="001C0DFC" w:rsidP="008A0C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8A0CCD">
        <w:rPr>
          <w:rFonts w:asciiTheme="minorHAnsi" w:hAnsiTheme="minorHAnsi"/>
          <w:b/>
          <w:color w:val="auto"/>
          <w:sz w:val="20"/>
          <w:szCs w:val="20"/>
        </w:rPr>
        <w:t>Zamawiający dopuszcza.</w:t>
      </w:r>
    </w:p>
    <w:p w14:paraId="4C918059" w14:textId="77777777" w:rsidR="001C0DFC" w:rsidRPr="008A0CCD" w:rsidRDefault="001C0DFC" w:rsidP="008A0C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1F014394" w14:textId="34AF8517" w:rsidR="00082DC4" w:rsidRPr="008A0CCD" w:rsidRDefault="00082DC4" w:rsidP="008A0C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A0CCD">
        <w:rPr>
          <w:rFonts w:asciiTheme="minorHAnsi" w:hAnsiTheme="minorHAnsi"/>
          <w:b/>
          <w:bCs/>
          <w:color w:val="auto"/>
          <w:sz w:val="20"/>
          <w:szCs w:val="20"/>
        </w:rPr>
        <w:t>Zadanie 2 poz.2</w:t>
      </w:r>
      <w:r w:rsidRPr="008A0CC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0E8A4B94" w14:textId="6CBD60D1" w:rsidR="00082DC4" w:rsidRPr="008A0CCD" w:rsidRDefault="00082DC4" w:rsidP="008A0C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A0CCD">
        <w:rPr>
          <w:rFonts w:asciiTheme="minorHAnsi" w:hAnsiTheme="minorHAnsi"/>
          <w:color w:val="auto"/>
          <w:sz w:val="20"/>
          <w:szCs w:val="20"/>
        </w:rPr>
        <w:t>Prosimy Zamawiającego o dopuszczenie rękawic chirurgicznych lateksowych bezzpudrowych o zawartości protein &lt;50 ug/g zgodnie z normą EN 455-2. Pozostałość zgodnie z SWZ.</w:t>
      </w:r>
    </w:p>
    <w:p w14:paraId="3FBD07F1" w14:textId="77777777" w:rsidR="001C0DFC" w:rsidRPr="008A0CCD" w:rsidRDefault="001C0DFC" w:rsidP="008A0C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8A0CCD">
        <w:rPr>
          <w:rFonts w:asciiTheme="minorHAnsi" w:hAnsiTheme="minorHAnsi"/>
          <w:b/>
          <w:color w:val="auto"/>
          <w:sz w:val="20"/>
          <w:szCs w:val="20"/>
        </w:rPr>
        <w:t>Odpowiedź</w:t>
      </w:r>
    </w:p>
    <w:p w14:paraId="2330E565" w14:textId="37B831BC" w:rsidR="001C0DFC" w:rsidRPr="008A0CCD" w:rsidRDefault="001C0DFC" w:rsidP="008A0CCD">
      <w:pPr>
        <w:spacing w:after="0" w:line="240" w:lineRule="auto"/>
        <w:jc w:val="both"/>
        <w:rPr>
          <w:b/>
          <w:sz w:val="20"/>
          <w:szCs w:val="20"/>
        </w:rPr>
      </w:pPr>
      <w:r w:rsidRPr="008A0CCD">
        <w:rPr>
          <w:b/>
          <w:sz w:val="20"/>
          <w:szCs w:val="20"/>
        </w:rPr>
        <w:t>Zamawiający nie dopuszcza.</w:t>
      </w:r>
    </w:p>
    <w:p w14:paraId="44E6B652" w14:textId="77777777" w:rsidR="00DB519B" w:rsidRPr="008A0CCD" w:rsidRDefault="00DB519B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</w:p>
    <w:p w14:paraId="30D39920" w14:textId="1B346A82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 xml:space="preserve">Zadanie 2 poz. 2 </w:t>
      </w:r>
    </w:p>
    <w:p w14:paraId="40A63884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 xml:space="preserve">Prosimy Zamawiającego o wyjaśnienie, czy w celu szybszej i łatwiejszej identyfikacji produktu oczekuje, aby strona (L i P) i rozmiar nadrukowane były bezpośrednio na rękawicy? </w:t>
      </w:r>
    </w:p>
    <w:p w14:paraId="291BBE83" w14:textId="77777777" w:rsidR="001C0DFC" w:rsidRPr="008A0CCD" w:rsidRDefault="001C0DFC" w:rsidP="008A0C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8A0CCD">
        <w:rPr>
          <w:rFonts w:asciiTheme="minorHAnsi" w:hAnsiTheme="minorHAnsi"/>
          <w:b/>
          <w:color w:val="auto"/>
          <w:sz w:val="20"/>
          <w:szCs w:val="20"/>
        </w:rPr>
        <w:t>Odpowiedź</w:t>
      </w:r>
    </w:p>
    <w:p w14:paraId="43D2FC44" w14:textId="589D6061" w:rsidR="00082DC4" w:rsidRPr="008A0CCD" w:rsidRDefault="001C0DFC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b/>
          <w:sz w:val="20"/>
          <w:szCs w:val="20"/>
        </w:rPr>
        <w:t xml:space="preserve">Zamawiający </w:t>
      </w:r>
      <w:r w:rsidR="00082DC4" w:rsidRPr="008A0CCD">
        <w:rPr>
          <w:rFonts w:eastAsia="Times New Roman"/>
          <w:b/>
          <w:sz w:val="20"/>
          <w:szCs w:val="20"/>
        </w:rPr>
        <w:t>NIE oczekuje ale dopuszcza</w:t>
      </w:r>
    </w:p>
    <w:p w14:paraId="01B42210" w14:textId="77777777" w:rsidR="001C0DFC" w:rsidRPr="008A0CCD" w:rsidRDefault="001C0DFC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</w:p>
    <w:p w14:paraId="10248E27" w14:textId="662056F0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Zadanie 2 poz. 2</w:t>
      </w:r>
    </w:p>
    <w:p w14:paraId="656E32A7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 xml:space="preserve">W związku z tym, że Zamawiający nie określił typu sterylizacji prosimy o udzielenie odpowiedzi, czy rękawice mają być sterylizowane tlenkiem etylenu czy radiacyjnie?  </w:t>
      </w:r>
    </w:p>
    <w:p w14:paraId="56D2797E" w14:textId="77777777" w:rsidR="00DB519B" w:rsidRPr="008A0CCD" w:rsidRDefault="00DB519B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4F9A0B41" w14:textId="77DDDB49" w:rsidR="00082DC4" w:rsidRPr="008A0CCD" w:rsidRDefault="00DB519B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 xml:space="preserve">Zamawiający dopuszcza rękawice sterylizowane tlenkiem etylenu lub radiacyjnie. </w:t>
      </w:r>
    </w:p>
    <w:p w14:paraId="22A9D51F" w14:textId="77777777" w:rsidR="00DB519B" w:rsidRPr="008A0CCD" w:rsidRDefault="00DB519B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</w:p>
    <w:p w14:paraId="63AEAD9A" w14:textId="5A7A58B4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Zadanie 2 poz. 2</w:t>
      </w:r>
    </w:p>
    <w:p w14:paraId="3F46E9DA" w14:textId="77777777" w:rsidR="00082DC4" w:rsidRPr="008A0CCD" w:rsidRDefault="00082DC4" w:rsidP="008A0CC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A0CCD">
        <w:rPr>
          <w:rFonts w:asciiTheme="minorHAnsi" w:hAnsiTheme="minorHAnsi"/>
          <w:sz w:val="20"/>
          <w:szCs w:val="20"/>
        </w:rPr>
        <w:t>W związku z tym, że rękawice należące do kategorii III dodatkowo dzielą się na typy (A, B, C) prosimy Zamawiającego o odpowiedź, czy wymaga rękawic oznakowanych jako środek ochrony osobistej Kategorii III, typ min. B z adekwatnym oznakowaniem na opakowaniu? Takie podwójne oznakowanie rękawic dopuszcza je tym samym do kontaktu z materiałem zakaźnym oraz substancjami i lekami groźnymi dla zdrowia i życia personelu?</w:t>
      </w:r>
    </w:p>
    <w:p w14:paraId="1E86222B" w14:textId="3B9ED4D4" w:rsidR="00082DC4" w:rsidRPr="008A0CCD" w:rsidRDefault="00DB519B" w:rsidP="008A0CC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A0CCD">
        <w:rPr>
          <w:rFonts w:asciiTheme="minorHAnsi" w:hAnsiTheme="minorHAnsi"/>
          <w:b/>
          <w:sz w:val="20"/>
          <w:szCs w:val="20"/>
        </w:rPr>
        <w:t>Odpowiedź</w:t>
      </w:r>
    </w:p>
    <w:p w14:paraId="1AD99A86" w14:textId="77777777" w:rsidR="00082DC4" w:rsidRPr="008A0CCD" w:rsidRDefault="00082DC4" w:rsidP="008A0C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8A0CCD">
        <w:rPr>
          <w:rFonts w:asciiTheme="minorHAnsi" w:hAnsiTheme="minorHAnsi"/>
          <w:b/>
          <w:color w:val="auto"/>
          <w:sz w:val="20"/>
          <w:szCs w:val="20"/>
        </w:rPr>
        <w:t>Zamawiający nie określa typu, dopuszcza każdy</w:t>
      </w:r>
    </w:p>
    <w:p w14:paraId="2909C46C" w14:textId="77777777" w:rsidR="00082DC4" w:rsidRPr="008A0CCD" w:rsidRDefault="00082DC4" w:rsidP="008A0CC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76C1307C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Zadanie 2 poz. 2</w:t>
      </w:r>
    </w:p>
    <w:p w14:paraId="6C6DE94C" w14:textId="71E3F016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>Prosimy Zamawiającego o doprecyzowanie, czy oczekuje, aby wymagany poziom protein tj. &lt; 10 ug/g rękawicy, był potwierdzony raportem niezależnego laboratorium od producenta z jasno oznaczoną na dokumencie nazwą rękawic których one dotyczą?</w:t>
      </w:r>
    </w:p>
    <w:p w14:paraId="507E8184" w14:textId="7F0EB55C" w:rsidR="00C15C59" w:rsidRPr="008A0CCD" w:rsidRDefault="00C15C59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4F9C0A4F" w14:textId="37974055" w:rsidR="00082DC4" w:rsidRPr="008A0CCD" w:rsidRDefault="00274FB6" w:rsidP="008A0C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8A0CCD">
        <w:rPr>
          <w:rFonts w:asciiTheme="minorHAnsi" w:hAnsiTheme="minorHAnsi"/>
          <w:b/>
          <w:color w:val="auto"/>
          <w:sz w:val="20"/>
          <w:szCs w:val="20"/>
        </w:rPr>
        <w:t xml:space="preserve">Zamawiający </w:t>
      </w:r>
      <w:r w:rsidR="00082DC4" w:rsidRPr="008A0CCD">
        <w:rPr>
          <w:rFonts w:asciiTheme="minorHAnsi" w:hAnsiTheme="minorHAnsi"/>
          <w:b/>
          <w:color w:val="auto"/>
          <w:sz w:val="20"/>
          <w:szCs w:val="20"/>
        </w:rPr>
        <w:t>Nie oczekuje</w:t>
      </w:r>
      <w:r w:rsidRPr="008A0CCD">
        <w:rPr>
          <w:rFonts w:asciiTheme="minorHAnsi" w:hAnsiTheme="minorHAnsi"/>
          <w:b/>
          <w:color w:val="auto"/>
          <w:sz w:val="20"/>
          <w:szCs w:val="20"/>
        </w:rPr>
        <w:t>.</w:t>
      </w:r>
    </w:p>
    <w:p w14:paraId="304462B9" w14:textId="77777777" w:rsidR="00082DC4" w:rsidRPr="008A0CCD" w:rsidRDefault="00082DC4" w:rsidP="008A0CC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4A8C2DDF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Część 2, poz. 2</w:t>
      </w:r>
    </w:p>
    <w:p w14:paraId="7EC8959B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>W związku z tym, że Zamawiający wymaga rękawic chirurgicznych lateksowych bezpudrowych z powłoką wewnętrzną ułatwiającą zakładanie to czy Zamawiający ma na myśli rękawice z wewnętrzną warstwą polimerową o strukturze sieci zapewniającą najlepsze nakładanie na suche i wilgotne dłonie? To innowacyjne rozwiązanie odnosi się do produktów, w szczególności rękawicy, które składają się z elastycznej gumy lateksowej i/lub produktów syntetycznych, mających co najmniej jedną część powierzchni, która bezpośrednio styka się lub pokrywa ludzką skórę, posiadających w części wewnętrznej powłokę ułatwiająca zakładanie. Unikalna powłoka ułatwiająca zakładanie składa się z materiału polimerowego i przynajmniej częściowo ma powtarzające się odchylenia kształtu powierzchni, które są zagłębione w stosunku do uniesionej, siatkowej struktury.</w:t>
      </w:r>
    </w:p>
    <w:p w14:paraId="51A9D20D" w14:textId="77777777" w:rsidR="00274FB6" w:rsidRPr="008A0CCD" w:rsidRDefault="00274FB6" w:rsidP="008A0C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8A0CCD">
        <w:rPr>
          <w:rFonts w:asciiTheme="minorHAnsi" w:hAnsiTheme="minorHAnsi"/>
          <w:b/>
          <w:color w:val="auto"/>
          <w:sz w:val="20"/>
          <w:szCs w:val="20"/>
        </w:rPr>
        <w:t>Odpowiedź</w:t>
      </w:r>
    </w:p>
    <w:p w14:paraId="70205417" w14:textId="4795715D" w:rsidR="00082DC4" w:rsidRPr="008A0CCD" w:rsidRDefault="00274FB6" w:rsidP="008A0C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8A0CCD">
        <w:rPr>
          <w:rFonts w:asciiTheme="minorHAnsi" w:hAnsiTheme="minorHAnsi"/>
          <w:b/>
          <w:color w:val="auto"/>
          <w:sz w:val="20"/>
          <w:szCs w:val="20"/>
        </w:rPr>
        <w:t xml:space="preserve">Zamawiający </w:t>
      </w:r>
      <w:r w:rsidR="00082DC4" w:rsidRPr="008A0CCD">
        <w:rPr>
          <w:rFonts w:asciiTheme="minorHAnsi" w:hAnsiTheme="minorHAnsi"/>
          <w:b/>
          <w:color w:val="auto"/>
          <w:sz w:val="20"/>
          <w:szCs w:val="20"/>
        </w:rPr>
        <w:t>Nie ma na myśli ale dopuszcza takie rozwiązanie</w:t>
      </w:r>
    </w:p>
    <w:p w14:paraId="2346EF11" w14:textId="77777777" w:rsidR="00082DC4" w:rsidRPr="008A0CCD" w:rsidRDefault="00082DC4" w:rsidP="008A0CCD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734E2AA0" w14:textId="77777777" w:rsidR="00082DC4" w:rsidRPr="008A0CCD" w:rsidRDefault="00082DC4" w:rsidP="008A0C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A0CCD">
        <w:rPr>
          <w:rFonts w:asciiTheme="minorHAnsi" w:hAnsiTheme="minorHAnsi"/>
          <w:b/>
          <w:bCs/>
          <w:color w:val="auto"/>
          <w:sz w:val="20"/>
          <w:szCs w:val="20"/>
        </w:rPr>
        <w:t>Zadanie 3 poz.1</w:t>
      </w:r>
    </w:p>
    <w:p w14:paraId="18C638F5" w14:textId="598CC3BA" w:rsidR="00082DC4" w:rsidRPr="008A0CCD" w:rsidRDefault="00082DC4" w:rsidP="008A0C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A0CCD">
        <w:rPr>
          <w:rFonts w:asciiTheme="minorHAnsi" w:hAnsiTheme="minorHAnsi"/>
          <w:color w:val="auto"/>
          <w:sz w:val="20"/>
          <w:szCs w:val="20"/>
        </w:rPr>
        <w:t xml:space="preserve"> Prosimy Zamawiającego o dopuszczenie rękawic chirurgicznych lateksowych bezpudrowych wewnętrznie polimeryzowanych, o długości rękawic min.260-285mm w dopasowana do rozmiaru. Grubość na palcu min. 0,24 mm. Pozostałość zgodnie z SWZ. </w:t>
      </w:r>
    </w:p>
    <w:p w14:paraId="6855117C" w14:textId="09A4233F" w:rsidR="00082DC4" w:rsidRPr="008A0CCD" w:rsidRDefault="006958A2" w:rsidP="008A0C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8A0CCD">
        <w:rPr>
          <w:rFonts w:asciiTheme="minorHAnsi" w:hAnsiTheme="minorHAnsi"/>
          <w:b/>
          <w:color w:val="auto"/>
          <w:sz w:val="20"/>
          <w:szCs w:val="20"/>
        </w:rPr>
        <w:t>Odpowiedź</w:t>
      </w:r>
    </w:p>
    <w:p w14:paraId="78E8EC38" w14:textId="484F6674" w:rsidR="006958A2" w:rsidRPr="008A0CCD" w:rsidRDefault="006958A2" w:rsidP="008A0C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8A0CCD">
        <w:rPr>
          <w:rFonts w:asciiTheme="minorHAnsi" w:hAnsiTheme="minorHAnsi"/>
          <w:b/>
          <w:color w:val="auto"/>
          <w:sz w:val="20"/>
          <w:szCs w:val="20"/>
        </w:rPr>
        <w:t>Zamawiający nie dopuszcza,</w:t>
      </w:r>
    </w:p>
    <w:p w14:paraId="228CC3E6" w14:textId="77777777" w:rsidR="00082DC4" w:rsidRPr="008A0CCD" w:rsidRDefault="00082DC4" w:rsidP="008A0C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0D442015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Zadanie 3 poz.1</w:t>
      </w:r>
    </w:p>
    <w:p w14:paraId="098F6AB9" w14:textId="680B1004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 xml:space="preserve">Prosimy Zamawiającego o wyjaśnienie, czy w celu szybszej i łatwiejszej identyfikacji produktu oczekuje, aby strona (L i P) i rozmiar nadrukowane były bezpośrednio na rękawicy? </w:t>
      </w:r>
    </w:p>
    <w:p w14:paraId="0B72526E" w14:textId="727D1305" w:rsidR="003C324D" w:rsidRPr="008A0CCD" w:rsidRDefault="003C324D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5DFDEB4F" w14:textId="6836CDE3" w:rsidR="00082DC4" w:rsidRPr="008A0CCD" w:rsidRDefault="003C324D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 xml:space="preserve">Zamawiający </w:t>
      </w:r>
      <w:r w:rsidR="00082DC4" w:rsidRPr="008A0CCD">
        <w:rPr>
          <w:rFonts w:eastAsia="Times New Roman"/>
          <w:b/>
          <w:sz w:val="20"/>
          <w:szCs w:val="20"/>
        </w:rPr>
        <w:t>NIE oczekuje ale dopuszcza takie rozwiązanie</w:t>
      </w:r>
    </w:p>
    <w:p w14:paraId="096FA3B9" w14:textId="77777777" w:rsidR="003C324D" w:rsidRPr="008A0CCD" w:rsidRDefault="003C324D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</w:p>
    <w:p w14:paraId="71392710" w14:textId="7E4DCAF2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Zadanie 3 poz.1</w:t>
      </w:r>
    </w:p>
    <w:p w14:paraId="389C8A32" w14:textId="7B7C895B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 xml:space="preserve">W związku z tym, że Zamawiający nie określił typu sterylizacji prosimy o udzielenie odpowiedzi, czy rękawice mają być sterylizowane tlenkiem etylenu czy radiacyjnie?  </w:t>
      </w:r>
    </w:p>
    <w:p w14:paraId="73AE5D2B" w14:textId="7634CD3F" w:rsidR="00783CE9" w:rsidRPr="008A0CCD" w:rsidRDefault="00783CE9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686E83E4" w14:textId="41BB5212" w:rsidR="00082DC4" w:rsidRPr="008A0CCD" w:rsidRDefault="00783CE9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Zamawiający d</w:t>
      </w:r>
      <w:r w:rsidR="00082DC4" w:rsidRPr="008A0CCD">
        <w:rPr>
          <w:rFonts w:eastAsia="Times New Roman"/>
          <w:b/>
          <w:sz w:val="20"/>
          <w:szCs w:val="20"/>
        </w:rPr>
        <w:t>opuszcza zarówno jeden i drugi sposób sterylizacji</w:t>
      </w:r>
    </w:p>
    <w:p w14:paraId="72C6B8F6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4CB2AE3A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Zadanie 3 poz.1</w:t>
      </w:r>
    </w:p>
    <w:p w14:paraId="7DD2C075" w14:textId="4DC65F8E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>W związku z tym, że rękawice należące do kategorii III dodatkowo dzielą się na typy (A, B, C) prosimy Zamawiającego o odpowiedź, czy wymaga rękawic oznakowanych jako środek ochrony osobistej Kategorii III, typ min. B z adekwatnym oznakowaniem na opakowaniu? Takie podwójne oznakowanie rękawic dopuszcza je tym samym do kontaktu z materiałem zakaźnym oraz substancjami i lekami groźnymi dla zdrowia i życia personelu?</w:t>
      </w:r>
    </w:p>
    <w:p w14:paraId="4E4CA459" w14:textId="572BD2F3" w:rsidR="00783CE9" w:rsidRPr="008A0CCD" w:rsidRDefault="00783CE9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192E3D18" w14:textId="4C0C8536" w:rsidR="00082DC4" w:rsidRPr="008A0CCD" w:rsidRDefault="00082DC4" w:rsidP="008A0C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8A0CCD">
        <w:rPr>
          <w:rFonts w:asciiTheme="minorHAnsi" w:hAnsiTheme="minorHAnsi"/>
          <w:b/>
          <w:color w:val="auto"/>
          <w:sz w:val="20"/>
          <w:szCs w:val="20"/>
        </w:rPr>
        <w:t>Zamawiający nie określa typu, dopuszcza każdy</w:t>
      </w:r>
      <w:r w:rsidR="009671B3" w:rsidRPr="008A0CCD">
        <w:rPr>
          <w:rFonts w:asciiTheme="minorHAnsi" w:hAnsiTheme="minorHAnsi"/>
          <w:b/>
          <w:color w:val="auto"/>
          <w:sz w:val="20"/>
          <w:szCs w:val="20"/>
        </w:rPr>
        <w:t>.</w:t>
      </w:r>
    </w:p>
    <w:p w14:paraId="1DEA8D79" w14:textId="77777777" w:rsidR="00082DC4" w:rsidRPr="008A0CCD" w:rsidRDefault="00082DC4" w:rsidP="008A0C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4A4226EF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 xml:space="preserve">Zadanie 3 poz.2 </w:t>
      </w:r>
    </w:p>
    <w:p w14:paraId="66DC7FB4" w14:textId="6A4E288E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>Prosimy Zamawiającego o dopuszczenie rękawic chirurgicznych neoprenowych o sile zrywania przed starzeniem min. 11,6 N. Pozostałość zgodnie z SWZ.</w:t>
      </w:r>
    </w:p>
    <w:p w14:paraId="00ED550A" w14:textId="148759C1" w:rsidR="00800A5A" w:rsidRPr="008A0CCD" w:rsidRDefault="00800A5A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341C1746" w14:textId="1BDF6340" w:rsidR="00082DC4" w:rsidRPr="008A0CCD" w:rsidRDefault="00800A5A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Zamawiający nie dopuszcza</w:t>
      </w:r>
    </w:p>
    <w:p w14:paraId="63EF4518" w14:textId="77777777" w:rsidR="00800A5A" w:rsidRPr="008A0CCD" w:rsidRDefault="00800A5A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</w:p>
    <w:p w14:paraId="34B5AE13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 xml:space="preserve">Zadanie 3 poz.2 </w:t>
      </w:r>
    </w:p>
    <w:p w14:paraId="38E3D9FB" w14:textId="59BBF338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>Prosimy Zamawiającego o dopuszczenie rękawic chirurgicznych neoprenowych o sile zrywania przed starzeniem min. 11 N, grubość na palcu min. 0,17 mm. Pozostałość zgodnie z SWZ.</w:t>
      </w:r>
    </w:p>
    <w:p w14:paraId="1D42678B" w14:textId="77777777" w:rsidR="00800A5A" w:rsidRPr="008A0CCD" w:rsidRDefault="00800A5A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178B0E2C" w14:textId="77777777" w:rsidR="00800A5A" w:rsidRPr="008A0CCD" w:rsidRDefault="00800A5A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Zamawiający nie dopuszcza</w:t>
      </w:r>
    </w:p>
    <w:p w14:paraId="4375106A" w14:textId="77777777" w:rsidR="00800A5A" w:rsidRPr="008A0CCD" w:rsidRDefault="00800A5A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</w:p>
    <w:p w14:paraId="432D1398" w14:textId="4467214B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 xml:space="preserve">Zadanie 3 poz.2 </w:t>
      </w:r>
    </w:p>
    <w:p w14:paraId="33557F5E" w14:textId="5038B57E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 xml:space="preserve">Prosimy Zamawiającego o doprecyzowanie, czy w celu szybszej i łatwiejszej identyfikacji produktu oczekuje, aby strona (L i P) ,rozmiar oraz nazwa rękawicy  nadrukowane były bezpośrednio na rękawicy? </w:t>
      </w:r>
    </w:p>
    <w:p w14:paraId="2A977CC4" w14:textId="1A0B9C67" w:rsidR="00800A5A" w:rsidRPr="008A0CCD" w:rsidRDefault="00800A5A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7204081F" w14:textId="40362F58" w:rsidR="00082DC4" w:rsidRPr="008A0CCD" w:rsidRDefault="00800A5A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 xml:space="preserve">Zamawiający </w:t>
      </w:r>
      <w:r w:rsidR="00082DC4" w:rsidRPr="008A0CCD">
        <w:rPr>
          <w:rFonts w:eastAsia="Times New Roman"/>
          <w:b/>
          <w:sz w:val="20"/>
          <w:szCs w:val="20"/>
        </w:rPr>
        <w:t>NIE wymaga ale dopuszcza</w:t>
      </w:r>
    </w:p>
    <w:p w14:paraId="42FA6424" w14:textId="77777777" w:rsidR="00800A5A" w:rsidRPr="008A0CCD" w:rsidRDefault="00800A5A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</w:p>
    <w:p w14:paraId="1FB87856" w14:textId="215E8AAA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 xml:space="preserve">Zadanie 3 poz.2 </w:t>
      </w:r>
    </w:p>
    <w:p w14:paraId="02ED4474" w14:textId="6C3D1726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 xml:space="preserve">Rękawice chirurgiczne syntetyczne przeznaczone są do procedur wysokiego ryzyka, zatem bardzo istotna jest barierowość tych rękawic przed substancjami zawartymi w liście normy ISO 374-1, groźnymi dla zdrowia i życia personelu medycznego. W związku z tym, że rękawice należące do kategorii III dodatkowo dzielą się na typ A, B lub C, prosimy Zamawiającego o odpowiedź, do którego typu mają należeć zaoferowane rękawice? Typ A oznacza najwyższą ochronę przed substancjami chemicznymi, typ B wysoką ochronę przed substancjami chemicznymi, typ C to podstawowy poziom ochrony przed substancjami chemicznymi.  </w:t>
      </w:r>
    </w:p>
    <w:p w14:paraId="7EADEC43" w14:textId="7B713381" w:rsidR="00EF6CD7" w:rsidRPr="008A0CCD" w:rsidRDefault="00EF6CD7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6367B502" w14:textId="77777777" w:rsidR="00082DC4" w:rsidRPr="008A0CCD" w:rsidRDefault="00082DC4" w:rsidP="008A0C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8A0CCD">
        <w:rPr>
          <w:rFonts w:asciiTheme="minorHAnsi" w:hAnsiTheme="minorHAnsi"/>
          <w:b/>
          <w:color w:val="auto"/>
          <w:sz w:val="20"/>
          <w:szCs w:val="20"/>
        </w:rPr>
        <w:t>Zamawiający nie określa typu, dopuszcza każdy</w:t>
      </w:r>
    </w:p>
    <w:p w14:paraId="1C9807A4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0F69D701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 xml:space="preserve">Zadanie 3 poz.2 </w:t>
      </w:r>
    </w:p>
    <w:p w14:paraId="6A69EC38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>W związku z tym, że rękawice chirurgiczne sterylne syntetyczne cechują się wysoką odpornością na penetrację substancji chemicznych oraz znajdują zastosowanie w aptekach szpitalnych przygotowujących leki cytostatyczne oraz na oddziałach onkologicznych, prosimy o odpowiedź na ile minimum cytostatyków, zgodnie z normą ASTM D6978-05 mają być przebadane zaoferowane rękawice?</w:t>
      </w:r>
    </w:p>
    <w:p w14:paraId="5D01D722" w14:textId="5A73696A" w:rsidR="007336B8" w:rsidRPr="008A0CCD" w:rsidRDefault="007336B8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7C981CA5" w14:textId="36B87233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Zamawiający nie określa ilości substancji</w:t>
      </w:r>
    </w:p>
    <w:p w14:paraId="218ED328" w14:textId="77777777" w:rsidR="007336B8" w:rsidRPr="008A0CCD" w:rsidRDefault="007336B8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</w:p>
    <w:p w14:paraId="728FF341" w14:textId="42B7D5B8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Zadanie 4, poz. 1</w:t>
      </w:r>
    </w:p>
    <w:p w14:paraId="1773F4A2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>Prosimy Zamawiającego o dopuszczenie rękawic mikrochirurgicznych o zewnętrznej warstwie mikrotekturowanej, wewnętrzna warstwa nitrylowa smarowana za pomocą CPC, smaru Darvan L i silikonu. Mankiet rolowany ze wzmocnieniami wzdłużnymi i poprzecznymi. Poziom protein &lt; 50 ug/g. Pozostałość zgodnie z SWZ.</w:t>
      </w:r>
    </w:p>
    <w:p w14:paraId="5DA579E8" w14:textId="77777777" w:rsidR="00B4185D" w:rsidRPr="008A0CCD" w:rsidRDefault="00B4185D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304298F7" w14:textId="0A0CFE71" w:rsidR="00B4185D" w:rsidRPr="008A0CCD" w:rsidRDefault="00B4185D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Zamawiający dopuszcza</w:t>
      </w:r>
    </w:p>
    <w:p w14:paraId="2F89EBC0" w14:textId="77777777" w:rsidR="00B4185D" w:rsidRPr="008A0CCD" w:rsidRDefault="00B4185D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</w:p>
    <w:p w14:paraId="09032976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Zadanie 4, poz. 1</w:t>
      </w:r>
    </w:p>
    <w:p w14:paraId="595A59C6" w14:textId="7B0E719F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>Prosimy Zamawiającego o dopuszczenie rękawic mikrochirurgicznych o zewnętrznej warstwie mikrotekturowanej, wewnętrzna warstwa nitrylowa smarowana za pomocą CPC, smaru Darvan L i silikonu. Mankiet rolowany ze wzmocnieniami wzdłużnymi i poprzecznymi. Poziom protein &lt; 50 ug/g. Pozostałość zgodnie z SWZ.</w:t>
      </w:r>
    </w:p>
    <w:p w14:paraId="65A46028" w14:textId="77777777" w:rsidR="000A3373" w:rsidRPr="008A0CCD" w:rsidRDefault="000A3373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6E09C7A8" w14:textId="77777777" w:rsidR="000A3373" w:rsidRPr="008A0CCD" w:rsidRDefault="000A3373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Zamawiający dopuszcza</w:t>
      </w:r>
    </w:p>
    <w:p w14:paraId="702A8406" w14:textId="77777777" w:rsidR="000A3373" w:rsidRPr="008A0CCD" w:rsidRDefault="000A3373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</w:p>
    <w:p w14:paraId="0EB44A13" w14:textId="74AEC78E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Zadanie 4, poz. 1</w:t>
      </w:r>
    </w:p>
    <w:p w14:paraId="358A7246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>Prosimy Zamawiającego o dopuszczenie rękawic mikrochirurgicznych o zewnętrznej warstwie mikrotekturowanej, wewnętrzna warstwa i poliakrylanem i surfaktantem.  Poziom protein &lt; 50 ug/g. Grubość na palcu max. 0,20 mm. Pozostałość zgodnie z SWZ.</w:t>
      </w:r>
    </w:p>
    <w:p w14:paraId="4762A26D" w14:textId="77777777" w:rsidR="000A3373" w:rsidRPr="008A0CCD" w:rsidRDefault="000A3373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1B4ECA30" w14:textId="27D7E142" w:rsidR="00082DC4" w:rsidRPr="008A0CCD" w:rsidRDefault="000A3373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 xml:space="preserve">Zamawiający nie dopuszcza. </w:t>
      </w:r>
    </w:p>
    <w:p w14:paraId="251E94C6" w14:textId="77777777" w:rsidR="000A3373" w:rsidRPr="008A0CCD" w:rsidRDefault="000A3373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</w:p>
    <w:p w14:paraId="38AF5659" w14:textId="1E61B30C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Zadanie 4, poz. 2</w:t>
      </w:r>
    </w:p>
    <w:p w14:paraId="3990760A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>Prosimy Zamawiającego o dopuszczenie rękawic chirurgicznych lateksowych z wewnętrzną warstwą polimeryzowaną o strukturze sieci, mankiet z równomiernie rolowanym brzegiem, bez opaski samoprzylepnej.</w:t>
      </w:r>
    </w:p>
    <w:p w14:paraId="37080693" w14:textId="77777777" w:rsidR="000A3373" w:rsidRPr="008A0CCD" w:rsidRDefault="000A3373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49F0F52B" w14:textId="77777777" w:rsidR="000A3373" w:rsidRPr="008A0CCD" w:rsidRDefault="000A3373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 xml:space="preserve">Zamawiający nie dopuszcza. </w:t>
      </w:r>
    </w:p>
    <w:p w14:paraId="6B97FFCB" w14:textId="77777777" w:rsidR="000A3373" w:rsidRPr="008A0CCD" w:rsidRDefault="000A3373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</w:p>
    <w:p w14:paraId="7346F7F0" w14:textId="7681C60E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Zadanie 4, poz. 2</w:t>
      </w:r>
    </w:p>
    <w:p w14:paraId="04A2A7E7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>Prosimy Zamawiającego o dopuszczenie rękawic chirurgicznych lateksowych z wewnętrzną warstwą nitrylową. Smarowanie za pomocą CPC (chlorek cetylopirydyniowy), smaru Darvan L i silikonu, mankiet z równomiernie rolowanym brzegiem ze wzmocnieniami wzdłużnymi i poprzecznymi. Długość dla rozmiaru 5,5-6,5 280 mm, rozmiar 7,0-9,0 295 mm. Grubość na palcu min. 0,25 mm. Zawartość protein &lt; 50 ug/g. Pozostałość zgodnie z SWZ.</w:t>
      </w:r>
    </w:p>
    <w:p w14:paraId="6005D506" w14:textId="77777777" w:rsidR="000A3373" w:rsidRPr="008A0CCD" w:rsidRDefault="000A3373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5ACA21C4" w14:textId="06E8EBB0" w:rsidR="000A3373" w:rsidRPr="008A0CCD" w:rsidRDefault="000A3373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 xml:space="preserve">Zamawiający dopuszcza. </w:t>
      </w:r>
    </w:p>
    <w:p w14:paraId="30A665D4" w14:textId="77777777" w:rsidR="000A3373" w:rsidRPr="008A0CCD" w:rsidRDefault="000A3373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</w:p>
    <w:p w14:paraId="55636891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Zadanie 4, poz. 2</w:t>
      </w:r>
    </w:p>
    <w:p w14:paraId="61AF6534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>Prosimy Zamawiającego o dopuszczenie rękawic chirurgicznych lateksowych z wewnętrzną warstwą nitrylową. Smarowanie za pomocą CPC (chlorek cetylopirydyniowy), smaru Darvan L i silikonu, mankiet z równomiernie rolowanym brzegiem ze wzmocnieniami wzdłużnymi i poprzecznymi. Długość dla rozmiaru 5,5-6,5 280 mm, rozmiar 7,0-9,0 292 mm. Grubość na palcu min. 0,19 mm. Zawartość protein &lt; 50 ug/g. SIła zrywania przed starzeniem min. 17N. Pozostałość zgodnie z SWZ.</w:t>
      </w:r>
    </w:p>
    <w:p w14:paraId="0A2F6DFF" w14:textId="77777777" w:rsidR="000A3373" w:rsidRPr="008A0CCD" w:rsidRDefault="000A3373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589B8429" w14:textId="77777777" w:rsidR="000A3373" w:rsidRPr="008A0CCD" w:rsidRDefault="000A3373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 xml:space="preserve">Zamawiający nie dopuszcza. </w:t>
      </w:r>
    </w:p>
    <w:p w14:paraId="55AEE7C8" w14:textId="77777777" w:rsidR="000A3373" w:rsidRPr="008A0CCD" w:rsidRDefault="000A3373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</w:p>
    <w:p w14:paraId="12359FD6" w14:textId="1225F82F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Zadanie 5, poz. 1</w:t>
      </w:r>
    </w:p>
    <w:p w14:paraId="2E4181B3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 xml:space="preserve">Prosimy Zamawiającego o dopuszczenie rękawic chirurgicznych lateksowych z wewnętrzną warstwą polimeryzowaną o strukturze sieci, zewnętrzna warstwa mikroteksturowana. Grubość na palcu 0,24 mm, długość min. 260-285 mm. Siła zrywania przed starzeniem min. 16N. Pozostałość zgodnie z SWZ. </w:t>
      </w:r>
    </w:p>
    <w:p w14:paraId="4D5FB144" w14:textId="77777777" w:rsidR="00A64170" w:rsidRPr="008A0CCD" w:rsidRDefault="00A64170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6B2056A4" w14:textId="77777777" w:rsidR="00A64170" w:rsidRPr="008A0CCD" w:rsidRDefault="00A64170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 xml:space="preserve">Zamawiający nie dopuszcza. </w:t>
      </w:r>
    </w:p>
    <w:p w14:paraId="48B3DC5B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Zadanie 5, poz. 1</w:t>
      </w:r>
    </w:p>
    <w:p w14:paraId="3719630E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>Prosimy Zamawiającego o dopuszczenie rękawic chirurgicznych lateksowych z wewnętrzną warstwą polimerową, zewnętrzna warstwa mikroteksturowana. Długość min. 289 mm. Siła zrywania przed starzeniem min. 17,9 N. Pozostałość zgodnie z SWZ.</w:t>
      </w:r>
    </w:p>
    <w:p w14:paraId="3AC39E19" w14:textId="77777777" w:rsidR="00A64170" w:rsidRPr="008A0CCD" w:rsidRDefault="00A64170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7D950583" w14:textId="77777777" w:rsidR="00A64170" w:rsidRPr="008A0CCD" w:rsidRDefault="00A64170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 xml:space="preserve">Zamawiający nie dopuszcza. </w:t>
      </w:r>
    </w:p>
    <w:p w14:paraId="0ADCEF5B" w14:textId="77777777" w:rsidR="00A64170" w:rsidRPr="008A0CCD" w:rsidRDefault="00A64170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</w:p>
    <w:p w14:paraId="035F73FE" w14:textId="3B461694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Zadanie 5, poz. 1</w:t>
      </w:r>
    </w:p>
    <w:p w14:paraId="7FF18846" w14:textId="53D058FD" w:rsidR="00082DC4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371C64">
        <w:rPr>
          <w:rFonts w:eastAsia="Times New Roman"/>
          <w:sz w:val="20"/>
          <w:szCs w:val="20"/>
        </w:rPr>
        <w:t>Prosimy Zamawiającego o wyjaśnienie, czy w celu szybszej i łatwiejszej identyfikacji produktu oczekuje, aby strona (L i P) i rozmiar nadrukowane były bezpośrednio na rękawicy?</w:t>
      </w:r>
      <w:r w:rsidRPr="008A0CCD">
        <w:rPr>
          <w:rFonts w:eastAsia="Times New Roman"/>
          <w:sz w:val="20"/>
          <w:szCs w:val="20"/>
        </w:rPr>
        <w:t xml:space="preserve"> </w:t>
      </w:r>
    </w:p>
    <w:p w14:paraId="6E7510BE" w14:textId="77777777" w:rsidR="00371C64" w:rsidRPr="008A0CCD" w:rsidRDefault="00371C64" w:rsidP="00371C64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7E89F36E" w14:textId="77777777" w:rsidR="00371C64" w:rsidRPr="008A0CCD" w:rsidRDefault="00371C64" w:rsidP="00371C64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Zamawiający NIE oczekuje ale dopuszcza takie rozwiązanie</w:t>
      </w:r>
    </w:p>
    <w:p w14:paraId="1A8B2E3D" w14:textId="77777777" w:rsidR="00371C64" w:rsidRPr="008A0CCD" w:rsidRDefault="00371C6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7005DDB0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Zadanie 5, poz. 1</w:t>
      </w:r>
    </w:p>
    <w:p w14:paraId="2C16974F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>Prosimy Zamawiającego o doprecyzowanie, czy oczekuje, aby wymagany poziom protein tj. &lt; 10 ug/g rękawicy, był potwierdzony raportem niezależnego laboratorium od producenta z jasno oznaczoną na dokumencie nazwą rękawic których one dotyczą?</w:t>
      </w:r>
    </w:p>
    <w:p w14:paraId="239C7BA7" w14:textId="77777777" w:rsidR="00A64170" w:rsidRPr="008A0CCD" w:rsidRDefault="00A64170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79B77A9A" w14:textId="64E635DF" w:rsidR="00082DC4" w:rsidRPr="008A0CCD" w:rsidRDefault="00A64170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 xml:space="preserve">Zamawiający </w:t>
      </w:r>
      <w:r w:rsidR="00082DC4" w:rsidRPr="008A0CCD">
        <w:rPr>
          <w:rFonts w:eastAsia="Times New Roman"/>
          <w:b/>
          <w:sz w:val="20"/>
          <w:szCs w:val="20"/>
        </w:rPr>
        <w:t>NIE oczekuje</w:t>
      </w:r>
    </w:p>
    <w:p w14:paraId="64FE33FF" w14:textId="77777777" w:rsidR="00A64170" w:rsidRPr="008A0CCD" w:rsidRDefault="00A64170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</w:p>
    <w:p w14:paraId="0EE75C09" w14:textId="672080E8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Zadanie 5, poz. 1</w:t>
      </w:r>
    </w:p>
    <w:p w14:paraId="0BD3182D" w14:textId="77777777" w:rsidR="00A64170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 xml:space="preserve">W związku z tym, że Zamawiający nie określił typu sterylizacji prosimy o udzielenie odpowiedzi, czy rękawice mają być sterylizowane tlenkiem etylenu czy radiacyjnie? </w:t>
      </w:r>
    </w:p>
    <w:p w14:paraId="03F7716A" w14:textId="77777777" w:rsidR="00A64170" w:rsidRPr="008A0CCD" w:rsidRDefault="00A64170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2D25F779" w14:textId="63241142" w:rsidR="00082DC4" w:rsidRPr="008A0CCD" w:rsidRDefault="00A64170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 xml:space="preserve">Zamawiający dopuszcza </w:t>
      </w:r>
      <w:r w:rsidR="00082DC4" w:rsidRPr="008A0CCD">
        <w:rPr>
          <w:rFonts w:eastAsia="Times New Roman"/>
          <w:b/>
          <w:sz w:val="20"/>
          <w:szCs w:val="20"/>
        </w:rPr>
        <w:t>oba sposoby sterylizacji</w:t>
      </w:r>
    </w:p>
    <w:p w14:paraId="6DC4A7A7" w14:textId="77777777" w:rsidR="007902E1" w:rsidRPr="008A0CCD" w:rsidRDefault="007902E1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</w:p>
    <w:p w14:paraId="24939EF9" w14:textId="0F5C94C9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Zadanie 5, poz. 2</w:t>
      </w:r>
    </w:p>
    <w:p w14:paraId="4E466AE8" w14:textId="7433EE08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>Prosimy Zamawiającego o dopuszczenie rękawic chirurgicznych syntetycznych bezpudrowych wykonanych z syntetycznego polichloroprenu o wewnętrznej warstwie  polimerowej E-Z Glide ułatwiającej nakładanie z poliakrylem i surfaktantem.  Grubość na dłoni min. 0,19 mm.  Pozostałość zgodnie z SWZ.</w:t>
      </w:r>
    </w:p>
    <w:p w14:paraId="073F9422" w14:textId="77777777" w:rsidR="000C4ED4" w:rsidRPr="008A0CCD" w:rsidRDefault="000C4ED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45D05411" w14:textId="77777777" w:rsidR="000C4ED4" w:rsidRPr="008A0CCD" w:rsidRDefault="000C4ED4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6435F6FA" w14:textId="77777777" w:rsidR="000C4ED4" w:rsidRPr="008A0CCD" w:rsidRDefault="000C4ED4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 xml:space="preserve">Zamawiający nie dopuszcza. </w:t>
      </w:r>
    </w:p>
    <w:p w14:paraId="130D7B0B" w14:textId="77777777" w:rsidR="000C4ED4" w:rsidRPr="008A0CCD" w:rsidRDefault="000C4ED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</w:p>
    <w:p w14:paraId="15378D1C" w14:textId="135A8783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Zadanie 5, poz. 2</w:t>
      </w:r>
      <w:r w:rsidRPr="008A0CCD">
        <w:rPr>
          <w:rFonts w:eastAsia="Times New Roman"/>
          <w:sz w:val="20"/>
          <w:szCs w:val="20"/>
        </w:rPr>
        <w:t xml:space="preserve"> </w:t>
      </w:r>
    </w:p>
    <w:p w14:paraId="0F2D180F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>Prosimy Zamawiającego o dopuszczenie rękawic chirurgicznych syntetycznych bezpudrowych poliizoprenowych o wewnętrznej warstwie polimerowej o strukturze sieci zapewniającą najlepsze nakładanie na suche i wilgotne dłonie. Kolor kremowy. Grubość na palcu max. 0,27 mm, na mankiecie 0,21 mm. Długość w zależności od rozmiaru min. 270-285 mm. Pozostałość zgodnie z SWZ.</w:t>
      </w:r>
    </w:p>
    <w:p w14:paraId="7EF5BACA" w14:textId="77777777" w:rsidR="000C4ED4" w:rsidRPr="008A0CCD" w:rsidRDefault="000C4ED4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340BD09E" w14:textId="77777777" w:rsidR="000C4ED4" w:rsidRPr="008A0CCD" w:rsidRDefault="000C4ED4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 xml:space="preserve">Zamawiający nie dopuszcza. </w:t>
      </w:r>
    </w:p>
    <w:p w14:paraId="7BD4E76A" w14:textId="77777777" w:rsidR="000C4ED4" w:rsidRPr="008A0CCD" w:rsidRDefault="000C4ED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</w:p>
    <w:p w14:paraId="4387C4D5" w14:textId="754F3C9A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Zadanie 5, poz. 2</w:t>
      </w:r>
    </w:p>
    <w:p w14:paraId="4A96F300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>Prosimy Zamawiającego o wyjaśnienie czy przez określenie „rękawice syntetyczne” Zamawiający miał na myśli rękawice o właściwościach umożliwiających swobodną pracę bez obciążenia dłoni, nie sztywne, o Modulus 50% nie większym niż 0,5 N/mm2?</w:t>
      </w:r>
    </w:p>
    <w:p w14:paraId="10611287" w14:textId="3A9E8EF8" w:rsidR="000C4ED4" w:rsidRPr="008A0CCD" w:rsidRDefault="000C4ED4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1BF515C1" w14:textId="2A9F8978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Zamawiający dopuszcza takie rozwiązanie ale go nie wymaga</w:t>
      </w:r>
    </w:p>
    <w:p w14:paraId="45697EC9" w14:textId="77777777" w:rsidR="000C4ED4" w:rsidRPr="008A0CCD" w:rsidRDefault="000C4ED4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</w:p>
    <w:p w14:paraId="24503CEB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Zadanie 5, poz. 3</w:t>
      </w:r>
    </w:p>
    <w:p w14:paraId="353DD8DE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>Prosimy Zamawiającego o dopuszczenie rękawic lateksowych bezpudrowych z wewnętrzną warstwą nitrylową., smarowanie za pomocą CPC (chlorek cetylopirydyniowy), smaru Darvan L i silikonu, zewnętrznie mikroteksturowane. Grubość na mankiecie min. 0,14 mm. Kolor jasnobrązowy. Pozostałość zgodnie z SWZ.</w:t>
      </w:r>
    </w:p>
    <w:p w14:paraId="584A2A74" w14:textId="77777777" w:rsidR="000C4ED4" w:rsidRPr="008A0CCD" w:rsidRDefault="000C4ED4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304B82DA" w14:textId="77777777" w:rsidR="000C4ED4" w:rsidRPr="008A0CCD" w:rsidRDefault="000C4ED4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 xml:space="preserve">Zamawiający nie dopuszcza. </w:t>
      </w:r>
    </w:p>
    <w:p w14:paraId="755E8E7A" w14:textId="77777777" w:rsidR="000C4ED4" w:rsidRPr="008A0CCD" w:rsidRDefault="000C4ED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</w:p>
    <w:p w14:paraId="6D0E1C9D" w14:textId="230AEE24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Zadanie 5, poz. 3</w:t>
      </w:r>
    </w:p>
    <w:p w14:paraId="516C91E5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>Prosimy Zamawiającego o dopuszczenie rękawic lateksowych bezpudrowych z wewnętrzną warstwą syntetyczną powłoka polimerowa E-Z Glide jako wewnętrzna technologia wielowarstwowego ułatwiania nakładania z poliakrylem i surfaktantem, zewnętrznie mikroteksturowane. Grubość na palcu min. 0,20 mm, na dłoni min. 0,18 mm, mankiecie min. 0,17 mm. Siła zrywania przed starzeniem min. 14,9 N. Kolor jasnobrązowy. Pozostałość zgodnie z SWZ.</w:t>
      </w:r>
    </w:p>
    <w:p w14:paraId="235088FE" w14:textId="77777777" w:rsidR="000C4ED4" w:rsidRPr="008A0CCD" w:rsidRDefault="000C4ED4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63A42DEC" w14:textId="77777777" w:rsidR="000C4ED4" w:rsidRPr="008A0CCD" w:rsidRDefault="000C4ED4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 xml:space="preserve">Zamawiający nie dopuszcza. </w:t>
      </w:r>
    </w:p>
    <w:p w14:paraId="18340C38" w14:textId="77777777" w:rsidR="000C4ED4" w:rsidRPr="008A0CCD" w:rsidRDefault="000C4ED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</w:p>
    <w:p w14:paraId="3FA3FF2A" w14:textId="111CC812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Zadanie 5, poz. 4</w:t>
      </w:r>
    </w:p>
    <w:p w14:paraId="1180CD58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>Prosimy Zamawiającego o dopuszczenie rękawic chirurgicznych syntetycznych neoprenowych, syntetyczna powłoka polimerowa E-Z Glide, ułatwiania nakładania z poliakrylem i surfaktantem. Grubość na dłoni min. 0,16 mm, mankiecie min. 0,14 mm. Siła zrywania przed starzeniem min. 11,6 N. Rękawice składane na pół. Pozostałość zgodnie z SWZ.</w:t>
      </w:r>
    </w:p>
    <w:p w14:paraId="72B5D0C8" w14:textId="77777777" w:rsidR="000C4ED4" w:rsidRPr="008A0CCD" w:rsidRDefault="000C4ED4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44176C3C" w14:textId="77777777" w:rsidR="000C4ED4" w:rsidRPr="008A0CCD" w:rsidRDefault="000C4ED4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 xml:space="preserve">Zamawiający nie dopuszcza. </w:t>
      </w:r>
    </w:p>
    <w:p w14:paraId="29C38217" w14:textId="77777777" w:rsidR="000C4ED4" w:rsidRPr="008A0CCD" w:rsidRDefault="000C4ED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</w:p>
    <w:p w14:paraId="169411DA" w14:textId="442064B0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Zadanie 5, poz. 4</w:t>
      </w:r>
    </w:p>
    <w:p w14:paraId="497D9A48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>Prosimy Zamawiającego o dopuszczenie rękawic chirurgicznych syntetycznych neoprenowych z wewnętrzną warstwą nitrylową. Smarowanie za pomocą CPC (chlorek cetylopirydyniowy), smaru Darvan L i silikonu. Grubość na palcu  0,17 mm, dłoni min. 0,14 mm, mankiecie min. 0,14 mm. Siła zrywania przed starzeniem min. 11 N. Rękawice składane na pół. Pozostałość zgodnie z SWZ.</w:t>
      </w:r>
    </w:p>
    <w:p w14:paraId="1CCCC5B3" w14:textId="77777777" w:rsidR="000C4ED4" w:rsidRPr="008A0CCD" w:rsidRDefault="000C4ED4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76C92A75" w14:textId="77777777" w:rsidR="000C4ED4" w:rsidRPr="008A0CCD" w:rsidRDefault="000C4ED4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 xml:space="preserve">Zamawiający nie dopuszcza. </w:t>
      </w:r>
    </w:p>
    <w:p w14:paraId="148036B0" w14:textId="77777777" w:rsidR="000C4ED4" w:rsidRPr="008A0CCD" w:rsidRDefault="000C4ED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</w:p>
    <w:p w14:paraId="4A7BDB9A" w14:textId="45EF9DA9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Zadanie 5, poz. 4</w:t>
      </w:r>
    </w:p>
    <w:p w14:paraId="0CA46D81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 xml:space="preserve">Prosimy Zamawiającego o doprecyzowanie, czy w celu szybszej i łatwiejszej identyfikacji produktu oczekuje, aby strona (L i P) ,rozmiar oraz nazwa rękawicy  nadrukowane były bezpośrednio na rękawicy? </w:t>
      </w:r>
    </w:p>
    <w:p w14:paraId="5679590B" w14:textId="77777777" w:rsidR="0031518B" w:rsidRPr="008A0CCD" w:rsidRDefault="0031518B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1B099714" w14:textId="1240AEAA" w:rsidR="00082DC4" w:rsidRPr="008A0CCD" w:rsidRDefault="0031518B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 xml:space="preserve">Zamawiający </w:t>
      </w:r>
      <w:r w:rsidR="00082DC4" w:rsidRPr="008A0CCD">
        <w:rPr>
          <w:rFonts w:eastAsia="Times New Roman"/>
          <w:b/>
          <w:sz w:val="20"/>
          <w:szCs w:val="20"/>
        </w:rPr>
        <w:t>NIE oczekuje ale dopuszcza</w:t>
      </w:r>
    </w:p>
    <w:p w14:paraId="1E691CD5" w14:textId="77777777" w:rsidR="0031518B" w:rsidRPr="008A0CCD" w:rsidRDefault="0031518B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</w:p>
    <w:p w14:paraId="59F589FE" w14:textId="3367565E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Zadanie 5, poz. 4</w:t>
      </w:r>
    </w:p>
    <w:p w14:paraId="3BBBCA2A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 xml:space="preserve">Rękawice chirurgiczne syntetyczne przeznaczone są do procedur wysokiego ryzyka, zatem bardzo istotna jest barierowość tych rękawic przed substancjami zawartymi w liście normy ISO 374-1, groźnymi dla zdrowia i życia personelu medycznego. W związku z tym, że rękawice należące do kategorii III dodatkowo dzielą się na typ A, B lub C, prosimy Zamawiającego o odpowiedź, do którego typu mają należeć zaoferowane rękawice? Typ A oznacza najwyższą ochronę przed substancjami chemicznymi, typ B wysoką ochronę przed substancjami chemicznymi, typ C to podstawowy poziom ochrony przed substancjami chemicznymi.  </w:t>
      </w:r>
    </w:p>
    <w:p w14:paraId="146E7997" w14:textId="77777777" w:rsidR="0031518B" w:rsidRPr="008A0CCD" w:rsidRDefault="0031518B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2E476E86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Zamawiający nie określa typu, dopuszcza każdy.</w:t>
      </w:r>
    </w:p>
    <w:p w14:paraId="563C2F42" w14:textId="77777777" w:rsidR="00752CE7" w:rsidRPr="008A0CCD" w:rsidRDefault="00752CE7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</w:p>
    <w:p w14:paraId="0567C62D" w14:textId="5B39DF66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Zadanie 5, poz. 4</w:t>
      </w:r>
    </w:p>
    <w:p w14:paraId="792A685D" w14:textId="657CD178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>W związku z tym, że rękawice chirurgiczne sterylne syntetyczne cechują się wysoką odpornością na penetrację substancji chemicznych oraz znajdują zastosowanie w aptekach szpitalnych przygotowujących leki cytostatyczne oraz na oddziałach onkologicznych, prosimy o odpowiedź na ile minimum cytostatyków, zgodnie z normą ASTM D6978-05 mają być przebadane zaoferowane rękawice?</w:t>
      </w:r>
    </w:p>
    <w:p w14:paraId="007CD339" w14:textId="1D158963" w:rsidR="00752CE7" w:rsidRPr="008A0CCD" w:rsidRDefault="00752CE7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6AF2A494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Zamawiający nie określa minimum</w:t>
      </w:r>
    </w:p>
    <w:p w14:paraId="18DB2025" w14:textId="77777777" w:rsidR="00476832" w:rsidRPr="008A0CCD" w:rsidRDefault="00476832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</w:p>
    <w:p w14:paraId="79A0B813" w14:textId="65701B7B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Zadanie 1</w:t>
      </w:r>
    </w:p>
    <w:p w14:paraId="25C2A9EA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Poz. 1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356"/>
      </w:tblGrid>
      <w:tr w:rsidR="00082DC4" w:rsidRPr="008A0CCD" w14:paraId="0832B472" w14:textId="77777777" w:rsidTr="00CE53C9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D36F9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 xml:space="preserve">1)Prosimy Zamawiającego o dopuszczenie kaniuli pediatrycznej o poniższych parametrach </w:t>
            </w:r>
          </w:p>
        </w:tc>
      </w:tr>
      <w:tr w:rsidR="00082DC4" w:rsidRPr="008A0CCD" w14:paraId="09644F86" w14:textId="77777777" w:rsidTr="00CE53C9">
        <w:trPr>
          <w:trHeight w:val="1545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double" w:sz="5" w:space="0" w:color="000000" w:themeColor="text1"/>
              <w:right w:val="nil"/>
            </w:tcBorders>
            <w:shd w:val="clear" w:color="auto" w:fill="C0C0C0"/>
            <w:vAlign w:val="center"/>
          </w:tcPr>
          <w:p w14:paraId="1C411F8E" w14:textId="77777777" w:rsidR="00082DC4" w:rsidRPr="008A0CCD" w:rsidRDefault="00082DC4" w:rsidP="008A0CCD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A0CCD">
              <w:rPr>
                <w:rFonts w:eastAsia="Times New Roman"/>
                <w:b/>
                <w:bCs/>
                <w:sz w:val="20"/>
                <w:szCs w:val="20"/>
              </w:rPr>
              <w:t>FUNKCJA/PARAMETR</w:t>
            </w:r>
          </w:p>
        </w:tc>
      </w:tr>
      <w:tr w:rsidR="00082DC4" w:rsidRPr="008A0CCD" w14:paraId="336177F6" w14:textId="77777777" w:rsidTr="00CE53C9">
        <w:trPr>
          <w:trHeight w:val="285"/>
        </w:trPr>
        <w:tc>
          <w:tcPr>
            <w:tcW w:w="9356" w:type="dxa"/>
            <w:tcBorders>
              <w:top w:val="double" w:sz="5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684B7F59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Sterylna, apyrogenna, nietoksyczna, przeźroczysta.</w:t>
            </w:r>
          </w:p>
        </w:tc>
      </w:tr>
      <w:tr w:rsidR="00082DC4" w:rsidRPr="008A0CCD" w14:paraId="72876EBC" w14:textId="77777777" w:rsidTr="00CE53C9">
        <w:trPr>
          <w:trHeight w:val="780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3D43F128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Wykonana z biozgodnego PTFE , jakość i nieinwazyjność materiału potwierdzona badaniami laboratoryjnymi zgodnie ze standardem ISO 10993</w:t>
            </w:r>
          </w:p>
        </w:tc>
      </w:tr>
      <w:tr w:rsidR="00082DC4" w:rsidRPr="008A0CCD" w14:paraId="0D3CFBE0" w14:textId="77777777" w:rsidTr="00CE53C9">
        <w:trPr>
          <w:trHeight w:val="780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50B00F04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 xml:space="preserve">Kaniula dożylna przeznaczona do małych, delikatnych żył u pacjentów neonatologicznych, pediatrycznych i osób starszych. </w:t>
            </w:r>
          </w:p>
        </w:tc>
      </w:tr>
      <w:tr w:rsidR="00082DC4" w:rsidRPr="008A0CCD" w14:paraId="08D6DD46" w14:textId="77777777" w:rsidTr="00CE53C9">
        <w:trPr>
          <w:trHeight w:val="780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779777AB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Dostępne dwa rozmiary: 24G (0,7x19mm),przepływ 13ml/min oraz 26G (0,6x19mm) przepływ 13ml/min.</w:t>
            </w:r>
          </w:p>
        </w:tc>
      </w:tr>
      <w:tr w:rsidR="00082DC4" w:rsidRPr="008A0CCD" w14:paraId="5B89A911" w14:textId="77777777" w:rsidTr="00CE53C9">
        <w:trPr>
          <w:trHeight w:val="270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35F38D8A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Bez dodatkowego portu górnego.</w:t>
            </w:r>
          </w:p>
        </w:tc>
      </w:tr>
      <w:tr w:rsidR="00082DC4" w:rsidRPr="008A0CCD" w14:paraId="557DF241" w14:textId="77777777" w:rsidTr="00CE53C9">
        <w:trPr>
          <w:trHeight w:val="780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4B27EB62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Posiadająca wyjmowany uchwyt ze schowanymi skrzydełkami kaniuli, ułatwiającymi kaniulację naczynia.</w:t>
            </w:r>
          </w:p>
        </w:tc>
      </w:tr>
      <w:tr w:rsidR="00082DC4" w:rsidRPr="008A0CCD" w14:paraId="79A2AA45" w14:textId="77777777" w:rsidTr="00CE53C9">
        <w:trPr>
          <w:trHeight w:val="525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5BC397C8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Widoczna w USG (bez pasków radiocieniujących).</w:t>
            </w:r>
          </w:p>
        </w:tc>
      </w:tr>
      <w:tr w:rsidR="00082DC4" w:rsidRPr="008A0CCD" w14:paraId="5792BF5D" w14:textId="77777777" w:rsidTr="00CE53C9">
        <w:trPr>
          <w:trHeight w:val="1035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706B185E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 xml:space="preserve">Bez dodatkowego  otworu  przy ostrzu igły </w:t>
            </w:r>
          </w:p>
        </w:tc>
      </w:tr>
      <w:tr w:rsidR="00082DC4" w:rsidRPr="008A0CCD" w14:paraId="0A972948" w14:textId="77777777" w:rsidTr="00CE53C9">
        <w:trPr>
          <w:trHeight w:val="780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33C43E4F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Kod barwny oznaczający rozmiar</w:t>
            </w:r>
          </w:p>
        </w:tc>
      </w:tr>
      <w:tr w:rsidR="00082DC4" w:rsidRPr="008A0CCD" w14:paraId="6E190A93" w14:textId="77777777" w:rsidTr="00CE53C9">
        <w:trPr>
          <w:trHeight w:val="1800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641754B2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Nie zawierająca w swoim składzie ftalanów ani lateksu.</w:t>
            </w:r>
          </w:p>
        </w:tc>
      </w:tr>
      <w:tr w:rsidR="00082DC4" w:rsidRPr="008A0CCD" w14:paraId="0DC47321" w14:textId="77777777" w:rsidTr="00CE53C9">
        <w:trPr>
          <w:trHeight w:val="1800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51B7A868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Opakowanie jednostkowe typu blister, zabezpieczające przed utratą jałowości.</w:t>
            </w:r>
          </w:p>
        </w:tc>
      </w:tr>
      <w:tr w:rsidR="00082DC4" w:rsidRPr="008A0CCD" w14:paraId="33870A46" w14:textId="77777777" w:rsidTr="00CE53C9">
        <w:trPr>
          <w:trHeight w:val="780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44816831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Opakowanie jednostkowe kartonikowe zawierający 50 pojedynczo pakowanych sterylnych kaniul.</w:t>
            </w:r>
          </w:p>
        </w:tc>
      </w:tr>
      <w:tr w:rsidR="00082DC4" w:rsidRPr="008A0CCD" w14:paraId="0788765F" w14:textId="77777777" w:rsidTr="00CE53C9">
        <w:trPr>
          <w:trHeight w:val="525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5EA1FD8A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Opakowanie zbiorcze karton oryginalny producenta zawierający maksymalnie 10 opakowań jednostkowych.</w:t>
            </w:r>
          </w:p>
        </w:tc>
      </w:tr>
      <w:tr w:rsidR="00082DC4" w:rsidRPr="008A0CCD" w14:paraId="25F1DD82" w14:textId="77777777" w:rsidTr="00CE53C9">
        <w:trPr>
          <w:trHeight w:val="780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931C8D2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Każde opakowanie jednostkowe i zbiorcze oznakowane minimum: producent, nazwa, rozmiar, nr katalogowy, nr serii, data ważności.</w:t>
            </w:r>
          </w:p>
        </w:tc>
      </w:tr>
      <w:tr w:rsidR="00082DC4" w:rsidRPr="008A0CCD" w14:paraId="7D094B8C" w14:textId="77777777" w:rsidTr="00CE53C9">
        <w:trPr>
          <w:trHeight w:val="525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4ACB8710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Wymagane próbki – 1 kartonik (box) 24G</w:t>
            </w:r>
          </w:p>
        </w:tc>
      </w:tr>
    </w:tbl>
    <w:p w14:paraId="68A438C9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7F236BD4" w14:textId="6B819D4A" w:rsidR="00082DC4" w:rsidRPr="008A0CCD" w:rsidRDefault="00476832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667BFE84" w14:textId="450D23DE" w:rsidR="00476832" w:rsidRPr="008A0CCD" w:rsidRDefault="00476832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Zamawiający nie dopuszcza.</w:t>
      </w:r>
    </w:p>
    <w:p w14:paraId="0CECAB0A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6E6A5E65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>1)Prosimy Zamawiającego o dopuszczenie kaniuli pediatrycznej o poniższych parametrach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60"/>
        <w:gridCol w:w="8986"/>
      </w:tblGrid>
      <w:tr w:rsidR="00082DC4" w:rsidRPr="008A0CCD" w14:paraId="2863D725" w14:textId="77777777" w:rsidTr="00CE53C9">
        <w:trPr>
          <w:trHeight w:val="1545"/>
        </w:trPr>
        <w:tc>
          <w:tcPr>
            <w:tcW w:w="360" w:type="dxa"/>
            <w:tcBorders>
              <w:top w:val="single" w:sz="8" w:space="0" w:color="000000" w:themeColor="text1"/>
              <w:left w:val="single" w:sz="8" w:space="0" w:color="000000" w:themeColor="text1"/>
              <w:bottom w:val="double" w:sz="5" w:space="0" w:color="000000" w:themeColor="text1"/>
              <w:right w:val="nil"/>
            </w:tcBorders>
            <w:shd w:val="clear" w:color="auto" w:fill="C0C0C0"/>
            <w:vAlign w:val="center"/>
          </w:tcPr>
          <w:p w14:paraId="01B438A3" w14:textId="77777777" w:rsidR="00082DC4" w:rsidRPr="008A0CCD" w:rsidRDefault="00082DC4" w:rsidP="008A0CCD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A0CCD">
              <w:rPr>
                <w:rFonts w:eastAsia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986" w:type="dxa"/>
            <w:tcBorders>
              <w:top w:val="single" w:sz="8" w:space="0" w:color="000000" w:themeColor="text1"/>
              <w:left w:val="single" w:sz="8" w:space="0" w:color="000000" w:themeColor="text1"/>
              <w:bottom w:val="double" w:sz="5" w:space="0" w:color="000000" w:themeColor="text1"/>
              <w:right w:val="nil"/>
            </w:tcBorders>
            <w:shd w:val="clear" w:color="auto" w:fill="C0C0C0"/>
            <w:vAlign w:val="center"/>
          </w:tcPr>
          <w:p w14:paraId="79ED8713" w14:textId="77777777" w:rsidR="00082DC4" w:rsidRPr="008A0CCD" w:rsidRDefault="00082DC4" w:rsidP="008A0CCD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A0CCD">
              <w:rPr>
                <w:rFonts w:eastAsia="Times New Roman"/>
                <w:b/>
                <w:bCs/>
                <w:sz w:val="20"/>
                <w:szCs w:val="20"/>
              </w:rPr>
              <w:t>FUNKCJA/PARAMETR</w:t>
            </w:r>
          </w:p>
        </w:tc>
      </w:tr>
      <w:tr w:rsidR="00082DC4" w:rsidRPr="008A0CCD" w14:paraId="62BBFB5F" w14:textId="77777777" w:rsidTr="00CE53C9">
        <w:trPr>
          <w:trHeight w:val="285"/>
        </w:trPr>
        <w:tc>
          <w:tcPr>
            <w:tcW w:w="360" w:type="dxa"/>
            <w:tcBorders>
              <w:top w:val="double" w:sz="5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9417EEF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986" w:type="dxa"/>
            <w:tcBorders>
              <w:top w:val="double" w:sz="5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00AF5E29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Sterylna, apyrogenna, nietoksyczna, przeźroczysta.</w:t>
            </w:r>
          </w:p>
        </w:tc>
      </w:tr>
      <w:tr w:rsidR="00082DC4" w:rsidRPr="008A0CCD" w14:paraId="3CABAF8F" w14:textId="77777777" w:rsidTr="00CE53C9">
        <w:trPr>
          <w:trHeight w:val="780"/>
        </w:trPr>
        <w:tc>
          <w:tcPr>
            <w:tcW w:w="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60A7595B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0F1BE84E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Wykonana z biokompatybilnego poliuretanu</w:t>
            </w:r>
          </w:p>
        </w:tc>
      </w:tr>
      <w:tr w:rsidR="00082DC4" w:rsidRPr="008A0CCD" w14:paraId="2519C0CE" w14:textId="77777777" w:rsidTr="00CE53C9">
        <w:trPr>
          <w:trHeight w:val="780"/>
        </w:trPr>
        <w:tc>
          <w:tcPr>
            <w:tcW w:w="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217AD5C5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0067B1B9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 xml:space="preserve">Kaniula dożylna przeznaczona do małych, delikatnych żył u pacjentów neonatologicznych, pediatrycznych i osób starszych. </w:t>
            </w:r>
          </w:p>
        </w:tc>
      </w:tr>
      <w:tr w:rsidR="00082DC4" w:rsidRPr="008A0CCD" w14:paraId="23753E74" w14:textId="77777777" w:rsidTr="00CE53C9">
        <w:trPr>
          <w:trHeight w:val="780"/>
        </w:trPr>
        <w:tc>
          <w:tcPr>
            <w:tcW w:w="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680653F6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55CFE446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Dostępne dwa rozmiary: 24G (0,7x19mm),przepływ 16ml/min oraz 26G (0,6x19mm) przepływ 12ml/min.</w:t>
            </w:r>
          </w:p>
        </w:tc>
      </w:tr>
      <w:tr w:rsidR="00082DC4" w:rsidRPr="008A0CCD" w14:paraId="43742FDB" w14:textId="77777777" w:rsidTr="00CE53C9">
        <w:trPr>
          <w:trHeight w:val="270"/>
        </w:trPr>
        <w:tc>
          <w:tcPr>
            <w:tcW w:w="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63E9A6A1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5AA5B10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Bez dodatkowego portu górnego.</w:t>
            </w:r>
          </w:p>
        </w:tc>
      </w:tr>
      <w:tr w:rsidR="00082DC4" w:rsidRPr="008A0CCD" w14:paraId="61057986" w14:textId="77777777" w:rsidTr="00CE53C9">
        <w:trPr>
          <w:trHeight w:val="780"/>
        </w:trPr>
        <w:tc>
          <w:tcPr>
            <w:tcW w:w="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5B5CC37E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0C497F0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Bez  wyjmowanego  uchwytu  ze schowanymi skrzydełkami kaniuli, ułatwiającymi kaniulację naczynia.</w:t>
            </w:r>
          </w:p>
        </w:tc>
      </w:tr>
      <w:tr w:rsidR="00082DC4" w:rsidRPr="008A0CCD" w14:paraId="1888E713" w14:textId="77777777" w:rsidTr="00CE53C9">
        <w:trPr>
          <w:trHeight w:val="525"/>
        </w:trPr>
        <w:tc>
          <w:tcPr>
            <w:tcW w:w="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2A13F162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5A1FFF10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Widoczna w promieniach RTG (4 wtopione  paski radiocieniujące).</w:t>
            </w:r>
          </w:p>
        </w:tc>
      </w:tr>
      <w:tr w:rsidR="00082DC4" w:rsidRPr="008A0CCD" w14:paraId="28279CD4" w14:textId="77777777" w:rsidTr="00CE53C9">
        <w:trPr>
          <w:trHeight w:val="1035"/>
        </w:trPr>
        <w:tc>
          <w:tcPr>
            <w:tcW w:w="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57158AB5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7077348B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 xml:space="preserve">Dodatkowy otwór przy ostrzu igły umożliwiający natychmiastowe wzrokowe potwierdzenie wejścia do naczynia podczas kaniulacji </w:t>
            </w:r>
          </w:p>
        </w:tc>
      </w:tr>
      <w:tr w:rsidR="00082DC4" w:rsidRPr="008A0CCD" w14:paraId="6A2A8D8E" w14:textId="77777777" w:rsidTr="00CE53C9">
        <w:trPr>
          <w:trHeight w:val="780"/>
        </w:trPr>
        <w:tc>
          <w:tcPr>
            <w:tcW w:w="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2B82CE3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3E9EB8F6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Kod barwny oznaczający rozmiar</w:t>
            </w:r>
          </w:p>
        </w:tc>
      </w:tr>
      <w:tr w:rsidR="00082DC4" w:rsidRPr="008A0CCD" w14:paraId="65038B3F" w14:textId="77777777" w:rsidTr="00CE53C9">
        <w:trPr>
          <w:trHeight w:val="1800"/>
        </w:trPr>
        <w:tc>
          <w:tcPr>
            <w:tcW w:w="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7D8578C4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047704E6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Nie zawierająca w swoim składzie ftalanów ani lateksu</w:t>
            </w:r>
          </w:p>
        </w:tc>
      </w:tr>
      <w:tr w:rsidR="00082DC4" w:rsidRPr="008A0CCD" w14:paraId="3062E13A" w14:textId="77777777" w:rsidTr="00CE53C9">
        <w:trPr>
          <w:trHeight w:val="1800"/>
        </w:trPr>
        <w:tc>
          <w:tcPr>
            <w:tcW w:w="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5401E9B8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68701F05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Opakowanie jednostkowe typu blister, zabezpieczające przed utratą jałowości.</w:t>
            </w:r>
          </w:p>
        </w:tc>
      </w:tr>
      <w:tr w:rsidR="00082DC4" w:rsidRPr="008A0CCD" w14:paraId="0C25E741" w14:textId="77777777" w:rsidTr="00CE53C9">
        <w:trPr>
          <w:trHeight w:val="780"/>
        </w:trPr>
        <w:tc>
          <w:tcPr>
            <w:tcW w:w="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5C6742D0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8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007B101D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Opakowanie jednostkowe kartonikowe zawierający 50 pojedynczo pakowanych sterylnych kaniul.</w:t>
            </w:r>
          </w:p>
        </w:tc>
      </w:tr>
      <w:tr w:rsidR="00082DC4" w:rsidRPr="008A0CCD" w14:paraId="11B61A3A" w14:textId="77777777" w:rsidTr="00CE53C9">
        <w:trPr>
          <w:trHeight w:val="525"/>
        </w:trPr>
        <w:tc>
          <w:tcPr>
            <w:tcW w:w="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25255D5E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8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257B9955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Opakowanie zbiorcze karton oryginalny producenta zawierający maksymalnie 10 opakowań jednostkowych.</w:t>
            </w:r>
          </w:p>
        </w:tc>
      </w:tr>
      <w:tr w:rsidR="00082DC4" w:rsidRPr="008A0CCD" w14:paraId="6770AED9" w14:textId="77777777" w:rsidTr="00CE53C9">
        <w:trPr>
          <w:trHeight w:val="780"/>
        </w:trPr>
        <w:tc>
          <w:tcPr>
            <w:tcW w:w="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218D1B7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8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5D3222DF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Każde opakowanie jednostkowe i zbiorcze oznakowane minimum: producent, nazwa, rozmiar, nr katalogowy, nr serii, data ważności.</w:t>
            </w:r>
          </w:p>
        </w:tc>
      </w:tr>
      <w:tr w:rsidR="00082DC4" w:rsidRPr="008A0CCD" w14:paraId="3470BE18" w14:textId="77777777" w:rsidTr="00CE53C9">
        <w:trPr>
          <w:trHeight w:val="525"/>
        </w:trPr>
        <w:tc>
          <w:tcPr>
            <w:tcW w:w="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68F0974B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70E8F7A1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Wymagane próbki – 1 kartonik (box) 24G</w:t>
            </w:r>
          </w:p>
        </w:tc>
      </w:tr>
    </w:tbl>
    <w:p w14:paraId="64397A0E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613246B5" w14:textId="77777777" w:rsidR="00476832" w:rsidRPr="008A0CCD" w:rsidRDefault="00476832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60CF718F" w14:textId="77777777" w:rsidR="00476832" w:rsidRPr="008A0CCD" w:rsidRDefault="00476832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 xml:space="preserve">Zamawiający nie dopuszcza. </w:t>
      </w:r>
    </w:p>
    <w:p w14:paraId="5D517806" w14:textId="77777777" w:rsidR="00476832" w:rsidRPr="008A0CCD" w:rsidRDefault="00476832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</w:p>
    <w:p w14:paraId="50270DF7" w14:textId="7A16F211" w:rsidR="00082DC4" w:rsidRPr="008A0CCD" w:rsidRDefault="00082DC4" w:rsidP="008A0CCD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A0CCD">
        <w:rPr>
          <w:rFonts w:eastAsia="Times New Roman"/>
          <w:b/>
          <w:bCs/>
          <w:sz w:val="20"/>
          <w:szCs w:val="20"/>
        </w:rPr>
        <w:t>Poz. 3</w:t>
      </w:r>
    </w:p>
    <w:p w14:paraId="054F9274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rFonts w:eastAsia="Times New Roman"/>
          <w:sz w:val="20"/>
          <w:szCs w:val="20"/>
        </w:rPr>
        <w:t xml:space="preserve">Prosimy Zamawiającego o dopuszczenie kaniuli bezpiecznej o poniższych parametrach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155"/>
        <w:gridCol w:w="8191"/>
      </w:tblGrid>
      <w:tr w:rsidR="00082DC4" w:rsidRPr="008A0CCD" w14:paraId="5B4E014C" w14:textId="77777777" w:rsidTr="00CE53C9">
        <w:trPr>
          <w:trHeight w:val="1545"/>
        </w:trPr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double" w:sz="5" w:space="0" w:color="000000" w:themeColor="text1"/>
              <w:right w:val="nil"/>
            </w:tcBorders>
            <w:shd w:val="clear" w:color="auto" w:fill="C0C0C0"/>
            <w:vAlign w:val="center"/>
          </w:tcPr>
          <w:p w14:paraId="58B217D3" w14:textId="77777777" w:rsidR="00082DC4" w:rsidRPr="008A0CCD" w:rsidRDefault="00082DC4" w:rsidP="008A0CCD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A0CCD">
              <w:rPr>
                <w:rFonts w:eastAsia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191" w:type="dxa"/>
            <w:tcBorders>
              <w:top w:val="single" w:sz="8" w:space="0" w:color="000000" w:themeColor="text1"/>
              <w:left w:val="single" w:sz="8" w:space="0" w:color="000000" w:themeColor="text1"/>
              <w:bottom w:val="double" w:sz="5" w:space="0" w:color="000000" w:themeColor="text1"/>
              <w:right w:val="nil"/>
            </w:tcBorders>
            <w:shd w:val="clear" w:color="auto" w:fill="C0C0C0"/>
            <w:vAlign w:val="center"/>
          </w:tcPr>
          <w:p w14:paraId="4348CF85" w14:textId="77777777" w:rsidR="00082DC4" w:rsidRPr="008A0CCD" w:rsidRDefault="00082DC4" w:rsidP="008A0CCD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A0CCD">
              <w:rPr>
                <w:rFonts w:eastAsia="Times New Roman"/>
                <w:b/>
                <w:bCs/>
                <w:sz w:val="20"/>
                <w:szCs w:val="20"/>
              </w:rPr>
              <w:t>FUNKCJA/PARAMETR</w:t>
            </w:r>
          </w:p>
        </w:tc>
      </w:tr>
      <w:tr w:rsidR="00082DC4" w:rsidRPr="008A0CCD" w14:paraId="7B541401" w14:textId="77777777" w:rsidTr="00CE53C9">
        <w:trPr>
          <w:trHeight w:val="285"/>
        </w:trPr>
        <w:tc>
          <w:tcPr>
            <w:tcW w:w="1155" w:type="dxa"/>
            <w:tcBorders>
              <w:top w:val="double" w:sz="5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5A94B499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191" w:type="dxa"/>
            <w:tcBorders>
              <w:top w:val="double" w:sz="5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5E13251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Sterylna, apyrogenna, nietoksyczna, przeźroczysta.</w:t>
            </w:r>
          </w:p>
        </w:tc>
      </w:tr>
      <w:tr w:rsidR="00082DC4" w:rsidRPr="008A0CCD" w14:paraId="3AF17BB0" w14:textId="77777777" w:rsidTr="00CE53C9">
        <w:trPr>
          <w:trHeight w:val="780"/>
        </w:trPr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63906E9C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36F04771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Bezpieczna kaniula dożylna (igła kaniuli zaopatrzona w automatyczny zatrzask zabezpieczający koniec igły przed przypadkowym zakłuciem personelu).</w:t>
            </w:r>
          </w:p>
        </w:tc>
      </w:tr>
      <w:tr w:rsidR="00082DC4" w:rsidRPr="008A0CCD" w14:paraId="24120D90" w14:textId="77777777" w:rsidTr="00CE53C9">
        <w:trPr>
          <w:trHeight w:val="780"/>
        </w:trPr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5D22ED45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FF56435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Wykonana z biokompatybilnego PTFE</w:t>
            </w:r>
          </w:p>
        </w:tc>
      </w:tr>
      <w:tr w:rsidR="00082DC4" w:rsidRPr="008A0CCD" w14:paraId="6FD9479E" w14:textId="77777777" w:rsidTr="00CE53C9">
        <w:trPr>
          <w:trHeight w:val="780"/>
        </w:trPr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639F0BA7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678EE44D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Posiadająca dodatkowy samodomykający się port do wstrzyknięć.</w:t>
            </w:r>
          </w:p>
        </w:tc>
      </w:tr>
      <w:tr w:rsidR="00082DC4" w:rsidRPr="008A0CCD" w14:paraId="315ECD65" w14:textId="77777777" w:rsidTr="00CE53C9">
        <w:trPr>
          <w:trHeight w:val="270"/>
        </w:trPr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7D9D7CF1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DCF3632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Posiadająca fiktr hydrofobowy zapobiegający wypływowi krwi, zgodny z normą ISO 10555-5.</w:t>
            </w:r>
          </w:p>
        </w:tc>
      </w:tr>
      <w:tr w:rsidR="00082DC4" w:rsidRPr="008A0CCD" w14:paraId="507A03B8" w14:textId="77777777" w:rsidTr="00CE53C9">
        <w:trPr>
          <w:trHeight w:val="780"/>
        </w:trPr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CFA5C22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4BAD3FEB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Kod barwny oznaczający rozmiar.</w:t>
            </w:r>
          </w:p>
        </w:tc>
      </w:tr>
      <w:tr w:rsidR="00082DC4" w:rsidRPr="008A0CCD" w14:paraId="2A900AA1" w14:textId="77777777" w:rsidTr="00CE53C9">
        <w:trPr>
          <w:trHeight w:val="525"/>
        </w:trPr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73ED9284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7C1AC8A3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 xml:space="preserve">Na całej długości kaniuli inkorporowane minimum cztery paski kontrastujące w promieniach RTG </w:t>
            </w:r>
          </w:p>
        </w:tc>
      </w:tr>
      <w:tr w:rsidR="00082DC4" w:rsidRPr="008A0CCD" w14:paraId="7A438B87" w14:textId="77777777" w:rsidTr="00CE53C9">
        <w:trPr>
          <w:trHeight w:val="1035"/>
        </w:trPr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72F48E3D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2B01AC81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Posiadająca zabezpieczenie igły w postaci plastikowej osłonki o gładkich krawędziach, chroniącej personel medyczny przed przypadkowym zakłuciem, z systemem kapilarnym  zapobiegającym  zachlapaniu krwią.</w:t>
            </w:r>
          </w:p>
        </w:tc>
      </w:tr>
      <w:tr w:rsidR="00082DC4" w:rsidRPr="008A0CCD" w14:paraId="5D3B9C81" w14:textId="77777777" w:rsidTr="00CE53C9">
        <w:trPr>
          <w:trHeight w:val="780"/>
        </w:trPr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0C4CC2DE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77DC65D5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Pozbawiona jakichkolwiek ostrych elementów wchodzących w skład mechanizmu zabezpieczającego kaniulę.</w:t>
            </w:r>
          </w:p>
        </w:tc>
      </w:tr>
      <w:tr w:rsidR="00082DC4" w:rsidRPr="008A0CCD" w14:paraId="1EBB3617" w14:textId="77777777" w:rsidTr="00CE53C9">
        <w:trPr>
          <w:trHeight w:val="1800"/>
        </w:trPr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52EFF214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5A26D4B6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Dostępne rozmiary: 0,8-0,9x25mm (22G) prędkość przepływu 36-/min; 1,0-1,1x32mm (20G) prędkość przepływu 607ml/min, 1,2-1,3x33mm (18G) prędkość przepływu 90ml/min, 1,4-1,5x45mm (17G) prędkość przepływu 125ml/min, 1,7-1,8x45mm (16G) prędkość przepływu 180ml/min, 2,0-2,1x45mm (14G) prędkość przepływu 270/min</w:t>
            </w:r>
          </w:p>
        </w:tc>
      </w:tr>
      <w:tr w:rsidR="00082DC4" w:rsidRPr="008A0CCD" w14:paraId="60FF2874" w14:textId="77777777" w:rsidTr="00CE53C9">
        <w:trPr>
          <w:trHeight w:val="1800"/>
        </w:trPr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0F16E062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7BAAC2C6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Ostrze igły umożliwiające łatwe wprowadzenie kaniuli, redukujące ryzyko uszkodzenia żyły.</w:t>
            </w:r>
          </w:p>
        </w:tc>
      </w:tr>
      <w:tr w:rsidR="00082DC4" w:rsidRPr="008A0CCD" w14:paraId="59C41454" w14:textId="77777777" w:rsidTr="00CE53C9">
        <w:trPr>
          <w:trHeight w:val="780"/>
        </w:trPr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37BFD42A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8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553B29EC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Kaniula ze skrzydełkami ułatwiającymi manewrowanie.</w:t>
            </w:r>
          </w:p>
        </w:tc>
      </w:tr>
      <w:tr w:rsidR="00082DC4" w:rsidRPr="008A0CCD" w14:paraId="53B32C2B" w14:textId="77777777" w:rsidTr="00CE53C9">
        <w:trPr>
          <w:trHeight w:val="525"/>
        </w:trPr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524CD34D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8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68530351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Po założeniu możliwość płynnego usunięcia mandrylu z kaniuli.</w:t>
            </w:r>
          </w:p>
        </w:tc>
      </w:tr>
      <w:tr w:rsidR="00082DC4" w:rsidRPr="008A0CCD" w14:paraId="60A5B19C" w14:textId="77777777" w:rsidTr="00CE53C9">
        <w:trPr>
          <w:trHeight w:val="780"/>
        </w:trPr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BB23D1F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8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FDF9D63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Łatwo ściągający się koreczek luer-lock z komory wypływu zwrotnego przy użyciu jednej ręki.</w:t>
            </w:r>
          </w:p>
        </w:tc>
      </w:tr>
      <w:tr w:rsidR="00082DC4" w:rsidRPr="008A0CCD" w14:paraId="6EF6B428" w14:textId="77777777" w:rsidTr="00CE53C9">
        <w:trPr>
          <w:trHeight w:val="525"/>
        </w:trPr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4F9B94EC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EAD071D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Możliwość wielokrotnego podawania iniekcji strzykawką podczas trwającego wlewu dożylnego.</w:t>
            </w:r>
          </w:p>
        </w:tc>
      </w:tr>
      <w:tr w:rsidR="00082DC4" w:rsidRPr="008A0CCD" w14:paraId="456A4568" w14:textId="77777777" w:rsidTr="00CE53C9">
        <w:trPr>
          <w:trHeight w:val="780"/>
        </w:trPr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096A4D75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4E2A3CC6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Nie powodująca odczynów.</w:t>
            </w:r>
          </w:p>
        </w:tc>
      </w:tr>
      <w:tr w:rsidR="00082DC4" w:rsidRPr="008A0CCD" w14:paraId="42520AFE" w14:textId="77777777" w:rsidTr="00CE53C9">
        <w:trPr>
          <w:trHeight w:val="525"/>
        </w:trPr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8F57994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8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C45F198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Opakowanie jednostkowe typu blister, sztywne, zabezpieczające przed utratą jałowości.</w:t>
            </w:r>
          </w:p>
        </w:tc>
      </w:tr>
      <w:tr w:rsidR="00082DC4" w:rsidRPr="008A0CCD" w14:paraId="789E3AFF" w14:textId="77777777" w:rsidTr="00CE53C9">
        <w:trPr>
          <w:trHeight w:val="525"/>
        </w:trPr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607C83A5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8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23D334D3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Opakowanie jednostkowe kartonikowe zawierający 50 pojedynczo pakowanych sterylnych kaniul.</w:t>
            </w:r>
          </w:p>
        </w:tc>
      </w:tr>
      <w:tr w:rsidR="00082DC4" w:rsidRPr="008A0CCD" w14:paraId="4B244F4B" w14:textId="77777777" w:rsidTr="00CE53C9">
        <w:trPr>
          <w:trHeight w:val="525"/>
        </w:trPr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694A3940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8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5F834CC0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Opakowanie zbiorcze karton oryginalny producenta zawierający maksymalnie 10 opakowań jednostkowych.</w:t>
            </w:r>
          </w:p>
        </w:tc>
      </w:tr>
      <w:tr w:rsidR="00082DC4" w:rsidRPr="008A0CCD" w14:paraId="314BC2E1" w14:textId="77777777" w:rsidTr="00CE53C9">
        <w:trPr>
          <w:trHeight w:val="525"/>
        </w:trPr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4B02DF84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8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48459AAD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Każde opakowanie jednostkowe i zbiorcze oznakowane minimum: producent, nazwa, rozmiar, nr katalogowy, nr serii, data ważności.</w:t>
            </w:r>
          </w:p>
        </w:tc>
      </w:tr>
      <w:tr w:rsidR="00082DC4" w:rsidRPr="008A0CCD" w14:paraId="2E8BF29E" w14:textId="77777777" w:rsidTr="00CE53C9">
        <w:trPr>
          <w:trHeight w:val="270"/>
        </w:trPr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427FF805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81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425AC031" w14:textId="77777777" w:rsidR="00082DC4" w:rsidRPr="008A0CCD" w:rsidRDefault="00082DC4" w:rsidP="008A0CC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0CCD">
              <w:rPr>
                <w:rFonts w:eastAsia="Times New Roman"/>
                <w:sz w:val="20"/>
                <w:szCs w:val="20"/>
              </w:rPr>
              <w:t>Wymagane próbki 1 kartonik (box) 18G</w:t>
            </w:r>
          </w:p>
        </w:tc>
      </w:tr>
    </w:tbl>
    <w:p w14:paraId="49E75092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3B0C0C1E" w14:textId="77777777" w:rsidR="00476832" w:rsidRPr="008A0CCD" w:rsidRDefault="00476832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5839C140" w14:textId="77777777" w:rsidR="00476832" w:rsidRPr="008A0CCD" w:rsidRDefault="00476832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 xml:space="preserve">Zamawiający nie dopuszcza. </w:t>
      </w:r>
    </w:p>
    <w:p w14:paraId="18BD2671" w14:textId="290F5E0E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4D97FE8D" w14:textId="1934B353" w:rsidR="00E13B24" w:rsidRPr="008A0CCD" w:rsidRDefault="00E13B24" w:rsidP="008A0CCD">
      <w:pPr>
        <w:spacing w:after="0" w:line="240" w:lineRule="auto"/>
        <w:jc w:val="both"/>
        <w:rPr>
          <w:rFonts w:eastAsia="Times New Roman"/>
          <w:b/>
          <w:color w:val="FF0000"/>
          <w:sz w:val="20"/>
          <w:szCs w:val="20"/>
        </w:rPr>
      </w:pPr>
      <w:r w:rsidRPr="008A0CCD">
        <w:rPr>
          <w:rFonts w:eastAsia="Times New Roman"/>
          <w:b/>
          <w:color w:val="FF0000"/>
          <w:sz w:val="20"/>
          <w:szCs w:val="20"/>
        </w:rPr>
        <w:t>Wykonawca III</w:t>
      </w:r>
    </w:p>
    <w:p w14:paraId="0692B5B1" w14:textId="77777777" w:rsidR="00E13B24" w:rsidRPr="008A0CCD" w:rsidRDefault="00E13B24" w:rsidP="008A0CCD">
      <w:pPr>
        <w:pStyle w:val="Tekstpodstawowy"/>
        <w:rPr>
          <w:rFonts w:cs="Calibri Light"/>
          <w:b/>
          <w:sz w:val="20"/>
        </w:rPr>
      </w:pPr>
      <w:r w:rsidRPr="008A0CCD">
        <w:rPr>
          <w:rFonts w:cs="Calibri Light"/>
          <w:b/>
          <w:sz w:val="20"/>
        </w:rPr>
        <w:t>Pakiet 3 poz.1</w:t>
      </w:r>
    </w:p>
    <w:p w14:paraId="4550ECC4" w14:textId="104285E5" w:rsidR="00E13B24" w:rsidRPr="008A0CCD" w:rsidRDefault="00E13B24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  <w:r w:rsidRPr="008A0CCD">
        <w:rPr>
          <w:rFonts w:cs="Calibri Light"/>
          <w:sz w:val="20"/>
          <w:szCs w:val="20"/>
        </w:rPr>
        <w:t>Czy Zamawiający dopuści Rękawice sterylne, lateksowe, bezpudrowe, polimeryzowane wewnątrz (silikonowane, pokryte poliuretanem), teksturowane na palcach i dłoni, kolor natulanego lateksu/ biały, kształt anatomiczny, mankiet rolowany z opaską lepną zapobiegającą zsuwaniu się, o typowej grubości ścianki na palcu: 0,25±0,03 mm, na dłoni 0,21±0,02 mm, mankiecie 0,17±0,02, typowa długość min. 280mm, AQL 0,65, niski poziom protein lateksowych- max 30µg/g, mediana siły zrywu przed starzeniem 21N, pozbawione alergenów lateksowych Hev b1,b3,b5, sterylizowane radiacyjnie promieniami gamma, zaklasyfikowane jako wyrób medyczny kl. IIa, środek ochrony indywidualnej kat. III,  pozbawione pirogenów zgodnie z ISO 10993-10, zgodne z EN ISO 374 -1(typ B), EN 420, EN 455-1,2,3, 4, EN 556, ISO 11137-1,  odporne na przenikanie wirusów zgodnie z EN ISO 374-5 i ASTM F1671 oraz wg testów warunkach dynamicznych AVPP, odporne na min 25 cytostatyków na min 4 poziomie odporności wg ASTM D6978, produkowane zgodnie z  ISO 13485, ISO 14001, opakowanie jednostkowe zewnętrzne foliowe, rękawice składane na pół, dyspenser otwierany w pionie i poziomie, część pionowa wyposażona w 2 otwory, w tym jeden umożliwiający zwrot nieużytych rękawic;  rozm. 5,5-9,0?</w:t>
      </w:r>
    </w:p>
    <w:p w14:paraId="17EB6189" w14:textId="77777777" w:rsidR="00E13B24" w:rsidRPr="008A0CCD" w:rsidRDefault="00E13B24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3C09911F" w14:textId="77777777" w:rsidR="00E13B24" w:rsidRPr="008A0CCD" w:rsidRDefault="00E13B24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 xml:space="preserve">Zamawiający nie dopuszcza. </w:t>
      </w:r>
    </w:p>
    <w:p w14:paraId="6317493A" w14:textId="77777777" w:rsidR="00E13B24" w:rsidRPr="008A0CCD" w:rsidRDefault="00E13B24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</w:p>
    <w:p w14:paraId="4C97EE26" w14:textId="77777777" w:rsidR="00E13B24" w:rsidRPr="008A0CCD" w:rsidRDefault="00E13B24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</w:p>
    <w:p w14:paraId="7B980490" w14:textId="77777777" w:rsidR="00E13B24" w:rsidRPr="008A0CCD" w:rsidRDefault="00E13B24" w:rsidP="008A0CCD">
      <w:pPr>
        <w:pStyle w:val="Tekstpodstawowy"/>
        <w:rPr>
          <w:rFonts w:cs="Calibri Light"/>
          <w:b/>
          <w:sz w:val="20"/>
        </w:rPr>
      </w:pPr>
      <w:r w:rsidRPr="008A0CCD">
        <w:rPr>
          <w:rFonts w:cs="Calibri Light"/>
          <w:b/>
          <w:sz w:val="20"/>
        </w:rPr>
        <w:t>Pakiet 3 poz.1</w:t>
      </w:r>
    </w:p>
    <w:p w14:paraId="11F40393" w14:textId="60E4A048" w:rsidR="00E13B24" w:rsidRPr="008A0CCD" w:rsidRDefault="00E13B24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  <w:r w:rsidRPr="008A0CCD">
        <w:rPr>
          <w:rFonts w:cs="Calibri Light"/>
          <w:sz w:val="20"/>
          <w:szCs w:val="20"/>
        </w:rPr>
        <w:t>Czy Zamawiający dopuści Rękawice sterylne, lateksowe, bezpudrowe, polimeryzowane wewnątrz  (silikonowane, pokryte poliuretanem), teksturowane na palcach i dłoni, kolor naturalnego lateksu/ biały, kształt anatomiczny, mankiet z prostym zakończeniem i opaską lepną zapobiegającą zsuwaniu się, o grubości ścianki na palcu: 0,22±0,02 mm, na dłoni 0,20±0,02 mm, mankiecie:0,18±0,02, długość min. 280mm, AQL 0,65, niski poziom protein lateksowych- max 50µg/g, pozbawione alergenów lateksowych Hev b1,b3,b5- potwierdzone testem FitKit, sterylizowane radiacyjnie promieniami gamma, zaklasyfikowane jako wyrób medyczny kl. IIa, środek ochrony indywidualnej kat. III,  zgodne z EN ISO 374 -1(typ B),5, EN 420, EN 455-1,2,3, 4, EN 556, ISO 11137-1, odporne na min 15 cytostatyków na min 4 poziomie odporności wg ASTM D6978, produkowane zgodnie z ISO 9001, ISO 13485, ISO 14001, opakowanie jednostkowe zewnętrzne foliowe, rękawice składane na pół, dyspenser otwierany w pionie i poziomie, część pionowa wyposażona w 2 otwory umożliwiające zwrot nieużytych rękawic; rozm. 5,5-9,0?</w:t>
      </w:r>
    </w:p>
    <w:p w14:paraId="1B259A6E" w14:textId="77777777" w:rsidR="00E13B24" w:rsidRPr="008A0CCD" w:rsidRDefault="00E13B24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0CA23140" w14:textId="77777777" w:rsidR="00E13B24" w:rsidRPr="008A0CCD" w:rsidRDefault="00E13B24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 xml:space="preserve">Zamawiający nie dopuszcza. </w:t>
      </w:r>
    </w:p>
    <w:p w14:paraId="3DE5D2FB" w14:textId="77777777" w:rsidR="00E13B24" w:rsidRPr="008A0CCD" w:rsidRDefault="00E13B24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</w:p>
    <w:p w14:paraId="5939CA3C" w14:textId="77777777" w:rsidR="00E13B24" w:rsidRPr="008A0CCD" w:rsidRDefault="00E13B24" w:rsidP="008A0CCD">
      <w:pPr>
        <w:autoSpaceDE w:val="0"/>
        <w:autoSpaceDN w:val="0"/>
        <w:adjustRightInd w:val="0"/>
        <w:spacing w:after="0" w:line="240" w:lineRule="auto"/>
        <w:jc w:val="both"/>
        <w:rPr>
          <w:rFonts w:cs="Calibri Light"/>
          <w:sz w:val="20"/>
          <w:szCs w:val="20"/>
        </w:rPr>
      </w:pPr>
    </w:p>
    <w:p w14:paraId="1910439B" w14:textId="77777777" w:rsidR="00E13B24" w:rsidRPr="008A0CCD" w:rsidRDefault="00E13B24" w:rsidP="008A0CCD">
      <w:pPr>
        <w:pStyle w:val="Tekstpodstawowy"/>
        <w:rPr>
          <w:rFonts w:cs="Calibri Light"/>
          <w:b/>
          <w:sz w:val="20"/>
        </w:rPr>
      </w:pPr>
      <w:r w:rsidRPr="008A0CCD">
        <w:rPr>
          <w:rFonts w:cs="Calibri Light"/>
          <w:b/>
          <w:sz w:val="20"/>
        </w:rPr>
        <w:t>Pakiet 3 poz.2</w:t>
      </w:r>
    </w:p>
    <w:p w14:paraId="1FFE42B0" w14:textId="2BFD0451" w:rsidR="00E13B24" w:rsidRPr="008A0CCD" w:rsidRDefault="00E13B24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  <w:r w:rsidRPr="008A0CCD">
        <w:rPr>
          <w:rFonts w:cs="Calibri Light"/>
          <w:sz w:val="20"/>
          <w:szCs w:val="20"/>
        </w:rPr>
        <w:t>Czy Zamawiający dopuści  Rękawice chirurgiczne, bezlateksowe, neoprenowe, bezpudrowe, polimeryzowane od wewnątrz, teksturowane, kolor kremowy, kształt anatomiczny,  mankiet rolowany z opaską lepną zapobiegającą zsuwaniu się, o typowej grubości ścianki na palcu: 0,14mm, na dłoni: 0,13mm, mankiecie: 0,14mm, typowa długość min. 300mm,  AQL max 0,65, sterylizowane radiacyjnie promieniami gamma, zaklasyfikowane jako wyrób medyczny kl. IIa, środek ochrony indywidualnej kat. III,  zgodne z EN ISO 374 -1(typ B),5, przebadane na przenikalność mikroorganizmów (wirusów) zgodnie z ASTM F 1671,</w:t>
      </w:r>
      <w:r w:rsidRPr="008A0CCD">
        <w:rPr>
          <w:sz w:val="20"/>
          <w:szCs w:val="20"/>
        </w:rPr>
        <w:t xml:space="preserve"> </w:t>
      </w:r>
      <w:r w:rsidRPr="008A0CCD">
        <w:rPr>
          <w:rFonts w:cs="Calibri Light"/>
          <w:sz w:val="20"/>
          <w:szCs w:val="20"/>
        </w:rPr>
        <w:t>przebadane na min 20 substancji chemicznych wg EN ISO 374, zgodne z EN 420, EN 421, EN 455-1,2,3,4, EN 556, odporne na min 25 cytostatyków na min 4 poziomie odporności wg ASTM D6978, produkowane zgodnie z ISO 9001, ISO 13485, ISO 14001, opakowanie jednostkowe zewnętrzne foliowe, rękawice składane na pół, dyspenser otwierany w pionie i poziomie, część pionowa wyposażona w 2 otwory, w tym 1 umożliwiający zwrot nieużytych rękawic; rozm. 6,0-9,0?</w:t>
      </w:r>
    </w:p>
    <w:p w14:paraId="63835177" w14:textId="77777777" w:rsidR="00E13B24" w:rsidRPr="008A0CCD" w:rsidRDefault="00E13B24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3FD9413C" w14:textId="77777777" w:rsidR="00E13B24" w:rsidRPr="008A0CCD" w:rsidRDefault="00E13B24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 xml:space="preserve">Zamawiający nie dopuszcza. </w:t>
      </w:r>
    </w:p>
    <w:p w14:paraId="249B5E16" w14:textId="77777777" w:rsidR="00E13B24" w:rsidRPr="008A0CCD" w:rsidRDefault="00E13B24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</w:p>
    <w:p w14:paraId="7851284F" w14:textId="77777777" w:rsidR="00E13B24" w:rsidRPr="008A0CCD" w:rsidRDefault="00E13B24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</w:p>
    <w:p w14:paraId="5C845EC0" w14:textId="77777777" w:rsidR="00E13B24" w:rsidRPr="008A0CCD" w:rsidRDefault="00E13B24" w:rsidP="008A0CCD">
      <w:pPr>
        <w:pStyle w:val="Tekstpodstawowy"/>
        <w:rPr>
          <w:rFonts w:cs="Calibri Light"/>
          <w:b/>
          <w:sz w:val="20"/>
        </w:rPr>
      </w:pPr>
      <w:r w:rsidRPr="008A0CCD">
        <w:rPr>
          <w:rFonts w:cs="Calibri Light"/>
          <w:b/>
          <w:sz w:val="20"/>
        </w:rPr>
        <w:t>Pakiet 4 poz.1</w:t>
      </w:r>
    </w:p>
    <w:p w14:paraId="5D33D5EC" w14:textId="2C4F2617" w:rsidR="00E13B24" w:rsidRPr="008A0CCD" w:rsidRDefault="00E13B24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  <w:r w:rsidRPr="008A0CCD">
        <w:rPr>
          <w:rFonts w:cs="Calibri Light"/>
          <w:sz w:val="20"/>
          <w:szCs w:val="20"/>
        </w:rPr>
        <w:t>Czy Zamawiający dopuści  Rękawice chirurgiczne, lateksowe, bezpudrowe, polimeryzowane od wewnątrz w technologii Dermashield, gładkie, kolor brązowy, kształt anatomiczny, mankiet rolowany z technologią Surefit, o grubości ścianki na palcu: 0,19 mm, na dłoni  0,19mm, mankiecie:  0,16 mm, długość min 285mm, mediana siły zrywu przed starzeniem min 13N- badania z jednostki niezależnej wg EN 455-2, AQL 0,65, niski poziom protein lateksowych przed starzeniem- poniżej 10 µg/g,  pozbawione  alergenów lateksowych: Hev b1, hev b3, hev b5, będące wyrobem medycznym i środkiem ochrony indywidualnej kat. III, zgodne z EN 455, EN 420, EN ISO 374-1,5, ASTM F1671, EN 556,ISO 13485, ISO 14001, sterylizowane radiacyjnie, odporne przez min 240 min na przenikanie  min 25 cytostatyków zgodnie z ASTM D6978; opakowanie jednostkowe zewnętrzne foliowe, rękawice składane na pół, dyspenser otwierany w pionie i poziomie, część pionowa wyposażona w 2 otwory, w tym jeden umożliwiający zwrot nieużytych rękawic;  rozm. 6,0-9,0?</w:t>
      </w:r>
    </w:p>
    <w:p w14:paraId="6B69E9CF" w14:textId="77777777" w:rsidR="00E13B24" w:rsidRPr="008A0CCD" w:rsidRDefault="00E13B24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593BA53B" w14:textId="60228D86" w:rsidR="00E13B24" w:rsidRPr="008A0CCD" w:rsidRDefault="00E13B24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 xml:space="preserve">Zamawiający dopuszcza. </w:t>
      </w:r>
    </w:p>
    <w:p w14:paraId="7374FC85" w14:textId="77777777" w:rsidR="00E13B24" w:rsidRPr="008A0CCD" w:rsidRDefault="00E13B24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</w:p>
    <w:p w14:paraId="28A2A756" w14:textId="77777777" w:rsidR="00E13B24" w:rsidRPr="008A0CCD" w:rsidRDefault="00E13B24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</w:p>
    <w:p w14:paraId="02FA579A" w14:textId="77777777" w:rsidR="00E13B24" w:rsidRPr="008A0CCD" w:rsidRDefault="00E13B24" w:rsidP="008A0CCD">
      <w:pPr>
        <w:pStyle w:val="Tekstpodstawowy"/>
        <w:rPr>
          <w:rFonts w:cs="Calibri Light"/>
          <w:b/>
          <w:sz w:val="20"/>
        </w:rPr>
      </w:pPr>
      <w:r w:rsidRPr="008A0CCD">
        <w:rPr>
          <w:rFonts w:cs="Calibri Light"/>
          <w:b/>
          <w:sz w:val="20"/>
        </w:rPr>
        <w:t>Pakiet 4 poz.2</w:t>
      </w:r>
    </w:p>
    <w:p w14:paraId="58FF5BC0" w14:textId="71551048" w:rsidR="00E13B24" w:rsidRPr="008A0CCD" w:rsidRDefault="00E13B24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  <w:r w:rsidRPr="008A0CCD">
        <w:rPr>
          <w:rFonts w:cs="Calibri Light"/>
          <w:sz w:val="20"/>
          <w:szCs w:val="20"/>
        </w:rPr>
        <w:t>Czy Zamawiający dopuści  Rękawice chirurgiczne, lateksowe, bezpudrowe, polimeryzowane od wewnątrz, z mikroteksturowanym wykończeniem na zewnątrz, kolor naturalnego lateksu/ biały, kształt anatomiczny, mankiet rolowany, o typowej grubości ścianki na palcu: 0,22±0,03 mm, na dłoni  0,18±0,03, mankiecie:  0,15±0,03 mm, typowa długość min 280mm, mediana siły zrywu przed starzeniem min 14N- badania z jednostki niezależnej wg EN 455-2, AQL 0,65-badania z jednostki niezaleznej wg EN 455-1, niski poziom protein lateksowych przed starzeniem- poniżej 10 µg/g -badania z jednostki niezależnej wg EN 455-3, będące wyrobem medycznym i środkiem ochrony indywidualnej kat. III, przebadane na min 12 substancji chemicznych wg EN ISO 374-1, w tym izopropanol, 70% etanol, 10% jodopowidon- wyniki badań z jednostki niezależnej, zgodne z EN 455, EN 420, EN ISO 374-1(typ B),5, EN 556, ISO 11137-1, ISO 13485, ISO 14001, sterylizowane radiacyjnie, odporne przez min 240 min na przenikanie  min 15 cytostatyków zgodnie z ASTM D6978-wyniki badań; opakowanie jednostkowe zewnętrzne foliowe, rękawice składane na pół, dyspenser otwierany w pionie i poziomie, część pionowa wyposażona w 2 otwory, w tym jeden umożliwiający zwrot nieużytych rękawic; rozm. 6,0-9,0?</w:t>
      </w:r>
    </w:p>
    <w:p w14:paraId="518AF5D3" w14:textId="77777777" w:rsidR="00E13B24" w:rsidRPr="008A0CCD" w:rsidRDefault="00E13B24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5B058002" w14:textId="3B0B0B1B" w:rsidR="00E13B24" w:rsidRPr="008A0CCD" w:rsidRDefault="00E13B24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 xml:space="preserve">Zamawiający dopuszcza. </w:t>
      </w:r>
    </w:p>
    <w:p w14:paraId="675E8B86" w14:textId="77777777" w:rsidR="00E13B24" w:rsidRPr="008A0CCD" w:rsidRDefault="00E13B24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</w:p>
    <w:p w14:paraId="576FC66B" w14:textId="77777777" w:rsidR="00E13B24" w:rsidRPr="008A0CCD" w:rsidRDefault="00E13B24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</w:p>
    <w:p w14:paraId="761BD667" w14:textId="77777777" w:rsidR="00E13B24" w:rsidRPr="008A0CCD" w:rsidRDefault="00E13B24" w:rsidP="008A0CCD">
      <w:pPr>
        <w:pStyle w:val="Tekstpodstawowy"/>
        <w:rPr>
          <w:rFonts w:cs="Calibri Light"/>
          <w:b/>
          <w:sz w:val="20"/>
        </w:rPr>
      </w:pPr>
      <w:r w:rsidRPr="008A0CCD">
        <w:rPr>
          <w:rFonts w:cs="Calibri Light"/>
          <w:b/>
          <w:sz w:val="20"/>
        </w:rPr>
        <w:t>Pakiet 4 poz.2</w:t>
      </w:r>
    </w:p>
    <w:p w14:paraId="24FD1DF6" w14:textId="56997F3F" w:rsidR="00E13B24" w:rsidRPr="008A0CCD" w:rsidRDefault="00E13B24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  <w:r w:rsidRPr="008A0CCD">
        <w:rPr>
          <w:rFonts w:cs="Calibri Light"/>
          <w:sz w:val="20"/>
          <w:szCs w:val="20"/>
        </w:rPr>
        <w:t>Czy Zamawiający dopuści  Rękawice sterylne, lateksowe, bezpudrowe, polimeryzowane wewnątrz (silikonowane, pokryte poliuretanem), teksturowane na palcach i dłoni, kolor natulanego lateksu/ biały, kształt anatomiczny, mankiet rolowany z opaską lepną zapobiegającą zsuwaniu się, o typowej grubości ścianki na palcu: 0,25±0,03 mm, na dłoni 0,21±0,02 mm, mankiecie 0,17±0,02, typowa długość min. 280mm, AQL 0,65, niski poziom protein lateksowych- max 30µg/g, mediana siły zrywu przed starzeniem 21N, pozbawione alergenów lateksowych Hev b1,b3,b5, sterylizowane radiacyjnie promieniami gamma, zaklasyfikowane jako wyrób medyczny kl. IIa, środek ochrony indywidualnej kat. III,  pozbawione pirogenów zgodnie z ISO 10993-10, zgodne z EN ISO 374 -1(typ B), EN 420, EN 455-1,2,3, 4, EN 556, ISO 11137-1,  odporne na przenikanie wirusów zgodnie z EN ISO 374-5 i ASTM F1671 oraz wg testów warunkach dynamicznych AVPP, odporne na min 25 cytostatyków na min 4 poziomie odporności wg ASTM D6978, produkowane zgodnie z  ISO 13485, ISO 14001, opakowanie jednostkowe zewnętrzne foliowe, rękawice składane na pół, dyspenser otwierany w pionie i poziomie, część pionowa wyposażona w 2 otwory, w tym jeden umożliwiający zwrot nieużytych rękawic;  rozm. 5,5-9,0?</w:t>
      </w:r>
    </w:p>
    <w:p w14:paraId="1CCA3114" w14:textId="77777777" w:rsidR="008376A1" w:rsidRPr="008A0CCD" w:rsidRDefault="008376A1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13C97E9F" w14:textId="77777777" w:rsidR="008376A1" w:rsidRPr="008A0CCD" w:rsidRDefault="008376A1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 xml:space="preserve">Zamawiający nie dopuszcza. </w:t>
      </w:r>
    </w:p>
    <w:p w14:paraId="59B38600" w14:textId="77777777" w:rsidR="008376A1" w:rsidRPr="008A0CCD" w:rsidRDefault="008376A1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</w:p>
    <w:p w14:paraId="1D73399D" w14:textId="77777777" w:rsidR="00E13B24" w:rsidRPr="008A0CCD" w:rsidRDefault="00E13B24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</w:p>
    <w:p w14:paraId="68760E4E" w14:textId="77777777" w:rsidR="00E13B24" w:rsidRPr="008A0CCD" w:rsidRDefault="00E13B24" w:rsidP="008A0CCD">
      <w:pPr>
        <w:pStyle w:val="Tekstpodstawowy"/>
        <w:rPr>
          <w:rFonts w:cs="Calibri Light"/>
          <w:b/>
          <w:sz w:val="20"/>
        </w:rPr>
      </w:pPr>
      <w:r w:rsidRPr="008A0CCD">
        <w:rPr>
          <w:rFonts w:cs="Calibri Light"/>
          <w:b/>
          <w:sz w:val="20"/>
        </w:rPr>
        <w:t>Pakiet 4 poz.2</w:t>
      </w:r>
    </w:p>
    <w:p w14:paraId="140FB11D" w14:textId="23B7289C" w:rsidR="00E13B24" w:rsidRPr="008A0CCD" w:rsidRDefault="00E13B24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  <w:r w:rsidRPr="008A0CCD">
        <w:rPr>
          <w:rFonts w:cs="Calibri Light"/>
          <w:sz w:val="20"/>
          <w:szCs w:val="20"/>
        </w:rPr>
        <w:t>Czy Zamawiający dopuści Rękawice sterylne, lateksowe, bezpudrowe, polimeryzowane wewnątrz  (silikonowane, pokryte poliuretanem), teksturowane na palcach i dłoni, kolor naturalnego lateksu/ biały, kształt anatomiczny, mankiet z prostym zakończeniem i opaską lepną zapobiegającą zsuwaniu się, o grubości ścianki na palcu: 0,22±0,02 mm, na dłoni 0,20±0,02 mm, mankiecie:0,18±0,02, długość min. 280mm, AQL 0,65, niski poziom protein lateksowych- max 50µg/g, pozbawione alergenów lateksowych Hev b1,b3,b5- potwierdzone testem FitKit, sterylizowane radiacyjnie promieniami gamma, zaklasyfikowane jako wyrób medyczny kl. IIa, środek ochrony indywidualnej kat. III,  zgodne z EN ISO 374 -1(typ B),5, EN 420, EN 455-1,2,3, 4, EN 556, ISO 11137-1, odporne na min 15 cytostatyków na min 4 poziomie odporności wg ASTM D6978, produkowane zgodnie z ISO 9001, ISO 13485, ISO 14001, opakowanie jednostkowe zewnętrzne foliowe, rękawice składane na pół, dyspenser otwierany w pionie i poziomie, część pionowa wyposażona w 2 otwory umożliwiające zwrot nieużytych rękawic; rozm. 5,5-9,0?</w:t>
      </w:r>
    </w:p>
    <w:p w14:paraId="76769931" w14:textId="77777777" w:rsidR="008376A1" w:rsidRPr="008A0CCD" w:rsidRDefault="008376A1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3EDFE1FD" w14:textId="77777777" w:rsidR="008376A1" w:rsidRPr="008A0CCD" w:rsidRDefault="008376A1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 xml:space="preserve">Zamawiający nie dopuszcza. </w:t>
      </w:r>
    </w:p>
    <w:p w14:paraId="449DA537" w14:textId="77777777" w:rsidR="008376A1" w:rsidRPr="008A0CCD" w:rsidRDefault="008376A1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</w:p>
    <w:p w14:paraId="390A52CB" w14:textId="77777777" w:rsidR="00E13B24" w:rsidRPr="008A0CCD" w:rsidRDefault="00E13B24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</w:p>
    <w:p w14:paraId="5C17047F" w14:textId="77777777" w:rsidR="00E13B24" w:rsidRPr="008A0CCD" w:rsidRDefault="00E13B24" w:rsidP="008A0CCD">
      <w:pPr>
        <w:pStyle w:val="Tekstpodstawowy"/>
        <w:rPr>
          <w:rFonts w:cs="Calibri Light"/>
          <w:b/>
          <w:sz w:val="20"/>
        </w:rPr>
      </w:pPr>
      <w:r w:rsidRPr="008A0CCD">
        <w:rPr>
          <w:rFonts w:cs="Calibri Light"/>
          <w:b/>
          <w:sz w:val="20"/>
        </w:rPr>
        <w:t>Pakiet 5 poz.1</w:t>
      </w:r>
    </w:p>
    <w:p w14:paraId="7A14524D" w14:textId="68AB2ADA" w:rsidR="00E13B24" w:rsidRPr="008A0CCD" w:rsidRDefault="00E13B24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  <w:r w:rsidRPr="008A0CCD">
        <w:rPr>
          <w:rFonts w:cs="Calibri Light"/>
          <w:sz w:val="20"/>
          <w:szCs w:val="20"/>
        </w:rPr>
        <w:t>Czy Zamawiający dopuści  Rękawice chirurgiczne, lateksowe, bezpudrowe, polimeryzowane od wewnątrz, z mikroteksturowanym wykończeniem na zewnątrz, kolor naturalnego lateksu/ biały, kształt anatomiczny, mankiet rolowany, o typowej grubości ścianki na palcu: 0,22±0,03 mm, na dłoni  0,18±0,03, mankiecie:  0,15±0,03 mm, typowa długość min 280mm, mediana siły zrywu przed starzeniem min 14N- badania z jednostki niezależnej wg EN 455-2, AQL 0,65-badania z jednostki niezaleznej wg EN 455-1, niski poziom protein lateksowych przed starzeniem- poniżej 10 µg/g -badania z jednostki niezależnej wg EN 455-3, będące wyrobem medycznym i środkiem ochrony indywidualnej kat. III, przebadane na min 12 substancji chemicznych wg EN ISO 374-1, w tym izopropanol, 70% etanol, 10% jodopowidon- wyniki badań z jednostki niezależnej, zgodne z EN 455, EN 420, EN ISO 374-1(typ B),5, EN 556, ISO 11137-1, ISO 13485, ISO 14001, sterylizowane radiacyjnie, odporne przez min 240 min na przenikanie  min 15 cytostatyków zgodnie z ASTM D6978-wyniki badań; opakowanie jednostkowe zewnętrzne foliowe, rękawice składane na pół, dyspenser otwierany w pionie i poziomie, część pionowa wyposażona w 2 otwory, w tym jeden umożliwiający zwrot nieużytych rękawic; rozm. 6,0-9,0?</w:t>
      </w:r>
    </w:p>
    <w:p w14:paraId="1718B0E1" w14:textId="77777777" w:rsidR="008376A1" w:rsidRPr="008A0CCD" w:rsidRDefault="008376A1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29466601" w14:textId="77777777" w:rsidR="008376A1" w:rsidRPr="008A0CCD" w:rsidRDefault="008376A1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 xml:space="preserve">Zamawiający nie dopuszcza. </w:t>
      </w:r>
    </w:p>
    <w:p w14:paraId="0997DB6B" w14:textId="77777777" w:rsidR="008376A1" w:rsidRPr="008A0CCD" w:rsidRDefault="008376A1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</w:p>
    <w:p w14:paraId="78A64FD3" w14:textId="77777777" w:rsidR="00E13B24" w:rsidRPr="008A0CCD" w:rsidRDefault="00E13B24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</w:p>
    <w:p w14:paraId="1F515B99" w14:textId="77777777" w:rsidR="00E13B24" w:rsidRPr="008A0CCD" w:rsidRDefault="00E13B24" w:rsidP="008A0CCD">
      <w:pPr>
        <w:pStyle w:val="Tekstpodstawowy"/>
        <w:rPr>
          <w:rFonts w:cs="Calibri Light"/>
          <w:b/>
          <w:sz w:val="20"/>
        </w:rPr>
      </w:pPr>
      <w:r w:rsidRPr="008A0CCD">
        <w:rPr>
          <w:rFonts w:cs="Calibri Light"/>
          <w:b/>
          <w:sz w:val="20"/>
        </w:rPr>
        <w:t>Pakiet 5 poz.1</w:t>
      </w:r>
    </w:p>
    <w:p w14:paraId="0F33BF7F" w14:textId="08702B72" w:rsidR="00E13B24" w:rsidRPr="008A0CCD" w:rsidRDefault="00E13B24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  <w:r w:rsidRPr="008A0CCD">
        <w:rPr>
          <w:rFonts w:cs="Calibri Light"/>
          <w:sz w:val="20"/>
          <w:szCs w:val="20"/>
        </w:rPr>
        <w:t>Czy Zamawiający dopuści Rękawice sterylne, lateksowe, bezpudrowe, polimeryzowane wewnątrz (silikonowane, pokryte poliuretanem), teksturowane na palcach i dłoni, kolor natulanego lateksu/ biały, kształt anatomiczny, mankiet rolowany z opaską lepną zapobiegającą zsuwaniu się, o typowej grubości ścianki na palcu: 0,25±0,03 mm, na dłoni 0,21±0,02 mm, mankiecie 0,17±0,02, typowa długość min. 280mm, AQL 0,65, niski poziom protein lateksowych- max 30µg/g, mediana siły zrywu przed starzeniem 21N, pozbawione alergenów lateksowych Hev b1,b3,b5, sterylizowane radiacyjnie promieniami gamma, zaklasyfikowane jako wyrób medyczny kl. IIa, środek ochrony indywidualnej kat. III,  pozbawione pirogenów zgodnie z ISO 10993-10, zgodne z EN ISO 374 -1(typ B), EN 420, EN 455-1,2,3, 4, EN 556, ISO 11137-1,  odporne na przenikanie wirusów zgodnie z EN ISO 374-5 i ASTM F1671 oraz wg testów warunkach dynamicznych AVPP, odporne na min 25 cytostatyków na min 4 poziomie odporności wg ASTM D6978, produkowane zgodnie z  ISO 13485, ISO 14001, opakowanie jednostkowe zewnętrzne foliowe, rękawice składane na pół, dyspenser otwierany w pionie i poziomie, część pionowa wyposażona w 2 otwory, w tym jeden umożliwiający zwrot nieużytych rękawic;  rozm. 5,5-9,0?</w:t>
      </w:r>
    </w:p>
    <w:p w14:paraId="097BD517" w14:textId="77777777" w:rsidR="008376A1" w:rsidRPr="008A0CCD" w:rsidRDefault="008376A1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6EAA9045" w14:textId="77777777" w:rsidR="008376A1" w:rsidRPr="008A0CCD" w:rsidRDefault="008376A1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 xml:space="preserve">Zamawiający nie dopuszcza. </w:t>
      </w:r>
    </w:p>
    <w:p w14:paraId="523F5A2D" w14:textId="77777777" w:rsidR="008376A1" w:rsidRPr="008A0CCD" w:rsidRDefault="008376A1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</w:p>
    <w:p w14:paraId="4F46267B" w14:textId="77777777" w:rsidR="00E13B24" w:rsidRPr="008A0CCD" w:rsidRDefault="00E13B24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</w:p>
    <w:p w14:paraId="513F1121" w14:textId="77777777" w:rsidR="00E13B24" w:rsidRPr="008A0CCD" w:rsidRDefault="00E13B24" w:rsidP="008A0CCD">
      <w:pPr>
        <w:pStyle w:val="Tekstpodstawowy"/>
        <w:rPr>
          <w:rFonts w:cs="Calibri Light"/>
          <w:b/>
          <w:sz w:val="20"/>
        </w:rPr>
      </w:pPr>
      <w:r w:rsidRPr="008A0CCD">
        <w:rPr>
          <w:rFonts w:cs="Calibri Light"/>
          <w:b/>
          <w:sz w:val="20"/>
        </w:rPr>
        <w:t>Pakiet 5 poz.2</w:t>
      </w:r>
    </w:p>
    <w:p w14:paraId="7B80EDA9" w14:textId="495908BB" w:rsidR="00E13B24" w:rsidRPr="008A0CCD" w:rsidRDefault="00E13B24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  <w:r w:rsidRPr="008A0CCD">
        <w:rPr>
          <w:rFonts w:cs="Calibri Light"/>
          <w:sz w:val="20"/>
          <w:szCs w:val="20"/>
        </w:rPr>
        <w:t>Czy Zamawiający dopuści Rękawice chirurgiczne, bezlateksowe, neoprenowo-poliizoprenowe, bezpudrowe, polimeryzowane od wewnątrz, testurowane, kolor biały/naturalny, kształt anatomiczny, ergonomiczne-potwierdzone oświadczeniem producenta, mankiet rolowany z opaską lepną zapobiegającą zsuwaniu się, o typowej grubości ścianki na palcu: 0,21 mm, na dłoni 0,19 mm, mankiecie:0,16mm,typowa długość min. 300mm,  AQL max 0,65, mediana siły zrywu przed starzeniem min 15 N ( raport z badań z jednostki niezależnej wg EN 455-2), Odporne przez min 30 min na min 5 substancji ( wyniki badań z jednostki niezależnej wg EN ISO 374), sterylizowane radiacyjnie promieniami gamma, zaklasyfikowane jako wyrób medyczny kl. IIa, środek ochrony indywidualnej kat. III,  zgodne z EN ISO 374 -1,5, EN 420, EN 455-1,2,3, 4, EN 556, odporne na min 25 cytostatyków na min 4 poziomie odporności wg ASTM D6978, pozbawione akceleratora DPG, produkowane zgodnie z ISO 9001, ISO 13485, ISO 14001, opakowanie jednostkowe zewnętrzne foliowe, rękawice składane na pół, dyspenser otwierany w pionie i poziomie, część pionowa wyposażona w 2 otwory, w tym 1 umożliwiający zwrot nieużytych rękawic; rozm. 6,0-9,0?</w:t>
      </w:r>
    </w:p>
    <w:p w14:paraId="06F350D6" w14:textId="77777777" w:rsidR="008376A1" w:rsidRPr="008A0CCD" w:rsidRDefault="008376A1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3F70D85E" w14:textId="77777777" w:rsidR="008376A1" w:rsidRPr="008A0CCD" w:rsidRDefault="008376A1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 xml:space="preserve">Zamawiający nie dopuszcza. </w:t>
      </w:r>
    </w:p>
    <w:p w14:paraId="77B0CBD1" w14:textId="1F968570" w:rsidR="008376A1" w:rsidRPr="008A0CCD" w:rsidRDefault="008376A1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</w:p>
    <w:p w14:paraId="1C2A61F6" w14:textId="77777777" w:rsidR="00E13B24" w:rsidRPr="008A0CCD" w:rsidRDefault="00E13B24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</w:p>
    <w:p w14:paraId="20FCCDB2" w14:textId="77777777" w:rsidR="00E13B24" w:rsidRPr="008A0CCD" w:rsidRDefault="00E13B24" w:rsidP="008A0CCD">
      <w:pPr>
        <w:pStyle w:val="Tekstpodstawowy"/>
        <w:rPr>
          <w:rFonts w:cs="Calibri Light"/>
          <w:b/>
          <w:sz w:val="20"/>
        </w:rPr>
      </w:pPr>
      <w:r w:rsidRPr="008A0CCD">
        <w:rPr>
          <w:rFonts w:cs="Calibri Light"/>
          <w:b/>
          <w:sz w:val="20"/>
        </w:rPr>
        <w:t>Pakiet 5 poz.3</w:t>
      </w:r>
    </w:p>
    <w:p w14:paraId="1D6BE967" w14:textId="265D085E" w:rsidR="00E13B24" w:rsidRPr="008A0CCD" w:rsidRDefault="00E13B24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  <w:r w:rsidRPr="008A0CCD">
        <w:rPr>
          <w:rFonts w:cs="Calibri Light"/>
          <w:sz w:val="20"/>
          <w:szCs w:val="20"/>
        </w:rPr>
        <w:t>Czy Zamawiający dopuści  Rękawice chirurgiczne, lateksowe, bezpudrowe, polimeryzowane od wewnątrz, z mikroteksturowanym wykończeniem na zewnątrz, kolor naturalnego lateksu/ biały, kształt anatomiczny, mankiet rolowany, o typowej grubości ścianki na palcu: 0,22±0,03 mm, na dłoni  0,18±0,03, mankiecie:  0,15±0,03 mm, typowa długość min 280mm, mediana siły zrywu przed starzeniem min 14N- badania z jednostki niezależnej wg EN 455-2, AQL 0,65-badania z jednostki niezaleznej wg EN 455-1, niski poziom protein lateksowych przed starzeniem- poniżej 10 µg/g -badania z jednostki niezależnej wg EN 455-3, będące wyrobem medycznym i środkiem ochrony indywidualnej kat. III, przebadane na min 12 substancji chemicznych wg EN ISO 374-1, w tym izopropanol, 70% etanol, 10% jodopowidon- wyniki badań z jednostki niezależnej, zgodne z EN 455, EN 420, EN ISO 374-1(typ B),5, EN 556, ISO 11137-1, ISO 13485, ISO 14001, sterylizowane radiacyjnie, odporne przez min 240 min na przenikanie  min 15 cytostatyków zgodnie z ASTM D6978-wyniki badań; opakowanie jednostkowe zewnętrzne foliowe, rękawice składane na pół, dyspenser otwierany w pionie i poziomie, część pionowa wyposażona w 2 otwory, w tym jeden umożliwiający zwrot nieużytych rękawic; rozm. 6,0-9,0?</w:t>
      </w:r>
    </w:p>
    <w:p w14:paraId="0B10B932" w14:textId="77777777" w:rsidR="008376A1" w:rsidRPr="008A0CCD" w:rsidRDefault="008376A1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1B9D7BB2" w14:textId="77777777" w:rsidR="008376A1" w:rsidRPr="008A0CCD" w:rsidRDefault="008376A1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 xml:space="preserve">Zamawiający nie dopuszcza. </w:t>
      </w:r>
    </w:p>
    <w:p w14:paraId="5A16C2B5" w14:textId="6979844A" w:rsidR="008376A1" w:rsidRPr="008A0CCD" w:rsidRDefault="008376A1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</w:p>
    <w:p w14:paraId="4FE5CFB0" w14:textId="77777777" w:rsidR="00E13B24" w:rsidRPr="008A0CCD" w:rsidRDefault="00E13B24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</w:p>
    <w:p w14:paraId="3E5D606A" w14:textId="77777777" w:rsidR="00E13B24" w:rsidRPr="008A0CCD" w:rsidRDefault="00E13B24" w:rsidP="008A0CCD">
      <w:pPr>
        <w:pStyle w:val="Tekstpodstawowy"/>
        <w:rPr>
          <w:rFonts w:cs="Calibri Light"/>
          <w:b/>
          <w:sz w:val="20"/>
        </w:rPr>
      </w:pPr>
      <w:r w:rsidRPr="008A0CCD">
        <w:rPr>
          <w:rFonts w:cs="Calibri Light"/>
          <w:b/>
          <w:sz w:val="20"/>
        </w:rPr>
        <w:t>Pakiet 5 poz.4</w:t>
      </w:r>
    </w:p>
    <w:p w14:paraId="1F48954E" w14:textId="21DFCB0A" w:rsidR="00E13B24" w:rsidRPr="008A0CCD" w:rsidRDefault="00E13B24" w:rsidP="008A0CCD">
      <w:pPr>
        <w:spacing w:after="0" w:line="240" w:lineRule="auto"/>
        <w:jc w:val="both"/>
        <w:rPr>
          <w:rFonts w:cs="Calibri Light"/>
          <w:sz w:val="20"/>
          <w:szCs w:val="20"/>
        </w:rPr>
      </w:pPr>
      <w:r w:rsidRPr="008A0CCD">
        <w:rPr>
          <w:rFonts w:cs="Calibri Light"/>
          <w:sz w:val="20"/>
          <w:szCs w:val="20"/>
        </w:rPr>
        <w:t>Czy Zamawiający dopuści Rękawice chirurgiczne, bezlateksowe, neoprenowe, bezpudrowe, polimeryzowane od wewnątrz, teksturowane, kolor kremowy, kształt anatomiczny,  mankiet rolowany z opaską lepną zapobiegającą zsuwaniu się, o typowej grubości ścianki na palcu: 0,14mm, na dłoni: 0,13mm, mankiecie: 0,14mm, typowa długość min. 300mm,  AQL max 0,65, sterylizowane radiacyjnie promieniami gamma, zaklasyfikowane jako wyrób medyczny kl. IIa, środek ochrony indywidualnej kat. III,  zgodne z EN ISO 374 -1(typ B),5, przebadane na przenikalność mikroorganizmów (wirusów) zgodnie z ASTM F 1671,</w:t>
      </w:r>
      <w:r w:rsidRPr="008A0CCD">
        <w:rPr>
          <w:sz w:val="20"/>
          <w:szCs w:val="20"/>
        </w:rPr>
        <w:t xml:space="preserve"> </w:t>
      </w:r>
      <w:r w:rsidRPr="008A0CCD">
        <w:rPr>
          <w:rFonts w:cs="Calibri Light"/>
          <w:sz w:val="20"/>
          <w:szCs w:val="20"/>
        </w:rPr>
        <w:t>przebadane na min 20 substancji chemicznych wg EN ISO 374, zgodne z EN 420, EN 421, EN 455-1,2,3,4, EN 556, odporne na min 25 cytostatyków na min 4 poziomie odporności wg ASTM D6978, produkowane zgodnie z ISO 9001, ISO 13485, ISO 14001, opakowanie jednostkowe zewnętrzne foliowe, rękawice składane na pół, dyspenser otwierany w pionie i poziomie, część pionowa wyposażona w 2 otwory, w tym 1 umożliwiający zwrot nieużytych rękawic; rozm. 6,0-9,0?</w:t>
      </w:r>
    </w:p>
    <w:p w14:paraId="6F392E86" w14:textId="77777777" w:rsidR="008376A1" w:rsidRPr="008A0CCD" w:rsidRDefault="008376A1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>Odpowiedź</w:t>
      </w:r>
    </w:p>
    <w:p w14:paraId="7FBAC735" w14:textId="36803AE1" w:rsidR="008376A1" w:rsidRPr="008A0CCD" w:rsidRDefault="008376A1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8A0CCD">
        <w:rPr>
          <w:rFonts w:eastAsia="Times New Roman"/>
          <w:b/>
          <w:sz w:val="20"/>
          <w:szCs w:val="20"/>
        </w:rPr>
        <w:t xml:space="preserve">Zamawiający nie dopuszcza. </w:t>
      </w:r>
    </w:p>
    <w:p w14:paraId="50C0EC6C" w14:textId="77777777" w:rsidR="00097712" w:rsidRPr="008A0CCD" w:rsidRDefault="00097712" w:rsidP="008A0CCD">
      <w:pPr>
        <w:spacing w:after="0" w:line="240" w:lineRule="auto"/>
        <w:jc w:val="both"/>
        <w:rPr>
          <w:rFonts w:eastAsia="Times New Roman"/>
          <w:b/>
          <w:color w:val="FF0000"/>
          <w:sz w:val="20"/>
          <w:szCs w:val="20"/>
        </w:rPr>
      </w:pPr>
    </w:p>
    <w:p w14:paraId="705F91BE" w14:textId="3DB12ABA" w:rsidR="007A78AC" w:rsidRPr="008A0CCD" w:rsidRDefault="00097712" w:rsidP="008A0CCD">
      <w:pPr>
        <w:spacing w:after="0" w:line="240" w:lineRule="auto"/>
        <w:jc w:val="both"/>
        <w:rPr>
          <w:rFonts w:eastAsia="Times New Roman"/>
          <w:b/>
          <w:color w:val="FF0000"/>
          <w:sz w:val="20"/>
          <w:szCs w:val="20"/>
        </w:rPr>
      </w:pPr>
      <w:r w:rsidRPr="008A0CCD">
        <w:rPr>
          <w:rFonts w:eastAsia="Times New Roman"/>
          <w:b/>
          <w:color w:val="FF0000"/>
          <w:sz w:val="20"/>
          <w:szCs w:val="20"/>
        </w:rPr>
        <w:t>Wykonawca IV</w:t>
      </w:r>
    </w:p>
    <w:p w14:paraId="517818B4" w14:textId="77777777" w:rsidR="007A78AC" w:rsidRPr="008A0CCD" w:rsidRDefault="007A78AC" w:rsidP="008A0CC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A0CCD">
        <w:rPr>
          <w:rFonts w:eastAsia="Times New Roman" w:cs="Times New Roman"/>
          <w:b/>
          <w:sz w:val="20"/>
          <w:szCs w:val="20"/>
          <w:lang w:eastAsia="pl-PL"/>
        </w:rPr>
        <w:t>Zadanie 5, pozycja 2</w:t>
      </w:r>
    </w:p>
    <w:p w14:paraId="0758A1B6" w14:textId="1DEE6807" w:rsidR="007A78AC" w:rsidRPr="008A0CCD" w:rsidRDefault="007A78AC" w:rsidP="008A0CCD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A0CCD">
        <w:rPr>
          <w:rFonts w:eastAsia="Times New Roman" w:cs="Times New Roman"/>
          <w:bCs/>
          <w:sz w:val="20"/>
          <w:szCs w:val="20"/>
          <w:lang w:eastAsia="pl-PL"/>
        </w:rPr>
        <w:t>Czy Zamawiający dopuści rękawice o nieznacznej i nieodczuwalnej różnicy w grubości na dłoni 0,20mm+/-0,02, na mankiecie 0,14mm+/-0,02?</w:t>
      </w:r>
    </w:p>
    <w:p w14:paraId="5E199641" w14:textId="2BFD9198" w:rsidR="007A78AC" w:rsidRPr="008A0CCD" w:rsidRDefault="007A78AC" w:rsidP="008A0CCD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8A0CCD">
        <w:rPr>
          <w:rFonts w:eastAsia="Times New Roman" w:cs="Times New Roman"/>
          <w:b/>
          <w:bCs/>
          <w:sz w:val="20"/>
          <w:szCs w:val="20"/>
          <w:lang w:eastAsia="pl-PL"/>
        </w:rPr>
        <w:t>Odpowiedź</w:t>
      </w:r>
    </w:p>
    <w:p w14:paraId="39C747B1" w14:textId="0FDB5F98" w:rsidR="00A53D3F" w:rsidRPr="008A0CCD" w:rsidRDefault="00A53D3F" w:rsidP="008A0CCD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8A0CCD">
        <w:rPr>
          <w:rFonts w:eastAsia="Times New Roman" w:cs="Times New Roman"/>
          <w:b/>
          <w:bCs/>
          <w:sz w:val="20"/>
          <w:szCs w:val="20"/>
          <w:lang w:eastAsia="pl-PL"/>
        </w:rPr>
        <w:t>Zamawiający dopuszcza.</w:t>
      </w:r>
    </w:p>
    <w:p w14:paraId="7E783000" w14:textId="77777777" w:rsidR="00A53D3F" w:rsidRPr="008A0CCD" w:rsidRDefault="00A53D3F" w:rsidP="008A0CCD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6E40814E" w14:textId="77777777" w:rsidR="007A78AC" w:rsidRPr="008A0CCD" w:rsidRDefault="007A78AC" w:rsidP="008A0CCD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14:paraId="3BAD8466" w14:textId="77777777" w:rsidR="007A78AC" w:rsidRPr="008A0CCD" w:rsidRDefault="007A78AC" w:rsidP="008A0CC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A0CCD">
        <w:rPr>
          <w:rFonts w:eastAsia="Times New Roman" w:cs="Times New Roman"/>
          <w:b/>
          <w:sz w:val="20"/>
          <w:szCs w:val="20"/>
          <w:lang w:eastAsia="pl-PL"/>
        </w:rPr>
        <w:t>Zadanie 5, pozycja 4</w:t>
      </w:r>
    </w:p>
    <w:p w14:paraId="0ABD08A9" w14:textId="19D4A959" w:rsidR="007A78AC" w:rsidRPr="008A0CCD" w:rsidRDefault="007A78AC" w:rsidP="008A0CCD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A0CCD">
        <w:rPr>
          <w:rFonts w:eastAsia="Times New Roman" w:cs="Times New Roman"/>
          <w:bCs/>
          <w:sz w:val="20"/>
          <w:szCs w:val="20"/>
          <w:lang w:eastAsia="pl-PL"/>
        </w:rPr>
        <w:t>Czy Zamawiający dopuści rękawice o nieznacznej i nieodczuwalnej różnicy w grubości na dłoni 0,18mm+/-0,02, na mankiecie 0,16mm+/-0,02?</w:t>
      </w:r>
    </w:p>
    <w:p w14:paraId="536CC1EE" w14:textId="77777777" w:rsidR="00A53D3F" w:rsidRPr="008A0CCD" w:rsidRDefault="00A53D3F" w:rsidP="008A0CCD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8A0CCD">
        <w:rPr>
          <w:rFonts w:eastAsia="Times New Roman" w:cs="Times New Roman"/>
          <w:b/>
          <w:bCs/>
          <w:sz w:val="20"/>
          <w:szCs w:val="20"/>
          <w:lang w:eastAsia="pl-PL"/>
        </w:rPr>
        <w:t>Odpowiedź</w:t>
      </w:r>
    </w:p>
    <w:p w14:paraId="0E58A161" w14:textId="29AE09FE" w:rsidR="00A53D3F" w:rsidRPr="008A0CCD" w:rsidRDefault="00A53D3F" w:rsidP="008A0CCD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8A0CCD">
        <w:rPr>
          <w:rFonts w:eastAsia="Times New Roman" w:cs="Times New Roman"/>
          <w:b/>
          <w:bCs/>
          <w:sz w:val="20"/>
          <w:szCs w:val="20"/>
          <w:lang w:eastAsia="pl-PL"/>
        </w:rPr>
        <w:t>Zamawiający dopuszcza.</w:t>
      </w:r>
    </w:p>
    <w:p w14:paraId="14C20BF9" w14:textId="3F734506" w:rsidR="004D1824" w:rsidRPr="008A0CCD" w:rsidRDefault="004D1824" w:rsidP="008A0CCD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442BD417" w14:textId="178DF92D" w:rsidR="004D1824" w:rsidRPr="008A0CCD" w:rsidRDefault="004D1824" w:rsidP="008A0CCD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pl-PL"/>
        </w:rPr>
      </w:pPr>
      <w:r w:rsidRPr="008A0CCD">
        <w:rPr>
          <w:rFonts w:eastAsia="Times New Roman" w:cs="Times New Roman"/>
          <w:b/>
          <w:bCs/>
          <w:color w:val="FF0000"/>
          <w:sz w:val="20"/>
          <w:szCs w:val="20"/>
          <w:lang w:eastAsia="pl-PL"/>
        </w:rPr>
        <w:t>Wykonawca V</w:t>
      </w:r>
    </w:p>
    <w:p w14:paraId="30B07224" w14:textId="77777777" w:rsidR="004D1824" w:rsidRPr="008A0CCD" w:rsidRDefault="004D1824" w:rsidP="008A0CCD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A0CCD">
        <w:rPr>
          <w:rFonts w:eastAsia="Times New Roman" w:cs="Times New Roman"/>
          <w:bCs/>
          <w:sz w:val="20"/>
          <w:szCs w:val="20"/>
          <w:lang w:eastAsia="pl-PL"/>
        </w:rPr>
        <w:t>1) Czy Zamawiający wyrazi zgodę na podanie ceny jednostkowej za 1 szt. wyrobów z dokładnością do 3 lub 4 miejsc po przecinku, w pozycjach które trzeba wycenić w sztukach?</w:t>
      </w:r>
    </w:p>
    <w:p w14:paraId="7C178998" w14:textId="12C503EE" w:rsidR="004D1824" w:rsidRPr="008A0CCD" w:rsidRDefault="004D1824" w:rsidP="008A0CCD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A0CCD">
        <w:rPr>
          <w:rFonts w:eastAsia="Times New Roman" w:cs="Times New Roman"/>
          <w:bCs/>
          <w:sz w:val="20"/>
          <w:szCs w:val="20"/>
          <w:lang w:eastAsia="pl-PL"/>
        </w:rPr>
        <w:t>Zgodnie z orzeczeniem zespołu Arbitrów – sygn. akt UZP/ZO/0-2546/06 dopuszcza się podawanie cen z dokładnością do trzech a nawet czterech miejsc po przecinku, dla wyrobów masowych, wówczas cena jednostkowa jest elementem kalkulacyjnym ceny wynikowej, a nie ceną transakcyjną.</w:t>
      </w:r>
    </w:p>
    <w:p w14:paraId="2B346A26" w14:textId="66E90D46" w:rsidR="004D1824" w:rsidRPr="008A0CCD" w:rsidRDefault="004D1824" w:rsidP="008A0CCD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8A0CCD">
        <w:rPr>
          <w:rFonts w:eastAsia="Times New Roman" w:cs="Times New Roman"/>
          <w:b/>
          <w:bCs/>
          <w:sz w:val="20"/>
          <w:szCs w:val="20"/>
          <w:lang w:eastAsia="pl-PL"/>
        </w:rPr>
        <w:t>Odpowiedź</w:t>
      </w:r>
    </w:p>
    <w:p w14:paraId="15AF227B" w14:textId="262AAF74" w:rsidR="004D1824" w:rsidRPr="008A0CCD" w:rsidRDefault="004D1824" w:rsidP="008A0CCD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8A0CCD">
        <w:rPr>
          <w:rFonts w:eastAsia="Times New Roman" w:cs="Times New Roman"/>
          <w:b/>
          <w:bCs/>
          <w:sz w:val="20"/>
          <w:szCs w:val="20"/>
          <w:lang w:eastAsia="pl-PL"/>
        </w:rPr>
        <w:t>Zamawiający nie wyraża zgody.</w:t>
      </w:r>
    </w:p>
    <w:p w14:paraId="2E06871A" w14:textId="77777777" w:rsidR="004D1824" w:rsidRPr="008A0CCD" w:rsidRDefault="004D1824" w:rsidP="008A0CCD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3CDC1B50" w14:textId="77777777" w:rsidR="004D1824" w:rsidRPr="008A0CCD" w:rsidRDefault="004D1824" w:rsidP="008A0CCD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8A0CCD">
        <w:rPr>
          <w:rFonts w:eastAsia="Times New Roman" w:cs="Times New Roman"/>
          <w:b/>
          <w:bCs/>
          <w:sz w:val="20"/>
          <w:szCs w:val="20"/>
          <w:lang w:eastAsia="pl-PL"/>
        </w:rPr>
        <w:t>2) Dotyczy projektu umowy</w:t>
      </w:r>
    </w:p>
    <w:p w14:paraId="6310ABAB" w14:textId="77777777" w:rsidR="004D1824" w:rsidRPr="008A0CCD" w:rsidRDefault="004D1824" w:rsidP="008A0CCD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A0CCD">
        <w:rPr>
          <w:rFonts w:eastAsia="Times New Roman" w:cs="Times New Roman"/>
          <w:bCs/>
          <w:sz w:val="20"/>
          <w:szCs w:val="20"/>
          <w:lang w:eastAsia="pl-PL"/>
        </w:rPr>
        <w:t>Zwracamy się z prośbą o dodanie nowego zapisu do umowy:</w:t>
      </w:r>
    </w:p>
    <w:p w14:paraId="1196B6A3" w14:textId="77777777" w:rsidR="004D1824" w:rsidRPr="008A0CCD" w:rsidRDefault="004D1824" w:rsidP="008A0CCD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A0CCD">
        <w:rPr>
          <w:rFonts w:eastAsia="Times New Roman" w:cs="Times New Roman"/>
          <w:bCs/>
          <w:sz w:val="20"/>
          <w:szCs w:val="20"/>
          <w:lang w:eastAsia="pl-PL"/>
        </w:rPr>
        <w:t>Zamawiający dopuszcza zmianę zapisów umowy w stosunku do treści oferty Wykonawcy w przypadku zaprzestania produkcji oferowanego wyboru przez producenta.</w:t>
      </w:r>
    </w:p>
    <w:p w14:paraId="5DE933D3" w14:textId="77777777" w:rsidR="004D1824" w:rsidRPr="008A0CCD" w:rsidRDefault="004D1824" w:rsidP="008A0CCD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A0CCD">
        <w:rPr>
          <w:rFonts w:eastAsia="Times New Roman" w:cs="Times New Roman"/>
          <w:bCs/>
          <w:sz w:val="20"/>
          <w:szCs w:val="20"/>
          <w:lang w:eastAsia="pl-PL"/>
        </w:rPr>
        <w:t>Na potwierdzenie powyższej sytuacji Wykonawca zobowiązany jest do dostarczenia Zamawiającemu oświadczenia wydanego przez producenta wyrobu potwierdzającego fakt zaprzestania produkcji.</w:t>
      </w:r>
    </w:p>
    <w:p w14:paraId="567610B9" w14:textId="77777777" w:rsidR="004D1824" w:rsidRPr="008A0CCD" w:rsidRDefault="004D1824" w:rsidP="008A0CCD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A0CCD">
        <w:rPr>
          <w:rFonts w:eastAsia="Times New Roman" w:cs="Times New Roman"/>
          <w:bCs/>
          <w:sz w:val="20"/>
          <w:szCs w:val="20"/>
          <w:lang w:eastAsia="pl-PL"/>
        </w:rPr>
        <w:t>Zaoferowany nowy wyrób musi posiadać identyczne lub lepsze parametry niż wskazane w ofercie.</w:t>
      </w:r>
    </w:p>
    <w:p w14:paraId="0A6C78B4" w14:textId="77777777" w:rsidR="004D1824" w:rsidRPr="008A0CCD" w:rsidRDefault="004D1824" w:rsidP="008A0CCD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A0CCD">
        <w:rPr>
          <w:rFonts w:eastAsia="Times New Roman" w:cs="Times New Roman"/>
          <w:bCs/>
          <w:sz w:val="20"/>
          <w:szCs w:val="20"/>
          <w:lang w:eastAsia="pl-PL"/>
        </w:rPr>
        <w:t>Uzasadnienie: Wprowadzenie powyższego zapisu zabezpiecza interes Zamawiającego, przed otrzymywaniem dostaw innych produktów niż zakontraktowane, często gorszej jakości i tańszych w zakupie dla dystrybutora pod pretekstem gołosłownych stwierdzeń o zaprzestaniu produkcji przez producenta.</w:t>
      </w:r>
    </w:p>
    <w:p w14:paraId="3E0DA519" w14:textId="77777777" w:rsidR="0073122E" w:rsidRPr="008A0CCD" w:rsidRDefault="0073122E" w:rsidP="008A0CCD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8A0CCD">
        <w:rPr>
          <w:rFonts w:eastAsia="Times New Roman" w:cs="Times New Roman"/>
          <w:b/>
          <w:bCs/>
          <w:sz w:val="20"/>
          <w:szCs w:val="20"/>
          <w:lang w:eastAsia="pl-PL"/>
        </w:rPr>
        <w:t>Odpowiedź</w:t>
      </w:r>
    </w:p>
    <w:p w14:paraId="2C838A72" w14:textId="0ECC0CC0" w:rsidR="0073122E" w:rsidRPr="008A0CCD" w:rsidRDefault="0073122E" w:rsidP="008A0CCD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8A0CCD">
        <w:rPr>
          <w:rFonts w:eastAsia="Times New Roman" w:cs="Times New Roman"/>
          <w:b/>
          <w:bCs/>
          <w:sz w:val="20"/>
          <w:szCs w:val="20"/>
          <w:lang w:eastAsia="pl-PL"/>
        </w:rPr>
        <w:t>Zamawiający nie wyraża zgody na proponowany zapis.</w:t>
      </w:r>
    </w:p>
    <w:p w14:paraId="23B71596" w14:textId="77777777" w:rsidR="004D1824" w:rsidRPr="008A0CCD" w:rsidRDefault="004D1824" w:rsidP="008A0CCD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41C3E0E0" w14:textId="77777777" w:rsidR="004D1824" w:rsidRPr="008A0CCD" w:rsidRDefault="004D1824" w:rsidP="008A0CCD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8A0CCD">
        <w:rPr>
          <w:rFonts w:eastAsia="Times New Roman" w:cs="Times New Roman"/>
          <w:b/>
          <w:bCs/>
          <w:sz w:val="20"/>
          <w:szCs w:val="20"/>
          <w:lang w:eastAsia="pl-PL"/>
        </w:rPr>
        <w:t>3) Dot. wymogu próbek</w:t>
      </w:r>
    </w:p>
    <w:p w14:paraId="1296D2DC" w14:textId="4DD31A30" w:rsidR="004D1824" w:rsidRPr="008A0CCD" w:rsidRDefault="004D1824" w:rsidP="008A0CCD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A0CCD">
        <w:rPr>
          <w:rFonts w:eastAsia="Times New Roman" w:cs="Times New Roman"/>
          <w:bCs/>
          <w:sz w:val="20"/>
          <w:szCs w:val="20"/>
          <w:lang w:eastAsia="pl-PL"/>
        </w:rPr>
        <w:t>Czy w przypadku zaoferowania więcej niż jednego nr katalogowego produktu w pozycji formularza cenowego, Zamawiający wyrazi zgodę na zaoferowanie jednej próbki z dowolnego rozmiaru a nie ze wszystkich?</w:t>
      </w:r>
    </w:p>
    <w:p w14:paraId="36A075A2" w14:textId="7276914B" w:rsidR="0073122E" w:rsidRPr="008A0CCD" w:rsidRDefault="004A407A" w:rsidP="008A0CCD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8A0CCD">
        <w:rPr>
          <w:rFonts w:eastAsia="Times New Roman" w:cs="Times New Roman"/>
          <w:b/>
          <w:bCs/>
          <w:sz w:val="20"/>
          <w:szCs w:val="20"/>
          <w:lang w:eastAsia="pl-PL"/>
        </w:rPr>
        <w:t>Odpowiedź</w:t>
      </w:r>
    </w:p>
    <w:p w14:paraId="1EDC0693" w14:textId="007127F6" w:rsidR="004A407A" w:rsidRPr="008A0CCD" w:rsidRDefault="004A407A" w:rsidP="008A0CCD">
      <w:pPr>
        <w:tabs>
          <w:tab w:val="left" w:pos="284"/>
        </w:tabs>
        <w:spacing w:after="0" w:line="240" w:lineRule="auto"/>
        <w:jc w:val="both"/>
        <w:rPr>
          <w:rFonts w:cs="Calibri"/>
          <w:b/>
          <w:color w:val="000000"/>
          <w:sz w:val="20"/>
          <w:szCs w:val="20"/>
        </w:rPr>
      </w:pPr>
      <w:r w:rsidRPr="008A0CCD">
        <w:rPr>
          <w:rFonts w:cs="Calibri"/>
          <w:b/>
          <w:sz w:val="20"/>
          <w:szCs w:val="20"/>
        </w:rPr>
        <w:t>Zamawiający podał w swz jasne wymagania co do ilości próbek.</w:t>
      </w:r>
    </w:p>
    <w:p w14:paraId="49B0EC9F" w14:textId="77777777" w:rsidR="004A407A" w:rsidRPr="008A0CCD" w:rsidRDefault="004A407A" w:rsidP="008A0CCD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14:paraId="3F240176" w14:textId="77777777" w:rsidR="004D1824" w:rsidRPr="008A0CCD" w:rsidRDefault="004D1824" w:rsidP="008A0CCD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47A9273D" w14:textId="77777777" w:rsidR="004D1824" w:rsidRPr="008A0CCD" w:rsidRDefault="004D1824" w:rsidP="008A0CCD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A0CCD">
        <w:rPr>
          <w:rFonts w:eastAsia="Times New Roman" w:cs="Times New Roman"/>
          <w:bCs/>
          <w:sz w:val="20"/>
          <w:szCs w:val="20"/>
          <w:lang w:eastAsia="pl-PL"/>
        </w:rPr>
        <w:t>4) Prosimy o wprowadzenie poniższego zapisu waloryzacyjnego (tj. postanowień dotyczących zasad zmian wysokości wynagrodzenia, zgodnie z treścią art. 440 ustawy Prawo zamówień publicznych,) do wzoru umowy:</w:t>
      </w:r>
    </w:p>
    <w:p w14:paraId="3F532361" w14:textId="77777777" w:rsidR="004D1824" w:rsidRPr="008A0CCD" w:rsidRDefault="004D1824" w:rsidP="008A0CCD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A0CCD">
        <w:rPr>
          <w:rFonts w:eastAsia="Times New Roman" w:cs="Times New Roman"/>
          <w:bCs/>
          <w:sz w:val="20"/>
          <w:szCs w:val="20"/>
          <w:lang w:eastAsia="pl-PL"/>
        </w:rPr>
        <w:t>„1. W przypadku zmiany (zwiększenia lub zmniejszenia) kosztów związanych z realizacją umowy, spowodowanej czynnikami obiektywnymi o charakterze rynkowym, w przypadku, gdy średnioroczny wskaźnik cen towarów i usług konsumpcyjnych ogółem przekroczy 15%, każda ze Stron może żądać zmiany wysokości Wynagrodzenia udokumentowując wysokość i wpływ zmian na wykonanie przedmiotu umowy. Zmiana wysokości Wynagrodzenia następować będzie nie częściej niż raz na 6 miesięcy, po raz pierwszy nie wcześniej niż po upływie 6 miesięcy od dnia zawarcia umowy, o wskaźnik zmiany cen towarów i usług konsumpcyjnych ogłaszany w komunikacie Prezesa Głównego Urzędu Statystycznego, przy czym wartość zmiany wynagrodzenia nie przekroczy wartości zmiany udokumentowanych kosztów związanych z realizacją umowy, wykazanej przez Wykonawcę oraz dotyczyć będzie tylko wynagrodzenia dotychczas niewypłaconego Wykonawcy. O każdej planowanej zmianie ceny, Wykonawca obowiązany jest zawiadomić Zamawiającego na piśmie wraz z udokumentowaniem wpływu zmian kosztów na zmianę kosztów wykonania zamówienia przez Wykonawcę oraz na cenę w zawartej umowie o dostawy, zaś zmiana cen odbywa się na podstawie Aneksu do umowy.</w:t>
      </w:r>
    </w:p>
    <w:p w14:paraId="7381205E" w14:textId="77777777" w:rsidR="004D1824" w:rsidRPr="008A0CCD" w:rsidRDefault="004D1824" w:rsidP="008A0CCD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A0CCD">
        <w:rPr>
          <w:rFonts w:eastAsia="Times New Roman" w:cs="Times New Roman"/>
          <w:bCs/>
          <w:sz w:val="20"/>
          <w:szCs w:val="20"/>
          <w:lang w:eastAsia="pl-PL"/>
        </w:rPr>
        <w:t xml:space="preserve">2. Waloryzacja wynagrodzenia o której mowa nie może służyć do poprawiania błędów Wykonawcy dokonanych w trakcie kalkulacji ceny oferty. Nie mogą one </w:t>
      </w:r>
      <w:bookmarkStart w:id="1" w:name="_GoBack"/>
      <w:bookmarkEnd w:id="1"/>
      <w:r w:rsidRPr="008A0CCD">
        <w:rPr>
          <w:rFonts w:eastAsia="Times New Roman" w:cs="Times New Roman"/>
          <w:bCs/>
          <w:sz w:val="20"/>
          <w:szCs w:val="20"/>
          <w:lang w:eastAsia="pl-PL"/>
        </w:rPr>
        <w:t>prowadzić, do zmniejszenia ryzyka związanego z niedoszacowaniem oferty przez Wykonawcę, ani do wzbogacenia się Wykonawcy, czyli wzrostu jego wynagrodzenia.”</w:t>
      </w:r>
    </w:p>
    <w:p w14:paraId="3BC3B813" w14:textId="77777777" w:rsidR="004D1824" w:rsidRPr="008A0CCD" w:rsidRDefault="004D1824" w:rsidP="008A0CCD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A0CCD">
        <w:rPr>
          <w:rFonts w:eastAsia="Times New Roman" w:cs="Times New Roman"/>
          <w:bCs/>
          <w:sz w:val="20"/>
          <w:szCs w:val="20"/>
          <w:lang w:eastAsia="pl-PL"/>
        </w:rPr>
        <w:t>3. W okresie obowiązywania umowy, zmiana (zwiększenie lub zmniejszenie) wysokości wynagrodzenia, określone w …………….., nie może łącznie przekroczyć dwadzieścia pięć [25] % wysokości wynagrodzenia Wykonawcy liczonego wg stanu na dzień zawarcia umowy.</w:t>
      </w:r>
    </w:p>
    <w:p w14:paraId="6255D715" w14:textId="458BDA1B" w:rsidR="004D1824" w:rsidRPr="008A0CCD" w:rsidRDefault="00B60EEF" w:rsidP="008A0CCD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8A0CCD">
        <w:rPr>
          <w:rFonts w:eastAsia="Times New Roman" w:cs="Times New Roman"/>
          <w:b/>
          <w:bCs/>
          <w:sz w:val="20"/>
          <w:szCs w:val="20"/>
          <w:lang w:eastAsia="pl-PL"/>
        </w:rPr>
        <w:t>Odpowiedź</w:t>
      </w:r>
    </w:p>
    <w:p w14:paraId="213B24FD" w14:textId="534B4E04" w:rsidR="00B60EEF" w:rsidRPr="008A0CCD" w:rsidRDefault="00B60EEF" w:rsidP="008A0CCD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8A0CCD">
        <w:rPr>
          <w:rFonts w:eastAsia="Times New Roman" w:cs="Times New Roman"/>
          <w:b/>
          <w:bCs/>
          <w:sz w:val="20"/>
          <w:szCs w:val="20"/>
          <w:lang w:eastAsia="pl-PL"/>
        </w:rPr>
        <w:t>Zamawiający nie wyraża zgody na proponowana zmianę.</w:t>
      </w:r>
    </w:p>
    <w:p w14:paraId="0E716B24" w14:textId="05CBA44A" w:rsidR="00A53D3F" w:rsidRPr="008A0CCD" w:rsidRDefault="00A53D3F" w:rsidP="008A0CCD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14:paraId="706A4EB2" w14:textId="77777777" w:rsidR="00A53D3F" w:rsidRPr="008A0CCD" w:rsidRDefault="00A53D3F" w:rsidP="008A0CCD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14:paraId="288C377D" w14:textId="77777777" w:rsidR="007A78AC" w:rsidRPr="008A0CCD" w:rsidRDefault="007A78AC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</w:p>
    <w:p w14:paraId="49087F9E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6614A344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sz w:val="20"/>
          <w:szCs w:val="20"/>
        </w:rPr>
        <w:tab/>
      </w:r>
      <w:r w:rsidRPr="008A0CCD">
        <w:rPr>
          <w:sz w:val="20"/>
          <w:szCs w:val="20"/>
        </w:rPr>
        <w:tab/>
      </w:r>
      <w:r w:rsidRPr="008A0CCD">
        <w:rPr>
          <w:sz w:val="20"/>
          <w:szCs w:val="20"/>
        </w:rPr>
        <w:tab/>
      </w:r>
      <w:r w:rsidRPr="008A0CCD">
        <w:rPr>
          <w:sz w:val="20"/>
          <w:szCs w:val="20"/>
        </w:rPr>
        <w:tab/>
      </w:r>
      <w:r w:rsidRPr="008A0CCD">
        <w:rPr>
          <w:sz w:val="20"/>
          <w:szCs w:val="20"/>
        </w:rPr>
        <w:tab/>
      </w:r>
      <w:r w:rsidRPr="008A0CCD">
        <w:rPr>
          <w:sz w:val="20"/>
          <w:szCs w:val="20"/>
        </w:rPr>
        <w:tab/>
      </w:r>
      <w:r w:rsidRPr="008A0CCD">
        <w:rPr>
          <w:sz w:val="20"/>
          <w:szCs w:val="20"/>
        </w:rPr>
        <w:tab/>
      </w:r>
      <w:r w:rsidRPr="008A0CCD">
        <w:rPr>
          <w:sz w:val="20"/>
          <w:szCs w:val="20"/>
        </w:rPr>
        <w:tab/>
      </w:r>
      <w:r w:rsidRPr="008A0CCD">
        <w:rPr>
          <w:sz w:val="20"/>
          <w:szCs w:val="20"/>
        </w:rPr>
        <w:tab/>
      </w:r>
      <w:r w:rsidRPr="008A0CCD">
        <w:rPr>
          <w:sz w:val="20"/>
          <w:szCs w:val="20"/>
        </w:rPr>
        <w:tab/>
      </w:r>
    </w:p>
    <w:p w14:paraId="64A0F11F" w14:textId="77777777" w:rsidR="00082DC4" w:rsidRPr="008A0CCD" w:rsidRDefault="00082DC4" w:rsidP="008A0CCD">
      <w:pPr>
        <w:spacing w:after="0" w:line="240" w:lineRule="auto"/>
        <w:rPr>
          <w:rFonts w:cs="Calibri"/>
          <w:b/>
          <w:color w:val="FF0000"/>
          <w:sz w:val="20"/>
          <w:szCs w:val="20"/>
        </w:rPr>
      </w:pPr>
    </w:p>
    <w:p w14:paraId="3D838112" w14:textId="4DBCB400" w:rsidR="002D50CA" w:rsidRPr="008A0CCD" w:rsidRDefault="002D50CA" w:rsidP="008A0CCD">
      <w:pPr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</w:p>
    <w:p w14:paraId="79567531" w14:textId="42AC467F" w:rsidR="00D92B11" w:rsidRPr="008A0CCD" w:rsidRDefault="0039403D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8A0CCD">
        <w:rPr>
          <w:rFonts w:cs="Times New Roman"/>
          <w:b/>
          <w:i/>
          <w:sz w:val="20"/>
          <w:szCs w:val="20"/>
        </w:rPr>
        <w:t xml:space="preserve">    Z poważaniem</w:t>
      </w:r>
    </w:p>
    <w:p w14:paraId="661952D2" w14:textId="7D0EC4DD" w:rsidR="00BB12D7" w:rsidRPr="008A0CCD" w:rsidRDefault="00BB12D7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3AA35230" w14:textId="7903303B" w:rsidR="00AE313B" w:rsidRPr="008A0CCD" w:rsidRDefault="00AE313B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0A5E39ED" w14:textId="77777777" w:rsidR="00AE313B" w:rsidRPr="008A0CCD" w:rsidRDefault="00AE313B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52828ACE" w14:textId="43B26937" w:rsidR="00BB12D7" w:rsidRPr="008A0CCD" w:rsidRDefault="0020368A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8A0CCD">
        <w:rPr>
          <w:rFonts w:cs="Times New Roman"/>
          <w:b/>
          <w:i/>
          <w:sz w:val="20"/>
          <w:szCs w:val="20"/>
        </w:rPr>
        <w:t xml:space="preserve">   </w:t>
      </w:r>
      <w:r w:rsidR="00BB12D7" w:rsidRPr="008A0CCD">
        <w:rPr>
          <w:rFonts w:cs="Times New Roman"/>
          <w:b/>
          <w:i/>
          <w:sz w:val="20"/>
          <w:szCs w:val="20"/>
        </w:rPr>
        <w:t>Dyrektor SPSK-2</w:t>
      </w:r>
    </w:p>
    <w:p w14:paraId="24BDE9EC" w14:textId="290A722D" w:rsidR="00BB12D7" w:rsidRPr="008A0CCD" w:rsidRDefault="00BB12D7" w:rsidP="008A0CCD">
      <w:pPr>
        <w:spacing w:after="0" w:line="240" w:lineRule="auto"/>
        <w:ind w:left="6372"/>
        <w:jc w:val="both"/>
        <w:rPr>
          <w:rFonts w:cs="Times New Roman"/>
          <w:b/>
          <w:i/>
          <w:sz w:val="20"/>
          <w:szCs w:val="20"/>
        </w:rPr>
      </w:pPr>
      <w:r w:rsidRPr="008A0CCD">
        <w:rPr>
          <w:rFonts w:cs="Times New Roman"/>
          <w:b/>
          <w:i/>
          <w:sz w:val="20"/>
          <w:szCs w:val="20"/>
        </w:rPr>
        <w:t xml:space="preserve">           /podpis w oryginale/</w:t>
      </w:r>
    </w:p>
    <w:p w14:paraId="04DACD8B" w14:textId="4A8B8853" w:rsidR="0010676D" w:rsidRPr="008A0CCD" w:rsidRDefault="0010676D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65F9BB81" w14:textId="397EBB18" w:rsidR="00A24A83" w:rsidRPr="008A0CCD" w:rsidRDefault="00A24A83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4DDC4CE1" w14:textId="70902BA5" w:rsidR="00A24A83" w:rsidRPr="008A0CCD" w:rsidRDefault="00A24A83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65E74237" w14:textId="3E00080A" w:rsidR="00A24A83" w:rsidRPr="008A0CCD" w:rsidRDefault="00A24A83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22412E24" w14:textId="7DCE6272" w:rsidR="00A24A83" w:rsidRPr="008A0CCD" w:rsidRDefault="00A24A83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71A3BADA" w14:textId="1C078AAF" w:rsidR="00A24A83" w:rsidRPr="008A0CCD" w:rsidRDefault="00A24A83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68602766" w14:textId="78F8F318" w:rsidR="00A24A83" w:rsidRDefault="00A24A83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0192DCEE" w14:textId="31BA95CC" w:rsidR="00F9448B" w:rsidRDefault="00F9448B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5E116E60" w14:textId="79393C3C" w:rsidR="00F9448B" w:rsidRDefault="00F9448B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23C8C9DA" w14:textId="4E67D5FA" w:rsidR="00F9448B" w:rsidRDefault="00F9448B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0088C6F1" w14:textId="1BE2843A" w:rsidR="00F9448B" w:rsidRDefault="00F9448B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5BF76EA6" w14:textId="77777777" w:rsidR="00F9448B" w:rsidRPr="008A0CCD" w:rsidRDefault="00F9448B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1023E0AA" w14:textId="77777777" w:rsidR="00A24A83" w:rsidRPr="008A0CCD" w:rsidRDefault="00A24A83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1046D4BB" w14:textId="77777777" w:rsidR="0039403D" w:rsidRPr="008A0CCD" w:rsidRDefault="0039403D" w:rsidP="008A0CCD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8A0CCD">
        <w:rPr>
          <w:rFonts w:cs="Times New Roman"/>
          <w:b/>
          <w:i/>
          <w:sz w:val="20"/>
          <w:szCs w:val="20"/>
        </w:rPr>
        <w:t xml:space="preserve">Sprawę prowadzi: </w:t>
      </w:r>
    </w:p>
    <w:p w14:paraId="085BB9C7" w14:textId="77777777" w:rsidR="0039403D" w:rsidRPr="008A0CCD" w:rsidRDefault="0039403D" w:rsidP="008A0CCD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8A0CCD">
        <w:rPr>
          <w:rFonts w:cs="Times New Roman"/>
          <w:b/>
          <w:i/>
          <w:sz w:val="20"/>
          <w:szCs w:val="20"/>
        </w:rPr>
        <w:t>Przemysław Frączek</w:t>
      </w:r>
    </w:p>
    <w:p w14:paraId="41F2CD17" w14:textId="77777777" w:rsidR="0039403D" w:rsidRPr="008A0CCD" w:rsidRDefault="0039403D" w:rsidP="008A0CC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A0CCD">
        <w:rPr>
          <w:rFonts w:cs="Times New Roman"/>
          <w:b/>
          <w:i/>
          <w:sz w:val="20"/>
          <w:szCs w:val="20"/>
        </w:rPr>
        <w:t>Tel. 91 466 1087</w:t>
      </w:r>
    </w:p>
    <w:sectPr w:rsidR="0039403D" w:rsidRPr="008A0CCD" w:rsidSect="00F33009">
      <w:type w:val="continuous"/>
      <w:pgSz w:w="11906" w:h="16838" w:code="9"/>
      <w:pgMar w:top="1134" w:right="1133" w:bottom="993" w:left="1134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EED47" w14:textId="77777777" w:rsidR="00A53D3F" w:rsidRDefault="00A53D3F" w:rsidP="00073102">
      <w:pPr>
        <w:spacing w:after="0" w:line="240" w:lineRule="auto"/>
      </w:pPr>
      <w:r>
        <w:separator/>
      </w:r>
    </w:p>
  </w:endnote>
  <w:endnote w:type="continuationSeparator" w:id="0">
    <w:p w14:paraId="28E19993" w14:textId="77777777" w:rsidR="00A53D3F" w:rsidRDefault="00A53D3F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1F91" w14:textId="77777777" w:rsidR="00A53D3F" w:rsidRDefault="00A53D3F" w:rsidP="006E69D8">
    <w:pPr>
      <w:pStyle w:val="Stopka"/>
      <w:jc w:val="right"/>
      <w:rPr>
        <w:b/>
        <w:bCs/>
      </w:rPr>
    </w:pPr>
  </w:p>
  <w:p w14:paraId="052BD98B" w14:textId="249A3FC0" w:rsidR="00A53D3F" w:rsidRPr="006E69D8" w:rsidRDefault="00A53D3F" w:rsidP="006E69D8">
    <w:pPr>
      <w:pStyle w:val="Stopka"/>
      <w:jc w:val="right"/>
    </w:pPr>
    <w:r w:rsidRPr="006E69D8">
      <w:rPr>
        <w:b/>
        <w:bCs/>
      </w:rPr>
      <w:fldChar w:fldCharType="begin"/>
    </w:r>
    <w:r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F9448B">
      <w:rPr>
        <w:b/>
        <w:bCs/>
        <w:noProof/>
      </w:rPr>
      <w:t>16</w:t>
    </w:r>
    <w:r w:rsidRPr="006E69D8">
      <w:rPr>
        <w:b/>
        <w:bCs/>
      </w:rPr>
      <w:fldChar w:fldCharType="end"/>
    </w:r>
    <w:r w:rsidRPr="006E69D8">
      <w:t xml:space="preserve"> / </w:t>
    </w:r>
    <w:fldSimple w:instr="NUMPAGES  \* Arabic  \* MERGEFORMAT">
      <w:r w:rsidR="00F9448B">
        <w:rPr>
          <w:noProof/>
        </w:rPr>
        <w:t>16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AE352" w14:textId="77777777" w:rsidR="00A53D3F" w:rsidRDefault="00A53D3F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 wp14:anchorId="3929097D" wp14:editId="765DC1D2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 wp14:anchorId="05E18516" wp14:editId="37BB50C5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165CC0" wp14:editId="7CF0FAA7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CCCEC1" wp14:editId="2324A62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50069FB9" wp14:editId="292A6495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4CD62" w14:textId="77777777" w:rsidR="00A53D3F" w:rsidRDefault="00A53D3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14:paraId="1ED7FB8D" w14:textId="77777777" w:rsidR="00A53D3F" w:rsidRDefault="00A53D3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14:paraId="5EDA069E" w14:textId="77777777" w:rsidR="00A53D3F" w:rsidRDefault="00A53D3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14:paraId="6D3CD6A7" w14:textId="77777777" w:rsidR="00A53D3F" w:rsidRDefault="00A53D3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14:paraId="5203BD27" w14:textId="77777777" w:rsidR="00A53D3F" w:rsidRPr="001B5AD0" w:rsidRDefault="00A53D3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14:paraId="747C5E00" w14:textId="77777777" w:rsidR="00A53D3F" w:rsidRPr="00864A3E" w:rsidRDefault="00A53D3F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69F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14:paraId="20D4CD62" w14:textId="77777777" w:rsidR="00A53D3F" w:rsidRDefault="00A53D3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14:paraId="1ED7FB8D" w14:textId="77777777" w:rsidR="00A53D3F" w:rsidRDefault="00A53D3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14:paraId="5EDA069E" w14:textId="77777777" w:rsidR="00A53D3F" w:rsidRDefault="00A53D3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14:paraId="6D3CD6A7" w14:textId="77777777" w:rsidR="00A53D3F" w:rsidRDefault="00A53D3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14:paraId="5203BD27" w14:textId="77777777" w:rsidR="00A53D3F" w:rsidRPr="001B5AD0" w:rsidRDefault="00A53D3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14:paraId="747C5E00" w14:textId="77777777" w:rsidR="00A53D3F" w:rsidRPr="00864A3E" w:rsidRDefault="00A53D3F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ab/>
      <w:t xml:space="preserve">                                                                                                              </w:t>
    </w:r>
    <w:r w:rsidRPr="00B64545">
      <w:rPr>
        <w:noProof/>
        <w:lang w:eastAsia="pl-PL"/>
      </w:rPr>
      <w:drawing>
        <wp:inline distT="0" distB="0" distL="0" distR="0" wp14:anchorId="5A6182F1" wp14:editId="69E93715">
          <wp:extent cx="781050" cy="809625"/>
          <wp:effectExtent l="0" t="0" r="0" b="0"/>
          <wp:docPr id="18" name="Obraz 18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1F9A07" w14:textId="77777777" w:rsidR="00A53D3F" w:rsidRDefault="00A53D3F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77ECF" w14:textId="77777777" w:rsidR="00A53D3F" w:rsidRDefault="00A53D3F" w:rsidP="00073102">
      <w:pPr>
        <w:spacing w:after="0" w:line="240" w:lineRule="auto"/>
      </w:pPr>
      <w:r>
        <w:separator/>
      </w:r>
    </w:p>
  </w:footnote>
  <w:footnote w:type="continuationSeparator" w:id="0">
    <w:p w14:paraId="7AA67A2C" w14:textId="77777777" w:rsidR="00A53D3F" w:rsidRDefault="00A53D3F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E2EC7" w14:textId="77777777" w:rsidR="00A53D3F" w:rsidRPr="00B20EBC" w:rsidRDefault="00A53D3F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4BE9871F" wp14:editId="58F198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76840CE" wp14:editId="058AF0BD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3E42243A" wp14:editId="0A74AD4D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3112C" w14:textId="77777777" w:rsidR="00A53D3F" w:rsidRPr="001B5AD0" w:rsidRDefault="00A53D3F" w:rsidP="007E1FBC">
                          <w:pPr>
                            <w:spacing w:after="0" w:line="252" w:lineRule="auto"/>
                            <w:ind w:left="284" w:hanging="284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14:paraId="31E69815" w14:textId="77777777" w:rsidR="00A53D3F" w:rsidRPr="004273D8" w:rsidRDefault="00A53D3F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224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14:paraId="32F3112C" w14:textId="77777777" w:rsidR="00A53D3F" w:rsidRPr="001B5AD0" w:rsidRDefault="00A53D3F" w:rsidP="007E1FBC">
                    <w:pPr>
                      <w:spacing w:after="0" w:line="252" w:lineRule="auto"/>
                      <w:ind w:left="284" w:hanging="284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14:paraId="31E69815" w14:textId="77777777" w:rsidR="00A53D3F" w:rsidRPr="004273D8" w:rsidRDefault="00A53D3F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639"/>
    <w:multiLevelType w:val="hybridMultilevel"/>
    <w:tmpl w:val="D62631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61080"/>
    <w:multiLevelType w:val="hybridMultilevel"/>
    <w:tmpl w:val="60702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506"/>
    <w:multiLevelType w:val="hybridMultilevel"/>
    <w:tmpl w:val="0E1204D2"/>
    <w:lvl w:ilvl="0" w:tplc="308CF9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9D0114"/>
    <w:multiLevelType w:val="hybridMultilevel"/>
    <w:tmpl w:val="36E44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603A7"/>
    <w:multiLevelType w:val="hybridMultilevel"/>
    <w:tmpl w:val="422E4D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E3230"/>
    <w:multiLevelType w:val="hybridMultilevel"/>
    <w:tmpl w:val="3588F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35216"/>
    <w:multiLevelType w:val="hybridMultilevel"/>
    <w:tmpl w:val="DBE0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A7A2B"/>
    <w:multiLevelType w:val="hybridMultilevel"/>
    <w:tmpl w:val="144ABEB4"/>
    <w:lvl w:ilvl="0" w:tplc="B0DA0FAE">
      <w:start w:val="1"/>
      <w:numFmt w:val="decimal"/>
      <w:lvlText w:val="%1."/>
      <w:lvlJc w:val="left"/>
      <w:pPr>
        <w:ind w:left="980" w:hanging="360"/>
      </w:pPr>
      <w:rPr>
        <w:rFonts w:hint="default"/>
        <w:w w:val="99"/>
        <w:lang w:val="pl-PL" w:eastAsia="en-US" w:bidi="ar-SA"/>
      </w:rPr>
    </w:lvl>
    <w:lvl w:ilvl="1" w:tplc="FEEE89A6">
      <w:numFmt w:val="bullet"/>
      <w:lvlText w:val="•"/>
      <w:lvlJc w:val="left"/>
      <w:pPr>
        <w:ind w:left="2006" w:hanging="360"/>
      </w:pPr>
      <w:rPr>
        <w:rFonts w:hint="default"/>
        <w:lang w:val="pl-PL" w:eastAsia="en-US" w:bidi="ar-SA"/>
      </w:rPr>
    </w:lvl>
    <w:lvl w:ilvl="2" w:tplc="10DC2CFA">
      <w:numFmt w:val="bullet"/>
      <w:lvlText w:val="•"/>
      <w:lvlJc w:val="left"/>
      <w:pPr>
        <w:ind w:left="3033" w:hanging="360"/>
      </w:pPr>
      <w:rPr>
        <w:rFonts w:hint="default"/>
        <w:lang w:val="pl-PL" w:eastAsia="en-US" w:bidi="ar-SA"/>
      </w:rPr>
    </w:lvl>
    <w:lvl w:ilvl="3" w:tplc="E6084DCA">
      <w:numFmt w:val="bullet"/>
      <w:lvlText w:val="•"/>
      <w:lvlJc w:val="left"/>
      <w:pPr>
        <w:ind w:left="4059" w:hanging="360"/>
      </w:pPr>
      <w:rPr>
        <w:rFonts w:hint="default"/>
        <w:lang w:val="pl-PL" w:eastAsia="en-US" w:bidi="ar-SA"/>
      </w:rPr>
    </w:lvl>
    <w:lvl w:ilvl="4" w:tplc="CEA4F458">
      <w:numFmt w:val="bullet"/>
      <w:lvlText w:val="•"/>
      <w:lvlJc w:val="left"/>
      <w:pPr>
        <w:ind w:left="5086" w:hanging="360"/>
      </w:pPr>
      <w:rPr>
        <w:rFonts w:hint="default"/>
        <w:lang w:val="pl-PL" w:eastAsia="en-US" w:bidi="ar-SA"/>
      </w:rPr>
    </w:lvl>
    <w:lvl w:ilvl="5" w:tplc="8E327C76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6" w:tplc="4D1CC2B6">
      <w:numFmt w:val="bullet"/>
      <w:lvlText w:val="•"/>
      <w:lvlJc w:val="left"/>
      <w:pPr>
        <w:ind w:left="7139" w:hanging="360"/>
      </w:pPr>
      <w:rPr>
        <w:rFonts w:hint="default"/>
        <w:lang w:val="pl-PL" w:eastAsia="en-US" w:bidi="ar-SA"/>
      </w:rPr>
    </w:lvl>
    <w:lvl w:ilvl="7" w:tplc="3BD0F1E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D310CC56">
      <w:numFmt w:val="bullet"/>
      <w:lvlText w:val="•"/>
      <w:lvlJc w:val="left"/>
      <w:pPr>
        <w:ind w:left="919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3BA574A"/>
    <w:multiLevelType w:val="hybridMultilevel"/>
    <w:tmpl w:val="CE926370"/>
    <w:lvl w:ilvl="0" w:tplc="36886F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0B7E5C"/>
    <w:multiLevelType w:val="hybridMultilevel"/>
    <w:tmpl w:val="330E2B74"/>
    <w:lvl w:ilvl="0" w:tplc="7C4836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D20099"/>
    <w:multiLevelType w:val="hybridMultilevel"/>
    <w:tmpl w:val="3A206962"/>
    <w:lvl w:ilvl="0" w:tplc="CEFC2F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F376A"/>
    <w:multiLevelType w:val="hybridMultilevel"/>
    <w:tmpl w:val="59380BB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7BF86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4341EF"/>
    <w:multiLevelType w:val="hybridMultilevel"/>
    <w:tmpl w:val="2D405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C717B"/>
    <w:multiLevelType w:val="hybridMultilevel"/>
    <w:tmpl w:val="A92C7E92"/>
    <w:lvl w:ilvl="0" w:tplc="47003418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F4586F22">
      <w:numFmt w:val="bullet"/>
      <w:lvlText w:val="-"/>
      <w:lvlJc w:val="left"/>
      <w:pPr>
        <w:ind w:left="476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2" w:tplc="DE2E225E">
      <w:numFmt w:val="bullet"/>
      <w:lvlText w:val="•"/>
      <w:lvlJc w:val="left"/>
      <w:pPr>
        <w:ind w:left="2429" w:hanging="135"/>
      </w:pPr>
      <w:rPr>
        <w:rFonts w:hint="default"/>
        <w:lang w:val="pl-PL" w:eastAsia="en-US" w:bidi="ar-SA"/>
      </w:rPr>
    </w:lvl>
    <w:lvl w:ilvl="3" w:tplc="B9F0C566">
      <w:numFmt w:val="bullet"/>
      <w:lvlText w:val="•"/>
      <w:lvlJc w:val="left"/>
      <w:pPr>
        <w:ind w:left="3403" w:hanging="135"/>
      </w:pPr>
      <w:rPr>
        <w:rFonts w:hint="default"/>
        <w:lang w:val="pl-PL" w:eastAsia="en-US" w:bidi="ar-SA"/>
      </w:rPr>
    </w:lvl>
    <w:lvl w:ilvl="4" w:tplc="79A4292E">
      <w:numFmt w:val="bullet"/>
      <w:lvlText w:val="•"/>
      <w:lvlJc w:val="left"/>
      <w:pPr>
        <w:ind w:left="4378" w:hanging="135"/>
      </w:pPr>
      <w:rPr>
        <w:rFonts w:hint="default"/>
        <w:lang w:val="pl-PL" w:eastAsia="en-US" w:bidi="ar-SA"/>
      </w:rPr>
    </w:lvl>
    <w:lvl w:ilvl="5" w:tplc="5288A364">
      <w:numFmt w:val="bullet"/>
      <w:lvlText w:val="•"/>
      <w:lvlJc w:val="left"/>
      <w:pPr>
        <w:ind w:left="5353" w:hanging="135"/>
      </w:pPr>
      <w:rPr>
        <w:rFonts w:hint="default"/>
        <w:lang w:val="pl-PL" w:eastAsia="en-US" w:bidi="ar-SA"/>
      </w:rPr>
    </w:lvl>
    <w:lvl w:ilvl="6" w:tplc="CC906800">
      <w:numFmt w:val="bullet"/>
      <w:lvlText w:val="•"/>
      <w:lvlJc w:val="left"/>
      <w:pPr>
        <w:ind w:left="6327" w:hanging="135"/>
      </w:pPr>
      <w:rPr>
        <w:rFonts w:hint="default"/>
        <w:lang w:val="pl-PL" w:eastAsia="en-US" w:bidi="ar-SA"/>
      </w:rPr>
    </w:lvl>
    <w:lvl w:ilvl="7" w:tplc="614E56FA">
      <w:numFmt w:val="bullet"/>
      <w:lvlText w:val="•"/>
      <w:lvlJc w:val="left"/>
      <w:pPr>
        <w:ind w:left="7302" w:hanging="135"/>
      </w:pPr>
      <w:rPr>
        <w:rFonts w:hint="default"/>
        <w:lang w:val="pl-PL" w:eastAsia="en-US" w:bidi="ar-SA"/>
      </w:rPr>
    </w:lvl>
    <w:lvl w:ilvl="8" w:tplc="4BF45F08">
      <w:numFmt w:val="bullet"/>
      <w:lvlText w:val="•"/>
      <w:lvlJc w:val="left"/>
      <w:pPr>
        <w:ind w:left="8277" w:hanging="135"/>
      </w:pPr>
      <w:rPr>
        <w:rFonts w:hint="default"/>
        <w:lang w:val="pl-PL" w:eastAsia="en-US" w:bidi="ar-SA"/>
      </w:rPr>
    </w:lvl>
  </w:abstractNum>
  <w:abstractNum w:abstractNumId="14" w15:restartNumberingAfterBreak="0">
    <w:nsid w:val="416C1870"/>
    <w:multiLevelType w:val="hybridMultilevel"/>
    <w:tmpl w:val="0C58DD6A"/>
    <w:lvl w:ilvl="0" w:tplc="B1F44D1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115A2D"/>
    <w:multiLevelType w:val="hybridMultilevel"/>
    <w:tmpl w:val="58CA9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E31693"/>
    <w:multiLevelType w:val="hybridMultilevel"/>
    <w:tmpl w:val="4C0CE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97A21"/>
    <w:multiLevelType w:val="hybridMultilevel"/>
    <w:tmpl w:val="41944A1C"/>
    <w:lvl w:ilvl="0" w:tplc="719498F4">
      <w:numFmt w:val="bullet"/>
      <w:lvlText w:val="-"/>
      <w:lvlJc w:val="left"/>
      <w:pPr>
        <w:ind w:left="102" w:hanging="123"/>
      </w:pPr>
      <w:rPr>
        <w:rFonts w:ascii="Microsoft Sans Serif" w:eastAsia="Microsoft Sans Serif" w:hAnsi="Microsoft Sans Serif" w:cs="Microsoft Sans Serif" w:hint="default"/>
        <w:color w:val="585756"/>
        <w:w w:val="99"/>
        <w:sz w:val="20"/>
        <w:szCs w:val="20"/>
        <w:lang w:val="pl-PL" w:eastAsia="en-US" w:bidi="ar-SA"/>
      </w:rPr>
    </w:lvl>
    <w:lvl w:ilvl="1" w:tplc="403A6522">
      <w:numFmt w:val="bullet"/>
      <w:lvlText w:val="•"/>
      <w:lvlJc w:val="left"/>
      <w:pPr>
        <w:ind w:left="1051" w:hanging="123"/>
      </w:pPr>
      <w:rPr>
        <w:rFonts w:hint="default"/>
        <w:lang w:val="pl-PL" w:eastAsia="en-US" w:bidi="ar-SA"/>
      </w:rPr>
    </w:lvl>
    <w:lvl w:ilvl="2" w:tplc="6346F720">
      <w:numFmt w:val="bullet"/>
      <w:lvlText w:val="•"/>
      <w:lvlJc w:val="left"/>
      <w:pPr>
        <w:ind w:left="2003" w:hanging="123"/>
      </w:pPr>
      <w:rPr>
        <w:rFonts w:hint="default"/>
        <w:lang w:val="pl-PL" w:eastAsia="en-US" w:bidi="ar-SA"/>
      </w:rPr>
    </w:lvl>
    <w:lvl w:ilvl="3" w:tplc="07581970">
      <w:numFmt w:val="bullet"/>
      <w:lvlText w:val="•"/>
      <w:lvlJc w:val="left"/>
      <w:pPr>
        <w:ind w:left="2955" w:hanging="123"/>
      </w:pPr>
      <w:rPr>
        <w:rFonts w:hint="default"/>
        <w:lang w:val="pl-PL" w:eastAsia="en-US" w:bidi="ar-SA"/>
      </w:rPr>
    </w:lvl>
    <w:lvl w:ilvl="4" w:tplc="41B4E846">
      <w:numFmt w:val="bullet"/>
      <w:lvlText w:val="•"/>
      <w:lvlJc w:val="left"/>
      <w:pPr>
        <w:ind w:left="3907" w:hanging="123"/>
      </w:pPr>
      <w:rPr>
        <w:rFonts w:hint="default"/>
        <w:lang w:val="pl-PL" w:eastAsia="en-US" w:bidi="ar-SA"/>
      </w:rPr>
    </w:lvl>
    <w:lvl w:ilvl="5" w:tplc="4384A9C2">
      <w:numFmt w:val="bullet"/>
      <w:lvlText w:val="•"/>
      <w:lvlJc w:val="left"/>
      <w:pPr>
        <w:ind w:left="4859" w:hanging="123"/>
      </w:pPr>
      <w:rPr>
        <w:rFonts w:hint="default"/>
        <w:lang w:val="pl-PL" w:eastAsia="en-US" w:bidi="ar-SA"/>
      </w:rPr>
    </w:lvl>
    <w:lvl w:ilvl="6" w:tplc="E7FEA8DC">
      <w:numFmt w:val="bullet"/>
      <w:lvlText w:val="•"/>
      <w:lvlJc w:val="left"/>
      <w:pPr>
        <w:ind w:left="5811" w:hanging="123"/>
      </w:pPr>
      <w:rPr>
        <w:rFonts w:hint="default"/>
        <w:lang w:val="pl-PL" w:eastAsia="en-US" w:bidi="ar-SA"/>
      </w:rPr>
    </w:lvl>
    <w:lvl w:ilvl="7" w:tplc="72164384">
      <w:numFmt w:val="bullet"/>
      <w:lvlText w:val="•"/>
      <w:lvlJc w:val="left"/>
      <w:pPr>
        <w:ind w:left="6763" w:hanging="123"/>
      </w:pPr>
      <w:rPr>
        <w:rFonts w:hint="default"/>
        <w:lang w:val="pl-PL" w:eastAsia="en-US" w:bidi="ar-SA"/>
      </w:rPr>
    </w:lvl>
    <w:lvl w:ilvl="8" w:tplc="9D7C44FC">
      <w:numFmt w:val="bullet"/>
      <w:lvlText w:val="•"/>
      <w:lvlJc w:val="left"/>
      <w:pPr>
        <w:ind w:left="7715" w:hanging="123"/>
      </w:pPr>
      <w:rPr>
        <w:rFonts w:hint="default"/>
        <w:lang w:val="pl-PL" w:eastAsia="en-US" w:bidi="ar-SA"/>
      </w:rPr>
    </w:lvl>
  </w:abstractNum>
  <w:abstractNum w:abstractNumId="19" w15:restartNumberingAfterBreak="0">
    <w:nsid w:val="5BD55401"/>
    <w:multiLevelType w:val="hybridMultilevel"/>
    <w:tmpl w:val="51406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A7BAC"/>
    <w:multiLevelType w:val="hybridMultilevel"/>
    <w:tmpl w:val="A3F0C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23FBA"/>
    <w:multiLevelType w:val="multilevel"/>
    <w:tmpl w:val="02AA965E"/>
    <w:lvl w:ilvl="0">
      <w:start w:val="1"/>
      <w:numFmt w:val="ordinal"/>
      <w:pStyle w:val="1MjSTYLPOziom1"/>
      <w:lvlText w:val="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ordinal"/>
      <w:pStyle w:val="2MjSYL-POZIOM2"/>
      <w:lvlText w:val="%1%2"/>
      <w:lvlJc w:val="left"/>
      <w:pPr>
        <w:ind w:left="107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ordinal"/>
      <w:pStyle w:val="3MOJSTYLPOZIOM3"/>
      <w:lvlText w:val="%1%2%3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68E56102"/>
    <w:multiLevelType w:val="hybridMultilevel"/>
    <w:tmpl w:val="18EC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78D6"/>
    <w:multiLevelType w:val="hybridMultilevel"/>
    <w:tmpl w:val="D822268C"/>
    <w:lvl w:ilvl="0" w:tplc="EE5CD506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36163"/>
    <w:multiLevelType w:val="hybridMultilevel"/>
    <w:tmpl w:val="DA6AD1C4"/>
    <w:lvl w:ilvl="0" w:tplc="45180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C2AFF"/>
    <w:multiLevelType w:val="hybridMultilevel"/>
    <w:tmpl w:val="68DE8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0079A"/>
    <w:multiLevelType w:val="hybridMultilevel"/>
    <w:tmpl w:val="7E50583C"/>
    <w:lvl w:ilvl="0" w:tplc="4D38D4BE">
      <w:start w:val="1"/>
      <w:numFmt w:val="decimal"/>
      <w:lvlText w:val="%1."/>
      <w:lvlJc w:val="left"/>
      <w:pPr>
        <w:ind w:left="826" w:hanging="34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28081688">
      <w:numFmt w:val="bullet"/>
      <w:lvlText w:val="•"/>
      <w:lvlJc w:val="left"/>
      <w:pPr>
        <w:ind w:left="1636" w:hanging="348"/>
      </w:pPr>
      <w:rPr>
        <w:rFonts w:hint="default"/>
        <w:lang w:val="pl-PL" w:eastAsia="en-US" w:bidi="ar-SA"/>
      </w:rPr>
    </w:lvl>
    <w:lvl w:ilvl="2" w:tplc="B9EE5F70">
      <w:numFmt w:val="bullet"/>
      <w:lvlText w:val="•"/>
      <w:lvlJc w:val="left"/>
      <w:pPr>
        <w:ind w:left="2453" w:hanging="348"/>
      </w:pPr>
      <w:rPr>
        <w:rFonts w:hint="default"/>
        <w:lang w:val="pl-PL" w:eastAsia="en-US" w:bidi="ar-SA"/>
      </w:rPr>
    </w:lvl>
    <w:lvl w:ilvl="3" w:tplc="B0A426C8">
      <w:numFmt w:val="bullet"/>
      <w:lvlText w:val="•"/>
      <w:lvlJc w:val="left"/>
      <w:pPr>
        <w:ind w:left="3269" w:hanging="348"/>
      </w:pPr>
      <w:rPr>
        <w:rFonts w:hint="default"/>
        <w:lang w:val="pl-PL" w:eastAsia="en-US" w:bidi="ar-SA"/>
      </w:rPr>
    </w:lvl>
    <w:lvl w:ilvl="4" w:tplc="18BA20D6">
      <w:numFmt w:val="bullet"/>
      <w:lvlText w:val="•"/>
      <w:lvlJc w:val="left"/>
      <w:pPr>
        <w:ind w:left="4086" w:hanging="348"/>
      </w:pPr>
      <w:rPr>
        <w:rFonts w:hint="default"/>
        <w:lang w:val="pl-PL" w:eastAsia="en-US" w:bidi="ar-SA"/>
      </w:rPr>
    </w:lvl>
    <w:lvl w:ilvl="5" w:tplc="08BC993E">
      <w:numFmt w:val="bullet"/>
      <w:lvlText w:val="•"/>
      <w:lvlJc w:val="left"/>
      <w:pPr>
        <w:ind w:left="4903" w:hanging="348"/>
      </w:pPr>
      <w:rPr>
        <w:rFonts w:hint="default"/>
        <w:lang w:val="pl-PL" w:eastAsia="en-US" w:bidi="ar-SA"/>
      </w:rPr>
    </w:lvl>
    <w:lvl w:ilvl="6" w:tplc="5A96847C">
      <w:numFmt w:val="bullet"/>
      <w:lvlText w:val="•"/>
      <w:lvlJc w:val="left"/>
      <w:pPr>
        <w:ind w:left="5719" w:hanging="348"/>
      </w:pPr>
      <w:rPr>
        <w:rFonts w:hint="default"/>
        <w:lang w:val="pl-PL" w:eastAsia="en-US" w:bidi="ar-SA"/>
      </w:rPr>
    </w:lvl>
    <w:lvl w:ilvl="7" w:tplc="F7E4A95C">
      <w:numFmt w:val="bullet"/>
      <w:lvlText w:val="•"/>
      <w:lvlJc w:val="left"/>
      <w:pPr>
        <w:ind w:left="6536" w:hanging="348"/>
      </w:pPr>
      <w:rPr>
        <w:rFonts w:hint="default"/>
        <w:lang w:val="pl-PL" w:eastAsia="en-US" w:bidi="ar-SA"/>
      </w:rPr>
    </w:lvl>
    <w:lvl w:ilvl="8" w:tplc="D9B0B0D0">
      <w:numFmt w:val="bullet"/>
      <w:lvlText w:val="•"/>
      <w:lvlJc w:val="left"/>
      <w:pPr>
        <w:ind w:left="7353" w:hanging="348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2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3"/>
  </w:num>
  <w:num w:numId="7">
    <w:abstractNumId w:val="24"/>
  </w:num>
  <w:num w:numId="8">
    <w:abstractNumId w:val="23"/>
  </w:num>
  <w:num w:numId="9">
    <w:abstractNumId w:val="25"/>
  </w:num>
  <w:num w:numId="10">
    <w:abstractNumId w:val="2"/>
  </w:num>
  <w:num w:numId="11">
    <w:abstractNumId w:val="11"/>
  </w:num>
  <w:num w:numId="12">
    <w:abstractNumId w:val="8"/>
  </w:num>
  <w:num w:numId="13">
    <w:abstractNumId w:val="10"/>
  </w:num>
  <w:num w:numId="14">
    <w:abstractNumId w:val="20"/>
  </w:num>
  <w:num w:numId="15">
    <w:abstractNumId w:val="16"/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2"/>
  </w:num>
  <w:num w:numId="20">
    <w:abstractNumId w:val="5"/>
  </w:num>
  <w:num w:numId="21">
    <w:abstractNumId w:val="15"/>
  </w:num>
  <w:num w:numId="22">
    <w:abstractNumId w:val="26"/>
  </w:num>
  <w:num w:numId="23">
    <w:abstractNumId w:val="18"/>
  </w:num>
  <w:num w:numId="24">
    <w:abstractNumId w:val="3"/>
  </w:num>
  <w:num w:numId="25">
    <w:abstractNumId w:val="1"/>
  </w:num>
  <w:num w:numId="26">
    <w:abstractNumId w:val="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0028F"/>
    <w:rsid w:val="00003F80"/>
    <w:rsid w:val="00005509"/>
    <w:rsid w:val="0001237C"/>
    <w:rsid w:val="00016566"/>
    <w:rsid w:val="0001763A"/>
    <w:rsid w:val="000246E3"/>
    <w:rsid w:val="00033DDE"/>
    <w:rsid w:val="000356FF"/>
    <w:rsid w:val="00035E6E"/>
    <w:rsid w:val="00044AFC"/>
    <w:rsid w:val="00044FFB"/>
    <w:rsid w:val="000557A9"/>
    <w:rsid w:val="000602AC"/>
    <w:rsid w:val="00062DF4"/>
    <w:rsid w:val="00071F5E"/>
    <w:rsid w:val="00072115"/>
    <w:rsid w:val="000725B5"/>
    <w:rsid w:val="00072E6E"/>
    <w:rsid w:val="00073102"/>
    <w:rsid w:val="00074E29"/>
    <w:rsid w:val="00082DC4"/>
    <w:rsid w:val="00093C08"/>
    <w:rsid w:val="00094D83"/>
    <w:rsid w:val="000962FF"/>
    <w:rsid w:val="00097712"/>
    <w:rsid w:val="000A0C18"/>
    <w:rsid w:val="000A24B3"/>
    <w:rsid w:val="000A3373"/>
    <w:rsid w:val="000B231E"/>
    <w:rsid w:val="000B7494"/>
    <w:rsid w:val="000C13A6"/>
    <w:rsid w:val="000C2EF4"/>
    <w:rsid w:val="000C3002"/>
    <w:rsid w:val="000C4ED4"/>
    <w:rsid w:val="000C55A3"/>
    <w:rsid w:val="000C6FE5"/>
    <w:rsid w:val="000D2358"/>
    <w:rsid w:val="000D4EBE"/>
    <w:rsid w:val="000D6F96"/>
    <w:rsid w:val="000F510A"/>
    <w:rsid w:val="0010676D"/>
    <w:rsid w:val="001114FE"/>
    <w:rsid w:val="00114A7A"/>
    <w:rsid w:val="0012253F"/>
    <w:rsid w:val="00122E55"/>
    <w:rsid w:val="001314E1"/>
    <w:rsid w:val="0013265E"/>
    <w:rsid w:val="00136C3A"/>
    <w:rsid w:val="001371EA"/>
    <w:rsid w:val="00141327"/>
    <w:rsid w:val="00144306"/>
    <w:rsid w:val="00150654"/>
    <w:rsid w:val="00150B93"/>
    <w:rsid w:val="00154E82"/>
    <w:rsid w:val="00170045"/>
    <w:rsid w:val="00177CD7"/>
    <w:rsid w:val="0018434B"/>
    <w:rsid w:val="00191279"/>
    <w:rsid w:val="00197BF0"/>
    <w:rsid w:val="001A609E"/>
    <w:rsid w:val="001B023D"/>
    <w:rsid w:val="001B0CB1"/>
    <w:rsid w:val="001B35C0"/>
    <w:rsid w:val="001B5AD0"/>
    <w:rsid w:val="001B75A4"/>
    <w:rsid w:val="001C0DFC"/>
    <w:rsid w:val="001C1337"/>
    <w:rsid w:val="001C1EEB"/>
    <w:rsid w:val="001D5871"/>
    <w:rsid w:val="001E3F36"/>
    <w:rsid w:val="001F44D6"/>
    <w:rsid w:val="001F68DA"/>
    <w:rsid w:val="001F72A9"/>
    <w:rsid w:val="002033F1"/>
    <w:rsid w:val="0020368A"/>
    <w:rsid w:val="00203885"/>
    <w:rsid w:val="0020770B"/>
    <w:rsid w:val="0021004C"/>
    <w:rsid w:val="00213EB3"/>
    <w:rsid w:val="0021645A"/>
    <w:rsid w:val="00224F00"/>
    <w:rsid w:val="00226CDB"/>
    <w:rsid w:val="00230416"/>
    <w:rsid w:val="00234D8E"/>
    <w:rsid w:val="00236A66"/>
    <w:rsid w:val="00236FF9"/>
    <w:rsid w:val="00244B93"/>
    <w:rsid w:val="00245242"/>
    <w:rsid w:val="00246C4A"/>
    <w:rsid w:val="00247E80"/>
    <w:rsid w:val="00251ED0"/>
    <w:rsid w:val="0025296B"/>
    <w:rsid w:val="00262F6B"/>
    <w:rsid w:val="002717ED"/>
    <w:rsid w:val="00274FB6"/>
    <w:rsid w:val="00275311"/>
    <w:rsid w:val="002801A1"/>
    <w:rsid w:val="00286C67"/>
    <w:rsid w:val="00287780"/>
    <w:rsid w:val="002A3CD6"/>
    <w:rsid w:val="002B3CBC"/>
    <w:rsid w:val="002B3E41"/>
    <w:rsid w:val="002C3E0F"/>
    <w:rsid w:val="002C4D0A"/>
    <w:rsid w:val="002D3728"/>
    <w:rsid w:val="002D50CA"/>
    <w:rsid w:val="002D65A3"/>
    <w:rsid w:val="002D6FA8"/>
    <w:rsid w:val="002D7204"/>
    <w:rsid w:val="002E3644"/>
    <w:rsid w:val="002E5226"/>
    <w:rsid w:val="002E577D"/>
    <w:rsid w:val="002E6218"/>
    <w:rsid w:val="002F381B"/>
    <w:rsid w:val="002F3C99"/>
    <w:rsid w:val="00303780"/>
    <w:rsid w:val="00306E71"/>
    <w:rsid w:val="0031518B"/>
    <w:rsid w:val="003171DE"/>
    <w:rsid w:val="0033361B"/>
    <w:rsid w:val="003342DC"/>
    <w:rsid w:val="003363FB"/>
    <w:rsid w:val="00340174"/>
    <w:rsid w:val="003524FF"/>
    <w:rsid w:val="00354C5D"/>
    <w:rsid w:val="00366E7B"/>
    <w:rsid w:val="00371C64"/>
    <w:rsid w:val="00376F10"/>
    <w:rsid w:val="00382739"/>
    <w:rsid w:val="00382E8C"/>
    <w:rsid w:val="00383199"/>
    <w:rsid w:val="0039403D"/>
    <w:rsid w:val="003A15E9"/>
    <w:rsid w:val="003A23C4"/>
    <w:rsid w:val="003A6C5A"/>
    <w:rsid w:val="003A75A8"/>
    <w:rsid w:val="003B0D27"/>
    <w:rsid w:val="003C324D"/>
    <w:rsid w:val="003D08D8"/>
    <w:rsid w:val="003D5138"/>
    <w:rsid w:val="003F3EDA"/>
    <w:rsid w:val="00416BAF"/>
    <w:rsid w:val="00417580"/>
    <w:rsid w:val="00431AA2"/>
    <w:rsid w:val="0043584D"/>
    <w:rsid w:val="0044343B"/>
    <w:rsid w:val="004503FB"/>
    <w:rsid w:val="004524DB"/>
    <w:rsid w:val="004537D5"/>
    <w:rsid w:val="00454E79"/>
    <w:rsid w:val="004601DD"/>
    <w:rsid w:val="0046088F"/>
    <w:rsid w:val="0046089F"/>
    <w:rsid w:val="00462370"/>
    <w:rsid w:val="004645B5"/>
    <w:rsid w:val="00466EE1"/>
    <w:rsid w:val="00473E06"/>
    <w:rsid w:val="0047418A"/>
    <w:rsid w:val="0047428A"/>
    <w:rsid w:val="00476832"/>
    <w:rsid w:val="00482BD5"/>
    <w:rsid w:val="004A327F"/>
    <w:rsid w:val="004A3D3E"/>
    <w:rsid w:val="004A407A"/>
    <w:rsid w:val="004A5AB9"/>
    <w:rsid w:val="004B1749"/>
    <w:rsid w:val="004B39AD"/>
    <w:rsid w:val="004C67B1"/>
    <w:rsid w:val="004C7FEA"/>
    <w:rsid w:val="004D1824"/>
    <w:rsid w:val="004D2A7C"/>
    <w:rsid w:val="004D4A90"/>
    <w:rsid w:val="004D7AE5"/>
    <w:rsid w:val="004E07FA"/>
    <w:rsid w:val="004E1A67"/>
    <w:rsid w:val="004E2C20"/>
    <w:rsid w:val="004F1273"/>
    <w:rsid w:val="00501654"/>
    <w:rsid w:val="00510338"/>
    <w:rsid w:val="00511B94"/>
    <w:rsid w:val="00516244"/>
    <w:rsid w:val="005169AC"/>
    <w:rsid w:val="00521762"/>
    <w:rsid w:val="0052372F"/>
    <w:rsid w:val="005321EA"/>
    <w:rsid w:val="0054636D"/>
    <w:rsid w:val="00546380"/>
    <w:rsid w:val="00547084"/>
    <w:rsid w:val="00550729"/>
    <w:rsid w:val="0055272E"/>
    <w:rsid w:val="00554FA7"/>
    <w:rsid w:val="0055743D"/>
    <w:rsid w:val="00560DC2"/>
    <w:rsid w:val="00561119"/>
    <w:rsid w:val="005648A4"/>
    <w:rsid w:val="005701AE"/>
    <w:rsid w:val="00577ADC"/>
    <w:rsid w:val="00581104"/>
    <w:rsid w:val="0058225F"/>
    <w:rsid w:val="00586496"/>
    <w:rsid w:val="00590808"/>
    <w:rsid w:val="00597654"/>
    <w:rsid w:val="005A790E"/>
    <w:rsid w:val="005A7DBE"/>
    <w:rsid w:val="005B4164"/>
    <w:rsid w:val="005B7D71"/>
    <w:rsid w:val="005C4005"/>
    <w:rsid w:val="005C46ED"/>
    <w:rsid w:val="005C648E"/>
    <w:rsid w:val="005E33BC"/>
    <w:rsid w:val="005E4372"/>
    <w:rsid w:val="005E4E9F"/>
    <w:rsid w:val="005F2B30"/>
    <w:rsid w:val="005F4619"/>
    <w:rsid w:val="006025F8"/>
    <w:rsid w:val="006046A4"/>
    <w:rsid w:val="006175A1"/>
    <w:rsid w:val="00621A76"/>
    <w:rsid w:val="00622EF3"/>
    <w:rsid w:val="006237C0"/>
    <w:rsid w:val="006373B5"/>
    <w:rsid w:val="00637424"/>
    <w:rsid w:val="00640DC6"/>
    <w:rsid w:val="0064257B"/>
    <w:rsid w:val="00672827"/>
    <w:rsid w:val="00675352"/>
    <w:rsid w:val="00683069"/>
    <w:rsid w:val="00687276"/>
    <w:rsid w:val="0068758F"/>
    <w:rsid w:val="00690712"/>
    <w:rsid w:val="00691859"/>
    <w:rsid w:val="006928B5"/>
    <w:rsid w:val="006958A2"/>
    <w:rsid w:val="00697E4B"/>
    <w:rsid w:val="006B18E0"/>
    <w:rsid w:val="006B266D"/>
    <w:rsid w:val="006B2997"/>
    <w:rsid w:val="006B2F23"/>
    <w:rsid w:val="006B4652"/>
    <w:rsid w:val="006B7726"/>
    <w:rsid w:val="006C07AC"/>
    <w:rsid w:val="006C3447"/>
    <w:rsid w:val="006C36BA"/>
    <w:rsid w:val="006C40BB"/>
    <w:rsid w:val="006C56F4"/>
    <w:rsid w:val="006C62E8"/>
    <w:rsid w:val="006C6B81"/>
    <w:rsid w:val="006D18B8"/>
    <w:rsid w:val="006D6A1D"/>
    <w:rsid w:val="006D75C2"/>
    <w:rsid w:val="006E43DC"/>
    <w:rsid w:val="006E69D8"/>
    <w:rsid w:val="006E7313"/>
    <w:rsid w:val="006E75FE"/>
    <w:rsid w:val="006E774D"/>
    <w:rsid w:val="006F6B63"/>
    <w:rsid w:val="00700EC5"/>
    <w:rsid w:val="00702C72"/>
    <w:rsid w:val="00702E2A"/>
    <w:rsid w:val="00705707"/>
    <w:rsid w:val="0070703F"/>
    <w:rsid w:val="00711F02"/>
    <w:rsid w:val="00712346"/>
    <w:rsid w:val="007255B5"/>
    <w:rsid w:val="00726522"/>
    <w:rsid w:val="00727A7D"/>
    <w:rsid w:val="0073122E"/>
    <w:rsid w:val="00731413"/>
    <w:rsid w:val="00733041"/>
    <w:rsid w:val="007336B8"/>
    <w:rsid w:val="00735B7F"/>
    <w:rsid w:val="00736B30"/>
    <w:rsid w:val="007423F0"/>
    <w:rsid w:val="007433D6"/>
    <w:rsid w:val="00752CE7"/>
    <w:rsid w:val="00754B85"/>
    <w:rsid w:val="007555F1"/>
    <w:rsid w:val="0075731C"/>
    <w:rsid w:val="007637F1"/>
    <w:rsid w:val="007778CC"/>
    <w:rsid w:val="00782672"/>
    <w:rsid w:val="007828C3"/>
    <w:rsid w:val="00783CE9"/>
    <w:rsid w:val="007902E1"/>
    <w:rsid w:val="00790C51"/>
    <w:rsid w:val="00792379"/>
    <w:rsid w:val="0079626B"/>
    <w:rsid w:val="0079636F"/>
    <w:rsid w:val="007A78AC"/>
    <w:rsid w:val="007B33E0"/>
    <w:rsid w:val="007B70AB"/>
    <w:rsid w:val="007B7923"/>
    <w:rsid w:val="007C38F9"/>
    <w:rsid w:val="007D0779"/>
    <w:rsid w:val="007D2FC8"/>
    <w:rsid w:val="007D3134"/>
    <w:rsid w:val="007D428D"/>
    <w:rsid w:val="007E1615"/>
    <w:rsid w:val="007E1FBC"/>
    <w:rsid w:val="007E7CAF"/>
    <w:rsid w:val="007F14B1"/>
    <w:rsid w:val="007F2DA1"/>
    <w:rsid w:val="007F4453"/>
    <w:rsid w:val="00800A5A"/>
    <w:rsid w:val="00801695"/>
    <w:rsid w:val="00810D87"/>
    <w:rsid w:val="00813C1C"/>
    <w:rsid w:val="00813F01"/>
    <w:rsid w:val="008200DF"/>
    <w:rsid w:val="00821D02"/>
    <w:rsid w:val="00822F90"/>
    <w:rsid w:val="00826B5A"/>
    <w:rsid w:val="008314C2"/>
    <w:rsid w:val="008376A1"/>
    <w:rsid w:val="008417E4"/>
    <w:rsid w:val="00845803"/>
    <w:rsid w:val="0086507C"/>
    <w:rsid w:val="0087007B"/>
    <w:rsid w:val="008861FA"/>
    <w:rsid w:val="00894FF3"/>
    <w:rsid w:val="00895BB8"/>
    <w:rsid w:val="00895F36"/>
    <w:rsid w:val="008A0CCD"/>
    <w:rsid w:val="008A4EB5"/>
    <w:rsid w:val="008B2012"/>
    <w:rsid w:val="008B2FD1"/>
    <w:rsid w:val="008D3B5C"/>
    <w:rsid w:val="008D706C"/>
    <w:rsid w:val="008E1F0D"/>
    <w:rsid w:val="008E4DC2"/>
    <w:rsid w:val="009033B6"/>
    <w:rsid w:val="00907773"/>
    <w:rsid w:val="009143E1"/>
    <w:rsid w:val="0093105A"/>
    <w:rsid w:val="00935358"/>
    <w:rsid w:val="00940FFE"/>
    <w:rsid w:val="0094138F"/>
    <w:rsid w:val="00945A52"/>
    <w:rsid w:val="00946450"/>
    <w:rsid w:val="009468EA"/>
    <w:rsid w:val="0095368C"/>
    <w:rsid w:val="009537C3"/>
    <w:rsid w:val="009671B3"/>
    <w:rsid w:val="009705A0"/>
    <w:rsid w:val="009718F1"/>
    <w:rsid w:val="00973650"/>
    <w:rsid w:val="0097524C"/>
    <w:rsid w:val="00986917"/>
    <w:rsid w:val="00990EED"/>
    <w:rsid w:val="0099596A"/>
    <w:rsid w:val="0099632C"/>
    <w:rsid w:val="00996C32"/>
    <w:rsid w:val="009A074B"/>
    <w:rsid w:val="009A2E7A"/>
    <w:rsid w:val="009B54CB"/>
    <w:rsid w:val="009B5666"/>
    <w:rsid w:val="009B7F15"/>
    <w:rsid w:val="009D0FB3"/>
    <w:rsid w:val="009D4669"/>
    <w:rsid w:val="009D4790"/>
    <w:rsid w:val="009E39A9"/>
    <w:rsid w:val="009E5466"/>
    <w:rsid w:val="009F39B5"/>
    <w:rsid w:val="009F5544"/>
    <w:rsid w:val="00A060E8"/>
    <w:rsid w:val="00A07E3B"/>
    <w:rsid w:val="00A114DC"/>
    <w:rsid w:val="00A12491"/>
    <w:rsid w:val="00A22F95"/>
    <w:rsid w:val="00A23D1C"/>
    <w:rsid w:val="00A24A83"/>
    <w:rsid w:val="00A25AB1"/>
    <w:rsid w:val="00A30801"/>
    <w:rsid w:val="00A3507E"/>
    <w:rsid w:val="00A44C02"/>
    <w:rsid w:val="00A44F48"/>
    <w:rsid w:val="00A50DE8"/>
    <w:rsid w:val="00A53D3F"/>
    <w:rsid w:val="00A56AB4"/>
    <w:rsid w:val="00A60972"/>
    <w:rsid w:val="00A64170"/>
    <w:rsid w:val="00A65B22"/>
    <w:rsid w:val="00A73E32"/>
    <w:rsid w:val="00A83FA2"/>
    <w:rsid w:val="00A851E7"/>
    <w:rsid w:val="00A85E5D"/>
    <w:rsid w:val="00A87963"/>
    <w:rsid w:val="00A90040"/>
    <w:rsid w:val="00A90CB8"/>
    <w:rsid w:val="00AA2ACF"/>
    <w:rsid w:val="00AA3BA3"/>
    <w:rsid w:val="00AA5583"/>
    <w:rsid w:val="00AB0518"/>
    <w:rsid w:val="00AB3A10"/>
    <w:rsid w:val="00AC3BAC"/>
    <w:rsid w:val="00AC41B5"/>
    <w:rsid w:val="00AC4DB0"/>
    <w:rsid w:val="00AC785C"/>
    <w:rsid w:val="00AD09DE"/>
    <w:rsid w:val="00AD5733"/>
    <w:rsid w:val="00AD7D01"/>
    <w:rsid w:val="00AE313B"/>
    <w:rsid w:val="00AF2596"/>
    <w:rsid w:val="00AF63EA"/>
    <w:rsid w:val="00B03DA2"/>
    <w:rsid w:val="00B04028"/>
    <w:rsid w:val="00B12E75"/>
    <w:rsid w:val="00B20EBC"/>
    <w:rsid w:val="00B2258F"/>
    <w:rsid w:val="00B24671"/>
    <w:rsid w:val="00B260B8"/>
    <w:rsid w:val="00B33BA7"/>
    <w:rsid w:val="00B36766"/>
    <w:rsid w:val="00B4185D"/>
    <w:rsid w:val="00B5383B"/>
    <w:rsid w:val="00B5430B"/>
    <w:rsid w:val="00B55570"/>
    <w:rsid w:val="00B561DD"/>
    <w:rsid w:val="00B60EEF"/>
    <w:rsid w:val="00B63DF8"/>
    <w:rsid w:val="00B64545"/>
    <w:rsid w:val="00B66709"/>
    <w:rsid w:val="00B66CCF"/>
    <w:rsid w:val="00B7295D"/>
    <w:rsid w:val="00B72B1D"/>
    <w:rsid w:val="00B76106"/>
    <w:rsid w:val="00B838B4"/>
    <w:rsid w:val="00B975E9"/>
    <w:rsid w:val="00BA0338"/>
    <w:rsid w:val="00BA38C3"/>
    <w:rsid w:val="00BB12D7"/>
    <w:rsid w:val="00BB25DA"/>
    <w:rsid w:val="00BC1343"/>
    <w:rsid w:val="00BC4458"/>
    <w:rsid w:val="00BC45A9"/>
    <w:rsid w:val="00BD469B"/>
    <w:rsid w:val="00BD5D95"/>
    <w:rsid w:val="00BE0CDD"/>
    <w:rsid w:val="00BF3195"/>
    <w:rsid w:val="00BF353E"/>
    <w:rsid w:val="00BF4DFD"/>
    <w:rsid w:val="00C02C27"/>
    <w:rsid w:val="00C0412F"/>
    <w:rsid w:val="00C100CC"/>
    <w:rsid w:val="00C1060A"/>
    <w:rsid w:val="00C15C59"/>
    <w:rsid w:val="00C164E6"/>
    <w:rsid w:val="00C1692A"/>
    <w:rsid w:val="00C206DF"/>
    <w:rsid w:val="00C26C7A"/>
    <w:rsid w:val="00C270EE"/>
    <w:rsid w:val="00C3713A"/>
    <w:rsid w:val="00C37E2B"/>
    <w:rsid w:val="00C41103"/>
    <w:rsid w:val="00C52C2B"/>
    <w:rsid w:val="00C55A28"/>
    <w:rsid w:val="00C6269C"/>
    <w:rsid w:val="00C62D98"/>
    <w:rsid w:val="00C63E5F"/>
    <w:rsid w:val="00C6784A"/>
    <w:rsid w:val="00C83BAF"/>
    <w:rsid w:val="00C8428E"/>
    <w:rsid w:val="00C84D8D"/>
    <w:rsid w:val="00C87B8A"/>
    <w:rsid w:val="00C91EA2"/>
    <w:rsid w:val="00C925E4"/>
    <w:rsid w:val="00C936EC"/>
    <w:rsid w:val="00CA675C"/>
    <w:rsid w:val="00CA7582"/>
    <w:rsid w:val="00CB182C"/>
    <w:rsid w:val="00CC4F16"/>
    <w:rsid w:val="00CC7695"/>
    <w:rsid w:val="00CD7ED2"/>
    <w:rsid w:val="00CE53C9"/>
    <w:rsid w:val="00CE6D20"/>
    <w:rsid w:val="00CE7604"/>
    <w:rsid w:val="00CF028D"/>
    <w:rsid w:val="00CF64A7"/>
    <w:rsid w:val="00CF704B"/>
    <w:rsid w:val="00D006F8"/>
    <w:rsid w:val="00D06C54"/>
    <w:rsid w:val="00D07349"/>
    <w:rsid w:val="00D141D6"/>
    <w:rsid w:val="00D17EF5"/>
    <w:rsid w:val="00D22FF5"/>
    <w:rsid w:val="00D23F35"/>
    <w:rsid w:val="00D248D7"/>
    <w:rsid w:val="00D25639"/>
    <w:rsid w:val="00D31984"/>
    <w:rsid w:val="00D3465B"/>
    <w:rsid w:val="00D37EF9"/>
    <w:rsid w:val="00D42F4C"/>
    <w:rsid w:val="00D45C44"/>
    <w:rsid w:val="00D45D6E"/>
    <w:rsid w:val="00D52FA4"/>
    <w:rsid w:val="00D52FED"/>
    <w:rsid w:val="00D60A90"/>
    <w:rsid w:val="00D64946"/>
    <w:rsid w:val="00D65534"/>
    <w:rsid w:val="00D73A59"/>
    <w:rsid w:val="00D76577"/>
    <w:rsid w:val="00D77071"/>
    <w:rsid w:val="00D80C4E"/>
    <w:rsid w:val="00D8247E"/>
    <w:rsid w:val="00D923AB"/>
    <w:rsid w:val="00D92B11"/>
    <w:rsid w:val="00D93CBE"/>
    <w:rsid w:val="00D961FD"/>
    <w:rsid w:val="00DA0CBA"/>
    <w:rsid w:val="00DA1410"/>
    <w:rsid w:val="00DA780E"/>
    <w:rsid w:val="00DB519B"/>
    <w:rsid w:val="00DC265A"/>
    <w:rsid w:val="00DC6C41"/>
    <w:rsid w:val="00DD1ECA"/>
    <w:rsid w:val="00DE07E9"/>
    <w:rsid w:val="00DE2663"/>
    <w:rsid w:val="00DF2B8A"/>
    <w:rsid w:val="00DF431F"/>
    <w:rsid w:val="00DF74D7"/>
    <w:rsid w:val="00E001A5"/>
    <w:rsid w:val="00E00321"/>
    <w:rsid w:val="00E025D7"/>
    <w:rsid w:val="00E03CCE"/>
    <w:rsid w:val="00E129AB"/>
    <w:rsid w:val="00E13B24"/>
    <w:rsid w:val="00E13CBD"/>
    <w:rsid w:val="00E14F16"/>
    <w:rsid w:val="00E158C4"/>
    <w:rsid w:val="00E161B8"/>
    <w:rsid w:val="00E2487E"/>
    <w:rsid w:val="00E25805"/>
    <w:rsid w:val="00E3062A"/>
    <w:rsid w:val="00E3066B"/>
    <w:rsid w:val="00E33314"/>
    <w:rsid w:val="00E334D4"/>
    <w:rsid w:val="00E3540C"/>
    <w:rsid w:val="00E379FD"/>
    <w:rsid w:val="00E43CC4"/>
    <w:rsid w:val="00E44374"/>
    <w:rsid w:val="00E62CEB"/>
    <w:rsid w:val="00E7254E"/>
    <w:rsid w:val="00E73BBE"/>
    <w:rsid w:val="00E74800"/>
    <w:rsid w:val="00E755B6"/>
    <w:rsid w:val="00E76C01"/>
    <w:rsid w:val="00E82F8E"/>
    <w:rsid w:val="00E905E6"/>
    <w:rsid w:val="00E93CE5"/>
    <w:rsid w:val="00E96FB2"/>
    <w:rsid w:val="00EA5670"/>
    <w:rsid w:val="00EC3E3E"/>
    <w:rsid w:val="00ED00D7"/>
    <w:rsid w:val="00ED173F"/>
    <w:rsid w:val="00ED1DB1"/>
    <w:rsid w:val="00ED7F39"/>
    <w:rsid w:val="00EE1341"/>
    <w:rsid w:val="00EE6425"/>
    <w:rsid w:val="00EE6F0C"/>
    <w:rsid w:val="00EF669F"/>
    <w:rsid w:val="00EF6CD7"/>
    <w:rsid w:val="00EF770B"/>
    <w:rsid w:val="00F0280F"/>
    <w:rsid w:val="00F031C0"/>
    <w:rsid w:val="00F1153E"/>
    <w:rsid w:val="00F14D0F"/>
    <w:rsid w:val="00F15BE8"/>
    <w:rsid w:val="00F16221"/>
    <w:rsid w:val="00F21FF1"/>
    <w:rsid w:val="00F22306"/>
    <w:rsid w:val="00F22FAB"/>
    <w:rsid w:val="00F24604"/>
    <w:rsid w:val="00F249E9"/>
    <w:rsid w:val="00F26BE4"/>
    <w:rsid w:val="00F2751D"/>
    <w:rsid w:val="00F27C95"/>
    <w:rsid w:val="00F30AB5"/>
    <w:rsid w:val="00F33009"/>
    <w:rsid w:val="00F37C0E"/>
    <w:rsid w:val="00F42014"/>
    <w:rsid w:val="00F4376D"/>
    <w:rsid w:val="00F44A8C"/>
    <w:rsid w:val="00F50322"/>
    <w:rsid w:val="00F50542"/>
    <w:rsid w:val="00F51ECB"/>
    <w:rsid w:val="00F53777"/>
    <w:rsid w:val="00F546D7"/>
    <w:rsid w:val="00F576D2"/>
    <w:rsid w:val="00F631EB"/>
    <w:rsid w:val="00F66560"/>
    <w:rsid w:val="00F70B6C"/>
    <w:rsid w:val="00F81FAB"/>
    <w:rsid w:val="00F90D3A"/>
    <w:rsid w:val="00F9448B"/>
    <w:rsid w:val="00F96A28"/>
    <w:rsid w:val="00FA2C41"/>
    <w:rsid w:val="00FA598A"/>
    <w:rsid w:val="00FA66A6"/>
    <w:rsid w:val="00FA7127"/>
    <w:rsid w:val="00FB427A"/>
    <w:rsid w:val="00FB53E5"/>
    <w:rsid w:val="00FC023F"/>
    <w:rsid w:val="00FC4A20"/>
    <w:rsid w:val="00FC5C35"/>
    <w:rsid w:val="00FC664D"/>
    <w:rsid w:val="00FD1F53"/>
    <w:rsid w:val="00FD29BB"/>
    <w:rsid w:val="00FD36F1"/>
    <w:rsid w:val="00FD4CB2"/>
    <w:rsid w:val="00FF0B02"/>
    <w:rsid w:val="00FF2B6B"/>
    <w:rsid w:val="00FF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6E3DF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10A"/>
  </w:style>
  <w:style w:type="paragraph" w:styleId="Nagwek1">
    <w:name w:val="heading 1"/>
    <w:basedOn w:val="Normalny"/>
    <w:next w:val="Normalny"/>
    <w:link w:val="Nagwek1Znak"/>
    <w:qFormat/>
    <w:rsid w:val="007E161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161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5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403D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03D"/>
    <w:rPr>
      <w:rFonts w:eastAsia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03D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03D"/>
    <w:rPr>
      <w:rFonts w:eastAsia="Times New Roman" w:cs="Times New Roman"/>
      <w:sz w:val="16"/>
      <w:szCs w:val="16"/>
    </w:rPr>
  </w:style>
  <w:style w:type="paragraph" w:styleId="Bezodstpw">
    <w:name w:val="No Spacing"/>
    <w:uiPriority w:val="1"/>
    <w:qFormat/>
    <w:rsid w:val="0039403D"/>
    <w:pPr>
      <w:spacing w:after="0" w:line="240" w:lineRule="auto"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A060E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paragraph" w:styleId="Akapitzlist">
    <w:name w:val="List Paragraph"/>
    <w:aliases w:val="sw tekst,L1,Numerowanie,Akapit z listą BS,normalny tekst,CW_Lista,2 heading,A_wyliczenie,K-P_odwolanie,Akapit z listą5,maz_wyliczenie,opis dzialania,Normal,Akapit z listą3,Akapit z listą31,Wypunktowanie,List Paragraph,Normal2,Lista num"/>
    <w:basedOn w:val="Normalny"/>
    <w:link w:val="AkapitzlistZnak"/>
    <w:uiPriority w:val="34"/>
    <w:qFormat/>
    <w:rsid w:val="004D7AE5"/>
    <w:pPr>
      <w:widowControl w:val="0"/>
      <w:autoSpaceDE w:val="0"/>
      <w:autoSpaceDN w:val="0"/>
      <w:spacing w:after="0" w:line="240" w:lineRule="auto"/>
      <w:ind w:left="980" w:right="1120" w:hanging="360"/>
    </w:pPr>
    <w:rPr>
      <w:rFonts w:ascii="Verdana" w:eastAsia="Verdana" w:hAnsi="Verdana" w:cs="Verdana"/>
    </w:rPr>
  </w:style>
  <w:style w:type="paragraph" w:customStyle="1" w:styleId="1MjSTYLPOziom1">
    <w:name w:val="1_Mój STYL_POziom1"/>
    <w:basedOn w:val="Normalny"/>
    <w:rsid w:val="00A12491"/>
    <w:pPr>
      <w:numPr>
        <w:numId w:val="2"/>
      </w:numPr>
      <w:spacing w:after="200" w:line="276" w:lineRule="auto"/>
      <w:outlineLvl w:val="0"/>
    </w:pPr>
    <w:rPr>
      <w:rFonts w:eastAsia="Times New Roman" w:cs="Times New Roman"/>
    </w:rPr>
  </w:style>
  <w:style w:type="paragraph" w:customStyle="1" w:styleId="2MjSYL-POZIOM2">
    <w:name w:val="2_Mój_SYL-POZIOM2"/>
    <w:basedOn w:val="Normalny"/>
    <w:rsid w:val="00A12491"/>
    <w:pPr>
      <w:numPr>
        <w:ilvl w:val="1"/>
        <w:numId w:val="2"/>
      </w:numPr>
      <w:spacing w:after="200" w:line="276" w:lineRule="auto"/>
      <w:ind w:left="502"/>
      <w:outlineLvl w:val="1"/>
    </w:pPr>
    <w:rPr>
      <w:rFonts w:eastAsia="Times New Roman" w:cs="Times New Roman"/>
    </w:rPr>
  </w:style>
  <w:style w:type="paragraph" w:customStyle="1" w:styleId="3MOJSTYLPOZIOM3">
    <w:name w:val="3_MOJ STYL POZIOM3"/>
    <w:basedOn w:val="Normalny"/>
    <w:rsid w:val="00A12491"/>
    <w:pPr>
      <w:numPr>
        <w:ilvl w:val="2"/>
        <w:numId w:val="2"/>
      </w:numPr>
      <w:spacing w:after="200" w:line="276" w:lineRule="auto"/>
      <w:outlineLvl w:val="2"/>
    </w:pPr>
    <w:rPr>
      <w:rFonts w:eastAsia="Times New Roman" w:cs="Times New Roman"/>
    </w:rPr>
  </w:style>
  <w:style w:type="paragraph" w:customStyle="1" w:styleId="pkt">
    <w:name w:val="pkt"/>
    <w:basedOn w:val="Normalny"/>
    <w:link w:val="pktZnak"/>
    <w:rsid w:val="00A1249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12491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5A79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p-type-quest">
    <w:name w:val="p-type-quest"/>
    <w:basedOn w:val="Normalny"/>
    <w:uiPriority w:val="99"/>
    <w:rsid w:val="0055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2C3E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C3E0F"/>
    <w:pPr>
      <w:widowControl w:val="0"/>
      <w:autoSpaceDE w:val="0"/>
      <w:autoSpaceDN w:val="0"/>
      <w:spacing w:before="19" w:after="0" w:line="187" w:lineRule="exact"/>
      <w:ind w:left="70"/>
    </w:pPr>
    <w:rPr>
      <w:rFonts w:ascii="Tahoma" w:eastAsia="Tahoma" w:hAnsi="Tahoma" w:cs="Tahoma"/>
    </w:rPr>
  </w:style>
  <w:style w:type="character" w:customStyle="1" w:styleId="AkapitzlistZnak">
    <w:name w:val="Akapit z listą Znak"/>
    <w:aliases w:val="sw tekst Znak,L1 Znak,Numerowanie Znak,Akapit z listą BS Znak,normalny tekst Znak,CW_Lista Znak,2 heading Znak,A_wyliczenie Znak,K-P_odwolanie Znak,Akapit z listą5 Znak,maz_wyliczenie Znak,opis dzialania Znak,Normal Znak,Normal2 Znak"/>
    <w:basedOn w:val="Domylnaczcionkaakapitu"/>
    <w:link w:val="Akapitzlist"/>
    <w:uiPriority w:val="34"/>
    <w:qFormat/>
    <w:locked/>
    <w:rsid w:val="00A50DE8"/>
    <w:rPr>
      <w:rFonts w:ascii="Verdana" w:eastAsia="Verdana" w:hAnsi="Verdana" w:cs="Verdana"/>
    </w:rPr>
  </w:style>
  <w:style w:type="character" w:customStyle="1" w:styleId="Nagwek1Znak">
    <w:name w:val="Nagłówek 1 Znak"/>
    <w:basedOn w:val="Domylnaczcionkaakapitu"/>
    <w:link w:val="Nagwek1"/>
    <w:rsid w:val="007E1615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E16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7E16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16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2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DC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DC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AF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AF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750E8-7B07-4C3B-90A2-7040546F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16</Pages>
  <Words>6646</Words>
  <Characters>39880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319</cp:revision>
  <cp:lastPrinted>2022-09-23T06:56:00Z</cp:lastPrinted>
  <dcterms:created xsi:type="dcterms:W3CDTF">2021-07-01T08:22:00Z</dcterms:created>
  <dcterms:modified xsi:type="dcterms:W3CDTF">2022-09-23T07:00:00Z</dcterms:modified>
</cp:coreProperties>
</file>