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975CB" w14:textId="77777777" w:rsidR="00532CE9" w:rsidRDefault="00532CE9" w:rsidP="007B23FF">
      <w:pPr>
        <w:spacing w:line="276" w:lineRule="auto"/>
        <w:rPr>
          <w:szCs w:val="24"/>
        </w:rPr>
      </w:pPr>
    </w:p>
    <w:p w14:paraId="54EAC238" w14:textId="6F800B21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E3609E">
        <w:rPr>
          <w:szCs w:val="24"/>
        </w:rPr>
        <w:t>4</w:t>
      </w:r>
      <w:r w:rsidR="00270806">
        <w:rPr>
          <w:szCs w:val="24"/>
        </w:rPr>
        <w:t>1</w:t>
      </w:r>
      <w:r w:rsidRPr="00C12F49">
        <w:rPr>
          <w:szCs w:val="24"/>
        </w:rPr>
        <w:t>/202</w:t>
      </w:r>
      <w:r w:rsidR="00270806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94CC571" w:rsidR="00007F70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052C3E">
        <w:rPr>
          <w:b/>
          <w:bCs/>
          <w:szCs w:val="24"/>
        </w:rPr>
        <w:t>5</w:t>
      </w:r>
    </w:p>
    <w:p w14:paraId="413F60A2" w14:textId="77777777" w:rsidR="00052C3E" w:rsidRPr="007B23FF" w:rsidRDefault="00052C3E" w:rsidP="007B23FF">
      <w:pPr>
        <w:spacing w:line="276" w:lineRule="auto"/>
        <w:jc w:val="right"/>
        <w:rPr>
          <w:b/>
          <w:bCs/>
          <w:szCs w:val="24"/>
        </w:rPr>
      </w:pP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1105D21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759B19F" w14:textId="77777777" w:rsidR="00E04AB4" w:rsidRDefault="00E04AB4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5519F492" w14:textId="77777777" w:rsidR="00E04AB4" w:rsidRPr="003745FF" w:rsidRDefault="00E04AB4" w:rsidP="00E04AB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745FF">
        <w:rPr>
          <w:b/>
          <w:bCs/>
          <w:szCs w:val="24"/>
        </w:rPr>
        <w:t>„Ko</w:t>
      </w:r>
      <w:r>
        <w:rPr>
          <w:b/>
          <w:bCs/>
          <w:szCs w:val="24"/>
        </w:rPr>
        <w:t xml:space="preserve">nserwacja i utrzymanie terenów zieleni miejskiej, tj. </w:t>
      </w:r>
      <w:r w:rsidRPr="007C7504">
        <w:rPr>
          <w:b/>
          <w:bCs/>
          <w:color w:val="000000"/>
          <w:szCs w:val="24"/>
        </w:rPr>
        <w:t>parków, zieleńców i pasów drogowych</w:t>
      </w:r>
      <w:r>
        <w:rPr>
          <w:b/>
          <w:bCs/>
          <w:color w:val="000000"/>
          <w:szCs w:val="24"/>
        </w:rPr>
        <w:t xml:space="preserve"> </w:t>
      </w:r>
      <w:r w:rsidRPr="003745FF">
        <w:rPr>
          <w:b/>
          <w:bCs/>
          <w:szCs w:val="24"/>
        </w:rPr>
        <w:t>w Szczecinie (w podziale na części)”</w:t>
      </w:r>
    </w:p>
    <w:p w14:paraId="3F850090" w14:textId="36FFDE81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1107C81E" w14:textId="77777777" w:rsidR="00E04AB4" w:rsidRDefault="00E04AB4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155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394372">
    <w:abstractNumId w:val="4"/>
  </w:num>
  <w:num w:numId="3" w16cid:durableId="366610040">
    <w:abstractNumId w:val="0"/>
  </w:num>
  <w:num w:numId="4" w16cid:durableId="872958844">
    <w:abstractNumId w:val="3"/>
  </w:num>
  <w:num w:numId="5" w16cid:durableId="296759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2C3E"/>
    <w:rsid w:val="00090B8F"/>
    <w:rsid w:val="000C09B5"/>
    <w:rsid w:val="00116C98"/>
    <w:rsid w:val="00200346"/>
    <w:rsid w:val="00270806"/>
    <w:rsid w:val="00277B3E"/>
    <w:rsid w:val="002B6EFB"/>
    <w:rsid w:val="003F3BB4"/>
    <w:rsid w:val="00532CE9"/>
    <w:rsid w:val="0065277D"/>
    <w:rsid w:val="00732F11"/>
    <w:rsid w:val="007B23FF"/>
    <w:rsid w:val="0083331D"/>
    <w:rsid w:val="00A12C0D"/>
    <w:rsid w:val="00BE796C"/>
    <w:rsid w:val="00C048B4"/>
    <w:rsid w:val="00C066A3"/>
    <w:rsid w:val="00CB6654"/>
    <w:rsid w:val="00CF16F2"/>
    <w:rsid w:val="00D13176"/>
    <w:rsid w:val="00D43CC4"/>
    <w:rsid w:val="00DC0C53"/>
    <w:rsid w:val="00E04AB4"/>
    <w:rsid w:val="00E3609E"/>
    <w:rsid w:val="00E845A4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25</cp:revision>
  <cp:lastPrinted>2021-08-09T11:22:00Z</cp:lastPrinted>
  <dcterms:created xsi:type="dcterms:W3CDTF">2016-10-19T09:45:00Z</dcterms:created>
  <dcterms:modified xsi:type="dcterms:W3CDTF">2024-09-12T12:42:00Z</dcterms:modified>
</cp:coreProperties>
</file>