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5868" w14:textId="77777777" w:rsidR="009A4B2E" w:rsidRPr="006D5899" w:rsidRDefault="009A4B2E" w:rsidP="009A4B2E">
      <w:pPr>
        <w:spacing w:after="0" w:line="276" w:lineRule="auto"/>
        <w:ind w:right="-171"/>
        <w:rPr>
          <w:rFonts w:ascii="Verdana" w:eastAsia="Times New Roman" w:hAnsi="Verdana" w:cs="Arial"/>
          <w:color w:val="auto"/>
          <w:sz w:val="18"/>
          <w:szCs w:val="18"/>
        </w:rPr>
      </w:pPr>
      <w:bookmarkStart w:id="0" w:name="_Hlk104734238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Postępowanie nr </w:t>
      </w:r>
      <w:r w:rsidRPr="006D5899">
        <w:rPr>
          <w:rFonts w:ascii="Verdana" w:eastAsia="Times New Roman" w:hAnsi="Verdana" w:cs="Arial"/>
          <w:b/>
          <w:sz w:val="20"/>
        </w:rPr>
        <w:t>BZP.272.</w:t>
      </w:r>
      <w:r>
        <w:rPr>
          <w:rFonts w:ascii="Verdana" w:eastAsia="Times New Roman" w:hAnsi="Verdana" w:cs="Arial"/>
          <w:b/>
          <w:sz w:val="20"/>
        </w:rPr>
        <w:t>21.</w:t>
      </w:r>
      <w:r w:rsidRPr="006D5899">
        <w:rPr>
          <w:rFonts w:ascii="Verdana" w:eastAsia="Times New Roman" w:hAnsi="Verdana" w:cs="Arial"/>
          <w:b/>
          <w:sz w:val="20"/>
        </w:rPr>
        <w:t>202</w:t>
      </w:r>
      <w:r>
        <w:rPr>
          <w:rFonts w:ascii="Verdana" w:eastAsia="Times New Roman" w:hAnsi="Verdana" w:cs="Arial"/>
          <w:b/>
          <w:sz w:val="20"/>
        </w:rPr>
        <w:t>2</w:t>
      </w:r>
      <w:r w:rsidRPr="006D5899">
        <w:rPr>
          <w:rFonts w:ascii="Verdana" w:eastAsia="Times New Roman" w:hAnsi="Verdana" w:cs="Arial"/>
          <w:b/>
          <w:sz w:val="20"/>
        </w:rPr>
        <w:t>.MG</w:t>
      </w:r>
    </w:p>
    <w:p w14:paraId="2EEB5CAF" w14:textId="77777777" w:rsidR="009A4B2E" w:rsidRPr="006D5899" w:rsidRDefault="009A4B2E" w:rsidP="009A4B2E">
      <w:pPr>
        <w:spacing w:after="0" w:line="276" w:lineRule="auto"/>
        <w:ind w:left="5921" w:right="-171" w:firstLine="13"/>
        <w:jc w:val="right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>Załącznik nr 1 do SWZ</w:t>
      </w:r>
    </w:p>
    <w:tbl>
      <w:tblPr>
        <w:tblW w:w="1020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A4B2E" w:rsidRPr="006D5899" w14:paraId="30293E9B" w14:textId="77777777" w:rsidTr="007A6F9D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64F6351" w14:textId="77777777" w:rsidR="009A4B2E" w:rsidRPr="006D5899" w:rsidRDefault="009A4B2E" w:rsidP="007A6F9D">
            <w:pPr>
              <w:spacing w:after="0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EA1E7AC" w14:textId="77777777" w:rsidR="009A4B2E" w:rsidRPr="006D5899" w:rsidRDefault="009A4B2E" w:rsidP="007A6F9D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441BC1B" w14:textId="77777777" w:rsidR="009A4B2E" w:rsidRPr="006D5899" w:rsidRDefault="009A4B2E" w:rsidP="007A6F9D">
            <w:pPr>
              <w:spacing w:after="0"/>
              <w:ind w:left="4197" w:hanging="4197"/>
              <w:jc w:val="right"/>
              <w:rPr>
                <w:rFonts w:ascii="Verdana" w:hAnsi="Verdana"/>
                <w:noProof/>
                <w:sz w:val="16"/>
                <w:szCs w:val="16"/>
              </w:rPr>
            </w:pPr>
            <w:r w:rsidRPr="006D5899">
              <w:rPr>
                <w:rFonts w:ascii="Verdana" w:hAnsi="Verdana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8DA0CC9" w14:textId="77777777" w:rsidR="009A4B2E" w:rsidRPr="006D5899" w:rsidRDefault="009A4B2E" w:rsidP="007A6F9D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A4B2E" w:rsidRPr="006D5899" w14:paraId="58D5759D" w14:textId="77777777" w:rsidTr="007A6F9D">
        <w:trPr>
          <w:trHeight w:val="874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9539401" w14:textId="77777777" w:rsidR="009A4B2E" w:rsidRPr="006D5899" w:rsidRDefault="009A4B2E" w:rsidP="007A6F9D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661C015" w14:textId="77777777" w:rsidR="009A4B2E" w:rsidRPr="006D5899" w:rsidRDefault="009A4B2E" w:rsidP="007A6F9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F12B7AC" w14:textId="77777777" w:rsidR="009A4B2E" w:rsidRPr="006D5899" w:rsidRDefault="009A4B2E" w:rsidP="007A6F9D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C1D3DB8" w14:textId="77777777" w:rsidR="009A4B2E" w:rsidRPr="006D5899" w:rsidRDefault="009A4B2E" w:rsidP="007A6F9D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89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A4B2E" w:rsidRPr="006D5899" w14:paraId="7664D9A3" w14:textId="77777777" w:rsidTr="007A6F9D">
        <w:trPr>
          <w:trHeight w:val="480"/>
          <w:jc w:val="center"/>
        </w:trPr>
        <w:tc>
          <w:tcPr>
            <w:tcW w:w="10207" w:type="dxa"/>
            <w:gridSpan w:val="8"/>
            <w:shd w:val="clear" w:color="auto" w:fill="2E74B5" w:themeFill="accent1" w:themeFillShade="BF"/>
            <w:vAlign w:val="center"/>
          </w:tcPr>
          <w:p w14:paraId="100DE39A" w14:textId="77777777" w:rsidR="009A4B2E" w:rsidRPr="006D5899" w:rsidRDefault="009A4B2E" w:rsidP="007A6F9D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7FE13D12" w14:textId="77777777" w:rsidR="009A4B2E" w:rsidRPr="006D5899" w:rsidRDefault="009A4B2E" w:rsidP="007A6F9D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6D5899">
              <w:rPr>
                <w:rFonts w:ascii="Verdana" w:hAnsi="Verdana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7EF0C93B" w14:textId="77777777" w:rsidR="009A4B2E" w:rsidRPr="006D5899" w:rsidRDefault="009A4B2E" w:rsidP="007A6F9D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</w:p>
        </w:tc>
      </w:tr>
      <w:tr w:rsidR="009A4B2E" w:rsidRPr="006D5899" w14:paraId="5389742C" w14:textId="77777777" w:rsidTr="007A6F9D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5FE3023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DANE WYKONAWCY</w:t>
            </w:r>
          </w:p>
        </w:tc>
      </w:tr>
      <w:tr w:rsidR="009A4B2E" w:rsidRPr="006D5899" w14:paraId="47691843" w14:textId="77777777" w:rsidTr="007A6F9D">
        <w:trPr>
          <w:trHeight w:val="911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B3AA46F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14:paraId="73C3181A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E809F39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4B6B4CB8" w14:textId="77777777" w:rsidTr="007A6F9D">
        <w:trPr>
          <w:trHeight w:val="964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5D491EA" w14:textId="77777777" w:rsidR="009A4B2E" w:rsidRPr="006D5899" w:rsidRDefault="009A4B2E" w:rsidP="007A6F9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Siedziba Wykonawcy</w:t>
            </w:r>
          </w:p>
          <w:p w14:paraId="66EE9419" w14:textId="77777777" w:rsidR="009A4B2E" w:rsidRPr="006D5899" w:rsidRDefault="009A4B2E" w:rsidP="007A6F9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</w:t>
            </w:r>
            <w:r w:rsidRPr="006D589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9B477F8" w14:textId="77777777" w:rsidR="009A4B2E" w:rsidRPr="006D5899" w:rsidRDefault="009A4B2E" w:rsidP="007A6F9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A4B2E" w:rsidRPr="006D5899" w14:paraId="5A328495" w14:textId="77777777" w:rsidTr="007A6F9D">
        <w:trPr>
          <w:trHeight w:val="950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E6B10B3" w14:textId="77777777" w:rsidR="009A4B2E" w:rsidRPr="006D5899" w:rsidRDefault="009A4B2E" w:rsidP="007A6F9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  <w:p w14:paraId="1C6C8569" w14:textId="77777777" w:rsidR="009A4B2E" w:rsidRPr="006D5899" w:rsidRDefault="009A4B2E" w:rsidP="007A6F9D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A46D3A8" w14:textId="77777777" w:rsidR="009A4B2E" w:rsidRPr="006D5899" w:rsidRDefault="009A4B2E" w:rsidP="007A6F9D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0E6EAF02" w14:textId="77777777" w:rsidTr="007A6F9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F153CF1" w14:textId="77777777" w:rsidR="009A4B2E" w:rsidRPr="006D5899" w:rsidRDefault="009A4B2E" w:rsidP="007A6F9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NIP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CCFCA35" w14:textId="77777777" w:rsidR="009A4B2E" w:rsidRPr="006D5899" w:rsidRDefault="009A4B2E" w:rsidP="007A6F9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A8D393B" w14:textId="77777777" w:rsidR="009A4B2E" w:rsidRPr="006D5899" w:rsidRDefault="009A4B2E" w:rsidP="007A6F9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D96E70" w14:textId="77777777" w:rsidR="009A4B2E" w:rsidRPr="006D5899" w:rsidRDefault="009A4B2E" w:rsidP="007A6F9D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5C7914F5" w14:textId="77777777" w:rsidTr="007A6F9D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73C9DFE" w14:textId="77777777" w:rsidR="009A4B2E" w:rsidRPr="006D5899" w:rsidRDefault="009A4B2E" w:rsidP="007A6F9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sz w:val="16"/>
                <w:szCs w:val="16"/>
              </w:rPr>
              <w:t>Numer konta bankowego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B85F0F0" w14:textId="77777777" w:rsidR="009A4B2E" w:rsidRPr="006D5899" w:rsidRDefault="009A4B2E" w:rsidP="007A6F9D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01540EC6" w14:textId="77777777" w:rsidTr="007A6F9D">
        <w:trPr>
          <w:trHeight w:val="594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C25D8E4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OSOBA DO KONTAKTÓW</w:t>
            </w:r>
          </w:p>
          <w:p w14:paraId="42FE6D28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5AE7890" w14:textId="77777777" w:rsidR="009A4B2E" w:rsidRPr="006D5899" w:rsidRDefault="009A4B2E" w:rsidP="007A6F9D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07564782" w14:textId="77777777" w:rsidTr="007A6F9D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0C768F8" w14:textId="77777777" w:rsidR="009A4B2E" w:rsidRPr="006D5899" w:rsidRDefault="009A4B2E" w:rsidP="007A6F9D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D12BDEC" w14:textId="77777777" w:rsidR="009A4B2E" w:rsidRPr="006D5899" w:rsidRDefault="009A4B2E" w:rsidP="007A6F9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30CE52E" w14:textId="77777777" w:rsidR="009A4B2E" w:rsidRPr="006D5899" w:rsidRDefault="009A4B2E" w:rsidP="007A6F9D">
            <w:pPr>
              <w:spacing w:after="0"/>
              <w:jc w:val="right"/>
              <w:rPr>
                <w:rFonts w:ascii="Verdana" w:hAnsi="Verdana"/>
                <w:b/>
                <w:color w:val="1F3864"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0C1012A" w14:textId="77777777" w:rsidR="009A4B2E" w:rsidRPr="006D5899" w:rsidRDefault="009A4B2E" w:rsidP="007A6F9D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A4B2E" w:rsidRPr="006D5899" w14:paraId="6DBA180E" w14:textId="77777777" w:rsidTr="007A6F9D">
        <w:trPr>
          <w:trHeight w:val="1673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401EFE4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KONSORCJUM</w:t>
            </w: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295CBC82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65B88BAC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73D32FC4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07DC787A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006A6FB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D5899"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A40A9AD" w14:textId="77777777" w:rsidR="009A4B2E" w:rsidRPr="006D5899" w:rsidRDefault="009A4B2E" w:rsidP="007A6F9D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A4B2E" w:rsidRPr="006D5899" w14:paraId="5BD94EF2" w14:textId="77777777" w:rsidTr="007A6F9D">
        <w:trPr>
          <w:trHeight w:val="1856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739B27F" w14:textId="77777777" w:rsidR="009A4B2E" w:rsidRPr="006D5899" w:rsidRDefault="009A4B2E" w:rsidP="007A6F9D">
            <w:pPr>
              <w:tabs>
                <w:tab w:val="left" w:pos="709"/>
              </w:tabs>
              <w:spacing w:before="240"/>
              <w:ind w:firstLine="1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>PRZEDMIOT ZAMÓWIENIA:</w:t>
            </w:r>
          </w:p>
          <w:p w14:paraId="1B816AB6" w14:textId="77777777" w:rsidR="009A4B2E" w:rsidRPr="006D5899" w:rsidRDefault="009A4B2E" w:rsidP="007A6F9D">
            <w:pPr>
              <w:tabs>
                <w:tab w:val="left" w:pos="709"/>
              </w:tabs>
              <w:spacing w:after="0" w:line="360" w:lineRule="auto"/>
              <w:ind w:firstLine="19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D5899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D5899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pn.:</w:t>
            </w:r>
          </w:p>
          <w:p w14:paraId="4EE780EA" w14:textId="77777777" w:rsidR="009A4B2E" w:rsidRPr="008F4201" w:rsidRDefault="009A4B2E" w:rsidP="007A6F9D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Dostawa trzech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lidarów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z podziałem na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trzy </w:t>
            </w: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części tj.:</w:t>
            </w:r>
          </w:p>
          <w:p w14:paraId="22495EB6" w14:textId="77777777" w:rsidR="009A4B2E" w:rsidRPr="008F4201" w:rsidRDefault="009A4B2E" w:rsidP="007A6F9D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73C32D74" w14:textId="77777777" w:rsidR="009A4B2E" w:rsidRPr="008F4201" w:rsidRDefault="009A4B2E" w:rsidP="007A6F9D">
            <w:pPr>
              <w:spacing w:after="0" w:line="36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1 - dostawa jednego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stacjonarnego dla Uniwersytetu Wrocławskiego,</w:t>
            </w:r>
          </w:p>
          <w:p w14:paraId="21B3A3F8" w14:textId="77777777" w:rsidR="009A4B2E" w:rsidRPr="008F4201" w:rsidRDefault="009A4B2E" w:rsidP="007A6F9D">
            <w:pPr>
              <w:spacing w:after="0" w:line="360" w:lineRule="auto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2 - dostawa jednego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stacjonarnego dla Uniwersytetu Warszawskiego,</w:t>
            </w:r>
          </w:p>
          <w:p w14:paraId="03A61912" w14:textId="77777777" w:rsidR="009A4B2E" w:rsidRPr="006901DB" w:rsidRDefault="009A4B2E" w:rsidP="007A6F9D">
            <w:pPr>
              <w:spacing w:after="0" w:line="360" w:lineRule="auto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                       </w:t>
            </w:r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Część 3 - dostawa jednego </w:t>
            </w:r>
            <w:proofErr w:type="spellStart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>lidaru</w:t>
            </w:r>
            <w:proofErr w:type="spellEnd"/>
            <w:r w:rsidRPr="008F4201">
              <w:rPr>
                <w:rFonts w:ascii="Verdana" w:hAnsi="Verdana"/>
                <w:b/>
                <w:iCs/>
                <w:sz w:val="16"/>
                <w:szCs w:val="16"/>
              </w:rPr>
              <w:t xml:space="preserve"> mobilnego dla Uniwersytetu Śląskiego.</w:t>
            </w:r>
          </w:p>
          <w:p w14:paraId="161C6EF4" w14:textId="77777777" w:rsidR="009A4B2E" w:rsidRPr="006D5899" w:rsidRDefault="009A4B2E" w:rsidP="007A6F9D">
            <w:pPr>
              <w:tabs>
                <w:tab w:val="left" w:pos="1701"/>
                <w:tab w:val="left" w:pos="1843"/>
              </w:tabs>
              <w:spacing w:after="0"/>
              <w:ind w:firstLine="1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AB67E9E" w14:textId="77777777" w:rsidR="009A4B2E" w:rsidRPr="006D5899" w:rsidRDefault="009A4B2E" w:rsidP="009A4B2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br w:type="page"/>
      </w:r>
    </w:p>
    <w:p w14:paraId="06245209" w14:textId="77777777" w:rsidR="009A4B2E" w:rsidRPr="006D5899" w:rsidRDefault="009A4B2E" w:rsidP="009A4B2E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color w:val="auto"/>
          <w:sz w:val="20"/>
          <w:szCs w:val="20"/>
        </w:rPr>
      </w:pPr>
    </w:p>
    <w:p w14:paraId="3A6BE68E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0" w:firstLine="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Niniejszym, po zapoznaniu się z ogłoszeniem i treścią SWZ (ze wszystkimi załącznikami, ewentualnymi Informacjami dla Wykonawców)</w:t>
      </w:r>
      <w:r w:rsidRPr="006D5899">
        <w:rPr>
          <w:rFonts w:ascii="Verdana" w:eastAsia="Times New Roman" w:hAnsi="Verdana" w:cs="Verdana"/>
          <w:color w:val="auto"/>
          <w:sz w:val="20"/>
          <w:szCs w:val="20"/>
        </w:rPr>
        <w:t>,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w postępowaniu prowadzonym w trybie przetargu niegraniczonego, oferujemy przedmiot zamówienia opisany szczegółowo w SWZ i załącznikach do niej uwzględniającą wszystkie koszty wykonania zamówienia oraz zobowiązujemy się zrealizować w zakresie ustalonym w SWZ, w sposób wskazany w umowie na niżej wymienionych warunkach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1, 2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5878B3C5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4B2E" w:rsidRPr="006D5899" w14:paraId="4BB6FC7D" w14:textId="77777777" w:rsidTr="007A6F9D">
        <w:trPr>
          <w:trHeight w:val="585"/>
        </w:trPr>
        <w:tc>
          <w:tcPr>
            <w:tcW w:w="10348" w:type="dxa"/>
            <w:shd w:val="clear" w:color="auto" w:fill="DEEAF6" w:themeFill="accent1" w:themeFillTint="33"/>
            <w:vAlign w:val="center"/>
          </w:tcPr>
          <w:p w14:paraId="299572C5" w14:textId="77777777" w:rsidR="009A4B2E" w:rsidRDefault="009A4B2E" w:rsidP="007A6F9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</w:p>
          <w:p w14:paraId="6560C01D" w14:textId="77777777" w:rsidR="009A4B2E" w:rsidRPr="003A44CE" w:rsidRDefault="009A4B2E" w:rsidP="007A6F9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Część 1 - dostawa jednego </w:t>
            </w:r>
            <w:proofErr w:type="spellStart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stacjonarnego dla Uniwersytetu Wrocławskiego</w:t>
            </w:r>
          </w:p>
        </w:tc>
      </w:tr>
    </w:tbl>
    <w:p w14:paraId="46012D16" w14:textId="77777777" w:rsidR="009A4B2E" w:rsidRPr="006D5899" w:rsidRDefault="009A4B2E" w:rsidP="009A4B2E">
      <w:pPr>
        <w:spacing w:after="153" w:line="249" w:lineRule="auto"/>
        <w:ind w:left="1418" w:right="213" w:hanging="217"/>
        <w:contextualSpacing/>
        <w:jc w:val="both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9A4B2E" w:rsidRPr="00F8747A" w14:paraId="1AE62040" w14:textId="77777777" w:rsidTr="007A6F9D">
        <w:trPr>
          <w:trHeight w:val="551"/>
          <w:jc w:val="right"/>
        </w:trPr>
        <w:tc>
          <w:tcPr>
            <w:tcW w:w="704" w:type="dxa"/>
            <w:vAlign w:val="center"/>
          </w:tcPr>
          <w:p w14:paraId="362B917D" w14:textId="77777777" w:rsidR="009A4B2E" w:rsidRPr="005B6F8E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407942D9" w14:textId="77777777" w:rsidR="009A4B2E" w:rsidRPr="005B6F8E" w:rsidRDefault="009A4B2E" w:rsidP="007A6F9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070661E4" w14:textId="77777777" w:rsidR="009A4B2E" w:rsidRPr="0010628A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47D1C40A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0970087A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2A01DFE7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24F76182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6481BB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3434B124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555A9D0E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954" w:type="dxa"/>
            <w:vAlign w:val="center"/>
          </w:tcPr>
          <w:p w14:paraId="104811BB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37DCFF23" w14:textId="77777777" w:rsidR="009A4B2E" w:rsidRPr="00CE4B4F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5D87D436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647C7A3B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166A2691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01564931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66429F56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24E78B79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61DE6F1B" w14:textId="77777777" w:rsidR="009A4B2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2D5949F5" w14:textId="77777777" w:rsidR="009A4B2E" w:rsidRPr="00135A1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</w:p>
          <w:p w14:paraId="55770C1A" w14:textId="77777777" w:rsidR="009A4B2E" w:rsidRPr="00135A1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>7,5 miesięcy*</w:t>
            </w:r>
          </w:p>
          <w:p w14:paraId="531821F4" w14:textId="77777777" w:rsidR="009A4B2E" w:rsidRPr="00135A1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>8 miesięcy*</w:t>
            </w:r>
          </w:p>
          <w:p w14:paraId="5FDB65AE" w14:textId="77777777" w:rsidR="009A4B2E" w:rsidRPr="00135A1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>8,5 miesięcy*</w:t>
            </w:r>
          </w:p>
          <w:p w14:paraId="7ED8AE75" w14:textId="77777777" w:rsidR="009A4B2E" w:rsidRPr="00135A1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135A1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  <w:t>9 miesięcy*</w:t>
            </w:r>
          </w:p>
          <w:p w14:paraId="59A9AE12" w14:textId="77777777" w:rsidR="009A4B2E" w:rsidRPr="0070437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4B2E" w:rsidRPr="003139EB" w14:paraId="7AFC8928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3EE4F622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3A02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0C955FC2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40DC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4D01848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2E404C43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3BA7277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52C62E0C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17E17514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3F553743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335EB9E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069CE3EB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4BE067D7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4526AC81" w14:textId="77777777" w:rsidR="009A4B2E" w:rsidRPr="006D5899" w:rsidRDefault="009A4B2E" w:rsidP="009A4B2E">
      <w:pPr>
        <w:spacing w:after="0" w:line="276" w:lineRule="auto"/>
        <w:ind w:left="144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7B4BD22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6BC8AD3F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UWAGA! </w:t>
      </w:r>
    </w:p>
    <w:p w14:paraId="0CAB394F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</w:t>
      </w:r>
      <w:r>
        <w:rPr>
          <w:rFonts w:ascii="Verdana" w:hAnsi="Verdana" w:cstheme="minorHAnsi"/>
          <w:b/>
          <w:sz w:val="18"/>
          <w:szCs w:val="18"/>
        </w:rPr>
        <w:t>realizacji</w:t>
      </w:r>
      <w:r w:rsidRPr="006D5899">
        <w:rPr>
          <w:rFonts w:ascii="Verdana" w:hAnsi="Verdana" w:cstheme="minorHAnsi"/>
          <w:b/>
          <w:sz w:val="18"/>
          <w:szCs w:val="18"/>
        </w:rPr>
        <w:t xml:space="preserve">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>
        <w:rPr>
          <w:rFonts w:ascii="Verdana" w:hAnsi="Verdana" w:cstheme="minorHAnsi"/>
          <w:b/>
          <w:color w:val="FF0000"/>
          <w:sz w:val="18"/>
          <w:szCs w:val="18"/>
        </w:rPr>
        <w:t xml:space="preserve">9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>miesięcy</w:t>
      </w:r>
      <w:r w:rsidRPr="006D5899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1FC24313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7A93EC4B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7DCE286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 1.Oświadczamy, że </w:t>
      </w:r>
      <w:r w:rsidRPr="00135A1B">
        <w:rPr>
          <w:rFonts w:ascii="Verdana" w:hAnsi="Verdana" w:cstheme="minorHAnsi"/>
          <w:b/>
          <w:color w:val="auto"/>
          <w:sz w:val="18"/>
          <w:szCs w:val="18"/>
        </w:rPr>
        <w:t xml:space="preserve">oferujemy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Punktowane Parametry Techniczne (PPT)</w:t>
      </w:r>
      <w:r w:rsidRPr="00135A1B">
        <w:rPr>
          <w:rFonts w:ascii="Verdana" w:hAnsi="Verdana" w:cstheme="minorHAnsi"/>
          <w:b/>
          <w:color w:val="auto"/>
          <w:sz w:val="18"/>
          <w:szCs w:val="18"/>
        </w:rPr>
        <w:t xml:space="preserve">w odniesieniu </w:t>
      </w:r>
      <w:r>
        <w:rPr>
          <w:rFonts w:ascii="Verdana" w:hAnsi="Verdana" w:cstheme="minorHAnsi"/>
          <w:b/>
          <w:sz w:val="18"/>
          <w:szCs w:val="18"/>
        </w:rPr>
        <w:t xml:space="preserve">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stacjonarnego:</w:t>
      </w:r>
    </w:p>
    <w:p w14:paraId="0FEAEA1A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4662"/>
        <w:gridCol w:w="3682"/>
      </w:tblGrid>
      <w:tr w:rsidR="009A4B2E" w:rsidRPr="0022097F" w14:paraId="17C5488B" w14:textId="77777777" w:rsidTr="007A6F9D">
        <w:trPr>
          <w:trHeight w:val="315"/>
        </w:trPr>
        <w:tc>
          <w:tcPr>
            <w:tcW w:w="3219" w:type="pct"/>
            <w:gridSpan w:val="2"/>
            <w:shd w:val="clear" w:color="auto" w:fill="DEEAF6" w:themeFill="accent1" w:themeFillTint="33"/>
            <w:noWrap/>
            <w:hideMark/>
          </w:tcPr>
          <w:p w14:paraId="42239C7F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6B377EB0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4B041BE0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Wymagania dodatkowe w odniesieniu </w:t>
            </w:r>
          </w:p>
          <w:p w14:paraId="77AE369D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lidar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</w:t>
            </w:r>
            <w:proofErr w:type="spellEnd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stacjonarn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ego, w zakresie części 1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  <w:hideMark/>
          </w:tcPr>
          <w:p w14:paraId="717227DB" w14:textId="77777777" w:rsidR="009A4B2E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</w:p>
          <w:p w14:paraId="43700275" w14:textId="77777777" w:rsidR="009A4B2E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35A1B">
              <w:rPr>
                <w:rFonts w:eastAsia="Times New Roman"/>
                <w:b/>
                <w:bCs/>
                <w:color w:val="auto"/>
              </w:rPr>
              <w:t xml:space="preserve">Oświadczam, że oferujemy </w:t>
            </w:r>
            <w:r w:rsidRPr="00135A1B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Punktowane Parametry Techniczne (PPT) </w:t>
            </w:r>
            <w:r w:rsidRPr="00135A1B">
              <w:rPr>
                <w:rFonts w:eastAsia="Times New Roman"/>
                <w:b/>
                <w:bCs/>
                <w:color w:val="auto"/>
              </w:rPr>
              <w:t xml:space="preserve">w odniesieniu </w:t>
            </w:r>
            <w:r w:rsidRPr="00135A1B">
              <w:rPr>
                <w:rFonts w:eastAsia="Times New Roman"/>
                <w:b/>
                <w:bCs/>
                <w:color w:val="auto"/>
              </w:rPr>
              <w:lastRenderedPageBreak/>
              <w:t xml:space="preserve">do </w:t>
            </w:r>
            <w:proofErr w:type="spellStart"/>
            <w:r w:rsidRPr="00135A1B">
              <w:rPr>
                <w:rFonts w:eastAsia="Times New Roman"/>
                <w:b/>
                <w:bCs/>
                <w:color w:val="auto"/>
              </w:rPr>
              <w:t>lidaru</w:t>
            </w:r>
            <w:proofErr w:type="spellEnd"/>
            <w:r w:rsidRPr="00135A1B">
              <w:rPr>
                <w:rFonts w:eastAsia="Times New Roman"/>
                <w:b/>
                <w:bCs/>
                <w:color w:val="auto"/>
              </w:rPr>
              <w:t xml:space="preserve"> stacjonarnego </w:t>
            </w:r>
            <w:r>
              <w:rPr>
                <w:rFonts w:eastAsia="Times New Roman"/>
                <w:b/>
                <w:bCs/>
              </w:rPr>
              <w:t>( przez wykreślenie w Kolumnie „C”  słowa Tak lub Nie)</w:t>
            </w:r>
          </w:p>
          <w:p w14:paraId="3B1B0CC2" w14:textId="77777777" w:rsidR="009A4B2E" w:rsidRPr="006901DB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A4B2E" w:rsidRPr="0022097F" w14:paraId="46FF7602" w14:textId="77777777" w:rsidTr="007A6F9D">
        <w:trPr>
          <w:trHeight w:val="315"/>
        </w:trPr>
        <w:tc>
          <w:tcPr>
            <w:tcW w:w="964" w:type="pct"/>
            <w:shd w:val="clear" w:color="auto" w:fill="DEEAF6" w:themeFill="accent1" w:themeFillTint="33"/>
            <w:noWrap/>
          </w:tcPr>
          <w:p w14:paraId="067CBCB7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2255" w:type="pct"/>
            <w:shd w:val="clear" w:color="auto" w:fill="DEEAF6" w:themeFill="accent1" w:themeFillTint="33"/>
          </w:tcPr>
          <w:p w14:paraId="7A605F24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</w:tcPr>
          <w:p w14:paraId="5E2EDDCA" w14:textId="77777777" w:rsidR="009A4B2E" w:rsidRPr="006901DB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9A4B2E" w:rsidRPr="0022097F" w14:paraId="19022022" w14:textId="77777777" w:rsidTr="007A6F9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515F0C95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F">
              <w:rPr>
                <w:rFonts w:ascii="Times New Roman" w:eastAsia="Times New Roman" w:hAnsi="Times New Roman" w:cs="Times New Roman"/>
                <w:sz w:val="24"/>
                <w:szCs w:val="24"/>
              </w:rPr>
              <w:t>Kanały detekcji</w:t>
            </w:r>
          </w:p>
        </w:tc>
        <w:tc>
          <w:tcPr>
            <w:tcW w:w="2255" w:type="pct"/>
            <w:vAlign w:val="center"/>
            <w:hideMark/>
          </w:tcPr>
          <w:p w14:paraId="46729282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1 kanał elastyczny: 1064nm</w:t>
            </w:r>
          </w:p>
        </w:tc>
        <w:tc>
          <w:tcPr>
            <w:tcW w:w="1781" w:type="pct"/>
            <w:noWrap/>
            <w:vAlign w:val="center"/>
          </w:tcPr>
          <w:p w14:paraId="346B7206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3A319E93" w14:textId="77777777" w:rsidTr="007A6F9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01976490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27F9A23C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ramanowski</w:t>
            </w:r>
            <w:proofErr w:type="spellEnd"/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: 607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2ED19AEF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64FFDA73" w14:textId="77777777" w:rsidTr="007A6F9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1C9D4422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584B9C86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depolaryzacji: 355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67C0A827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203E3F1C" w14:textId="77777777" w:rsidTr="007A6F9D">
        <w:trPr>
          <w:trHeight w:val="480"/>
        </w:trPr>
        <w:tc>
          <w:tcPr>
            <w:tcW w:w="964" w:type="pct"/>
            <w:noWrap/>
            <w:vAlign w:val="center"/>
            <w:hideMark/>
          </w:tcPr>
          <w:p w14:paraId="466C5866" w14:textId="77777777" w:rsidR="009A4B2E" w:rsidRPr="0022097F" w:rsidRDefault="009A4B2E" w:rsidP="007A6F9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Detektor</w:t>
            </w:r>
          </w:p>
        </w:tc>
        <w:tc>
          <w:tcPr>
            <w:tcW w:w="2255" w:type="pct"/>
            <w:vAlign w:val="center"/>
            <w:hideMark/>
          </w:tcPr>
          <w:p w14:paraId="45882D1A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781" w:type="pct"/>
            <w:noWrap/>
            <w:vAlign w:val="center"/>
          </w:tcPr>
          <w:p w14:paraId="14371571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55A31E24" w14:textId="77777777" w:rsidTr="007A6F9D">
        <w:trPr>
          <w:trHeight w:val="480"/>
        </w:trPr>
        <w:tc>
          <w:tcPr>
            <w:tcW w:w="964" w:type="pct"/>
            <w:noWrap/>
          </w:tcPr>
          <w:p w14:paraId="0F07CB59" w14:textId="77777777" w:rsidR="009A4B2E" w:rsidRPr="0022097F" w:rsidRDefault="009A4B2E" w:rsidP="007A6F9D">
            <w:pPr>
              <w:rPr>
                <w:rFonts w:eastAsia="Times New Roman"/>
              </w:rPr>
            </w:pPr>
            <w:proofErr w:type="spellStart"/>
            <w:r w:rsidRPr="00E70EE5">
              <w:t>Overlap</w:t>
            </w:r>
            <w:proofErr w:type="spellEnd"/>
          </w:p>
        </w:tc>
        <w:tc>
          <w:tcPr>
            <w:tcW w:w="2255" w:type="pct"/>
          </w:tcPr>
          <w:p w14:paraId="3910D552" w14:textId="77777777" w:rsidR="009A4B2E" w:rsidRPr="0022097F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E70EE5">
              <w:t>≤200 m</w:t>
            </w:r>
          </w:p>
        </w:tc>
        <w:tc>
          <w:tcPr>
            <w:tcW w:w="1781" w:type="pct"/>
            <w:noWrap/>
            <w:vAlign w:val="center"/>
          </w:tcPr>
          <w:p w14:paraId="55D48946" w14:textId="77777777" w:rsidR="009A4B2E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73B8EDFE" w14:textId="77777777" w:rsidTr="007A6F9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6DC83181" w14:textId="77777777" w:rsidR="009A4B2E" w:rsidRPr="0022097F" w:rsidRDefault="009A4B2E" w:rsidP="007A6F9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Funkcjonalności</w:t>
            </w:r>
          </w:p>
        </w:tc>
        <w:tc>
          <w:tcPr>
            <w:tcW w:w="2255" w:type="pct"/>
            <w:vAlign w:val="center"/>
            <w:hideMark/>
          </w:tcPr>
          <w:p w14:paraId="34200751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446EFF">
              <w:rPr>
                <w:rFonts w:ascii="Verdana" w:eastAsia="Times New Roman" w:hAnsi="Verdana"/>
                <w:color w:val="auto"/>
                <w:sz w:val="18"/>
                <w:szCs w:val="18"/>
              </w:rPr>
              <w:t>zmotoryzowany moduł kalibracji polaryzacji</w:t>
            </w:r>
          </w:p>
        </w:tc>
        <w:tc>
          <w:tcPr>
            <w:tcW w:w="1781" w:type="pct"/>
            <w:noWrap/>
            <w:vAlign w:val="center"/>
          </w:tcPr>
          <w:p w14:paraId="4BC5862B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789C2477" w14:textId="77777777" w:rsidTr="007A6F9D">
        <w:trPr>
          <w:trHeight w:val="438"/>
        </w:trPr>
        <w:tc>
          <w:tcPr>
            <w:tcW w:w="964" w:type="pct"/>
            <w:vMerge/>
            <w:vAlign w:val="center"/>
            <w:hideMark/>
          </w:tcPr>
          <w:p w14:paraId="188F2954" w14:textId="77777777" w:rsidR="009A4B2E" w:rsidRPr="0022097F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47313F53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zmotoryzowane justowanie wiązki laserowej z kamerą monitorującą wyrównanie</w:t>
            </w:r>
          </w:p>
        </w:tc>
        <w:tc>
          <w:tcPr>
            <w:tcW w:w="1781" w:type="pct"/>
            <w:noWrap/>
            <w:vAlign w:val="center"/>
          </w:tcPr>
          <w:p w14:paraId="47573BC1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13FD7482" w14:textId="77777777" w:rsidTr="007A6F9D">
        <w:trPr>
          <w:trHeight w:val="480"/>
        </w:trPr>
        <w:tc>
          <w:tcPr>
            <w:tcW w:w="964" w:type="pct"/>
            <w:vMerge/>
            <w:vAlign w:val="center"/>
            <w:hideMark/>
          </w:tcPr>
          <w:p w14:paraId="192FE2C4" w14:textId="77777777" w:rsidR="009A4B2E" w:rsidRPr="0022097F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5D1B44A8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97F">
              <w:rPr>
                <w:rFonts w:ascii="Verdana" w:eastAsia="Times New Roman" w:hAnsi="Verdana"/>
                <w:sz w:val="18"/>
                <w:szCs w:val="18"/>
              </w:rPr>
              <w:t>oprogramowanie do przetwarzania danych</w:t>
            </w:r>
          </w:p>
        </w:tc>
        <w:tc>
          <w:tcPr>
            <w:tcW w:w="1781" w:type="pct"/>
            <w:noWrap/>
            <w:vAlign w:val="center"/>
          </w:tcPr>
          <w:p w14:paraId="7A25B77F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</w:tbl>
    <w:p w14:paraId="7D6B4BF5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84DE0B4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7EB2260A" w14:textId="77777777" w:rsidR="009A4B2E" w:rsidRPr="00135A1B" w:rsidRDefault="009A4B2E" w:rsidP="009A4B2E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</w:t>
      </w:r>
      <w:r w:rsidRPr="00135A1B">
        <w:rPr>
          <w:b/>
          <w:color w:val="auto"/>
          <w:sz w:val="20"/>
          <w:szCs w:val="20"/>
        </w:rPr>
        <w:t xml:space="preserve">przypadku nie wskazania (nie zaznaczenia) w/w kryterium TAK/NIE, przyjmuje się, że Wykonawca nie oferuje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Punktowanych Parametrów Technicznych (PPT)</w:t>
      </w:r>
      <w:r w:rsidRPr="00135A1B">
        <w:rPr>
          <w:b/>
          <w:color w:val="auto"/>
          <w:sz w:val="20"/>
          <w:szCs w:val="20"/>
        </w:rPr>
        <w:t xml:space="preserve">  w odniesieniu do </w:t>
      </w:r>
      <w:proofErr w:type="spellStart"/>
      <w:r w:rsidRPr="00135A1B">
        <w:rPr>
          <w:b/>
          <w:color w:val="auto"/>
          <w:sz w:val="20"/>
          <w:szCs w:val="20"/>
        </w:rPr>
        <w:t>lidaru</w:t>
      </w:r>
      <w:proofErr w:type="spellEnd"/>
      <w:r w:rsidRPr="00135A1B">
        <w:rPr>
          <w:b/>
          <w:bCs/>
          <w:color w:val="auto"/>
          <w:sz w:val="20"/>
          <w:szCs w:val="20"/>
          <w:lang w:eastAsia="ar-SA"/>
        </w:rPr>
        <w:t>, tym samym Wykonawca otrzyma  w każdej pozycji 0 pkt.</w:t>
      </w:r>
    </w:p>
    <w:p w14:paraId="136A46DF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4B2E" w:rsidRPr="006D5899" w14:paraId="1D45A1DB" w14:textId="77777777" w:rsidTr="007A6F9D">
        <w:trPr>
          <w:trHeight w:val="360"/>
        </w:trPr>
        <w:tc>
          <w:tcPr>
            <w:tcW w:w="10348" w:type="dxa"/>
            <w:shd w:val="clear" w:color="auto" w:fill="DEEAF6" w:themeFill="accent1" w:themeFillTint="33"/>
          </w:tcPr>
          <w:p w14:paraId="6F2D8897" w14:textId="77777777" w:rsidR="009A4B2E" w:rsidRDefault="009A4B2E" w:rsidP="007A6F9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0DDEFCF" w14:textId="77777777" w:rsidR="009A4B2E" w:rsidRPr="00A6207D" w:rsidRDefault="009A4B2E" w:rsidP="007A6F9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lang w:eastAsia="ar-SA"/>
              </w:rPr>
            </w:pPr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Część 2 - dostawa jednego </w:t>
            </w:r>
            <w:proofErr w:type="spellStart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stacjonarnego dla Uniwersytetu Warszawskiego</w:t>
            </w:r>
          </w:p>
        </w:tc>
      </w:tr>
    </w:tbl>
    <w:p w14:paraId="135F173E" w14:textId="77777777" w:rsidR="009A4B2E" w:rsidRPr="006D5899" w:rsidRDefault="009A4B2E" w:rsidP="009A4B2E">
      <w:pPr>
        <w:spacing w:after="153" w:line="247" w:lineRule="auto"/>
        <w:ind w:right="213"/>
        <w:contextualSpacing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9A4B2E" w:rsidRPr="00F8747A" w14:paraId="1C24AC79" w14:textId="77777777" w:rsidTr="007A6F9D">
        <w:trPr>
          <w:trHeight w:val="551"/>
          <w:jc w:val="right"/>
        </w:trPr>
        <w:tc>
          <w:tcPr>
            <w:tcW w:w="704" w:type="dxa"/>
            <w:vAlign w:val="center"/>
          </w:tcPr>
          <w:p w14:paraId="420B6058" w14:textId="77777777" w:rsidR="009A4B2E" w:rsidRPr="005B6F8E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497BD9FF" w14:textId="77777777" w:rsidR="009A4B2E" w:rsidRPr="005B6F8E" w:rsidRDefault="009A4B2E" w:rsidP="007A6F9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2F66F729" w14:textId="77777777" w:rsidR="009A4B2E" w:rsidRPr="0010628A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4ED5B59C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45F969DC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0C5EF6D7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32304862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55ACE0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7B858E98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77A51044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954" w:type="dxa"/>
            <w:vAlign w:val="center"/>
          </w:tcPr>
          <w:p w14:paraId="126DE9E8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1DB31DA9" w14:textId="77777777" w:rsidR="009A4B2E" w:rsidRPr="00CE4B4F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37D165FA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4DBC51E2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4C9E1DE6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68EDCF61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06399961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6ABDC93F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0DDE59C5" w14:textId="77777777" w:rsidR="009A4B2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262692EA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7,5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30DEE543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8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720E1567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     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8,5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2157F6FF" w14:textId="77777777" w:rsidR="009A4B2E" w:rsidRPr="00814D8A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9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46AB61BD" w14:textId="77777777" w:rsidR="009A4B2E" w:rsidRPr="0070437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4B2E" w:rsidRPr="003139EB" w14:paraId="121974DF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77420B3F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67183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612D91B8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2599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A7B2BB0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0247AEE5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30D4443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7F00733D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4F51E525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13D08B32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278ACF8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2A907B97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03E20D00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75A54781" w14:textId="77777777" w:rsidR="009A4B2E" w:rsidRPr="006D5899" w:rsidRDefault="009A4B2E" w:rsidP="009A4B2E">
      <w:pPr>
        <w:spacing w:after="0" w:line="276" w:lineRule="auto"/>
        <w:ind w:left="181"/>
        <w:jc w:val="center"/>
        <w:rPr>
          <w:rFonts w:ascii="Verdana" w:eastAsia="Times New Roman" w:hAnsi="Verdana" w:cs="Arial"/>
          <w:color w:val="auto"/>
          <w:sz w:val="20"/>
          <w:szCs w:val="20"/>
        </w:rPr>
      </w:pPr>
    </w:p>
    <w:p w14:paraId="60B51E6A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1F5CC0C5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UWAGA! </w:t>
      </w:r>
    </w:p>
    <w:p w14:paraId="445C0D7F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dostawy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>
        <w:rPr>
          <w:rFonts w:ascii="Verdana" w:hAnsi="Verdana" w:cstheme="minorHAnsi"/>
          <w:b/>
          <w:color w:val="FF0000"/>
          <w:sz w:val="18"/>
          <w:szCs w:val="18"/>
        </w:rPr>
        <w:t>9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 </w:t>
      </w:r>
      <w:r w:rsidRPr="006D5899">
        <w:rPr>
          <w:rFonts w:ascii="Verdana" w:hAnsi="Verdana" w:cstheme="minorHAnsi"/>
          <w:b/>
          <w:sz w:val="18"/>
          <w:szCs w:val="18"/>
        </w:rPr>
        <w:t xml:space="preserve">od daty zawarcia umowy przyznając tym samym Wykonawcy 0 pkt. </w:t>
      </w:r>
    </w:p>
    <w:p w14:paraId="1A7EA95D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83421AA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2FC382B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 1.Oświadczamy, że </w:t>
      </w:r>
      <w:r w:rsidRPr="00135A1B">
        <w:rPr>
          <w:rFonts w:ascii="Verdana" w:hAnsi="Verdana" w:cstheme="minorHAnsi"/>
          <w:b/>
          <w:color w:val="auto"/>
          <w:sz w:val="18"/>
          <w:szCs w:val="18"/>
        </w:rPr>
        <w:t xml:space="preserve">oferujemy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Punktowane Parametry Techniczne (PPT)</w:t>
      </w:r>
      <w:r w:rsidRPr="00135A1B">
        <w:rPr>
          <w:rFonts w:ascii="Verdana" w:hAnsi="Verdana" w:cstheme="minorHAnsi"/>
          <w:b/>
          <w:color w:val="auto"/>
          <w:sz w:val="18"/>
          <w:szCs w:val="18"/>
        </w:rPr>
        <w:t xml:space="preserve">w odniesieniu </w:t>
      </w:r>
      <w:r>
        <w:rPr>
          <w:rFonts w:ascii="Verdana" w:hAnsi="Verdana" w:cstheme="minorHAnsi"/>
          <w:b/>
          <w:sz w:val="18"/>
          <w:szCs w:val="18"/>
        </w:rPr>
        <w:t xml:space="preserve">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stacjonarnego:</w:t>
      </w:r>
    </w:p>
    <w:p w14:paraId="3103B96A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4662"/>
        <w:gridCol w:w="3682"/>
      </w:tblGrid>
      <w:tr w:rsidR="009A4B2E" w:rsidRPr="0022097F" w14:paraId="4793555D" w14:textId="77777777" w:rsidTr="007A6F9D">
        <w:trPr>
          <w:trHeight w:val="315"/>
        </w:trPr>
        <w:tc>
          <w:tcPr>
            <w:tcW w:w="3219" w:type="pct"/>
            <w:gridSpan w:val="2"/>
            <w:shd w:val="clear" w:color="auto" w:fill="DEEAF6" w:themeFill="accent1" w:themeFillTint="33"/>
            <w:noWrap/>
            <w:hideMark/>
          </w:tcPr>
          <w:p w14:paraId="76ECF1A5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7AFF347C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2B8D6878" w14:textId="77777777" w:rsidR="009A4B2E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Wymagania dodatkowe w odniesieniu </w:t>
            </w:r>
          </w:p>
          <w:p w14:paraId="6AED7AF7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lidar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</w:t>
            </w:r>
            <w:proofErr w:type="spellEnd"/>
            <w:r w:rsidRPr="0022097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stacjonarn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ego, w zakresie części 2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  <w:hideMark/>
          </w:tcPr>
          <w:p w14:paraId="3393387D" w14:textId="77777777" w:rsidR="009A4B2E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</w:p>
          <w:p w14:paraId="31EAD679" w14:textId="77777777" w:rsidR="009A4B2E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35A1B">
              <w:rPr>
                <w:rFonts w:eastAsia="Times New Roman"/>
                <w:b/>
                <w:bCs/>
                <w:color w:val="auto"/>
              </w:rPr>
              <w:t xml:space="preserve">Oświadczam, że oferujemy </w:t>
            </w:r>
            <w:r w:rsidRPr="00135A1B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Punktowane Parametry Techniczne (PPT) </w:t>
            </w:r>
            <w:r w:rsidRPr="00135A1B">
              <w:rPr>
                <w:rFonts w:eastAsia="Times New Roman"/>
                <w:b/>
                <w:bCs/>
                <w:color w:val="auto"/>
              </w:rPr>
              <w:t xml:space="preserve">w </w:t>
            </w:r>
            <w:r w:rsidRPr="006901DB">
              <w:rPr>
                <w:rFonts w:eastAsia="Times New Roman"/>
                <w:b/>
                <w:bCs/>
              </w:rPr>
              <w:t xml:space="preserve">odniesieniu do </w:t>
            </w:r>
            <w:proofErr w:type="spellStart"/>
            <w:r w:rsidRPr="006901DB">
              <w:rPr>
                <w:rFonts w:eastAsia="Times New Roman"/>
                <w:b/>
                <w:bCs/>
              </w:rPr>
              <w:t>lidaru</w:t>
            </w:r>
            <w:proofErr w:type="spellEnd"/>
            <w:r w:rsidRPr="006901DB">
              <w:rPr>
                <w:rFonts w:eastAsia="Times New Roman"/>
                <w:b/>
                <w:bCs/>
              </w:rPr>
              <w:t xml:space="preserve"> stacjonarnego</w:t>
            </w:r>
            <w:r>
              <w:rPr>
                <w:rFonts w:eastAsia="Times New Roman"/>
                <w:b/>
                <w:bCs/>
              </w:rPr>
              <w:t xml:space="preserve"> ( przez wykreślenie w Kolumnie „C”  słowa Tak lub Nie)</w:t>
            </w:r>
          </w:p>
          <w:p w14:paraId="1932A93D" w14:textId="77777777" w:rsidR="009A4B2E" w:rsidRPr="006901DB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A4B2E" w:rsidRPr="0022097F" w14:paraId="0626E46A" w14:textId="77777777" w:rsidTr="007A6F9D">
        <w:trPr>
          <w:trHeight w:val="315"/>
        </w:trPr>
        <w:tc>
          <w:tcPr>
            <w:tcW w:w="964" w:type="pct"/>
            <w:shd w:val="clear" w:color="auto" w:fill="DEEAF6" w:themeFill="accent1" w:themeFillTint="33"/>
            <w:noWrap/>
          </w:tcPr>
          <w:p w14:paraId="7A3EA035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55" w:type="pct"/>
            <w:shd w:val="clear" w:color="auto" w:fill="DEEAF6" w:themeFill="accent1" w:themeFillTint="33"/>
          </w:tcPr>
          <w:p w14:paraId="4F94FFC6" w14:textId="77777777" w:rsidR="009A4B2E" w:rsidRPr="0022097F" w:rsidRDefault="009A4B2E" w:rsidP="007A6F9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81" w:type="pct"/>
            <w:shd w:val="clear" w:color="auto" w:fill="DEEAF6" w:themeFill="accent1" w:themeFillTint="33"/>
            <w:noWrap/>
          </w:tcPr>
          <w:p w14:paraId="222525C6" w14:textId="77777777" w:rsidR="009A4B2E" w:rsidRPr="006901DB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9A4B2E" w:rsidRPr="0022097F" w14:paraId="2E9EEB21" w14:textId="77777777" w:rsidTr="007A6F9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1D1574ED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97F">
              <w:rPr>
                <w:rFonts w:ascii="Times New Roman" w:eastAsia="Times New Roman" w:hAnsi="Times New Roman" w:cs="Times New Roman"/>
                <w:sz w:val="24"/>
                <w:szCs w:val="24"/>
              </w:rPr>
              <w:t>Kanały detekcji</w:t>
            </w:r>
          </w:p>
        </w:tc>
        <w:tc>
          <w:tcPr>
            <w:tcW w:w="2255" w:type="pct"/>
            <w:vAlign w:val="center"/>
            <w:hideMark/>
          </w:tcPr>
          <w:p w14:paraId="5B336756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1 kanał elastyczny: 1064nm</w:t>
            </w:r>
          </w:p>
        </w:tc>
        <w:tc>
          <w:tcPr>
            <w:tcW w:w="1781" w:type="pct"/>
            <w:noWrap/>
            <w:vAlign w:val="center"/>
          </w:tcPr>
          <w:p w14:paraId="5E1033C5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015741DB" w14:textId="77777777" w:rsidTr="007A6F9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21AF0D4F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539E4BA4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ramanowski</w:t>
            </w:r>
            <w:proofErr w:type="spellEnd"/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: 607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7AC8B867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0BB7D5A7" w14:textId="77777777" w:rsidTr="007A6F9D">
        <w:trPr>
          <w:trHeight w:val="315"/>
        </w:trPr>
        <w:tc>
          <w:tcPr>
            <w:tcW w:w="964" w:type="pct"/>
            <w:vMerge/>
            <w:vAlign w:val="center"/>
            <w:hideMark/>
          </w:tcPr>
          <w:p w14:paraId="0B861A8C" w14:textId="77777777" w:rsidR="009A4B2E" w:rsidRPr="0022097F" w:rsidRDefault="009A4B2E" w:rsidP="007A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  <w:hideMark/>
          </w:tcPr>
          <w:p w14:paraId="32B511E0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 xml:space="preserve">1 kanał depolaryzacji: 355 </w:t>
            </w:r>
            <w:proofErr w:type="spellStart"/>
            <w:r w:rsidRPr="0022097F">
              <w:rPr>
                <w:rFonts w:ascii="Verdana" w:eastAsia="Times New Roman" w:hAnsi="Verdan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781" w:type="pct"/>
            <w:noWrap/>
            <w:vAlign w:val="center"/>
          </w:tcPr>
          <w:p w14:paraId="677B9960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7B7D28DE" w14:textId="77777777" w:rsidTr="007A6F9D">
        <w:trPr>
          <w:trHeight w:val="480"/>
        </w:trPr>
        <w:tc>
          <w:tcPr>
            <w:tcW w:w="964" w:type="pct"/>
            <w:noWrap/>
            <w:vAlign w:val="center"/>
            <w:hideMark/>
          </w:tcPr>
          <w:p w14:paraId="268C1454" w14:textId="77777777" w:rsidR="009A4B2E" w:rsidRPr="0022097F" w:rsidRDefault="009A4B2E" w:rsidP="007A6F9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Detektor</w:t>
            </w:r>
          </w:p>
        </w:tc>
        <w:tc>
          <w:tcPr>
            <w:tcW w:w="2255" w:type="pct"/>
            <w:vAlign w:val="center"/>
            <w:hideMark/>
          </w:tcPr>
          <w:p w14:paraId="66F497E1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781" w:type="pct"/>
            <w:noWrap/>
            <w:vAlign w:val="center"/>
          </w:tcPr>
          <w:p w14:paraId="507389E0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10BC5A71" w14:textId="77777777" w:rsidTr="007A6F9D">
        <w:trPr>
          <w:trHeight w:val="480"/>
        </w:trPr>
        <w:tc>
          <w:tcPr>
            <w:tcW w:w="964" w:type="pct"/>
            <w:noWrap/>
          </w:tcPr>
          <w:p w14:paraId="0B95CC54" w14:textId="77777777" w:rsidR="009A4B2E" w:rsidRPr="0022097F" w:rsidRDefault="009A4B2E" w:rsidP="007A6F9D">
            <w:pPr>
              <w:rPr>
                <w:rFonts w:eastAsia="Times New Roman"/>
              </w:rPr>
            </w:pPr>
            <w:proofErr w:type="spellStart"/>
            <w:r w:rsidRPr="00071592">
              <w:t>Overlap</w:t>
            </w:r>
            <w:proofErr w:type="spellEnd"/>
          </w:p>
        </w:tc>
        <w:tc>
          <w:tcPr>
            <w:tcW w:w="2255" w:type="pct"/>
          </w:tcPr>
          <w:p w14:paraId="0CCC79C7" w14:textId="77777777" w:rsidR="009A4B2E" w:rsidRPr="0022097F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71592">
              <w:t>≤200 m</w:t>
            </w:r>
          </w:p>
        </w:tc>
        <w:tc>
          <w:tcPr>
            <w:tcW w:w="1781" w:type="pct"/>
            <w:noWrap/>
          </w:tcPr>
          <w:p w14:paraId="1B6870CE" w14:textId="77777777" w:rsidR="009A4B2E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510386D4" w14:textId="77777777" w:rsidTr="007A6F9D">
        <w:trPr>
          <w:trHeight w:val="315"/>
        </w:trPr>
        <w:tc>
          <w:tcPr>
            <w:tcW w:w="964" w:type="pct"/>
            <w:vMerge w:val="restart"/>
            <w:noWrap/>
            <w:vAlign w:val="center"/>
            <w:hideMark/>
          </w:tcPr>
          <w:p w14:paraId="24E65F18" w14:textId="77777777" w:rsidR="009A4B2E" w:rsidRPr="0022097F" w:rsidRDefault="009A4B2E" w:rsidP="007A6F9D">
            <w:pPr>
              <w:rPr>
                <w:rFonts w:eastAsia="Times New Roman"/>
              </w:rPr>
            </w:pPr>
            <w:r w:rsidRPr="0022097F">
              <w:rPr>
                <w:rFonts w:eastAsia="Times New Roman"/>
              </w:rPr>
              <w:t>Funkcjonalności</w:t>
            </w:r>
          </w:p>
        </w:tc>
        <w:tc>
          <w:tcPr>
            <w:tcW w:w="2255" w:type="pct"/>
            <w:vAlign w:val="center"/>
            <w:hideMark/>
          </w:tcPr>
          <w:p w14:paraId="34DADE7B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zmotoryzowany moduł kalibracji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polaryzacji</w:t>
            </w:r>
          </w:p>
        </w:tc>
        <w:tc>
          <w:tcPr>
            <w:tcW w:w="1781" w:type="pct"/>
            <w:noWrap/>
            <w:vAlign w:val="center"/>
          </w:tcPr>
          <w:p w14:paraId="4B95E874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2F0D03A4" w14:textId="77777777" w:rsidTr="007A6F9D">
        <w:trPr>
          <w:trHeight w:val="438"/>
        </w:trPr>
        <w:tc>
          <w:tcPr>
            <w:tcW w:w="964" w:type="pct"/>
            <w:vMerge/>
            <w:vAlign w:val="center"/>
            <w:hideMark/>
          </w:tcPr>
          <w:p w14:paraId="0F5840F2" w14:textId="77777777" w:rsidR="009A4B2E" w:rsidRPr="0022097F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47C033CB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zmotoryzowane justowanie wiązki laserowej z kamerą monitorującą wyrównanie</w:t>
            </w:r>
          </w:p>
        </w:tc>
        <w:tc>
          <w:tcPr>
            <w:tcW w:w="1781" w:type="pct"/>
            <w:noWrap/>
            <w:vAlign w:val="center"/>
          </w:tcPr>
          <w:p w14:paraId="338FCF35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  <w:tr w:rsidR="009A4B2E" w:rsidRPr="0022097F" w14:paraId="3DA9A999" w14:textId="77777777" w:rsidTr="007A6F9D">
        <w:trPr>
          <w:trHeight w:val="480"/>
        </w:trPr>
        <w:tc>
          <w:tcPr>
            <w:tcW w:w="964" w:type="pct"/>
            <w:vMerge/>
            <w:vAlign w:val="center"/>
            <w:hideMark/>
          </w:tcPr>
          <w:p w14:paraId="215166D3" w14:textId="77777777" w:rsidR="009A4B2E" w:rsidRPr="0022097F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2255" w:type="pct"/>
            <w:vAlign w:val="center"/>
            <w:hideMark/>
          </w:tcPr>
          <w:p w14:paraId="4AE261A0" w14:textId="77777777" w:rsidR="009A4B2E" w:rsidRPr="0022097F" w:rsidRDefault="009A4B2E" w:rsidP="007A6F9D">
            <w:pPr>
              <w:rPr>
                <w:rFonts w:ascii="Symbol" w:eastAsia="Times New Roman" w:hAnsi="Symbol"/>
                <w:sz w:val="18"/>
                <w:szCs w:val="18"/>
              </w:rPr>
            </w:pPr>
            <w:r w:rsidRPr="0022097F">
              <w:rPr>
                <w:rFonts w:ascii="Verdana" w:eastAsia="Times New Roman" w:hAnsi="Verdana"/>
                <w:sz w:val="18"/>
                <w:szCs w:val="18"/>
              </w:rPr>
              <w:t>oprogramowanie do przetwarzania danych</w:t>
            </w:r>
          </w:p>
        </w:tc>
        <w:tc>
          <w:tcPr>
            <w:tcW w:w="1781" w:type="pct"/>
            <w:noWrap/>
            <w:vAlign w:val="center"/>
          </w:tcPr>
          <w:p w14:paraId="69C82112" w14:textId="77777777" w:rsidR="009A4B2E" w:rsidRPr="0022097F" w:rsidRDefault="009A4B2E" w:rsidP="007A6F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Tak/Nie*</w:t>
            </w:r>
          </w:p>
        </w:tc>
      </w:tr>
    </w:tbl>
    <w:p w14:paraId="30DC284D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902E406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4EF269AF" w14:textId="77777777" w:rsidR="009A4B2E" w:rsidRPr="00623222" w:rsidRDefault="009A4B2E" w:rsidP="009A4B2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t xml:space="preserve">W przypadku niewskazania (niezaznaczenia) w/w kryterium </w:t>
      </w:r>
      <w:r>
        <w:rPr>
          <w:b/>
          <w:sz w:val="20"/>
          <w:szCs w:val="20"/>
        </w:rPr>
        <w:t xml:space="preserve">TAK/NIE, </w:t>
      </w:r>
      <w:r w:rsidRPr="00623222">
        <w:rPr>
          <w:b/>
          <w:sz w:val="20"/>
          <w:szCs w:val="20"/>
        </w:rPr>
        <w:t xml:space="preserve">przyjmuje się, że Wykonawca </w:t>
      </w:r>
      <w:r>
        <w:rPr>
          <w:b/>
          <w:sz w:val="20"/>
          <w:szCs w:val="20"/>
        </w:rPr>
        <w:t xml:space="preserve">nie oferuje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Punktowanych Parametrów Technicznych (PPT)</w:t>
      </w:r>
      <w:r w:rsidRPr="00135A1B">
        <w:rPr>
          <w:b/>
          <w:color w:val="auto"/>
          <w:sz w:val="20"/>
          <w:szCs w:val="20"/>
        </w:rPr>
        <w:t xml:space="preserve"> w odniesieniu </w:t>
      </w:r>
      <w:r>
        <w:rPr>
          <w:b/>
          <w:sz w:val="20"/>
          <w:szCs w:val="20"/>
        </w:rPr>
        <w:t xml:space="preserve">do </w:t>
      </w:r>
      <w:proofErr w:type="spellStart"/>
      <w:r>
        <w:rPr>
          <w:b/>
          <w:sz w:val="20"/>
          <w:szCs w:val="20"/>
        </w:rPr>
        <w:t>lidaru</w:t>
      </w:r>
      <w:proofErr w:type="spellEnd"/>
      <w:r w:rsidRPr="00623222">
        <w:rPr>
          <w:b/>
          <w:bCs/>
          <w:sz w:val="20"/>
          <w:szCs w:val="20"/>
          <w:lang w:eastAsia="ar-SA"/>
        </w:rPr>
        <w:t>, tym samym Wykonawca otrzyma</w:t>
      </w:r>
      <w:r>
        <w:rPr>
          <w:b/>
          <w:bCs/>
          <w:sz w:val="20"/>
          <w:szCs w:val="20"/>
          <w:lang w:eastAsia="ar-SA"/>
        </w:rPr>
        <w:t xml:space="preserve">  w każdej pozycji</w:t>
      </w:r>
      <w:r w:rsidRPr="00623222">
        <w:rPr>
          <w:b/>
          <w:bCs/>
          <w:sz w:val="20"/>
          <w:szCs w:val="20"/>
          <w:lang w:eastAsia="ar-SA"/>
        </w:rPr>
        <w:t xml:space="preserve"> 0 pkt.</w:t>
      </w:r>
    </w:p>
    <w:p w14:paraId="44CD3E8F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4B2E" w:rsidRPr="006D5899" w14:paraId="0811D64D" w14:textId="77777777" w:rsidTr="007A6F9D">
        <w:trPr>
          <w:trHeight w:val="956"/>
        </w:trPr>
        <w:tc>
          <w:tcPr>
            <w:tcW w:w="10348" w:type="dxa"/>
            <w:shd w:val="clear" w:color="auto" w:fill="DEEAF6" w:themeFill="accent1" w:themeFillTint="33"/>
          </w:tcPr>
          <w:p w14:paraId="10E5C194" w14:textId="77777777" w:rsidR="009A4B2E" w:rsidRDefault="009A4B2E" w:rsidP="007A6F9D">
            <w:pPr>
              <w:pStyle w:val="Akapitzlist"/>
              <w:spacing w:line="36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14:paraId="59400522" w14:textId="77777777" w:rsidR="009A4B2E" w:rsidRPr="00A6207D" w:rsidRDefault="009A4B2E" w:rsidP="007A6F9D">
            <w:pPr>
              <w:pStyle w:val="Akapitzlist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D5899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Część 3 - </w:t>
            </w:r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dostawa jednego </w:t>
            </w:r>
            <w:proofErr w:type="spellStart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>lidaru</w:t>
            </w:r>
            <w:proofErr w:type="spellEnd"/>
            <w:r w:rsidRPr="00E50471">
              <w:rPr>
                <w:rFonts w:ascii="Verdana" w:hAnsi="Verdana" w:cs="Arial"/>
                <w:b/>
                <w:sz w:val="20"/>
                <w:lang w:eastAsia="ar-SA"/>
              </w:rPr>
              <w:t xml:space="preserve"> mobilnego dla Uniwersytetu Śląskiego</w:t>
            </w:r>
          </w:p>
        </w:tc>
      </w:tr>
    </w:tbl>
    <w:p w14:paraId="2F56FF7F" w14:textId="77777777" w:rsidR="009A4B2E" w:rsidRPr="006D5899" w:rsidRDefault="009A4B2E" w:rsidP="009A4B2E">
      <w:pPr>
        <w:spacing w:after="0" w:line="276" w:lineRule="auto"/>
        <w:rPr>
          <w:rFonts w:ascii="Verdana" w:eastAsia="Times New Roman" w:hAnsi="Verdana"/>
          <w:iCs/>
          <w:color w:val="auto"/>
          <w:sz w:val="20"/>
          <w:szCs w:val="20"/>
        </w:rPr>
      </w:pPr>
    </w:p>
    <w:tbl>
      <w:tblPr>
        <w:tblW w:w="10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3696"/>
      </w:tblGrid>
      <w:tr w:rsidR="009A4B2E" w:rsidRPr="00F8747A" w14:paraId="1B504A83" w14:textId="77777777" w:rsidTr="007A6F9D">
        <w:trPr>
          <w:trHeight w:val="551"/>
          <w:jc w:val="right"/>
        </w:trPr>
        <w:tc>
          <w:tcPr>
            <w:tcW w:w="704" w:type="dxa"/>
            <w:vAlign w:val="center"/>
          </w:tcPr>
          <w:p w14:paraId="37947577" w14:textId="77777777" w:rsidR="009A4B2E" w:rsidRPr="005B6F8E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954" w:type="dxa"/>
            <w:vAlign w:val="center"/>
          </w:tcPr>
          <w:p w14:paraId="556B3743" w14:textId="77777777" w:rsidR="009A4B2E" w:rsidRPr="005B6F8E" w:rsidRDefault="009A4B2E" w:rsidP="007A6F9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3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96" w:type="dxa"/>
            <w:vAlign w:val="center"/>
          </w:tcPr>
          <w:p w14:paraId="0D33E7CD" w14:textId="77777777" w:rsidR="009A4B2E" w:rsidRPr="0010628A" w:rsidRDefault="009A4B2E" w:rsidP="007A6F9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6EB7EF63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72474F6A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954" w:type="dxa"/>
          </w:tcPr>
          <w:p w14:paraId="34BE8ED1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3696" w:type="dxa"/>
          </w:tcPr>
          <w:p w14:paraId="0D79C4C4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37E48B4" w14:textId="77777777" w:rsidR="009A4B2E" w:rsidRPr="00A5545D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00383A92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2167AC8B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C</w:t>
            </w:r>
          </w:p>
        </w:tc>
        <w:tc>
          <w:tcPr>
            <w:tcW w:w="5954" w:type="dxa"/>
            <w:vAlign w:val="center"/>
          </w:tcPr>
          <w:p w14:paraId="2153027A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3696" w:type="dxa"/>
            <w:vAlign w:val="center"/>
          </w:tcPr>
          <w:p w14:paraId="0892BBB8" w14:textId="77777777" w:rsidR="009A4B2E" w:rsidRPr="00CE4B4F" w:rsidRDefault="009A4B2E" w:rsidP="007A6F9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A4B2E" w:rsidRPr="003139EB" w14:paraId="799187DB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082B9369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0AC2E89C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726252C5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954" w:type="dxa"/>
            <w:vAlign w:val="center"/>
          </w:tcPr>
          <w:p w14:paraId="410E43A9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5B467326" w14:textId="77777777" w:rsidR="009A4B2E" w:rsidRPr="00A5545D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</w:t>
            </w:r>
            <w:r>
              <w:rPr>
                <w:rFonts w:ascii="Verdana" w:hAnsi="Verdana"/>
                <w:b/>
                <w:sz w:val="20"/>
              </w:rPr>
              <w:t>realizacji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  <w:r w:rsidRPr="00A5545D">
              <w:rPr>
                <w:rFonts w:ascii="Verdana" w:hAnsi="Verdana"/>
                <w:b/>
                <w:sz w:val="20"/>
              </w:rPr>
              <w:br/>
            </w:r>
            <w:r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96" w:type="dxa"/>
            <w:vAlign w:val="bottom"/>
          </w:tcPr>
          <w:p w14:paraId="38BC60F5" w14:textId="77777777" w:rsidR="009A4B2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2DE05CEA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7,5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1359428B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8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625A978D" w14:textId="77777777" w:rsidR="009A4B2E" w:rsidRPr="006E6C2B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      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8,5</w:t>
            </w:r>
            <w:r w:rsidRPr="006E6C2B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4874D9E2" w14:textId="77777777" w:rsidR="009A4B2E" w:rsidRPr="00814D8A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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9</w:t>
            </w:r>
            <w:r w:rsidRPr="00814D8A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 miesięcy*</w:t>
            </w:r>
          </w:p>
          <w:p w14:paraId="45D78EE4" w14:textId="77777777" w:rsidR="009A4B2E" w:rsidRPr="0070437E" w:rsidRDefault="009A4B2E" w:rsidP="007A6F9D">
            <w:pPr>
              <w:pStyle w:val="Bezodstpw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4B2E" w:rsidRPr="003139EB" w14:paraId="66E7759F" w14:textId="77777777" w:rsidTr="007A6F9D">
        <w:trPr>
          <w:trHeight w:val="582"/>
          <w:jc w:val="right"/>
        </w:trPr>
        <w:tc>
          <w:tcPr>
            <w:tcW w:w="704" w:type="dxa"/>
            <w:vAlign w:val="center"/>
          </w:tcPr>
          <w:p w14:paraId="5F15E441" w14:textId="77777777" w:rsidR="009A4B2E" w:rsidRDefault="009A4B2E" w:rsidP="007A6F9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269A7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39FC15EB" w14:textId="77777777" w:rsidR="009A4B2E" w:rsidRPr="0009534E" w:rsidRDefault="009A4B2E" w:rsidP="007A6F9D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A194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9006FFF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50D5838B" w14:textId="77777777" w:rsidR="009A4B2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2A2459A4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4F8FC2DE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593393C4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2AB8AD3B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9DA80E9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1E902145" w14:textId="77777777" w:rsidR="009A4B2E" w:rsidRPr="002A2075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1A591781" w14:textId="77777777" w:rsidR="009A4B2E" w:rsidRPr="0009534E" w:rsidRDefault="009A4B2E" w:rsidP="007A6F9D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589832B8" w14:textId="77777777" w:rsidR="009A4B2E" w:rsidRDefault="009A4B2E" w:rsidP="009A4B2E">
      <w:pPr>
        <w:spacing w:after="0" w:line="276" w:lineRule="auto"/>
        <w:rPr>
          <w:rFonts w:ascii="Verdana" w:eastAsia="Times New Roman" w:hAnsi="Verdana"/>
          <w:iCs/>
          <w:color w:val="auto"/>
          <w:sz w:val="20"/>
          <w:szCs w:val="20"/>
        </w:rPr>
      </w:pPr>
    </w:p>
    <w:p w14:paraId="61DEB481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37BF95C6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UWAGA! </w:t>
      </w:r>
    </w:p>
    <w:p w14:paraId="4BE1AFC2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sz w:val="18"/>
          <w:szCs w:val="18"/>
        </w:rPr>
        <w:t xml:space="preserve">W przypadku niewskazania (niezaznaczenia) terminu dostawy zamówień przyjmuje się, że Wykonawca realizował będzie zamówienia 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w terminie </w:t>
      </w:r>
      <w:r>
        <w:rPr>
          <w:rFonts w:ascii="Verdana" w:hAnsi="Verdana" w:cstheme="minorHAnsi"/>
          <w:b/>
          <w:color w:val="FF0000"/>
          <w:sz w:val="18"/>
          <w:szCs w:val="18"/>
        </w:rPr>
        <w:t>9</w:t>
      </w:r>
      <w:r w:rsidRPr="006E6C2B">
        <w:rPr>
          <w:rFonts w:ascii="Verdana" w:hAnsi="Verdana" w:cstheme="minorHAnsi"/>
          <w:b/>
          <w:color w:val="FF0000"/>
          <w:sz w:val="18"/>
          <w:szCs w:val="18"/>
        </w:rPr>
        <w:t xml:space="preserve"> miesięcy</w:t>
      </w:r>
      <w:r w:rsidRPr="006D5899">
        <w:rPr>
          <w:rFonts w:ascii="Verdana" w:hAnsi="Verdana" w:cstheme="minorHAnsi"/>
          <w:b/>
          <w:sz w:val="18"/>
          <w:szCs w:val="18"/>
        </w:rPr>
        <w:t xml:space="preserve"> od daty zawarcia umowy przyznając tym samym Wykonawcy 0 pkt. </w:t>
      </w:r>
    </w:p>
    <w:p w14:paraId="2C2095B8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791C916D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1.Oświadczamy, że oferujemy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Punktowane Parametry Techniczne (PPT)</w:t>
      </w:r>
      <w:r w:rsidRPr="00135A1B">
        <w:rPr>
          <w:rFonts w:ascii="Verdana" w:hAnsi="Verdana" w:cstheme="minorHAnsi"/>
          <w:b/>
          <w:bCs/>
          <w:color w:val="auto"/>
          <w:sz w:val="18"/>
          <w:szCs w:val="18"/>
        </w:rPr>
        <w:t>w</w:t>
      </w:r>
      <w:r w:rsidRPr="00135A1B">
        <w:rPr>
          <w:rFonts w:ascii="Verdana" w:hAnsi="Verdana" w:cstheme="minorHAnsi"/>
          <w:b/>
          <w:color w:val="auto"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 xml:space="preserve">odniesieniu do </w:t>
      </w:r>
      <w:proofErr w:type="spellStart"/>
      <w:r>
        <w:rPr>
          <w:rFonts w:ascii="Verdana" w:hAnsi="Verdana" w:cstheme="minorHAnsi"/>
          <w:b/>
          <w:sz w:val="18"/>
          <w:szCs w:val="18"/>
        </w:rPr>
        <w:t>lidaru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mobilnego:</w:t>
      </w:r>
    </w:p>
    <w:p w14:paraId="5803FDC7" w14:textId="77777777" w:rsidR="009A4B2E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4114"/>
        <w:gridCol w:w="4099"/>
      </w:tblGrid>
      <w:tr w:rsidR="009A4B2E" w:rsidRPr="005E16BA" w14:paraId="4CB3960F" w14:textId="77777777" w:rsidTr="007A6F9D">
        <w:trPr>
          <w:trHeight w:val="813"/>
        </w:trPr>
        <w:tc>
          <w:tcPr>
            <w:tcW w:w="3017" w:type="pct"/>
            <w:gridSpan w:val="2"/>
            <w:shd w:val="clear" w:color="auto" w:fill="DEEAF6" w:themeFill="accent1" w:themeFillTint="33"/>
            <w:noWrap/>
            <w:hideMark/>
          </w:tcPr>
          <w:p w14:paraId="2C2BACD0" w14:textId="77777777" w:rsidR="009A4B2E" w:rsidRDefault="009A4B2E" w:rsidP="007A6F9D">
            <w:pPr>
              <w:jc w:val="center"/>
              <w:rPr>
                <w:rFonts w:ascii="Verdana" w:eastAsia="Symbol" w:hAnsi="Verdana" w:cs="Symbol"/>
                <w:b/>
                <w:bCs/>
                <w:sz w:val="18"/>
                <w:szCs w:val="18"/>
              </w:rPr>
            </w:pP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Wymagania dodatkowe w odniesieniu do </w:t>
            </w:r>
            <w:proofErr w:type="spellStart"/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lidaru</w:t>
            </w:r>
            <w:proofErr w:type="spellEnd"/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 mobilnego </w:t>
            </w:r>
          </w:p>
          <w:p w14:paraId="22916229" w14:textId="77777777" w:rsidR="009A4B2E" w:rsidRPr="006636D9" w:rsidRDefault="009A4B2E" w:rsidP="007A6F9D">
            <w:pPr>
              <w:jc w:val="center"/>
              <w:rPr>
                <w:rFonts w:ascii="Verdana" w:eastAsia="Symbol" w:hAnsi="Verdana" w:cs="Symbol"/>
                <w:b/>
                <w:bCs/>
                <w:sz w:val="18"/>
                <w:szCs w:val="18"/>
              </w:rPr>
            </w:pP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(</w:t>
            </w:r>
            <w:r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w zakresie części</w:t>
            </w: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3</w:t>
            </w:r>
            <w:r w:rsidRPr="006636D9">
              <w:rPr>
                <w:rFonts w:ascii="Verdana" w:eastAsia="Symbol" w:hAnsi="Verdana" w:cs="Symbo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3" w:type="pct"/>
            <w:shd w:val="clear" w:color="auto" w:fill="DEEAF6" w:themeFill="accent1" w:themeFillTint="33"/>
            <w:noWrap/>
            <w:hideMark/>
          </w:tcPr>
          <w:p w14:paraId="3E6F7405" w14:textId="77777777" w:rsidR="009A4B2E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6901DB">
              <w:rPr>
                <w:rFonts w:eastAsia="Times New Roman"/>
                <w:b/>
                <w:bCs/>
              </w:rPr>
              <w:t xml:space="preserve">Oświadczam, </w:t>
            </w:r>
            <w:r w:rsidRPr="00135A1B">
              <w:rPr>
                <w:rFonts w:eastAsia="Times New Roman"/>
                <w:b/>
                <w:bCs/>
                <w:color w:val="auto"/>
              </w:rPr>
              <w:t xml:space="preserve">że </w:t>
            </w:r>
            <w:r w:rsidRPr="00135A1B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Punktowane Parametry Techniczne (PPT)</w:t>
            </w:r>
            <w:r w:rsidRPr="00135A1B">
              <w:rPr>
                <w:rFonts w:eastAsia="Times New Roman"/>
                <w:b/>
                <w:bCs/>
                <w:color w:val="auto"/>
              </w:rPr>
              <w:t xml:space="preserve"> w odniesieniu do </w:t>
            </w:r>
            <w:proofErr w:type="spellStart"/>
            <w:r w:rsidRPr="00135A1B">
              <w:rPr>
                <w:rFonts w:eastAsia="Times New Roman"/>
                <w:b/>
                <w:bCs/>
                <w:color w:val="auto"/>
              </w:rPr>
              <w:t>lidaru</w:t>
            </w:r>
            <w:proofErr w:type="spellEnd"/>
            <w:r w:rsidRPr="00135A1B">
              <w:rPr>
                <w:rFonts w:eastAsia="Times New Roman"/>
                <w:b/>
                <w:bCs/>
                <w:color w:val="auto"/>
              </w:rPr>
              <w:t xml:space="preserve"> stacjonarnego ( przez wykreślenie w Kolumnie „C”  </w:t>
            </w:r>
            <w:r>
              <w:rPr>
                <w:rFonts w:eastAsia="Times New Roman"/>
                <w:b/>
                <w:bCs/>
              </w:rPr>
              <w:t>słowa Tak lub Nie)</w:t>
            </w:r>
          </w:p>
          <w:p w14:paraId="54C2B556" w14:textId="77777777" w:rsidR="009A4B2E" w:rsidRPr="006636D9" w:rsidRDefault="009A4B2E" w:rsidP="007A6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B2E" w:rsidRPr="005E16BA" w14:paraId="04C5E6ED" w14:textId="77777777" w:rsidTr="007A6F9D">
        <w:trPr>
          <w:trHeight w:val="300"/>
        </w:trPr>
        <w:tc>
          <w:tcPr>
            <w:tcW w:w="1027" w:type="pct"/>
            <w:shd w:val="clear" w:color="auto" w:fill="DEEAF6" w:themeFill="accent1" w:themeFillTint="33"/>
            <w:noWrap/>
          </w:tcPr>
          <w:p w14:paraId="209093EB" w14:textId="77777777" w:rsidR="009A4B2E" w:rsidRPr="00485342" w:rsidRDefault="009A4B2E" w:rsidP="007A6F9D">
            <w:pPr>
              <w:jc w:val="center"/>
              <w:rPr>
                <w:rFonts w:eastAsia="Times New Roman"/>
              </w:rPr>
            </w:pPr>
            <w:r w:rsidRPr="009B3058">
              <w:t>A</w:t>
            </w:r>
          </w:p>
        </w:tc>
        <w:tc>
          <w:tcPr>
            <w:tcW w:w="1990" w:type="pct"/>
            <w:shd w:val="clear" w:color="auto" w:fill="DEEAF6" w:themeFill="accent1" w:themeFillTint="33"/>
          </w:tcPr>
          <w:p w14:paraId="6587695F" w14:textId="77777777" w:rsidR="009A4B2E" w:rsidRPr="00A20838" w:rsidRDefault="009A4B2E" w:rsidP="007A6F9D">
            <w:pPr>
              <w:jc w:val="center"/>
              <w:rPr>
                <w:rFonts w:ascii="Verdana" w:eastAsia="Symbol" w:hAnsi="Verdana" w:cs="Symbol"/>
                <w:bCs/>
                <w:sz w:val="18"/>
                <w:szCs w:val="18"/>
              </w:rPr>
            </w:pPr>
            <w:r w:rsidRPr="009B3058">
              <w:t>B</w:t>
            </w:r>
          </w:p>
        </w:tc>
        <w:tc>
          <w:tcPr>
            <w:tcW w:w="1983" w:type="pct"/>
            <w:shd w:val="clear" w:color="auto" w:fill="DEEAF6" w:themeFill="accent1" w:themeFillTint="33"/>
            <w:noWrap/>
          </w:tcPr>
          <w:p w14:paraId="16E25AE6" w14:textId="77777777" w:rsidR="009A4B2E" w:rsidRPr="001F1893" w:rsidRDefault="009A4B2E" w:rsidP="007A6F9D">
            <w:pPr>
              <w:jc w:val="center"/>
              <w:rPr>
                <w:rFonts w:eastAsia="Times New Roman"/>
                <w:b/>
              </w:rPr>
            </w:pPr>
            <w:r w:rsidRPr="009B3058">
              <w:t>C</w:t>
            </w:r>
          </w:p>
        </w:tc>
      </w:tr>
      <w:tr w:rsidR="009A4B2E" w:rsidRPr="005E16BA" w14:paraId="71BB06EF" w14:textId="77777777" w:rsidTr="007A6F9D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3738BC82" w14:textId="77777777" w:rsidR="009A4B2E" w:rsidRPr="00485342" w:rsidRDefault="009A4B2E" w:rsidP="007A6F9D">
            <w:pPr>
              <w:jc w:val="center"/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Kanały detekcji</w:t>
            </w:r>
          </w:p>
        </w:tc>
        <w:tc>
          <w:tcPr>
            <w:tcW w:w="1990" w:type="pct"/>
            <w:hideMark/>
          </w:tcPr>
          <w:p w14:paraId="16A499BA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elastyczny: </w:t>
            </w:r>
            <w:r w:rsidRPr="00A20838">
              <w:rPr>
                <w:rFonts w:ascii="Verdana" w:eastAsia="Symbol" w:hAnsi="Verdana" w:cs="Symbol"/>
                <w:sz w:val="18"/>
                <w:szCs w:val="18"/>
              </w:rPr>
              <w:t>532nm</w:t>
            </w:r>
          </w:p>
        </w:tc>
        <w:tc>
          <w:tcPr>
            <w:tcW w:w="1983" w:type="pct"/>
            <w:noWrap/>
            <w:hideMark/>
          </w:tcPr>
          <w:p w14:paraId="43AA2786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1D34D78D" w14:textId="77777777" w:rsidTr="007A6F9D">
        <w:trPr>
          <w:trHeight w:val="300"/>
        </w:trPr>
        <w:tc>
          <w:tcPr>
            <w:tcW w:w="1027" w:type="pct"/>
            <w:vMerge/>
            <w:hideMark/>
          </w:tcPr>
          <w:p w14:paraId="2F05F510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12973291" w14:textId="77777777" w:rsidR="009A4B2E" w:rsidRPr="00A20838" w:rsidRDefault="009A4B2E" w:rsidP="007A6F9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1 kanał elastyczny: 1064nm</w:t>
            </w:r>
          </w:p>
        </w:tc>
        <w:tc>
          <w:tcPr>
            <w:tcW w:w="1983" w:type="pct"/>
            <w:noWrap/>
            <w:hideMark/>
          </w:tcPr>
          <w:p w14:paraId="4D7BB0A7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28A5EB85" w14:textId="77777777" w:rsidTr="007A6F9D">
        <w:trPr>
          <w:trHeight w:val="300"/>
        </w:trPr>
        <w:tc>
          <w:tcPr>
            <w:tcW w:w="1027" w:type="pct"/>
            <w:vMerge/>
            <w:hideMark/>
          </w:tcPr>
          <w:p w14:paraId="0F3E10BF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5B151EAA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</w:t>
            </w:r>
            <w:proofErr w:type="spellStart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ramanowski</w:t>
            </w:r>
            <w:proofErr w:type="spellEnd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: </w:t>
            </w:r>
            <w:r w:rsidRPr="00A20838">
              <w:rPr>
                <w:rFonts w:ascii="Verdana" w:eastAsia="Symbol" w:hAnsi="Verdana" w:cs="Symbol"/>
                <w:sz w:val="18"/>
                <w:szCs w:val="18"/>
              </w:rPr>
              <w:t>607nm</w:t>
            </w:r>
          </w:p>
        </w:tc>
        <w:tc>
          <w:tcPr>
            <w:tcW w:w="1983" w:type="pct"/>
            <w:noWrap/>
            <w:hideMark/>
          </w:tcPr>
          <w:p w14:paraId="54465133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097E058F" w14:textId="77777777" w:rsidTr="007A6F9D">
        <w:trPr>
          <w:trHeight w:val="300"/>
        </w:trPr>
        <w:tc>
          <w:tcPr>
            <w:tcW w:w="1027" w:type="pct"/>
            <w:vMerge/>
            <w:hideMark/>
          </w:tcPr>
          <w:p w14:paraId="00490691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0C8D9377" w14:textId="77777777" w:rsidR="009A4B2E" w:rsidRPr="00A20838" w:rsidRDefault="009A4B2E" w:rsidP="007A6F9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 xml:space="preserve">1 kanał depolaryzacji: 532 </w:t>
            </w:r>
            <w:proofErr w:type="spellStart"/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83" w:type="pct"/>
            <w:noWrap/>
            <w:hideMark/>
          </w:tcPr>
          <w:p w14:paraId="2E5EE4D8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4B986C27" w14:textId="77777777" w:rsidTr="007A6F9D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42A7F409" w14:textId="77777777" w:rsidR="009A4B2E" w:rsidRPr="00485342" w:rsidRDefault="009A4B2E" w:rsidP="007A6F9D">
            <w:pPr>
              <w:jc w:val="center"/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Skaning</w:t>
            </w:r>
          </w:p>
        </w:tc>
        <w:tc>
          <w:tcPr>
            <w:tcW w:w="1990" w:type="pct"/>
            <w:hideMark/>
          </w:tcPr>
          <w:p w14:paraId="4049DE7D" w14:textId="77777777" w:rsidR="009A4B2E" w:rsidRPr="00A20838" w:rsidRDefault="009A4B2E" w:rsidP="007A6F9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możliwość skanowania ręcznego</w:t>
            </w:r>
          </w:p>
        </w:tc>
        <w:tc>
          <w:tcPr>
            <w:tcW w:w="1983" w:type="pct"/>
            <w:noWrap/>
            <w:hideMark/>
          </w:tcPr>
          <w:p w14:paraId="6CE94211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3DF0E7F2" w14:textId="77777777" w:rsidTr="007A6F9D">
        <w:trPr>
          <w:trHeight w:val="86"/>
        </w:trPr>
        <w:tc>
          <w:tcPr>
            <w:tcW w:w="1027" w:type="pct"/>
            <w:vMerge/>
            <w:hideMark/>
          </w:tcPr>
          <w:p w14:paraId="3179F640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2EE8C62D" w14:textId="77777777" w:rsidR="009A4B2E" w:rsidRPr="00A20838" w:rsidRDefault="009A4B2E" w:rsidP="007A6F9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bCs/>
                <w:sz w:val="18"/>
                <w:szCs w:val="18"/>
              </w:rPr>
              <w:t>skanowanie zautomatyzowane</w:t>
            </w:r>
          </w:p>
        </w:tc>
        <w:tc>
          <w:tcPr>
            <w:tcW w:w="1983" w:type="pct"/>
            <w:noWrap/>
            <w:hideMark/>
          </w:tcPr>
          <w:p w14:paraId="3307666B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1D1F9F1D" w14:textId="77777777" w:rsidTr="007A6F9D">
        <w:trPr>
          <w:trHeight w:val="300"/>
        </w:trPr>
        <w:tc>
          <w:tcPr>
            <w:tcW w:w="1027" w:type="pct"/>
            <w:noWrap/>
            <w:hideMark/>
          </w:tcPr>
          <w:p w14:paraId="5DFEF6EB" w14:textId="77777777" w:rsidR="009A4B2E" w:rsidRPr="00485342" w:rsidRDefault="009A4B2E" w:rsidP="007A6F9D">
            <w:pPr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Detektor</w:t>
            </w:r>
          </w:p>
        </w:tc>
        <w:tc>
          <w:tcPr>
            <w:tcW w:w="1990" w:type="pct"/>
            <w:hideMark/>
          </w:tcPr>
          <w:p w14:paraId="19538491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detektor PMT na wszystkich kanałach detekcji</w:t>
            </w:r>
          </w:p>
        </w:tc>
        <w:tc>
          <w:tcPr>
            <w:tcW w:w="1983" w:type="pct"/>
            <w:noWrap/>
            <w:hideMark/>
          </w:tcPr>
          <w:p w14:paraId="3411776F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447CB08A" w14:textId="77777777" w:rsidTr="007A6F9D">
        <w:trPr>
          <w:trHeight w:val="300"/>
        </w:trPr>
        <w:tc>
          <w:tcPr>
            <w:tcW w:w="1027" w:type="pct"/>
            <w:noWrap/>
          </w:tcPr>
          <w:p w14:paraId="6127E171" w14:textId="77777777" w:rsidR="009A4B2E" w:rsidRPr="00485342" w:rsidRDefault="009A4B2E" w:rsidP="007A6F9D">
            <w:pPr>
              <w:rPr>
                <w:rFonts w:eastAsia="Times New Roman"/>
              </w:rPr>
            </w:pPr>
            <w:proofErr w:type="spellStart"/>
            <w:r w:rsidRPr="0096611B">
              <w:t>Overlap</w:t>
            </w:r>
            <w:proofErr w:type="spellEnd"/>
          </w:p>
        </w:tc>
        <w:tc>
          <w:tcPr>
            <w:tcW w:w="1990" w:type="pct"/>
          </w:tcPr>
          <w:p w14:paraId="520097F2" w14:textId="77777777" w:rsidR="009A4B2E" w:rsidRPr="00A20838" w:rsidRDefault="009A4B2E" w:rsidP="007A6F9D">
            <w:pPr>
              <w:rPr>
                <w:rFonts w:ascii="Verdana" w:eastAsia="Symbol" w:hAnsi="Verdana" w:cs="Symbol"/>
                <w:sz w:val="18"/>
                <w:szCs w:val="18"/>
              </w:rPr>
            </w:pPr>
            <w:r w:rsidRPr="0096611B">
              <w:t>≤150 m</w:t>
            </w:r>
          </w:p>
        </w:tc>
        <w:tc>
          <w:tcPr>
            <w:tcW w:w="1983" w:type="pct"/>
            <w:noWrap/>
          </w:tcPr>
          <w:p w14:paraId="7BD20E54" w14:textId="77777777" w:rsidR="009A4B2E" w:rsidRPr="001F1893" w:rsidRDefault="009A4B2E" w:rsidP="007A6F9D">
            <w:pPr>
              <w:jc w:val="center"/>
              <w:rPr>
                <w:rFonts w:eastAsia="Times New Roman"/>
                <w:b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3F44A0E2" w14:textId="77777777" w:rsidTr="007A6F9D">
        <w:trPr>
          <w:trHeight w:val="322"/>
        </w:trPr>
        <w:tc>
          <w:tcPr>
            <w:tcW w:w="1027" w:type="pct"/>
            <w:hideMark/>
          </w:tcPr>
          <w:p w14:paraId="7E8D7A11" w14:textId="77777777" w:rsidR="009A4B2E" w:rsidRPr="00485342" w:rsidRDefault="009A4B2E" w:rsidP="007A6F9D">
            <w:pPr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485342">
              <w:rPr>
                <w:rFonts w:ascii="Verdana" w:eastAsia="Times New Roman" w:hAnsi="Verdana"/>
                <w:bCs/>
                <w:sz w:val="18"/>
                <w:szCs w:val="18"/>
              </w:rPr>
              <w:t>Zasięg wykrywania</w:t>
            </w:r>
          </w:p>
        </w:tc>
        <w:tc>
          <w:tcPr>
            <w:tcW w:w="1990" w:type="pct"/>
            <w:noWrap/>
            <w:hideMark/>
          </w:tcPr>
          <w:p w14:paraId="1490D983" w14:textId="77777777" w:rsidR="009A4B2E" w:rsidRPr="00A20838" w:rsidRDefault="009A4B2E" w:rsidP="007A6F9D">
            <w:pPr>
              <w:rPr>
                <w:rFonts w:eastAsia="Times New Roman"/>
              </w:rPr>
            </w:pPr>
            <w:r w:rsidRPr="00A20838">
              <w:rPr>
                <w:rFonts w:eastAsia="Times New Roman"/>
              </w:rPr>
              <w:t>rozmiar przesłony regulowany</w:t>
            </w:r>
          </w:p>
        </w:tc>
        <w:tc>
          <w:tcPr>
            <w:tcW w:w="1983" w:type="pct"/>
            <w:noWrap/>
            <w:hideMark/>
          </w:tcPr>
          <w:p w14:paraId="13F52978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07944B7F" w14:textId="77777777" w:rsidTr="007A6F9D">
        <w:trPr>
          <w:trHeight w:val="300"/>
        </w:trPr>
        <w:tc>
          <w:tcPr>
            <w:tcW w:w="1027" w:type="pct"/>
            <w:vMerge w:val="restart"/>
            <w:noWrap/>
            <w:hideMark/>
          </w:tcPr>
          <w:p w14:paraId="46DCD219" w14:textId="77777777" w:rsidR="009A4B2E" w:rsidRPr="00485342" w:rsidRDefault="009A4B2E" w:rsidP="007A6F9D">
            <w:pPr>
              <w:rPr>
                <w:rFonts w:eastAsia="Times New Roman"/>
              </w:rPr>
            </w:pPr>
            <w:r w:rsidRPr="00485342">
              <w:rPr>
                <w:rFonts w:eastAsia="Times New Roman"/>
              </w:rPr>
              <w:t>Funkcjonalności</w:t>
            </w:r>
          </w:p>
        </w:tc>
        <w:tc>
          <w:tcPr>
            <w:tcW w:w="1990" w:type="pct"/>
            <w:hideMark/>
          </w:tcPr>
          <w:p w14:paraId="2074D450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zmotoryzowany moduł kalibracji</w:t>
            </w:r>
          </w:p>
        </w:tc>
        <w:tc>
          <w:tcPr>
            <w:tcW w:w="1983" w:type="pct"/>
            <w:noWrap/>
            <w:hideMark/>
          </w:tcPr>
          <w:p w14:paraId="3D01C2A0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036A932D" w14:textId="77777777" w:rsidTr="007A6F9D">
        <w:trPr>
          <w:trHeight w:val="460"/>
        </w:trPr>
        <w:tc>
          <w:tcPr>
            <w:tcW w:w="1027" w:type="pct"/>
            <w:vMerge/>
            <w:noWrap/>
            <w:hideMark/>
          </w:tcPr>
          <w:p w14:paraId="5F20F2AB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0E0A786B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Symbol" w:hAnsi="Verdana" w:cs="Symbol"/>
                <w:sz w:val="18"/>
                <w:szCs w:val="18"/>
              </w:rPr>
              <w:t>z</w:t>
            </w:r>
            <w:r w:rsidRPr="00A20838">
              <w:rPr>
                <w:rFonts w:ascii="Verdana" w:eastAsia="Symbol" w:hAnsi="Verdana" w:cs="Symbol"/>
                <w:sz w:val="18"/>
                <w:szCs w:val="18"/>
              </w:rPr>
              <w:t>motoryzowane justowanie wiązki laserowej z kamerą monitorującą wyrównanie</w:t>
            </w:r>
          </w:p>
        </w:tc>
        <w:tc>
          <w:tcPr>
            <w:tcW w:w="1983" w:type="pct"/>
            <w:noWrap/>
            <w:hideMark/>
          </w:tcPr>
          <w:p w14:paraId="42BA62BC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  <w:tr w:rsidR="009A4B2E" w:rsidRPr="005E16BA" w14:paraId="33FD9570" w14:textId="77777777" w:rsidTr="007A6F9D">
        <w:trPr>
          <w:trHeight w:val="300"/>
        </w:trPr>
        <w:tc>
          <w:tcPr>
            <w:tcW w:w="1027" w:type="pct"/>
            <w:vMerge/>
            <w:noWrap/>
            <w:hideMark/>
          </w:tcPr>
          <w:p w14:paraId="2A9CE6C3" w14:textId="77777777" w:rsidR="009A4B2E" w:rsidRPr="00485342" w:rsidRDefault="009A4B2E" w:rsidP="007A6F9D">
            <w:pPr>
              <w:rPr>
                <w:rFonts w:eastAsia="Times New Roman"/>
              </w:rPr>
            </w:pPr>
          </w:p>
        </w:tc>
        <w:tc>
          <w:tcPr>
            <w:tcW w:w="1990" w:type="pct"/>
            <w:hideMark/>
          </w:tcPr>
          <w:p w14:paraId="604D9045" w14:textId="77777777" w:rsidR="009A4B2E" w:rsidRPr="00A20838" w:rsidRDefault="009A4B2E" w:rsidP="007A6F9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20838">
              <w:rPr>
                <w:rFonts w:ascii="Verdana" w:eastAsia="Symbol" w:hAnsi="Verdana" w:cs="Symbol"/>
                <w:sz w:val="18"/>
                <w:szCs w:val="18"/>
              </w:rPr>
              <w:t>oprogramowanie do przetwarzania danych</w:t>
            </w:r>
          </w:p>
        </w:tc>
        <w:tc>
          <w:tcPr>
            <w:tcW w:w="1983" w:type="pct"/>
            <w:noWrap/>
            <w:hideMark/>
          </w:tcPr>
          <w:p w14:paraId="1AA48135" w14:textId="77777777" w:rsidR="009A4B2E" w:rsidRPr="00A20838" w:rsidRDefault="009A4B2E" w:rsidP="007A6F9D">
            <w:pPr>
              <w:jc w:val="center"/>
              <w:rPr>
                <w:rFonts w:eastAsia="Times New Roman"/>
                <w:b/>
                <w:bCs/>
              </w:rPr>
            </w:pPr>
            <w:r w:rsidRPr="001F1893">
              <w:rPr>
                <w:rFonts w:eastAsia="Times New Roman"/>
                <w:b/>
              </w:rPr>
              <w:t>Tak/Nie*</w:t>
            </w:r>
          </w:p>
        </w:tc>
      </w:tr>
    </w:tbl>
    <w:p w14:paraId="225AB298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C8240F2" w14:textId="77777777" w:rsidR="009A4B2E" w:rsidRPr="006D5899" w:rsidRDefault="009A4B2E" w:rsidP="009A4B2E">
      <w:pPr>
        <w:spacing w:after="0" w:line="25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>UWAGA!</w:t>
      </w:r>
      <w:r w:rsidRPr="006D58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7C024194" w14:textId="77777777" w:rsidR="009A4B2E" w:rsidRPr="00135A1B" w:rsidRDefault="009A4B2E" w:rsidP="009A4B2E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  <w:lang w:eastAsia="ar-SA"/>
        </w:rPr>
      </w:pPr>
      <w:r w:rsidRPr="00623222">
        <w:rPr>
          <w:b/>
          <w:sz w:val="20"/>
          <w:szCs w:val="20"/>
        </w:rPr>
        <w:lastRenderedPageBreak/>
        <w:t xml:space="preserve">W przypadku niewskazania (niezaznaczenia) w/w kryterium </w:t>
      </w:r>
      <w:r>
        <w:rPr>
          <w:b/>
          <w:sz w:val="20"/>
          <w:szCs w:val="20"/>
        </w:rPr>
        <w:t xml:space="preserve">TAK/NIE, </w:t>
      </w:r>
      <w:r w:rsidRPr="00623222">
        <w:rPr>
          <w:b/>
          <w:sz w:val="20"/>
          <w:szCs w:val="20"/>
        </w:rPr>
        <w:t xml:space="preserve">przyjmuje się, że Wykonawca </w:t>
      </w:r>
      <w:r>
        <w:rPr>
          <w:b/>
          <w:sz w:val="20"/>
          <w:szCs w:val="20"/>
        </w:rPr>
        <w:t xml:space="preserve">nie oferuje </w:t>
      </w:r>
      <w:r w:rsidRPr="00135A1B">
        <w:rPr>
          <w:rFonts w:ascii="Verdana" w:hAnsi="Verdana"/>
          <w:b/>
          <w:bCs/>
          <w:color w:val="auto"/>
          <w:sz w:val="20"/>
          <w:szCs w:val="20"/>
        </w:rPr>
        <w:t>Punktowanych Parametrów Technicznych (PPT)</w:t>
      </w:r>
      <w:r w:rsidRPr="00135A1B">
        <w:rPr>
          <w:b/>
          <w:color w:val="auto"/>
          <w:sz w:val="20"/>
          <w:szCs w:val="20"/>
        </w:rPr>
        <w:t xml:space="preserve"> w odniesieniu do </w:t>
      </w:r>
      <w:proofErr w:type="spellStart"/>
      <w:r w:rsidRPr="00135A1B">
        <w:rPr>
          <w:b/>
          <w:color w:val="auto"/>
          <w:sz w:val="20"/>
          <w:szCs w:val="20"/>
        </w:rPr>
        <w:t>lidaru</w:t>
      </w:r>
      <w:proofErr w:type="spellEnd"/>
      <w:r w:rsidRPr="00135A1B">
        <w:rPr>
          <w:b/>
          <w:bCs/>
          <w:color w:val="auto"/>
          <w:sz w:val="20"/>
          <w:szCs w:val="20"/>
          <w:lang w:eastAsia="ar-SA"/>
        </w:rPr>
        <w:t>, tym samym Wykonawca otrzyma  w każdej pozycji 0 pkt.</w:t>
      </w:r>
    </w:p>
    <w:p w14:paraId="7D9AB769" w14:textId="77777777" w:rsidR="009A4B2E" w:rsidRPr="003A44CE" w:rsidRDefault="009A4B2E" w:rsidP="009A4B2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ar-SA"/>
        </w:rPr>
      </w:pPr>
    </w:p>
    <w:p w14:paraId="337B1FAC" w14:textId="77777777" w:rsidR="009A4B2E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Akceptujemy warunki płatności oraz </w:t>
      </w:r>
      <w:r w:rsidRPr="00135A1B">
        <w:rPr>
          <w:rFonts w:ascii="Verdana" w:eastAsia="Times New Roman" w:hAnsi="Verdana" w:cs="Arial"/>
          <w:b/>
          <w:color w:val="auto"/>
          <w:sz w:val="20"/>
          <w:szCs w:val="20"/>
        </w:rPr>
        <w:t>gwarancji i rękojmi</w:t>
      </w:r>
      <w:r w:rsidRPr="00135A1B">
        <w:rPr>
          <w:rFonts w:ascii="Verdana" w:eastAsia="Times New Roman" w:hAnsi="Verdana" w:cs="Arial"/>
          <w:color w:val="auto"/>
          <w:sz w:val="20"/>
          <w:szCs w:val="20"/>
        </w:rPr>
        <w:t xml:space="preserve"> określone 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w projektowanych postanowieniach umowy stanowiących  Załącznik nr </w:t>
      </w:r>
      <w:r>
        <w:rPr>
          <w:rFonts w:ascii="Verdana" w:eastAsia="Times New Roman" w:hAnsi="Verdana" w:cs="Arial"/>
          <w:color w:val="auto"/>
          <w:sz w:val="20"/>
          <w:szCs w:val="20"/>
        </w:rPr>
        <w:t>4</w:t>
      </w:r>
      <w:r w:rsidRPr="005A4364">
        <w:rPr>
          <w:rFonts w:ascii="Verdana" w:eastAsia="Times New Roman" w:hAnsi="Verdana" w:cs="Arial"/>
          <w:color w:val="auto"/>
          <w:sz w:val="20"/>
          <w:szCs w:val="20"/>
        </w:rPr>
        <w:t xml:space="preserve"> do niniejszej specyfikacji</w:t>
      </w:r>
      <w:r>
        <w:rPr>
          <w:rFonts w:ascii="Verdana" w:eastAsia="Times New Roman" w:hAnsi="Verdana" w:cs="Arial"/>
          <w:color w:val="auto"/>
          <w:sz w:val="20"/>
          <w:szCs w:val="20"/>
        </w:rPr>
        <w:t>, w zakresie każdej części, na którą składamy ofertę.</w:t>
      </w:r>
    </w:p>
    <w:p w14:paraId="157ACBF3" w14:textId="77777777" w:rsidR="009A4B2E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2EEE12D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związani ofertą przez okres wskazany w SWZ.</w:t>
      </w:r>
    </w:p>
    <w:p w14:paraId="41414228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F93C4F4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akceptuję/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bez zastrzeżeń wzór umowy przedstawiony w SWZ,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w przypadku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uznania naszej oferty za najkorzystniejszą zobowiązuję/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się zawrzeć umowę w miejscu i terminie jakie zostaną wskazane przez Zamawiającego.</w:t>
      </w:r>
    </w:p>
    <w:p w14:paraId="62F7CF55" w14:textId="77777777" w:rsidR="009A4B2E" w:rsidRPr="006D5899" w:rsidRDefault="009A4B2E" w:rsidP="009A4B2E">
      <w:pPr>
        <w:numPr>
          <w:ilvl w:val="2"/>
          <w:numId w:val="3"/>
        </w:numPr>
        <w:spacing w:before="240"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Oświadczam/y, że oferuję/emy</w:t>
      </w:r>
      <w:r w:rsidRPr="006D5899">
        <w:rPr>
          <w:rFonts w:ascii="Verdana" w:eastAsia="Times New Roman" w:hAnsi="Verdana" w:cs="Arial"/>
          <w:color w:val="auto"/>
          <w:sz w:val="20"/>
          <w:szCs w:val="20"/>
          <w:vertAlign w:val="superscript"/>
        </w:rPr>
        <w:t>3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: </w:t>
      </w:r>
    </w:p>
    <w:p w14:paraId="57D9D21C" w14:textId="77777777" w:rsidR="009A4B2E" w:rsidRPr="006D5899" w:rsidRDefault="009A4B2E" w:rsidP="009A4B2E">
      <w:pPr>
        <w:numPr>
          <w:ilvl w:val="0"/>
          <w:numId w:val="37"/>
        </w:numPr>
        <w:spacing w:after="0" w:line="276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przedmiot zamówienia zgodny z opisem przedmiotu zamówienia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i w związku z tym nie przedkładamy dokumentów wskazanych w rozdziale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IV pkt 12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SWZ służących potwierdzeniu równoważności oferowanych przez nas rozwiązań;</w:t>
      </w:r>
    </w:p>
    <w:p w14:paraId="5A5E5B08" w14:textId="77777777" w:rsidR="009A4B2E" w:rsidRPr="006D5899" w:rsidRDefault="009A4B2E" w:rsidP="009A4B2E">
      <w:pPr>
        <w:numPr>
          <w:ilvl w:val="0"/>
          <w:numId w:val="38"/>
        </w:numPr>
        <w:spacing w:before="120" w:after="0" w:line="360" w:lineRule="auto"/>
        <w:ind w:left="567" w:hanging="425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rozwiązania równoważne:</w:t>
      </w:r>
    </w:p>
    <w:p w14:paraId="70D71A18" w14:textId="77777777" w:rsidR="009A4B2E" w:rsidRPr="006D5899" w:rsidRDefault="009A4B2E" w:rsidP="009A4B2E">
      <w:pPr>
        <w:numPr>
          <w:ilvl w:val="4"/>
          <w:numId w:val="3"/>
        </w:numPr>
        <w:spacing w:after="0" w:line="276" w:lineRule="auto"/>
        <w:ind w:left="993" w:hanging="426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…………………………………………………………………….……………………………………………………………………..</w:t>
      </w:r>
    </w:p>
    <w:p w14:paraId="071102E8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t>(należy wskazać produkt lub usługę równoważną do produktu lub usługi opisanej przez Zamawiającego w powyższy sposób).</w:t>
      </w:r>
    </w:p>
    <w:p w14:paraId="32A93F3F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  <w:u w:val="single"/>
        </w:rPr>
      </w:pPr>
    </w:p>
    <w:p w14:paraId="21EC19DF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rozdziale IV pkt 12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ppkt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3) SWZ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 t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j.: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</w:p>
    <w:p w14:paraId="79A94C83" w14:textId="77777777" w:rsidR="009A4B2E" w:rsidRPr="006D5899" w:rsidRDefault="009A4B2E" w:rsidP="009A4B2E">
      <w:pPr>
        <w:numPr>
          <w:ilvl w:val="4"/>
          <w:numId w:val="3"/>
        </w:numPr>
        <w:spacing w:before="120" w:after="0" w:line="276" w:lineRule="auto"/>
        <w:ind w:left="992" w:hanging="425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zakresie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……………………………………………………………………………………………………………………………………………</w:t>
      </w:r>
    </w:p>
    <w:p w14:paraId="6EE928E2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Times New Roman"/>
          <w:color w:val="auto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.</w:t>
      </w:r>
    </w:p>
    <w:p w14:paraId="01D26A81" w14:textId="77777777" w:rsidR="009A4B2E" w:rsidRPr="006D5899" w:rsidRDefault="009A4B2E" w:rsidP="009A4B2E">
      <w:pPr>
        <w:spacing w:after="0" w:line="276" w:lineRule="auto"/>
        <w:ind w:left="992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004C88D8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związku z tym dołączam/y do Oferty przedmiotowe środki dowodowe, o których mowa w 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rozdziale IV pkt 12 </w:t>
      </w:r>
      <w:proofErr w:type="spellStart"/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>ppkt</w:t>
      </w:r>
      <w:proofErr w:type="spellEnd"/>
      <w:r>
        <w:rPr>
          <w:rFonts w:ascii="Verdana" w:eastAsia="Times New Roman" w:hAnsi="Verdana" w:cs="Arial"/>
          <w:b/>
          <w:color w:val="FF0000"/>
          <w:sz w:val="20"/>
          <w:szCs w:val="20"/>
        </w:rPr>
        <w:t>.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4) Lu</w:t>
      </w:r>
      <w:r>
        <w:rPr>
          <w:rFonts w:ascii="Verdana" w:eastAsia="Times New Roman" w:hAnsi="Verdana" w:cs="Arial"/>
          <w:b/>
          <w:color w:val="FF0000"/>
          <w:sz w:val="20"/>
          <w:szCs w:val="20"/>
        </w:rPr>
        <w:t>b</w:t>
      </w:r>
      <w:r w:rsidRPr="006E6C2B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5) SWZ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>udowadniające, że proponowane rozwiązania w równoważnym stopniu spełniają wymagania określone w opisie przedmiotu zamówienia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tj.:…………………………………………………………………………..…………………………………………………………</w:t>
      </w:r>
    </w:p>
    <w:p w14:paraId="132A7FDF" w14:textId="77777777" w:rsidR="009A4B2E" w:rsidRPr="006D5899" w:rsidRDefault="009A4B2E" w:rsidP="009A4B2E">
      <w:pPr>
        <w:spacing w:after="0" w:line="276" w:lineRule="auto"/>
        <w:ind w:left="993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6078375D" w14:textId="77777777" w:rsidR="009A4B2E" w:rsidRPr="006D5899" w:rsidRDefault="009A4B2E" w:rsidP="009A4B2E">
      <w:pPr>
        <w:spacing w:after="0" w:line="276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EF0E4EA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Zamierzam/y powierzyć podwykonawcom (o ile są znani) następujące części zamówienia: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9A4B2E" w:rsidRPr="006D5899" w14:paraId="07DBFA11" w14:textId="77777777" w:rsidTr="007A6F9D">
        <w:trPr>
          <w:trHeight w:val="447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7A8AE80E" w14:textId="77777777" w:rsidR="009A4B2E" w:rsidRPr="006D5899" w:rsidRDefault="009A4B2E" w:rsidP="007A6F9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>Nazwa (firma) i adresy podwykonawców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DF55573" w14:textId="77777777" w:rsidR="009A4B2E" w:rsidRPr="006D5899" w:rsidRDefault="009A4B2E" w:rsidP="007A6F9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6D5899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Zakres rzeczowy</w:t>
            </w:r>
          </w:p>
        </w:tc>
      </w:tr>
      <w:tr w:rsidR="009A4B2E" w:rsidRPr="006D5899" w14:paraId="1A14E604" w14:textId="77777777" w:rsidTr="007A6F9D">
        <w:trPr>
          <w:trHeight w:val="92"/>
        </w:trPr>
        <w:tc>
          <w:tcPr>
            <w:tcW w:w="5382" w:type="dxa"/>
          </w:tcPr>
          <w:p w14:paraId="1D151720" w14:textId="77777777" w:rsidR="009A4B2E" w:rsidRPr="006D5899" w:rsidRDefault="009A4B2E" w:rsidP="007A6F9D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24DBE6" w14:textId="77777777" w:rsidR="009A4B2E" w:rsidRPr="006D5899" w:rsidRDefault="009A4B2E" w:rsidP="007A6F9D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9A4B2E" w:rsidRPr="006D5899" w14:paraId="4E7F04C8" w14:textId="77777777" w:rsidTr="007A6F9D">
        <w:trPr>
          <w:trHeight w:val="92"/>
        </w:trPr>
        <w:tc>
          <w:tcPr>
            <w:tcW w:w="5382" w:type="dxa"/>
          </w:tcPr>
          <w:p w14:paraId="2EC8EAAA" w14:textId="77777777" w:rsidR="009A4B2E" w:rsidRPr="006D5899" w:rsidRDefault="009A4B2E" w:rsidP="007A6F9D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DF52F9" w14:textId="77777777" w:rsidR="009A4B2E" w:rsidRPr="006D5899" w:rsidRDefault="009A4B2E" w:rsidP="007A6F9D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79E73CE7" w14:textId="77777777" w:rsidR="009A4B2E" w:rsidRPr="006D5899" w:rsidRDefault="009A4B2E" w:rsidP="009A4B2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718585D" w14:textId="77777777" w:rsidR="009A4B2E" w:rsidRPr="006D5899" w:rsidRDefault="009A4B2E" w:rsidP="009A4B2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3C02B7BC" w14:textId="77777777" w:rsidR="009A4B2E" w:rsidRPr="006D5899" w:rsidRDefault="009A4B2E" w:rsidP="009A4B2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6D5899">
        <w:rPr>
          <w:rFonts w:ascii="Verdana" w:hAnsi="Verdana" w:cs="Arial"/>
          <w:sz w:val="20"/>
          <w:szCs w:val="20"/>
        </w:rPr>
        <w:t xml:space="preserve">, że informacje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(</w:t>
      </w:r>
      <w:r w:rsidRPr="006D589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6D5899">
        <w:rPr>
          <w:rFonts w:ascii="Verdana" w:hAnsi="Verdana" w:cs="Arial"/>
          <w:sz w:val="20"/>
          <w:szCs w:val="20"/>
        </w:rPr>
        <w:t xml:space="preserve">zawarte </w:t>
      </w:r>
      <w:r w:rsidRPr="006D5899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bookmarkEnd w:id="2"/>
      <w:r w:rsidRPr="006D589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hAnsi="Verdana" w:cs="Arial"/>
          <w:sz w:val="20"/>
          <w:szCs w:val="20"/>
        </w:rPr>
        <w:instrText xml:space="preserve"> FORMTEXT </w:instrText>
      </w:r>
      <w:r w:rsidRPr="006D5899">
        <w:rPr>
          <w:rFonts w:ascii="Verdana" w:hAnsi="Verdana" w:cs="Arial"/>
          <w:sz w:val="20"/>
          <w:szCs w:val="20"/>
        </w:rPr>
      </w:r>
      <w:r w:rsidRPr="006D5899">
        <w:rPr>
          <w:rFonts w:ascii="Verdana" w:hAnsi="Verdana" w:cs="Arial"/>
          <w:sz w:val="20"/>
          <w:szCs w:val="20"/>
        </w:rPr>
        <w:fldChar w:fldCharType="separate"/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noProof/>
          <w:sz w:val="20"/>
          <w:szCs w:val="20"/>
        </w:rPr>
        <w:t> </w:t>
      </w:r>
      <w:r w:rsidRPr="006D5899">
        <w:rPr>
          <w:rFonts w:ascii="Verdana" w:hAnsi="Verdana" w:cs="Arial"/>
          <w:sz w:val="20"/>
          <w:szCs w:val="20"/>
        </w:rPr>
        <w:fldChar w:fldCharType="end"/>
      </w:r>
      <w:r w:rsidRPr="006D5899">
        <w:rPr>
          <w:rFonts w:ascii="Verdana" w:hAnsi="Verdana" w:cs="Arial"/>
          <w:sz w:val="20"/>
          <w:szCs w:val="20"/>
        </w:rPr>
        <w:t xml:space="preserve"> </w:t>
      </w:r>
      <w:r w:rsidRPr="006D589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F4F79DE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370319EF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</w:p>
    <w:p w14:paraId="0D06A8F7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</w:pPr>
      <w:r w:rsidRPr="006D5899">
        <w:rPr>
          <w:rFonts w:ascii="Verdana" w:eastAsia="Times New Roman" w:hAnsi="Verdana" w:cs="Arial"/>
          <w:b/>
          <w:color w:val="auto"/>
          <w:sz w:val="20"/>
          <w:szCs w:val="20"/>
          <w:u w:val="single"/>
        </w:rPr>
        <w:t>UZASADNIENIE:</w:t>
      </w:r>
    </w:p>
    <w:p w14:paraId="538CB59D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Jednocześnie informuję/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emy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t>(Wykonawca informację, iż zastrzeżone informacje stanowią tajemnicę przedsiębiorstwa, wykazuje w ww. dokumencie).</w:t>
      </w:r>
    </w:p>
    <w:p w14:paraId="5820367A" w14:textId="77777777" w:rsidR="009A4B2E" w:rsidRPr="006D5899" w:rsidRDefault="009A4B2E" w:rsidP="009A4B2E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Zgodnie z art. 225 ust. 1 </w:t>
      </w:r>
      <w:proofErr w:type="spellStart"/>
      <w:r w:rsidRPr="006D5899">
        <w:rPr>
          <w:rFonts w:ascii="Verdana" w:eastAsia="Times New Roman" w:hAnsi="Verdana" w:cs="Arial"/>
          <w:color w:val="auto"/>
          <w:sz w:val="20"/>
          <w:szCs w:val="20"/>
        </w:rPr>
        <w:t>uPzp</w:t>
      </w:r>
      <w:proofErr w:type="spellEnd"/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oświadczam/y, że wybór mojej/naszej oferty </w:t>
      </w:r>
      <w:r w:rsidRPr="006D5899">
        <w:rPr>
          <w:rFonts w:ascii="Verdana" w:eastAsia="Times New Roman" w:hAnsi="Verdana" w:cs="Times New Roman"/>
          <w:b/>
          <w:color w:val="auto"/>
          <w:sz w:val="20"/>
          <w:szCs w:val="20"/>
        </w:rPr>
        <w:t>będzie / nie będzie</w:t>
      </w:r>
      <w:r w:rsidRPr="006D5899">
        <w:rPr>
          <w:rFonts w:ascii="Verdana" w:hAnsi="Verdana" w:cs="Times New Roman"/>
          <w:color w:val="auto"/>
          <w:sz w:val="20"/>
          <w:szCs w:val="20"/>
          <w:vertAlign w:val="superscript"/>
        </w:rPr>
        <w:footnoteReference w:id="5"/>
      </w:r>
      <w:r w:rsidRPr="006D5899">
        <w:rPr>
          <w:rFonts w:ascii="Verdana" w:eastAsia="Times New Roman" w:hAnsi="Verdana" w:cs="Times New Roman"/>
          <w:color w:val="auto"/>
          <w:sz w:val="20"/>
          <w:szCs w:val="20"/>
          <w:vertAlign w:val="superscript"/>
        </w:rPr>
        <w:t xml:space="preserve"> </w:t>
      </w:r>
      <w:r w:rsidRPr="006D5899">
        <w:rPr>
          <w:rFonts w:ascii="Verdana" w:eastAsia="Times New Roman" w:hAnsi="Verdana" w:cs="Times New Roman"/>
          <w:color w:val="auto"/>
          <w:sz w:val="20"/>
          <w:szCs w:val="20"/>
        </w:rPr>
        <w:t xml:space="preserve">prowadził do powstania u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Zamawiającego obowiązku podatkowego </w:t>
      </w:r>
      <w:r w:rsidRPr="006D5899">
        <w:rPr>
          <w:rFonts w:ascii="Verdana" w:eastAsia="Times New Roman" w:hAnsi="Verdana" w:cs="Arial"/>
          <w:color w:val="auto"/>
          <w:spacing w:val="4"/>
          <w:sz w:val="20"/>
        </w:rPr>
        <w:t>zgodnie z przepisami ustawy o podatku od towarów i usług.</w:t>
      </w:r>
    </w:p>
    <w:p w14:paraId="66D6DC7B" w14:textId="77777777" w:rsidR="009A4B2E" w:rsidRPr="006D5899" w:rsidRDefault="009A4B2E" w:rsidP="009A4B2E">
      <w:pPr>
        <w:spacing w:after="0" w:line="276" w:lineRule="auto"/>
        <w:ind w:left="199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5BD545AE" w14:textId="77777777" w:rsidR="009A4B2E" w:rsidRPr="006D5899" w:rsidRDefault="009A4B2E" w:rsidP="009A4B2E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W przypadku, gdy wybór oferty Wykonawcy </w:t>
      </w:r>
      <w:r w:rsidRPr="006D5899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będzie prowadzić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do powstania u Zamawiającego obowiązku podatkowego Wykonawca wskazuje</w:t>
      </w:r>
      <w:r w:rsidRPr="006D5899">
        <w:rPr>
          <w:rFonts w:ascii="Verdana" w:hAnsi="Verdana" w:cs="Arial"/>
          <w:color w:val="auto"/>
          <w:sz w:val="20"/>
          <w:szCs w:val="20"/>
          <w:vertAlign w:val="superscript"/>
        </w:rPr>
        <w:footnoteReference w:id="6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>:</w:t>
      </w:r>
    </w:p>
    <w:p w14:paraId="1FDF0CBD" w14:textId="77777777" w:rsidR="009A4B2E" w:rsidRPr="006D5899" w:rsidRDefault="009A4B2E" w:rsidP="009A4B2E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4AF8710C" w14:textId="77777777" w:rsidR="009A4B2E" w:rsidRPr="006D5899" w:rsidRDefault="009A4B2E" w:rsidP="009A4B2E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3" w:name="_Hlk62749159"/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bookmarkEnd w:id="3"/>
    </w:p>
    <w:p w14:paraId="3815B0A7" w14:textId="77777777" w:rsidR="009A4B2E" w:rsidRPr="006D5899" w:rsidRDefault="009A4B2E" w:rsidP="009A4B2E">
      <w:pPr>
        <w:numPr>
          <w:ilvl w:val="0"/>
          <w:numId w:val="42"/>
        </w:numPr>
        <w:spacing w:after="0" w:line="276" w:lineRule="auto"/>
        <w:ind w:left="567"/>
        <w:jc w:val="both"/>
        <w:rPr>
          <w:rFonts w:ascii="Verdana" w:eastAsia="Times New Roman" w:hAnsi="Verdana" w:cs="Arial"/>
          <w:color w:val="auto"/>
          <w:spacing w:val="4"/>
          <w:sz w:val="20"/>
          <w:szCs w:val="20"/>
        </w:rPr>
      </w:pPr>
      <w:r w:rsidRPr="006D5899">
        <w:rPr>
          <w:rFonts w:ascii="Verdana" w:eastAsia="Times New Roman" w:hAnsi="Verdana" w:cs="Arial"/>
          <w:color w:val="auto"/>
          <w:sz w:val="20"/>
          <w:szCs w:val="20"/>
        </w:rPr>
        <w:t xml:space="preserve">stawkę podatku od towarów i usług, która zgodnie z wiedzą wykonawcy,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tab/>
        <w:t xml:space="preserve">będzie miała zastosowanie: 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20"/>
          <w:szCs w:val="20"/>
        </w:rPr>
        <w:t> </w:t>
      </w:r>
      <w:r w:rsidRPr="006D5899">
        <w:rPr>
          <w:rFonts w:ascii="Verdana" w:eastAsia="Times New Roman" w:hAnsi="Verdana" w:cs="Arial"/>
          <w:color w:val="auto"/>
          <w:sz w:val="20"/>
          <w:szCs w:val="20"/>
        </w:rPr>
        <w:fldChar w:fldCharType="end"/>
      </w:r>
    </w:p>
    <w:p w14:paraId="3326C199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8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70DDD6A2" w14:textId="77777777" w:rsidR="009A4B2E" w:rsidRPr="006D5899" w:rsidRDefault="009A4B2E" w:rsidP="009A4B2E">
      <w:pPr>
        <w:numPr>
          <w:ilvl w:val="2"/>
          <w:numId w:val="3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6D5899">
        <w:rPr>
          <w:rFonts w:ascii="Verdana" w:eastAsia="Times New Roman" w:hAnsi="Verdana" w:cs="Verdana"/>
          <w:color w:val="auto"/>
          <w:sz w:val="20"/>
          <w:szCs w:val="20"/>
        </w:rPr>
        <w:t>Oświadczam/y, że jestem/</w:t>
      </w:r>
      <w:proofErr w:type="spellStart"/>
      <w:r w:rsidRPr="006D5899">
        <w:rPr>
          <w:rFonts w:ascii="Verdana" w:eastAsia="Times New Roman" w:hAnsi="Verdana" w:cs="Verdana"/>
          <w:color w:val="auto"/>
          <w:sz w:val="20"/>
          <w:szCs w:val="20"/>
        </w:rPr>
        <w:t>śmy</w:t>
      </w:r>
      <w:proofErr w:type="spellEnd"/>
      <w:r w:rsidRPr="006D5899">
        <w:rPr>
          <w:rFonts w:ascii="Verdana" w:eastAsia="Times New Roman" w:hAnsi="Verdana" w:cs="Verdana"/>
          <w:color w:val="auto"/>
          <w:sz w:val="20"/>
          <w:szCs w:val="20"/>
        </w:rPr>
        <w:t>:</w:t>
      </w:r>
      <w:r w:rsidRPr="006D5899">
        <w:rPr>
          <w:rFonts w:ascii="Verdana" w:hAnsi="Verdana" w:cs="Verdana"/>
          <w:color w:val="auto"/>
          <w:sz w:val="20"/>
          <w:szCs w:val="20"/>
          <w:vertAlign w:val="superscript"/>
        </w:rPr>
        <w:footnoteReference w:id="7"/>
      </w:r>
    </w:p>
    <w:p w14:paraId="097FECB5" w14:textId="77777777" w:rsidR="009A4B2E" w:rsidRPr="006D5899" w:rsidRDefault="009A4B2E" w:rsidP="009A4B2E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mikroprzedsiębiorstwem</w:t>
      </w:r>
      <w:r w:rsidRPr="006D5899">
        <w:rPr>
          <w:rFonts w:ascii="Verdana" w:hAnsi="Verdana" w:cs="Verdana"/>
          <w:color w:val="auto"/>
          <w:sz w:val="18"/>
          <w:szCs w:val="18"/>
          <w:vertAlign w:val="superscript"/>
        </w:rPr>
        <w:footnoteReference w:id="8"/>
      </w:r>
    </w:p>
    <w:p w14:paraId="0BA885F1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małe przedsiębiorstwo</w:t>
      </w:r>
    </w:p>
    <w:p w14:paraId="5B272C24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średnie przedsiębiorstwo</w:t>
      </w:r>
    </w:p>
    <w:p w14:paraId="08D546C2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duże przedsiębiorstwo</w:t>
      </w:r>
    </w:p>
    <w:p w14:paraId="7908469B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jednoosobowa działalność gospodarcza</w:t>
      </w:r>
    </w:p>
    <w:p w14:paraId="4D89A91C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osoba fizyczna nieprowadząca działalności gospodarczej</w:t>
      </w:r>
    </w:p>
    <w:p w14:paraId="35297A4E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/>
          <w:b/>
          <w:color w:val="auto"/>
          <w:sz w:val="18"/>
          <w:szCs w:val="18"/>
          <w:lang w:eastAsia="ar-SA"/>
        </w:rPr>
      </w:pPr>
      <w:r w:rsidRPr="006D5899">
        <w:rPr>
          <w:rFonts w:ascii="Verdana" w:eastAsia="Times New Roman" w:hAnsi="Verdana" w:cs="Arial"/>
          <w:b/>
          <w:color w:val="auto"/>
          <w:sz w:val="18"/>
          <w:szCs w:val="18"/>
        </w:rPr>
        <w:t xml:space="preserve">[ ] </w:t>
      </w:r>
      <w:r w:rsidRPr="006D5899">
        <w:rPr>
          <w:rFonts w:ascii="Verdana" w:eastAsia="Times New Roman" w:hAnsi="Verdana"/>
          <w:b/>
          <w:color w:val="auto"/>
          <w:sz w:val="18"/>
          <w:szCs w:val="18"/>
          <w:lang w:eastAsia="ar-SA"/>
        </w:rPr>
        <w:t>inny rodzaj</w:t>
      </w:r>
    </w:p>
    <w:p w14:paraId="1345C1BA" w14:textId="77777777" w:rsidR="009A4B2E" w:rsidRPr="006D5899" w:rsidRDefault="009A4B2E" w:rsidP="009A4B2E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color w:val="auto"/>
          <w:sz w:val="20"/>
          <w:szCs w:val="20"/>
        </w:rPr>
      </w:pPr>
    </w:p>
    <w:p w14:paraId="7625C9AB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2B6A1CE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16"/>
          <w:szCs w:val="16"/>
        </w:rPr>
      </w:pP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instrText xml:space="preserve"> FORMTEXT </w:instrTex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separate"/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noProof/>
          <w:color w:val="auto"/>
          <w:sz w:val="16"/>
          <w:szCs w:val="16"/>
        </w:rPr>
        <w:t> </w:t>
      </w:r>
      <w:r w:rsidRPr="006D5899">
        <w:rPr>
          <w:rFonts w:ascii="Verdana" w:eastAsia="Times New Roman" w:hAnsi="Verdana" w:cs="Arial"/>
          <w:color w:val="auto"/>
          <w:sz w:val="16"/>
          <w:szCs w:val="16"/>
        </w:rPr>
        <w:fldChar w:fldCharType="end"/>
      </w:r>
    </w:p>
    <w:p w14:paraId="536A18E7" w14:textId="77777777" w:rsidR="009A4B2E" w:rsidRPr="006D5899" w:rsidRDefault="009A4B2E" w:rsidP="009A4B2E">
      <w:pPr>
        <w:spacing w:after="0" w:line="276" w:lineRule="auto"/>
        <w:ind w:left="181"/>
        <w:jc w:val="both"/>
        <w:rPr>
          <w:rFonts w:ascii="Verdana" w:eastAsia="Times New Roman" w:hAnsi="Verdana" w:cs="Arial"/>
          <w:color w:val="auto"/>
          <w:sz w:val="20"/>
          <w:szCs w:val="20"/>
        </w:rPr>
      </w:pPr>
    </w:p>
    <w:p w14:paraId="284A312F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14D94B1" w14:textId="77777777" w:rsidR="009A4B2E" w:rsidRPr="006D5899" w:rsidRDefault="009A4B2E" w:rsidP="009A4B2E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84E221E" w14:textId="77777777" w:rsidR="009A4B2E" w:rsidRPr="006D5899" w:rsidRDefault="009A4B2E" w:rsidP="009A4B2E">
      <w:pPr>
        <w:numPr>
          <w:ilvl w:val="2"/>
          <w:numId w:val="3"/>
        </w:numPr>
        <w:spacing w:after="0"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6D5899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6D5899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6D5899">
        <w:rPr>
          <w:rFonts w:ascii="Verdana" w:hAnsi="Verdana" w:cs="Arial"/>
          <w:sz w:val="20"/>
          <w:szCs w:val="20"/>
        </w:rPr>
        <w:br/>
        <w:t>w niniejszym postępowaniu</w:t>
      </w:r>
      <w:r w:rsidRPr="006D5899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6D5899">
        <w:rPr>
          <w:rFonts w:ascii="Verdana" w:hAnsi="Verdana" w:cs="Arial"/>
          <w:sz w:val="20"/>
          <w:szCs w:val="20"/>
        </w:rPr>
        <w:t>.</w:t>
      </w:r>
      <w:r w:rsidRPr="006D5899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87FAE3E" w14:textId="77777777" w:rsidR="009A4B2E" w:rsidRDefault="009A4B2E" w:rsidP="009A4B2E">
      <w:pPr>
        <w:pStyle w:val="Akapitzlist"/>
        <w:spacing w:after="0" w:line="276" w:lineRule="auto"/>
        <w:ind w:left="180" w:right="-369"/>
        <w:jc w:val="both"/>
        <w:rPr>
          <w:rFonts w:ascii="Verdana" w:hAnsi="Verdana" w:cs="Arial"/>
          <w:sz w:val="20"/>
          <w:szCs w:val="20"/>
        </w:rPr>
      </w:pPr>
    </w:p>
    <w:p w14:paraId="654C5617" w14:textId="77777777" w:rsidR="009A4B2E" w:rsidRPr="00E21DEB" w:rsidRDefault="009A4B2E" w:rsidP="009A4B2E">
      <w:pPr>
        <w:pStyle w:val="Akapitzlist"/>
        <w:numPr>
          <w:ilvl w:val="2"/>
          <w:numId w:val="3"/>
        </w:numPr>
        <w:spacing w:after="0" w:line="276" w:lineRule="auto"/>
        <w:ind w:right="-369"/>
        <w:jc w:val="both"/>
        <w:rPr>
          <w:rFonts w:ascii="Verdana" w:hAnsi="Verdana" w:cs="Arial"/>
          <w:sz w:val="20"/>
          <w:szCs w:val="20"/>
        </w:rPr>
      </w:pPr>
      <w:r w:rsidRPr="00F14B99">
        <w:rPr>
          <w:rFonts w:ascii="Verdana" w:hAnsi="Verdana" w:cs="Arial"/>
          <w:b/>
          <w:bCs/>
          <w:sz w:val="20"/>
          <w:szCs w:val="20"/>
        </w:rPr>
        <w:t>OŚWIADCZENIA WYKONAWCY/WYKONAWCY WSPÓLNIE UBIEGAJĄCEGO SIĘ O UDZIELENIE ZAMÓWIENIA DOTYCZĄCE ZAKAZU, O KTÓRYM MOWA W ART. 5K ROZPORZĄDZENIA SANKCYJNEGO</w:t>
      </w:r>
      <w:r w:rsidRPr="00E21DEB">
        <w:rPr>
          <w:rFonts w:ascii="Verdana" w:hAnsi="Verdana" w:cs="Arial"/>
          <w:sz w:val="20"/>
          <w:szCs w:val="20"/>
        </w:rPr>
        <w:t>:</w:t>
      </w:r>
    </w:p>
    <w:p w14:paraId="3C8F9AD4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Oświadczam/y, że 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C339520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a) obywateli rosyjskich lub osób fizycznych lub prawnych, podmiotów lub organów z siedzibą w Rosji;</w:t>
      </w:r>
    </w:p>
    <w:p w14:paraId="11ECCBDD" w14:textId="77777777" w:rsidR="009A4B2E" w:rsidRPr="00E21DEB" w:rsidRDefault="009A4B2E" w:rsidP="009A4B2E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44558BAA" w14:textId="77777777" w:rsidR="009A4B2E" w:rsidRPr="00E21DEB" w:rsidRDefault="009A4B2E" w:rsidP="009A4B2E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lub</w:t>
      </w:r>
    </w:p>
    <w:p w14:paraId="20DBE34F" w14:textId="77777777" w:rsidR="009A4B2E" w:rsidRPr="00E21DEB" w:rsidRDefault="009A4B2E" w:rsidP="009A4B2E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c) osób fizycznych lub prawnych, podmiotów lub organów działających w imieniu lub pod kierunkiem podmiotu, o którym mowa w lit. a) lub b) niniejszego ustępu</w:t>
      </w:r>
    </w:p>
    <w:p w14:paraId="2EAC0C6A" w14:textId="77777777" w:rsidR="009A4B2E" w:rsidRPr="00E21DEB" w:rsidRDefault="009A4B2E" w:rsidP="009A4B2E">
      <w:pPr>
        <w:spacing w:after="0" w:line="276" w:lineRule="auto"/>
        <w:ind w:left="284" w:right="-369" w:hanging="284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96519A0" w14:textId="77777777" w:rsidR="009A4B2E" w:rsidRPr="00F14B99" w:rsidRDefault="009A4B2E" w:rsidP="009A4B2E">
      <w:pPr>
        <w:spacing w:after="0" w:line="276" w:lineRule="auto"/>
        <w:ind w:left="142" w:right="-369" w:hanging="568"/>
        <w:jc w:val="both"/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XV. </w:t>
      </w:r>
      <w:r w:rsidRPr="00F14B99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INFORMACJA DOTYCZĄCA POLEGANIA NA ZDOLNOŚCIACH LUB SYTUACJI PODMIOTU </w:t>
      </w: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   </w:t>
      </w:r>
      <w:r w:rsidRPr="00F14B99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UDOSTĘPNIAJĄCEGO ZASOBY W ZAKRESIE ODPOWIADAJĄCYM PONAD 10% WARTOŚCI ZAMÓWIENIA:</w:t>
      </w:r>
    </w:p>
    <w:p w14:paraId="5694BDCE" w14:textId="77777777" w:rsidR="009A4B2E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[</w:t>
      </w:r>
      <w:r w:rsidRPr="00F14B99"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234267E5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459890C9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</w:t>
      </w:r>
    </w:p>
    <w:p w14:paraId="08F74BA2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121D4CD0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w następującym zakresie: …………………………………………………………………………… (określić odpowiedni zakres udostępnianych zasobów dla wskazanego podmiotu),</w:t>
      </w:r>
    </w:p>
    <w:p w14:paraId="09187B91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lastRenderedPageBreak/>
        <w:t>co odpowiada ponad 10% wartości przedmiotowego zamówienia.</w:t>
      </w:r>
    </w:p>
    <w:p w14:paraId="0B491F67" w14:textId="77777777" w:rsidR="009A4B2E" w:rsidRPr="00F14B99" w:rsidRDefault="009A4B2E" w:rsidP="009A4B2E">
      <w:pPr>
        <w:pStyle w:val="Akapitzlist"/>
        <w:numPr>
          <w:ilvl w:val="0"/>
          <w:numId w:val="61"/>
        </w:numPr>
        <w:spacing w:after="0" w:line="276" w:lineRule="auto"/>
        <w:ind w:right="-369"/>
        <w:jc w:val="both"/>
        <w:rPr>
          <w:rFonts w:ascii="Verdana" w:hAnsi="Verdana" w:cs="Arial"/>
          <w:b/>
          <w:bCs/>
          <w:sz w:val="20"/>
          <w:szCs w:val="20"/>
        </w:rPr>
      </w:pPr>
      <w:r w:rsidRPr="00F14B99">
        <w:rPr>
          <w:rFonts w:ascii="Verdana" w:hAnsi="Verdana" w:cs="Arial"/>
          <w:b/>
          <w:bCs/>
          <w:sz w:val="20"/>
          <w:szCs w:val="20"/>
        </w:rPr>
        <w:t>OŚWIADCZENIE DOTYCZĄCE PODWYKONAWCY, NA KTÓREGO PRZYPADA PONAD 10% WARTOŚCI ZAMÓWIENIA:</w:t>
      </w:r>
    </w:p>
    <w:p w14:paraId="0F466EF7" w14:textId="77777777" w:rsidR="009A4B2E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</w:pPr>
      <w:r w:rsidRPr="00F14B99"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C1BA438" w14:textId="77777777" w:rsidR="009A4B2E" w:rsidRPr="00F14B99" w:rsidRDefault="009A4B2E" w:rsidP="009A4B2E">
      <w:pPr>
        <w:spacing w:after="0" w:line="276" w:lineRule="auto"/>
        <w:ind w:right="-369" w:hanging="567"/>
        <w:jc w:val="both"/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</w:pPr>
    </w:p>
    <w:p w14:paraId="6B77AB71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podwykonawcą, na którego przypada ponad 10% wartości zamówienia:</w:t>
      </w:r>
    </w:p>
    <w:p w14:paraId="68F9099B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34F26D61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 art.  5k Rozporządzenia sankcyjnego.</w:t>
      </w:r>
    </w:p>
    <w:p w14:paraId="535AF58F" w14:textId="77777777" w:rsidR="009A4B2E" w:rsidRPr="00E21DEB" w:rsidRDefault="009A4B2E" w:rsidP="009A4B2E">
      <w:pPr>
        <w:spacing w:after="0" w:line="276" w:lineRule="auto"/>
        <w:ind w:left="142" w:right="-369" w:hanging="568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 xml:space="preserve">XVII. </w:t>
      </w:r>
      <w:r w:rsidRPr="005343E1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OŚWIADCZENIE DOTYCZĄCE DOSTAWCY, NA KTÓREGO PRZYPADA PONAD 10% WARTOŚCI </w:t>
      </w:r>
      <w:r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 xml:space="preserve">   </w:t>
      </w:r>
      <w:r w:rsidRPr="005343E1">
        <w:rPr>
          <w:rFonts w:ascii="Verdana" w:eastAsiaTheme="minorHAnsi" w:hAnsi="Verdana" w:cs="Arial"/>
          <w:b/>
          <w:bCs/>
          <w:color w:val="auto"/>
          <w:sz w:val="20"/>
          <w:szCs w:val="20"/>
          <w:lang w:eastAsia="en-US"/>
        </w:rPr>
        <w:t>ZAMÓWIENIA:</w:t>
      </w:r>
    </w:p>
    <w:p w14:paraId="638B4830" w14:textId="77777777" w:rsidR="009A4B2E" w:rsidRPr="005343E1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</w:pPr>
      <w:r w:rsidRPr="005343E1">
        <w:rPr>
          <w:rFonts w:ascii="Verdana" w:eastAsiaTheme="minorHAnsi" w:hAnsi="Verdana" w:cs="Arial"/>
          <w:i/>
          <w:iCs/>
          <w:color w:val="auto"/>
          <w:sz w:val="18"/>
          <w:szCs w:val="18"/>
          <w:lang w:eastAsia="en-US"/>
        </w:rPr>
        <w:t>[UWAGA: wypełnić tylko w przypadku dostawcy, na którego przypada ponad 10% wartości zamówienia. W przypadku więcej niż jednego dostawcy, na którego przypada ponad 10% wartości zamówienia, należy zastosować tyle razy, ile jest to konieczne.]</w:t>
      </w:r>
    </w:p>
    <w:p w14:paraId="715D4016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Oświadczam, że w stosunku do następującego podmiotu, będącego dostawcą, na którego przypada ponad 10% wartości zamówienia:</w:t>
      </w:r>
    </w:p>
    <w:p w14:paraId="2170865A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CEiDG</w:t>
      </w:r>
      <w:proofErr w:type="spellEnd"/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),</w:t>
      </w:r>
    </w:p>
    <w:p w14:paraId="74DEF5FF" w14:textId="77777777" w:rsidR="009A4B2E" w:rsidRPr="00E21DEB" w:rsidRDefault="009A4B2E" w:rsidP="009A4B2E">
      <w:pPr>
        <w:spacing w:after="0" w:line="276" w:lineRule="auto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  <w:r w:rsidRPr="00E21DEB">
        <w:rPr>
          <w:rFonts w:ascii="Verdana" w:eastAsiaTheme="minorHAnsi" w:hAnsi="Verdana" w:cs="Arial"/>
          <w:color w:val="auto"/>
          <w:sz w:val="20"/>
          <w:szCs w:val="20"/>
          <w:lang w:eastAsia="en-US"/>
        </w:rPr>
        <w:t>nie zachodzą podstawy wykluczenia z postępowania o udzielenie zamówienia przewidziane w art. 5k Rozporządzenia sankcyjnego.</w:t>
      </w:r>
    </w:p>
    <w:p w14:paraId="28902688" w14:textId="77777777" w:rsidR="009A4B2E" w:rsidRPr="00E21DEB" w:rsidRDefault="009A4B2E" w:rsidP="009A4B2E">
      <w:pPr>
        <w:spacing w:after="0"/>
        <w:ind w:right="-369"/>
        <w:jc w:val="both"/>
        <w:rPr>
          <w:rFonts w:ascii="Verdana" w:eastAsiaTheme="minorHAnsi" w:hAnsi="Verdana" w:cs="Arial"/>
          <w:color w:val="auto"/>
          <w:sz w:val="20"/>
          <w:szCs w:val="20"/>
          <w:lang w:eastAsia="en-US"/>
        </w:rPr>
      </w:pPr>
    </w:p>
    <w:p w14:paraId="3D2302A7" w14:textId="77777777" w:rsidR="009A4B2E" w:rsidRDefault="009A4B2E" w:rsidP="009A4B2E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32992F1" w14:textId="77777777" w:rsidR="009A4B2E" w:rsidRPr="00764036" w:rsidRDefault="009A4B2E" w:rsidP="009A4B2E">
      <w:pPr>
        <w:spacing w:after="0"/>
        <w:ind w:right="-369"/>
        <w:jc w:val="both"/>
        <w:rPr>
          <w:rFonts w:ascii="Verdana" w:eastAsia="Verdana,Italic" w:hAnsi="Verdana" w:cs="Verdana,Italic"/>
          <w:i/>
          <w:iCs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bookmarkEnd w:id="0"/>
    <w:p w14:paraId="6CF6EBF5" w14:textId="77777777" w:rsidR="009A4B2E" w:rsidRDefault="009A4B2E" w:rsidP="009A4B2E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ABE0A77" w14:textId="02D641E3" w:rsidR="005C768D" w:rsidRPr="009A4B2E" w:rsidRDefault="005C768D" w:rsidP="009A4B2E"/>
    <w:sectPr w:rsidR="005C768D" w:rsidRPr="009A4B2E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  <w:footnote w:id="1">
    <w:p w14:paraId="57C70FFD" w14:textId="77777777" w:rsidR="009A4B2E" w:rsidRPr="00937542" w:rsidRDefault="009A4B2E" w:rsidP="009A4B2E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0ABD42BE" w14:textId="77777777" w:rsidR="009A4B2E" w:rsidRPr="00937542" w:rsidRDefault="009A4B2E" w:rsidP="009A4B2E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19B620BB" w14:textId="77777777" w:rsidR="009A4B2E" w:rsidRPr="00937542" w:rsidRDefault="009A4B2E" w:rsidP="009A4B2E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4">
    <w:p w14:paraId="7B127820" w14:textId="77777777" w:rsidR="009A4B2E" w:rsidRPr="00E17FB3" w:rsidRDefault="009A4B2E" w:rsidP="009A4B2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0E976DCC" w14:textId="77777777" w:rsidR="009A4B2E" w:rsidRPr="00E17FB3" w:rsidRDefault="009A4B2E" w:rsidP="009A4B2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625BDC7C" w14:textId="77777777" w:rsidR="009A4B2E" w:rsidRPr="00AC5510" w:rsidRDefault="009A4B2E" w:rsidP="009A4B2E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792675C8" w14:textId="77777777" w:rsidR="009A4B2E" w:rsidRPr="00A52726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538179B5" w14:textId="77777777" w:rsidR="009A4B2E" w:rsidRPr="0031769A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26FEEE" w14:textId="77777777" w:rsidR="009A4B2E" w:rsidRPr="0031769A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80EB2B2" w14:textId="77777777" w:rsidR="009A4B2E" w:rsidRPr="0031769A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6EA4662" w14:textId="77777777" w:rsidR="009A4B2E" w:rsidRPr="00A52726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249AF0C6" w14:textId="77777777" w:rsidR="009A4B2E" w:rsidRPr="00A52726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6713A73B" w14:textId="77777777" w:rsidR="009A4B2E" w:rsidRPr="00A52726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037153" w14:textId="77777777" w:rsidR="009A4B2E" w:rsidRPr="00A52726" w:rsidRDefault="009A4B2E" w:rsidP="009A4B2E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7C706BF"/>
    <w:multiLevelType w:val="hybridMultilevel"/>
    <w:tmpl w:val="F790E128"/>
    <w:lvl w:ilvl="0" w:tplc="D96A30FC">
      <w:start w:val="1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1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2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9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9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0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1"/>
  </w:num>
  <w:num w:numId="3" w16cid:durableId="812023164">
    <w:abstractNumId w:val="30"/>
  </w:num>
  <w:num w:numId="4" w16cid:durableId="740295621">
    <w:abstractNumId w:val="36"/>
  </w:num>
  <w:num w:numId="5" w16cid:durableId="1778480713">
    <w:abstractNumId w:val="34"/>
  </w:num>
  <w:num w:numId="6" w16cid:durableId="1827360327">
    <w:abstractNumId w:val="46"/>
  </w:num>
  <w:num w:numId="7" w16cid:durableId="157161883">
    <w:abstractNumId w:val="43"/>
  </w:num>
  <w:num w:numId="8" w16cid:durableId="1646088364">
    <w:abstractNumId w:val="25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7"/>
  </w:num>
  <w:num w:numId="11" w16cid:durableId="282737944">
    <w:abstractNumId w:val="28"/>
  </w:num>
  <w:num w:numId="12" w16cid:durableId="1579167159">
    <w:abstractNumId w:val="42"/>
  </w:num>
  <w:num w:numId="13" w16cid:durableId="361371219">
    <w:abstractNumId w:val="33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8"/>
  </w:num>
  <w:num w:numId="17" w16cid:durableId="1686594362">
    <w:abstractNumId w:val="52"/>
  </w:num>
  <w:num w:numId="18" w16cid:durableId="513344166">
    <w:abstractNumId w:val="38"/>
  </w:num>
  <w:num w:numId="19" w16cid:durableId="1522665316">
    <w:abstractNumId w:val="27"/>
  </w:num>
  <w:num w:numId="20" w16cid:durableId="1179541055">
    <w:abstractNumId w:val="0"/>
  </w:num>
  <w:num w:numId="21" w16cid:durableId="1128743304">
    <w:abstractNumId w:val="54"/>
  </w:num>
  <w:num w:numId="22" w16cid:durableId="1897470118">
    <w:abstractNumId w:val="5"/>
  </w:num>
  <w:num w:numId="23" w16cid:durableId="1336416864">
    <w:abstractNumId w:val="53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3"/>
  </w:num>
  <w:num w:numId="27" w16cid:durableId="1541359589">
    <w:abstractNumId w:val="51"/>
  </w:num>
  <w:num w:numId="28" w16cid:durableId="2048411555">
    <w:abstractNumId w:val="21"/>
  </w:num>
  <w:num w:numId="29" w16cid:durableId="1597208680">
    <w:abstractNumId w:val="45"/>
  </w:num>
  <w:num w:numId="30" w16cid:durableId="1138105570">
    <w:abstractNumId w:val="59"/>
  </w:num>
  <w:num w:numId="31" w16cid:durableId="1899247089">
    <w:abstractNumId w:val="39"/>
  </w:num>
  <w:num w:numId="32" w16cid:durableId="1020087368">
    <w:abstractNumId w:val="56"/>
  </w:num>
  <w:num w:numId="33" w16cid:durableId="268243773">
    <w:abstractNumId w:val="60"/>
  </w:num>
  <w:num w:numId="34" w16cid:durableId="401879193">
    <w:abstractNumId w:val="44"/>
  </w:num>
  <w:num w:numId="35" w16cid:durableId="579220208">
    <w:abstractNumId w:val="29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5"/>
  </w:num>
  <w:num w:numId="39" w16cid:durableId="1557618298">
    <w:abstractNumId w:val="41"/>
  </w:num>
  <w:num w:numId="40" w16cid:durableId="2135442148">
    <w:abstractNumId w:val="3"/>
  </w:num>
  <w:num w:numId="41" w16cid:durableId="859586385">
    <w:abstractNumId w:val="37"/>
  </w:num>
  <w:num w:numId="42" w16cid:durableId="209146604">
    <w:abstractNumId w:val="57"/>
  </w:num>
  <w:num w:numId="43" w16cid:durableId="94055031">
    <w:abstractNumId w:val="32"/>
  </w:num>
  <w:num w:numId="44" w16cid:durableId="968710020">
    <w:abstractNumId w:val="24"/>
  </w:num>
  <w:num w:numId="45" w16cid:durableId="815487903">
    <w:abstractNumId w:val="48"/>
  </w:num>
  <w:num w:numId="46" w16cid:durableId="1239897578">
    <w:abstractNumId w:val="40"/>
  </w:num>
  <w:num w:numId="47" w16cid:durableId="1922762101">
    <w:abstractNumId w:val="8"/>
  </w:num>
  <w:num w:numId="48" w16cid:durableId="1903326820">
    <w:abstractNumId w:val="20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2"/>
  </w:num>
  <w:num w:numId="54" w16cid:durableId="829639169">
    <w:abstractNumId w:val="26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5"/>
  </w:num>
  <w:num w:numId="58" w16cid:durableId="875964961">
    <w:abstractNumId w:val="49"/>
  </w:num>
  <w:num w:numId="59" w16cid:durableId="895122368">
    <w:abstractNumId w:val="50"/>
  </w:num>
  <w:num w:numId="60" w16cid:durableId="1441028286">
    <w:abstractNumId w:val="7"/>
  </w:num>
  <w:num w:numId="61" w16cid:durableId="928588414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35A1B"/>
    <w:rsid w:val="001538B9"/>
    <w:rsid w:val="00167AB9"/>
    <w:rsid w:val="001762C0"/>
    <w:rsid w:val="00180702"/>
    <w:rsid w:val="00183435"/>
    <w:rsid w:val="001872A9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A4364"/>
    <w:rsid w:val="005A4806"/>
    <w:rsid w:val="005B396B"/>
    <w:rsid w:val="005B7166"/>
    <w:rsid w:val="005C768D"/>
    <w:rsid w:val="005D3C28"/>
    <w:rsid w:val="005E1579"/>
    <w:rsid w:val="005E23F5"/>
    <w:rsid w:val="006236E7"/>
    <w:rsid w:val="00627BBA"/>
    <w:rsid w:val="00633791"/>
    <w:rsid w:val="0063745B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4B2E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Golińczak</cp:lastModifiedBy>
  <cp:revision>3</cp:revision>
  <cp:lastPrinted>2022-07-06T11:08:00Z</cp:lastPrinted>
  <dcterms:created xsi:type="dcterms:W3CDTF">2023-01-08T23:16:00Z</dcterms:created>
  <dcterms:modified xsi:type="dcterms:W3CDTF">2023-01-12T19:26:00Z</dcterms:modified>
</cp:coreProperties>
</file>