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0325" w:rsidRDefault="00450325" w:rsidP="00A06A4B">
      <w:pPr>
        <w:pStyle w:val="Standard"/>
      </w:pPr>
      <w:r>
        <w:t>DZP.281.20B.2025</w:t>
      </w:r>
    </w:p>
    <w:p w:rsidR="00A06A4B" w:rsidRDefault="00803322" w:rsidP="00A06A4B">
      <w:pPr>
        <w:pStyle w:val="Standard"/>
      </w:pPr>
      <w:r>
        <w:t xml:space="preserve">Pakiet </w:t>
      </w:r>
      <w:r w:rsidR="00450325">
        <w:t xml:space="preserve">1 </w:t>
      </w:r>
    </w:p>
    <w:p w:rsidR="00450325" w:rsidRDefault="00450325" w:rsidP="00A06A4B">
      <w:pPr>
        <w:pStyle w:val="Standard"/>
      </w:pPr>
      <w:r>
        <w:t xml:space="preserve">                                                                          </w:t>
      </w:r>
      <w:r w:rsidR="002450BD">
        <w:t xml:space="preserve">                               </w:t>
      </w:r>
      <w:r>
        <w:t xml:space="preserve"> Formularz </w:t>
      </w:r>
      <w:r w:rsidR="002450BD">
        <w:t xml:space="preserve"> asortymentowo-cenowy</w:t>
      </w:r>
    </w:p>
    <w:p w:rsidR="00411DA6" w:rsidRPr="00A150CD" w:rsidRDefault="00411DA6" w:rsidP="00A06A4B">
      <w:pPr>
        <w:pStyle w:val="Standard"/>
      </w:pPr>
      <w:r>
        <w:tab/>
      </w:r>
    </w:p>
    <w:p w:rsidR="00411DA6" w:rsidRDefault="00411DA6" w:rsidP="00411DA6">
      <w:pPr>
        <w:pStyle w:val="Index"/>
        <w:suppressLineNumbers w:val="0"/>
        <w:spacing w:before="120"/>
        <w:rPr>
          <w:sz w:val="20"/>
          <w:szCs w:val="20"/>
        </w:rPr>
      </w:pPr>
      <w:r>
        <w:rPr>
          <w:sz w:val="20"/>
          <w:szCs w:val="20"/>
        </w:rPr>
        <w:t>Tabela I - przeglądy i konserwacje</w:t>
      </w:r>
      <w:r w:rsidR="002450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Załącznik 4.1</w:t>
      </w:r>
    </w:p>
    <w:tbl>
      <w:tblPr>
        <w:tblStyle w:val="Tabela-Siatka"/>
        <w:tblW w:w="15077" w:type="dxa"/>
        <w:tblLayout w:type="fixed"/>
        <w:tblLook w:val="04A0"/>
      </w:tblPr>
      <w:tblGrid>
        <w:gridCol w:w="534"/>
        <w:gridCol w:w="4536"/>
        <w:gridCol w:w="992"/>
        <w:gridCol w:w="1731"/>
        <w:gridCol w:w="1929"/>
        <w:gridCol w:w="1669"/>
        <w:gridCol w:w="1843"/>
        <w:gridCol w:w="1843"/>
      </w:tblGrid>
      <w:tr w:rsidR="00411DA6" w:rsidTr="00411DA6">
        <w:trPr>
          <w:trHeight w:val="198"/>
        </w:trPr>
        <w:tc>
          <w:tcPr>
            <w:tcW w:w="534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Nazwa/rodzaj aparatu</w:t>
            </w:r>
          </w:p>
        </w:tc>
        <w:tc>
          <w:tcPr>
            <w:tcW w:w="992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aparatów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(szt.)</w:t>
            </w:r>
          </w:p>
        </w:tc>
        <w:tc>
          <w:tcPr>
            <w:tcW w:w="1731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ilość przeglądów w 24 miesiące</w:t>
            </w:r>
          </w:p>
        </w:tc>
        <w:tc>
          <w:tcPr>
            <w:tcW w:w="1929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Sumaryczna ilość przeglądów</w:t>
            </w:r>
          </w:p>
          <w:p w:rsidR="00411DA6" w:rsidRDefault="00411DA6" w:rsidP="00411DA6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całej umowy</w:t>
            </w:r>
          </w:p>
        </w:tc>
        <w:tc>
          <w:tcPr>
            <w:tcW w:w="1669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ryczałtowa za </w:t>
            </w:r>
            <w:r>
              <w:rPr>
                <w:sz w:val="20"/>
                <w:szCs w:val="20"/>
              </w:rPr>
              <w:br/>
              <w:t>1 przegląd netto*</w:t>
            </w:r>
          </w:p>
        </w:tc>
        <w:tc>
          <w:tcPr>
            <w:tcW w:w="1843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(kol.5 x kol.6)</w:t>
            </w:r>
          </w:p>
        </w:tc>
        <w:tc>
          <w:tcPr>
            <w:tcW w:w="1843" w:type="dxa"/>
            <w:vAlign w:val="center"/>
          </w:tcPr>
          <w:p w:rsidR="00411DA6" w:rsidRPr="00AB459F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B459F">
              <w:rPr>
                <w:sz w:val="20"/>
                <w:szCs w:val="20"/>
              </w:rPr>
              <w:t>Wartość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:rsidR="00727A02" w:rsidRPr="0055074F" w:rsidRDefault="00727A02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5074F">
              <w:rPr>
                <w:sz w:val="18"/>
                <w:szCs w:val="18"/>
              </w:rPr>
              <w:t>(kol. 7+VAT)</w:t>
            </w:r>
          </w:p>
        </w:tc>
      </w:tr>
      <w:tr w:rsidR="00411DA6" w:rsidTr="00411DA6">
        <w:trPr>
          <w:trHeight w:val="48"/>
        </w:trPr>
        <w:tc>
          <w:tcPr>
            <w:tcW w:w="534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36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731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929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69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843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843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</w:tr>
      <w:tr w:rsidR="00411DA6" w:rsidTr="00411DA6">
        <w:trPr>
          <w:trHeight w:val="127"/>
        </w:trPr>
        <w:tc>
          <w:tcPr>
            <w:tcW w:w="534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411DA6" w:rsidRPr="00EA5304" w:rsidRDefault="00A06A4B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A06A4B">
              <w:rPr>
                <w:rFonts w:cstheme="minorHAnsi"/>
                <w:sz w:val="22"/>
                <w:szCs w:val="22"/>
                <w:lang w:val="en-US"/>
              </w:rPr>
              <w:t>Inkubator</w:t>
            </w:r>
            <w:proofErr w:type="spellEnd"/>
            <w:r w:rsidRPr="00A06A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6A4B">
              <w:rPr>
                <w:rFonts w:cstheme="minorHAnsi"/>
                <w:sz w:val="22"/>
                <w:szCs w:val="22"/>
                <w:lang w:val="en-US"/>
              </w:rPr>
              <w:t>noworodkowy</w:t>
            </w:r>
            <w:proofErr w:type="spellEnd"/>
            <w:r w:rsidRPr="00A06A4B">
              <w:rPr>
                <w:rFonts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A06A4B">
              <w:rPr>
                <w:rFonts w:cstheme="minorHAnsi"/>
                <w:sz w:val="22"/>
                <w:szCs w:val="22"/>
                <w:lang w:val="en-US"/>
              </w:rPr>
              <w:t>Babyleo</w:t>
            </w:r>
            <w:proofErr w:type="spellEnd"/>
            <w:r w:rsidRPr="00A06A4B">
              <w:rPr>
                <w:rFonts w:cstheme="minorHAnsi"/>
                <w:sz w:val="22"/>
                <w:szCs w:val="22"/>
                <w:lang w:val="en-US"/>
              </w:rPr>
              <w:t xml:space="preserve"> TN 500 </w:t>
            </w:r>
            <w:proofErr w:type="spellStart"/>
            <w:r w:rsidRPr="00A06A4B">
              <w:rPr>
                <w:rFonts w:cstheme="minorHAnsi"/>
                <w:sz w:val="22"/>
                <w:szCs w:val="22"/>
                <w:lang w:val="en-US"/>
              </w:rPr>
              <w:t>sn</w:t>
            </w:r>
            <w:proofErr w:type="spellEnd"/>
            <w:r w:rsidRPr="00A06A4B">
              <w:rPr>
                <w:rFonts w:cstheme="minorHAnsi"/>
                <w:sz w:val="22"/>
                <w:szCs w:val="22"/>
                <w:lang w:val="en-US"/>
              </w:rPr>
              <w:t>: ASKM-0028, ASKM-0029, ASKM-0030</w:t>
            </w:r>
          </w:p>
        </w:tc>
        <w:tc>
          <w:tcPr>
            <w:tcW w:w="992" w:type="dxa"/>
            <w:vAlign w:val="center"/>
          </w:tcPr>
          <w:p w:rsidR="00411DA6" w:rsidRPr="00EA5304" w:rsidRDefault="00413429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1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  <w:vAlign w:val="center"/>
          </w:tcPr>
          <w:p w:rsidR="00411DA6" w:rsidRPr="00EA5304" w:rsidRDefault="00413429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69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11DA6" w:rsidRDefault="00411DA6" w:rsidP="00411DA6">
      <w:pPr>
        <w:pStyle w:val="Standard"/>
        <w:spacing w:line="100" w:lineRule="atLeast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 xml:space="preserve"> Podana cena zawiera wszystkie koszty związane z wykonaniem usługi przeglądu tzn.: robocizna, części zużywalne, materiały do konserwacji, dojazd itp.</w:t>
      </w:r>
    </w:p>
    <w:p w:rsidR="00411DA6" w:rsidRDefault="00411DA6" w:rsidP="00411DA6">
      <w:pPr>
        <w:pStyle w:val="Standard"/>
        <w:spacing w:line="100" w:lineRule="atLeast"/>
        <w:rPr>
          <w:sz w:val="20"/>
          <w:szCs w:val="20"/>
        </w:rPr>
      </w:pPr>
    </w:p>
    <w:p w:rsidR="00411DA6" w:rsidRDefault="00411DA6" w:rsidP="00411DA6">
      <w:pPr>
        <w:pStyle w:val="Standard"/>
        <w:spacing w:line="100" w:lineRule="atLeast"/>
        <w:rPr>
          <w:sz w:val="20"/>
          <w:szCs w:val="20"/>
        </w:rPr>
      </w:pPr>
    </w:p>
    <w:p w:rsidR="00411DA6" w:rsidRDefault="00411DA6" w:rsidP="00411DA6">
      <w:pPr>
        <w:pStyle w:val="Standard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Tabela II - naprawy</w:t>
      </w:r>
    </w:p>
    <w:tbl>
      <w:tblPr>
        <w:tblStyle w:val="Tabela-Siatka"/>
        <w:tblW w:w="15114" w:type="dxa"/>
        <w:tblLayout w:type="fixed"/>
        <w:tblLook w:val="04A0"/>
      </w:tblPr>
      <w:tblGrid>
        <w:gridCol w:w="534"/>
        <w:gridCol w:w="4536"/>
        <w:gridCol w:w="992"/>
        <w:gridCol w:w="2835"/>
        <w:gridCol w:w="2126"/>
        <w:gridCol w:w="2126"/>
        <w:gridCol w:w="1965"/>
      </w:tblGrid>
      <w:tr w:rsidR="00411DA6" w:rsidTr="00413429">
        <w:trPr>
          <w:trHeight w:val="413"/>
        </w:trPr>
        <w:tc>
          <w:tcPr>
            <w:tcW w:w="534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L.P</w:t>
            </w:r>
          </w:p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Nazwa/rodzaj aparatu</w:t>
            </w:r>
          </w:p>
        </w:tc>
        <w:tc>
          <w:tcPr>
            <w:tcW w:w="992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Ilość aparatów (szt.)</w:t>
            </w:r>
          </w:p>
        </w:tc>
        <w:tc>
          <w:tcPr>
            <w:tcW w:w="2835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Planowana ilość roboczogodzin  pracy serwisu w ramach naprawy</w:t>
            </w:r>
          </w:p>
          <w:p w:rsidR="00411DA6" w:rsidRPr="00EA5304" w:rsidRDefault="00411DA6" w:rsidP="00411DA6">
            <w:pPr>
              <w:pStyle w:val="Standard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dla określonych w kol. 3 ilości aparatów</w:t>
            </w:r>
          </w:p>
        </w:tc>
        <w:tc>
          <w:tcPr>
            <w:tcW w:w="2126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Cena ryczałtowa jednej roboczogodziny netto</w:t>
            </w:r>
          </w:p>
        </w:tc>
        <w:tc>
          <w:tcPr>
            <w:tcW w:w="2126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Netto</w:t>
            </w:r>
          </w:p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(kol.4 x kol.5)</w:t>
            </w:r>
          </w:p>
        </w:tc>
        <w:tc>
          <w:tcPr>
            <w:tcW w:w="1965" w:type="dxa"/>
            <w:vAlign w:val="center"/>
          </w:tcPr>
          <w:p w:rsidR="00411DA6" w:rsidRPr="00EA5304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:rsidR="00411DA6" w:rsidRDefault="00411DA6" w:rsidP="00411DA6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Brutto</w:t>
            </w:r>
          </w:p>
          <w:p w:rsidR="00727A02" w:rsidRPr="0055074F" w:rsidRDefault="00727A02" w:rsidP="00727A02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5074F">
              <w:rPr>
                <w:sz w:val="18"/>
                <w:szCs w:val="18"/>
              </w:rPr>
              <w:t>(kol. 6+VAT)</w:t>
            </w:r>
          </w:p>
        </w:tc>
      </w:tr>
      <w:tr w:rsidR="00411DA6" w:rsidTr="00413429">
        <w:trPr>
          <w:trHeight w:val="176"/>
        </w:trPr>
        <w:tc>
          <w:tcPr>
            <w:tcW w:w="534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36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835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26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126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965" w:type="dxa"/>
            <w:vAlign w:val="center"/>
          </w:tcPr>
          <w:p w:rsidR="00411DA6" w:rsidRDefault="00411DA6" w:rsidP="00411DA6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62195C" w:rsidTr="00413429">
        <w:trPr>
          <w:trHeight w:val="125"/>
        </w:trPr>
        <w:tc>
          <w:tcPr>
            <w:tcW w:w="534" w:type="dxa"/>
            <w:vAlign w:val="center"/>
          </w:tcPr>
          <w:p w:rsidR="0062195C" w:rsidRPr="00EA5304" w:rsidRDefault="0062195C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62195C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A06A4B">
              <w:rPr>
                <w:sz w:val="22"/>
                <w:szCs w:val="22"/>
              </w:rPr>
              <w:t xml:space="preserve">Inkubator noworodkowy </w:t>
            </w:r>
            <w:proofErr w:type="spellStart"/>
            <w:r w:rsidRPr="00A06A4B">
              <w:rPr>
                <w:sz w:val="22"/>
                <w:szCs w:val="22"/>
              </w:rPr>
              <w:t>Babyleo</w:t>
            </w:r>
            <w:proofErr w:type="spellEnd"/>
            <w:r w:rsidRPr="00A06A4B">
              <w:rPr>
                <w:sz w:val="22"/>
                <w:szCs w:val="22"/>
              </w:rPr>
              <w:t xml:space="preserve"> TN 500 </w:t>
            </w:r>
            <w:proofErr w:type="spellStart"/>
            <w:r w:rsidRPr="00A06A4B">
              <w:rPr>
                <w:sz w:val="22"/>
                <w:szCs w:val="22"/>
              </w:rPr>
              <w:t>sn</w:t>
            </w:r>
            <w:proofErr w:type="spellEnd"/>
            <w:r w:rsidRPr="00A06A4B">
              <w:rPr>
                <w:sz w:val="22"/>
                <w:szCs w:val="22"/>
              </w:rPr>
              <w:t>: ASKM-0028, ASKM-0029, ASKM-0030</w:t>
            </w:r>
          </w:p>
        </w:tc>
        <w:tc>
          <w:tcPr>
            <w:tcW w:w="992" w:type="dxa"/>
            <w:vAlign w:val="center"/>
          </w:tcPr>
          <w:p w:rsidR="0062195C" w:rsidRPr="0055074F" w:rsidRDefault="00476E80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5074F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62195C" w:rsidRPr="00EA5304" w:rsidRDefault="00413429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126" w:type="dxa"/>
            <w:vAlign w:val="center"/>
          </w:tcPr>
          <w:p w:rsidR="0062195C" w:rsidRPr="00EA5304" w:rsidRDefault="0062195C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Align w:val="center"/>
          </w:tcPr>
          <w:p w:rsidR="0062195C" w:rsidRPr="00EA5304" w:rsidRDefault="0062195C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Align w:val="center"/>
          </w:tcPr>
          <w:p w:rsidR="0062195C" w:rsidRPr="00EA5304" w:rsidRDefault="0062195C" w:rsidP="00411DA6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411DA6" w:rsidRDefault="00411DA6" w:rsidP="00411DA6">
      <w:pPr>
        <w:pStyle w:val="Standard"/>
        <w:rPr>
          <w:sz w:val="20"/>
          <w:szCs w:val="20"/>
        </w:rPr>
      </w:pPr>
    </w:p>
    <w:p w:rsidR="00411DA6" w:rsidRDefault="00411DA6" w:rsidP="00411DA6">
      <w:pPr>
        <w:pStyle w:val="Standard"/>
        <w:rPr>
          <w:sz w:val="20"/>
          <w:szCs w:val="20"/>
        </w:rPr>
      </w:pPr>
    </w:p>
    <w:p w:rsidR="00411DA6" w:rsidRPr="007A4092" w:rsidRDefault="00411DA6" w:rsidP="00411DA6">
      <w:pPr>
        <w:pStyle w:val="Standard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Tabela III  - koszt dojazdu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4184"/>
        <w:gridCol w:w="1843"/>
        <w:gridCol w:w="2126"/>
        <w:gridCol w:w="2268"/>
        <w:gridCol w:w="2552"/>
      </w:tblGrid>
      <w:tr w:rsidR="00411DA6" w:rsidRPr="00102E05" w:rsidTr="00411DA6">
        <w:trPr>
          <w:trHeight w:val="463"/>
        </w:trPr>
        <w:tc>
          <w:tcPr>
            <w:tcW w:w="460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L.P</w:t>
            </w:r>
          </w:p>
        </w:tc>
        <w:tc>
          <w:tcPr>
            <w:tcW w:w="4184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 xml:space="preserve">                     Wyszczególnienie</w:t>
            </w:r>
          </w:p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1DA6" w:rsidRPr="00102E05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Szacunkowa ilość</w:t>
            </w:r>
          </w:p>
        </w:tc>
        <w:tc>
          <w:tcPr>
            <w:tcW w:w="2126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Cena ryczałtowa jednego dojazdu netto</w:t>
            </w:r>
          </w:p>
        </w:tc>
        <w:tc>
          <w:tcPr>
            <w:tcW w:w="2268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Wartość Netto</w:t>
            </w:r>
          </w:p>
          <w:p w:rsidR="00411DA6" w:rsidRPr="00102E05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(kol.3 x kol.4)</w:t>
            </w:r>
          </w:p>
        </w:tc>
        <w:tc>
          <w:tcPr>
            <w:tcW w:w="2552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Wartość brutto</w:t>
            </w:r>
          </w:p>
          <w:p w:rsidR="00411DA6" w:rsidRPr="0055074F" w:rsidRDefault="00411DA6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5074F">
              <w:rPr>
                <w:rFonts w:ascii="Tahoma" w:hAnsi="Tahoma" w:cs="Tahoma"/>
                <w:sz w:val="18"/>
                <w:szCs w:val="18"/>
              </w:rPr>
              <w:t>(kol.5 + VAT)</w:t>
            </w:r>
          </w:p>
        </w:tc>
      </w:tr>
      <w:tr w:rsidR="00411DA6" w:rsidRPr="00102E05" w:rsidTr="00411DA6">
        <w:tc>
          <w:tcPr>
            <w:tcW w:w="460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1</w:t>
            </w:r>
          </w:p>
        </w:tc>
        <w:tc>
          <w:tcPr>
            <w:tcW w:w="4184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411DA6" w:rsidRPr="00102E05" w:rsidRDefault="00411DA6" w:rsidP="00411DA6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6</w:t>
            </w:r>
          </w:p>
        </w:tc>
      </w:tr>
      <w:tr w:rsidR="00411DA6" w:rsidRPr="00102E05" w:rsidTr="001C668C">
        <w:trPr>
          <w:trHeight w:val="567"/>
        </w:trPr>
        <w:tc>
          <w:tcPr>
            <w:tcW w:w="460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184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Koszt dojazdu do i z siedziby Zamawiającego dla wykonania usługi naprawy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411DA6" w:rsidRPr="00102E05" w:rsidRDefault="00413429" w:rsidP="00411DA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10</w:t>
            </w:r>
          </w:p>
        </w:tc>
        <w:tc>
          <w:tcPr>
            <w:tcW w:w="2126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/>
          </w:tcPr>
          <w:p w:rsidR="00411DA6" w:rsidRPr="00102E05" w:rsidRDefault="00411DA6" w:rsidP="00411DA6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1DA6" w:rsidRDefault="00411DA6" w:rsidP="00411DA6">
      <w:pPr>
        <w:pStyle w:val="Standard"/>
        <w:rPr>
          <w:sz w:val="20"/>
          <w:szCs w:val="20"/>
        </w:rPr>
      </w:pPr>
    </w:p>
    <w:p w:rsidR="00411DA6" w:rsidRDefault="00411DA6" w:rsidP="00411DA6">
      <w:pPr>
        <w:pStyle w:val="Standard"/>
        <w:rPr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552"/>
      </w:tblGrid>
      <w:tr w:rsidR="00411DA6" w:rsidRPr="00102E05" w:rsidTr="00411DA6">
        <w:tc>
          <w:tcPr>
            <w:tcW w:w="6237" w:type="dxa"/>
            <w:shd w:val="clear" w:color="auto" w:fill="F2F2F2"/>
          </w:tcPr>
          <w:p w:rsidR="00411DA6" w:rsidRPr="00102E05" w:rsidRDefault="00411DA6" w:rsidP="00411DA6">
            <w:pPr>
              <w:pStyle w:val="NormalnyWeb"/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102E05">
              <w:rPr>
                <w:rFonts w:ascii="Tahoma" w:hAnsi="Tahoma" w:cs="Tahoma"/>
                <w:b/>
                <w:sz w:val="18"/>
                <w:szCs w:val="18"/>
              </w:rPr>
              <w:t>Cena oferty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411DA6" w:rsidRPr="00102E05" w:rsidRDefault="00411DA6" w:rsidP="00411DA6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 xml:space="preserve">(suma kolumn </w:t>
            </w:r>
            <w:r>
              <w:rPr>
                <w:rFonts w:ascii="Tahoma" w:hAnsi="Tahoma" w:cs="Tahoma"/>
                <w:sz w:val="18"/>
                <w:szCs w:val="18"/>
              </w:rPr>
              <w:t>8 i 7</w:t>
            </w:r>
            <w:r w:rsidRPr="00102E05">
              <w:rPr>
                <w:rFonts w:ascii="Tahoma" w:hAnsi="Tahoma" w:cs="Tahoma"/>
                <w:sz w:val="18"/>
                <w:szCs w:val="18"/>
              </w:rPr>
              <w:t xml:space="preserve"> (Tabela I + Tabela II) oraz 6 (Tabela III)</w:t>
            </w:r>
          </w:p>
        </w:tc>
        <w:tc>
          <w:tcPr>
            <w:tcW w:w="2552" w:type="dxa"/>
            <w:shd w:val="clear" w:color="auto" w:fill="F2F2F2"/>
          </w:tcPr>
          <w:p w:rsidR="00411DA6" w:rsidRPr="00102E05" w:rsidRDefault="00411DA6" w:rsidP="00411DA6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411DA6" w:rsidRDefault="00411DA6" w:rsidP="00411DA6">
      <w:pPr>
        <w:pStyle w:val="Standard"/>
        <w:spacing w:before="60"/>
        <w:rPr>
          <w:b/>
          <w:bCs/>
          <w:sz w:val="22"/>
          <w:szCs w:val="22"/>
        </w:rPr>
      </w:pPr>
    </w:p>
    <w:p w:rsidR="00A06A4B" w:rsidRDefault="00A06A4B" w:rsidP="000948F4">
      <w:pPr>
        <w:pStyle w:val="Standard"/>
        <w:spacing w:before="60"/>
        <w:rPr>
          <w:b/>
          <w:bCs/>
          <w:sz w:val="22"/>
          <w:szCs w:val="22"/>
        </w:rPr>
      </w:pPr>
    </w:p>
    <w:p w:rsidR="002450BD" w:rsidRDefault="002450BD" w:rsidP="000948F4">
      <w:pPr>
        <w:pStyle w:val="Standard"/>
        <w:spacing w:before="60"/>
        <w:rPr>
          <w:b/>
          <w:bCs/>
          <w:sz w:val="22"/>
          <w:szCs w:val="22"/>
        </w:rPr>
      </w:pPr>
    </w:p>
    <w:p w:rsidR="00A06A4B" w:rsidRDefault="00A06A4B" w:rsidP="000948F4">
      <w:pPr>
        <w:pStyle w:val="Standard"/>
        <w:spacing w:before="60"/>
        <w:rPr>
          <w:b/>
          <w:bCs/>
          <w:sz w:val="22"/>
          <w:szCs w:val="22"/>
        </w:rPr>
      </w:pPr>
    </w:p>
    <w:p w:rsidR="00A06A4B" w:rsidRPr="002450BD" w:rsidRDefault="002450BD" w:rsidP="002450BD">
      <w:pPr>
        <w:pStyle w:val="Standard"/>
      </w:pPr>
      <w:r>
        <w:lastRenderedPageBreak/>
        <w:t>DZP.281.20B.2025</w:t>
      </w:r>
    </w:p>
    <w:p w:rsidR="00A06A4B" w:rsidRDefault="00A06A4B" w:rsidP="00A06A4B">
      <w:pPr>
        <w:pStyle w:val="Standard"/>
      </w:pPr>
      <w:r>
        <w:t xml:space="preserve">Pakiet </w:t>
      </w:r>
      <w:r w:rsidR="00A5277E">
        <w:t xml:space="preserve">2 </w:t>
      </w:r>
      <w:r w:rsidR="002450BD">
        <w:t xml:space="preserve"> </w:t>
      </w:r>
    </w:p>
    <w:p w:rsidR="00A06A4B" w:rsidRPr="00A150CD" w:rsidRDefault="00A06A4B" w:rsidP="00A06A4B">
      <w:pPr>
        <w:pStyle w:val="Standard"/>
      </w:pPr>
      <w:r>
        <w:tab/>
      </w:r>
      <w:r w:rsidR="002450BD">
        <w:t xml:space="preserve">                                                                           Formularz  asortymentowo-cenowy</w:t>
      </w:r>
    </w:p>
    <w:p w:rsidR="00A06A4B" w:rsidRDefault="00A06A4B" w:rsidP="00A06A4B">
      <w:pPr>
        <w:pStyle w:val="Index"/>
        <w:suppressLineNumbers w:val="0"/>
        <w:spacing w:before="120"/>
        <w:rPr>
          <w:sz w:val="20"/>
          <w:szCs w:val="20"/>
        </w:rPr>
      </w:pPr>
      <w:r>
        <w:rPr>
          <w:sz w:val="20"/>
          <w:szCs w:val="20"/>
        </w:rPr>
        <w:t>Tabela I - przeglądy i konserwacje</w:t>
      </w:r>
      <w:r w:rsidR="002450BD" w:rsidRPr="002450BD">
        <w:rPr>
          <w:sz w:val="20"/>
          <w:szCs w:val="20"/>
        </w:rPr>
        <w:t xml:space="preserve"> </w:t>
      </w:r>
      <w:r w:rsidR="002450BD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Załącznik 4.2</w:t>
      </w:r>
    </w:p>
    <w:tbl>
      <w:tblPr>
        <w:tblStyle w:val="Tabela-Siatka"/>
        <w:tblW w:w="15077" w:type="dxa"/>
        <w:tblLayout w:type="fixed"/>
        <w:tblLook w:val="04A0"/>
      </w:tblPr>
      <w:tblGrid>
        <w:gridCol w:w="534"/>
        <w:gridCol w:w="4536"/>
        <w:gridCol w:w="992"/>
        <w:gridCol w:w="1731"/>
        <w:gridCol w:w="1929"/>
        <w:gridCol w:w="1669"/>
        <w:gridCol w:w="1843"/>
        <w:gridCol w:w="1843"/>
      </w:tblGrid>
      <w:tr w:rsidR="00A06A4B" w:rsidTr="00A06A4B">
        <w:trPr>
          <w:trHeight w:val="198"/>
        </w:trPr>
        <w:tc>
          <w:tcPr>
            <w:tcW w:w="534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L.P.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Nazwa/rodzaj aparatu</w:t>
            </w:r>
          </w:p>
        </w:tc>
        <w:tc>
          <w:tcPr>
            <w:tcW w:w="992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Ilość aparatów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(szt.)</w:t>
            </w:r>
          </w:p>
        </w:tc>
        <w:tc>
          <w:tcPr>
            <w:tcW w:w="1731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Planowana ilość przeglądów w 24 miesiące</w:t>
            </w:r>
          </w:p>
        </w:tc>
        <w:tc>
          <w:tcPr>
            <w:tcW w:w="1929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Sumaryczna ilość przeglądów</w:t>
            </w:r>
          </w:p>
          <w:p w:rsidR="00A06A4B" w:rsidRDefault="00A06A4B" w:rsidP="00A06A4B">
            <w:pPr>
              <w:pStyle w:val="Standard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całej umowy</w:t>
            </w:r>
          </w:p>
        </w:tc>
        <w:tc>
          <w:tcPr>
            <w:tcW w:w="1669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Cena ryczałtowa za </w:t>
            </w:r>
            <w:r>
              <w:rPr>
                <w:sz w:val="20"/>
                <w:szCs w:val="20"/>
              </w:rPr>
              <w:br/>
              <w:t>1 przegląd netto*</w:t>
            </w:r>
          </w:p>
        </w:tc>
        <w:tc>
          <w:tcPr>
            <w:tcW w:w="1843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Wartość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Netto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(kol.5 x kol.6)</w:t>
            </w:r>
          </w:p>
        </w:tc>
        <w:tc>
          <w:tcPr>
            <w:tcW w:w="1843" w:type="dxa"/>
            <w:vAlign w:val="center"/>
          </w:tcPr>
          <w:p w:rsidR="00A06A4B" w:rsidRPr="00AB459F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AB459F">
              <w:rPr>
                <w:sz w:val="20"/>
                <w:szCs w:val="20"/>
              </w:rPr>
              <w:t>Wartość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Brutto</w:t>
            </w:r>
          </w:p>
          <w:p w:rsidR="00727A02" w:rsidRPr="0055074F" w:rsidRDefault="00727A02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55074F">
              <w:rPr>
                <w:sz w:val="18"/>
                <w:szCs w:val="18"/>
              </w:rPr>
              <w:t>(kol. 7+VAT)</w:t>
            </w:r>
          </w:p>
        </w:tc>
      </w:tr>
      <w:tr w:rsidR="00A06A4B" w:rsidTr="00A06A4B">
        <w:trPr>
          <w:trHeight w:val="48"/>
        </w:trPr>
        <w:tc>
          <w:tcPr>
            <w:tcW w:w="534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36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1731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1929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669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843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1843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</w:tr>
      <w:tr w:rsidR="00A06A4B" w:rsidTr="00A06A4B">
        <w:trPr>
          <w:trHeight w:val="127"/>
        </w:trPr>
        <w:tc>
          <w:tcPr>
            <w:tcW w:w="534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A06A4B" w:rsidRPr="002450BD" w:rsidRDefault="00A06A4B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450BD">
              <w:rPr>
                <w:sz w:val="20"/>
                <w:szCs w:val="20"/>
              </w:rPr>
              <w:t xml:space="preserve">Inkubator transportowy </w:t>
            </w:r>
            <w:proofErr w:type="spellStart"/>
            <w:r w:rsidRPr="002450BD">
              <w:rPr>
                <w:sz w:val="20"/>
                <w:szCs w:val="20"/>
              </w:rPr>
              <w:t>Incu</w:t>
            </w:r>
            <w:proofErr w:type="spellEnd"/>
            <w:r w:rsidRPr="002450BD">
              <w:rPr>
                <w:sz w:val="20"/>
                <w:szCs w:val="20"/>
              </w:rPr>
              <w:t xml:space="preserve"> </w:t>
            </w:r>
            <w:proofErr w:type="spellStart"/>
            <w:r w:rsidRPr="002450BD">
              <w:rPr>
                <w:sz w:val="20"/>
                <w:szCs w:val="20"/>
              </w:rPr>
              <w:t>Arch</w:t>
            </w:r>
            <w:proofErr w:type="spellEnd"/>
            <w:r w:rsidRPr="002450BD">
              <w:rPr>
                <w:sz w:val="20"/>
                <w:szCs w:val="20"/>
              </w:rPr>
              <w:t xml:space="preserve"> </w:t>
            </w:r>
            <w:proofErr w:type="spellStart"/>
            <w:r w:rsidRPr="002450BD">
              <w:rPr>
                <w:sz w:val="20"/>
                <w:szCs w:val="20"/>
              </w:rPr>
              <w:t>sn</w:t>
            </w:r>
            <w:proofErr w:type="spellEnd"/>
            <w:r w:rsidRPr="002450BD">
              <w:rPr>
                <w:sz w:val="20"/>
                <w:szCs w:val="20"/>
              </w:rPr>
              <w:t>: 180300505</w:t>
            </w:r>
          </w:p>
        </w:tc>
        <w:tc>
          <w:tcPr>
            <w:tcW w:w="992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1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9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06A4B" w:rsidTr="00A06A4B">
        <w:trPr>
          <w:trHeight w:val="127"/>
        </w:trPr>
        <w:tc>
          <w:tcPr>
            <w:tcW w:w="534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A06A4B" w:rsidRPr="002450BD" w:rsidRDefault="00A06A4B" w:rsidP="00A06A4B">
            <w:pPr>
              <w:pStyle w:val="Standard"/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Inkubator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noworodkowy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Dual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Incu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I (Atom)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sn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>: 190600792, 190600884, 190600794, 190700119, 190600791</w:t>
            </w:r>
          </w:p>
        </w:tc>
        <w:tc>
          <w:tcPr>
            <w:tcW w:w="992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1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29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669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06A4B" w:rsidRPr="002450BD" w:rsidRDefault="00A06A4B" w:rsidP="00A06A4B">
      <w:pPr>
        <w:pStyle w:val="Standard"/>
        <w:spacing w:line="100" w:lineRule="atLeast"/>
        <w:rPr>
          <w:sz w:val="18"/>
          <w:szCs w:val="18"/>
        </w:rPr>
      </w:pPr>
      <w:r w:rsidRPr="002450BD">
        <w:rPr>
          <w:b/>
          <w:bCs/>
          <w:sz w:val="18"/>
          <w:szCs w:val="18"/>
        </w:rPr>
        <w:t>*</w:t>
      </w:r>
      <w:r w:rsidRPr="002450BD">
        <w:rPr>
          <w:sz w:val="18"/>
          <w:szCs w:val="18"/>
        </w:rPr>
        <w:t xml:space="preserve"> Podana cena zawiera wszystkie koszty związane z wykonaniem usługi przeglądu tzn.: robocizna, części zużywalne, materiały do konserwacji, dojazd itp.</w:t>
      </w:r>
    </w:p>
    <w:p w:rsidR="00DD088B" w:rsidRDefault="00DD088B" w:rsidP="00A06A4B">
      <w:pPr>
        <w:pStyle w:val="Standard"/>
        <w:spacing w:line="100" w:lineRule="atLeast"/>
        <w:rPr>
          <w:sz w:val="20"/>
          <w:szCs w:val="20"/>
        </w:rPr>
      </w:pPr>
    </w:p>
    <w:p w:rsidR="00A06A4B" w:rsidRDefault="00A06A4B" w:rsidP="00A06A4B">
      <w:pPr>
        <w:pStyle w:val="Standard"/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>Tabela II - naprawy</w:t>
      </w:r>
    </w:p>
    <w:tbl>
      <w:tblPr>
        <w:tblStyle w:val="Tabela-Siatka"/>
        <w:tblW w:w="15114" w:type="dxa"/>
        <w:tblLayout w:type="fixed"/>
        <w:tblLook w:val="04A0"/>
      </w:tblPr>
      <w:tblGrid>
        <w:gridCol w:w="534"/>
        <w:gridCol w:w="4536"/>
        <w:gridCol w:w="992"/>
        <w:gridCol w:w="2835"/>
        <w:gridCol w:w="2126"/>
        <w:gridCol w:w="2126"/>
        <w:gridCol w:w="1965"/>
      </w:tblGrid>
      <w:tr w:rsidR="00A06A4B" w:rsidTr="00413429">
        <w:trPr>
          <w:trHeight w:val="413"/>
        </w:trPr>
        <w:tc>
          <w:tcPr>
            <w:tcW w:w="534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L.P</w:t>
            </w:r>
          </w:p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536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Nazwa/rodzaj aparatu</w:t>
            </w:r>
          </w:p>
        </w:tc>
        <w:tc>
          <w:tcPr>
            <w:tcW w:w="992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Ilość aparatów (szt.)</w:t>
            </w:r>
          </w:p>
        </w:tc>
        <w:tc>
          <w:tcPr>
            <w:tcW w:w="2835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Planowana ilość roboczogodzin  pracy serwisu w ramach naprawy</w:t>
            </w:r>
          </w:p>
          <w:p w:rsidR="00A06A4B" w:rsidRPr="00EA5304" w:rsidRDefault="00A06A4B" w:rsidP="00A06A4B">
            <w:pPr>
              <w:pStyle w:val="Standard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dla określonych w kol. 3 ilości aparatów</w:t>
            </w:r>
          </w:p>
        </w:tc>
        <w:tc>
          <w:tcPr>
            <w:tcW w:w="2126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Cena ryczałtowa jednej roboczogodziny netto</w:t>
            </w:r>
          </w:p>
        </w:tc>
        <w:tc>
          <w:tcPr>
            <w:tcW w:w="2126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Netto</w:t>
            </w:r>
          </w:p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(kol.4 x kol.5)</w:t>
            </w:r>
          </w:p>
        </w:tc>
        <w:tc>
          <w:tcPr>
            <w:tcW w:w="1965" w:type="dxa"/>
            <w:vAlign w:val="center"/>
          </w:tcPr>
          <w:p w:rsidR="00A06A4B" w:rsidRPr="00EA5304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Wartość</w:t>
            </w:r>
          </w:p>
          <w:p w:rsidR="00A06A4B" w:rsidRDefault="00A06A4B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EA5304">
              <w:rPr>
                <w:sz w:val="18"/>
                <w:szCs w:val="18"/>
              </w:rPr>
              <w:t>Brutto</w:t>
            </w:r>
          </w:p>
          <w:p w:rsidR="00727A02" w:rsidRPr="0055074F" w:rsidRDefault="00727A02" w:rsidP="00A06A4B">
            <w:pPr>
              <w:pStyle w:val="Standard"/>
              <w:snapToGrid w:val="0"/>
              <w:jc w:val="center"/>
              <w:rPr>
                <w:sz w:val="18"/>
                <w:szCs w:val="18"/>
              </w:rPr>
            </w:pPr>
            <w:r w:rsidRPr="0055074F">
              <w:rPr>
                <w:sz w:val="18"/>
                <w:szCs w:val="18"/>
              </w:rPr>
              <w:t>(kol. 6+VAT)</w:t>
            </w:r>
          </w:p>
        </w:tc>
      </w:tr>
      <w:tr w:rsidR="00A06A4B" w:rsidTr="00413429">
        <w:trPr>
          <w:trHeight w:val="176"/>
        </w:trPr>
        <w:tc>
          <w:tcPr>
            <w:tcW w:w="534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4536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992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835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2126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2126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1965" w:type="dxa"/>
            <w:vAlign w:val="center"/>
          </w:tcPr>
          <w:p w:rsidR="00A06A4B" w:rsidRDefault="00A06A4B" w:rsidP="00A06A4B">
            <w:pPr>
              <w:pStyle w:val="Standard"/>
              <w:snapToGrid w:val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</w:tr>
      <w:tr w:rsidR="00A413E5" w:rsidTr="00413429">
        <w:trPr>
          <w:trHeight w:val="125"/>
        </w:trPr>
        <w:tc>
          <w:tcPr>
            <w:tcW w:w="534" w:type="dxa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EA5304">
              <w:rPr>
                <w:sz w:val="22"/>
                <w:szCs w:val="22"/>
              </w:rPr>
              <w:t>1</w:t>
            </w:r>
          </w:p>
        </w:tc>
        <w:tc>
          <w:tcPr>
            <w:tcW w:w="4536" w:type="dxa"/>
            <w:vAlign w:val="center"/>
          </w:tcPr>
          <w:p w:rsidR="00A413E5" w:rsidRPr="002450BD" w:rsidRDefault="00A413E5" w:rsidP="00A06A4B">
            <w:pPr>
              <w:pStyle w:val="Standard"/>
              <w:snapToGrid w:val="0"/>
              <w:jc w:val="center"/>
              <w:rPr>
                <w:sz w:val="20"/>
                <w:szCs w:val="20"/>
              </w:rPr>
            </w:pPr>
            <w:r w:rsidRPr="002450BD">
              <w:rPr>
                <w:sz w:val="20"/>
                <w:szCs w:val="20"/>
              </w:rPr>
              <w:t xml:space="preserve">Inkubator transportowy </w:t>
            </w:r>
            <w:proofErr w:type="spellStart"/>
            <w:r w:rsidRPr="002450BD">
              <w:rPr>
                <w:sz w:val="20"/>
                <w:szCs w:val="20"/>
              </w:rPr>
              <w:t>Incu</w:t>
            </w:r>
            <w:proofErr w:type="spellEnd"/>
            <w:r w:rsidRPr="002450BD">
              <w:rPr>
                <w:sz w:val="20"/>
                <w:szCs w:val="20"/>
              </w:rPr>
              <w:t xml:space="preserve"> </w:t>
            </w:r>
            <w:proofErr w:type="spellStart"/>
            <w:r w:rsidRPr="002450BD">
              <w:rPr>
                <w:sz w:val="20"/>
                <w:szCs w:val="20"/>
              </w:rPr>
              <w:t>Arch</w:t>
            </w:r>
            <w:proofErr w:type="spellEnd"/>
            <w:r w:rsidRPr="002450BD">
              <w:rPr>
                <w:sz w:val="20"/>
                <w:szCs w:val="20"/>
              </w:rPr>
              <w:t xml:space="preserve"> </w:t>
            </w:r>
            <w:proofErr w:type="spellStart"/>
            <w:r w:rsidRPr="002450BD">
              <w:rPr>
                <w:sz w:val="20"/>
                <w:szCs w:val="20"/>
              </w:rPr>
              <w:t>sn</w:t>
            </w:r>
            <w:proofErr w:type="spellEnd"/>
            <w:r w:rsidRPr="002450BD">
              <w:rPr>
                <w:sz w:val="20"/>
                <w:szCs w:val="20"/>
              </w:rPr>
              <w:t>: 180300505</w:t>
            </w:r>
          </w:p>
        </w:tc>
        <w:tc>
          <w:tcPr>
            <w:tcW w:w="992" w:type="dxa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2126" w:type="dxa"/>
            <w:vMerge w:val="restart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 w:val="restart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A413E5" w:rsidTr="00413429">
        <w:trPr>
          <w:trHeight w:val="125"/>
        </w:trPr>
        <w:tc>
          <w:tcPr>
            <w:tcW w:w="534" w:type="dxa"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536" w:type="dxa"/>
            <w:vAlign w:val="center"/>
          </w:tcPr>
          <w:p w:rsidR="00A413E5" w:rsidRPr="002450BD" w:rsidRDefault="00A413E5" w:rsidP="00A06A4B">
            <w:pPr>
              <w:pStyle w:val="Standard"/>
              <w:snapToGrid w:val="0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Inkubator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noworodkowy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Dual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Incu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 xml:space="preserve"> I (Atom) </w:t>
            </w:r>
            <w:proofErr w:type="spellStart"/>
            <w:r w:rsidRPr="002450BD">
              <w:rPr>
                <w:rFonts w:cstheme="minorHAnsi"/>
                <w:sz w:val="20"/>
                <w:szCs w:val="20"/>
                <w:lang w:val="en-US"/>
              </w:rPr>
              <w:t>sn</w:t>
            </w:r>
            <w:proofErr w:type="spellEnd"/>
            <w:r w:rsidRPr="002450BD">
              <w:rPr>
                <w:rFonts w:cstheme="minorHAnsi"/>
                <w:sz w:val="20"/>
                <w:szCs w:val="20"/>
                <w:lang w:val="en-US"/>
              </w:rPr>
              <w:t>: 190600792, 190600884, 190600794, 190700119, 190600791</w:t>
            </w:r>
          </w:p>
        </w:tc>
        <w:tc>
          <w:tcPr>
            <w:tcW w:w="992" w:type="dxa"/>
            <w:vAlign w:val="center"/>
          </w:tcPr>
          <w:p w:rsidR="00A413E5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vMerge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65" w:type="dxa"/>
            <w:vMerge/>
            <w:vAlign w:val="center"/>
          </w:tcPr>
          <w:p w:rsidR="00A413E5" w:rsidRPr="00EA5304" w:rsidRDefault="00A413E5" w:rsidP="00A06A4B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A06A4B" w:rsidRDefault="00A06A4B" w:rsidP="00A06A4B">
      <w:pPr>
        <w:pStyle w:val="Standard"/>
        <w:rPr>
          <w:sz w:val="20"/>
          <w:szCs w:val="20"/>
        </w:rPr>
      </w:pPr>
    </w:p>
    <w:p w:rsidR="00A06A4B" w:rsidRDefault="00A06A4B" w:rsidP="00A06A4B">
      <w:pPr>
        <w:pStyle w:val="Standard"/>
        <w:rPr>
          <w:sz w:val="20"/>
          <w:szCs w:val="20"/>
        </w:rPr>
      </w:pPr>
    </w:p>
    <w:p w:rsidR="00A06A4B" w:rsidRPr="007A4092" w:rsidRDefault="00A06A4B" w:rsidP="00A06A4B">
      <w:pPr>
        <w:pStyle w:val="Standard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Tabela III  - koszt dojazdu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0"/>
        <w:gridCol w:w="4184"/>
        <w:gridCol w:w="1843"/>
        <w:gridCol w:w="2126"/>
        <w:gridCol w:w="2268"/>
        <w:gridCol w:w="2552"/>
      </w:tblGrid>
      <w:tr w:rsidR="00A06A4B" w:rsidRPr="00102E05" w:rsidTr="00A06A4B">
        <w:trPr>
          <w:trHeight w:val="463"/>
        </w:trPr>
        <w:tc>
          <w:tcPr>
            <w:tcW w:w="460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L.P</w:t>
            </w:r>
          </w:p>
        </w:tc>
        <w:tc>
          <w:tcPr>
            <w:tcW w:w="4184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 xml:space="preserve">                     Wyszczególnienie</w:t>
            </w:r>
          </w:p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6A4B" w:rsidRPr="00102E05" w:rsidRDefault="00A06A4B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Szacunkowa ilość</w:t>
            </w:r>
          </w:p>
        </w:tc>
        <w:tc>
          <w:tcPr>
            <w:tcW w:w="2126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Cena ryczałtowa jednego dojazdu netto</w:t>
            </w:r>
          </w:p>
        </w:tc>
        <w:tc>
          <w:tcPr>
            <w:tcW w:w="2268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Wartość Netto</w:t>
            </w:r>
          </w:p>
          <w:p w:rsidR="00A06A4B" w:rsidRPr="00102E05" w:rsidRDefault="00A06A4B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(kol.3 x kol.4)</w:t>
            </w:r>
          </w:p>
        </w:tc>
        <w:tc>
          <w:tcPr>
            <w:tcW w:w="2552" w:type="dxa"/>
          </w:tcPr>
          <w:p w:rsidR="00A06A4B" w:rsidRPr="00727A02" w:rsidRDefault="00A06A4B" w:rsidP="00A06A4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727A02">
              <w:rPr>
                <w:rFonts w:cs="Times New Roman"/>
                <w:sz w:val="18"/>
                <w:szCs w:val="18"/>
              </w:rPr>
              <w:t>Wartość brutto</w:t>
            </w:r>
          </w:p>
          <w:p w:rsidR="00A06A4B" w:rsidRPr="0055074F" w:rsidRDefault="00A06A4B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55074F">
              <w:rPr>
                <w:rFonts w:cs="Times New Roman"/>
                <w:sz w:val="18"/>
                <w:szCs w:val="18"/>
              </w:rPr>
              <w:t>(kol.5 + VAT)</w:t>
            </w:r>
          </w:p>
        </w:tc>
      </w:tr>
      <w:tr w:rsidR="00A06A4B" w:rsidRPr="00102E05" w:rsidTr="00A06A4B">
        <w:tc>
          <w:tcPr>
            <w:tcW w:w="460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1</w:t>
            </w:r>
          </w:p>
        </w:tc>
        <w:tc>
          <w:tcPr>
            <w:tcW w:w="4184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2</w:t>
            </w:r>
          </w:p>
        </w:tc>
        <w:tc>
          <w:tcPr>
            <w:tcW w:w="1843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3</w:t>
            </w:r>
          </w:p>
        </w:tc>
        <w:tc>
          <w:tcPr>
            <w:tcW w:w="2126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4</w:t>
            </w:r>
          </w:p>
        </w:tc>
        <w:tc>
          <w:tcPr>
            <w:tcW w:w="2268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5</w:t>
            </w:r>
          </w:p>
        </w:tc>
        <w:tc>
          <w:tcPr>
            <w:tcW w:w="2552" w:type="dxa"/>
          </w:tcPr>
          <w:p w:rsidR="00A06A4B" w:rsidRPr="00102E05" w:rsidRDefault="00A06A4B" w:rsidP="00A06A4B">
            <w:pPr>
              <w:jc w:val="center"/>
              <w:rPr>
                <w:rFonts w:ascii="Tahoma" w:hAnsi="Tahoma" w:cs="Tahoma"/>
                <w:i/>
                <w:sz w:val="18"/>
                <w:szCs w:val="18"/>
              </w:rPr>
            </w:pPr>
            <w:r w:rsidRPr="00102E05">
              <w:rPr>
                <w:rFonts w:ascii="Tahoma" w:hAnsi="Tahoma" w:cs="Tahoma"/>
                <w:i/>
                <w:sz w:val="18"/>
                <w:szCs w:val="18"/>
              </w:rPr>
              <w:t>6</w:t>
            </w:r>
          </w:p>
        </w:tc>
      </w:tr>
      <w:tr w:rsidR="00A06A4B" w:rsidRPr="00102E05" w:rsidTr="00A06A4B">
        <w:trPr>
          <w:trHeight w:val="567"/>
        </w:trPr>
        <w:tc>
          <w:tcPr>
            <w:tcW w:w="460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4184" w:type="dxa"/>
          </w:tcPr>
          <w:p w:rsidR="00A06A4B" w:rsidRPr="002450BD" w:rsidRDefault="00A06A4B" w:rsidP="00A06A4B">
            <w:pPr>
              <w:rPr>
                <w:rFonts w:cs="Times New Roman"/>
                <w:sz w:val="20"/>
                <w:szCs w:val="20"/>
              </w:rPr>
            </w:pPr>
            <w:r w:rsidRPr="002450BD">
              <w:rPr>
                <w:rFonts w:cs="Times New Roman"/>
                <w:sz w:val="20"/>
                <w:szCs w:val="20"/>
              </w:rPr>
              <w:t>Koszt dojazdu do i z siedziby Zamawiającego dla wykonania usługi naprawy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A06A4B" w:rsidRPr="00102E05" w:rsidRDefault="00413429" w:rsidP="00A06A4B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20</w:t>
            </w:r>
          </w:p>
        </w:tc>
        <w:tc>
          <w:tcPr>
            <w:tcW w:w="2126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shd w:val="clear" w:color="auto" w:fill="F2F2F2"/>
          </w:tcPr>
          <w:p w:rsidR="00A06A4B" w:rsidRPr="00102E05" w:rsidRDefault="00A06A4B" w:rsidP="00A06A4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6A4B" w:rsidRDefault="00A06A4B" w:rsidP="00A06A4B">
      <w:pPr>
        <w:pStyle w:val="Standard"/>
        <w:rPr>
          <w:sz w:val="20"/>
          <w:szCs w:val="20"/>
        </w:rPr>
      </w:pPr>
    </w:p>
    <w:p w:rsidR="00A06A4B" w:rsidRDefault="00A06A4B" w:rsidP="00A06A4B">
      <w:pPr>
        <w:pStyle w:val="Standard"/>
        <w:rPr>
          <w:sz w:val="20"/>
          <w:szCs w:val="20"/>
        </w:rPr>
      </w:pPr>
    </w:p>
    <w:p w:rsidR="00413429" w:rsidRDefault="00413429" w:rsidP="00A06A4B">
      <w:pPr>
        <w:pStyle w:val="Standard"/>
        <w:rPr>
          <w:sz w:val="20"/>
          <w:szCs w:val="20"/>
        </w:rPr>
      </w:pPr>
    </w:p>
    <w:p w:rsidR="00413429" w:rsidRDefault="00413429" w:rsidP="00A06A4B">
      <w:pPr>
        <w:pStyle w:val="Standard"/>
        <w:rPr>
          <w:sz w:val="20"/>
          <w:szCs w:val="20"/>
        </w:rPr>
      </w:pPr>
    </w:p>
    <w:tbl>
      <w:tblPr>
        <w:tblW w:w="0" w:type="auto"/>
        <w:tblInd w:w="4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237"/>
        <w:gridCol w:w="2552"/>
      </w:tblGrid>
      <w:tr w:rsidR="00A06A4B" w:rsidRPr="00102E05" w:rsidTr="00A06A4B">
        <w:tc>
          <w:tcPr>
            <w:tcW w:w="6237" w:type="dxa"/>
            <w:shd w:val="clear" w:color="auto" w:fill="F2F2F2"/>
          </w:tcPr>
          <w:p w:rsidR="00A06A4B" w:rsidRPr="00102E05" w:rsidRDefault="00A06A4B" w:rsidP="00A06A4B">
            <w:pPr>
              <w:pStyle w:val="NormalnyWeb"/>
              <w:spacing w:before="0" w:after="0"/>
              <w:rPr>
                <w:rFonts w:ascii="Tahoma" w:hAnsi="Tahoma" w:cs="Tahoma"/>
                <w:b/>
                <w:sz w:val="18"/>
                <w:szCs w:val="18"/>
              </w:rPr>
            </w:pPr>
            <w:r w:rsidRPr="00102E05">
              <w:rPr>
                <w:rFonts w:ascii="Tahoma" w:hAnsi="Tahoma" w:cs="Tahoma"/>
                <w:b/>
                <w:sz w:val="18"/>
                <w:szCs w:val="18"/>
              </w:rPr>
              <w:t>Cena oferty</w:t>
            </w:r>
            <w:r>
              <w:rPr>
                <w:rFonts w:ascii="Tahoma" w:hAnsi="Tahoma" w:cs="Tahoma"/>
                <w:b/>
                <w:sz w:val="18"/>
                <w:szCs w:val="18"/>
              </w:rPr>
              <w:t>:</w:t>
            </w:r>
          </w:p>
          <w:p w:rsidR="00A06A4B" w:rsidRPr="00102E05" w:rsidRDefault="00A06A4B" w:rsidP="00A06A4B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  <w:r w:rsidRPr="00102E05">
              <w:rPr>
                <w:rFonts w:ascii="Tahoma" w:hAnsi="Tahoma" w:cs="Tahoma"/>
                <w:sz w:val="18"/>
                <w:szCs w:val="18"/>
              </w:rPr>
              <w:t xml:space="preserve">(suma kolumn </w:t>
            </w:r>
            <w:r>
              <w:rPr>
                <w:rFonts w:ascii="Tahoma" w:hAnsi="Tahoma" w:cs="Tahoma"/>
                <w:sz w:val="18"/>
                <w:szCs w:val="18"/>
              </w:rPr>
              <w:t>8 i 7</w:t>
            </w:r>
            <w:r w:rsidRPr="00102E05">
              <w:rPr>
                <w:rFonts w:ascii="Tahoma" w:hAnsi="Tahoma" w:cs="Tahoma"/>
                <w:sz w:val="18"/>
                <w:szCs w:val="18"/>
              </w:rPr>
              <w:t xml:space="preserve"> (Tabela I + Tabela II) oraz 6 (Tabela III)</w:t>
            </w:r>
          </w:p>
        </w:tc>
        <w:tc>
          <w:tcPr>
            <w:tcW w:w="2552" w:type="dxa"/>
            <w:shd w:val="clear" w:color="auto" w:fill="F2F2F2"/>
          </w:tcPr>
          <w:p w:rsidR="00A06A4B" w:rsidRPr="00102E05" w:rsidRDefault="00A06A4B" w:rsidP="00A06A4B">
            <w:pPr>
              <w:pStyle w:val="NormalnyWeb"/>
              <w:spacing w:before="0" w:after="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A06A4B" w:rsidRDefault="00A06A4B" w:rsidP="002450BD">
      <w:pPr>
        <w:pStyle w:val="Standard"/>
        <w:spacing w:before="60"/>
        <w:rPr>
          <w:b/>
          <w:bCs/>
          <w:sz w:val="22"/>
          <w:szCs w:val="22"/>
        </w:rPr>
      </w:pPr>
    </w:p>
    <w:sectPr w:rsidR="00A06A4B" w:rsidSect="00872116">
      <w:pgSz w:w="16838" w:h="11906" w:orient="landscape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325" w:rsidRDefault="00450325" w:rsidP="00872116">
      <w:r>
        <w:separator/>
      </w:r>
    </w:p>
  </w:endnote>
  <w:endnote w:type="continuationSeparator" w:id="1">
    <w:p w:rsidR="00450325" w:rsidRDefault="00450325" w:rsidP="008721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325" w:rsidRDefault="00450325" w:rsidP="00872116">
      <w:r w:rsidRPr="00872116">
        <w:rPr>
          <w:color w:val="000000"/>
        </w:rPr>
        <w:separator/>
      </w:r>
    </w:p>
  </w:footnote>
  <w:footnote w:type="continuationSeparator" w:id="1">
    <w:p w:rsidR="00450325" w:rsidRDefault="00450325" w:rsidP="0087211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9171E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1">
    <w:nsid w:val="1D807936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2">
    <w:nsid w:val="4633526E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3">
    <w:nsid w:val="5BD3064F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abstractNum w:abstractNumId="4">
    <w:nsid w:val="7345661A"/>
    <w:multiLevelType w:val="hybridMultilevel"/>
    <w:tmpl w:val="33A46BB4"/>
    <w:lvl w:ilvl="0" w:tplc="5EC62BA2">
      <w:start w:val="1"/>
      <w:numFmt w:val="lowerLetter"/>
      <w:lvlText w:val="%1)"/>
      <w:lvlJc w:val="left"/>
      <w:pPr>
        <w:ind w:left="1379" w:hanging="360"/>
      </w:pPr>
      <w:rPr>
        <w:rFonts w:ascii="Tahoma" w:hAnsi="Tahoma" w:cs="Tahom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099" w:hanging="360"/>
      </w:pPr>
    </w:lvl>
    <w:lvl w:ilvl="2" w:tplc="0415001B" w:tentative="1">
      <w:start w:val="1"/>
      <w:numFmt w:val="lowerRoman"/>
      <w:lvlText w:val="%3."/>
      <w:lvlJc w:val="right"/>
      <w:pPr>
        <w:ind w:left="2819" w:hanging="180"/>
      </w:pPr>
    </w:lvl>
    <w:lvl w:ilvl="3" w:tplc="0415000F" w:tentative="1">
      <w:start w:val="1"/>
      <w:numFmt w:val="decimal"/>
      <w:lvlText w:val="%4."/>
      <w:lvlJc w:val="left"/>
      <w:pPr>
        <w:ind w:left="3539" w:hanging="360"/>
      </w:pPr>
    </w:lvl>
    <w:lvl w:ilvl="4" w:tplc="04150019" w:tentative="1">
      <w:start w:val="1"/>
      <w:numFmt w:val="lowerLetter"/>
      <w:lvlText w:val="%5."/>
      <w:lvlJc w:val="left"/>
      <w:pPr>
        <w:ind w:left="4259" w:hanging="360"/>
      </w:pPr>
    </w:lvl>
    <w:lvl w:ilvl="5" w:tplc="0415001B" w:tentative="1">
      <w:start w:val="1"/>
      <w:numFmt w:val="lowerRoman"/>
      <w:lvlText w:val="%6."/>
      <w:lvlJc w:val="right"/>
      <w:pPr>
        <w:ind w:left="4979" w:hanging="180"/>
      </w:pPr>
    </w:lvl>
    <w:lvl w:ilvl="6" w:tplc="0415000F" w:tentative="1">
      <w:start w:val="1"/>
      <w:numFmt w:val="decimal"/>
      <w:lvlText w:val="%7."/>
      <w:lvlJc w:val="left"/>
      <w:pPr>
        <w:ind w:left="5699" w:hanging="360"/>
      </w:pPr>
    </w:lvl>
    <w:lvl w:ilvl="7" w:tplc="04150019" w:tentative="1">
      <w:start w:val="1"/>
      <w:numFmt w:val="lowerLetter"/>
      <w:lvlText w:val="%8."/>
      <w:lvlJc w:val="left"/>
      <w:pPr>
        <w:ind w:left="6419" w:hanging="360"/>
      </w:pPr>
    </w:lvl>
    <w:lvl w:ilvl="8" w:tplc="0415001B" w:tentative="1">
      <w:start w:val="1"/>
      <w:numFmt w:val="lowerRoman"/>
      <w:lvlText w:val="%9."/>
      <w:lvlJc w:val="right"/>
      <w:pPr>
        <w:ind w:left="7139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2116"/>
    <w:rsid w:val="000559F3"/>
    <w:rsid w:val="00092D3D"/>
    <w:rsid w:val="000948F4"/>
    <w:rsid w:val="00094A05"/>
    <w:rsid w:val="000A2BA1"/>
    <w:rsid w:val="000A359E"/>
    <w:rsid w:val="000A637E"/>
    <w:rsid w:val="000B0AC0"/>
    <w:rsid w:val="000C4EB1"/>
    <w:rsid w:val="000E6AE1"/>
    <w:rsid w:val="000E73A3"/>
    <w:rsid w:val="000F416A"/>
    <w:rsid w:val="0014210D"/>
    <w:rsid w:val="00181A69"/>
    <w:rsid w:val="00183FDA"/>
    <w:rsid w:val="00185C74"/>
    <w:rsid w:val="001A63CC"/>
    <w:rsid w:val="001B3021"/>
    <w:rsid w:val="001B3476"/>
    <w:rsid w:val="001C1589"/>
    <w:rsid w:val="001C668C"/>
    <w:rsid w:val="00206E5C"/>
    <w:rsid w:val="002135B1"/>
    <w:rsid w:val="00213908"/>
    <w:rsid w:val="002149D7"/>
    <w:rsid w:val="002173D1"/>
    <w:rsid w:val="002449B7"/>
    <w:rsid w:val="002450BD"/>
    <w:rsid w:val="00276F2D"/>
    <w:rsid w:val="0028294B"/>
    <w:rsid w:val="002A6EAC"/>
    <w:rsid w:val="002B6115"/>
    <w:rsid w:val="002D462A"/>
    <w:rsid w:val="0030062C"/>
    <w:rsid w:val="003306C4"/>
    <w:rsid w:val="003427B7"/>
    <w:rsid w:val="0035121F"/>
    <w:rsid w:val="00351A47"/>
    <w:rsid w:val="003901F6"/>
    <w:rsid w:val="003974F8"/>
    <w:rsid w:val="003C4903"/>
    <w:rsid w:val="00411DA6"/>
    <w:rsid w:val="00413429"/>
    <w:rsid w:val="00417248"/>
    <w:rsid w:val="00440527"/>
    <w:rsid w:val="00440ECC"/>
    <w:rsid w:val="00450325"/>
    <w:rsid w:val="00471DEE"/>
    <w:rsid w:val="00476E80"/>
    <w:rsid w:val="004A3F16"/>
    <w:rsid w:val="004D6DFB"/>
    <w:rsid w:val="0055074F"/>
    <w:rsid w:val="005547C8"/>
    <w:rsid w:val="00566E40"/>
    <w:rsid w:val="00587B1C"/>
    <w:rsid w:val="005A0EF1"/>
    <w:rsid w:val="005E6EF7"/>
    <w:rsid w:val="005F2F44"/>
    <w:rsid w:val="00616FCD"/>
    <w:rsid w:val="0062195C"/>
    <w:rsid w:val="0067358A"/>
    <w:rsid w:val="00682584"/>
    <w:rsid w:val="006B3098"/>
    <w:rsid w:val="006C736F"/>
    <w:rsid w:val="006D61EC"/>
    <w:rsid w:val="006D6241"/>
    <w:rsid w:val="0072648A"/>
    <w:rsid w:val="00727A02"/>
    <w:rsid w:val="007373F6"/>
    <w:rsid w:val="00744630"/>
    <w:rsid w:val="007730B3"/>
    <w:rsid w:val="00790D3D"/>
    <w:rsid w:val="007B6EDE"/>
    <w:rsid w:val="007C2EAB"/>
    <w:rsid w:val="007C31B2"/>
    <w:rsid w:val="007D67EB"/>
    <w:rsid w:val="007E25CD"/>
    <w:rsid w:val="007F3B05"/>
    <w:rsid w:val="007F477A"/>
    <w:rsid w:val="00803322"/>
    <w:rsid w:val="008154FF"/>
    <w:rsid w:val="00825C4C"/>
    <w:rsid w:val="0086126E"/>
    <w:rsid w:val="00872116"/>
    <w:rsid w:val="008A124B"/>
    <w:rsid w:val="008B306B"/>
    <w:rsid w:val="008D566F"/>
    <w:rsid w:val="008E08DD"/>
    <w:rsid w:val="0093574D"/>
    <w:rsid w:val="009B1A97"/>
    <w:rsid w:val="009C1E37"/>
    <w:rsid w:val="009D4B21"/>
    <w:rsid w:val="009F0B1A"/>
    <w:rsid w:val="00A06A4B"/>
    <w:rsid w:val="00A12D44"/>
    <w:rsid w:val="00A150CD"/>
    <w:rsid w:val="00A20EB9"/>
    <w:rsid w:val="00A413E5"/>
    <w:rsid w:val="00A5277E"/>
    <w:rsid w:val="00A76212"/>
    <w:rsid w:val="00A976A6"/>
    <w:rsid w:val="00AB459F"/>
    <w:rsid w:val="00AC05FB"/>
    <w:rsid w:val="00AE21C2"/>
    <w:rsid w:val="00B13233"/>
    <w:rsid w:val="00B150C8"/>
    <w:rsid w:val="00B3665E"/>
    <w:rsid w:val="00B36D8D"/>
    <w:rsid w:val="00B84C88"/>
    <w:rsid w:val="00B939EF"/>
    <w:rsid w:val="00BA3A5F"/>
    <w:rsid w:val="00C02DC3"/>
    <w:rsid w:val="00C12DAF"/>
    <w:rsid w:val="00C825B7"/>
    <w:rsid w:val="00CA12FC"/>
    <w:rsid w:val="00CC4283"/>
    <w:rsid w:val="00CD0705"/>
    <w:rsid w:val="00CD4B12"/>
    <w:rsid w:val="00CE291A"/>
    <w:rsid w:val="00CF5CC3"/>
    <w:rsid w:val="00D2462E"/>
    <w:rsid w:val="00D41EAD"/>
    <w:rsid w:val="00D56F6D"/>
    <w:rsid w:val="00D6565F"/>
    <w:rsid w:val="00D839A9"/>
    <w:rsid w:val="00D8687B"/>
    <w:rsid w:val="00DA7478"/>
    <w:rsid w:val="00DD088B"/>
    <w:rsid w:val="00DD49E7"/>
    <w:rsid w:val="00DD7193"/>
    <w:rsid w:val="00DE52B7"/>
    <w:rsid w:val="00DE5E66"/>
    <w:rsid w:val="00E01F7D"/>
    <w:rsid w:val="00E028CA"/>
    <w:rsid w:val="00E0761A"/>
    <w:rsid w:val="00E26DA8"/>
    <w:rsid w:val="00E40EEA"/>
    <w:rsid w:val="00EA4BC9"/>
    <w:rsid w:val="00EA5304"/>
    <w:rsid w:val="00EB641C"/>
    <w:rsid w:val="00EB6D3D"/>
    <w:rsid w:val="00EC479B"/>
    <w:rsid w:val="00EC4A05"/>
    <w:rsid w:val="00EF7B1C"/>
    <w:rsid w:val="00F3344D"/>
    <w:rsid w:val="00F55D0A"/>
    <w:rsid w:val="00F710B1"/>
    <w:rsid w:val="00F95BBB"/>
    <w:rsid w:val="00FA1017"/>
    <w:rsid w:val="00FA7EFD"/>
    <w:rsid w:val="00FB546F"/>
    <w:rsid w:val="00FE61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D71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72116"/>
  </w:style>
  <w:style w:type="paragraph" w:customStyle="1" w:styleId="Heading">
    <w:name w:val="Heading"/>
    <w:basedOn w:val="Standard"/>
    <w:next w:val="Textbody"/>
    <w:rsid w:val="0087211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872116"/>
    <w:pPr>
      <w:spacing w:after="120"/>
    </w:pPr>
  </w:style>
  <w:style w:type="paragraph" w:styleId="Lista">
    <w:name w:val="List"/>
    <w:basedOn w:val="Textbody"/>
    <w:rsid w:val="00872116"/>
  </w:style>
  <w:style w:type="paragraph" w:customStyle="1" w:styleId="Legenda1">
    <w:name w:val="Legenda1"/>
    <w:basedOn w:val="Standard"/>
    <w:rsid w:val="008721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872116"/>
    <w:pPr>
      <w:suppressLineNumbers/>
    </w:pPr>
  </w:style>
  <w:style w:type="paragraph" w:customStyle="1" w:styleId="TableContents">
    <w:name w:val="Table Contents"/>
    <w:basedOn w:val="Standard"/>
    <w:rsid w:val="00872116"/>
    <w:pPr>
      <w:suppressLineNumbers/>
    </w:pPr>
  </w:style>
  <w:style w:type="paragraph" w:customStyle="1" w:styleId="TableHeading">
    <w:name w:val="Table Heading"/>
    <w:basedOn w:val="TableContents"/>
    <w:rsid w:val="00872116"/>
    <w:pPr>
      <w:jc w:val="center"/>
    </w:pPr>
    <w:rPr>
      <w:b/>
      <w:bCs/>
    </w:rPr>
  </w:style>
  <w:style w:type="character" w:customStyle="1" w:styleId="BulletSymbols">
    <w:name w:val="Bullet Symbols"/>
    <w:rsid w:val="00872116"/>
    <w:rPr>
      <w:rFonts w:ascii="OpenSymbol" w:eastAsia="OpenSymbol" w:hAnsi="OpenSymbol" w:cs="OpenSymbol"/>
    </w:rPr>
  </w:style>
  <w:style w:type="paragraph" w:styleId="Nagwek">
    <w:name w:val="header"/>
    <w:basedOn w:val="Normalny"/>
    <w:link w:val="NagwekZnak"/>
    <w:uiPriority w:val="99"/>
    <w:semiHidden/>
    <w:unhideWhenUsed/>
    <w:rsid w:val="00C12DAF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C12DAF"/>
    <w:rPr>
      <w:szCs w:val="21"/>
    </w:rPr>
  </w:style>
  <w:style w:type="paragraph" w:styleId="Stopka">
    <w:name w:val="footer"/>
    <w:basedOn w:val="Normalny"/>
    <w:link w:val="StopkaZnak"/>
    <w:uiPriority w:val="99"/>
    <w:semiHidden/>
    <w:unhideWhenUsed/>
    <w:rsid w:val="00C12DAF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C12DAF"/>
    <w:rPr>
      <w:szCs w:val="21"/>
    </w:rPr>
  </w:style>
  <w:style w:type="table" w:styleId="Tabela-Siatka">
    <w:name w:val="Table Grid"/>
    <w:basedOn w:val="Standardowy"/>
    <w:uiPriority w:val="59"/>
    <w:rsid w:val="003512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rsid w:val="006D6241"/>
    <w:pPr>
      <w:widowControl/>
      <w:suppressAutoHyphens w:val="0"/>
      <w:autoSpaceDN/>
      <w:spacing w:before="100" w:after="119"/>
      <w:textAlignment w:val="auto"/>
    </w:pPr>
    <w:rPr>
      <w:rFonts w:ascii="Arial Unicode MS" w:eastAsia="Arial Unicode MS" w:hAnsi="Arial Unicode MS" w:cs="Arial Unicode MS"/>
      <w:kern w:val="1"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Gosia</dc:creator>
  <cp:lastModifiedBy>mklata</cp:lastModifiedBy>
  <cp:revision>33</cp:revision>
  <cp:lastPrinted>2022-03-23T11:51:00Z</cp:lastPrinted>
  <dcterms:created xsi:type="dcterms:W3CDTF">2022-03-28T07:08:00Z</dcterms:created>
  <dcterms:modified xsi:type="dcterms:W3CDTF">2025-04-03T12:03:00Z</dcterms:modified>
</cp:coreProperties>
</file>