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B692" w14:textId="18A3C747" w:rsidR="006001C6" w:rsidRDefault="008F13D9" w:rsidP="008F13D9">
      <w:pPr>
        <w:jc w:val="right"/>
      </w:pPr>
      <w:r>
        <w:t>Trzcińsko-Zdrój, 04.10.2023r.</w:t>
      </w:r>
    </w:p>
    <w:p w14:paraId="2651337B" w14:textId="77777777" w:rsidR="008F13D9" w:rsidRPr="008F13D9" w:rsidRDefault="008F13D9" w:rsidP="008F13D9"/>
    <w:p w14:paraId="2BA246E0" w14:textId="77777777" w:rsidR="008F13D9" w:rsidRPr="008F13D9" w:rsidRDefault="008F13D9" w:rsidP="008F13D9"/>
    <w:p w14:paraId="27C5B1D8" w14:textId="77777777" w:rsidR="008F13D9" w:rsidRDefault="008F13D9" w:rsidP="008F13D9"/>
    <w:p w14:paraId="6D6A7CFD" w14:textId="6DC69F09" w:rsidR="008F13D9" w:rsidRDefault="008F13D9" w:rsidP="008F13D9">
      <w:pPr>
        <w:tabs>
          <w:tab w:val="left" w:pos="5610"/>
        </w:tabs>
      </w:pPr>
      <w:r>
        <w:t xml:space="preserve">                                                                                                   Wykonawcy biorący udział w postępowaniu</w:t>
      </w:r>
    </w:p>
    <w:p w14:paraId="4E3E5386" w14:textId="77777777" w:rsidR="008F13D9" w:rsidRDefault="008F13D9" w:rsidP="008F13D9">
      <w:pPr>
        <w:spacing w:before="12"/>
        <w:ind w:left="20"/>
        <w:rPr>
          <w:sz w:val="20"/>
          <w:szCs w:val="20"/>
          <w:lang w:eastAsia="pl-PL"/>
        </w:rPr>
      </w:pPr>
    </w:p>
    <w:p w14:paraId="33DD0EB7" w14:textId="2619FE52" w:rsidR="008F13D9" w:rsidRDefault="008F13D9" w:rsidP="008F13D9">
      <w:pPr>
        <w:spacing w:before="12"/>
        <w:ind w:left="20"/>
        <w:rPr>
          <w:b/>
          <w:sz w:val="20"/>
        </w:rPr>
      </w:pPr>
      <w:r>
        <w:rPr>
          <w:sz w:val="20"/>
          <w:szCs w:val="20"/>
          <w:lang w:eastAsia="pl-PL"/>
        </w:rPr>
        <w:t>IRG.271.7.1.2023.IRG</w:t>
      </w:r>
    </w:p>
    <w:p w14:paraId="01BC6F81" w14:textId="77777777" w:rsidR="008F13D9" w:rsidRDefault="008F13D9" w:rsidP="008F13D9"/>
    <w:p w14:paraId="440E7FF8" w14:textId="77777777" w:rsidR="008F13D9" w:rsidRDefault="008F13D9" w:rsidP="008F13D9">
      <w:pPr>
        <w:ind w:firstLine="708"/>
      </w:pPr>
    </w:p>
    <w:p w14:paraId="02C76ACD" w14:textId="17DE3E73" w:rsidR="008F13D9" w:rsidRDefault="008F13D9" w:rsidP="008F13D9">
      <w:pPr>
        <w:ind w:firstLine="708"/>
      </w:pPr>
      <w:r>
        <w:t xml:space="preserve">Dotyczy: postępowania prowadzonego w trybie podstawowym o udzielenie zamówienia publicznego </w:t>
      </w:r>
      <w:proofErr w:type="spellStart"/>
      <w:r>
        <w:t>pn</w:t>
      </w:r>
      <w:proofErr w:type="spellEnd"/>
      <w:r>
        <w:t>: „</w:t>
      </w:r>
      <w:r w:rsidRPr="008F13D9">
        <w:t xml:space="preserve">Przebudowa drogi gminnej na dz. </w:t>
      </w:r>
      <w:proofErr w:type="spellStart"/>
      <w:r w:rsidRPr="008F13D9">
        <w:t>ewid</w:t>
      </w:r>
      <w:proofErr w:type="spellEnd"/>
      <w:r w:rsidRPr="008F13D9">
        <w:t>. nr 200, 260/2 w miejscowości Piaseczno.</w:t>
      </w:r>
      <w:r>
        <w:t>”</w:t>
      </w:r>
    </w:p>
    <w:p w14:paraId="39CC538A" w14:textId="77777777" w:rsidR="008F13D9" w:rsidRPr="008F13D9" w:rsidRDefault="008F13D9" w:rsidP="008F13D9"/>
    <w:p w14:paraId="5D79BB67" w14:textId="08209FA3" w:rsidR="008F13D9" w:rsidRDefault="008F13D9" w:rsidP="008F13D9">
      <w:pPr>
        <w:tabs>
          <w:tab w:val="left" w:pos="2325"/>
        </w:tabs>
        <w:jc w:val="center"/>
      </w:pPr>
      <w:r>
        <w:t xml:space="preserve">Zawiadomienie o przedłużeniu terminu składania ofert i zmiana treści </w:t>
      </w:r>
      <w:proofErr w:type="spellStart"/>
      <w:r>
        <w:t>swz</w:t>
      </w:r>
      <w:proofErr w:type="spellEnd"/>
    </w:p>
    <w:p w14:paraId="4D825C77" w14:textId="77777777" w:rsidR="008F13D9" w:rsidRDefault="008F13D9" w:rsidP="008F13D9"/>
    <w:p w14:paraId="75259E1A" w14:textId="2E038FAE" w:rsidR="008F13D9" w:rsidRDefault="008F13D9" w:rsidP="008F13D9">
      <w:pPr>
        <w:jc w:val="both"/>
      </w:pPr>
      <w:r>
        <w:t xml:space="preserve">Zamawiający informuje, iż na podstawie art. </w:t>
      </w:r>
      <w:r w:rsidR="006A158A">
        <w:t>137</w:t>
      </w:r>
      <w:r>
        <w:t xml:space="preserve"> ust. </w:t>
      </w:r>
      <w:r w:rsidR="006A158A">
        <w:t>2</w:t>
      </w:r>
      <w:r>
        <w:t xml:space="preserve"> ustawy z dnia 11 września 2019r. Prawo zamówień publicznych ( Dz. U. z 202</w:t>
      </w:r>
      <w:r w:rsidR="006A158A">
        <w:t>3</w:t>
      </w:r>
      <w:r>
        <w:t xml:space="preserve"> r., poz. 1</w:t>
      </w:r>
      <w:r w:rsidR="006A158A">
        <w:t>605</w:t>
      </w:r>
      <w:r>
        <w:t xml:space="preserve">), przedłuża termin składania ofert do dnia </w:t>
      </w:r>
      <w:r w:rsidR="006A158A">
        <w:br/>
      </w:r>
      <w:r>
        <w:t>18 października 2023r. godz. 13:00 oraz wyznacza termin otwarcia ofert na dzień 18 października 2023r. godz. 13:30.</w:t>
      </w:r>
    </w:p>
    <w:p w14:paraId="3F2F485A" w14:textId="05A5C193" w:rsidR="008F13D9" w:rsidRDefault="008F13D9" w:rsidP="008F13D9">
      <w:pPr>
        <w:jc w:val="both"/>
      </w:pPr>
      <w:r>
        <w:t xml:space="preserve">W związku z powyższym Zamawiający na podstawie art. </w:t>
      </w:r>
      <w:r w:rsidR="006A158A">
        <w:t>137</w:t>
      </w:r>
      <w:r>
        <w:t xml:space="preserve"> ust. </w:t>
      </w:r>
      <w:r w:rsidR="004C36D9">
        <w:t>1</w:t>
      </w:r>
      <w:r>
        <w:t xml:space="preserve"> przywołanej ustawy</w:t>
      </w:r>
    </w:p>
    <w:p w14:paraId="13F776BF" w14:textId="77777777" w:rsidR="008F13D9" w:rsidRDefault="008F13D9" w:rsidP="008F13D9">
      <w:pPr>
        <w:jc w:val="both"/>
      </w:pPr>
      <w:r>
        <w:t xml:space="preserve">wprowadza stosowne zmiany w treści </w:t>
      </w:r>
      <w:proofErr w:type="spellStart"/>
      <w:r>
        <w:t>swz</w:t>
      </w:r>
      <w:proofErr w:type="spellEnd"/>
      <w:r>
        <w:t xml:space="preserve"> polegające na:</w:t>
      </w:r>
    </w:p>
    <w:p w14:paraId="17932CE5" w14:textId="071CAC7D" w:rsidR="008F13D9" w:rsidRDefault="008F13D9" w:rsidP="008F13D9">
      <w:pPr>
        <w:jc w:val="both"/>
      </w:pPr>
      <w:r>
        <w:t>1) zmianie terminu składani ofert z dnia 16.10.2023r. na dzień 18.10.2023r. (bez zmiany godziny</w:t>
      </w:r>
    </w:p>
    <w:p w14:paraId="042E06D1" w14:textId="77777777" w:rsidR="008F13D9" w:rsidRDefault="008F13D9" w:rsidP="008F13D9">
      <w:pPr>
        <w:jc w:val="both"/>
      </w:pPr>
      <w:r>
        <w:t>składania ofert);</w:t>
      </w:r>
    </w:p>
    <w:p w14:paraId="24A9A587" w14:textId="77777777" w:rsidR="008F13D9" w:rsidRDefault="008F13D9" w:rsidP="008F13D9">
      <w:pPr>
        <w:jc w:val="both"/>
      </w:pPr>
      <w:r>
        <w:t>2) zmianie terminu otwarcia ofert z dnia 16.10.2023r. na dzień 18.10.2023r. (bez zmiany godziny</w:t>
      </w:r>
    </w:p>
    <w:p w14:paraId="1B3FFD7E" w14:textId="14D72513" w:rsidR="008F13D9" w:rsidRDefault="00DD4271" w:rsidP="008F13D9">
      <w:pPr>
        <w:jc w:val="both"/>
      </w:pPr>
      <w:r>
        <w:t>otwarcia</w:t>
      </w:r>
      <w:r w:rsidR="008F13D9">
        <w:t xml:space="preserve"> ofert);</w:t>
      </w:r>
    </w:p>
    <w:p w14:paraId="74C8272F" w14:textId="00EC8F43" w:rsidR="008F13D9" w:rsidRDefault="008F13D9" w:rsidP="008F13D9">
      <w:pPr>
        <w:jc w:val="both"/>
      </w:pPr>
    </w:p>
    <w:p w14:paraId="6DC5F735" w14:textId="6AC52E44" w:rsidR="006A158A" w:rsidRPr="006A158A" w:rsidRDefault="006A158A" w:rsidP="006A158A">
      <w:pPr>
        <w:tabs>
          <w:tab w:val="left" w:pos="6045"/>
        </w:tabs>
      </w:pPr>
      <w:r>
        <w:t xml:space="preserve">                                                                                                                    Oryginał podpisał Burmistrz </w:t>
      </w:r>
      <w:r>
        <w:br/>
        <w:t xml:space="preserve">                                                                                                                        Gminy Trzcińsko-Zdrój </w:t>
      </w:r>
      <w:r>
        <w:br/>
        <w:t xml:space="preserve">                                                                                                                           Bartłomiej Wróbel                                          </w:t>
      </w:r>
      <w:r w:rsidRPr="006A158A">
        <w:t xml:space="preserve"> </w:t>
      </w:r>
      <w:r>
        <w:t xml:space="preserve">                                                                                  </w:t>
      </w:r>
    </w:p>
    <w:p w14:paraId="30B0F08D" w14:textId="5EA98C89" w:rsidR="006A158A" w:rsidRPr="006A158A" w:rsidRDefault="006A158A" w:rsidP="006A158A">
      <w:pPr>
        <w:tabs>
          <w:tab w:val="left" w:pos="6045"/>
        </w:tabs>
      </w:pPr>
    </w:p>
    <w:sectPr w:rsidR="006A158A" w:rsidRPr="006A1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D9"/>
    <w:rsid w:val="004C36D9"/>
    <w:rsid w:val="006001C6"/>
    <w:rsid w:val="006A158A"/>
    <w:rsid w:val="008F13D9"/>
    <w:rsid w:val="00DD4271"/>
    <w:rsid w:val="00F4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98B1"/>
  <w15:chartTrackingRefBased/>
  <w15:docId w15:val="{62C168A3-9203-4701-ADEE-F69583FE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Sozańska</dc:creator>
  <cp:keywords/>
  <dc:description/>
  <cp:lastModifiedBy>Iwona Sozańska</cp:lastModifiedBy>
  <cp:revision>2</cp:revision>
  <dcterms:created xsi:type="dcterms:W3CDTF">2023-10-04T06:50:00Z</dcterms:created>
  <dcterms:modified xsi:type="dcterms:W3CDTF">2023-10-04T07:12:00Z</dcterms:modified>
</cp:coreProperties>
</file>