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1D0FFABB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635EAC">
        <w:rPr>
          <w:rFonts w:ascii="Arial" w:hAnsi="Arial" w:cs="Arial"/>
          <w:b/>
          <w:iCs/>
        </w:rPr>
        <w:t>8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E1510C">
        <w:rPr>
          <w:rFonts w:ascii="Arial" w:hAnsi="Arial" w:cs="Arial"/>
          <w:b/>
          <w:iCs/>
        </w:rPr>
        <w:t>2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SWZ</w:t>
      </w:r>
    </w:p>
    <w:p w14:paraId="28E3684A" w14:textId="0B575440" w:rsidR="005A09CB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047DB04" w14:textId="4FA9F208" w:rsidR="00AB4E17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45B704FB" w14:textId="77777777" w:rsidR="00AB4E17" w:rsidRPr="00A7480C" w:rsidRDefault="00AB4E17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77190204" w14:textId="41DB74E8" w:rsidR="00E1510C" w:rsidRDefault="00A06823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bookmarkStart w:id="0" w:name="_Hlk102719964"/>
      <w:r>
        <w:rPr>
          <w:rFonts w:ascii="Arial" w:eastAsia="Calibri" w:hAnsi="Arial" w:cs="Arial"/>
          <w:b/>
          <w:lang w:eastAsia="pl-PL"/>
        </w:rPr>
        <w:t>1.</w:t>
      </w:r>
      <w:r w:rsidR="00E1510C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E1510C">
        <w:rPr>
          <w:rFonts w:ascii="Arial" w:eastAsia="Calibri" w:hAnsi="Arial" w:cs="Arial"/>
        </w:rPr>
        <w:t xml:space="preserve">dostawa </w:t>
      </w:r>
      <w:r>
        <w:rPr>
          <w:rFonts w:ascii="Arial" w:eastAsia="Calibri" w:hAnsi="Arial" w:cs="Arial"/>
        </w:rPr>
        <w:t xml:space="preserve">dwóch </w:t>
      </w:r>
      <w:r w:rsidR="00E1510C">
        <w:rPr>
          <w:rFonts w:ascii="Arial" w:eastAsia="Calibri" w:hAnsi="Arial" w:cs="Arial"/>
        </w:rPr>
        <w:t>fabrycznie now</w:t>
      </w:r>
      <w:r>
        <w:rPr>
          <w:rFonts w:ascii="Arial" w:eastAsia="Calibri" w:hAnsi="Arial" w:cs="Arial"/>
        </w:rPr>
        <w:t xml:space="preserve">ych </w:t>
      </w:r>
      <w:r w:rsidRPr="008F0F5E">
        <w:rPr>
          <w:rFonts w:ascii="Arial" w:eastAsia="Calibri" w:hAnsi="Arial" w:cs="Arial"/>
          <w:b/>
          <w:bCs/>
          <w:lang w:eastAsia="pl-PL"/>
        </w:rPr>
        <w:t>Traktorów rolniczych</w:t>
      </w:r>
      <w:r>
        <w:t xml:space="preserve"> </w:t>
      </w:r>
      <w:r w:rsidR="00E1510C">
        <w:rPr>
          <w:rFonts w:ascii="Arial" w:eastAsia="Calibri" w:hAnsi="Arial" w:cs="Arial"/>
        </w:rPr>
        <w:t xml:space="preserve"> (</w:t>
      </w:r>
      <w:r w:rsidR="00E1510C">
        <w:rPr>
          <w:rFonts w:ascii="Arial" w:eastAsia="Calibri" w:hAnsi="Arial" w:cs="Arial"/>
          <w:lang w:eastAsia="pl-PL"/>
        </w:rPr>
        <w:t>rok produkcji nie wcześniej niż 2021)</w:t>
      </w:r>
      <w:r w:rsidR="00E1510C">
        <w:rPr>
          <w:rFonts w:ascii="Arial" w:eastAsia="Times New Roman" w:hAnsi="Arial" w:cs="Arial"/>
          <w:lang w:eastAsia="pl-PL"/>
        </w:rPr>
        <w:t xml:space="preserve"> </w:t>
      </w:r>
      <w:r w:rsidR="00E1510C">
        <w:rPr>
          <w:rFonts w:ascii="Arial" w:eastAsia="Calibri" w:hAnsi="Arial" w:cs="Arial"/>
          <w:lang w:eastAsia="pl-PL"/>
        </w:rPr>
        <w:t>spełniając</w:t>
      </w:r>
      <w:r w:rsidR="003906CA">
        <w:rPr>
          <w:rFonts w:ascii="Arial" w:eastAsia="Calibri" w:hAnsi="Arial" w:cs="Arial"/>
          <w:lang w:eastAsia="pl-PL"/>
        </w:rPr>
        <w:t>ych</w:t>
      </w:r>
      <w:r w:rsidR="00E1510C">
        <w:rPr>
          <w:rFonts w:ascii="Arial" w:eastAsia="Calibri" w:hAnsi="Arial" w:cs="Arial"/>
          <w:lang w:eastAsia="pl-PL"/>
        </w:rPr>
        <w:t xml:space="preserve"> następujące wymagania techniczne i jakościowe</w:t>
      </w:r>
      <w:bookmarkEnd w:id="0"/>
      <w:r w:rsidR="00E1510C">
        <w:rPr>
          <w:rFonts w:ascii="Arial" w:eastAsia="Calibri" w:hAnsi="Arial" w:cs="Arial"/>
          <w:lang w:eastAsia="pl-PL"/>
        </w:rPr>
        <w:t>.</w:t>
      </w:r>
    </w:p>
    <w:p w14:paraId="156F4559" w14:textId="77777777" w:rsidR="00E1510C" w:rsidRDefault="00E1510C" w:rsidP="00E151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8C41E67" w14:textId="77777777" w:rsidR="00E1510C" w:rsidRDefault="00E1510C" w:rsidP="00A06823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  <w:r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338C08C2" w14:textId="77777777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Silnik 4-suwowy Diesel, chłodzony cieczą</w:t>
      </w:r>
    </w:p>
    <w:p w14:paraId="1E38C6FB" w14:textId="1733DE2D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Ilość cylindrów min</w:t>
      </w:r>
      <w:r w:rsidR="00CA7A2E">
        <w:rPr>
          <w:rFonts w:ascii="Arial" w:eastAsia="Calibri" w:hAnsi="Arial" w:cs="Arial"/>
          <w:sz w:val="22"/>
          <w:szCs w:val="22"/>
        </w:rPr>
        <w:t>.</w:t>
      </w:r>
      <w:r w:rsidRPr="00A06823">
        <w:rPr>
          <w:rFonts w:ascii="Arial" w:eastAsia="Calibri" w:hAnsi="Arial" w:cs="Arial"/>
          <w:sz w:val="22"/>
          <w:szCs w:val="22"/>
        </w:rPr>
        <w:t xml:space="preserve"> 3</w:t>
      </w:r>
    </w:p>
    <w:p w14:paraId="0336501F" w14:textId="0D003CA1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 xml:space="preserve">pojemność min </w:t>
      </w:r>
      <w:r w:rsidR="00C677BF">
        <w:rPr>
          <w:rFonts w:ascii="Arial" w:eastAsia="Calibri" w:hAnsi="Arial" w:cs="Arial"/>
          <w:sz w:val="22"/>
          <w:szCs w:val="22"/>
        </w:rPr>
        <w:t xml:space="preserve">1260 </w:t>
      </w:r>
      <w:r w:rsidR="00C677BF" w:rsidRPr="00A06823">
        <w:rPr>
          <w:rFonts w:ascii="Arial" w:eastAsia="Calibri" w:hAnsi="Arial" w:cs="Arial"/>
          <w:sz w:val="22"/>
          <w:szCs w:val="22"/>
        </w:rPr>
        <w:t>cm3</w:t>
      </w:r>
    </w:p>
    <w:p w14:paraId="55AC6CEF" w14:textId="5D22934D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Moc z</w:t>
      </w:r>
      <w:r>
        <w:rPr>
          <w:rFonts w:ascii="Arial" w:eastAsia="Calibri" w:hAnsi="Arial" w:cs="Arial"/>
          <w:sz w:val="22"/>
          <w:szCs w:val="22"/>
        </w:rPr>
        <w:t>n</w:t>
      </w:r>
      <w:r w:rsidRPr="00A06823">
        <w:rPr>
          <w:rFonts w:ascii="Arial" w:eastAsia="Calibri" w:hAnsi="Arial" w:cs="Arial"/>
          <w:sz w:val="22"/>
          <w:szCs w:val="22"/>
        </w:rPr>
        <w:t xml:space="preserve">amionowa min </w:t>
      </w:r>
      <w:r w:rsidR="00C677BF">
        <w:rPr>
          <w:rFonts w:ascii="Arial" w:eastAsia="Calibri" w:hAnsi="Arial" w:cs="Arial"/>
          <w:sz w:val="22"/>
          <w:szCs w:val="22"/>
        </w:rPr>
        <w:t>17,8</w:t>
      </w:r>
      <w:r w:rsidRPr="00A06823">
        <w:rPr>
          <w:rFonts w:ascii="Arial" w:eastAsia="Calibri" w:hAnsi="Arial" w:cs="Arial"/>
          <w:sz w:val="22"/>
          <w:szCs w:val="22"/>
        </w:rPr>
        <w:t xml:space="preserve"> kW</w:t>
      </w:r>
    </w:p>
    <w:p w14:paraId="52DBE517" w14:textId="610F7141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napęd 4x4</w:t>
      </w:r>
    </w:p>
    <w:p w14:paraId="58F09326" w14:textId="1F68EC09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ilość biegów min</w:t>
      </w:r>
      <w:r w:rsidR="00CA7A2E">
        <w:rPr>
          <w:rFonts w:ascii="Arial" w:eastAsia="Calibri" w:hAnsi="Arial" w:cs="Arial"/>
          <w:sz w:val="22"/>
          <w:szCs w:val="22"/>
        </w:rPr>
        <w:t>.</w:t>
      </w:r>
      <w:r w:rsidRPr="00A06823">
        <w:rPr>
          <w:rFonts w:ascii="Arial" w:eastAsia="Calibri" w:hAnsi="Arial" w:cs="Arial"/>
          <w:sz w:val="22"/>
          <w:szCs w:val="22"/>
        </w:rPr>
        <w:t xml:space="preserve">  6+2</w:t>
      </w:r>
    </w:p>
    <w:p w14:paraId="2049F2F2" w14:textId="4410D929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bloka</w:t>
      </w:r>
      <w:r>
        <w:rPr>
          <w:rFonts w:ascii="Arial" w:eastAsia="Calibri" w:hAnsi="Arial" w:cs="Arial"/>
          <w:sz w:val="22"/>
          <w:szCs w:val="22"/>
        </w:rPr>
        <w:t>d</w:t>
      </w:r>
      <w:r w:rsidRPr="00A06823">
        <w:rPr>
          <w:rFonts w:ascii="Arial" w:eastAsia="Calibri" w:hAnsi="Arial" w:cs="Arial"/>
          <w:sz w:val="22"/>
          <w:szCs w:val="22"/>
        </w:rPr>
        <w:t>a mechanizmu różnicowego sterowana mechanicznie</w:t>
      </w:r>
    </w:p>
    <w:p w14:paraId="4FF9F518" w14:textId="36E52C57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hamulce tarczowe</w:t>
      </w:r>
    </w:p>
    <w:p w14:paraId="433C88FD" w14:textId="10E2D5C8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podnośnik tylny sterowany mechanicznie</w:t>
      </w:r>
    </w:p>
    <w:p w14:paraId="046021A3" w14:textId="78526458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Maksymalny udźwig podnośnika 600 kg, min 500kg</w:t>
      </w:r>
    </w:p>
    <w:p w14:paraId="76F727E1" w14:textId="0BE088BF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tylny WOM sterowany mechanicznie</w:t>
      </w:r>
    </w:p>
    <w:p w14:paraId="02C1CF63" w14:textId="1B20CF29" w:rsidR="00A06823" w:rsidRPr="00A06823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>prędkoś</w:t>
      </w:r>
      <w:r w:rsidR="0042273B">
        <w:rPr>
          <w:rFonts w:ascii="Arial" w:eastAsia="Calibri" w:hAnsi="Arial" w:cs="Arial"/>
          <w:sz w:val="22"/>
          <w:szCs w:val="22"/>
        </w:rPr>
        <w:t>ć</w:t>
      </w:r>
      <w:r w:rsidRPr="00A06823">
        <w:rPr>
          <w:rFonts w:ascii="Arial" w:eastAsia="Calibri" w:hAnsi="Arial" w:cs="Arial"/>
          <w:sz w:val="22"/>
          <w:szCs w:val="22"/>
        </w:rPr>
        <w:t xml:space="preserve"> WOM 540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obr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>/min</w:t>
      </w:r>
    </w:p>
    <w:p w14:paraId="2F25BC00" w14:textId="5883CDAF" w:rsidR="00635EAC" w:rsidRDefault="00A06823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00A06823">
        <w:rPr>
          <w:rFonts w:ascii="Arial" w:eastAsia="Calibri" w:hAnsi="Arial" w:cs="Arial"/>
          <w:sz w:val="22"/>
          <w:szCs w:val="22"/>
        </w:rPr>
        <w:t xml:space="preserve">wymiary max 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dł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 xml:space="preserve"> x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szer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 xml:space="preserve"> x </w:t>
      </w:r>
      <w:proofErr w:type="spellStart"/>
      <w:r w:rsidRPr="00A06823">
        <w:rPr>
          <w:rFonts w:ascii="Arial" w:eastAsia="Calibri" w:hAnsi="Arial" w:cs="Arial"/>
          <w:sz w:val="22"/>
          <w:szCs w:val="22"/>
        </w:rPr>
        <w:t>wys</w:t>
      </w:r>
      <w:proofErr w:type="spellEnd"/>
      <w:r w:rsidRPr="00A06823">
        <w:rPr>
          <w:rFonts w:ascii="Arial" w:eastAsia="Calibri" w:hAnsi="Arial" w:cs="Arial"/>
          <w:sz w:val="22"/>
          <w:szCs w:val="22"/>
        </w:rPr>
        <w:t>  2</w:t>
      </w:r>
      <w:r w:rsidR="00CA7A2E">
        <w:rPr>
          <w:rFonts w:ascii="Arial" w:eastAsia="Calibri" w:hAnsi="Arial" w:cs="Arial"/>
          <w:sz w:val="22"/>
          <w:szCs w:val="22"/>
        </w:rPr>
        <w:t>9</w:t>
      </w:r>
      <w:r w:rsidRPr="00A06823">
        <w:rPr>
          <w:rFonts w:ascii="Arial" w:eastAsia="Calibri" w:hAnsi="Arial" w:cs="Arial"/>
          <w:sz w:val="22"/>
          <w:szCs w:val="22"/>
        </w:rPr>
        <w:t xml:space="preserve">00x </w:t>
      </w:r>
      <w:r w:rsidR="00CA7A2E" w:rsidRPr="00A06823">
        <w:rPr>
          <w:rFonts w:ascii="Arial" w:eastAsia="Calibri" w:hAnsi="Arial" w:cs="Arial"/>
          <w:sz w:val="22"/>
          <w:szCs w:val="22"/>
        </w:rPr>
        <w:t>1</w:t>
      </w:r>
      <w:r w:rsidR="00CA7A2E">
        <w:rPr>
          <w:rFonts w:ascii="Arial" w:eastAsia="Calibri" w:hAnsi="Arial" w:cs="Arial"/>
          <w:sz w:val="22"/>
          <w:szCs w:val="22"/>
        </w:rPr>
        <w:t>25</w:t>
      </w:r>
      <w:r w:rsidR="00CA7A2E" w:rsidRPr="00A06823">
        <w:rPr>
          <w:rFonts w:ascii="Arial" w:eastAsia="Calibri" w:hAnsi="Arial" w:cs="Arial"/>
          <w:sz w:val="22"/>
          <w:szCs w:val="22"/>
        </w:rPr>
        <w:t>0x 2</w:t>
      </w:r>
      <w:r w:rsidR="00CA7A2E">
        <w:rPr>
          <w:rFonts w:ascii="Arial" w:eastAsia="Calibri" w:hAnsi="Arial" w:cs="Arial"/>
          <w:sz w:val="22"/>
          <w:szCs w:val="22"/>
        </w:rPr>
        <w:t>35</w:t>
      </w:r>
      <w:r w:rsidR="00CA7A2E" w:rsidRPr="00A06823">
        <w:rPr>
          <w:rFonts w:ascii="Arial" w:eastAsia="Calibri" w:hAnsi="Arial" w:cs="Arial"/>
          <w:sz w:val="22"/>
          <w:szCs w:val="22"/>
        </w:rPr>
        <w:t xml:space="preserve">0 </w:t>
      </w:r>
    </w:p>
    <w:p w14:paraId="53769B2C" w14:textId="11246855" w:rsidR="00F61401" w:rsidRDefault="00F61401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Koła rolnicze</w:t>
      </w:r>
    </w:p>
    <w:p w14:paraId="3CC33715" w14:textId="141ADA31" w:rsidR="00F61401" w:rsidRDefault="00F61401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Pałąk ROPS z homologacją</w:t>
      </w:r>
    </w:p>
    <w:p w14:paraId="603DCB20" w14:textId="6581B5E1" w:rsidR="00A06823" w:rsidRPr="00A06823" w:rsidRDefault="00635EAC" w:rsidP="00A06823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oświetlenie drogowe</w:t>
      </w:r>
      <w:r w:rsidR="00CA7A2E" w:rsidRPr="00A06823">
        <w:rPr>
          <w:rFonts w:ascii="Arial" w:eastAsia="Calibri" w:hAnsi="Arial" w:cs="Arial"/>
          <w:sz w:val="22"/>
          <w:szCs w:val="22"/>
        </w:rPr>
        <w:t>    </w:t>
      </w:r>
    </w:p>
    <w:p w14:paraId="35CDB6B1" w14:textId="4100AFFF" w:rsidR="008F0F5E" w:rsidRDefault="008F0F5E" w:rsidP="008F0F5E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526CADBD" w14:textId="77777777" w:rsidR="008F0F5E" w:rsidRPr="008F0F5E" w:rsidRDefault="008F0F5E" w:rsidP="008F0F5E">
      <w:pPr>
        <w:spacing w:before="100" w:beforeAutospacing="1" w:after="100" w:afterAutospacing="1"/>
        <w:rPr>
          <w:rFonts w:ascii="Arial" w:eastAsia="Calibri" w:hAnsi="Arial" w:cs="Arial"/>
        </w:rPr>
      </w:pPr>
    </w:p>
    <w:p w14:paraId="2EC6AAF5" w14:textId="54B81A6E" w:rsidR="003906CA" w:rsidRDefault="003906CA" w:rsidP="00AB4E17">
      <w:pPr>
        <w:tabs>
          <w:tab w:val="left" w:pos="35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Calibri" w:hAnsi="Arial" w:cs="Arial"/>
          <w:i/>
        </w:rPr>
      </w:pPr>
      <w:bookmarkStart w:id="1" w:name="_Hlk102720012"/>
      <w:r>
        <w:rPr>
          <w:rFonts w:ascii="Arial" w:eastAsia="Calibri" w:hAnsi="Arial" w:cs="Arial"/>
          <w:lang w:eastAsia="pl-PL"/>
        </w:rPr>
        <w:t xml:space="preserve">2. </w:t>
      </w:r>
      <w:r>
        <w:rPr>
          <w:rFonts w:ascii="Arial" w:eastAsia="Calibri" w:hAnsi="Arial" w:cs="Arial"/>
          <w:bCs/>
          <w:lang w:eastAsia="pl-PL"/>
        </w:rPr>
        <w:t xml:space="preserve">Przedmiotem zamówienia jest </w:t>
      </w:r>
      <w:r>
        <w:rPr>
          <w:rFonts w:ascii="Arial" w:eastAsia="Calibri" w:hAnsi="Arial" w:cs="Arial"/>
        </w:rPr>
        <w:t xml:space="preserve">dostawa dwóch fabrycznie nowych </w:t>
      </w:r>
      <w:r w:rsidRPr="008F0F5E">
        <w:rPr>
          <w:rFonts w:ascii="Arial" w:eastAsia="Calibri" w:hAnsi="Arial" w:cs="Arial"/>
          <w:b/>
          <w:bCs/>
          <w:lang w:eastAsia="pl-PL"/>
        </w:rPr>
        <w:t xml:space="preserve">ładowaczy czołowych z łyżką </w:t>
      </w:r>
      <w:r w:rsidRPr="008F0F5E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  <w:lang w:eastAsia="pl-PL"/>
        </w:rPr>
        <w:t>rok produkcji nie wcześniej niż 2021)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spełniających następujące wymagania techniczne i jakościowe</w:t>
      </w:r>
      <w:bookmarkEnd w:id="1"/>
      <w:r>
        <w:rPr>
          <w:rFonts w:ascii="Arial" w:eastAsia="Calibri" w:hAnsi="Arial" w:cs="Arial"/>
          <w:lang w:eastAsia="pl-PL"/>
        </w:rPr>
        <w:t>.</w:t>
      </w:r>
    </w:p>
    <w:p w14:paraId="14DA7AA4" w14:textId="77777777" w:rsidR="00E1510C" w:rsidRDefault="00E151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C9FA532" w14:textId="352EFF29" w:rsidR="00E1510C" w:rsidRDefault="006B604D" w:rsidP="00F56ED8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WYMAGANIA PODSTAWOWE:</w:t>
      </w:r>
    </w:p>
    <w:p w14:paraId="099BFE77" w14:textId="77777777" w:rsidR="006B604D" w:rsidRPr="00AB4E17" w:rsidRDefault="006B604D" w:rsidP="006B604D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wysięgnik wyposażony w 4 siłowniki</w:t>
      </w:r>
    </w:p>
    <w:p w14:paraId="0D9DB907" w14:textId="77777777" w:rsidR="006B604D" w:rsidRPr="00AB4E17" w:rsidRDefault="006B604D" w:rsidP="006B604D">
      <w:pPr>
        <w:pStyle w:val="Normalny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Łyżka montowana na ramkę szybkiego montażu</w:t>
      </w:r>
    </w:p>
    <w:p w14:paraId="62FD99BE" w14:textId="77777777" w:rsidR="008F0F5E" w:rsidRDefault="008F0F5E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0EED3154" w14:textId="2E521F47" w:rsidR="006B604D" w:rsidRPr="00AB4E17" w:rsidRDefault="006B604D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27AE2F10" w14:textId="722200E2" w:rsidR="006B604D" w:rsidRPr="00AB4E17" w:rsidRDefault="006B604D" w:rsidP="008F0F5E">
      <w:pPr>
        <w:pStyle w:val="NormalnyWeb"/>
        <w:rPr>
          <w:rFonts w:eastAsia="Calibri"/>
        </w:rPr>
      </w:pPr>
      <w:r w:rsidRPr="00AB4E17">
        <w:rPr>
          <w:rFonts w:ascii="Arial" w:hAnsi="Arial" w:cs="Arial"/>
          <w:sz w:val="22"/>
          <w:szCs w:val="22"/>
        </w:rPr>
        <w:lastRenderedPageBreak/>
        <w:t>3.</w:t>
      </w:r>
      <w:r w:rsidR="00AB4E17" w:rsidRPr="00AB4E1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dostawa dwóch fabrycznie nowych </w:t>
      </w:r>
      <w:r w:rsidRPr="008F0F5E">
        <w:rPr>
          <w:rFonts w:ascii="Arial" w:eastAsia="Calibri" w:hAnsi="Arial" w:cs="Arial"/>
          <w:b/>
          <w:bCs/>
          <w:sz w:val="22"/>
          <w:szCs w:val="22"/>
        </w:rPr>
        <w:t>Kosiarek bijakowych tylno-bocznych</w:t>
      </w:r>
      <w:r w:rsidRPr="00AB4E17">
        <w:rPr>
          <w:rFonts w:eastAsia="Calibri"/>
        </w:rPr>
        <w:t>(rok produkcji nie wcześniej niż 2021) spełniających następujące wymagania techniczne i jakościowe.</w:t>
      </w:r>
    </w:p>
    <w:p w14:paraId="28B60FAC" w14:textId="6742C4CE" w:rsidR="006B604D" w:rsidRPr="00AB4E17" w:rsidRDefault="006B604D" w:rsidP="006B604D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137543A2" w14:textId="77777777" w:rsidR="006B604D" w:rsidRPr="00AB4E17" w:rsidRDefault="006B604D" w:rsidP="006B604D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</w:rPr>
      </w:pPr>
      <w:bookmarkStart w:id="2" w:name="_Hlk102720063"/>
      <w:r w:rsidRPr="00AB4E17">
        <w:rPr>
          <w:rFonts w:ascii="Arial" w:eastAsia="Times New Roman" w:hAnsi="Arial" w:cs="Arial"/>
          <w:b/>
        </w:rPr>
        <w:t>WYMAGANIA PODSTAWOWE:</w:t>
      </w:r>
    </w:p>
    <w:p w14:paraId="2BDEF9A4" w14:textId="77777777" w:rsidR="006B604D" w:rsidRPr="00AB4E17" w:rsidRDefault="006B604D" w:rsidP="006B604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Kosiarka bijakowa z przesuwem </w:t>
      </w:r>
    </w:p>
    <w:p w14:paraId="506971C0" w14:textId="26E4C17D" w:rsidR="006B604D" w:rsidRPr="00AB4E17" w:rsidRDefault="006B604D" w:rsidP="006B604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Szerokość robocza </w:t>
      </w:r>
      <w:r w:rsidR="0042273B">
        <w:rPr>
          <w:rFonts w:ascii="Arial" w:hAnsi="Arial" w:cs="Arial"/>
          <w:sz w:val="22"/>
          <w:szCs w:val="22"/>
        </w:rPr>
        <w:t xml:space="preserve">min. </w:t>
      </w:r>
      <w:r w:rsidRPr="00AB4E17">
        <w:rPr>
          <w:rFonts w:ascii="Arial" w:hAnsi="Arial" w:cs="Arial"/>
          <w:sz w:val="22"/>
          <w:szCs w:val="22"/>
        </w:rPr>
        <w:t>1</w:t>
      </w:r>
      <w:r w:rsidR="00CA7A2E">
        <w:rPr>
          <w:rFonts w:ascii="Arial" w:hAnsi="Arial" w:cs="Arial"/>
          <w:sz w:val="22"/>
          <w:szCs w:val="22"/>
        </w:rPr>
        <w:t>0</w:t>
      </w:r>
      <w:r w:rsidR="0042273B">
        <w:rPr>
          <w:rFonts w:ascii="Arial" w:hAnsi="Arial" w:cs="Arial"/>
          <w:sz w:val="22"/>
          <w:szCs w:val="22"/>
        </w:rPr>
        <w:t>0</w:t>
      </w:r>
      <w:r w:rsidRPr="00AB4E17">
        <w:rPr>
          <w:rFonts w:ascii="Arial" w:hAnsi="Arial" w:cs="Arial"/>
          <w:sz w:val="22"/>
          <w:szCs w:val="22"/>
        </w:rPr>
        <w:t xml:space="preserve"> cm </w:t>
      </w:r>
    </w:p>
    <w:p w14:paraId="05847583" w14:textId="77777777" w:rsidR="009C6633" w:rsidRPr="00AB4E17" w:rsidRDefault="006B604D" w:rsidP="009C6633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szerokość całkowita 135 cm</w:t>
      </w:r>
    </w:p>
    <w:p w14:paraId="66AE1910" w14:textId="5A502494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Max wydajność 1,25 ha/h </w:t>
      </w:r>
    </w:p>
    <w:p w14:paraId="7E6EE237" w14:textId="1279CE43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max waga </w:t>
      </w:r>
      <w:r w:rsidR="00C677BF" w:rsidRPr="00AB4E17">
        <w:rPr>
          <w:rFonts w:ascii="Arial" w:hAnsi="Arial" w:cs="Arial"/>
          <w:sz w:val="22"/>
          <w:szCs w:val="22"/>
        </w:rPr>
        <w:t>26</w:t>
      </w:r>
      <w:r w:rsidR="00C677BF">
        <w:rPr>
          <w:rFonts w:ascii="Arial" w:hAnsi="Arial" w:cs="Arial"/>
          <w:sz w:val="22"/>
          <w:szCs w:val="22"/>
        </w:rPr>
        <w:t>3</w:t>
      </w:r>
      <w:r w:rsidR="00C677BF" w:rsidRPr="00AB4E17">
        <w:rPr>
          <w:rFonts w:ascii="Arial" w:hAnsi="Arial" w:cs="Arial"/>
          <w:sz w:val="22"/>
          <w:szCs w:val="22"/>
        </w:rPr>
        <w:t>kg</w:t>
      </w:r>
    </w:p>
    <w:p w14:paraId="2097B7A6" w14:textId="2942C845" w:rsidR="00F56ED8" w:rsidRPr="00AB4E17" w:rsidRDefault="006B604D" w:rsidP="00F56ED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wzmocniona przekładnią kątowa ze sprzęgłem</w:t>
      </w:r>
    </w:p>
    <w:p w14:paraId="50FF1AF3" w14:textId="4CFAB603" w:rsidR="00F56ED8" w:rsidRPr="00AB4E17" w:rsidRDefault="006B604D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elementy tnące: </w:t>
      </w:r>
      <w:r w:rsidR="00CA7A2E">
        <w:rPr>
          <w:rFonts w:ascii="Arial" w:hAnsi="Arial" w:cs="Arial"/>
          <w:sz w:val="22"/>
          <w:szCs w:val="22"/>
        </w:rPr>
        <w:t>16</w:t>
      </w:r>
      <w:r w:rsidRPr="00AB4E17">
        <w:rPr>
          <w:rFonts w:ascii="Arial" w:hAnsi="Arial" w:cs="Arial"/>
          <w:sz w:val="22"/>
          <w:szCs w:val="22"/>
        </w:rPr>
        <w:t xml:space="preserve"> sztuk noży</w:t>
      </w:r>
    </w:p>
    <w:p w14:paraId="1762AC57" w14:textId="045CDE3F" w:rsidR="006B604D" w:rsidRDefault="006B604D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regulowana wysokość koszenia</w:t>
      </w:r>
    </w:p>
    <w:p w14:paraId="79C6C68A" w14:textId="0561E79B" w:rsidR="00CA7A2E" w:rsidRDefault="00CA7A2E" w:rsidP="00AB4E17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wzmocniona obudowa</w:t>
      </w:r>
    </w:p>
    <w:bookmarkEnd w:id="2"/>
    <w:p w14:paraId="74925995" w14:textId="58A55646" w:rsidR="008F0F5E" w:rsidRDefault="008F0F5E" w:rsidP="008F0F5E">
      <w:pPr>
        <w:spacing w:before="100" w:beforeAutospacing="1" w:after="100" w:afterAutospacing="1"/>
        <w:rPr>
          <w:rFonts w:ascii="Arial" w:hAnsi="Arial" w:cs="Arial"/>
        </w:rPr>
      </w:pPr>
    </w:p>
    <w:p w14:paraId="59EB9FC2" w14:textId="77777777" w:rsidR="008F0F5E" w:rsidRPr="008F0F5E" w:rsidRDefault="008F0F5E" w:rsidP="008F0F5E">
      <w:pPr>
        <w:spacing w:before="100" w:beforeAutospacing="1" w:after="100" w:afterAutospacing="1"/>
        <w:rPr>
          <w:rFonts w:ascii="Arial" w:hAnsi="Arial" w:cs="Arial"/>
        </w:rPr>
      </w:pPr>
    </w:p>
    <w:p w14:paraId="0A87B0EE" w14:textId="10514DD6" w:rsidR="00E1510C" w:rsidRPr="00AB4E17" w:rsidRDefault="00F56ED8" w:rsidP="00AB4E17">
      <w:pPr>
        <w:spacing w:after="0"/>
        <w:jc w:val="both"/>
        <w:rPr>
          <w:rFonts w:ascii="Arial" w:eastAsia="Calibri" w:hAnsi="Arial" w:cs="Arial"/>
          <w:lang w:eastAsia="pl-PL"/>
        </w:rPr>
      </w:pPr>
      <w:r w:rsidRPr="00AB4E17">
        <w:rPr>
          <w:rFonts w:ascii="Arial" w:hAnsi="Arial" w:cs="Arial"/>
          <w:b/>
          <w:bCs/>
        </w:rPr>
        <w:t>4.</w:t>
      </w:r>
      <w:r w:rsidR="00AB4E17">
        <w:rPr>
          <w:rFonts w:ascii="Arial" w:hAnsi="Arial" w:cs="Arial"/>
          <w:b/>
          <w:bCs/>
        </w:rPr>
        <w:t xml:space="preserve"> </w:t>
      </w:r>
      <w:r w:rsidR="00E1510C" w:rsidRPr="00AB4E17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E1510C" w:rsidRPr="00AB4E17">
        <w:rPr>
          <w:rFonts w:ascii="Arial" w:eastAsia="Calibri" w:hAnsi="Arial" w:cs="Arial"/>
        </w:rPr>
        <w:t>dostawa</w:t>
      </w:r>
      <w:r w:rsidRPr="00AB4E17">
        <w:rPr>
          <w:rFonts w:ascii="Arial" w:eastAsia="Calibri" w:hAnsi="Arial" w:cs="Arial"/>
        </w:rPr>
        <w:t xml:space="preserve"> dwóch</w:t>
      </w:r>
      <w:r w:rsidR="00E1510C" w:rsidRPr="00AB4E17">
        <w:rPr>
          <w:rFonts w:ascii="Arial" w:eastAsia="Calibri" w:hAnsi="Arial" w:cs="Arial"/>
        </w:rPr>
        <w:t xml:space="preserve"> fabrycznie now</w:t>
      </w:r>
      <w:r w:rsidRPr="00AB4E17">
        <w:rPr>
          <w:rFonts w:ascii="Arial" w:eastAsia="Calibri" w:hAnsi="Arial" w:cs="Arial"/>
        </w:rPr>
        <w:t>ych</w:t>
      </w:r>
      <w:r w:rsidR="00E1510C" w:rsidRPr="00AB4E17">
        <w:rPr>
          <w:rFonts w:ascii="Arial" w:eastAsia="Calibri" w:hAnsi="Arial" w:cs="Arial"/>
        </w:rPr>
        <w:t xml:space="preserve"> (</w:t>
      </w:r>
      <w:r w:rsidR="00E1510C" w:rsidRPr="00AB4E17">
        <w:rPr>
          <w:rFonts w:ascii="Arial" w:eastAsia="Calibri" w:hAnsi="Arial" w:cs="Arial"/>
          <w:lang w:eastAsia="pl-PL"/>
        </w:rPr>
        <w:t>rok produkcji nie wcześniej niż 2021)</w:t>
      </w:r>
      <w:r w:rsidR="00E1510C" w:rsidRPr="00AB4E17">
        <w:rPr>
          <w:rFonts w:ascii="Arial" w:eastAsia="Times New Roman" w:hAnsi="Arial" w:cs="Arial"/>
          <w:lang w:eastAsia="pl-PL"/>
        </w:rPr>
        <w:t xml:space="preserve"> </w:t>
      </w:r>
      <w:r w:rsidRPr="00AB4E17">
        <w:rPr>
          <w:rFonts w:ascii="Arial" w:hAnsi="Arial" w:cs="Arial"/>
          <w:b/>
        </w:rPr>
        <w:t>agregatów uprawowych z wałkami WOM</w:t>
      </w:r>
      <w:r w:rsidR="00E1510C" w:rsidRPr="00AB4E17">
        <w:rPr>
          <w:rFonts w:ascii="Arial" w:hAnsi="Arial" w:cs="Arial"/>
          <w:b/>
        </w:rPr>
        <w:t xml:space="preserve"> </w:t>
      </w:r>
      <w:r w:rsidR="00E1510C" w:rsidRPr="00AB4E17">
        <w:rPr>
          <w:rFonts w:ascii="Arial" w:eastAsia="Calibri" w:hAnsi="Arial" w:cs="Arial"/>
          <w:lang w:eastAsia="pl-PL"/>
        </w:rPr>
        <w:t>spełniając</w:t>
      </w:r>
      <w:r w:rsidRPr="00AB4E17">
        <w:rPr>
          <w:rFonts w:ascii="Arial" w:eastAsia="Calibri" w:hAnsi="Arial" w:cs="Arial"/>
          <w:lang w:eastAsia="pl-PL"/>
        </w:rPr>
        <w:t>ych</w:t>
      </w:r>
      <w:r w:rsidR="00E1510C" w:rsidRPr="00AB4E17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14:paraId="129B56DB" w14:textId="77777777" w:rsidR="00E1510C" w:rsidRPr="00AB4E17" w:rsidRDefault="00E1510C" w:rsidP="00E151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</w:p>
    <w:p w14:paraId="6317B403" w14:textId="77777777" w:rsidR="00F56ED8" w:rsidRPr="00AB4E17" w:rsidRDefault="00E1510C" w:rsidP="00F56ED8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</w:rPr>
      </w:pPr>
      <w:r w:rsidRPr="00AB4E17">
        <w:rPr>
          <w:rFonts w:ascii="Arial" w:eastAsia="Times New Roman" w:hAnsi="Arial" w:cs="Arial"/>
          <w:b/>
        </w:rPr>
        <w:t>WYMAGANIA PODSTAWOWE:</w:t>
      </w:r>
      <w:r w:rsidRPr="00AB4E17">
        <w:rPr>
          <w:rFonts w:ascii="Arial" w:eastAsia="Times New Roman" w:hAnsi="Arial" w:cs="Arial"/>
          <w:b/>
          <w:u w:val="single"/>
        </w:rPr>
        <w:t xml:space="preserve">  </w:t>
      </w:r>
    </w:p>
    <w:p w14:paraId="286BB9AE" w14:textId="77777777" w:rsidR="008F0F5E" w:rsidRDefault="00883B0C" w:rsidP="008F0F5E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Max Szerokość robocza - 125 cm</w:t>
      </w:r>
    </w:p>
    <w:p w14:paraId="59BF1F96" w14:textId="5954E1EA" w:rsidR="00883B0C" w:rsidRPr="008F0F5E" w:rsidRDefault="008F0F5E" w:rsidP="008F0F5E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Max szerokość całkowita 135 cm</w:t>
      </w:r>
      <w:r w:rsidR="00883B0C" w:rsidRPr="008F0F5E">
        <w:rPr>
          <w:rFonts w:ascii="Arial" w:hAnsi="Arial" w:cs="Arial"/>
          <w:sz w:val="22"/>
          <w:szCs w:val="22"/>
        </w:rPr>
        <w:t xml:space="preserve"> </w:t>
      </w:r>
    </w:p>
    <w:p w14:paraId="72417F5E" w14:textId="4DA0B3F4" w:rsidR="00883B0C" w:rsidRPr="00AB4E17" w:rsidRDefault="00883B0C" w:rsidP="00883B0C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waga max </w:t>
      </w:r>
      <w:r w:rsidR="008F0F5E">
        <w:rPr>
          <w:rFonts w:ascii="Arial" w:hAnsi="Arial" w:cs="Arial"/>
          <w:sz w:val="22"/>
          <w:szCs w:val="22"/>
        </w:rPr>
        <w:t>370</w:t>
      </w:r>
      <w:r w:rsidRPr="00AB4E17">
        <w:rPr>
          <w:rFonts w:ascii="Arial" w:hAnsi="Arial" w:cs="Arial"/>
          <w:sz w:val="22"/>
          <w:szCs w:val="22"/>
        </w:rPr>
        <w:t xml:space="preserve"> kg</w:t>
      </w:r>
    </w:p>
    <w:p w14:paraId="0EBF70F0" w14:textId="77777777" w:rsidR="00883B0C" w:rsidRPr="00AB4E17" w:rsidRDefault="00883B0C" w:rsidP="00883B0C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wzmacniana przekładnia</w:t>
      </w:r>
    </w:p>
    <w:p w14:paraId="28FFFED5" w14:textId="47BF22B9" w:rsidR="00883B0C" w:rsidRDefault="00883B0C" w:rsidP="00AB4E17">
      <w:pPr>
        <w:pStyle w:val="Normalny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obroty wałka WOM 540</w:t>
      </w:r>
    </w:p>
    <w:p w14:paraId="1AE0BA3A" w14:textId="77777777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mocowany na 3-punktowe zawieszenie (KAT I)</w:t>
      </w:r>
    </w:p>
    <w:p w14:paraId="3A550216" w14:textId="130E2AB7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F0F5E">
        <w:rPr>
          <w:rFonts w:ascii="Arial" w:hAnsi="Arial" w:cs="Arial"/>
          <w:sz w:val="22"/>
          <w:szCs w:val="22"/>
        </w:rPr>
        <w:t>podnoszona tylna klapa</w:t>
      </w:r>
    </w:p>
    <w:p w14:paraId="6A3DD69D" w14:textId="30DFA537" w:rsidR="008F0F5E" w:rsidRPr="008F0F5E" w:rsidRDefault="008F0F5E" w:rsidP="008F0F5E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bookmarkStart w:id="3" w:name="_Hlk102720181"/>
      <w:r w:rsidRPr="008F0F5E">
        <w:rPr>
          <w:rFonts w:ascii="Arial" w:hAnsi="Arial" w:cs="Arial"/>
          <w:sz w:val="22"/>
          <w:szCs w:val="22"/>
        </w:rPr>
        <w:t xml:space="preserve">średnica wału siatkowego </w:t>
      </w:r>
      <w:r w:rsidR="0042273B">
        <w:rPr>
          <w:rFonts w:ascii="Arial" w:hAnsi="Arial" w:cs="Arial"/>
          <w:sz w:val="22"/>
          <w:szCs w:val="22"/>
        </w:rPr>
        <w:t xml:space="preserve">min. </w:t>
      </w:r>
      <w:r w:rsidRPr="008F0F5E">
        <w:rPr>
          <w:rFonts w:ascii="Arial" w:hAnsi="Arial" w:cs="Arial"/>
          <w:sz w:val="22"/>
          <w:szCs w:val="22"/>
        </w:rPr>
        <w:t>3</w:t>
      </w:r>
      <w:r w:rsidR="0042273B">
        <w:rPr>
          <w:rFonts w:ascii="Arial" w:hAnsi="Arial" w:cs="Arial"/>
          <w:sz w:val="22"/>
          <w:szCs w:val="22"/>
        </w:rPr>
        <w:t>0</w:t>
      </w:r>
      <w:r w:rsidRPr="008F0F5E">
        <w:rPr>
          <w:rFonts w:ascii="Arial" w:hAnsi="Arial" w:cs="Arial"/>
          <w:sz w:val="22"/>
          <w:szCs w:val="22"/>
        </w:rPr>
        <w:t xml:space="preserve"> cm</w:t>
      </w:r>
      <w:bookmarkEnd w:id="3"/>
      <w:r w:rsidRPr="008F0F5E">
        <w:rPr>
          <w:rFonts w:ascii="Arial" w:hAnsi="Arial" w:cs="Arial"/>
          <w:sz w:val="22"/>
          <w:szCs w:val="22"/>
        </w:rPr>
        <w:t>.</w:t>
      </w:r>
    </w:p>
    <w:p w14:paraId="0AA3FD3C" w14:textId="77777777" w:rsidR="008F0F5E" w:rsidRPr="00AB4E17" w:rsidRDefault="008F0F5E" w:rsidP="008F0F5E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14:paraId="6C5FD278" w14:textId="7FDFED51" w:rsidR="00E1510C" w:rsidRPr="00AB4E17" w:rsidRDefault="00E1510C" w:rsidP="00AB4E17">
      <w:pPr>
        <w:keepNext/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</w:rPr>
      </w:pPr>
      <w:r w:rsidRPr="00AB4E17">
        <w:rPr>
          <w:rFonts w:ascii="Arial" w:eastAsia="Times New Roman" w:hAnsi="Arial" w:cs="Arial"/>
          <w:b/>
          <w:u w:val="single"/>
        </w:rPr>
        <w:t xml:space="preserve">                                    </w:t>
      </w:r>
    </w:p>
    <w:p w14:paraId="68F454C7" w14:textId="450E4162" w:rsidR="00883B0C" w:rsidRPr="00AB4E17" w:rsidRDefault="00883B0C" w:rsidP="00AB4E17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</w:t>
      </w:r>
      <w:r w:rsidRPr="00AB4E17">
        <w:rPr>
          <w:rFonts w:ascii="Arial" w:eastAsia="Calibri" w:hAnsi="Arial" w:cs="Arial"/>
          <w:sz w:val="22"/>
          <w:szCs w:val="22"/>
        </w:rPr>
        <w:t>dostawa dwóch fabrycznie nowych (rok produkcji nie wcześniej niż 2021)</w:t>
      </w:r>
      <w:r w:rsidRPr="00AB4E17">
        <w:rPr>
          <w:rFonts w:ascii="Arial" w:hAnsi="Arial" w:cs="Arial"/>
          <w:sz w:val="22"/>
          <w:szCs w:val="22"/>
        </w:rPr>
        <w:t xml:space="preserve"> </w:t>
      </w:r>
      <w:r w:rsidRPr="00AB4E17">
        <w:rPr>
          <w:rFonts w:ascii="Arial" w:hAnsi="Arial" w:cs="Arial"/>
          <w:b/>
          <w:sz w:val="22"/>
          <w:szCs w:val="22"/>
        </w:rPr>
        <w:t xml:space="preserve">rębaków tarczowych  </w:t>
      </w:r>
      <w:r w:rsidRPr="00AB4E17">
        <w:rPr>
          <w:rFonts w:ascii="Arial" w:eastAsia="Calibri" w:hAnsi="Arial" w:cs="Arial"/>
          <w:sz w:val="22"/>
          <w:szCs w:val="22"/>
        </w:rPr>
        <w:t>spełniających następujące wymagania techniczne i jakościowe.</w:t>
      </w:r>
    </w:p>
    <w:p w14:paraId="0B0007D0" w14:textId="77777777" w:rsidR="00883B0C" w:rsidRPr="00AB4E17" w:rsidRDefault="00883B0C" w:rsidP="00AB4E17">
      <w:pPr>
        <w:pStyle w:val="Akapitzlist"/>
        <w:tabs>
          <w:tab w:val="left" w:pos="357"/>
        </w:tabs>
        <w:ind w:left="1210"/>
        <w:jc w:val="both"/>
        <w:rPr>
          <w:rFonts w:ascii="Arial" w:eastAsia="Calibri" w:hAnsi="Arial" w:cs="Arial"/>
          <w:i/>
          <w:sz w:val="22"/>
          <w:szCs w:val="22"/>
        </w:rPr>
      </w:pPr>
    </w:p>
    <w:p w14:paraId="46AC263D" w14:textId="77777777" w:rsidR="00883B0C" w:rsidRPr="00AB4E17" w:rsidRDefault="00883B0C" w:rsidP="00AB4E17">
      <w:pPr>
        <w:keepNext/>
        <w:tabs>
          <w:tab w:val="left" w:pos="357"/>
        </w:tabs>
        <w:jc w:val="both"/>
        <w:outlineLvl w:val="0"/>
        <w:rPr>
          <w:rFonts w:ascii="Arial" w:hAnsi="Arial" w:cs="Arial"/>
          <w:b/>
          <w:u w:val="single"/>
        </w:rPr>
      </w:pPr>
      <w:r w:rsidRPr="00AB4E17">
        <w:rPr>
          <w:rFonts w:ascii="Arial" w:hAnsi="Arial" w:cs="Arial"/>
          <w:b/>
        </w:rPr>
        <w:t>WYMAGANIA PODSTAWOWE:</w:t>
      </w:r>
      <w:r w:rsidRPr="00AB4E17">
        <w:rPr>
          <w:rFonts w:ascii="Arial" w:hAnsi="Arial" w:cs="Arial"/>
          <w:b/>
          <w:u w:val="single"/>
        </w:rPr>
        <w:t xml:space="preserve">  </w:t>
      </w:r>
    </w:p>
    <w:p w14:paraId="60CCCC59" w14:textId="53F49EE7" w:rsidR="00883B0C" w:rsidRDefault="00883B0C" w:rsidP="00AB4E17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Zakładany na mocowaniu 3-punktowym traktora.</w:t>
      </w:r>
    </w:p>
    <w:p w14:paraId="6A80DEA7" w14:textId="6CEAAB98" w:rsidR="00CA56EB" w:rsidRPr="00AB4E17" w:rsidRDefault="00CA56EB" w:rsidP="00AB4E17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56EB">
        <w:rPr>
          <w:rFonts w:ascii="Arial" w:hAnsi="Arial" w:cs="Arial"/>
          <w:sz w:val="22"/>
          <w:szCs w:val="22"/>
        </w:rPr>
        <w:t>regulacja wyrzutu 360 stopni</w:t>
      </w:r>
    </w:p>
    <w:p w14:paraId="0E70E56E" w14:textId="77777777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Regulowany w pionie i poziomie wysyp zrębek.</w:t>
      </w:r>
    </w:p>
    <w:p w14:paraId="58D531DF" w14:textId="0ED1E96E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bookmarkStart w:id="4" w:name="_Hlk102720254"/>
      <w:r w:rsidRPr="00AB4E17">
        <w:rPr>
          <w:rFonts w:ascii="Arial" w:hAnsi="Arial" w:cs="Arial"/>
          <w:sz w:val="22"/>
          <w:szCs w:val="22"/>
        </w:rPr>
        <w:t xml:space="preserve">Max średnica gałęzi </w:t>
      </w:r>
      <w:r w:rsidR="0042273B">
        <w:rPr>
          <w:rFonts w:ascii="Arial" w:hAnsi="Arial" w:cs="Arial"/>
          <w:sz w:val="22"/>
          <w:szCs w:val="22"/>
        </w:rPr>
        <w:t>12</w:t>
      </w:r>
      <w:r w:rsidR="0042273B" w:rsidRPr="00AB4E17">
        <w:rPr>
          <w:rFonts w:ascii="Arial" w:hAnsi="Arial" w:cs="Arial"/>
          <w:sz w:val="22"/>
          <w:szCs w:val="22"/>
        </w:rPr>
        <w:t xml:space="preserve"> </w:t>
      </w:r>
      <w:r w:rsidRPr="00AB4E17">
        <w:rPr>
          <w:rFonts w:ascii="Arial" w:hAnsi="Arial" w:cs="Arial"/>
          <w:sz w:val="22"/>
          <w:szCs w:val="22"/>
        </w:rPr>
        <w:t xml:space="preserve">cm </w:t>
      </w:r>
    </w:p>
    <w:bookmarkEnd w:id="4"/>
    <w:p w14:paraId="77B2B689" w14:textId="77777777" w:rsidR="00883B0C" w:rsidRPr="00AB4E17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lastRenderedPageBreak/>
        <w:t xml:space="preserve">Element  roboczy- 4 noże osadzone na tarczy. </w:t>
      </w:r>
    </w:p>
    <w:p w14:paraId="42ACCEA7" w14:textId="1D88E2F4" w:rsidR="00883B0C" w:rsidRDefault="00883B0C" w:rsidP="00883B0C">
      <w:pPr>
        <w:pStyle w:val="NormalnyWeb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Napęd z wałka WOM min 540 </w:t>
      </w:r>
      <w:proofErr w:type="spellStart"/>
      <w:r w:rsidRPr="00AB4E17">
        <w:rPr>
          <w:rFonts w:ascii="Arial" w:hAnsi="Arial" w:cs="Arial"/>
          <w:sz w:val="22"/>
          <w:szCs w:val="22"/>
        </w:rPr>
        <w:t>obr</w:t>
      </w:r>
      <w:proofErr w:type="spellEnd"/>
      <w:r w:rsidRPr="00AB4E17">
        <w:rPr>
          <w:rFonts w:ascii="Arial" w:hAnsi="Arial" w:cs="Arial"/>
          <w:sz w:val="22"/>
          <w:szCs w:val="22"/>
        </w:rPr>
        <w:t xml:space="preserve">/min max 1000 </w:t>
      </w:r>
      <w:proofErr w:type="spellStart"/>
      <w:r w:rsidRPr="00AB4E17">
        <w:rPr>
          <w:rFonts w:ascii="Arial" w:hAnsi="Arial" w:cs="Arial"/>
          <w:sz w:val="22"/>
          <w:szCs w:val="22"/>
        </w:rPr>
        <w:t>obr</w:t>
      </w:r>
      <w:proofErr w:type="spellEnd"/>
      <w:r w:rsidRPr="00AB4E17">
        <w:rPr>
          <w:rFonts w:ascii="Arial" w:hAnsi="Arial" w:cs="Arial"/>
          <w:sz w:val="22"/>
          <w:szCs w:val="22"/>
        </w:rPr>
        <w:t>/min</w:t>
      </w:r>
    </w:p>
    <w:p w14:paraId="27776011" w14:textId="77777777" w:rsidR="008F0F5E" w:rsidRPr="00AB4E17" w:rsidRDefault="008F0F5E" w:rsidP="008F0F5E">
      <w:pPr>
        <w:pStyle w:val="NormalnyWeb"/>
        <w:rPr>
          <w:rFonts w:ascii="Arial" w:hAnsi="Arial" w:cs="Arial"/>
          <w:sz w:val="22"/>
          <w:szCs w:val="22"/>
        </w:rPr>
      </w:pPr>
    </w:p>
    <w:p w14:paraId="33AC0AEA" w14:textId="54FB3385" w:rsidR="00883B0C" w:rsidRPr="00AB4E17" w:rsidRDefault="00883B0C" w:rsidP="00AB4E17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AB4E17">
        <w:rPr>
          <w:rFonts w:ascii="Arial" w:eastAsia="Calibri" w:hAnsi="Arial" w:cs="Arial"/>
          <w:bCs/>
          <w:sz w:val="22"/>
          <w:szCs w:val="22"/>
        </w:rPr>
        <w:t xml:space="preserve">Przedmiotem zamówienia jest </w:t>
      </w:r>
      <w:r w:rsidRPr="00AB4E17">
        <w:rPr>
          <w:rFonts w:ascii="Arial" w:eastAsia="Calibri" w:hAnsi="Arial" w:cs="Arial"/>
          <w:sz w:val="22"/>
          <w:szCs w:val="22"/>
        </w:rPr>
        <w:t>dostawa dwóch fabrycznie nowych (rok produkcji nie wcześniej niż 2021)</w:t>
      </w:r>
      <w:r w:rsidRPr="00AB4E17">
        <w:rPr>
          <w:rFonts w:ascii="Arial" w:hAnsi="Arial" w:cs="Arial"/>
          <w:sz w:val="22"/>
          <w:szCs w:val="22"/>
        </w:rPr>
        <w:t xml:space="preserve"> </w:t>
      </w:r>
      <w:r w:rsidRPr="00AB4E17">
        <w:rPr>
          <w:rFonts w:ascii="Arial" w:hAnsi="Arial" w:cs="Arial"/>
          <w:b/>
          <w:sz w:val="22"/>
          <w:szCs w:val="22"/>
        </w:rPr>
        <w:t xml:space="preserve">przyczep/wywrotek </w:t>
      </w:r>
      <w:r w:rsidRPr="00AB4E17">
        <w:rPr>
          <w:rFonts w:ascii="Arial" w:eastAsia="Calibri" w:hAnsi="Arial" w:cs="Arial"/>
          <w:sz w:val="22"/>
          <w:szCs w:val="22"/>
        </w:rPr>
        <w:t>spełniających następujące wymagania techniczne i jakościowe.</w:t>
      </w:r>
    </w:p>
    <w:p w14:paraId="5C07D610" w14:textId="13F59A68" w:rsidR="00883B0C" w:rsidRPr="00AB4E17" w:rsidRDefault="00883B0C" w:rsidP="00883B0C">
      <w:pPr>
        <w:pStyle w:val="NormalnyWeb"/>
        <w:rPr>
          <w:rFonts w:ascii="Arial" w:hAnsi="Arial" w:cs="Arial"/>
          <w:b/>
          <w:sz w:val="22"/>
          <w:szCs w:val="22"/>
          <w:u w:val="single"/>
        </w:rPr>
      </w:pPr>
      <w:r w:rsidRPr="00AB4E17">
        <w:rPr>
          <w:rFonts w:ascii="Arial" w:hAnsi="Arial" w:cs="Arial"/>
          <w:b/>
          <w:sz w:val="22"/>
          <w:szCs w:val="22"/>
        </w:rPr>
        <w:t>WYMAGANIA PODSTAWOWE:</w:t>
      </w:r>
      <w:r w:rsidRPr="00AB4E17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9686C09" w14:textId="0A216157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 xml:space="preserve">wymiary skrzyni minimum 2000x1200 mm </w:t>
      </w:r>
    </w:p>
    <w:p w14:paraId="160588E3" w14:textId="2BE66C74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bookmarkStart w:id="5" w:name="_Hlk102720340"/>
      <w:r w:rsidRPr="00AB4E17">
        <w:rPr>
          <w:rFonts w:ascii="Arial" w:hAnsi="Arial" w:cs="Arial"/>
          <w:sz w:val="22"/>
          <w:szCs w:val="22"/>
        </w:rPr>
        <w:t xml:space="preserve">ładowności min. </w:t>
      </w:r>
      <w:r w:rsidR="0042273B" w:rsidRPr="00AB4E17">
        <w:rPr>
          <w:rFonts w:ascii="Arial" w:hAnsi="Arial" w:cs="Arial"/>
          <w:sz w:val="22"/>
          <w:szCs w:val="22"/>
        </w:rPr>
        <w:t>1</w:t>
      </w:r>
      <w:r w:rsidR="0042273B">
        <w:rPr>
          <w:rFonts w:ascii="Arial" w:hAnsi="Arial" w:cs="Arial"/>
          <w:sz w:val="22"/>
          <w:szCs w:val="22"/>
        </w:rPr>
        <w:t>0</w:t>
      </w:r>
      <w:r w:rsidR="0042273B" w:rsidRPr="00AB4E17">
        <w:rPr>
          <w:rFonts w:ascii="Arial" w:hAnsi="Arial" w:cs="Arial"/>
          <w:sz w:val="22"/>
          <w:szCs w:val="22"/>
        </w:rPr>
        <w:t xml:space="preserve">00 </w:t>
      </w:r>
      <w:r w:rsidRPr="00AB4E17">
        <w:rPr>
          <w:rFonts w:ascii="Arial" w:hAnsi="Arial" w:cs="Arial"/>
          <w:sz w:val="22"/>
          <w:szCs w:val="22"/>
        </w:rPr>
        <w:t xml:space="preserve">kg </w:t>
      </w:r>
      <w:bookmarkEnd w:id="5"/>
    </w:p>
    <w:p w14:paraId="6D612A5A" w14:textId="3CF0C44E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burty o wysokości 40 cm</w:t>
      </w:r>
    </w:p>
    <w:p w14:paraId="43A2C03F" w14:textId="113EE046" w:rsidR="00883B0C" w:rsidRPr="006E04F4" w:rsidRDefault="006E04F4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 funkcją wywrotu</w:t>
      </w:r>
      <w:r w:rsidR="00883B0C" w:rsidRPr="006E04F4">
        <w:rPr>
          <w:rFonts w:ascii="Arial" w:hAnsi="Arial" w:cs="Arial"/>
          <w:sz w:val="22"/>
          <w:szCs w:val="22"/>
        </w:rPr>
        <w:t xml:space="preserve"> </w:t>
      </w:r>
    </w:p>
    <w:p w14:paraId="55B60CF9" w14:textId="6DC7E901" w:rsidR="00883B0C" w:rsidRPr="00AB4E17" w:rsidRDefault="00883B0C" w:rsidP="00883B0C">
      <w:pPr>
        <w:pStyle w:val="Normalny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B4E17">
        <w:rPr>
          <w:rFonts w:ascii="Arial" w:hAnsi="Arial" w:cs="Arial"/>
          <w:sz w:val="22"/>
          <w:szCs w:val="22"/>
        </w:rPr>
        <w:t>oświetlenie drogowe</w:t>
      </w:r>
    </w:p>
    <w:p w14:paraId="1567AD6D" w14:textId="7A80ACC3" w:rsidR="00E1510C" w:rsidRDefault="00E1510C" w:rsidP="008F0F5E">
      <w:p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3C1B2D9F" w14:textId="1F86A4B0" w:rsidR="00883B0C" w:rsidRDefault="00883B0C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0B68A8C4" w14:textId="77777777" w:rsidR="008F0F5E" w:rsidRDefault="008F0F5E" w:rsidP="00E151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574DC9B" w14:textId="77777777" w:rsidR="00E1510C" w:rsidRDefault="00E1510C" w:rsidP="004A661C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WARUNKI DOSTAWY ORAZ GWARANCJI i SERWISU:</w:t>
      </w:r>
    </w:p>
    <w:p w14:paraId="2F3FEE04" w14:textId="2B487576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Dostawa </w:t>
      </w:r>
      <w:r w:rsidRPr="00B96B44">
        <w:rPr>
          <w:rFonts w:ascii="Arial" w:eastAsia="Calibri" w:hAnsi="Arial" w:cs="Arial"/>
          <w:color w:val="000000" w:themeColor="text1"/>
        </w:rPr>
        <w:t xml:space="preserve">maksymalnie </w:t>
      </w:r>
      <w:r w:rsidR="00E10926">
        <w:rPr>
          <w:rFonts w:ascii="Arial" w:eastAsia="Calibri" w:hAnsi="Arial" w:cs="Arial"/>
          <w:color w:val="000000" w:themeColor="text1"/>
        </w:rPr>
        <w:t>60</w:t>
      </w:r>
      <w:r w:rsidR="00E10926" w:rsidRPr="00B96B44">
        <w:rPr>
          <w:rFonts w:ascii="Arial" w:eastAsia="Calibri" w:hAnsi="Arial" w:cs="Arial"/>
          <w:color w:val="000000" w:themeColor="text1"/>
        </w:rPr>
        <w:t xml:space="preserve"> </w:t>
      </w:r>
      <w:r w:rsidRPr="00B96B44">
        <w:rPr>
          <w:rFonts w:ascii="Arial" w:eastAsia="Calibri" w:hAnsi="Arial" w:cs="Arial"/>
          <w:color w:val="000000" w:themeColor="text1"/>
        </w:rPr>
        <w:t>dni</w:t>
      </w:r>
      <w:r>
        <w:rPr>
          <w:rFonts w:ascii="Arial" w:eastAsia="Calibri" w:hAnsi="Arial" w:cs="Arial"/>
        </w:rPr>
        <w:t xml:space="preserve"> od podpisania umowy</w:t>
      </w:r>
      <w:r>
        <w:rPr>
          <w:rFonts w:ascii="Arial" w:eastAsia="Calibri" w:hAnsi="Arial" w:cs="Arial"/>
          <w:color w:val="FF0000"/>
        </w:rPr>
        <w:t xml:space="preserve">  </w:t>
      </w:r>
      <w:r>
        <w:rPr>
          <w:rFonts w:ascii="Arial" w:eastAsia="Calibri" w:hAnsi="Arial" w:cs="Arial"/>
        </w:rPr>
        <w:t xml:space="preserve">do Rudy Sułowskiej 20, 56-300 Milicz </w:t>
      </w:r>
      <w:r>
        <w:rPr>
          <w:rFonts w:ascii="Arial" w:hAnsi="Arial" w:cs="Arial"/>
        </w:rPr>
        <w:t>na koszt i ryzyko Wykonawcy</w:t>
      </w:r>
    </w:p>
    <w:p w14:paraId="429AE2C6" w14:textId="0BB240E3" w:rsidR="00E1510C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pl-PL"/>
        </w:rPr>
        <w:t>Gwarancja</w:t>
      </w:r>
      <w:r w:rsidR="00E10926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przez min. 24 miesiące</w:t>
      </w:r>
    </w:p>
    <w:p w14:paraId="687851FD" w14:textId="6B914282" w:rsidR="00E1510C" w:rsidRPr="004F320F" w:rsidRDefault="00E1510C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</w:rPr>
      </w:pPr>
      <w:r w:rsidRPr="00B96B44">
        <w:rPr>
          <w:rFonts w:ascii="Arial" w:hAnsi="Arial" w:cs="Arial"/>
          <w:color w:val="000000"/>
        </w:rPr>
        <w:t xml:space="preserve">Wykonawca w ramach dostawy zapewni przeszkolenie, co najmniej dwóch </w:t>
      </w:r>
      <w:r w:rsidR="00E10926">
        <w:rPr>
          <w:rFonts w:ascii="Arial" w:hAnsi="Arial" w:cs="Arial"/>
          <w:color w:val="000000"/>
        </w:rPr>
        <w:t>pracowników</w:t>
      </w:r>
      <w:r w:rsidR="00E10926" w:rsidRPr="00B96B44">
        <w:rPr>
          <w:rFonts w:ascii="Arial" w:hAnsi="Arial" w:cs="Arial"/>
          <w:color w:val="000000"/>
        </w:rPr>
        <w:t xml:space="preserve"> </w:t>
      </w:r>
      <w:r w:rsidRPr="00B96B44">
        <w:rPr>
          <w:rFonts w:ascii="Arial" w:hAnsi="Arial" w:cs="Arial"/>
          <w:color w:val="000000"/>
        </w:rPr>
        <w:t>Zamawiającego w zakresie budowy i obsługi przedmiotu zamówienia</w:t>
      </w:r>
      <w:r w:rsidR="00E10926">
        <w:rPr>
          <w:rFonts w:ascii="Arial" w:hAnsi="Arial" w:cs="Arial"/>
          <w:color w:val="000000"/>
        </w:rPr>
        <w:t>.</w:t>
      </w:r>
    </w:p>
    <w:p w14:paraId="3EB155CF" w14:textId="3435C549" w:rsidR="004F320F" w:rsidRPr="004F320F" w:rsidRDefault="004F320F" w:rsidP="004A661C">
      <w:pPr>
        <w:numPr>
          <w:ilvl w:val="0"/>
          <w:numId w:val="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b/>
          <w:bCs/>
          <w:color w:val="000000"/>
        </w:rPr>
      </w:pPr>
      <w:r w:rsidRPr="004F320F">
        <w:rPr>
          <w:rFonts w:ascii="Arial" w:hAnsi="Arial" w:cs="Arial"/>
          <w:b/>
          <w:bCs/>
          <w:color w:val="000000"/>
        </w:rPr>
        <w:t>Wszystkie urządzenia zaproponowane przez Wykonawcę powinny spełniać wymagania polskich norm oraz posiadać odpowiednie atesty i certyfikaty.</w:t>
      </w:r>
    </w:p>
    <w:sectPr w:rsidR="004F320F" w:rsidRPr="004F320F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E007" w14:textId="77777777" w:rsidR="00C87EF8" w:rsidRDefault="00C87EF8" w:rsidP="00E66256">
      <w:pPr>
        <w:spacing w:after="0" w:line="240" w:lineRule="auto"/>
      </w:pPr>
      <w:r>
        <w:separator/>
      </w:r>
    </w:p>
  </w:endnote>
  <w:endnote w:type="continuationSeparator" w:id="0">
    <w:p w14:paraId="5717B357" w14:textId="77777777" w:rsidR="00C87EF8" w:rsidRDefault="00C87EF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197E" w14:textId="77777777" w:rsidR="00C87EF8" w:rsidRDefault="00C87EF8" w:rsidP="00E66256">
      <w:pPr>
        <w:spacing w:after="0" w:line="240" w:lineRule="auto"/>
      </w:pPr>
      <w:r>
        <w:separator/>
      </w:r>
    </w:p>
  </w:footnote>
  <w:footnote w:type="continuationSeparator" w:id="0">
    <w:p w14:paraId="52EE4E53" w14:textId="77777777" w:rsidR="00C87EF8" w:rsidRDefault="00C87EF8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15E33"/>
    <w:multiLevelType w:val="hybridMultilevel"/>
    <w:tmpl w:val="A7F282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953"/>
    <w:multiLevelType w:val="hybridMultilevel"/>
    <w:tmpl w:val="0CE2AC4A"/>
    <w:lvl w:ilvl="0" w:tplc="E2CAFB4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31AC"/>
    <w:multiLevelType w:val="hybridMultilevel"/>
    <w:tmpl w:val="B6E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1E74"/>
    <w:multiLevelType w:val="hybridMultilevel"/>
    <w:tmpl w:val="1EF05BDE"/>
    <w:lvl w:ilvl="0" w:tplc="D2CEA99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EB51437"/>
    <w:multiLevelType w:val="hybridMultilevel"/>
    <w:tmpl w:val="7E10BF44"/>
    <w:lvl w:ilvl="0" w:tplc="30AED68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F32926"/>
    <w:multiLevelType w:val="hybridMultilevel"/>
    <w:tmpl w:val="6C2C4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EE4A14"/>
    <w:multiLevelType w:val="hybridMultilevel"/>
    <w:tmpl w:val="0994BDF8"/>
    <w:lvl w:ilvl="0" w:tplc="1B4213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B68B9"/>
    <w:multiLevelType w:val="hybridMultilevel"/>
    <w:tmpl w:val="6C2C4C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5655"/>
    <w:multiLevelType w:val="hybridMultilevel"/>
    <w:tmpl w:val="8D0C746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184BEB"/>
    <w:multiLevelType w:val="hybridMultilevel"/>
    <w:tmpl w:val="8A0A2B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0DC"/>
    <w:multiLevelType w:val="hybridMultilevel"/>
    <w:tmpl w:val="108E5B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9714064">
    <w:abstractNumId w:val="0"/>
  </w:num>
  <w:num w:numId="2" w16cid:durableId="1213807943">
    <w:abstractNumId w:val="9"/>
  </w:num>
  <w:num w:numId="3" w16cid:durableId="1785297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343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626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894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67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484845">
    <w:abstractNumId w:val="2"/>
  </w:num>
  <w:num w:numId="9" w16cid:durableId="1861625567">
    <w:abstractNumId w:val="15"/>
  </w:num>
  <w:num w:numId="10" w16cid:durableId="2041589436">
    <w:abstractNumId w:val="4"/>
  </w:num>
  <w:num w:numId="11" w16cid:durableId="157817030">
    <w:abstractNumId w:val="1"/>
  </w:num>
  <w:num w:numId="12" w16cid:durableId="208759313">
    <w:abstractNumId w:val="12"/>
  </w:num>
  <w:num w:numId="13" w16cid:durableId="1937056908">
    <w:abstractNumId w:val="5"/>
  </w:num>
  <w:num w:numId="14" w16cid:durableId="1606304556">
    <w:abstractNumId w:val="13"/>
  </w:num>
  <w:num w:numId="15" w16cid:durableId="1462110999">
    <w:abstractNumId w:val="6"/>
  </w:num>
  <w:num w:numId="16" w16cid:durableId="1078555322">
    <w:abstractNumId w:val="11"/>
  </w:num>
  <w:num w:numId="17" w16cid:durableId="298726716">
    <w:abstractNumId w:val="3"/>
  </w:num>
  <w:num w:numId="18" w16cid:durableId="142337735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044B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5DC"/>
    <w:rsid w:val="001E182A"/>
    <w:rsid w:val="001E43F4"/>
    <w:rsid w:val="001F79B1"/>
    <w:rsid w:val="002028F8"/>
    <w:rsid w:val="0020290C"/>
    <w:rsid w:val="00210E99"/>
    <w:rsid w:val="0023374B"/>
    <w:rsid w:val="00234200"/>
    <w:rsid w:val="00241A92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06CA"/>
    <w:rsid w:val="00396D33"/>
    <w:rsid w:val="003B01F7"/>
    <w:rsid w:val="003B1389"/>
    <w:rsid w:val="003C7C4F"/>
    <w:rsid w:val="003F0CC2"/>
    <w:rsid w:val="003F1A0D"/>
    <w:rsid w:val="003F6CA2"/>
    <w:rsid w:val="00413FCF"/>
    <w:rsid w:val="0042273B"/>
    <w:rsid w:val="0048353F"/>
    <w:rsid w:val="004931F5"/>
    <w:rsid w:val="004A2471"/>
    <w:rsid w:val="004A4784"/>
    <w:rsid w:val="004A5C4A"/>
    <w:rsid w:val="004A661C"/>
    <w:rsid w:val="004B13F2"/>
    <w:rsid w:val="004C2F74"/>
    <w:rsid w:val="004D0F2B"/>
    <w:rsid w:val="004D3C93"/>
    <w:rsid w:val="004E4633"/>
    <w:rsid w:val="004F01A9"/>
    <w:rsid w:val="004F320F"/>
    <w:rsid w:val="004F4A62"/>
    <w:rsid w:val="00501A3C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35EAC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B604D"/>
    <w:rsid w:val="006C1369"/>
    <w:rsid w:val="006D316B"/>
    <w:rsid w:val="006D3506"/>
    <w:rsid w:val="006E04F4"/>
    <w:rsid w:val="00706138"/>
    <w:rsid w:val="00720F42"/>
    <w:rsid w:val="00730C0D"/>
    <w:rsid w:val="00757DB2"/>
    <w:rsid w:val="0076368D"/>
    <w:rsid w:val="00764CBC"/>
    <w:rsid w:val="007650E1"/>
    <w:rsid w:val="00774461"/>
    <w:rsid w:val="00797F2D"/>
    <w:rsid w:val="007B5C3C"/>
    <w:rsid w:val="007C0DBD"/>
    <w:rsid w:val="007D2362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B0C"/>
    <w:rsid w:val="00883E6B"/>
    <w:rsid w:val="00884F72"/>
    <w:rsid w:val="00893B00"/>
    <w:rsid w:val="008A2DC6"/>
    <w:rsid w:val="008A77CC"/>
    <w:rsid w:val="008B1A91"/>
    <w:rsid w:val="008B5AA3"/>
    <w:rsid w:val="008D0BA8"/>
    <w:rsid w:val="008D13B7"/>
    <w:rsid w:val="008E5A2A"/>
    <w:rsid w:val="008E7358"/>
    <w:rsid w:val="008F0F5E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C6633"/>
    <w:rsid w:val="009F1482"/>
    <w:rsid w:val="009F1C17"/>
    <w:rsid w:val="00A0268F"/>
    <w:rsid w:val="00A045F8"/>
    <w:rsid w:val="00A06823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B4E17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96B4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16F2B"/>
    <w:rsid w:val="00C32E2A"/>
    <w:rsid w:val="00C46339"/>
    <w:rsid w:val="00C527B9"/>
    <w:rsid w:val="00C533BF"/>
    <w:rsid w:val="00C677BF"/>
    <w:rsid w:val="00C718D1"/>
    <w:rsid w:val="00C80C3F"/>
    <w:rsid w:val="00C82E43"/>
    <w:rsid w:val="00C87EF8"/>
    <w:rsid w:val="00C97A9F"/>
    <w:rsid w:val="00CA56EB"/>
    <w:rsid w:val="00CA7A2E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0926"/>
    <w:rsid w:val="00E14CD3"/>
    <w:rsid w:val="00E1510C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1734"/>
    <w:rsid w:val="00EF5078"/>
    <w:rsid w:val="00EF521D"/>
    <w:rsid w:val="00F143F1"/>
    <w:rsid w:val="00F34A6F"/>
    <w:rsid w:val="00F44BC8"/>
    <w:rsid w:val="00F56ED8"/>
    <w:rsid w:val="00F61401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15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cp:lastPrinted>2019-07-02T07:31:00Z</cp:lastPrinted>
  <dcterms:created xsi:type="dcterms:W3CDTF">2022-04-29T06:10:00Z</dcterms:created>
  <dcterms:modified xsi:type="dcterms:W3CDTF">2022-05-06T07:11:00Z</dcterms:modified>
</cp:coreProperties>
</file>