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89C4" w14:textId="77777777" w:rsidR="00B008F4" w:rsidRDefault="00B2310B" w:rsidP="000F5759">
      <w:pPr>
        <w:widowControl w:val="0"/>
        <w:spacing w:line="360" w:lineRule="auto"/>
        <w:rPr>
          <w:rFonts w:ascii="Calibri" w:hAnsi="Calibri" w:cs="Calibri"/>
          <w:b/>
          <w:sz w:val="22"/>
          <w:szCs w:val="22"/>
        </w:rPr>
      </w:pPr>
      <w:r w:rsidRPr="000F5759">
        <w:rPr>
          <w:rFonts w:ascii="Calibri" w:hAnsi="Calibri" w:cs="Calibri"/>
          <w:b/>
          <w:sz w:val="22"/>
          <w:szCs w:val="22"/>
        </w:rPr>
        <w:t xml:space="preserve">PROJEKT </w:t>
      </w:r>
      <w:r w:rsidR="000F5759">
        <w:rPr>
          <w:rFonts w:ascii="Calibri" w:hAnsi="Calibri" w:cs="Calibri"/>
          <w:b/>
          <w:sz w:val="22"/>
          <w:szCs w:val="22"/>
        </w:rPr>
        <w:t xml:space="preserve">                                                       </w:t>
      </w:r>
    </w:p>
    <w:p w14:paraId="08702682" w14:textId="3A2C50D3" w:rsidR="00B2310B" w:rsidRPr="000F5759" w:rsidRDefault="00B2310B" w:rsidP="00B008F4">
      <w:pPr>
        <w:widowControl w:val="0"/>
        <w:spacing w:line="360" w:lineRule="auto"/>
        <w:jc w:val="center"/>
        <w:rPr>
          <w:rFonts w:ascii="Calibri" w:hAnsi="Calibri" w:cs="Calibri"/>
          <w:b/>
          <w:sz w:val="22"/>
          <w:szCs w:val="22"/>
        </w:rPr>
      </w:pPr>
      <w:r w:rsidRPr="000F5759">
        <w:rPr>
          <w:rFonts w:ascii="Calibri" w:hAnsi="Calibri" w:cs="Calibri"/>
          <w:b/>
          <w:sz w:val="22"/>
          <w:szCs w:val="22"/>
        </w:rPr>
        <w:t>UMOWA  NR  …/2</w:t>
      </w:r>
      <w:r w:rsidR="000F5759">
        <w:rPr>
          <w:rFonts w:ascii="Calibri" w:hAnsi="Calibri" w:cs="Calibri"/>
          <w:b/>
          <w:sz w:val="22"/>
          <w:szCs w:val="22"/>
        </w:rPr>
        <w:t>3</w:t>
      </w:r>
    </w:p>
    <w:p w14:paraId="51820B0D" w14:textId="322FC712" w:rsidR="00B2310B" w:rsidRPr="000F5759" w:rsidRDefault="00B2310B" w:rsidP="00B2310B">
      <w:pPr>
        <w:suppressAutoHyphens/>
        <w:autoSpaceDN w:val="0"/>
        <w:textAlignment w:val="baseline"/>
        <w:rPr>
          <w:rFonts w:ascii="Calibri" w:hAnsi="Calibri" w:cs="Calibri"/>
          <w:sz w:val="22"/>
          <w:szCs w:val="22"/>
        </w:rPr>
      </w:pPr>
      <w:r w:rsidRPr="000F5759">
        <w:rPr>
          <w:rFonts w:ascii="Calibri" w:hAnsi="Calibri" w:cs="Calibri"/>
          <w:sz w:val="22"/>
          <w:szCs w:val="22"/>
        </w:rPr>
        <w:t>Zawarta w dniu ………………..202</w:t>
      </w:r>
      <w:r w:rsidR="000F5759">
        <w:rPr>
          <w:rFonts w:ascii="Calibri" w:hAnsi="Calibri" w:cs="Calibri"/>
          <w:sz w:val="22"/>
          <w:szCs w:val="22"/>
        </w:rPr>
        <w:t>3</w:t>
      </w:r>
      <w:r w:rsidRPr="000F5759">
        <w:rPr>
          <w:rFonts w:ascii="Calibri" w:hAnsi="Calibri" w:cs="Calibri"/>
          <w:sz w:val="22"/>
          <w:szCs w:val="22"/>
        </w:rPr>
        <w:t xml:space="preserve">  roku  w Kielcach pomiędzy : </w:t>
      </w:r>
    </w:p>
    <w:p w14:paraId="72260AE2" w14:textId="77777777" w:rsidR="000F5759" w:rsidRPr="000F5759" w:rsidRDefault="000F5759" w:rsidP="000F5759">
      <w:pPr>
        <w:spacing w:line="276" w:lineRule="auto"/>
        <w:jc w:val="both"/>
        <w:rPr>
          <w:rFonts w:ascii="Calibri" w:hAnsi="Calibri" w:cs="Calibri"/>
          <w:b/>
          <w:sz w:val="22"/>
          <w:szCs w:val="22"/>
          <w:lang w:eastAsia="en-US"/>
        </w:rPr>
      </w:pPr>
      <w:r w:rsidRPr="000F5759">
        <w:rPr>
          <w:rFonts w:ascii="Calibri" w:hAnsi="Calibri" w:cs="Calibri"/>
          <w:b/>
          <w:sz w:val="22"/>
          <w:szCs w:val="22"/>
          <w:lang w:eastAsia="en-US"/>
        </w:rPr>
        <w:t xml:space="preserve">Świętokrzyskim Centrum Onkologii Samodzielnym Publicznym Zakładem Opieki Zdrowotnej </w:t>
      </w:r>
    </w:p>
    <w:p w14:paraId="387C6ED9" w14:textId="77777777" w:rsidR="000F5759" w:rsidRPr="000F5759" w:rsidRDefault="000F5759" w:rsidP="000F5759">
      <w:pPr>
        <w:spacing w:line="276" w:lineRule="auto"/>
        <w:jc w:val="both"/>
        <w:rPr>
          <w:rFonts w:ascii="Calibri" w:hAnsi="Calibri" w:cs="Calibri"/>
          <w:sz w:val="22"/>
          <w:szCs w:val="22"/>
          <w:lang w:eastAsia="en-US"/>
        </w:rPr>
      </w:pPr>
      <w:r w:rsidRPr="000F5759">
        <w:rPr>
          <w:rFonts w:ascii="Calibri" w:hAnsi="Calibri" w:cs="Calibri"/>
          <w:b/>
          <w:sz w:val="22"/>
          <w:szCs w:val="22"/>
          <w:lang w:eastAsia="en-US"/>
        </w:rPr>
        <w:t xml:space="preserve">w Kielcach </w:t>
      </w:r>
      <w:r w:rsidRPr="000F5759">
        <w:rPr>
          <w:rFonts w:ascii="Calibri" w:hAnsi="Calibri" w:cs="Calibri"/>
          <w:sz w:val="22"/>
          <w:szCs w:val="22"/>
          <w:lang w:eastAsia="en-US"/>
        </w:rPr>
        <w:t xml:space="preserve">z siedzibą w Kielcach, ul. Artwińskiego 3, Kielce 25-734, REGON: </w:t>
      </w:r>
      <w:r w:rsidRPr="000F5759">
        <w:rPr>
          <w:rFonts w:ascii="Calibri" w:hAnsi="Calibri" w:cs="Calibri"/>
          <w:b/>
          <w:sz w:val="22"/>
          <w:szCs w:val="22"/>
          <w:lang w:eastAsia="en-US"/>
        </w:rPr>
        <w:t>001263233</w:t>
      </w:r>
      <w:r w:rsidRPr="000F5759">
        <w:rPr>
          <w:rFonts w:ascii="Calibri" w:hAnsi="Calibri" w:cs="Calibri"/>
          <w:sz w:val="22"/>
          <w:szCs w:val="22"/>
          <w:lang w:eastAsia="en-US"/>
        </w:rPr>
        <w:t xml:space="preserve">, NIP: </w:t>
      </w:r>
      <w:r w:rsidRPr="000F5759">
        <w:rPr>
          <w:rFonts w:ascii="Calibri" w:hAnsi="Calibri" w:cs="Calibri"/>
          <w:b/>
          <w:sz w:val="22"/>
          <w:szCs w:val="22"/>
          <w:lang w:eastAsia="en-US"/>
        </w:rPr>
        <w:t>959-12-94-907</w:t>
      </w:r>
      <w:r w:rsidRPr="000F5759">
        <w:rPr>
          <w:rFonts w:ascii="Calibri" w:hAnsi="Calibri" w:cs="Calibri"/>
          <w:sz w:val="22"/>
          <w:szCs w:val="22"/>
          <w:lang w:eastAsia="en-US"/>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F5759">
        <w:rPr>
          <w:rFonts w:ascii="Calibri" w:hAnsi="Calibri" w:cs="Calibri"/>
          <w:b/>
          <w:sz w:val="22"/>
          <w:szCs w:val="22"/>
          <w:lang w:eastAsia="en-US"/>
        </w:rPr>
        <w:t>„Zamawiającym”</w:t>
      </w:r>
      <w:r w:rsidRPr="000F5759">
        <w:rPr>
          <w:rFonts w:ascii="Calibri" w:hAnsi="Calibri" w:cs="Calibri"/>
          <w:bCs/>
          <w:sz w:val="22"/>
          <w:szCs w:val="22"/>
          <w:lang w:eastAsia="en-US"/>
        </w:rPr>
        <w:t xml:space="preserve">, </w:t>
      </w:r>
      <w:r w:rsidRPr="000F5759">
        <w:rPr>
          <w:rFonts w:ascii="Calibri" w:hAnsi="Calibri" w:cs="Calibri"/>
          <w:sz w:val="22"/>
          <w:szCs w:val="22"/>
          <w:lang w:eastAsia="en-US"/>
        </w:rPr>
        <w:t>w imieniu którego działa:</w:t>
      </w:r>
    </w:p>
    <w:p w14:paraId="18B5404B" w14:textId="77777777" w:rsidR="000F5759" w:rsidRPr="000F5759" w:rsidRDefault="000F5759" w:rsidP="000F5759">
      <w:pPr>
        <w:spacing w:line="276" w:lineRule="auto"/>
        <w:jc w:val="both"/>
        <w:rPr>
          <w:rFonts w:ascii="Calibri" w:hAnsi="Calibri" w:cs="Calibri"/>
          <w:sz w:val="22"/>
          <w:szCs w:val="22"/>
          <w:lang w:eastAsia="en-US"/>
        </w:rPr>
      </w:pPr>
    </w:p>
    <w:p w14:paraId="793A81A8" w14:textId="77777777" w:rsidR="000F5759" w:rsidRDefault="000F5759" w:rsidP="000F5759">
      <w:pPr>
        <w:numPr>
          <w:ilvl w:val="0"/>
          <w:numId w:val="2"/>
        </w:numPr>
        <w:autoSpaceDE w:val="0"/>
        <w:spacing w:after="200" w:line="276" w:lineRule="auto"/>
        <w:contextualSpacing/>
        <w:jc w:val="both"/>
        <w:rPr>
          <w:rFonts w:ascii="Calibri" w:eastAsia="Calibri" w:hAnsi="Calibri" w:cs="Calibri"/>
          <w:sz w:val="22"/>
          <w:szCs w:val="22"/>
          <w:lang w:eastAsia="en-US"/>
        </w:rPr>
      </w:pPr>
      <w:r w:rsidRPr="000F5759">
        <w:rPr>
          <w:rFonts w:ascii="Calibri" w:eastAsia="Calibri" w:hAnsi="Calibri" w:cs="Calibri"/>
          <w:sz w:val="22"/>
          <w:szCs w:val="22"/>
          <w:lang w:eastAsia="en-US"/>
        </w:rPr>
        <w:t xml:space="preserve">Krzysztof </w:t>
      </w:r>
      <w:proofErr w:type="spellStart"/>
      <w:r w:rsidRPr="000F5759">
        <w:rPr>
          <w:rFonts w:ascii="Calibri" w:eastAsia="Calibri" w:hAnsi="Calibri" w:cs="Calibri"/>
          <w:sz w:val="22"/>
          <w:szCs w:val="22"/>
          <w:lang w:eastAsia="en-US"/>
        </w:rPr>
        <w:t>Falana</w:t>
      </w:r>
      <w:proofErr w:type="spellEnd"/>
      <w:r w:rsidRPr="000F5759">
        <w:rPr>
          <w:rFonts w:ascii="Calibri" w:eastAsia="Calibri" w:hAnsi="Calibri" w:cs="Calibri"/>
          <w:sz w:val="22"/>
          <w:szCs w:val="22"/>
          <w:lang w:eastAsia="en-US"/>
        </w:rPr>
        <w:t xml:space="preserve"> – Z-ca Dyrektora ds. Prawno-Inwestycyjnych,</w:t>
      </w:r>
    </w:p>
    <w:p w14:paraId="3E77D132" w14:textId="550F5B05" w:rsidR="00C44169" w:rsidRPr="000F5759" w:rsidRDefault="00C44169" w:rsidP="000F5759">
      <w:pPr>
        <w:numPr>
          <w:ilvl w:val="0"/>
          <w:numId w:val="2"/>
        </w:numPr>
        <w:autoSpaceDE w:val="0"/>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Wioletta Krupa – Główna Ksi</w:t>
      </w:r>
      <w:r w:rsidR="00F108CF">
        <w:rPr>
          <w:rFonts w:ascii="Calibri" w:eastAsia="Calibri" w:hAnsi="Calibri" w:cs="Calibri"/>
          <w:sz w:val="22"/>
          <w:szCs w:val="22"/>
          <w:lang w:eastAsia="en-US"/>
        </w:rPr>
        <w:t>ę</w:t>
      </w:r>
      <w:r>
        <w:rPr>
          <w:rFonts w:ascii="Calibri" w:eastAsia="Calibri" w:hAnsi="Calibri" w:cs="Calibri"/>
          <w:sz w:val="22"/>
          <w:szCs w:val="22"/>
          <w:lang w:eastAsia="en-US"/>
        </w:rPr>
        <w:t>gowa</w:t>
      </w:r>
    </w:p>
    <w:p w14:paraId="21F3DB73" w14:textId="77777777" w:rsidR="000F5759" w:rsidRPr="000F5759" w:rsidRDefault="000F5759" w:rsidP="000F5759">
      <w:pPr>
        <w:rPr>
          <w:rFonts w:ascii="Calibri" w:hAnsi="Calibri" w:cs="Calibri"/>
          <w:sz w:val="22"/>
          <w:szCs w:val="22"/>
        </w:rPr>
      </w:pPr>
      <w:r w:rsidRPr="000F5759">
        <w:rPr>
          <w:rFonts w:ascii="Calibri" w:hAnsi="Calibri" w:cs="Calibri"/>
          <w:sz w:val="22"/>
          <w:szCs w:val="22"/>
        </w:rPr>
        <w:t>a</w:t>
      </w:r>
    </w:p>
    <w:p w14:paraId="23369D20" w14:textId="77777777" w:rsidR="000F5759" w:rsidRPr="000F5759" w:rsidRDefault="000F5759" w:rsidP="000F5759">
      <w:pPr>
        <w:jc w:val="both"/>
        <w:rPr>
          <w:rFonts w:ascii="Calibri" w:eastAsiaTheme="minorHAnsi" w:hAnsi="Calibri" w:cs="Calibri"/>
          <w:color w:val="333333"/>
          <w:kern w:val="2"/>
          <w:sz w:val="22"/>
          <w:szCs w:val="22"/>
          <w:shd w:val="clear" w:color="auto" w:fill="FFFFFF"/>
          <w:lang w:eastAsia="en-US"/>
          <w14:ligatures w14:val="standardContextual"/>
        </w:rPr>
      </w:pPr>
      <w:r w:rsidRPr="000F5759">
        <w:rPr>
          <w:rFonts w:ascii="Calibri" w:hAnsi="Calibri" w:cs="Calibri"/>
          <w:bCs/>
          <w:color w:val="333333"/>
          <w:sz w:val="22"/>
          <w:szCs w:val="22"/>
          <w:shd w:val="clear" w:color="auto" w:fill="FFFFFF"/>
        </w:rPr>
        <w:t>…………………………… z s</w:t>
      </w:r>
      <w:r w:rsidRPr="000F5759">
        <w:rPr>
          <w:rFonts w:ascii="Calibri" w:hAnsi="Calibri" w:cs="Calibri"/>
          <w:color w:val="333333"/>
          <w:sz w:val="22"/>
          <w:szCs w:val="22"/>
          <w:shd w:val="clear" w:color="auto" w:fill="FFFFFF"/>
        </w:rPr>
        <w:t xml:space="preserve">iedzibą w  ……………….. (nr kodu: ………….), ul. …………….. , wpisaną </w:t>
      </w:r>
    </w:p>
    <w:p w14:paraId="0136A002"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color w:val="333333"/>
          <w:kern w:val="2"/>
          <w:sz w:val="22"/>
          <w:szCs w:val="22"/>
          <w:shd w:val="clear" w:color="auto" w:fill="FFFFFF"/>
          <w:lang w:eastAsia="en-US"/>
          <w14:ligatures w14:val="standardContextual"/>
        </w:rPr>
        <w:t xml:space="preserve">do Rejestru Przedsiębiorców Krajowego Rejestru Sądowego prowadzonego przez Sąd Rejonowy w …………., Wydział  Gospodarczy Rejestrowy pod numerem KRS: </w:t>
      </w:r>
      <w:r w:rsidRPr="000F5759">
        <w:rPr>
          <w:rFonts w:ascii="Calibri" w:eastAsiaTheme="minorHAnsi" w:hAnsi="Calibri" w:cs="Calibri"/>
          <w:kern w:val="2"/>
          <w:sz w:val="22"/>
          <w:szCs w:val="22"/>
          <w:lang w:eastAsia="en-US"/>
          <w14:ligatures w14:val="standardContextual"/>
        </w:rPr>
        <w:t xml:space="preserve">…………………., wysokość kapitału </w:t>
      </w:r>
      <w:r w:rsidRPr="000F5759">
        <w:rPr>
          <w:rFonts w:ascii="Calibri" w:eastAsiaTheme="minorHAnsi" w:hAnsi="Calibri" w:cs="Calibri"/>
          <w:color w:val="333333"/>
          <w:kern w:val="2"/>
          <w:sz w:val="22"/>
          <w:szCs w:val="22"/>
          <w:shd w:val="clear" w:color="auto" w:fill="FFFFFF"/>
          <w:lang w:eastAsia="en-US"/>
          <w14:ligatures w14:val="standardContextual"/>
        </w:rPr>
        <w:t xml:space="preserve">zakładowego: ……………….,00 zł, </w:t>
      </w:r>
      <w:r w:rsidRPr="000F5759">
        <w:rPr>
          <w:rFonts w:ascii="Calibri" w:eastAsiaTheme="minorHAnsi" w:hAnsi="Calibri" w:cs="Calibri"/>
          <w:kern w:val="2"/>
          <w:sz w:val="22"/>
          <w:szCs w:val="22"/>
          <w:lang w:eastAsia="en-US"/>
          <w14:ligatures w14:val="standardContextual"/>
        </w:rPr>
        <w:t>NIP: ……………………….., REGON: ……………………, w imieniu którego działa:</w:t>
      </w:r>
    </w:p>
    <w:p w14:paraId="27A515DD"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kern w:val="2"/>
          <w:sz w:val="22"/>
          <w:szCs w:val="22"/>
          <w:lang w:eastAsia="en-US"/>
          <w14:ligatures w14:val="standardContextual"/>
        </w:rPr>
        <w:tab/>
        <w:t>-  …………………………………………………………..</w:t>
      </w:r>
    </w:p>
    <w:p w14:paraId="03448E6A"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kern w:val="2"/>
          <w:sz w:val="22"/>
          <w:szCs w:val="22"/>
          <w:lang w:eastAsia="en-US"/>
          <w14:ligatures w14:val="standardContextual"/>
        </w:rPr>
        <w:tab/>
        <w:t>-  …………………………………………………………..</w:t>
      </w:r>
    </w:p>
    <w:p w14:paraId="7818304A" w14:textId="77777777" w:rsidR="000F5759" w:rsidRPr="000F5759" w:rsidRDefault="000F5759" w:rsidP="000F5759">
      <w:pPr>
        <w:rPr>
          <w:rFonts w:ascii="Calibri" w:hAnsi="Calibri" w:cs="Calibri"/>
          <w:sz w:val="22"/>
          <w:szCs w:val="22"/>
        </w:rPr>
      </w:pPr>
    </w:p>
    <w:p w14:paraId="53017CC9" w14:textId="77777777" w:rsidR="000F5759" w:rsidRPr="000F5759" w:rsidRDefault="000F5759" w:rsidP="000F5759">
      <w:pPr>
        <w:autoSpaceDE w:val="0"/>
        <w:jc w:val="both"/>
        <w:rPr>
          <w:rFonts w:ascii="Calibri" w:hAnsi="Calibri" w:cs="Calibri"/>
          <w:sz w:val="22"/>
          <w:szCs w:val="22"/>
        </w:rPr>
      </w:pPr>
      <w:r w:rsidRPr="000F5759">
        <w:rPr>
          <w:rFonts w:ascii="Calibri" w:hAnsi="Calibri" w:cs="Calibr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017AD37C" w14:textId="77777777" w:rsidR="000F5759" w:rsidRDefault="000F5759" w:rsidP="00B2310B">
      <w:pPr>
        <w:autoSpaceDE w:val="0"/>
        <w:jc w:val="both"/>
        <w:rPr>
          <w:rFonts w:ascii="Calibri" w:hAnsi="Calibri" w:cs="Calibri"/>
          <w:sz w:val="22"/>
          <w:szCs w:val="22"/>
        </w:rPr>
      </w:pPr>
    </w:p>
    <w:p w14:paraId="5F2BEEEF" w14:textId="261EAA5F" w:rsidR="00B2310B" w:rsidRDefault="00B2310B" w:rsidP="00B2310B">
      <w:pPr>
        <w:autoSpaceDE w:val="0"/>
        <w:jc w:val="both"/>
        <w:rPr>
          <w:rFonts w:ascii="Calibri" w:hAnsi="Calibri" w:cs="Calibri"/>
          <w:sz w:val="22"/>
          <w:szCs w:val="22"/>
        </w:rPr>
      </w:pPr>
      <w:r w:rsidRPr="000F5759">
        <w:rPr>
          <w:rFonts w:ascii="Calibri" w:hAnsi="Calibri" w:cs="Calibri"/>
          <w:sz w:val="22"/>
          <w:szCs w:val="22"/>
        </w:rPr>
        <w:t>Strony zawarły umowę następującej treści:</w:t>
      </w:r>
    </w:p>
    <w:p w14:paraId="5468476B" w14:textId="77777777" w:rsidR="00F108CF" w:rsidRPr="000F5759" w:rsidRDefault="00F108CF" w:rsidP="00B2310B">
      <w:pPr>
        <w:autoSpaceDE w:val="0"/>
        <w:jc w:val="both"/>
        <w:rPr>
          <w:rFonts w:ascii="Calibri" w:hAnsi="Calibri" w:cs="Calibri"/>
          <w:sz w:val="22"/>
          <w:szCs w:val="22"/>
        </w:rPr>
      </w:pPr>
    </w:p>
    <w:p w14:paraId="337A38DE" w14:textId="77777777"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§1</w:t>
      </w:r>
    </w:p>
    <w:p w14:paraId="72E461A8"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PRZEDMIOT UMOWY</w:t>
      </w:r>
    </w:p>
    <w:p w14:paraId="7C5CCFAE" w14:textId="77777777" w:rsidR="00F108CF" w:rsidRPr="000F5759" w:rsidRDefault="00F108CF" w:rsidP="00B2310B">
      <w:pPr>
        <w:widowControl w:val="0"/>
        <w:jc w:val="center"/>
        <w:rPr>
          <w:rFonts w:ascii="Calibri" w:hAnsi="Calibri" w:cs="Calibri"/>
          <w:b/>
          <w:sz w:val="22"/>
          <w:szCs w:val="22"/>
        </w:rPr>
      </w:pPr>
    </w:p>
    <w:p w14:paraId="3E834F09" w14:textId="368D710E" w:rsidR="00B2310B" w:rsidRPr="007D482B" w:rsidRDefault="00B2310B" w:rsidP="007D482B">
      <w:pPr>
        <w:pStyle w:val="Akapitzlist"/>
        <w:widowControl w:val="0"/>
        <w:numPr>
          <w:ilvl w:val="0"/>
          <w:numId w:val="7"/>
        </w:numPr>
        <w:jc w:val="both"/>
        <w:rPr>
          <w:rFonts w:ascii="Calibri" w:hAnsi="Calibri" w:cs="Calibri"/>
          <w:sz w:val="22"/>
          <w:szCs w:val="22"/>
        </w:rPr>
      </w:pPr>
      <w:r w:rsidRPr="007D482B">
        <w:rPr>
          <w:rFonts w:ascii="Calibri" w:hAnsi="Calibri" w:cs="Calibri"/>
          <w:sz w:val="22"/>
          <w:szCs w:val="22"/>
        </w:rPr>
        <w:t xml:space="preserve">Zamawiający  zleca, a Wykonawca przyjmuje do realizacji Obsługę Serwisową agregatów wody lodowej w Stacji Wody Lodowej Świętokrzyskiego Centrum Onkologii. Obsługą Serwisową objęte są następujące  urządzenia Zamawiającego : </w:t>
      </w:r>
    </w:p>
    <w:p w14:paraId="1A4B630E" w14:textId="77777777" w:rsidR="00634BEA" w:rsidRDefault="00B2310B" w:rsidP="00634BEA">
      <w:pPr>
        <w:widowControl w:val="0"/>
        <w:rPr>
          <w:rFonts w:ascii="Calibri" w:hAnsi="Calibri" w:cs="Calibri"/>
          <w:b/>
          <w:sz w:val="22"/>
          <w:szCs w:val="22"/>
        </w:rPr>
      </w:pPr>
      <w:r w:rsidRPr="000F5759">
        <w:rPr>
          <w:rFonts w:ascii="Calibri" w:hAnsi="Calibri" w:cs="Calibri"/>
          <w:b/>
          <w:sz w:val="22"/>
          <w:szCs w:val="22"/>
        </w:rPr>
        <w:t xml:space="preserve"> </w:t>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t xml:space="preserve">1.   </w:t>
      </w:r>
      <w:r w:rsidR="00634BEA">
        <w:rPr>
          <w:rFonts w:ascii="Calibri" w:hAnsi="Calibri" w:cs="Calibri"/>
          <w:b/>
          <w:sz w:val="22"/>
          <w:szCs w:val="22"/>
        </w:rPr>
        <w:t xml:space="preserve">UNICO TURBO – 1 </w:t>
      </w:r>
      <w:proofErr w:type="spellStart"/>
      <w:r w:rsidR="00634BEA">
        <w:rPr>
          <w:rFonts w:ascii="Calibri" w:hAnsi="Calibri" w:cs="Calibri"/>
          <w:b/>
          <w:sz w:val="22"/>
          <w:szCs w:val="22"/>
        </w:rPr>
        <w:t>szt</w:t>
      </w:r>
      <w:proofErr w:type="spellEnd"/>
    </w:p>
    <w:p w14:paraId="6BFB752A" w14:textId="23BAE385" w:rsidR="00B2310B" w:rsidRPr="000F5759" w:rsidRDefault="00634BEA" w:rsidP="00634BEA">
      <w:pPr>
        <w:widowControl w:val="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B2310B" w:rsidRPr="000F5759">
        <w:rPr>
          <w:rFonts w:ascii="Calibri" w:hAnsi="Calibri" w:cs="Calibri"/>
          <w:b/>
          <w:sz w:val="22"/>
          <w:szCs w:val="22"/>
        </w:rPr>
        <w:t>2.  Agregat wody lodowej :</w:t>
      </w:r>
    </w:p>
    <w:p w14:paraId="28CACABD" w14:textId="3B58C05D" w:rsidR="00B2310B" w:rsidRPr="000F5759" w:rsidRDefault="00AA4F2C" w:rsidP="00AA4F2C">
      <w:pPr>
        <w:widowControl w:val="0"/>
        <w:jc w:val="center"/>
        <w:rPr>
          <w:rFonts w:ascii="Calibri" w:hAnsi="Calibri" w:cs="Calibri"/>
          <w:b/>
          <w:sz w:val="22"/>
          <w:szCs w:val="22"/>
        </w:rPr>
      </w:pPr>
      <w:r>
        <w:rPr>
          <w:rFonts w:ascii="Calibri" w:hAnsi="Calibri" w:cs="Calibri"/>
          <w:b/>
          <w:sz w:val="22"/>
          <w:szCs w:val="22"/>
        </w:rPr>
        <w:t xml:space="preserve"> </w:t>
      </w:r>
      <w:r w:rsidR="00B2310B" w:rsidRPr="000F5759">
        <w:rPr>
          <w:rFonts w:ascii="Calibri" w:hAnsi="Calibri" w:cs="Calibri"/>
          <w:b/>
          <w:sz w:val="22"/>
          <w:szCs w:val="22"/>
        </w:rPr>
        <w:t xml:space="preserve">GLIDER  </w:t>
      </w:r>
      <w:r>
        <w:rPr>
          <w:rFonts w:ascii="Calibri" w:hAnsi="Calibri" w:cs="Calibri"/>
          <w:b/>
          <w:sz w:val="22"/>
          <w:szCs w:val="22"/>
        </w:rPr>
        <w:t>480</w:t>
      </w:r>
      <w:r w:rsidR="00B2310B" w:rsidRPr="000F5759">
        <w:rPr>
          <w:rFonts w:ascii="Calibri" w:hAnsi="Calibri" w:cs="Calibri"/>
          <w:b/>
          <w:sz w:val="22"/>
          <w:szCs w:val="22"/>
        </w:rPr>
        <w:t>V2</w:t>
      </w:r>
      <w:r>
        <w:rPr>
          <w:rFonts w:ascii="Calibri" w:hAnsi="Calibri" w:cs="Calibri"/>
          <w:b/>
          <w:sz w:val="22"/>
          <w:szCs w:val="22"/>
        </w:rPr>
        <w:t>Y3</w:t>
      </w:r>
      <w:r w:rsidR="00B2310B" w:rsidRPr="000F5759">
        <w:rPr>
          <w:rFonts w:ascii="Calibri" w:hAnsi="Calibri" w:cs="Calibri"/>
          <w:b/>
          <w:sz w:val="22"/>
          <w:szCs w:val="22"/>
        </w:rPr>
        <w:t xml:space="preserve"> - 1 szt.</w:t>
      </w:r>
    </w:p>
    <w:p w14:paraId="06D08B0E" w14:textId="77777777" w:rsidR="00B2310B" w:rsidRPr="000F5759" w:rsidRDefault="00B2310B" w:rsidP="00B2310B">
      <w:pPr>
        <w:widowControl w:val="0"/>
        <w:ind w:left="3192" w:firstLine="348"/>
        <w:rPr>
          <w:rFonts w:ascii="Calibri" w:hAnsi="Calibri" w:cs="Calibri"/>
          <w:b/>
          <w:sz w:val="22"/>
          <w:szCs w:val="22"/>
          <w:lang w:val="en-US"/>
        </w:rPr>
      </w:pPr>
      <w:r w:rsidRPr="000F5759">
        <w:rPr>
          <w:rFonts w:ascii="Calibri" w:hAnsi="Calibri" w:cs="Calibri"/>
          <w:b/>
          <w:sz w:val="22"/>
          <w:szCs w:val="22"/>
          <w:lang w:val="en-US"/>
        </w:rPr>
        <w:t xml:space="preserve">3.Układ Free – Cooling    - 1 </w:t>
      </w:r>
      <w:proofErr w:type="spellStart"/>
      <w:r w:rsidRPr="000F5759">
        <w:rPr>
          <w:rFonts w:ascii="Calibri" w:hAnsi="Calibri" w:cs="Calibri"/>
          <w:b/>
          <w:sz w:val="22"/>
          <w:szCs w:val="22"/>
          <w:lang w:val="en-US"/>
        </w:rPr>
        <w:t>kpl</w:t>
      </w:r>
      <w:proofErr w:type="spellEnd"/>
      <w:r w:rsidRPr="000F5759">
        <w:rPr>
          <w:rFonts w:ascii="Calibri" w:hAnsi="Calibri" w:cs="Calibri"/>
          <w:b/>
          <w:sz w:val="22"/>
          <w:szCs w:val="22"/>
          <w:lang w:val="en-US"/>
        </w:rPr>
        <w:t>.</w:t>
      </w:r>
    </w:p>
    <w:p w14:paraId="29A1E868" w14:textId="489DF968" w:rsidR="00B2310B" w:rsidRPr="000F5759" w:rsidRDefault="00B2310B" w:rsidP="00AA4F2C">
      <w:pPr>
        <w:widowControl w:val="0"/>
        <w:ind w:left="2484" w:firstLine="708"/>
        <w:rPr>
          <w:rFonts w:ascii="Calibri" w:hAnsi="Calibri" w:cs="Calibri"/>
          <w:b/>
          <w:sz w:val="22"/>
          <w:szCs w:val="22"/>
        </w:rPr>
      </w:pPr>
      <w:r w:rsidRPr="000F5759">
        <w:rPr>
          <w:rFonts w:ascii="Calibri" w:hAnsi="Calibri" w:cs="Calibri"/>
          <w:b/>
          <w:sz w:val="22"/>
          <w:szCs w:val="22"/>
        </w:rPr>
        <w:t xml:space="preserve">           </w:t>
      </w:r>
    </w:p>
    <w:p w14:paraId="435D9AC6" w14:textId="2122E18E" w:rsidR="00B2310B" w:rsidRPr="000F6342" w:rsidRDefault="000F6342" w:rsidP="00B2310B">
      <w:pPr>
        <w:pStyle w:val="Akapitzlist"/>
        <w:widowControl w:val="0"/>
        <w:numPr>
          <w:ilvl w:val="0"/>
          <w:numId w:val="7"/>
        </w:numPr>
        <w:jc w:val="both"/>
        <w:rPr>
          <w:rFonts w:ascii="Calibri" w:hAnsi="Calibri" w:cs="Calibri"/>
          <w:sz w:val="22"/>
          <w:szCs w:val="22"/>
        </w:rPr>
      </w:pPr>
      <w:r>
        <w:rPr>
          <w:rFonts w:ascii="Calibri" w:hAnsi="Calibri" w:cs="Calibri"/>
          <w:sz w:val="22"/>
          <w:szCs w:val="22"/>
        </w:rPr>
        <w:t>W</w:t>
      </w:r>
      <w:r w:rsidR="00B2310B" w:rsidRPr="000F6342">
        <w:rPr>
          <w:rFonts w:ascii="Calibri" w:hAnsi="Calibri" w:cs="Calibri"/>
          <w:sz w:val="22"/>
          <w:szCs w:val="22"/>
        </w:rPr>
        <w:t>ykonywani</w:t>
      </w:r>
      <w:r>
        <w:rPr>
          <w:rFonts w:ascii="Calibri" w:hAnsi="Calibri" w:cs="Calibri"/>
          <w:sz w:val="22"/>
          <w:szCs w:val="22"/>
        </w:rPr>
        <w:t>e</w:t>
      </w:r>
      <w:r w:rsidR="00B2310B" w:rsidRPr="000F6342">
        <w:rPr>
          <w:rFonts w:ascii="Calibri" w:hAnsi="Calibri" w:cs="Calibri"/>
          <w:sz w:val="22"/>
          <w:szCs w:val="22"/>
        </w:rPr>
        <w:t xml:space="preserve"> Obsługi Serwisowej okresow</w:t>
      </w:r>
      <w:r>
        <w:rPr>
          <w:rFonts w:ascii="Calibri" w:hAnsi="Calibri" w:cs="Calibri"/>
          <w:sz w:val="22"/>
          <w:szCs w:val="22"/>
        </w:rPr>
        <w:t>o</w:t>
      </w:r>
      <w:r w:rsidR="00B2310B" w:rsidRPr="000F6342">
        <w:rPr>
          <w:rFonts w:ascii="Calibri" w:hAnsi="Calibri" w:cs="Calibri"/>
          <w:sz w:val="22"/>
          <w:szCs w:val="22"/>
        </w:rPr>
        <w:t xml:space="preserve"> wykonywania</w:t>
      </w:r>
      <w:r>
        <w:rPr>
          <w:rFonts w:ascii="Calibri" w:hAnsi="Calibri" w:cs="Calibri"/>
          <w:sz w:val="22"/>
          <w:szCs w:val="22"/>
        </w:rPr>
        <w:t xml:space="preserve"> </w:t>
      </w:r>
      <w:bookmarkStart w:id="0" w:name="_Hlk144887156"/>
      <w:r>
        <w:rPr>
          <w:rFonts w:ascii="Calibri" w:hAnsi="Calibri" w:cs="Calibri"/>
          <w:sz w:val="22"/>
          <w:szCs w:val="22"/>
        </w:rPr>
        <w:t>zgodnie z punktami</w:t>
      </w:r>
      <w:r w:rsidR="00B2310B" w:rsidRPr="000F6342">
        <w:rPr>
          <w:rFonts w:ascii="Calibri" w:hAnsi="Calibri" w:cs="Calibri"/>
          <w:sz w:val="22"/>
          <w:szCs w:val="22"/>
        </w:rPr>
        <w:t xml:space="preserve"> wyszczególni</w:t>
      </w:r>
      <w:r>
        <w:rPr>
          <w:rFonts w:ascii="Calibri" w:hAnsi="Calibri" w:cs="Calibri"/>
          <w:sz w:val="22"/>
          <w:szCs w:val="22"/>
        </w:rPr>
        <w:t>onymi</w:t>
      </w:r>
      <w:r w:rsidR="00B2310B" w:rsidRPr="000F6342">
        <w:rPr>
          <w:rFonts w:ascii="Calibri" w:hAnsi="Calibri" w:cs="Calibri"/>
          <w:sz w:val="22"/>
          <w:szCs w:val="22"/>
        </w:rPr>
        <w:t xml:space="preserve"> w </w:t>
      </w:r>
      <w:bookmarkEnd w:id="0"/>
      <w:r w:rsidR="00B2310B" w:rsidRPr="000F6342">
        <w:rPr>
          <w:rFonts w:ascii="Calibri" w:hAnsi="Calibri" w:cs="Calibri"/>
          <w:sz w:val="22"/>
          <w:szCs w:val="22"/>
        </w:rPr>
        <w:t>Załączniku nr 1 do niniejszej umowy.</w:t>
      </w:r>
    </w:p>
    <w:p w14:paraId="79077239" w14:textId="57DF9B58" w:rsidR="00B2310B" w:rsidRDefault="00B2310B" w:rsidP="007D482B">
      <w:pPr>
        <w:pStyle w:val="Akapitzlist"/>
        <w:widowControl w:val="0"/>
        <w:numPr>
          <w:ilvl w:val="0"/>
          <w:numId w:val="7"/>
        </w:numPr>
        <w:jc w:val="both"/>
        <w:rPr>
          <w:rFonts w:ascii="Calibri" w:hAnsi="Calibri" w:cs="Calibri"/>
          <w:sz w:val="22"/>
          <w:szCs w:val="22"/>
        </w:rPr>
      </w:pPr>
      <w:r w:rsidRPr="007D482B">
        <w:rPr>
          <w:rFonts w:ascii="Calibri" w:hAnsi="Calibri" w:cs="Calibri"/>
          <w:sz w:val="22"/>
          <w:szCs w:val="22"/>
        </w:rPr>
        <w:t>Usuwanie wszelkich awarii zgłaszanych przez Zamawiającego</w:t>
      </w:r>
      <w:r w:rsidR="000F6342">
        <w:rPr>
          <w:rFonts w:ascii="Calibri" w:hAnsi="Calibri" w:cs="Calibri"/>
          <w:b/>
          <w:sz w:val="22"/>
          <w:szCs w:val="22"/>
        </w:rPr>
        <w:t xml:space="preserve"> </w:t>
      </w:r>
      <w:r w:rsidR="000F6342" w:rsidRPr="000F6342">
        <w:rPr>
          <w:rFonts w:ascii="Calibri" w:hAnsi="Calibri" w:cs="Calibri"/>
          <w:bCs/>
          <w:sz w:val="22"/>
          <w:szCs w:val="22"/>
        </w:rPr>
        <w:t>zgodnie z punktami</w:t>
      </w:r>
      <w:r w:rsidR="0079403F">
        <w:rPr>
          <w:rFonts w:ascii="Calibri" w:hAnsi="Calibri" w:cs="Calibri"/>
          <w:bCs/>
          <w:sz w:val="22"/>
          <w:szCs w:val="22"/>
        </w:rPr>
        <w:t>/zasadami</w:t>
      </w:r>
      <w:r w:rsidR="00F108CF">
        <w:rPr>
          <w:rFonts w:ascii="Calibri" w:hAnsi="Calibri" w:cs="Calibri"/>
          <w:bCs/>
          <w:sz w:val="22"/>
          <w:szCs w:val="22"/>
        </w:rPr>
        <w:t xml:space="preserve"> (do wyboru zależy od treści załącznika) </w:t>
      </w:r>
      <w:r w:rsidR="000F6342" w:rsidRPr="000F6342">
        <w:rPr>
          <w:rFonts w:ascii="Calibri" w:hAnsi="Calibri" w:cs="Calibri"/>
          <w:bCs/>
          <w:sz w:val="22"/>
          <w:szCs w:val="22"/>
        </w:rPr>
        <w:t xml:space="preserve"> wyszczególnionymi w</w:t>
      </w:r>
      <w:r w:rsidRPr="007D482B">
        <w:rPr>
          <w:rFonts w:ascii="Calibri" w:hAnsi="Calibri" w:cs="Calibri"/>
          <w:b/>
          <w:sz w:val="22"/>
          <w:szCs w:val="22"/>
        </w:rPr>
        <w:t xml:space="preserve"> </w:t>
      </w:r>
      <w:r w:rsidRPr="007D482B">
        <w:rPr>
          <w:rFonts w:ascii="Calibri" w:hAnsi="Calibri" w:cs="Calibri"/>
          <w:sz w:val="22"/>
          <w:szCs w:val="22"/>
        </w:rPr>
        <w:t>Załącznik</w:t>
      </w:r>
      <w:r w:rsidRPr="007D482B">
        <w:rPr>
          <w:rFonts w:ascii="Calibri" w:hAnsi="Calibri" w:cs="Calibri"/>
          <w:b/>
          <w:sz w:val="22"/>
          <w:szCs w:val="22"/>
        </w:rPr>
        <w:t xml:space="preserve"> </w:t>
      </w:r>
      <w:r w:rsidRPr="007D482B">
        <w:rPr>
          <w:rFonts w:ascii="Calibri" w:hAnsi="Calibri" w:cs="Calibri"/>
          <w:sz w:val="22"/>
          <w:szCs w:val="22"/>
        </w:rPr>
        <w:t>nr 2 do umowy.</w:t>
      </w:r>
    </w:p>
    <w:p w14:paraId="550C2EA6" w14:textId="77777777" w:rsidR="00F108CF" w:rsidRPr="007D482B" w:rsidRDefault="00F108CF" w:rsidP="00F108CF">
      <w:pPr>
        <w:pStyle w:val="Akapitzlist"/>
        <w:widowControl w:val="0"/>
        <w:ind w:left="360"/>
        <w:jc w:val="both"/>
        <w:rPr>
          <w:rFonts w:ascii="Calibri" w:hAnsi="Calibri" w:cs="Calibri"/>
          <w:sz w:val="22"/>
          <w:szCs w:val="22"/>
        </w:rPr>
      </w:pPr>
    </w:p>
    <w:p w14:paraId="2DB5DBCF" w14:textId="77777777"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§2</w:t>
      </w:r>
    </w:p>
    <w:p w14:paraId="34BE6BA4"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WARUNKI  REALIZACJI  UMOWY</w:t>
      </w:r>
    </w:p>
    <w:p w14:paraId="2ABD6C86" w14:textId="77777777" w:rsidR="00F108CF" w:rsidRPr="000F5759" w:rsidRDefault="00F108CF" w:rsidP="00B2310B">
      <w:pPr>
        <w:widowControl w:val="0"/>
        <w:jc w:val="center"/>
        <w:rPr>
          <w:rFonts w:ascii="Calibri" w:hAnsi="Calibri" w:cs="Calibri"/>
          <w:b/>
          <w:sz w:val="22"/>
          <w:szCs w:val="22"/>
        </w:rPr>
      </w:pPr>
    </w:p>
    <w:p w14:paraId="08344B72" w14:textId="49C4AF78" w:rsidR="00B2310B" w:rsidRPr="007D482B" w:rsidRDefault="00B2310B" w:rsidP="007D482B">
      <w:pPr>
        <w:pStyle w:val="Akapitzlist"/>
        <w:widowControl w:val="0"/>
        <w:numPr>
          <w:ilvl w:val="0"/>
          <w:numId w:val="8"/>
        </w:numPr>
        <w:jc w:val="both"/>
        <w:rPr>
          <w:rFonts w:ascii="Calibri" w:hAnsi="Calibri" w:cs="Calibri"/>
          <w:sz w:val="22"/>
          <w:szCs w:val="22"/>
        </w:rPr>
      </w:pPr>
      <w:r w:rsidRPr="007D482B">
        <w:rPr>
          <w:rFonts w:ascii="Calibri" w:hAnsi="Calibri" w:cs="Calibri"/>
          <w:sz w:val="22"/>
          <w:szCs w:val="22"/>
        </w:rPr>
        <w:t>Wykonawca oświadcza, iż prowadzi działalność w zakresie obsługi eksploatacyjno-konserwacyjnej</w:t>
      </w:r>
      <w:r w:rsidR="007D482B" w:rsidRPr="007D482B">
        <w:rPr>
          <w:rFonts w:ascii="Calibri" w:hAnsi="Calibri" w:cs="Calibri"/>
          <w:sz w:val="22"/>
          <w:szCs w:val="22"/>
        </w:rPr>
        <w:t xml:space="preserve"> </w:t>
      </w:r>
      <w:r w:rsidRPr="007D482B">
        <w:rPr>
          <w:rFonts w:ascii="Calibri" w:hAnsi="Calibri" w:cs="Calibri"/>
          <w:sz w:val="22"/>
          <w:szCs w:val="22"/>
        </w:rPr>
        <w:t xml:space="preserve">urządzeń i instalacji technicznych, i jest profesjonalnie przygotowany oraz posiada wymagane uprawnienia do wykonywania czynności, objętych przedmiotem umowy. Wykonawca zobowiązuje się do wykonania przedmiotu umowy z należytą starannością. </w:t>
      </w:r>
    </w:p>
    <w:p w14:paraId="7C6E284B" w14:textId="4C3BCFDB" w:rsidR="00F108CF" w:rsidRPr="00676732" w:rsidRDefault="00B2310B" w:rsidP="00F108CF">
      <w:pPr>
        <w:pStyle w:val="Akapitzlist"/>
        <w:widowControl w:val="0"/>
        <w:numPr>
          <w:ilvl w:val="0"/>
          <w:numId w:val="8"/>
        </w:numPr>
        <w:jc w:val="both"/>
        <w:rPr>
          <w:rFonts w:ascii="Calibri" w:hAnsi="Calibri" w:cs="Calibri"/>
          <w:sz w:val="22"/>
          <w:szCs w:val="22"/>
        </w:rPr>
      </w:pPr>
      <w:r w:rsidRPr="007D482B">
        <w:rPr>
          <w:rFonts w:ascii="Calibri" w:hAnsi="Calibri" w:cs="Calibri"/>
          <w:sz w:val="22"/>
          <w:szCs w:val="22"/>
        </w:rPr>
        <w:t xml:space="preserve">Wykonawca zobowiązuje się do </w:t>
      </w:r>
      <w:r w:rsidR="00676732">
        <w:rPr>
          <w:rFonts w:ascii="Calibri" w:hAnsi="Calibri" w:cs="Calibri"/>
          <w:sz w:val="22"/>
          <w:szCs w:val="22"/>
        </w:rPr>
        <w:t>przeprowadzenia</w:t>
      </w:r>
      <w:r w:rsidRPr="007D482B">
        <w:rPr>
          <w:rFonts w:ascii="Calibri" w:hAnsi="Calibri" w:cs="Calibri"/>
          <w:sz w:val="22"/>
          <w:szCs w:val="22"/>
        </w:rPr>
        <w:t xml:space="preserve"> </w:t>
      </w:r>
      <w:r w:rsidR="00676732">
        <w:rPr>
          <w:rFonts w:ascii="Calibri" w:hAnsi="Calibri" w:cs="Calibri"/>
          <w:sz w:val="22"/>
          <w:szCs w:val="22"/>
        </w:rPr>
        <w:t xml:space="preserve">określonych działań na </w:t>
      </w:r>
      <w:r w:rsidR="00F108CF" w:rsidRPr="000F5759">
        <w:rPr>
          <w:rFonts w:ascii="Calibri" w:hAnsi="Calibri" w:cs="Calibri"/>
          <w:sz w:val="22"/>
          <w:szCs w:val="22"/>
        </w:rPr>
        <w:t>urządze</w:t>
      </w:r>
      <w:r w:rsidR="00676732">
        <w:rPr>
          <w:rFonts w:ascii="Calibri" w:hAnsi="Calibri" w:cs="Calibri"/>
          <w:sz w:val="22"/>
          <w:szCs w:val="22"/>
        </w:rPr>
        <w:t>niach</w:t>
      </w:r>
      <w:r w:rsidR="00F108CF" w:rsidRPr="000F5759">
        <w:rPr>
          <w:rFonts w:ascii="Calibri" w:hAnsi="Calibri" w:cs="Calibri"/>
          <w:sz w:val="22"/>
          <w:szCs w:val="22"/>
        </w:rPr>
        <w:t xml:space="preserve"> wymienionych w § 1 ust. 1, zgodnie z </w:t>
      </w:r>
      <w:r w:rsidR="00676732">
        <w:rPr>
          <w:rFonts w:ascii="Calibri" w:hAnsi="Calibri" w:cs="Calibri"/>
          <w:sz w:val="22"/>
          <w:szCs w:val="22"/>
        </w:rPr>
        <w:t xml:space="preserve">harmonogramem prac znajdującym się w </w:t>
      </w:r>
      <w:r w:rsidR="00F108CF" w:rsidRPr="000F5759">
        <w:rPr>
          <w:rFonts w:ascii="Calibri" w:hAnsi="Calibri" w:cs="Calibri"/>
          <w:sz w:val="22"/>
          <w:szCs w:val="22"/>
        </w:rPr>
        <w:t>Załącznik</w:t>
      </w:r>
      <w:r w:rsidR="00676732">
        <w:rPr>
          <w:rFonts w:ascii="Calibri" w:hAnsi="Calibri" w:cs="Calibri"/>
          <w:sz w:val="22"/>
          <w:szCs w:val="22"/>
        </w:rPr>
        <w:t>u</w:t>
      </w:r>
      <w:r w:rsidR="00F108CF" w:rsidRPr="000F5759">
        <w:rPr>
          <w:rFonts w:ascii="Calibri" w:hAnsi="Calibri" w:cs="Calibri"/>
          <w:sz w:val="22"/>
          <w:szCs w:val="22"/>
        </w:rPr>
        <w:t xml:space="preserve"> nr 1 </w:t>
      </w:r>
      <w:r w:rsidR="00676732">
        <w:rPr>
          <w:rFonts w:ascii="Calibri" w:hAnsi="Calibri" w:cs="Calibri"/>
          <w:sz w:val="22"/>
          <w:szCs w:val="22"/>
        </w:rPr>
        <w:t xml:space="preserve"> ust.  14 w </w:t>
      </w:r>
      <w:r w:rsidRPr="007D482B">
        <w:rPr>
          <w:rFonts w:ascii="Calibri" w:hAnsi="Calibri" w:cs="Calibri"/>
          <w:sz w:val="22"/>
          <w:szCs w:val="22"/>
        </w:rPr>
        <w:t>terminach</w:t>
      </w:r>
      <w:r w:rsidR="00676732">
        <w:rPr>
          <w:rFonts w:ascii="Calibri" w:hAnsi="Calibri" w:cs="Calibri"/>
          <w:sz w:val="22"/>
          <w:szCs w:val="22"/>
        </w:rPr>
        <w:t xml:space="preserve"> w nim wskazanych. </w:t>
      </w:r>
    </w:p>
    <w:p w14:paraId="6316773D" w14:textId="3A5CC6F3" w:rsidR="007D482B" w:rsidRPr="00F108CF" w:rsidRDefault="00F108CF" w:rsidP="00B2310B">
      <w:pPr>
        <w:pStyle w:val="Akapitzlist"/>
        <w:widowControl w:val="0"/>
        <w:numPr>
          <w:ilvl w:val="0"/>
          <w:numId w:val="8"/>
        </w:numPr>
        <w:jc w:val="both"/>
        <w:rPr>
          <w:rFonts w:ascii="Calibri" w:hAnsi="Calibri" w:cs="Calibri"/>
          <w:sz w:val="22"/>
          <w:szCs w:val="22"/>
        </w:rPr>
      </w:pPr>
      <w:r>
        <w:rPr>
          <w:rFonts w:ascii="Calibri" w:hAnsi="Calibri" w:cs="Calibri"/>
          <w:sz w:val="22"/>
          <w:szCs w:val="22"/>
        </w:rPr>
        <w:t xml:space="preserve">Dokładne daty przeglądów ustalane będą przez osoby odpowiedzialne za realizację postanowień umowy niniejszej.   </w:t>
      </w:r>
    </w:p>
    <w:p w14:paraId="5E52DE34" w14:textId="77777777" w:rsidR="00F108CF" w:rsidRDefault="00B2310B" w:rsidP="00B2310B">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lastRenderedPageBreak/>
        <w:t>W przypadku wystąpienia awarii</w:t>
      </w:r>
      <w:r w:rsidR="00AA4F2C" w:rsidRPr="00F108CF">
        <w:rPr>
          <w:rFonts w:ascii="Calibri" w:hAnsi="Calibri" w:cs="Calibri"/>
          <w:sz w:val="22"/>
          <w:szCs w:val="22"/>
        </w:rPr>
        <w:t>.</w:t>
      </w:r>
      <w:r w:rsidRPr="00F108CF">
        <w:rPr>
          <w:rFonts w:ascii="Calibri" w:hAnsi="Calibri" w:cs="Calibri"/>
          <w:sz w:val="22"/>
          <w:szCs w:val="22"/>
        </w:rPr>
        <w:t xml:space="preserve"> Zamawiający może ją zgłosić w każdym czasie tj. 24 godziny na dobę, 7 dni w tygodniu, przez cały rok (24h/365) – pod numer faksu . . . . . . . . . . . . . . . . . . lub telefonicznie na numer . . . . . . . . . . . . . . . . .oraz kontakt e-mail pod adres . . . . . . . . . . . . . . . . . .  .</w:t>
      </w:r>
    </w:p>
    <w:p w14:paraId="397DD8DC" w14:textId="59E91837" w:rsidR="007D482B" w:rsidRPr="00F108CF" w:rsidRDefault="00B2310B" w:rsidP="00F108CF">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t>W przypadku zgłoszenia awarii Wykonawca</w:t>
      </w:r>
      <w:r w:rsidRPr="00F108CF">
        <w:rPr>
          <w:rFonts w:ascii="Calibri" w:hAnsi="Calibri" w:cs="Calibri"/>
          <w:b/>
          <w:sz w:val="22"/>
          <w:szCs w:val="22"/>
        </w:rPr>
        <w:t xml:space="preserve"> </w:t>
      </w:r>
      <w:r w:rsidRPr="00F108CF">
        <w:rPr>
          <w:rFonts w:ascii="Calibri" w:hAnsi="Calibri" w:cs="Calibri"/>
          <w:sz w:val="22"/>
          <w:szCs w:val="22"/>
        </w:rPr>
        <w:t>zobowiązuje się do przybycia</w:t>
      </w:r>
      <w:r w:rsidRPr="00F108CF">
        <w:rPr>
          <w:rFonts w:ascii="Calibri" w:hAnsi="Calibri" w:cs="Calibri"/>
          <w:b/>
          <w:sz w:val="22"/>
          <w:szCs w:val="22"/>
        </w:rPr>
        <w:t xml:space="preserve"> </w:t>
      </w:r>
      <w:r w:rsidRPr="00F108CF">
        <w:rPr>
          <w:rFonts w:ascii="Calibri" w:hAnsi="Calibri" w:cs="Calibri"/>
          <w:sz w:val="22"/>
          <w:szCs w:val="22"/>
        </w:rPr>
        <w:t>w czasie nie dłuższym niż 12</w:t>
      </w:r>
    </w:p>
    <w:p w14:paraId="404213F1" w14:textId="77777777" w:rsidR="007D482B"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 godzin, a maksymalny czas rzeczywistej naprawy  będzie wynosił nie dłużej niż  24 godziny</w:t>
      </w:r>
      <w:r w:rsidR="00AA4F2C">
        <w:rPr>
          <w:rFonts w:ascii="Calibri" w:hAnsi="Calibri" w:cs="Calibri"/>
          <w:sz w:val="22"/>
          <w:szCs w:val="22"/>
        </w:rPr>
        <w:t>,</w:t>
      </w:r>
      <w:r w:rsidR="00B2310B" w:rsidRPr="000F5759">
        <w:rPr>
          <w:rFonts w:ascii="Calibri" w:hAnsi="Calibri" w:cs="Calibri"/>
          <w:sz w:val="22"/>
          <w:szCs w:val="22"/>
        </w:rPr>
        <w:t xml:space="preserve"> pod warunkiem </w:t>
      </w:r>
    </w:p>
    <w:p w14:paraId="59D34712" w14:textId="77777777" w:rsidR="007D482B"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dostępności części zamiennych w magazynach w Polsce. W przypadku niedostępności części zamiennych  </w:t>
      </w:r>
    </w:p>
    <w:p w14:paraId="2F8E52AE" w14:textId="77777777" w:rsidR="00F108CF"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czas ten może być przedłużony o okres potrzebny do sprowadzenia ich z zagranicy.</w:t>
      </w:r>
    </w:p>
    <w:p w14:paraId="6781CCBE" w14:textId="611612AF" w:rsidR="007D482B" w:rsidRPr="00F108CF" w:rsidRDefault="00B2310B" w:rsidP="00F108CF">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t>Po przybyciu na miejsce awarii Wykonawca zobowiązany jest do dokonania wszelkich niezbędnych</w:t>
      </w:r>
    </w:p>
    <w:p w14:paraId="4C6DE247" w14:textId="3C14371A" w:rsidR="00B2310B" w:rsidRPr="000F5759" w:rsidRDefault="009312E7" w:rsidP="009312E7">
      <w:pPr>
        <w:widowControl w:val="0"/>
        <w:ind w:left="360"/>
        <w:jc w:val="both"/>
        <w:rPr>
          <w:rFonts w:ascii="Calibri" w:hAnsi="Calibri" w:cs="Calibri"/>
          <w:sz w:val="22"/>
          <w:szCs w:val="22"/>
        </w:rPr>
      </w:pPr>
      <w:r w:rsidRPr="000F5759">
        <w:rPr>
          <w:rFonts w:ascii="Calibri" w:hAnsi="Calibri" w:cs="Calibri"/>
          <w:sz w:val="22"/>
          <w:szCs w:val="22"/>
        </w:rPr>
        <w:t>Z</w:t>
      </w:r>
      <w:r w:rsidR="00B2310B" w:rsidRPr="000F5759">
        <w:rPr>
          <w:rFonts w:ascii="Calibri" w:hAnsi="Calibri" w:cs="Calibri"/>
          <w:sz w:val="22"/>
          <w:szCs w:val="22"/>
        </w:rPr>
        <w:t>abezpieczeń</w:t>
      </w:r>
      <w:r>
        <w:rPr>
          <w:rFonts w:ascii="Calibri" w:hAnsi="Calibri" w:cs="Calibri"/>
          <w:sz w:val="22"/>
          <w:szCs w:val="22"/>
        </w:rPr>
        <w:t>, wynikających z jego profesjonalnej wiedzy i doświadczenia,</w:t>
      </w:r>
      <w:r w:rsidR="00B2310B" w:rsidRPr="000F5759">
        <w:rPr>
          <w:rFonts w:ascii="Calibri" w:hAnsi="Calibri" w:cs="Calibri"/>
          <w:sz w:val="22"/>
          <w:szCs w:val="22"/>
        </w:rPr>
        <w:t xml:space="preserve"> mających nie dopuścić do powstania jakichkolwiek szkód z powodu awarii. </w:t>
      </w:r>
    </w:p>
    <w:p w14:paraId="5CE10423" w14:textId="77777777" w:rsidR="00F108CF" w:rsidRDefault="00F108CF" w:rsidP="00B2310B">
      <w:pPr>
        <w:widowControl w:val="0"/>
        <w:jc w:val="center"/>
        <w:rPr>
          <w:rFonts w:ascii="Calibri" w:hAnsi="Calibri" w:cs="Calibri"/>
          <w:b/>
          <w:sz w:val="22"/>
          <w:szCs w:val="22"/>
        </w:rPr>
      </w:pPr>
    </w:p>
    <w:p w14:paraId="2E8EACB0" w14:textId="2DA1EB49"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3</w:t>
      </w:r>
    </w:p>
    <w:p w14:paraId="3283AF2F"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CZAS  OBOWIĄZYWANIA  UMOWY</w:t>
      </w:r>
    </w:p>
    <w:p w14:paraId="2AB3C070" w14:textId="77777777" w:rsidR="00F108CF" w:rsidRPr="000F5759" w:rsidRDefault="00F108CF" w:rsidP="00B2310B">
      <w:pPr>
        <w:widowControl w:val="0"/>
        <w:jc w:val="center"/>
        <w:rPr>
          <w:rFonts w:ascii="Calibri" w:hAnsi="Calibri" w:cs="Calibri"/>
          <w:b/>
          <w:sz w:val="22"/>
          <w:szCs w:val="22"/>
        </w:rPr>
      </w:pPr>
    </w:p>
    <w:p w14:paraId="56B6CABE" w14:textId="53D308BB" w:rsidR="00B2310B" w:rsidRPr="007D482B" w:rsidRDefault="00B2310B" w:rsidP="007D482B">
      <w:pPr>
        <w:pStyle w:val="Akapitzlist"/>
        <w:numPr>
          <w:ilvl w:val="0"/>
          <w:numId w:val="10"/>
        </w:numPr>
        <w:jc w:val="both"/>
        <w:outlineLvl w:val="0"/>
        <w:rPr>
          <w:rFonts w:ascii="Calibri" w:hAnsi="Calibri" w:cs="Calibri"/>
          <w:sz w:val="22"/>
          <w:szCs w:val="22"/>
        </w:rPr>
      </w:pPr>
      <w:r w:rsidRPr="007D482B">
        <w:rPr>
          <w:rFonts w:ascii="Calibri" w:hAnsi="Calibri" w:cs="Calibri"/>
          <w:sz w:val="22"/>
          <w:szCs w:val="22"/>
        </w:rPr>
        <w:t xml:space="preserve">Umowa została zawarta na okres 3 lat od </w:t>
      </w:r>
      <w:r w:rsidR="003E4D87" w:rsidRPr="007D482B">
        <w:rPr>
          <w:rFonts w:ascii="Calibri" w:hAnsi="Calibri" w:cs="Calibri"/>
          <w:sz w:val="22"/>
          <w:szCs w:val="22"/>
        </w:rPr>
        <w:t>15.10</w:t>
      </w:r>
      <w:r w:rsidRPr="007D482B">
        <w:rPr>
          <w:rFonts w:ascii="Calibri" w:hAnsi="Calibri" w:cs="Calibri"/>
          <w:sz w:val="22"/>
          <w:szCs w:val="22"/>
        </w:rPr>
        <w:t>.202</w:t>
      </w:r>
      <w:r w:rsidR="00AA4F2C" w:rsidRPr="007D482B">
        <w:rPr>
          <w:rFonts w:ascii="Calibri" w:hAnsi="Calibri" w:cs="Calibri"/>
          <w:sz w:val="22"/>
          <w:szCs w:val="22"/>
        </w:rPr>
        <w:t>3</w:t>
      </w:r>
      <w:r w:rsidRPr="007D482B">
        <w:rPr>
          <w:rFonts w:ascii="Calibri" w:hAnsi="Calibri" w:cs="Calibri"/>
          <w:sz w:val="22"/>
          <w:szCs w:val="22"/>
        </w:rPr>
        <w:t xml:space="preserve"> r. - przeglądy konserwacyjne dokonywane będą </w:t>
      </w:r>
      <w:r w:rsidR="009312E7">
        <w:rPr>
          <w:rFonts w:ascii="Calibri" w:hAnsi="Calibri" w:cs="Calibri"/>
          <w:sz w:val="22"/>
          <w:szCs w:val="22"/>
        </w:rPr>
        <w:t xml:space="preserve">zgodnie z zapisami § 2 ust 2 niniejszej umowy, </w:t>
      </w:r>
      <w:r w:rsidRPr="007D482B">
        <w:rPr>
          <w:rFonts w:ascii="Calibri" w:hAnsi="Calibri" w:cs="Calibri"/>
          <w:sz w:val="22"/>
          <w:szCs w:val="22"/>
        </w:rPr>
        <w:t xml:space="preserve">oraz </w:t>
      </w:r>
      <w:r w:rsidR="0017698A">
        <w:rPr>
          <w:rFonts w:ascii="Calibri" w:hAnsi="Calibri" w:cs="Calibri"/>
          <w:sz w:val="22"/>
          <w:szCs w:val="22"/>
        </w:rPr>
        <w:t xml:space="preserve">odnośnie </w:t>
      </w:r>
      <w:r w:rsidRPr="007D482B">
        <w:rPr>
          <w:rFonts w:ascii="Calibri" w:hAnsi="Calibri" w:cs="Calibri"/>
          <w:sz w:val="22"/>
          <w:szCs w:val="22"/>
        </w:rPr>
        <w:t>innych</w:t>
      </w:r>
      <w:r w:rsidR="009312E7">
        <w:rPr>
          <w:rFonts w:ascii="Calibri" w:hAnsi="Calibri" w:cs="Calibri"/>
          <w:sz w:val="22"/>
          <w:szCs w:val="22"/>
        </w:rPr>
        <w:t xml:space="preserve"> awarii</w:t>
      </w:r>
      <w:r w:rsidRPr="007D482B">
        <w:rPr>
          <w:rFonts w:ascii="Calibri" w:hAnsi="Calibri" w:cs="Calibri"/>
          <w:sz w:val="22"/>
          <w:szCs w:val="22"/>
        </w:rPr>
        <w:t xml:space="preserve"> których</w:t>
      </w:r>
      <w:r w:rsidR="00174614">
        <w:rPr>
          <w:rFonts w:ascii="Calibri" w:hAnsi="Calibri" w:cs="Calibri"/>
          <w:sz w:val="22"/>
          <w:szCs w:val="22"/>
        </w:rPr>
        <w:t>,</w:t>
      </w:r>
      <w:r w:rsidRPr="007D482B">
        <w:rPr>
          <w:rFonts w:ascii="Calibri" w:hAnsi="Calibri" w:cs="Calibri"/>
          <w:sz w:val="22"/>
          <w:szCs w:val="22"/>
        </w:rPr>
        <w:t xml:space="preserve"> Zamawiający nie mógł przewidzieć, a wynikają</w:t>
      </w:r>
      <w:r w:rsidR="00174614">
        <w:rPr>
          <w:rFonts w:ascii="Calibri" w:hAnsi="Calibri" w:cs="Calibri"/>
          <w:sz w:val="22"/>
          <w:szCs w:val="22"/>
        </w:rPr>
        <w:t xml:space="preserve"> one</w:t>
      </w:r>
      <w:r w:rsidRPr="007D482B">
        <w:rPr>
          <w:rFonts w:ascii="Calibri" w:hAnsi="Calibri" w:cs="Calibri"/>
          <w:sz w:val="22"/>
          <w:szCs w:val="22"/>
        </w:rPr>
        <w:t xml:space="preserve"> z</w:t>
      </w:r>
      <w:r w:rsidR="009312E7">
        <w:rPr>
          <w:rFonts w:ascii="Calibri" w:hAnsi="Calibri" w:cs="Calibri"/>
          <w:sz w:val="22"/>
          <w:szCs w:val="22"/>
        </w:rPr>
        <w:t xml:space="preserve"> zakresu</w:t>
      </w:r>
      <w:r w:rsidRPr="007D482B">
        <w:rPr>
          <w:rFonts w:ascii="Calibri" w:hAnsi="Calibri" w:cs="Calibri"/>
          <w:sz w:val="22"/>
          <w:szCs w:val="22"/>
        </w:rPr>
        <w:t xml:space="preserve"> czynności konserwacyjnych.</w:t>
      </w:r>
    </w:p>
    <w:p w14:paraId="25460654" w14:textId="138A0755" w:rsidR="00AA4F2C" w:rsidRPr="007D482B" w:rsidRDefault="00B2310B" w:rsidP="009312E7">
      <w:pPr>
        <w:pStyle w:val="Akapitzlist"/>
        <w:widowControl w:val="0"/>
        <w:numPr>
          <w:ilvl w:val="0"/>
          <w:numId w:val="10"/>
        </w:numPr>
        <w:rPr>
          <w:rFonts w:ascii="Calibri" w:hAnsi="Calibri" w:cs="Calibri"/>
          <w:sz w:val="22"/>
          <w:szCs w:val="22"/>
        </w:rPr>
      </w:pPr>
      <w:r w:rsidRPr="007D482B">
        <w:rPr>
          <w:rFonts w:ascii="Calibri" w:hAnsi="Calibri" w:cs="Calibri"/>
          <w:sz w:val="22"/>
          <w:szCs w:val="22"/>
        </w:rPr>
        <w:t>Każda ze Stron niniejszej umowy może ją rozwiązać z zachowaniem jednomiesięcznego okresu</w:t>
      </w:r>
    </w:p>
    <w:p w14:paraId="031EBEE2" w14:textId="60274C87" w:rsidR="007D482B" w:rsidRDefault="007D482B" w:rsidP="009312E7">
      <w:pPr>
        <w:widowControl w:val="0"/>
        <w:ind w:left="284" w:hanging="284"/>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wypowiedzenia w przypadku rażącego naruszania przez drugą Stronę obowiązków wynikających z</w:t>
      </w:r>
    </w:p>
    <w:p w14:paraId="0D9C2EAF" w14:textId="5EAFBC92" w:rsidR="00B2310B" w:rsidRPr="000F5759" w:rsidRDefault="007D482B" w:rsidP="009312E7">
      <w:pPr>
        <w:widowControl w:val="0"/>
        <w:ind w:left="284" w:hanging="284"/>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 </w:t>
      </w:r>
      <w:r>
        <w:rPr>
          <w:rFonts w:ascii="Calibri" w:hAnsi="Calibri" w:cs="Calibri"/>
          <w:sz w:val="22"/>
          <w:szCs w:val="22"/>
        </w:rPr>
        <w:t xml:space="preserve"> </w:t>
      </w:r>
      <w:r w:rsidR="00B2310B" w:rsidRPr="000F5759">
        <w:rPr>
          <w:rFonts w:ascii="Calibri" w:hAnsi="Calibri" w:cs="Calibri"/>
          <w:sz w:val="22"/>
          <w:szCs w:val="22"/>
        </w:rPr>
        <w:t xml:space="preserve">niniejszej umowy. </w:t>
      </w:r>
    </w:p>
    <w:p w14:paraId="3BB7B45C" w14:textId="37CC2A7C"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 xml:space="preserve">4 </w:t>
      </w:r>
    </w:p>
    <w:p w14:paraId="118EFD86" w14:textId="77777777" w:rsidR="00B2310B" w:rsidRPr="000F5759" w:rsidRDefault="00B2310B" w:rsidP="00B2310B">
      <w:pPr>
        <w:widowControl w:val="0"/>
        <w:spacing w:line="360" w:lineRule="auto"/>
        <w:jc w:val="center"/>
        <w:rPr>
          <w:rFonts w:ascii="Calibri" w:hAnsi="Calibri" w:cs="Calibri"/>
          <w:sz w:val="22"/>
          <w:szCs w:val="22"/>
        </w:rPr>
      </w:pPr>
      <w:r w:rsidRPr="000F5759">
        <w:rPr>
          <w:rFonts w:ascii="Calibri" w:hAnsi="Calibri" w:cs="Calibri"/>
          <w:b/>
          <w:sz w:val="22"/>
          <w:szCs w:val="22"/>
        </w:rPr>
        <w:t>OBOWIĄZKI  ZAMAWIAJĄCEGO</w:t>
      </w:r>
    </w:p>
    <w:p w14:paraId="35A0B7D3" w14:textId="77777777" w:rsidR="00B2310B" w:rsidRPr="000F5759" w:rsidRDefault="00B2310B" w:rsidP="00B2310B">
      <w:pPr>
        <w:widowControl w:val="0"/>
        <w:jc w:val="both"/>
        <w:rPr>
          <w:rFonts w:ascii="Calibri" w:hAnsi="Calibri" w:cs="Calibri"/>
          <w:sz w:val="22"/>
          <w:szCs w:val="22"/>
        </w:rPr>
      </w:pPr>
      <w:r w:rsidRPr="000F5759">
        <w:rPr>
          <w:rFonts w:ascii="Calibri" w:hAnsi="Calibri" w:cs="Calibri"/>
          <w:sz w:val="22"/>
          <w:szCs w:val="22"/>
        </w:rPr>
        <w:t>Zamawiający</w:t>
      </w:r>
      <w:r w:rsidRPr="000F5759">
        <w:rPr>
          <w:rFonts w:ascii="Calibri" w:hAnsi="Calibri" w:cs="Calibri"/>
          <w:b/>
          <w:sz w:val="22"/>
          <w:szCs w:val="22"/>
        </w:rPr>
        <w:t xml:space="preserve"> </w:t>
      </w:r>
      <w:r w:rsidRPr="000F5759">
        <w:rPr>
          <w:rFonts w:ascii="Calibri" w:hAnsi="Calibri" w:cs="Calibri"/>
          <w:sz w:val="22"/>
          <w:szCs w:val="22"/>
        </w:rPr>
        <w:t xml:space="preserve">zobowiązuje się : </w:t>
      </w:r>
    </w:p>
    <w:p w14:paraId="71B8F1B1" w14:textId="456B711A"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Do umożliwienia dostępu do pomieszczeń , w których znajdują się urządzenia wymienione w § 1 ust.1.</w:t>
      </w:r>
    </w:p>
    <w:p w14:paraId="5F1CFD8C" w14:textId="3C4AEE3A"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zapewnienia dostępu do zasilania, źródeł poboru siły, światła, wody. </w:t>
      </w:r>
    </w:p>
    <w:p w14:paraId="7637D393" w14:textId="4D81D7EE"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niedokonywania żadnych zmian  w okresie trwania niniejszej umowy w urządzeniach wymienionych w § 1 ust. 1 bez wiedzy Wykonawcy. </w:t>
      </w:r>
    </w:p>
    <w:p w14:paraId="56BCA7EF" w14:textId="0B94AB14"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eksploatowania urządzeń zgodnie z dokumentacją </w:t>
      </w:r>
      <w:proofErr w:type="spellStart"/>
      <w:r w:rsidRPr="007D482B">
        <w:rPr>
          <w:rFonts w:ascii="Calibri" w:hAnsi="Calibri" w:cs="Calibri"/>
          <w:sz w:val="22"/>
          <w:szCs w:val="22"/>
        </w:rPr>
        <w:t>techniczno</w:t>
      </w:r>
      <w:proofErr w:type="spellEnd"/>
      <w:r w:rsidRPr="007D482B">
        <w:rPr>
          <w:rFonts w:ascii="Calibri" w:hAnsi="Calibri" w:cs="Calibri"/>
          <w:sz w:val="22"/>
          <w:szCs w:val="22"/>
        </w:rPr>
        <w:t xml:space="preserve"> – ruchową oraz utrzymywania parametrów pracy zgodnie z warunkami ich doboru ( specyfikacja techniczna ).</w:t>
      </w:r>
    </w:p>
    <w:p w14:paraId="3312030C" w14:textId="65AEA286" w:rsidR="00B2310B" w:rsidRPr="00C15C54" w:rsidRDefault="00B2310B" w:rsidP="00B2310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Osobą odpowiedzialną za realizację umowy ze strony Zamawiającego jest Kierownik Działu Technicznego - </w:t>
      </w:r>
      <w:r w:rsidR="00AA4F2C" w:rsidRPr="007D482B">
        <w:rPr>
          <w:rFonts w:ascii="Calibri" w:hAnsi="Calibri" w:cs="Calibri"/>
          <w:sz w:val="22"/>
          <w:szCs w:val="22"/>
        </w:rPr>
        <w:t>………………………</w:t>
      </w:r>
      <w:r w:rsidRPr="007D482B">
        <w:rPr>
          <w:rFonts w:ascii="Calibri" w:hAnsi="Calibri" w:cs="Calibri"/>
          <w:sz w:val="22"/>
          <w:szCs w:val="22"/>
        </w:rPr>
        <w:t>nr tel.:  041 /</w:t>
      </w:r>
      <w:r w:rsidR="00AA4F2C" w:rsidRPr="007D482B">
        <w:rPr>
          <w:rFonts w:ascii="Calibri" w:hAnsi="Calibri" w:cs="Calibri"/>
          <w:sz w:val="22"/>
          <w:szCs w:val="22"/>
        </w:rPr>
        <w:t>………………</w:t>
      </w:r>
      <w:r w:rsidRPr="007D482B">
        <w:rPr>
          <w:rFonts w:ascii="Calibri" w:hAnsi="Calibri" w:cs="Calibri"/>
          <w:sz w:val="22"/>
          <w:szCs w:val="22"/>
        </w:rPr>
        <w:t>, t</w:t>
      </w:r>
      <w:r w:rsidRPr="007D482B">
        <w:rPr>
          <w:rFonts w:ascii="Calibri" w:hAnsi="Calibri" w:cs="Calibri"/>
          <w:bCs/>
          <w:sz w:val="22"/>
          <w:szCs w:val="22"/>
        </w:rPr>
        <w:t xml:space="preserve">el. kom. </w:t>
      </w:r>
      <w:r w:rsidR="00AA4F2C" w:rsidRPr="007D482B">
        <w:rPr>
          <w:rFonts w:ascii="Calibri" w:hAnsi="Calibri" w:cs="Calibri"/>
          <w:bCs/>
          <w:sz w:val="22"/>
          <w:szCs w:val="22"/>
        </w:rPr>
        <w:t>…………..</w:t>
      </w:r>
      <w:r w:rsidRPr="007D482B">
        <w:rPr>
          <w:rFonts w:ascii="Calibri" w:hAnsi="Calibri" w:cs="Calibri"/>
          <w:sz w:val="22"/>
          <w:szCs w:val="22"/>
        </w:rPr>
        <w:t xml:space="preserve"> lub Specjalista ds. wentylacji i klimatyzacji –</w:t>
      </w:r>
      <w:r w:rsidR="00AA4F2C" w:rsidRPr="00C15C54">
        <w:rPr>
          <w:rFonts w:ascii="Calibri" w:hAnsi="Calibri" w:cs="Calibri"/>
          <w:sz w:val="22"/>
          <w:szCs w:val="22"/>
        </w:rPr>
        <w:t xml:space="preserve">……………………….. </w:t>
      </w:r>
      <w:r w:rsidRPr="00C15C54">
        <w:rPr>
          <w:rFonts w:ascii="Calibri" w:hAnsi="Calibri" w:cs="Calibri"/>
          <w:sz w:val="22"/>
          <w:szCs w:val="22"/>
        </w:rPr>
        <w:t xml:space="preserve">.  </w:t>
      </w:r>
    </w:p>
    <w:p w14:paraId="550BAE5D" w14:textId="44DBC26C"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Osobą odpowiedzialną za realizację</w:t>
      </w:r>
      <w:r w:rsidR="00555BC2" w:rsidRPr="00555BC2">
        <w:rPr>
          <w:rFonts w:ascii="Calibri" w:hAnsi="Calibri" w:cs="Calibri"/>
          <w:sz w:val="22"/>
          <w:szCs w:val="22"/>
        </w:rPr>
        <w:t xml:space="preserve"> umowy</w:t>
      </w:r>
      <w:r w:rsidRPr="007D482B">
        <w:rPr>
          <w:rFonts w:ascii="Calibri" w:hAnsi="Calibri" w:cs="Calibri"/>
          <w:sz w:val="22"/>
          <w:szCs w:val="22"/>
        </w:rPr>
        <w:t xml:space="preserve"> </w:t>
      </w:r>
      <w:r w:rsidR="00555BC2">
        <w:rPr>
          <w:rFonts w:ascii="Calibri" w:hAnsi="Calibri" w:cs="Calibri"/>
          <w:sz w:val="22"/>
          <w:szCs w:val="22"/>
        </w:rPr>
        <w:t xml:space="preserve">i kontakt serwisowy </w:t>
      </w:r>
      <w:r w:rsidRPr="007D482B">
        <w:rPr>
          <w:rFonts w:ascii="Calibri" w:hAnsi="Calibri" w:cs="Calibri"/>
          <w:sz w:val="22"/>
          <w:szCs w:val="22"/>
        </w:rPr>
        <w:t xml:space="preserve">ze strony Wykonawcy jest </w:t>
      </w:r>
      <w:r w:rsidR="00AA4F2C" w:rsidRPr="007D482B">
        <w:rPr>
          <w:rFonts w:ascii="Calibri" w:hAnsi="Calibri" w:cs="Calibri"/>
          <w:sz w:val="22"/>
          <w:szCs w:val="22"/>
        </w:rPr>
        <w:t>Pani/Pan</w:t>
      </w:r>
      <w:r w:rsidRPr="007D482B">
        <w:rPr>
          <w:rFonts w:ascii="Calibri" w:hAnsi="Calibri" w:cs="Calibri"/>
          <w:sz w:val="22"/>
          <w:szCs w:val="22"/>
        </w:rPr>
        <w:t>…………….. nr tel.: ………………</w:t>
      </w:r>
      <w:r w:rsidR="007D482B">
        <w:rPr>
          <w:rFonts w:ascii="Calibri" w:hAnsi="Calibri" w:cs="Calibri"/>
          <w:sz w:val="22"/>
          <w:szCs w:val="22"/>
        </w:rPr>
        <w:t xml:space="preserve"> .</w:t>
      </w:r>
    </w:p>
    <w:p w14:paraId="3C2CF8CE" w14:textId="2E869E28"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5</w:t>
      </w:r>
    </w:p>
    <w:p w14:paraId="2451DA91" w14:textId="77777777" w:rsidR="00B2310B" w:rsidRPr="000F5759" w:rsidRDefault="00B2310B" w:rsidP="00B2310B">
      <w:pPr>
        <w:widowControl w:val="0"/>
        <w:spacing w:line="360" w:lineRule="auto"/>
        <w:jc w:val="center"/>
        <w:rPr>
          <w:rFonts w:ascii="Calibri" w:hAnsi="Calibri" w:cs="Calibri"/>
          <w:sz w:val="22"/>
          <w:szCs w:val="22"/>
        </w:rPr>
      </w:pPr>
      <w:r w:rsidRPr="000F5759">
        <w:rPr>
          <w:rFonts w:ascii="Calibri" w:hAnsi="Calibri" w:cs="Calibri"/>
          <w:b/>
          <w:sz w:val="22"/>
          <w:szCs w:val="22"/>
        </w:rPr>
        <w:t>OBOWIĄZKI  WYKONAWCY</w:t>
      </w:r>
    </w:p>
    <w:p w14:paraId="733ABD72" w14:textId="77777777" w:rsidR="00B2310B" w:rsidRPr="000F5759" w:rsidRDefault="00B2310B" w:rsidP="00C15C54">
      <w:pPr>
        <w:widowControl w:val="0"/>
        <w:ind w:firstLine="425"/>
        <w:jc w:val="both"/>
        <w:rPr>
          <w:rFonts w:ascii="Calibri" w:hAnsi="Calibri" w:cs="Calibri"/>
          <w:sz w:val="22"/>
          <w:szCs w:val="22"/>
        </w:rPr>
      </w:pPr>
      <w:r w:rsidRPr="000F5759">
        <w:rPr>
          <w:rFonts w:ascii="Calibri" w:hAnsi="Calibri" w:cs="Calibri"/>
          <w:sz w:val="22"/>
          <w:szCs w:val="22"/>
        </w:rPr>
        <w:t>Wykonawca</w:t>
      </w:r>
      <w:r w:rsidRPr="000F5759">
        <w:rPr>
          <w:rFonts w:ascii="Calibri" w:hAnsi="Calibri" w:cs="Calibri"/>
          <w:b/>
          <w:sz w:val="22"/>
          <w:szCs w:val="22"/>
        </w:rPr>
        <w:t xml:space="preserve"> </w:t>
      </w:r>
      <w:r w:rsidRPr="000F5759">
        <w:rPr>
          <w:rFonts w:ascii="Calibri" w:hAnsi="Calibri" w:cs="Calibri"/>
          <w:sz w:val="22"/>
          <w:szCs w:val="22"/>
        </w:rPr>
        <w:t>zobowiązuje się do :</w:t>
      </w:r>
    </w:p>
    <w:p w14:paraId="2F82B746" w14:textId="28398D19"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 xml:space="preserve">Wykonywania przedmiotu umowy zgodnie z przepisami budowy urządzeń elektrycznych, przepisami eksploatacji urządzeń elektrycznych, przepisami BHP i Ppoż.  </w:t>
      </w:r>
    </w:p>
    <w:p w14:paraId="44BDD1D2" w14:textId="3068B77F"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Zgłaszania Zamawiającemu uwag dotyczących nieprawidłowości funkcjonowania urządzeń.</w:t>
      </w:r>
    </w:p>
    <w:p w14:paraId="4EB79898" w14:textId="77777777" w:rsidR="00555BC2"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Prowadzenia i przekazywania Zamawiającemu dokumentacji przeglądów technicznych i konserwacyjnych.</w:t>
      </w:r>
    </w:p>
    <w:p w14:paraId="41273384" w14:textId="577FED01" w:rsidR="00B2310B" w:rsidRPr="007D482B" w:rsidRDefault="00555BC2" w:rsidP="007D482B">
      <w:pPr>
        <w:pStyle w:val="Akapitzlist"/>
        <w:widowControl w:val="0"/>
        <w:numPr>
          <w:ilvl w:val="0"/>
          <w:numId w:val="13"/>
        </w:numPr>
        <w:jc w:val="both"/>
        <w:rPr>
          <w:rFonts w:ascii="Calibri" w:hAnsi="Calibri" w:cs="Calibri"/>
          <w:sz w:val="22"/>
          <w:szCs w:val="22"/>
        </w:rPr>
      </w:pPr>
      <w:r>
        <w:rPr>
          <w:rFonts w:ascii="Calibri" w:hAnsi="Calibri" w:cs="Calibri"/>
          <w:sz w:val="22"/>
          <w:szCs w:val="22"/>
        </w:rPr>
        <w:t>Wykonywania wszelkich czynności konserwacyjnych i naprawczych zgodnie z zaleceniami producenta</w:t>
      </w:r>
      <w:r w:rsidR="00B2310B" w:rsidRPr="007D482B">
        <w:rPr>
          <w:rFonts w:ascii="Calibri" w:hAnsi="Calibri" w:cs="Calibri"/>
          <w:sz w:val="22"/>
          <w:szCs w:val="22"/>
        </w:rPr>
        <w:t xml:space="preserve"> </w:t>
      </w:r>
      <w:r>
        <w:rPr>
          <w:rFonts w:ascii="Calibri" w:hAnsi="Calibri" w:cs="Calibri"/>
          <w:sz w:val="22"/>
          <w:szCs w:val="22"/>
        </w:rPr>
        <w:t xml:space="preserve">w sposób nie budzący zastrzeżeń. </w:t>
      </w:r>
    </w:p>
    <w:p w14:paraId="17F01AB5" w14:textId="705FA1DD"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Przekazywania Zamawiającemu raportów z wykonanych przeglądów oraz z usuniętych awarii wraz ze szczegółowym wykazem wykonanych usług i wymienionych części.</w:t>
      </w:r>
    </w:p>
    <w:p w14:paraId="7F3E71B2" w14:textId="134D2E41" w:rsidR="00555BC2" w:rsidRPr="000F5759" w:rsidRDefault="00B2310B" w:rsidP="00984229">
      <w:pPr>
        <w:pStyle w:val="Akapitzlist"/>
        <w:widowControl w:val="0"/>
        <w:numPr>
          <w:ilvl w:val="0"/>
          <w:numId w:val="13"/>
        </w:numPr>
        <w:jc w:val="both"/>
        <w:rPr>
          <w:rFonts w:ascii="Calibri" w:hAnsi="Calibri" w:cs="Calibri"/>
          <w:b/>
          <w:sz w:val="22"/>
          <w:szCs w:val="22"/>
        </w:rPr>
      </w:pPr>
      <w:r w:rsidRPr="007D482B">
        <w:rPr>
          <w:rFonts w:ascii="Calibri" w:hAnsi="Calibri" w:cs="Calibri"/>
          <w:sz w:val="22"/>
          <w:szCs w:val="22"/>
        </w:rPr>
        <w:t xml:space="preserve">Przez cały czas obowiązywania umowy jak i 5 lat po jej rozwiązaniu do zachowania ścisłej tajemnicy i nie udzielania osobom trzecim, bez  wyrażenia pisemnej zgody Zamawiającego, żadnych informacji programowych, technicznych, technologicznych, handlowych  i organizacyjnych nie ujawnionych do wiadomości publicznej (tajemnica przedsiębiorstwa), otrzymanych od Zamawiającego i użytkowania obiektu, w którym będzie realizowany przedmiot umowy, w związku z realizacją niniejszej umowy. </w:t>
      </w:r>
    </w:p>
    <w:p w14:paraId="3ACBD7B1" w14:textId="77777777" w:rsidR="00984229" w:rsidRDefault="00984229" w:rsidP="00B2310B">
      <w:pPr>
        <w:widowControl w:val="0"/>
        <w:jc w:val="center"/>
        <w:rPr>
          <w:rFonts w:ascii="Calibri" w:hAnsi="Calibri" w:cs="Calibri"/>
          <w:b/>
          <w:sz w:val="22"/>
          <w:szCs w:val="22"/>
        </w:rPr>
      </w:pPr>
    </w:p>
    <w:p w14:paraId="0454497F" w14:textId="5BCFF06B" w:rsidR="00CE13F7" w:rsidRDefault="00CE13F7" w:rsidP="00B2310B">
      <w:pPr>
        <w:widowControl w:val="0"/>
        <w:jc w:val="center"/>
        <w:rPr>
          <w:rFonts w:ascii="Calibri" w:hAnsi="Calibri" w:cs="Calibri"/>
          <w:b/>
          <w:sz w:val="22"/>
          <w:szCs w:val="22"/>
        </w:rPr>
      </w:pPr>
      <w:r>
        <w:rPr>
          <w:rFonts w:ascii="Calibri" w:hAnsi="Calibri" w:cs="Calibri"/>
          <w:b/>
          <w:sz w:val="22"/>
          <w:szCs w:val="22"/>
        </w:rPr>
        <w:t xml:space="preserve">§ 6 </w:t>
      </w:r>
    </w:p>
    <w:p w14:paraId="7493FFED" w14:textId="1E322223"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GWARANCJE  I  KARY</w:t>
      </w:r>
    </w:p>
    <w:p w14:paraId="6CCE146A" w14:textId="4E6F01A3" w:rsidR="00B2310B" w:rsidRPr="007D482B" w:rsidRDefault="00B2310B" w:rsidP="007D482B">
      <w:pPr>
        <w:pStyle w:val="Akapitzlist"/>
        <w:widowControl w:val="0"/>
        <w:numPr>
          <w:ilvl w:val="0"/>
          <w:numId w:val="15"/>
        </w:numPr>
        <w:jc w:val="both"/>
        <w:rPr>
          <w:rFonts w:ascii="Calibri" w:hAnsi="Calibri" w:cs="Calibri"/>
          <w:sz w:val="22"/>
          <w:szCs w:val="22"/>
        </w:rPr>
      </w:pPr>
      <w:r w:rsidRPr="007D482B">
        <w:rPr>
          <w:rFonts w:ascii="Calibri" w:hAnsi="Calibri" w:cs="Calibri"/>
          <w:sz w:val="22"/>
          <w:szCs w:val="22"/>
        </w:rPr>
        <w:t>Wykonawca udziela Zamawiającemu gwarancji na części zamienne, wymienione w urządzeniach, wymienionych w  § 1 ust. 1  - na okresy zgodne z okresami gwarancji producentów, nie krótsze jednak niż okres gwarancji urządzeń.</w:t>
      </w:r>
    </w:p>
    <w:p w14:paraId="38F2274F" w14:textId="5E53AB4D" w:rsidR="00B2310B" w:rsidRDefault="00B2310B" w:rsidP="007D482B">
      <w:pPr>
        <w:pStyle w:val="Akapitzlist"/>
        <w:widowControl w:val="0"/>
        <w:numPr>
          <w:ilvl w:val="0"/>
          <w:numId w:val="15"/>
        </w:numPr>
        <w:jc w:val="both"/>
        <w:rPr>
          <w:rFonts w:ascii="Calibri" w:hAnsi="Calibri" w:cs="Calibri"/>
          <w:sz w:val="22"/>
          <w:szCs w:val="22"/>
        </w:rPr>
      </w:pPr>
      <w:r w:rsidRPr="007D482B">
        <w:rPr>
          <w:rFonts w:ascii="Calibri" w:hAnsi="Calibri" w:cs="Calibri"/>
          <w:sz w:val="22"/>
          <w:szCs w:val="22"/>
        </w:rPr>
        <w:lastRenderedPageBreak/>
        <w:t>W przypadku nie przystąpienia przez Wykonawcę  do usunięcia zgłoszonej przez Zamawiającego awarii urządzenia, wymienionego</w:t>
      </w:r>
      <w:r w:rsidRPr="007D482B">
        <w:rPr>
          <w:rFonts w:ascii="Calibri" w:hAnsi="Calibri" w:cs="Calibri"/>
          <w:b/>
          <w:sz w:val="22"/>
          <w:szCs w:val="22"/>
        </w:rPr>
        <w:t xml:space="preserve"> </w:t>
      </w:r>
      <w:r w:rsidRPr="007D482B">
        <w:rPr>
          <w:rFonts w:ascii="Calibri" w:hAnsi="Calibri" w:cs="Calibri"/>
          <w:sz w:val="22"/>
          <w:szCs w:val="22"/>
        </w:rPr>
        <w:t xml:space="preserve"> w  § 1 ust. 1, </w:t>
      </w:r>
      <w:r w:rsidR="00AA4F2C" w:rsidRPr="007D482B">
        <w:rPr>
          <w:rFonts w:ascii="Calibri" w:hAnsi="Calibri" w:cs="Calibri"/>
          <w:sz w:val="22"/>
          <w:szCs w:val="22"/>
        </w:rPr>
        <w:t>Z</w:t>
      </w:r>
      <w:r w:rsidRPr="007D482B">
        <w:rPr>
          <w:rFonts w:ascii="Calibri" w:hAnsi="Calibri" w:cs="Calibri"/>
          <w:sz w:val="22"/>
          <w:szCs w:val="22"/>
        </w:rPr>
        <w:t xml:space="preserve">amawiającemu przysługuje prawo zlecenia usunięcia awarii innemu podmiotowi posiadającemu odpowiednie kwalifikacje na koszt Wykonawcy.  </w:t>
      </w:r>
    </w:p>
    <w:p w14:paraId="01D94A45" w14:textId="1FABCE4E" w:rsidR="00555BC2" w:rsidRPr="00555BC2" w:rsidRDefault="00555BC2" w:rsidP="00555BC2">
      <w:pPr>
        <w:pStyle w:val="Akapitzlist"/>
        <w:widowControl w:val="0"/>
        <w:numPr>
          <w:ilvl w:val="0"/>
          <w:numId w:val="15"/>
        </w:numPr>
        <w:jc w:val="both"/>
        <w:rPr>
          <w:rFonts w:ascii="Calibri" w:hAnsi="Calibri" w:cs="Calibri"/>
          <w:sz w:val="22"/>
          <w:szCs w:val="22"/>
        </w:rPr>
      </w:pPr>
      <w:r>
        <w:rPr>
          <w:rFonts w:ascii="Calibri" w:hAnsi="Calibri" w:cs="Calibri"/>
          <w:sz w:val="22"/>
          <w:szCs w:val="22"/>
        </w:rPr>
        <w:t xml:space="preserve">W wypadku wykonania usługi w sposób niezgodny z zaleceniami producenta, powodujący awarie urządzenia lub prowadzący do trwałej szkody po stronie Zamawiającego wykonawca zobowiązuje się do usunięcia następstw awarii na swój koszt. Brak realizacji postanowień niniejszego zapisu skutkuje wdrożeniem procedury wykonania zastępczego na koszt Wykonawcy. </w:t>
      </w:r>
    </w:p>
    <w:p w14:paraId="372E48F9" w14:textId="77777777" w:rsidR="009312E7" w:rsidRPr="007D482B" w:rsidRDefault="009312E7" w:rsidP="009312E7">
      <w:pPr>
        <w:pStyle w:val="Akapitzlist"/>
        <w:widowControl w:val="0"/>
        <w:ind w:left="360"/>
        <w:jc w:val="both"/>
        <w:rPr>
          <w:rFonts w:ascii="Calibri" w:hAnsi="Calibri" w:cs="Calibri"/>
          <w:sz w:val="22"/>
          <w:szCs w:val="22"/>
        </w:rPr>
      </w:pPr>
    </w:p>
    <w:p w14:paraId="3CDAE4D4"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§7</w:t>
      </w:r>
    </w:p>
    <w:p w14:paraId="22D898A2" w14:textId="77777777" w:rsidR="009312E7" w:rsidRPr="000F5759" w:rsidRDefault="009312E7" w:rsidP="00B2310B">
      <w:pPr>
        <w:widowControl w:val="0"/>
        <w:jc w:val="center"/>
        <w:rPr>
          <w:rFonts w:ascii="Calibri" w:hAnsi="Calibri" w:cs="Calibri"/>
          <w:b/>
          <w:sz w:val="22"/>
          <w:szCs w:val="22"/>
        </w:rPr>
      </w:pPr>
    </w:p>
    <w:p w14:paraId="34897EC5"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ODBIÓR  TECHNICZNY</w:t>
      </w:r>
    </w:p>
    <w:p w14:paraId="2EC0F24F" w14:textId="77777777" w:rsidR="00555BC2" w:rsidRPr="000F5759" w:rsidRDefault="00555BC2" w:rsidP="00B2310B">
      <w:pPr>
        <w:widowControl w:val="0"/>
        <w:jc w:val="center"/>
        <w:rPr>
          <w:rFonts w:ascii="Calibri" w:hAnsi="Calibri" w:cs="Calibri"/>
          <w:b/>
          <w:sz w:val="22"/>
          <w:szCs w:val="22"/>
        </w:rPr>
      </w:pPr>
    </w:p>
    <w:p w14:paraId="05AC2E71" w14:textId="342585EC" w:rsidR="00B2310B" w:rsidRPr="009312E7" w:rsidRDefault="00B2310B" w:rsidP="00B2310B">
      <w:pPr>
        <w:pStyle w:val="Akapitzlist"/>
        <w:widowControl w:val="0"/>
        <w:numPr>
          <w:ilvl w:val="0"/>
          <w:numId w:val="19"/>
        </w:numPr>
        <w:jc w:val="both"/>
        <w:rPr>
          <w:rFonts w:ascii="Calibri" w:hAnsi="Calibri" w:cs="Calibri"/>
          <w:sz w:val="22"/>
          <w:szCs w:val="22"/>
        </w:rPr>
      </w:pPr>
      <w:r w:rsidRPr="009312E7">
        <w:rPr>
          <w:rFonts w:ascii="Calibri" w:hAnsi="Calibri" w:cs="Calibri"/>
          <w:sz w:val="22"/>
          <w:szCs w:val="22"/>
        </w:rPr>
        <w:t xml:space="preserve">Odbiór techniczny  następuje na podstawie protokołu podpisanego przez </w:t>
      </w:r>
      <w:r w:rsidR="00555BC2">
        <w:rPr>
          <w:rFonts w:ascii="Calibri" w:hAnsi="Calibri" w:cs="Calibri"/>
          <w:sz w:val="22"/>
          <w:szCs w:val="22"/>
        </w:rPr>
        <w:t xml:space="preserve">osoby upoważnione przez strony umowy </w:t>
      </w:r>
      <w:r w:rsidRPr="009312E7">
        <w:rPr>
          <w:rFonts w:ascii="Calibri" w:hAnsi="Calibri" w:cs="Calibri"/>
          <w:sz w:val="22"/>
          <w:szCs w:val="22"/>
        </w:rPr>
        <w:t>i stanowi podstawę do wystawienia faktury.</w:t>
      </w:r>
    </w:p>
    <w:p w14:paraId="653EBBB3" w14:textId="77777777" w:rsidR="009312E7" w:rsidRDefault="009312E7" w:rsidP="00B2310B">
      <w:pPr>
        <w:widowControl w:val="0"/>
        <w:jc w:val="center"/>
        <w:rPr>
          <w:rFonts w:ascii="Calibri" w:hAnsi="Calibri" w:cs="Calibri"/>
          <w:b/>
          <w:sz w:val="22"/>
          <w:szCs w:val="22"/>
        </w:rPr>
      </w:pPr>
    </w:p>
    <w:p w14:paraId="397E621E" w14:textId="02612E6D"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§8</w:t>
      </w:r>
    </w:p>
    <w:p w14:paraId="212ACF58" w14:textId="77777777" w:rsidR="009312E7" w:rsidRPr="000F5759" w:rsidRDefault="009312E7" w:rsidP="00B2310B">
      <w:pPr>
        <w:widowControl w:val="0"/>
        <w:jc w:val="center"/>
        <w:rPr>
          <w:rFonts w:ascii="Calibri" w:hAnsi="Calibri" w:cs="Calibri"/>
          <w:b/>
          <w:sz w:val="22"/>
          <w:szCs w:val="22"/>
        </w:rPr>
      </w:pPr>
    </w:p>
    <w:p w14:paraId="4086F429" w14:textId="77777777"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WARUNKI  PŁATNOŚCI</w:t>
      </w:r>
    </w:p>
    <w:p w14:paraId="1451ABE1" w14:textId="16FA5BF1"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 xml:space="preserve">Wysokość wynagrodzenia za usługi wymienione w  § 1 świadczone zgodnie z warunkami określonymi </w:t>
      </w:r>
    </w:p>
    <w:p w14:paraId="1C3B8832" w14:textId="72910CE9" w:rsidR="00B2310B" w:rsidRPr="000F5759" w:rsidRDefault="00B2310B" w:rsidP="009312E7">
      <w:pPr>
        <w:widowControl w:val="0"/>
        <w:ind w:left="644" w:firstLine="1"/>
        <w:jc w:val="both"/>
        <w:rPr>
          <w:rFonts w:ascii="Calibri" w:hAnsi="Calibri" w:cs="Calibri"/>
          <w:sz w:val="22"/>
          <w:szCs w:val="22"/>
        </w:rPr>
      </w:pPr>
      <w:r w:rsidRPr="000F5759">
        <w:rPr>
          <w:rFonts w:ascii="Calibri" w:hAnsi="Calibri" w:cs="Calibri"/>
          <w:sz w:val="22"/>
          <w:szCs w:val="22"/>
        </w:rPr>
        <w:t xml:space="preserve">w  § 2,  tj. za każdy pojedynczy okresowy przegląd urządzeń, wymienionych w   § 1 ust. 1, po odbiorze </w:t>
      </w:r>
      <w:r w:rsidR="009312E7">
        <w:rPr>
          <w:rFonts w:ascii="Calibri" w:hAnsi="Calibri" w:cs="Calibri"/>
          <w:sz w:val="22"/>
          <w:szCs w:val="22"/>
        </w:rPr>
        <w:t xml:space="preserve">            </w:t>
      </w:r>
      <w:r w:rsidRPr="000F5759">
        <w:rPr>
          <w:rFonts w:ascii="Calibri" w:hAnsi="Calibri" w:cs="Calibri"/>
          <w:sz w:val="22"/>
          <w:szCs w:val="22"/>
        </w:rPr>
        <w:t>na podstawie protokołu, o którym mowa w  § 7, ustala się na :</w:t>
      </w:r>
    </w:p>
    <w:p w14:paraId="73F3B9E1" w14:textId="403FA600"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w:t>
      </w:r>
      <w:r w:rsidR="00AA4F2C" w:rsidRPr="00555BC2">
        <w:rPr>
          <w:rFonts w:ascii="Calibri" w:hAnsi="Calibri" w:cs="Calibri"/>
          <w:bCs/>
          <w:sz w:val="22"/>
          <w:szCs w:val="22"/>
        </w:rPr>
        <w:t xml:space="preserve"> UNICO TURBO </w:t>
      </w:r>
    </w:p>
    <w:p w14:paraId="32E49525" w14:textId="62BAAA81"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  zł </w:t>
      </w:r>
      <w:r w:rsidR="00555BC2">
        <w:rPr>
          <w:rFonts w:ascii="Calibri" w:hAnsi="Calibri" w:cs="Calibri"/>
          <w:bCs/>
          <w:sz w:val="22"/>
          <w:szCs w:val="22"/>
        </w:rPr>
        <w:t>n</w:t>
      </w:r>
      <w:r w:rsidRPr="00555BC2">
        <w:rPr>
          <w:rFonts w:ascii="Calibri" w:hAnsi="Calibri" w:cs="Calibri"/>
          <w:bCs/>
          <w:sz w:val="22"/>
          <w:szCs w:val="22"/>
        </w:rPr>
        <w:t>etto</w:t>
      </w:r>
    </w:p>
    <w:p w14:paraId="3370E0D1" w14:textId="0FAE7554"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……………………zł brutto </w:t>
      </w:r>
    </w:p>
    <w:p w14:paraId="063A8203" w14:textId="51703994" w:rsidR="00B2310B" w:rsidRPr="00555BC2" w:rsidRDefault="00B2310B" w:rsidP="009312E7">
      <w:pPr>
        <w:widowControl w:val="0"/>
        <w:spacing w:line="360" w:lineRule="auto"/>
        <w:ind w:firstLine="708"/>
        <w:rPr>
          <w:rFonts w:ascii="Calibri" w:hAnsi="Calibri" w:cs="Calibri"/>
          <w:bCs/>
          <w:sz w:val="22"/>
          <w:szCs w:val="22"/>
        </w:rPr>
      </w:pPr>
      <w:r w:rsidRPr="00555BC2">
        <w:rPr>
          <w:rFonts w:ascii="Calibri" w:hAnsi="Calibri" w:cs="Calibri"/>
          <w:bCs/>
          <w:sz w:val="22"/>
          <w:szCs w:val="22"/>
        </w:rPr>
        <w:t>/słownie</w:t>
      </w:r>
      <w:r w:rsidR="00AA4F2C" w:rsidRPr="00555BC2">
        <w:rPr>
          <w:rFonts w:ascii="Calibri" w:hAnsi="Calibri" w:cs="Calibri"/>
          <w:bCs/>
          <w:sz w:val="22"/>
          <w:szCs w:val="22"/>
        </w:rPr>
        <w:t>:</w:t>
      </w:r>
      <w:r w:rsidRPr="00555BC2">
        <w:rPr>
          <w:rFonts w:ascii="Calibri" w:hAnsi="Calibri" w:cs="Calibri"/>
          <w:bCs/>
          <w:sz w:val="22"/>
          <w:szCs w:val="22"/>
        </w:rPr>
        <w:t xml:space="preserve"> . . . . . . . . . . . . . . . . . . . . . . . . . . . . . . . . /. </w:t>
      </w:r>
    </w:p>
    <w:p w14:paraId="1D7BEDF6" w14:textId="64D029C9"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agregatu GLIDER  </w:t>
      </w:r>
      <w:r w:rsidR="00AA4F2C" w:rsidRPr="00555BC2">
        <w:rPr>
          <w:rFonts w:ascii="Calibri" w:hAnsi="Calibri" w:cs="Calibri"/>
          <w:bCs/>
          <w:sz w:val="22"/>
          <w:szCs w:val="22"/>
        </w:rPr>
        <w:t>480V2Y3</w:t>
      </w:r>
      <w:r w:rsidRPr="00555BC2">
        <w:rPr>
          <w:rFonts w:ascii="Calibri" w:hAnsi="Calibri" w:cs="Calibri"/>
          <w:bCs/>
          <w:sz w:val="22"/>
          <w:szCs w:val="22"/>
        </w:rPr>
        <w:t xml:space="preserve"> </w:t>
      </w:r>
    </w:p>
    <w:p w14:paraId="0D9A7134" w14:textId="6B73D4D8"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zł. </w:t>
      </w:r>
      <w:r w:rsidR="00555BC2">
        <w:rPr>
          <w:rFonts w:ascii="Calibri" w:hAnsi="Calibri" w:cs="Calibri"/>
          <w:bCs/>
          <w:sz w:val="22"/>
          <w:szCs w:val="22"/>
        </w:rPr>
        <w:t>n</w:t>
      </w:r>
      <w:r w:rsidRPr="00555BC2">
        <w:rPr>
          <w:rFonts w:ascii="Calibri" w:hAnsi="Calibri" w:cs="Calibri"/>
          <w:bCs/>
          <w:sz w:val="22"/>
          <w:szCs w:val="22"/>
        </w:rPr>
        <w:t>etto</w:t>
      </w:r>
    </w:p>
    <w:p w14:paraId="72C1D83F" w14:textId="44223132"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 zł </w:t>
      </w:r>
      <w:r w:rsidR="00555BC2">
        <w:rPr>
          <w:rFonts w:ascii="Calibri" w:hAnsi="Calibri" w:cs="Calibri"/>
          <w:bCs/>
          <w:sz w:val="22"/>
          <w:szCs w:val="22"/>
        </w:rPr>
        <w:t>b</w:t>
      </w:r>
      <w:r w:rsidRPr="00555BC2">
        <w:rPr>
          <w:rFonts w:ascii="Calibri" w:hAnsi="Calibri" w:cs="Calibri"/>
          <w:bCs/>
          <w:sz w:val="22"/>
          <w:szCs w:val="22"/>
        </w:rPr>
        <w:t>rutto</w:t>
      </w:r>
    </w:p>
    <w:p w14:paraId="78F58FA2" w14:textId="77777777" w:rsidR="00B2310B" w:rsidRPr="00555BC2" w:rsidRDefault="00B2310B" w:rsidP="009312E7">
      <w:pPr>
        <w:widowControl w:val="0"/>
        <w:spacing w:line="360" w:lineRule="auto"/>
        <w:ind w:firstLine="708"/>
        <w:rPr>
          <w:rFonts w:ascii="Calibri" w:hAnsi="Calibri" w:cs="Calibri"/>
          <w:bCs/>
          <w:sz w:val="22"/>
          <w:szCs w:val="22"/>
        </w:rPr>
      </w:pPr>
      <w:r w:rsidRPr="00555BC2">
        <w:rPr>
          <w:rFonts w:ascii="Calibri" w:hAnsi="Calibri" w:cs="Calibri"/>
          <w:bCs/>
          <w:sz w:val="22"/>
          <w:szCs w:val="22"/>
        </w:rPr>
        <w:t xml:space="preserve">/słownie . . . . . . . . . . . . . . . . . . . . . . . . . . . . . . . . /. </w:t>
      </w:r>
    </w:p>
    <w:p w14:paraId="29C4A83E" w14:textId="20DFF16B"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Układu </w:t>
      </w:r>
      <w:proofErr w:type="spellStart"/>
      <w:r w:rsidRPr="00555BC2">
        <w:rPr>
          <w:rFonts w:ascii="Calibri" w:hAnsi="Calibri" w:cs="Calibri"/>
          <w:bCs/>
          <w:sz w:val="22"/>
          <w:szCs w:val="22"/>
        </w:rPr>
        <w:t>Free</w:t>
      </w:r>
      <w:proofErr w:type="spellEnd"/>
      <w:r w:rsidRPr="00555BC2">
        <w:rPr>
          <w:rFonts w:ascii="Calibri" w:hAnsi="Calibri" w:cs="Calibri"/>
          <w:bCs/>
          <w:sz w:val="22"/>
          <w:szCs w:val="22"/>
        </w:rPr>
        <w:t xml:space="preserve"> – Cooling </w:t>
      </w:r>
    </w:p>
    <w:p w14:paraId="7F943F72" w14:textId="09E42B18"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  zł. </w:t>
      </w:r>
      <w:r w:rsidR="009312E7" w:rsidRPr="00555BC2">
        <w:rPr>
          <w:rFonts w:ascii="Calibri" w:hAnsi="Calibri" w:cs="Calibri"/>
          <w:bCs/>
          <w:sz w:val="22"/>
          <w:szCs w:val="22"/>
        </w:rPr>
        <w:t>n</w:t>
      </w:r>
      <w:r w:rsidRPr="00555BC2">
        <w:rPr>
          <w:rFonts w:ascii="Calibri" w:hAnsi="Calibri" w:cs="Calibri"/>
          <w:bCs/>
          <w:sz w:val="22"/>
          <w:szCs w:val="22"/>
        </w:rPr>
        <w:t>etto</w:t>
      </w:r>
    </w:p>
    <w:p w14:paraId="0F2FDA7C" w14:textId="571FFC7C"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 </w:t>
      </w:r>
      <w:r w:rsidR="00555BC2" w:rsidRPr="00555BC2">
        <w:rPr>
          <w:rFonts w:ascii="Calibri" w:hAnsi="Calibri" w:cs="Calibri"/>
          <w:bCs/>
          <w:sz w:val="22"/>
          <w:szCs w:val="22"/>
        </w:rPr>
        <w:t>z</w:t>
      </w:r>
      <w:r w:rsidRPr="00555BC2">
        <w:rPr>
          <w:rFonts w:ascii="Calibri" w:hAnsi="Calibri" w:cs="Calibri"/>
          <w:bCs/>
          <w:sz w:val="22"/>
          <w:szCs w:val="22"/>
        </w:rPr>
        <w:t xml:space="preserve">ł. brutto </w:t>
      </w:r>
    </w:p>
    <w:p w14:paraId="7552F385" w14:textId="77777777" w:rsidR="00B2310B" w:rsidRPr="00555BC2" w:rsidRDefault="00B2310B" w:rsidP="009312E7">
      <w:pPr>
        <w:widowControl w:val="0"/>
        <w:spacing w:line="360" w:lineRule="auto"/>
        <w:ind w:firstLine="644"/>
        <w:rPr>
          <w:rFonts w:ascii="Calibri" w:hAnsi="Calibri" w:cs="Calibri"/>
          <w:bCs/>
          <w:sz w:val="22"/>
          <w:szCs w:val="22"/>
        </w:rPr>
      </w:pPr>
      <w:r w:rsidRPr="00555BC2">
        <w:rPr>
          <w:rFonts w:ascii="Calibri" w:hAnsi="Calibri" w:cs="Calibri"/>
          <w:bCs/>
          <w:sz w:val="22"/>
          <w:szCs w:val="22"/>
        </w:rPr>
        <w:t xml:space="preserve">/słownie . . . . . . . . . . . . . . . . . . . . . . . . . . . . . . . . /. </w:t>
      </w:r>
    </w:p>
    <w:p w14:paraId="534582A9" w14:textId="7DE069FE"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 xml:space="preserve">Do faktury </w:t>
      </w:r>
      <w:r w:rsidR="003E4D87" w:rsidRPr="007D482B">
        <w:rPr>
          <w:rFonts w:ascii="Calibri" w:hAnsi="Calibri" w:cs="Calibri"/>
          <w:sz w:val="22"/>
          <w:szCs w:val="22"/>
        </w:rPr>
        <w:t>będą</w:t>
      </w:r>
      <w:r w:rsidRPr="007D482B">
        <w:rPr>
          <w:rFonts w:ascii="Calibri" w:hAnsi="Calibri" w:cs="Calibri"/>
          <w:sz w:val="22"/>
          <w:szCs w:val="22"/>
        </w:rPr>
        <w:t xml:space="preserve"> załączone protokoły z wykonanych czynności serwisowych potwierdzone przez pracownika upoważnionego przez Zamawiającego. </w:t>
      </w:r>
    </w:p>
    <w:p w14:paraId="51ED48F4" w14:textId="77D0D494" w:rsidR="00B2310B" w:rsidRPr="009312E7" w:rsidRDefault="00B2310B" w:rsidP="009312E7">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Powyższe należności zostaną wypłacone Wykonawcy</w:t>
      </w:r>
      <w:r w:rsidRPr="007D482B">
        <w:rPr>
          <w:rFonts w:ascii="Calibri" w:hAnsi="Calibri" w:cs="Calibri"/>
          <w:b/>
          <w:sz w:val="22"/>
          <w:szCs w:val="22"/>
        </w:rPr>
        <w:t xml:space="preserve"> </w:t>
      </w:r>
      <w:r w:rsidRPr="007D482B">
        <w:rPr>
          <w:rFonts w:ascii="Calibri" w:hAnsi="Calibri" w:cs="Calibri"/>
          <w:sz w:val="22"/>
          <w:szCs w:val="22"/>
        </w:rPr>
        <w:t xml:space="preserve">w formie przelewu. </w:t>
      </w:r>
      <w:r w:rsidRPr="009312E7">
        <w:rPr>
          <w:rFonts w:ascii="Calibri" w:hAnsi="Calibri" w:cs="Calibri"/>
          <w:sz w:val="22"/>
          <w:szCs w:val="22"/>
        </w:rPr>
        <w:t>Akceptowane będą również faktury elektroniczne przesyłane na adres mailowy finanse@onkol.kielce.pl.</w:t>
      </w:r>
    </w:p>
    <w:p w14:paraId="1714933B" w14:textId="5548DCF4"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Termin płatności wynosi 30 dni od daty wystawienia  faktury.</w:t>
      </w:r>
    </w:p>
    <w:p w14:paraId="1E7F44FC" w14:textId="556A793B" w:rsidR="003E4D87"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Zamawiający oświadcza, że jest płatnikiem podatku VAT i upoważnia Wykonawcę do wystawienia faktury bez podpisu Zamawiającego.</w:t>
      </w:r>
    </w:p>
    <w:p w14:paraId="2F6E63C6" w14:textId="5331C821" w:rsidR="003E4D87" w:rsidRPr="007D482B" w:rsidRDefault="003E4D87"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W przypadku przekroczenia terminu płatności</w:t>
      </w:r>
      <w:r w:rsidRPr="007D482B">
        <w:rPr>
          <w:rFonts w:ascii="Calibri" w:hAnsi="Calibri" w:cs="Calibri"/>
          <w:b/>
          <w:sz w:val="22"/>
          <w:szCs w:val="22"/>
        </w:rPr>
        <w:t xml:space="preserve">,  </w:t>
      </w:r>
      <w:r w:rsidRPr="007D482B">
        <w:rPr>
          <w:rFonts w:ascii="Calibri" w:hAnsi="Calibri" w:cs="Calibri"/>
          <w:sz w:val="22"/>
          <w:szCs w:val="22"/>
        </w:rPr>
        <w:t>Zamawiający zastrzega sobie prawo negocjowania</w:t>
      </w:r>
    </w:p>
    <w:p w14:paraId="16E8BF9A" w14:textId="150A4C0E" w:rsidR="003E4D87" w:rsidRDefault="009312E7" w:rsidP="007D482B">
      <w:pPr>
        <w:tabs>
          <w:tab w:val="num" w:pos="360"/>
        </w:tabs>
        <w:suppressAutoHyphens/>
        <w:autoSpaceDN w:val="0"/>
        <w:ind w:left="360"/>
        <w:contextualSpacing/>
        <w:jc w:val="both"/>
        <w:textAlignment w:val="baseline"/>
        <w:rPr>
          <w:rFonts w:ascii="Calibri" w:hAnsi="Calibri" w:cs="Calibri"/>
          <w:sz w:val="22"/>
          <w:szCs w:val="22"/>
        </w:rPr>
      </w:pPr>
      <w:r>
        <w:rPr>
          <w:rFonts w:ascii="Calibri" w:hAnsi="Calibri" w:cs="Calibri"/>
          <w:sz w:val="22"/>
          <w:szCs w:val="22"/>
        </w:rPr>
        <w:tab/>
      </w:r>
      <w:r w:rsidR="003E4D87" w:rsidRPr="003E4D87">
        <w:rPr>
          <w:rFonts w:ascii="Calibri" w:hAnsi="Calibri" w:cs="Calibri"/>
          <w:sz w:val="22"/>
          <w:szCs w:val="22"/>
        </w:rPr>
        <w:t>odroczenia terminu płatności i wysokości naliczanych odsetek.</w:t>
      </w:r>
    </w:p>
    <w:p w14:paraId="08A4A284" w14:textId="5FAF3958" w:rsidR="003E4D87" w:rsidRPr="007D482B" w:rsidRDefault="003E4D87" w:rsidP="007D482B">
      <w:pPr>
        <w:pStyle w:val="Akapitzlist"/>
        <w:numPr>
          <w:ilvl w:val="0"/>
          <w:numId w:val="16"/>
        </w:numPr>
        <w:tabs>
          <w:tab w:val="num" w:pos="360"/>
        </w:tabs>
        <w:suppressAutoHyphens/>
        <w:autoSpaceDN w:val="0"/>
        <w:jc w:val="both"/>
        <w:textAlignment w:val="baseline"/>
        <w:rPr>
          <w:rFonts w:ascii="Calibri" w:hAnsi="Calibri" w:cs="Calibri"/>
          <w:sz w:val="22"/>
          <w:szCs w:val="22"/>
        </w:rPr>
      </w:pPr>
      <w:r w:rsidRPr="007D482B">
        <w:rPr>
          <w:rFonts w:ascii="Calibri" w:hAnsi="Calibri" w:cs="Calibri"/>
          <w:sz w:val="22"/>
          <w:szCs w:val="22"/>
        </w:rPr>
        <w:t xml:space="preserve">Płatność uważana będzie za zrealizowaną w dniu, w którym Bank obciąży konto </w:t>
      </w:r>
      <w:r w:rsidRPr="007D482B">
        <w:rPr>
          <w:rFonts w:ascii="Calibri" w:hAnsi="Calibri" w:cs="Calibri"/>
          <w:b/>
          <w:sz w:val="22"/>
          <w:szCs w:val="22"/>
        </w:rPr>
        <w:t xml:space="preserve"> </w:t>
      </w:r>
      <w:r w:rsidRPr="007D482B">
        <w:rPr>
          <w:rFonts w:ascii="Calibri" w:hAnsi="Calibri" w:cs="Calibri"/>
          <w:sz w:val="22"/>
          <w:szCs w:val="22"/>
        </w:rPr>
        <w:t>Zamawiającego.</w:t>
      </w:r>
    </w:p>
    <w:p w14:paraId="5BA42876" w14:textId="290C7A98" w:rsidR="003E4D87" w:rsidRPr="007D482B" w:rsidRDefault="003E4D87" w:rsidP="007D482B">
      <w:pPr>
        <w:pStyle w:val="Akapitzlist"/>
        <w:numPr>
          <w:ilvl w:val="0"/>
          <w:numId w:val="16"/>
        </w:numPr>
        <w:tabs>
          <w:tab w:val="num" w:pos="360"/>
        </w:tabs>
        <w:suppressAutoHyphens/>
        <w:autoSpaceDN w:val="0"/>
        <w:jc w:val="both"/>
        <w:textAlignment w:val="baseline"/>
        <w:rPr>
          <w:rFonts w:ascii="Calibri" w:hAnsi="Calibri" w:cs="Calibri"/>
          <w:sz w:val="22"/>
          <w:szCs w:val="22"/>
        </w:rPr>
      </w:pPr>
      <w:r w:rsidRPr="007D482B">
        <w:rPr>
          <w:rFonts w:ascii="Calibri" w:hAnsi="Calibri" w:cs="Calibri"/>
          <w:sz w:val="22"/>
          <w:szCs w:val="22"/>
        </w:rPr>
        <w:t xml:space="preserve">Jeżeli należność nie zostanie uregulowana w ustalonym terminie, Wykonawca może naliczyć ustawowe odsetki. </w:t>
      </w:r>
    </w:p>
    <w:p w14:paraId="4F877E2A" w14:textId="77777777" w:rsidR="00555BC2" w:rsidRDefault="00555BC2" w:rsidP="00B2310B">
      <w:pPr>
        <w:widowControl w:val="0"/>
        <w:spacing w:line="360" w:lineRule="auto"/>
        <w:jc w:val="center"/>
        <w:rPr>
          <w:rFonts w:ascii="Calibri" w:hAnsi="Calibri" w:cs="Calibri"/>
          <w:b/>
          <w:sz w:val="22"/>
          <w:szCs w:val="22"/>
        </w:rPr>
      </w:pPr>
    </w:p>
    <w:p w14:paraId="24A5815B" w14:textId="53F8C01A" w:rsidR="00B2310B" w:rsidRPr="000F5759" w:rsidRDefault="00B2310B" w:rsidP="00555BC2">
      <w:pPr>
        <w:widowControl w:val="0"/>
        <w:spacing w:line="360" w:lineRule="auto"/>
        <w:jc w:val="center"/>
        <w:rPr>
          <w:rFonts w:ascii="Calibri" w:hAnsi="Calibri" w:cs="Calibri"/>
          <w:b/>
          <w:sz w:val="22"/>
          <w:szCs w:val="22"/>
        </w:rPr>
      </w:pPr>
      <w:r w:rsidRPr="000F5759">
        <w:rPr>
          <w:rFonts w:ascii="Calibri" w:hAnsi="Calibri" w:cs="Calibri"/>
          <w:b/>
          <w:sz w:val="22"/>
          <w:szCs w:val="22"/>
        </w:rPr>
        <w:t>§</w:t>
      </w:r>
      <w:r w:rsidR="00555BC2">
        <w:rPr>
          <w:rFonts w:ascii="Calibri" w:hAnsi="Calibri" w:cs="Calibri"/>
          <w:b/>
          <w:sz w:val="22"/>
          <w:szCs w:val="22"/>
        </w:rPr>
        <w:t xml:space="preserve"> </w:t>
      </w:r>
      <w:r w:rsidRPr="000F5759">
        <w:rPr>
          <w:rFonts w:ascii="Calibri" w:hAnsi="Calibri" w:cs="Calibri"/>
          <w:b/>
          <w:sz w:val="22"/>
          <w:szCs w:val="22"/>
        </w:rPr>
        <w:t>9</w:t>
      </w:r>
    </w:p>
    <w:p w14:paraId="7C605207" w14:textId="77777777"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 xml:space="preserve">POSTANOWIENIA  KOŃCOWE </w:t>
      </w:r>
    </w:p>
    <w:p w14:paraId="5E8E6CC7"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Bez zgody podmiotu tworzącego Zamawiającego, Wykonawca nie może dokonać żadnej czynności prawnej mającej na celu zmianę wierzyciela w szczególności zawrzeć umowy poręczenia w stosunku do zobowiązań Zamawiającego.</w:t>
      </w:r>
    </w:p>
    <w:p w14:paraId="18EFF061"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W sprawach nie uregulowanych w niniejszej umowie mają zastosowanie właściwe przepisy ustawy z dnia 23 kwietnia 1964 r. Kodeks Cywilny (Dz. U. Nr 16, poz. 93 z   późniejszymi zmianami),</w:t>
      </w:r>
    </w:p>
    <w:p w14:paraId="47E56F43"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lastRenderedPageBreak/>
        <w:t>Wykonawca nie może bez pisemnej zgody Zamawiającego powierzyć wykonania zamówienia    osobom trzecim.</w:t>
      </w:r>
    </w:p>
    <w:p w14:paraId="47EA35C1" w14:textId="77777777" w:rsidR="00AA4F2C" w:rsidRPr="00AA4F2C" w:rsidRDefault="00AA4F2C" w:rsidP="00AA4F2C">
      <w:pPr>
        <w:numPr>
          <w:ilvl w:val="0"/>
          <w:numId w:val="3"/>
        </w:numPr>
        <w:autoSpaceDE w:val="0"/>
        <w:jc w:val="both"/>
        <w:rPr>
          <w:rFonts w:ascii="Calibri" w:hAnsi="Calibri" w:cs="Calibri"/>
          <w:bCs/>
          <w:sz w:val="22"/>
          <w:szCs w:val="22"/>
        </w:rPr>
      </w:pPr>
      <w:r w:rsidRPr="00AA4F2C">
        <w:rPr>
          <w:rFonts w:ascii="Calibri" w:hAnsi="Calibri" w:cs="Calibri"/>
          <w:bCs/>
          <w:sz w:val="22"/>
          <w:szCs w:val="22"/>
        </w:rPr>
        <w:t>Wszelkie spory mogące wynikać pomiędzy stronami w toku realizacji umowy rozstrzygane będą polubownie.</w:t>
      </w:r>
    </w:p>
    <w:p w14:paraId="7F1D13D6"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 xml:space="preserve">W razie braku porozumienia i niemożliwości polubownego załatwienia sprawy, właściwym do rozstrzygnięcia sporu będzie sąd właściwy dla Zamawiającego. </w:t>
      </w:r>
    </w:p>
    <w:p w14:paraId="198EFA12"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Wszelkie zmiany postanowień umowy mogą nastąpić za zgodą obu Stron wyrażoną na piśmie pod rygorem nieważności takiej zmiany.</w:t>
      </w:r>
    </w:p>
    <w:p w14:paraId="1D1C4BCC" w14:textId="77777777" w:rsid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Niniejsza umowa została sporządzona w dwóch jednobrzmiących egzemplarzach, po jednym dla każdej ze stron.</w:t>
      </w:r>
    </w:p>
    <w:p w14:paraId="118DDD42" w14:textId="5E356B7C" w:rsidR="00B2310B" w:rsidRPr="00AA4F2C" w:rsidRDefault="00B2310B" w:rsidP="00AA4F2C">
      <w:pPr>
        <w:pStyle w:val="Akapitzlist"/>
        <w:widowControl w:val="0"/>
        <w:numPr>
          <w:ilvl w:val="0"/>
          <w:numId w:val="3"/>
        </w:numPr>
        <w:rPr>
          <w:rFonts w:ascii="Calibri" w:hAnsi="Calibri" w:cs="Calibri"/>
          <w:sz w:val="22"/>
          <w:szCs w:val="22"/>
        </w:rPr>
      </w:pPr>
      <w:r w:rsidRPr="00AA4F2C">
        <w:rPr>
          <w:rFonts w:ascii="Calibri" w:hAnsi="Calibri" w:cs="Calibri"/>
          <w:sz w:val="22"/>
          <w:szCs w:val="22"/>
        </w:rPr>
        <w:t>Integralną część niniejszej umowy stanowią następujące załączniki:</w:t>
      </w:r>
    </w:p>
    <w:p w14:paraId="3E9D29A5" w14:textId="77777777" w:rsidR="00E2756F" w:rsidRDefault="00B2310B" w:rsidP="00E2756F">
      <w:pPr>
        <w:widowControl w:val="0"/>
        <w:numPr>
          <w:ilvl w:val="0"/>
          <w:numId w:val="1"/>
        </w:numPr>
        <w:rPr>
          <w:rFonts w:ascii="Calibri" w:hAnsi="Calibri" w:cs="Calibri"/>
          <w:sz w:val="22"/>
          <w:szCs w:val="22"/>
        </w:rPr>
      </w:pPr>
      <w:r w:rsidRPr="000F5759">
        <w:rPr>
          <w:rFonts w:ascii="Calibri" w:hAnsi="Calibri" w:cs="Calibri"/>
          <w:sz w:val="22"/>
          <w:szCs w:val="22"/>
        </w:rPr>
        <w:t>Załącznik nr 1 – Zakres przedmiotu zamówienia.</w:t>
      </w:r>
    </w:p>
    <w:p w14:paraId="69CFE658" w14:textId="76FF639B" w:rsidR="00E2756F" w:rsidRPr="00E2756F" w:rsidRDefault="00B2310B" w:rsidP="00E2756F">
      <w:pPr>
        <w:widowControl w:val="0"/>
        <w:numPr>
          <w:ilvl w:val="0"/>
          <w:numId w:val="1"/>
        </w:numPr>
        <w:rPr>
          <w:rFonts w:ascii="Calibri" w:hAnsi="Calibri" w:cs="Calibri"/>
          <w:sz w:val="22"/>
          <w:szCs w:val="22"/>
        </w:rPr>
      </w:pPr>
      <w:r w:rsidRPr="00E2756F">
        <w:rPr>
          <w:rFonts w:ascii="Calibri" w:hAnsi="Calibri" w:cs="Calibri"/>
          <w:sz w:val="22"/>
          <w:szCs w:val="22"/>
        </w:rPr>
        <w:t xml:space="preserve">Załącznik nr 2  -  </w:t>
      </w:r>
      <w:r w:rsidR="00E2756F" w:rsidRPr="00E2756F">
        <w:rPr>
          <w:rFonts w:ascii="Calibri" w:hAnsi="Calibri" w:cs="Calibri"/>
          <w:sz w:val="22"/>
          <w:szCs w:val="22"/>
        </w:rPr>
        <w:t>Formularz cenowy</w:t>
      </w:r>
    </w:p>
    <w:p w14:paraId="245AE054" w14:textId="7A856064" w:rsidR="00B2310B" w:rsidRPr="00E2756F" w:rsidRDefault="00B2310B" w:rsidP="00AA4F2C">
      <w:pPr>
        <w:widowControl w:val="0"/>
        <w:numPr>
          <w:ilvl w:val="0"/>
          <w:numId w:val="3"/>
        </w:numPr>
        <w:spacing w:line="360" w:lineRule="auto"/>
        <w:rPr>
          <w:rFonts w:ascii="Calibri" w:hAnsi="Calibri" w:cs="Calibri"/>
          <w:sz w:val="22"/>
          <w:szCs w:val="22"/>
        </w:rPr>
      </w:pPr>
      <w:r w:rsidRPr="00E2756F">
        <w:rPr>
          <w:rFonts w:ascii="Calibri" w:hAnsi="Calibri" w:cs="Calibri"/>
          <w:sz w:val="22"/>
          <w:szCs w:val="22"/>
        </w:rPr>
        <w:t>Umowa wchodzi w życie z dniem podpisania.</w:t>
      </w:r>
    </w:p>
    <w:p w14:paraId="4D5CB5C1" w14:textId="77777777" w:rsidR="00B2310B" w:rsidRPr="000F5759" w:rsidRDefault="00B2310B" w:rsidP="00B2310B">
      <w:pPr>
        <w:widowControl w:val="0"/>
        <w:rPr>
          <w:rFonts w:ascii="Calibri" w:hAnsi="Calibri" w:cs="Calibri"/>
          <w:sz w:val="22"/>
          <w:szCs w:val="22"/>
        </w:rPr>
      </w:pP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p>
    <w:p w14:paraId="78B592A3" w14:textId="6D18770E" w:rsidR="00B2310B" w:rsidRDefault="00B2310B" w:rsidP="00B2310B">
      <w:pPr>
        <w:keepNext/>
        <w:widowControl w:val="0"/>
        <w:outlineLvl w:val="0"/>
        <w:rPr>
          <w:rFonts w:ascii="Calibri" w:hAnsi="Calibri" w:cs="Calibri"/>
          <w:sz w:val="22"/>
          <w:szCs w:val="22"/>
        </w:rPr>
      </w:pPr>
      <w:r w:rsidRPr="000F5759">
        <w:rPr>
          <w:rFonts w:ascii="Calibri" w:hAnsi="Calibri" w:cs="Calibri"/>
          <w:sz w:val="22"/>
          <w:szCs w:val="22"/>
        </w:rPr>
        <w:t xml:space="preserve">               ZAMAWIAJ</w:t>
      </w:r>
      <w:r w:rsidR="00AA4F2C">
        <w:rPr>
          <w:rFonts w:ascii="Calibri" w:hAnsi="Calibri" w:cs="Calibri"/>
          <w:sz w:val="22"/>
          <w:szCs w:val="22"/>
        </w:rPr>
        <w:t>Ą</w:t>
      </w:r>
      <w:r w:rsidRPr="000F5759">
        <w:rPr>
          <w:rFonts w:ascii="Calibri" w:hAnsi="Calibri" w:cs="Calibri"/>
          <w:sz w:val="22"/>
          <w:szCs w:val="22"/>
        </w:rPr>
        <w:t>CY</w:t>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00AA4F2C">
        <w:rPr>
          <w:rFonts w:ascii="Calibri" w:hAnsi="Calibri" w:cs="Calibri"/>
          <w:sz w:val="22"/>
          <w:szCs w:val="22"/>
        </w:rPr>
        <w:t xml:space="preserve">            </w:t>
      </w:r>
      <w:r w:rsidRPr="000F5759">
        <w:rPr>
          <w:rFonts w:ascii="Calibri" w:hAnsi="Calibri" w:cs="Calibri"/>
          <w:sz w:val="22"/>
          <w:szCs w:val="22"/>
        </w:rPr>
        <w:t>WYKONAWCA</w:t>
      </w:r>
    </w:p>
    <w:p w14:paraId="04B99AC1" w14:textId="77777777" w:rsidR="000F5759" w:rsidRPr="000F5759" w:rsidRDefault="000F5759" w:rsidP="00B2310B">
      <w:pPr>
        <w:keepNext/>
        <w:widowControl w:val="0"/>
        <w:outlineLvl w:val="0"/>
        <w:rPr>
          <w:rFonts w:ascii="Calibri" w:hAnsi="Calibri" w:cs="Calibri"/>
          <w:sz w:val="22"/>
          <w:szCs w:val="22"/>
        </w:rPr>
      </w:pPr>
    </w:p>
    <w:p w14:paraId="68C77C23" w14:textId="565CA7D2" w:rsidR="00B2310B" w:rsidRPr="000F5759" w:rsidRDefault="00B2310B" w:rsidP="00B2310B">
      <w:pPr>
        <w:keepNext/>
        <w:widowControl w:val="0"/>
        <w:outlineLvl w:val="0"/>
        <w:rPr>
          <w:rFonts w:ascii="Calibri" w:hAnsi="Calibri" w:cs="Calibri"/>
          <w:sz w:val="22"/>
          <w:szCs w:val="22"/>
        </w:rPr>
      </w:pPr>
      <w:r w:rsidRPr="000F5759">
        <w:rPr>
          <w:rFonts w:ascii="Calibri" w:hAnsi="Calibri" w:cs="Calibri"/>
          <w:sz w:val="22"/>
          <w:szCs w:val="22"/>
        </w:rPr>
        <w:t xml:space="preserve">        </w:t>
      </w:r>
      <w:r w:rsidR="000F5759">
        <w:rPr>
          <w:rFonts w:ascii="Calibri" w:hAnsi="Calibri" w:cs="Calibri"/>
          <w:sz w:val="22"/>
          <w:szCs w:val="22"/>
        </w:rPr>
        <w:t xml:space="preserve">     </w:t>
      </w:r>
      <w:r w:rsidR="00E2756F">
        <w:rPr>
          <w:rFonts w:ascii="Calibri" w:hAnsi="Calibri" w:cs="Calibri"/>
          <w:sz w:val="22"/>
          <w:szCs w:val="22"/>
        </w:rPr>
        <w:t>…….</w:t>
      </w:r>
      <w:r w:rsidRPr="000F5759">
        <w:rPr>
          <w:rFonts w:ascii="Calibri" w:hAnsi="Calibri" w:cs="Calibri"/>
          <w:sz w:val="22"/>
          <w:szCs w:val="22"/>
        </w:rPr>
        <w:t xml:space="preserve">…………………………                                                                           </w:t>
      </w:r>
      <w:r w:rsidR="000F5759">
        <w:rPr>
          <w:rFonts w:ascii="Calibri" w:hAnsi="Calibri" w:cs="Calibri"/>
          <w:sz w:val="22"/>
          <w:szCs w:val="22"/>
        </w:rPr>
        <w:t xml:space="preserve">         </w:t>
      </w:r>
      <w:r w:rsidR="00E2756F">
        <w:rPr>
          <w:rFonts w:ascii="Calibri" w:hAnsi="Calibri" w:cs="Calibri"/>
          <w:sz w:val="22"/>
          <w:szCs w:val="22"/>
        </w:rPr>
        <w:t>……….</w:t>
      </w:r>
      <w:r w:rsidRPr="000F5759">
        <w:rPr>
          <w:rFonts w:ascii="Calibri" w:hAnsi="Calibri" w:cs="Calibri"/>
          <w:sz w:val="22"/>
          <w:szCs w:val="22"/>
        </w:rPr>
        <w:t>………………………..</w:t>
      </w:r>
    </w:p>
    <w:p w14:paraId="47F22D8C" w14:textId="77777777" w:rsidR="00B2310B" w:rsidRPr="000F5759" w:rsidRDefault="00B2310B" w:rsidP="00B2310B">
      <w:pPr>
        <w:widowControl w:val="0"/>
        <w:rPr>
          <w:rFonts w:ascii="Calibri" w:hAnsi="Calibri" w:cs="Calibri"/>
          <w:b/>
          <w:sz w:val="22"/>
          <w:szCs w:val="22"/>
        </w:rPr>
      </w:pPr>
    </w:p>
    <w:p w14:paraId="30CA1DBD" w14:textId="77777777" w:rsidR="00B2310B" w:rsidRPr="000F5759" w:rsidRDefault="00B2310B" w:rsidP="00B2310B">
      <w:pPr>
        <w:widowControl w:val="0"/>
        <w:rPr>
          <w:rFonts w:ascii="Calibri" w:hAnsi="Calibri" w:cs="Calibri"/>
          <w:b/>
          <w:sz w:val="22"/>
          <w:szCs w:val="22"/>
        </w:rPr>
      </w:pPr>
    </w:p>
    <w:p w14:paraId="54E3B93F" w14:textId="77777777" w:rsidR="00B2310B" w:rsidRPr="000F5759" w:rsidRDefault="00B2310B" w:rsidP="00B2310B">
      <w:pPr>
        <w:widowControl w:val="0"/>
        <w:rPr>
          <w:rFonts w:ascii="Calibri" w:hAnsi="Calibri" w:cs="Calibri"/>
          <w:b/>
          <w:sz w:val="22"/>
          <w:szCs w:val="22"/>
        </w:rPr>
      </w:pPr>
    </w:p>
    <w:p w14:paraId="3F467AB5" w14:textId="77777777" w:rsidR="00B2310B" w:rsidRPr="000F5759" w:rsidRDefault="00B2310B" w:rsidP="00B2310B">
      <w:pPr>
        <w:widowControl w:val="0"/>
        <w:rPr>
          <w:rFonts w:ascii="Calibri" w:hAnsi="Calibri" w:cs="Calibri"/>
          <w:b/>
          <w:sz w:val="22"/>
          <w:szCs w:val="22"/>
        </w:rPr>
      </w:pPr>
    </w:p>
    <w:p w14:paraId="05BCC54C" w14:textId="77777777" w:rsidR="0028312B" w:rsidRPr="000F5759" w:rsidRDefault="0028312B">
      <w:pPr>
        <w:rPr>
          <w:rFonts w:ascii="Calibri" w:hAnsi="Calibri" w:cs="Calibri"/>
        </w:rPr>
      </w:pPr>
    </w:p>
    <w:sectPr w:rsidR="0028312B" w:rsidRPr="000F5759" w:rsidSect="00B2310B">
      <w:type w:val="continuous"/>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37B"/>
    <w:multiLevelType w:val="hybridMultilevel"/>
    <w:tmpl w:val="C49E890C"/>
    <w:lvl w:ilvl="0" w:tplc="340AD77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25800"/>
    <w:multiLevelType w:val="hybridMultilevel"/>
    <w:tmpl w:val="10B8D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335AF"/>
    <w:multiLevelType w:val="hybridMultilevel"/>
    <w:tmpl w:val="D94832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B85573"/>
    <w:multiLevelType w:val="hybridMultilevel"/>
    <w:tmpl w:val="D40098A8"/>
    <w:lvl w:ilvl="0" w:tplc="FFFFFFFF">
      <w:start w:val="1"/>
      <w:numFmt w:val="decimal"/>
      <w:lvlText w:val="%1."/>
      <w:lvlJc w:val="left"/>
      <w:pPr>
        <w:ind w:left="40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4" w15:restartNumberingAfterBreak="0">
    <w:nsid w:val="0FE4489F"/>
    <w:multiLevelType w:val="hybridMultilevel"/>
    <w:tmpl w:val="F13E651C"/>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61192"/>
    <w:multiLevelType w:val="hybridMultilevel"/>
    <w:tmpl w:val="5D063B52"/>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A3540"/>
    <w:multiLevelType w:val="hybridMultilevel"/>
    <w:tmpl w:val="F7F4D35C"/>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EE44DED"/>
    <w:multiLevelType w:val="hybridMultilevel"/>
    <w:tmpl w:val="CB620BA2"/>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97F2EA3"/>
    <w:multiLevelType w:val="hybridMultilevel"/>
    <w:tmpl w:val="DFEC1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F4A23"/>
    <w:multiLevelType w:val="hybridMultilevel"/>
    <w:tmpl w:val="AE08E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987FAD"/>
    <w:multiLevelType w:val="hybridMultilevel"/>
    <w:tmpl w:val="2F96E4EA"/>
    <w:lvl w:ilvl="0" w:tplc="0122BDD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3F9E630E"/>
    <w:multiLevelType w:val="hybridMultilevel"/>
    <w:tmpl w:val="9946A8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B222BE6"/>
    <w:multiLevelType w:val="hybridMultilevel"/>
    <w:tmpl w:val="FF700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1DF1DEC"/>
    <w:multiLevelType w:val="hybridMultilevel"/>
    <w:tmpl w:val="3E2C749C"/>
    <w:lvl w:ilvl="0" w:tplc="327891D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314C02"/>
    <w:multiLevelType w:val="hybridMultilevel"/>
    <w:tmpl w:val="075A7352"/>
    <w:lvl w:ilvl="0" w:tplc="5260AD7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574962D4"/>
    <w:multiLevelType w:val="hybridMultilevel"/>
    <w:tmpl w:val="6B9007E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BCD0AD7"/>
    <w:multiLevelType w:val="hybridMultilevel"/>
    <w:tmpl w:val="136EB0B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DFF2856"/>
    <w:multiLevelType w:val="hybridMultilevel"/>
    <w:tmpl w:val="59E63F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3160B1"/>
    <w:multiLevelType w:val="hybridMultilevel"/>
    <w:tmpl w:val="2ECCC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6D6421"/>
    <w:multiLevelType w:val="hybridMultilevel"/>
    <w:tmpl w:val="2522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2661459">
    <w:abstractNumId w:val="6"/>
  </w:num>
  <w:num w:numId="2" w16cid:durableId="1913735416">
    <w:abstractNumId w:val="12"/>
  </w:num>
  <w:num w:numId="3" w16cid:durableId="1312252422">
    <w:abstractNumId w:val="16"/>
  </w:num>
  <w:num w:numId="4" w16cid:durableId="788476139">
    <w:abstractNumId w:val="20"/>
  </w:num>
  <w:num w:numId="5" w16cid:durableId="278535728">
    <w:abstractNumId w:val="14"/>
  </w:num>
  <w:num w:numId="6" w16cid:durableId="1360283101">
    <w:abstractNumId w:val="19"/>
  </w:num>
  <w:num w:numId="7" w16cid:durableId="1172529460">
    <w:abstractNumId w:val="13"/>
  </w:num>
  <w:num w:numId="8" w16cid:durableId="669141718">
    <w:abstractNumId w:val="2"/>
  </w:num>
  <w:num w:numId="9" w16cid:durableId="1392734185">
    <w:abstractNumId w:val="3"/>
  </w:num>
  <w:num w:numId="10" w16cid:durableId="1574509129">
    <w:abstractNumId w:val="11"/>
  </w:num>
  <w:num w:numId="11" w16cid:durableId="499202645">
    <w:abstractNumId w:val="4"/>
  </w:num>
  <w:num w:numId="12" w16cid:durableId="679548449">
    <w:abstractNumId w:val="5"/>
  </w:num>
  <w:num w:numId="13" w16cid:durableId="1761871279">
    <w:abstractNumId w:val="0"/>
  </w:num>
  <w:num w:numId="14" w16cid:durableId="1912347697">
    <w:abstractNumId w:val="8"/>
  </w:num>
  <w:num w:numId="15" w16cid:durableId="1279723276">
    <w:abstractNumId w:val="7"/>
  </w:num>
  <w:num w:numId="16" w16cid:durableId="631599417">
    <w:abstractNumId w:val="17"/>
  </w:num>
  <w:num w:numId="17" w16cid:durableId="872694254">
    <w:abstractNumId w:val="1"/>
  </w:num>
  <w:num w:numId="18" w16cid:durableId="1088621055">
    <w:abstractNumId w:val="18"/>
  </w:num>
  <w:num w:numId="19" w16cid:durableId="153420781">
    <w:abstractNumId w:val="9"/>
  </w:num>
  <w:num w:numId="20" w16cid:durableId="892426368">
    <w:abstractNumId w:val="10"/>
  </w:num>
  <w:num w:numId="21" w16cid:durableId="446588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0B"/>
    <w:rsid w:val="00022C80"/>
    <w:rsid w:val="000A52B0"/>
    <w:rsid w:val="000F5759"/>
    <w:rsid w:val="000F6342"/>
    <w:rsid w:val="00174614"/>
    <w:rsid w:val="0017698A"/>
    <w:rsid w:val="0023664E"/>
    <w:rsid w:val="0028312B"/>
    <w:rsid w:val="003E4D87"/>
    <w:rsid w:val="00555BC2"/>
    <w:rsid w:val="00634BEA"/>
    <w:rsid w:val="00676732"/>
    <w:rsid w:val="0079403F"/>
    <w:rsid w:val="007D482B"/>
    <w:rsid w:val="009312E7"/>
    <w:rsid w:val="00984229"/>
    <w:rsid w:val="009E242A"/>
    <w:rsid w:val="00AA4F2C"/>
    <w:rsid w:val="00B008F4"/>
    <w:rsid w:val="00B2310B"/>
    <w:rsid w:val="00BD61E2"/>
    <w:rsid w:val="00C15C54"/>
    <w:rsid w:val="00C44169"/>
    <w:rsid w:val="00CE13F7"/>
    <w:rsid w:val="00E00B19"/>
    <w:rsid w:val="00E2756F"/>
    <w:rsid w:val="00F10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5A7C"/>
  <w15:chartTrackingRefBased/>
  <w15:docId w15:val="{01783F12-9F61-4DE7-9D5F-208F1093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10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B2310B"/>
    <w:rPr>
      <w:rFonts w:ascii="Arial" w:hAnsi="Arial" w:cs="Arial"/>
    </w:rPr>
  </w:style>
  <w:style w:type="paragraph" w:styleId="Akapitzlist">
    <w:name w:val="List Paragraph"/>
    <w:basedOn w:val="Normalny"/>
    <w:uiPriority w:val="34"/>
    <w:qFormat/>
    <w:rsid w:val="00AA4F2C"/>
    <w:pPr>
      <w:ind w:left="720"/>
      <w:contextualSpacing/>
    </w:pPr>
  </w:style>
  <w:style w:type="character" w:styleId="Odwoaniedokomentarza">
    <w:name w:val="annotation reference"/>
    <w:basedOn w:val="Domylnaczcionkaakapitu"/>
    <w:uiPriority w:val="99"/>
    <w:semiHidden/>
    <w:unhideWhenUsed/>
    <w:rsid w:val="009312E7"/>
    <w:rPr>
      <w:sz w:val="16"/>
      <w:szCs w:val="16"/>
    </w:rPr>
  </w:style>
  <w:style w:type="paragraph" w:styleId="Tekstkomentarza">
    <w:name w:val="annotation text"/>
    <w:basedOn w:val="Normalny"/>
    <w:link w:val="TekstkomentarzaZnak"/>
    <w:uiPriority w:val="99"/>
    <w:semiHidden/>
    <w:unhideWhenUsed/>
    <w:rsid w:val="009312E7"/>
    <w:rPr>
      <w:sz w:val="20"/>
      <w:szCs w:val="20"/>
    </w:rPr>
  </w:style>
  <w:style w:type="character" w:customStyle="1" w:styleId="TekstkomentarzaZnak">
    <w:name w:val="Tekst komentarza Znak"/>
    <w:basedOn w:val="Domylnaczcionkaakapitu"/>
    <w:link w:val="Tekstkomentarza"/>
    <w:uiPriority w:val="99"/>
    <w:semiHidden/>
    <w:rsid w:val="009312E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312E7"/>
    <w:rPr>
      <w:b/>
      <w:bCs/>
    </w:rPr>
  </w:style>
  <w:style w:type="character" w:customStyle="1" w:styleId="TematkomentarzaZnak">
    <w:name w:val="Temat komentarza Znak"/>
    <w:basedOn w:val="TekstkomentarzaZnak"/>
    <w:link w:val="Tematkomentarza"/>
    <w:uiPriority w:val="99"/>
    <w:semiHidden/>
    <w:rsid w:val="009312E7"/>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9038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 Kielce</dc:creator>
  <cp:keywords/>
  <dc:description/>
  <cp:lastModifiedBy>SCO Kielce</cp:lastModifiedBy>
  <cp:revision>2</cp:revision>
  <dcterms:created xsi:type="dcterms:W3CDTF">2023-09-18T07:02:00Z</dcterms:created>
  <dcterms:modified xsi:type="dcterms:W3CDTF">2023-09-18T07:02:00Z</dcterms:modified>
</cp:coreProperties>
</file>