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420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6728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169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</w:t>
      </w:r>
      <w:r w:rsidR="00A71DF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6F20C0" w:rsidRDefault="006F20C0" w:rsidP="006F20C0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672845">
        <w:rPr>
          <w:rFonts w:ascii="Times New Roman" w:hAnsi="Times New Roman"/>
          <w:b/>
          <w:kern w:val="3"/>
          <w:sz w:val="21"/>
          <w:szCs w:val="21"/>
          <w:lang w:eastAsia="zh-CN"/>
        </w:rPr>
        <w:t>Usługi naprawy, konserwacji i legalizacji wag</w:t>
      </w:r>
      <w:r w:rsidR="007065C8">
        <w:rPr>
          <w:rFonts w:ascii="Times New Roman" w:hAnsi="Times New Roman"/>
          <w:b/>
          <w:kern w:val="3"/>
          <w:sz w:val="21"/>
          <w:szCs w:val="21"/>
          <w:lang w:eastAsia="zh-CN"/>
        </w:rPr>
        <w:t>.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6F20C0" w:rsidRPr="00EF4A33" w:rsidRDefault="006F20C0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F743DC" w:rsidRPr="00EF4A33" w:rsidRDefault="00F743DC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743DC" w:rsidRDefault="00F743D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F743DC" w:rsidRDefault="00F743D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8615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E52F5" w:rsidRPr="00EF4A33" w:rsidTr="001E52F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E52F5" w:rsidRPr="00EF4A33" w:rsidRDefault="001E52F5" w:rsidP="00B84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:</w:t>
            </w:r>
          </w:p>
          <w:p w:rsidR="001E52F5" w:rsidRPr="00EF4A33" w:rsidRDefault="001E52F5" w:rsidP="00B84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E52F5" w:rsidRPr="00EF4A33" w:rsidRDefault="001E52F5" w:rsidP="00B84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E52F5" w:rsidRPr="00EF4A33" w:rsidRDefault="001E52F5" w:rsidP="00B84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E52F5" w:rsidRPr="00EF4A33" w:rsidRDefault="001E52F5" w:rsidP="00B84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743D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1E52F5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68" w:rsidRDefault="004D3668" w:rsidP="00EF4A33">
      <w:pPr>
        <w:spacing w:after="0" w:line="240" w:lineRule="auto"/>
      </w:pPr>
      <w:r>
        <w:separator/>
      </w:r>
    </w:p>
  </w:endnote>
  <w:endnote w:type="continuationSeparator" w:id="0">
    <w:p w:rsidR="004D3668" w:rsidRDefault="004D366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54373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D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68" w:rsidRDefault="004D3668" w:rsidP="00EF4A33">
      <w:pPr>
        <w:spacing w:after="0" w:line="240" w:lineRule="auto"/>
      </w:pPr>
      <w:r>
        <w:separator/>
      </w:r>
    </w:p>
  </w:footnote>
  <w:footnote w:type="continuationSeparator" w:id="0">
    <w:p w:rsidR="004D3668" w:rsidRDefault="004D366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2AAC"/>
    <w:rsid w:val="00054BFE"/>
    <w:rsid w:val="00082E51"/>
    <w:rsid w:val="001A6F07"/>
    <w:rsid w:val="001E52F5"/>
    <w:rsid w:val="001F0545"/>
    <w:rsid w:val="001F15C4"/>
    <w:rsid w:val="00302ABB"/>
    <w:rsid w:val="003966C7"/>
    <w:rsid w:val="0043100A"/>
    <w:rsid w:val="004420D6"/>
    <w:rsid w:val="004D3668"/>
    <w:rsid w:val="005512DD"/>
    <w:rsid w:val="00580811"/>
    <w:rsid w:val="005B01D5"/>
    <w:rsid w:val="00664ACF"/>
    <w:rsid w:val="00670FC4"/>
    <w:rsid w:val="00672845"/>
    <w:rsid w:val="006F20C0"/>
    <w:rsid w:val="007065C8"/>
    <w:rsid w:val="007A4A37"/>
    <w:rsid w:val="008C6C15"/>
    <w:rsid w:val="00924BD6"/>
    <w:rsid w:val="009C16B7"/>
    <w:rsid w:val="009C1D59"/>
    <w:rsid w:val="00A71DFE"/>
    <w:rsid w:val="00E2695B"/>
    <w:rsid w:val="00EA6F4C"/>
    <w:rsid w:val="00EF4A33"/>
    <w:rsid w:val="00F47F64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</cp:revision>
  <cp:lastPrinted>2021-12-28T11:59:00Z</cp:lastPrinted>
  <dcterms:created xsi:type="dcterms:W3CDTF">2021-12-22T12:24:00Z</dcterms:created>
  <dcterms:modified xsi:type="dcterms:W3CDTF">2021-12-28T12:01:00Z</dcterms:modified>
</cp:coreProperties>
</file>