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02027D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2027D">
        <w:rPr>
          <w:rFonts w:ascii="Verdana" w:hAnsi="Verdana"/>
          <w:bCs/>
          <w:sz w:val="20"/>
          <w:szCs w:val="20"/>
        </w:rPr>
        <w:t xml:space="preserve">Załącznik nr </w:t>
      </w:r>
      <w:r w:rsidR="00C3723C" w:rsidRPr="0002027D">
        <w:rPr>
          <w:rFonts w:ascii="Verdana" w:hAnsi="Verdana"/>
          <w:bCs/>
          <w:sz w:val="20"/>
          <w:szCs w:val="20"/>
        </w:rPr>
        <w:t>10</w:t>
      </w:r>
      <w:r w:rsidR="00E163EF" w:rsidRPr="0002027D">
        <w:rPr>
          <w:rFonts w:ascii="Verdana" w:hAnsi="Verdana"/>
          <w:bCs/>
          <w:sz w:val="20"/>
          <w:szCs w:val="20"/>
        </w:rPr>
        <w:t xml:space="preserve"> </w:t>
      </w:r>
      <w:r w:rsidR="000F41E2" w:rsidRPr="0002027D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7D8781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7B1BD5">
        <w:rPr>
          <w:rFonts w:ascii="Verdana" w:hAnsi="Verdana" w:cs="Calibri"/>
          <w:b/>
          <w:bCs/>
          <w:sz w:val="18"/>
          <w:szCs w:val="18"/>
        </w:rPr>
        <w:t>„Dostawa zamiatarki – Gotartów</w:t>
      </w:r>
      <w:r w:rsidR="004A6E14">
        <w:rPr>
          <w:rFonts w:ascii="Verdana" w:hAnsi="Verdana" w:cs="Calibri"/>
          <w:b/>
          <w:bCs/>
          <w:sz w:val="18"/>
          <w:szCs w:val="18"/>
        </w:rPr>
        <w:t xml:space="preserve"> II</w:t>
      </w:r>
      <w:r w:rsidR="007B1BD5">
        <w:rPr>
          <w:rFonts w:ascii="Verdana" w:hAnsi="Verdana" w:cs="Calibri"/>
          <w:b/>
          <w:bCs/>
          <w:sz w:val="18"/>
          <w:szCs w:val="18"/>
        </w:rPr>
        <w:t>/2021”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B1BD5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A6E14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1BD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22</cp:revision>
  <cp:lastPrinted>2021-07-06T11:24:00Z</cp:lastPrinted>
  <dcterms:created xsi:type="dcterms:W3CDTF">2021-02-19T13:00:00Z</dcterms:created>
  <dcterms:modified xsi:type="dcterms:W3CDTF">2021-12-17T13:22:00Z</dcterms:modified>
</cp:coreProperties>
</file>