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C5" w:rsidRPr="00687660" w:rsidRDefault="00BF75BB" w:rsidP="00026BF0">
      <w:pPr>
        <w:widowControl w:val="0"/>
        <w:spacing w:after="0" w:line="240" w:lineRule="auto"/>
        <w:ind w:left="6372" w:firstLine="432"/>
        <w:rPr>
          <w:rFonts w:ascii="Segoe UI Light" w:hAnsi="Segoe UI Light" w:cs="Segoe UI Light"/>
          <w:b/>
          <w:sz w:val="20"/>
          <w:szCs w:val="20"/>
        </w:rPr>
      </w:pPr>
      <w:r w:rsidRPr="00687660">
        <w:rPr>
          <w:rFonts w:ascii="Segoe UI Light" w:hAnsi="Segoe UI Light" w:cs="Segoe UI Light"/>
          <w:b/>
          <w:sz w:val="20"/>
          <w:szCs w:val="20"/>
        </w:rPr>
        <w:t xml:space="preserve">Załącznik nr </w:t>
      </w:r>
      <w:r w:rsidR="005665FB" w:rsidRPr="00687660">
        <w:rPr>
          <w:rFonts w:ascii="Segoe UI Light" w:hAnsi="Segoe UI Light" w:cs="Segoe UI Light"/>
          <w:b/>
          <w:sz w:val="20"/>
          <w:szCs w:val="20"/>
        </w:rPr>
        <w:t>9</w:t>
      </w:r>
      <w:r w:rsidR="003F5AB6">
        <w:rPr>
          <w:rFonts w:ascii="Segoe UI Light" w:hAnsi="Segoe UI Light" w:cs="Segoe UI Light"/>
          <w:b/>
          <w:sz w:val="20"/>
          <w:szCs w:val="20"/>
        </w:rPr>
        <w:t>a</w:t>
      </w:r>
      <w:r w:rsidR="00C41BBD" w:rsidRPr="00687660">
        <w:rPr>
          <w:rFonts w:ascii="Segoe UI Light" w:hAnsi="Segoe UI Light" w:cs="Segoe UI Light"/>
          <w:b/>
          <w:sz w:val="20"/>
          <w:szCs w:val="20"/>
        </w:rPr>
        <w:t xml:space="preserve"> </w:t>
      </w:r>
      <w:r w:rsidR="009443C5" w:rsidRPr="00687660">
        <w:rPr>
          <w:rFonts w:ascii="Segoe UI Light" w:hAnsi="Segoe UI Light" w:cs="Segoe UI Light"/>
          <w:b/>
          <w:sz w:val="20"/>
          <w:szCs w:val="20"/>
        </w:rPr>
        <w:t>do SIWZ</w:t>
      </w:r>
    </w:p>
    <w:p w:rsidR="009443C5" w:rsidRPr="00687660" w:rsidRDefault="009443C5" w:rsidP="00026BF0">
      <w:pPr>
        <w:widowControl w:val="0"/>
        <w:rPr>
          <w:rFonts w:ascii="Segoe UI Light" w:hAnsi="Segoe UI Light" w:cs="Segoe UI Light"/>
          <w:b/>
          <w:sz w:val="20"/>
          <w:szCs w:val="20"/>
        </w:rPr>
      </w:pPr>
    </w:p>
    <w:p w:rsidR="001D1819" w:rsidRPr="00687660" w:rsidRDefault="001D1819" w:rsidP="00026BF0">
      <w:pPr>
        <w:widowControl w:val="0"/>
        <w:spacing w:after="0" w:line="240" w:lineRule="auto"/>
        <w:jc w:val="center"/>
        <w:rPr>
          <w:rFonts w:ascii="Segoe UI Light" w:hAnsi="Segoe UI Light" w:cs="Segoe UI Light"/>
          <w:b/>
          <w:sz w:val="20"/>
          <w:szCs w:val="20"/>
        </w:rPr>
      </w:pPr>
      <w:r w:rsidRPr="00687660">
        <w:rPr>
          <w:rFonts w:ascii="Segoe UI Light" w:hAnsi="Segoe UI Light" w:cs="Segoe UI Light"/>
          <w:b/>
          <w:sz w:val="20"/>
          <w:szCs w:val="20"/>
        </w:rPr>
        <w:t xml:space="preserve">Opis </w:t>
      </w:r>
      <w:r w:rsidR="0016737D" w:rsidRPr="00687660">
        <w:rPr>
          <w:rFonts w:ascii="Segoe UI Light" w:hAnsi="Segoe UI Light" w:cs="Segoe UI Light"/>
          <w:b/>
          <w:sz w:val="20"/>
          <w:szCs w:val="20"/>
        </w:rPr>
        <w:t>przeprowadzenia odbioru</w:t>
      </w:r>
      <w:r w:rsidRPr="00687660">
        <w:rPr>
          <w:rFonts w:ascii="Segoe UI Light" w:hAnsi="Segoe UI Light" w:cs="Segoe UI Light"/>
          <w:b/>
          <w:sz w:val="20"/>
          <w:szCs w:val="20"/>
        </w:rPr>
        <w:t xml:space="preserve"> systemów</w:t>
      </w:r>
    </w:p>
    <w:p w:rsidR="001D1819" w:rsidRPr="00687660" w:rsidRDefault="001D1819" w:rsidP="00026BF0">
      <w:pPr>
        <w:widowControl w:val="0"/>
        <w:rPr>
          <w:rFonts w:ascii="Segoe UI Light" w:hAnsi="Segoe UI Light" w:cs="Segoe UI Light"/>
          <w:b/>
          <w:sz w:val="20"/>
          <w:szCs w:val="20"/>
        </w:rPr>
      </w:pPr>
    </w:p>
    <w:p w:rsidR="001D1819" w:rsidRPr="00687660" w:rsidRDefault="001D1819" w:rsidP="00026BF0">
      <w:pPr>
        <w:widowControl w:val="0"/>
        <w:spacing w:after="0" w:line="240" w:lineRule="auto"/>
        <w:jc w:val="both"/>
        <w:rPr>
          <w:rFonts w:ascii="Segoe UI Light" w:hAnsi="Segoe UI Light" w:cs="Segoe UI Light"/>
          <w:bCs/>
          <w:sz w:val="20"/>
          <w:szCs w:val="20"/>
        </w:rPr>
      </w:pPr>
      <w:r w:rsidRPr="00687660">
        <w:rPr>
          <w:rFonts w:ascii="Segoe UI Light" w:hAnsi="Segoe UI Light" w:cs="Segoe UI Light"/>
          <w:sz w:val="20"/>
          <w:szCs w:val="20"/>
        </w:rPr>
        <w:t xml:space="preserve">W celu potwierdzenia, że oferowane dostawy i usługi odpowiadają wymaganiom określonym przez Zamawiającego, </w:t>
      </w:r>
      <w:r w:rsidR="002A379E" w:rsidRPr="00687660">
        <w:rPr>
          <w:rFonts w:ascii="Segoe UI Light" w:hAnsi="Segoe UI Light" w:cs="Segoe UI Light"/>
          <w:sz w:val="20"/>
          <w:szCs w:val="20"/>
        </w:rPr>
        <w:t xml:space="preserve">Zamawiający </w:t>
      </w:r>
      <w:r w:rsidR="00687660">
        <w:rPr>
          <w:rFonts w:ascii="Segoe UI Light" w:hAnsi="Segoe UI Light" w:cs="Segoe UI Light"/>
          <w:sz w:val="20"/>
          <w:szCs w:val="20"/>
        </w:rPr>
        <w:t xml:space="preserve">zastrzega sobie możliwość przeprowadzenia </w:t>
      </w:r>
      <w:r w:rsidR="001948E7" w:rsidRPr="00687660">
        <w:rPr>
          <w:rFonts w:ascii="Segoe UI Light" w:hAnsi="Segoe UI Light" w:cs="Segoe UI Light"/>
          <w:sz w:val="20"/>
          <w:szCs w:val="20"/>
        </w:rPr>
        <w:t>w trakcie procedury odbioru weryfikacj</w:t>
      </w:r>
      <w:r w:rsidR="00687660">
        <w:rPr>
          <w:rFonts w:ascii="Segoe UI Light" w:hAnsi="Segoe UI Light" w:cs="Segoe UI Light"/>
          <w:sz w:val="20"/>
          <w:szCs w:val="20"/>
        </w:rPr>
        <w:t>i</w:t>
      </w:r>
      <w:r w:rsidR="001948E7" w:rsidRPr="00687660">
        <w:rPr>
          <w:rFonts w:ascii="Segoe UI Light" w:hAnsi="Segoe UI Light" w:cs="Segoe UI Light"/>
          <w:sz w:val="20"/>
          <w:szCs w:val="20"/>
        </w:rPr>
        <w:t xml:space="preserve"> </w:t>
      </w:r>
      <w:r w:rsidR="00DF6CA7" w:rsidRPr="00687660">
        <w:rPr>
          <w:rFonts w:ascii="Segoe UI Light" w:hAnsi="Segoe UI Light" w:cs="Segoe UI Light"/>
          <w:sz w:val="20"/>
          <w:szCs w:val="20"/>
        </w:rPr>
        <w:t>oferowanych rozwiązań informatycznych</w:t>
      </w:r>
      <w:r w:rsidRPr="00687660">
        <w:rPr>
          <w:rFonts w:ascii="Segoe UI Light" w:hAnsi="Segoe UI Light" w:cs="Segoe UI Light"/>
          <w:sz w:val="20"/>
          <w:szCs w:val="20"/>
        </w:rPr>
        <w:t xml:space="preserve"> w zakresie zgodności zaoferowanych systemów z</w:t>
      </w:r>
      <w:r w:rsidR="00687660">
        <w:rPr>
          <w:rFonts w:ascii="Segoe UI Light" w:hAnsi="Segoe UI Light" w:cs="Segoe UI Light"/>
          <w:sz w:val="20"/>
          <w:szCs w:val="20"/>
        </w:rPr>
        <w:t> </w:t>
      </w:r>
      <w:r w:rsidRPr="00687660">
        <w:rPr>
          <w:rFonts w:ascii="Segoe UI Light" w:hAnsi="Segoe UI Light" w:cs="Segoe UI Light"/>
          <w:sz w:val="20"/>
          <w:szCs w:val="20"/>
        </w:rPr>
        <w:t>wymaganiami określonymi w SIWZ oraz prawidłowości ich działania.</w:t>
      </w:r>
    </w:p>
    <w:p w:rsidR="001D1819" w:rsidRPr="00687660" w:rsidRDefault="001D1819" w:rsidP="00026BF0">
      <w:pPr>
        <w:widowControl w:val="0"/>
        <w:spacing w:line="240" w:lineRule="auto"/>
        <w:jc w:val="both"/>
        <w:rPr>
          <w:rFonts w:ascii="Segoe UI Light" w:hAnsi="Segoe UI Light" w:cs="Segoe UI Light"/>
          <w:bCs/>
          <w:sz w:val="20"/>
          <w:szCs w:val="20"/>
        </w:rPr>
      </w:pPr>
      <w:r w:rsidRPr="00687660">
        <w:rPr>
          <w:rFonts w:ascii="Segoe UI Light" w:hAnsi="Segoe UI Light" w:cs="Segoe UI Light"/>
          <w:sz w:val="20"/>
          <w:szCs w:val="20"/>
        </w:rPr>
        <w:t xml:space="preserve">Wykonawca będzie zobowiązany do przeprowadzenia prezentacji </w:t>
      </w:r>
      <w:r w:rsidR="0016737D" w:rsidRPr="00687660">
        <w:rPr>
          <w:rFonts w:ascii="Segoe UI Light" w:hAnsi="Segoe UI Light" w:cs="Segoe UI Light"/>
          <w:sz w:val="20"/>
          <w:szCs w:val="20"/>
        </w:rPr>
        <w:t>wdrożonych</w:t>
      </w:r>
      <w:r w:rsidRPr="00687660">
        <w:rPr>
          <w:rFonts w:ascii="Segoe UI Light" w:hAnsi="Segoe UI Light" w:cs="Segoe UI Light"/>
          <w:sz w:val="20"/>
          <w:szCs w:val="20"/>
        </w:rPr>
        <w:t xml:space="preserve"> </w:t>
      </w:r>
      <w:r w:rsidR="00DF6CA7" w:rsidRPr="00687660">
        <w:rPr>
          <w:rFonts w:ascii="Segoe UI Light" w:hAnsi="Segoe UI Light" w:cs="Segoe UI Light"/>
          <w:sz w:val="20"/>
          <w:szCs w:val="20"/>
        </w:rPr>
        <w:t xml:space="preserve">rozwiązań / </w:t>
      </w:r>
      <w:r w:rsidRPr="00687660">
        <w:rPr>
          <w:rFonts w:ascii="Segoe UI Light" w:hAnsi="Segoe UI Light" w:cs="Segoe UI Light"/>
          <w:sz w:val="20"/>
          <w:szCs w:val="20"/>
        </w:rPr>
        <w:t>systemów zgodnie z opracowanymi przez Zamawiającego wymaganiami, które zostały opisane w SIWZ</w:t>
      </w:r>
      <w:r w:rsidR="0016737D" w:rsidRPr="00687660">
        <w:rPr>
          <w:rFonts w:ascii="Segoe UI Light" w:hAnsi="Segoe UI Light" w:cs="Segoe UI Light"/>
          <w:sz w:val="20"/>
          <w:szCs w:val="20"/>
        </w:rPr>
        <w:t xml:space="preserve"> i OPZ</w:t>
      </w:r>
      <w:r w:rsidRPr="00687660">
        <w:rPr>
          <w:rFonts w:ascii="Segoe UI Light" w:hAnsi="Segoe UI Light" w:cs="Segoe UI Light"/>
          <w:sz w:val="20"/>
          <w:szCs w:val="20"/>
        </w:rPr>
        <w:t>. Wykonawca może zostać poproszony o zmianę danych wejściowych danej funkcjonalności w celu weryfikacji zachowania systemu</w:t>
      </w:r>
      <w:r w:rsidR="00C31E1D" w:rsidRPr="00687660">
        <w:rPr>
          <w:rFonts w:ascii="Segoe UI Light" w:hAnsi="Segoe UI Light" w:cs="Segoe UI Light"/>
          <w:sz w:val="20"/>
          <w:szCs w:val="20"/>
        </w:rPr>
        <w:t xml:space="preserve"> i</w:t>
      </w:r>
      <w:r w:rsidR="001948E7" w:rsidRPr="00687660">
        <w:rPr>
          <w:rFonts w:ascii="Segoe UI Light" w:hAnsi="Segoe UI Light" w:cs="Segoe UI Light"/>
          <w:sz w:val="20"/>
          <w:szCs w:val="20"/>
        </w:rPr>
        <w:t> </w:t>
      </w:r>
      <w:r w:rsidR="00C31E1D" w:rsidRPr="00687660">
        <w:rPr>
          <w:rFonts w:ascii="Segoe UI Light" w:hAnsi="Segoe UI Light" w:cs="Segoe UI Light"/>
          <w:sz w:val="20"/>
          <w:szCs w:val="20"/>
        </w:rPr>
        <w:t xml:space="preserve">pełnej zgodności w zakresie wymogów opisanych w załączniku 2a </w:t>
      </w:r>
      <w:r w:rsidR="0016737D" w:rsidRPr="00687660">
        <w:rPr>
          <w:rFonts w:ascii="Segoe UI Light" w:hAnsi="Segoe UI Light" w:cs="Segoe UI Light"/>
          <w:sz w:val="20"/>
          <w:szCs w:val="20"/>
        </w:rPr>
        <w:t>do SIWZ</w:t>
      </w:r>
      <w:r w:rsidRPr="00687660">
        <w:rPr>
          <w:rFonts w:ascii="Segoe UI Light" w:hAnsi="Segoe UI Light" w:cs="Segoe UI Light"/>
          <w:sz w:val="20"/>
          <w:szCs w:val="20"/>
        </w:rPr>
        <w:t>. Zamawiający zastrzega sobie możliwość utrwalania na sprzęcie audiowizualnym przebiegu prezentacji.</w:t>
      </w:r>
    </w:p>
    <w:p w:rsidR="001D1819" w:rsidRDefault="001D1819" w:rsidP="00026BF0">
      <w:pPr>
        <w:widowControl w:val="0"/>
        <w:spacing w:line="240" w:lineRule="auto"/>
        <w:jc w:val="both"/>
        <w:rPr>
          <w:rFonts w:ascii="Segoe UI Light" w:hAnsi="Segoe UI Light" w:cs="Segoe UI Light"/>
          <w:sz w:val="20"/>
          <w:szCs w:val="20"/>
        </w:rPr>
      </w:pPr>
      <w:r w:rsidRPr="00687660">
        <w:rPr>
          <w:rFonts w:ascii="Segoe UI Light" w:hAnsi="Segoe UI Light" w:cs="Segoe UI Light"/>
          <w:sz w:val="20"/>
          <w:szCs w:val="20"/>
        </w:rPr>
        <w:t>Zamawiający sporządzi protokół z przebiegu prezentacji, w którym Zamawiający odnotuje czy Wykonawca zrealizował wymagania określone w SIWZ. Jeśli Wykonawca nie stawi się na prezentację</w:t>
      </w:r>
      <w:r w:rsidR="00885B50" w:rsidRPr="00687660">
        <w:rPr>
          <w:rFonts w:ascii="Segoe UI Light" w:hAnsi="Segoe UI Light" w:cs="Segoe UI Light"/>
          <w:sz w:val="20"/>
          <w:szCs w:val="20"/>
        </w:rPr>
        <w:t>,</w:t>
      </w:r>
      <w:r w:rsidRPr="00687660">
        <w:rPr>
          <w:rFonts w:ascii="Segoe UI Light" w:hAnsi="Segoe UI Light" w:cs="Segoe UI Light"/>
          <w:sz w:val="20"/>
          <w:szCs w:val="20"/>
        </w:rPr>
        <w:t xml:space="preserve"> odmówi jej przeprowadzenia</w:t>
      </w:r>
      <w:r w:rsidR="00885B50" w:rsidRPr="00687660">
        <w:rPr>
          <w:rFonts w:ascii="Segoe UI Light" w:hAnsi="Segoe UI Light" w:cs="Segoe UI Light"/>
          <w:sz w:val="20"/>
          <w:szCs w:val="20"/>
        </w:rPr>
        <w:t xml:space="preserve"> lub którekolwiek z wymagań określonych w SIWZ nie zostanie zaprezentowane,</w:t>
      </w:r>
      <w:r w:rsidRPr="00687660">
        <w:rPr>
          <w:rFonts w:ascii="Segoe UI Light" w:hAnsi="Segoe UI Light" w:cs="Segoe UI Light"/>
          <w:sz w:val="20"/>
          <w:szCs w:val="20"/>
        </w:rPr>
        <w:t xml:space="preserve"> Zamawiający uzna, że </w:t>
      </w:r>
      <w:r w:rsidR="001948E7" w:rsidRPr="00687660">
        <w:rPr>
          <w:rFonts w:ascii="Segoe UI Light" w:hAnsi="Segoe UI Light" w:cs="Segoe UI Light"/>
          <w:sz w:val="20"/>
          <w:szCs w:val="20"/>
        </w:rPr>
        <w:t>wdrożone</w:t>
      </w:r>
      <w:r w:rsidRPr="00687660">
        <w:rPr>
          <w:rFonts w:ascii="Segoe UI Light" w:hAnsi="Segoe UI Light" w:cs="Segoe UI Light"/>
          <w:sz w:val="20"/>
          <w:szCs w:val="20"/>
        </w:rPr>
        <w:t xml:space="preserve"> systemy nie spełniają wymagań określonych w SIWZ</w:t>
      </w:r>
      <w:r w:rsidR="001948E7" w:rsidRPr="00687660">
        <w:rPr>
          <w:rFonts w:ascii="Segoe UI Light" w:hAnsi="Segoe UI Light" w:cs="Segoe UI Light"/>
          <w:sz w:val="20"/>
          <w:szCs w:val="20"/>
        </w:rPr>
        <w:t xml:space="preserve">, rozwiąże umowę </w:t>
      </w:r>
      <w:r w:rsidR="00885B50" w:rsidRPr="00687660">
        <w:rPr>
          <w:rFonts w:ascii="Segoe UI Light" w:hAnsi="Segoe UI Light" w:cs="Segoe UI Light"/>
          <w:sz w:val="20"/>
          <w:szCs w:val="20"/>
        </w:rPr>
        <w:t xml:space="preserve">z winy Wykonawcy </w:t>
      </w:r>
      <w:r w:rsidR="001948E7" w:rsidRPr="00687660">
        <w:rPr>
          <w:rFonts w:ascii="Segoe UI Light" w:hAnsi="Segoe UI Light" w:cs="Segoe UI Light"/>
          <w:sz w:val="20"/>
          <w:szCs w:val="20"/>
        </w:rPr>
        <w:t>i</w:t>
      </w:r>
      <w:r w:rsidR="00885B50" w:rsidRPr="00687660">
        <w:rPr>
          <w:rFonts w:ascii="Segoe UI Light" w:hAnsi="Segoe UI Light" w:cs="Segoe UI Light"/>
          <w:sz w:val="20"/>
          <w:szCs w:val="20"/>
        </w:rPr>
        <w:t> </w:t>
      </w:r>
      <w:r w:rsidR="001948E7" w:rsidRPr="00687660">
        <w:rPr>
          <w:rFonts w:ascii="Segoe UI Light" w:hAnsi="Segoe UI Light" w:cs="Segoe UI Light"/>
          <w:sz w:val="20"/>
          <w:szCs w:val="20"/>
        </w:rPr>
        <w:t>nałoży na Wykonawcę kary przewidziane w Umowie.</w:t>
      </w:r>
    </w:p>
    <w:p w:rsidR="00687660" w:rsidRPr="00687660" w:rsidRDefault="00687660" w:rsidP="00026BF0">
      <w:pPr>
        <w:widowControl w:val="0"/>
        <w:spacing w:line="240" w:lineRule="auto"/>
        <w:jc w:val="both"/>
        <w:rPr>
          <w:rFonts w:ascii="Segoe UI Light" w:hAnsi="Segoe UI Light" w:cs="Segoe UI Light"/>
          <w:bCs/>
          <w:sz w:val="20"/>
          <w:szCs w:val="20"/>
        </w:rPr>
      </w:pPr>
      <w:r>
        <w:rPr>
          <w:rFonts w:ascii="Segoe UI Light" w:hAnsi="Segoe UI Light" w:cs="Segoe UI Light"/>
          <w:sz w:val="20"/>
          <w:szCs w:val="20"/>
        </w:rPr>
        <w:t>Wszelkie czynności należy wykonać na aplikacji testowej lub na systemie produkcyjnym z zastrzeżeniem, że po przeprowadzeniu prezentacji należy wprowadzone dane usunąć z systemu.</w:t>
      </w:r>
    </w:p>
    <w:p w:rsidR="00C31E1D" w:rsidRPr="00687660" w:rsidRDefault="00885B50" w:rsidP="00026BF0">
      <w:pPr>
        <w:pStyle w:val="Nagwek1"/>
        <w:widowControl w:val="0"/>
        <w:rPr>
          <w:rFonts w:ascii="Segoe UI Light" w:hAnsi="Segoe UI Light" w:cs="Segoe UI Light"/>
        </w:rPr>
      </w:pPr>
      <w:r w:rsidRPr="00687660">
        <w:rPr>
          <w:rFonts w:ascii="Segoe UI Light" w:hAnsi="Segoe UI Light" w:cs="Segoe UI Light"/>
        </w:rPr>
        <w:t>Scenariusze przewidziane do zaprezentowania podczas odbioru:</w:t>
      </w:r>
    </w:p>
    <w:p w:rsidR="00C31E1D" w:rsidRPr="00687660" w:rsidRDefault="00026BF0" w:rsidP="00026BF0">
      <w:pPr>
        <w:pStyle w:val="Nagwek2"/>
        <w:keepNext w:val="0"/>
        <w:keepLines w:val="0"/>
        <w:widowControl w:val="0"/>
        <w:rPr>
          <w:rFonts w:ascii="Segoe UI Light" w:hAnsi="Segoe UI Light" w:cs="Segoe UI Light"/>
        </w:rPr>
      </w:pPr>
      <w:bookmarkStart w:id="0" w:name="_Toc500931318"/>
      <w:r w:rsidRPr="00687660">
        <w:rPr>
          <w:rFonts w:ascii="Segoe UI Light" w:hAnsi="Segoe UI Light" w:cs="Segoe UI Light"/>
        </w:rPr>
        <w:t>Utworzenie</w:t>
      </w:r>
      <w:r w:rsidR="00C31E1D" w:rsidRPr="00687660">
        <w:rPr>
          <w:rFonts w:ascii="Segoe UI Light" w:hAnsi="Segoe UI Light" w:cs="Segoe UI Light"/>
        </w:rPr>
        <w:t xml:space="preserve"> wzoru dokumentu elektronicznego i publikacji w lokalnym repozytorium</w:t>
      </w:r>
      <w:bookmarkEnd w:id="0"/>
    </w:p>
    <w:p w:rsidR="00C31E1D" w:rsidRPr="00687660" w:rsidRDefault="00C31E1D" w:rsidP="00026BF0">
      <w:pPr>
        <w:widowControl w:val="0"/>
        <w:rPr>
          <w:rFonts w:ascii="Segoe UI Light" w:hAnsi="Segoe UI Light" w:cs="Segoe UI Light"/>
        </w:rPr>
      </w:pPr>
    </w:p>
    <w:tbl>
      <w:tblPr>
        <w:tblStyle w:val="Tabela-Siatka"/>
        <w:tblW w:w="0" w:type="auto"/>
        <w:tblLook w:val="04A0" w:firstRow="1" w:lastRow="0" w:firstColumn="1" w:lastColumn="0" w:noHBand="0" w:noVBand="1"/>
      </w:tblPr>
      <w:tblGrid>
        <w:gridCol w:w="493"/>
        <w:gridCol w:w="8569"/>
      </w:tblGrid>
      <w:tr w:rsidR="00C31E1D" w:rsidRPr="00687660" w:rsidTr="00C31E1D">
        <w:tc>
          <w:tcPr>
            <w:tcW w:w="675" w:type="dxa"/>
          </w:tcPr>
          <w:p w:rsidR="00C31E1D" w:rsidRPr="00687660" w:rsidRDefault="00C31E1D" w:rsidP="00026BF0">
            <w:pPr>
              <w:widowControl w:val="0"/>
              <w:rPr>
                <w:rFonts w:ascii="Segoe UI Light" w:hAnsi="Segoe UI Light" w:cs="Segoe UI Light"/>
                <w:b/>
                <w:sz w:val="20"/>
              </w:rPr>
            </w:pPr>
            <w:r w:rsidRPr="00687660">
              <w:rPr>
                <w:rFonts w:ascii="Segoe UI Light" w:hAnsi="Segoe UI Light" w:cs="Segoe UI Light"/>
                <w:b/>
                <w:sz w:val="20"/>
              </w:rPr>
              <w:t>Lp.</w:t>
            </w:r>
          </w:p>
        </w:tc>
        <w:tc>
          <w:tcPr>
            <w:tcW w:w="9931" w:type="dxa"/>
          </w:tcPr>
          <w:p w:rsidR="00C31E1D" w:rsidRPr="00687660" w:rsidRDefault="00C31E1D" w:rsidP="00026BF0">
            <w:pPr>
              <w:widowControl w:val="0"/>
              <w:rPr>
                <w:rFonts w:ascii="Segoe UI Light" w:hAnsi="Segoe UI Light" w:cs="Segoe UI Light"/>
                <w:b/>
                <w:sz w:val="20"/>
              </w:rPr>
            </w:pPr>
            <w:r w:rsidRPr="00687660">
              <w:rPr>
                <w:rFonts w:ascii="Segoe UI Light" w:hAnsi="Segoe UI Light" w:cs="Segoe UI Light"/>
                <w:b/>
                <w:sz w:val="20"/>
              </w:rPr>
              <w:t>Opis czynności</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stronę główną portalu e-usług i przejść do opcji pozwalającej zalogować się do panelu administracyjnego. Zalogować się na użytkownika posiadającego uprawnienia administracyjne.</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2</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Przelogować się na użytkownika posiadającego uprawnienia pozwalające na budowanie wzorów dokumentów elektronicznych. UWAGA: krok może zostać zrealizowany równolegle z krokiem nr 1.</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3</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moduł edytora formularzy elektronicznych.</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4</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funkcję dodawania nowego formularza na podstawie którego zostanie stworzony nowy wzór dokumentu elektronicznego. Jako nazwę formularza wprowadzić wartość „Wzór dokumentu 10” i przejść do edycji formularza. Wprowadzić dowolną wartość w URI wzoru i wykazać automatyczny import do formularza schematów podstawowych dla metadanych, osoby, instytucji, adresu i struktury dokumentu elektronicznego.</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5</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 ramach edycji formularza wprowadzić treść „Formularz usługi testowej” będący w wizualizacji tytułem dokumentu, tekst wyśrodkować, wytłuścić oraz zwiększyć wyraźnie rozmiar czcionki. Następnie należy dodać w kolejności następujące elementy:</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pole tekstowe o nazwie „Imię”, i przypisać je do referencji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Tworcy</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Tworca</w:t>
            </w:r>
            <w:proofErr w:type="spellEnd"/>
            <w:r w:rsidRPr="00687660">
              <w:rPr>
                <w:rFonts w:ascii="Segoe UI Light" w:hAnsi="Segoe UI Light" w:cs="Segoe UI Light"/>
                <w:sz w:val="20"/>
              </w:rPr>
              <w:t>/Podmiot/Osoba/</w:t>
            </w:r>
            <w:proofErr w:type="spellStart"/>
            <w:r w:rsidRPr="00687660">
              <w:rPr>
                <w:rFonts w:ascii="Segoe UI Light" w:hAnsi="Segoe UI Light" w:cs="Segoe UI Light"/>
                <w:sz w:val="20"/>
              </w:rPr>
              <w:t>Imie</w:t>
            </w:r>
            <w:proofErr w:type="spellEnd"/>
            <w:r w:rsidRPr="00687660">
              <w:rPr>
                <w:rFonts w:ascii="Segoe UI Light" w:hAnsi="Segoe UI Light" w:cs="Segoe UI Light"/>
                <w:sz w:val="20"/>
              </w:rPr>
              <w:t xml:space="preserve">. Wykazać jednocześnie zaprezentowanie przez system elementów wymagalnych z podstawowej </w:t>
            </w:r>
            <w:proofErr w:type="spellStart"/>
            <w:r w:rsidRPr="00687660">
              <w:rPr>
                <w:rFonts w:ascii="Segoe UI Light" w:hAnsi="Segoe UI Light" w:cs="Segoe UI Light"/>
                <w:sz w:val="20"/>
              </w:rPr>
              <w:t>schemy</w:t>
            </w:r>
            <w:proofErr w:type="spellEnd"/>
            <w:r w:rsidRPr="00687660">
              <w:rPr>
                <w:rFonts w:ascii="Segoe UI Light" w:hAnsi="Segoe UI Light" w:cs="Segoe UI Light"/>
                <w:sz w:val="20"/>
              </w:rPr>
              <w:t xml:space="preserve"> dokumentu elektronicznego.</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Pole tekstowe o nazwie „</w:t>
            </w:r>
            <w:proofErr w:type="spellStart"/>
            <w:r w:rsidRPr="00687660">
              <w:rPr>
                <w:rFonts w:ascii="Segoe UI Light" w:hAnsi="Segoe UI Light" w:cs="Segoe UI Light"/>
                <w:sz w:val="20"/>
              </w:rPr>
              <w:t>Nazwisko”,i</w:t>
            </w:r>
            <w:proofErr w:type="spellEnd"/>
            <w:r w:rsidRPr="00687660">
              <w:rPr>
                <w:rFonts w:ascii="Segoe UI Light" w:hAnsi="Segoe UI Light" w:cs="Segoe UI Light"/>
                <w:sz w:val="20"/>
              </w:rPr>
              <w:t xml:space="preserve"> przypisać je do referencji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Tworcy</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Tworca</w:t>
            </w:r>
            <w:proofErr w:type="spellEnd"/>
            <w:r w:rsidRPr="00687660">
              <w:rPr>
                <w:rFonts w:ascii="Segoe UI Light" w:hAnsi="Segoe UI Light" w:cs="Segoe UI Light"/>
                <w:sz w:val="20"/>
              </w:rPr>
              <w:t>/Podmiot/Osoba/Nazwisko.</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Treść „Adresy nieruchomości:”</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 xml:space="preserve">Sekcję powtarzalną, wymagana co najmniej 1 sekcja i przypisać ją do nowoutworzonego </w:t>
            </w:r>
            <w:r w:rsidRPr="00687660">
              <w:rPr>
                <w:rFonts w:ascii="Segoe UI Light" w:hAnsi="Segoe UI Light" w:cs="Segoe UI Light"/>
                <w:sz w:val="20"/>
              </w:rPr>
              <w:lastRenderedPageBreak/>
              <w:t>elementu złożonego w schemacie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 Nowoutworzony element wzoru wymagać musi od 1 do nieograniczonej liczby powtarzalnych element sekcji.</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tekstowe o nazwie „</w:t>
            </w:r>
            <w:proofErr w:type="spellStart"/>
            <w:r w:rsidRPr="00687660">
              <w:rPr>
                <w:rFonts w:ascii="Segoe UI Light" w:hAnsi="Segoe UI Light" w:cs="Segoe UI Light"/>
                <w:sz w:val="20"/>
              </w:rPr>
              <w:t>Miejscowosc</w:t>
            </w:r>
            <w:proofErr w:type="spellEnd"/>
            <w:r w:rsidRPr="00687660">
              <w:rPr>
                <w:rFonts w:ascii="Segoe UI Light" w:hAnsi="Segoe UI Light" w:cs="Segoe UI Light"/>
                <w:sz w:val="20"/>
              </w:rPr>
              <w:t>”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Miejscowosc</w:t>
            </w:r>
            <w:proofErr w:type="spellEnd"/>
            <w:r w:rsidRPr="00687660">
              <w:rPr>
                <w:rFonts w:ascii="Segoe UI Light" w:hAnsi="Segoe UI Light" w:cs="Segoe UI Light"/>
                <w:sz w:val="20"/>
              </w:rPr>
              <w:t xml:space="preserve"> i typie ze schematu podstawowego Adres o nazwie „</w:t>
            </w:r>
            <w:proofErr w:type="spellStart"/>
            <w:r w:rsidRPr="00687660">
              <w:rPr>
                <w:rFonts w:ascii="Segoe UI Light" w:hAnsi="Segoe UI Light" w:cs="Segoe UI Light"/>
                <w:sz w:val="20"/>
              </w:rPr>
              <w:t>MiejscowoscTyp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rozwijane o nazwie „Typ ulicy”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rodzajUlicy</w:t>
            </w:r>
            <w:proofErr w:type="spellEnd"/>
            <w:r w:rsidRPr="00687660">
              <w:rPr>
                <w:rFonts w:ascii="Segoe UI Light" w:hAnsi="Segoe UI Light" w:cs="Segoe UI Light"/>
                <w:sz w:val="20"/>
              </w:rPr>
              <w:t xml:space="preserve"> i typie ze schematu podstawowego Adres o nazwie „</w:t>
            </w:r>
            <w:proofErr w:type="spellStart"/>
            <w:r w:rsidRPr="00687660">
              <w:rPr>
                <w:rFonts w:ascii="Segoe UI Light" w:hAnsi="Segoe UI Light" w:cs="Segoe UI Light"/>
                <w:sz w:val="20"/>
              </w:rPr>
              <w:t>rodzajUlicyTyp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tekstowe o nazwie „Ulica”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/Ulica i typie ze schematu podstawowego Adres o nazwie „</w:t>
            </w:r>
            <w:proofErr w:type="spellStart"/>
            <w:r w:rsidRPr="00687660">
              <w:rPr>
                <w:rFonts w:ascii="Segoe UI Light" w:hAnsi="Segoe UI Light" w:cs="Segoe UI Light"/>
                <w:sz w:val="20"/>
              </w:rPr>
              <w:t>NazwaUlicyTyp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tekstowe o nazwie „Nr domu”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NrDomu</w:t>
            </w:r>
            <w:proofErr w:type="spellEnd"/>
            <w:r w:rsidRPr="00687660">
              <w:rPr>
                <w:rFonts w:ascii="Segoe UI Light" w:hAnsi="Segoe UI Light" w:cs="Segoe UI Light"/>
                <w:sz w:val="20"/>
              </w:rPr>
              <w:t xml:space="preserve"> i typie ze schematu podstawowego Adres o nazwie „</w:t>
            </w:r>
            <w:proofErr w:type="spellStart"/>
            <w:r w:rsidRPr="00687660">
              <w:rPr>
                <w:rFonts w:ascii="Segoe UI Light" w:hAnsi="Segoe UI Light" w:cs="Segoe UI Light"/>
                <w:sz w:val="20"/>
              </w:rPr>
              <w:t>BudynekTyp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tekstowe o nazwie „Nr lokalu”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NrLokalu</w:t>
            </w:r>
            <w:proofErr w:type="spellEnd"/>
            <w:r w:rsidRPr="00687660">
              <w:rPr>
                <w:rFonts w:ascii="Segoe UI Light" w:hAnsi="Segoe UI Light" w:cs="Segoe UI Light"/>
                <w:sz w:val="20"/>
              </w:rPr>
              <w:t xml:space="preserve"> i typie ze schematu podstawowego Adres o nazwie „</w:t>
            </w:r>
            <w:proofErr w:type="spellStart"/>
            <w:r w:rsidRPr="00687660">
              <w:rPr>
                <w:rFonts w:ascii="Segoe UI Light" w:hAnsi="Segoe UI Light" w:cs="Segoe UI Light"/>
                <w:sz w:val="20"/>
              </w:rPr>
              <w:t>LokalTyp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tekstowe o nazwie „Kod pocztowy”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KodPocztowy</w:t>
            </w:r>
            <w:proofErr w:type="spellEnd"/>
            <w:r w:rsidRPr="00687660">
              <w:rPr>
                <w:rFonts w:ascii="Segoe UI Light" w:hAnsi="Segoe UI Light" w:cs="Segoe UI Light"/>
                <w:sz w:val="20"/>
              </w:rPr>
              <w:t xml:space="preserve"> i typie ze schematu podstawowego Adres o nazwie „</w:t>
            </w:r>
            <w:proofErr w:type="spellStart"/>
            <w:r w:rsidRPr="00687660">
              <w:rPr>
                <w:rFonts w:ascii="Segoe UI Light" w:hAnsi="Segoe UI Light" w:cs="Segoe UI Light"/>
                <w:sz w:val="20"/>
              </w:rPr>
              <w:t>KodPocztowyTyp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Wewnątrz sekcji dodać pole tekstowe o nazwie „Poczta” i utworzyć dla niego nowy element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/Poczta i typie ze schematu podstawowego Adres o nazwie „</w:t>
            </w:r>
            <w:proofErr w:type="spellStart"/>
            <w:r w:rsidRPr="00687660">
              <w:rPr>
                <w:rFonts w:ascii="Segoe UI Light" w:hAnsi="Segoe UI Light" w:cs="Segoe UI Light"/>
                <w:sz w:val="20"/>
              </w:rPr>
              <w:t>PocztaTyp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Poza sekcją powtarzalną dodać pole daty o nazwie „Data złożenia” i przypisać do referencji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/Data/Czas</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Treść „Załączniki do wniosku:”</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Dodać sekcję powtarzalną i przypisać ją do nowoutworzonego elementu złożonego w schemacie 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Zalaczniki</w:t>
            </w:r>
            <w:proofErr w:type="spellEnd"/>
            <w:r w:rsidRPr="00687660">
              <w:rPr>
                <w:rFonts w:ascii="Segoe UI Light" w:hAnsi="Segoe UI Light" w:cs="Segoe UI Light"/>
                <w:sz w:val="20"/>
              </w:rPr>
              <w:t xml:space="preserve"> i typie ze schematu podstawowego „Struktura” o nazwie „</w:t>
            </w:r>
            <w:proofErr w:type="spellStart"/>
            <w:r w:rsidRPr="00687660">
              <w:rPr>
                <w:rFonts w:ascii="Segoe UI Light" w:hAnsi="Segoe UI Light" w:cs="Segoe UI Light"/>
                <w:sz w:val="20"/>
              </w:rPr>
              <w:t>Zalaczniki</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3"/>
                <w:numId w:val="43"/>
              </w:numPr>
              <w:ind w:left="459" w:hanging="283"/>
              <w:rPr>
                <w:rFonts w:ascii="Segoe UI Light" w:hAnsi="Segoe UI Light" w:cs="Segoe UI Light"/>
                <w:sz w:val="20"/>
              </w:rPr>
            </w:pPr>
            <w:r w:rsidRPr="00687660">
              <w:rPr>
                <w:rFonts w:ascii="Segoe UI Light" w:hAnsi="Segoe UI Light" w:cs="Segoe UI Light"/>
                <w:sz w:val="20"/>
              </w:rPr>
              <w:t xml:space="preserve">W wyżej dodanej sekcji dodać pole tekstowe o nazwie „Nazwa pliku” prezentujące w wizualizacji wzoru nazwę </w:t>
            </w:r>
            <w:proofErr w:type="spellStart"/>
            <w:r w:rsidRPr="00687660">
              <w:rPr>
                <w:rFonts w:ascii="Segoe UI Light" w:hAnsi="Segoe UI Light" w:cs="Segoe UI Light"/>
                <w:sz w:val="20"/>
              </w:rPr>
              <w:t>uploadowanego</w:t>
            </w:r>
            <w:proofErr w:type="spellEnd"/>
            <w:r w:rsidRPr="00687660">
              <w:rPr>
                <w:rFonts w:ascii="Segoe UI Light" w:hAnsi="Segoe UI Light" w:cs="Segoe UI Light"/>
                <w:sz w:val="20"/>
              </w:rPr>
              <w:t xml:space="preserve"> pliku załącznika i przypisać je do referencji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Zalaczniki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Zalacznik</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nazwaPliku</w:t>
            </w:r>
            <w:proofErr w:type="spellEnd"/>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lastRenderedPageBreak/>
              <w:t>6</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funkcję pozwalającą uzupełnić dane wyróżnika wzoru dokumentu elektronicznego.</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7</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Uzupełnić formularz danych wyróżnika o następujące wartości wymagane w celu przekazania wzoru do publikacji w Centralnym Repozytorium Wzorów Dokumentów Elektronicznych:</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Nazwa dokumentu którego dotyczy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Wartosc</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NazwaDokumentu</w:t>
            </w:r>
            <w:proofErr w:type="spellEnd"/>
            <w:r w:rsidRPr="00687660">
              <w:rPr>
                <w:rFonts w:ascii="Segoe UI Light" w:hAnsi="Segoe UI Light" w:cs="Segoe UI Light"/>
                <w:sz w:val="20"/>
              </w:rPr>
              <w:t>): „Wniosek usługi testowej”</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Nazwa wyróżnika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Naglowek</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NazwaDokumentu</w:t>
            </w:r>
            <w:proofErr w:type="spellEnd"/>
            <w:r w:rsidRPr="00687660">
              <w:rPr>
                <w:rFonts w:ascii="Segoe UI Light" w:hAnsi="Segoe UI Light" w:cs="Segoe UI Light"/>
                <w:sz w:val="20"/>
              </w:rPr>
              <w:t>): „Wyróżnik wzoru wniosku usługi testowej”</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Rodzaj dokumentu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Wartosc</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RodzajDokumentu</w:t>
            </w:r>
            <w:proofErr w:type="spellEnd"/>
            <w:r w:rsidRPr="00687660">
              <w:rPr>
                <w:rFonts w:ascii="Segoe UI Light" w:hAnsi="Segoe UI Light" w:cs="Segoe UI Light"/>
                <w:sz w:val="20"/>
              </w:rPr>
              <w:t>): „Wniosek”</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Wykazać automatycznie uzupełnione dane podmiotu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/Nadawcy/Podmiot/Instytucja) tworzącego wzór na podstawie danych wprowadzonych w konfiguracji edytora w tym nazwa instytucji, kod pocztowy, miejscowość, rodzaj ulicy, ulica, budynek, lokal.</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Ważność wzoru od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Wartosc</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WaznoscWzoru</w:t>
            </w:r>
            <w:proofErr w:type="spellEnd"/>
            <w:r w:rsidRPr="00687660">
              <w:rPr>
                <w:rFonts w:ascii="Segoe UI Light" w:hAnsi="Segoe UI Light" w:cs="Segoe UI Light"/>
                <w:sz w:val="20"/>
              </w:rPr>
              <w:t>/Od): „01.01.2018”</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Opis wzoru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Wartosc</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OpisWzoru</w:t>
            </w:r>
            <w:proofErr w:type="spellEnd"/>
            <w:r w:rsidRPr="00687660">
              <w:rPr>
                <w:rFonts w:ascii="Segoe UI Light" w:hAnsi="Segoe UI Light" w:cs="Segoe UI Light"/>
                <w:sz w:val="20"/>
              </w:rPr>
              <w:t>): „Wzór wniosku usługi testowej”</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t>Nazwa podstawy prawnej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Wartosc</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PodstawaPrawna</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NazwaPodstawy</w:t>
            </w:r>
            <w:proofErr w:type="spellEnd"/>
            <w:r w:rsidRPr="00687660">
              <w:rPr>
                <w:rFonts w:ascii="Segoe UI Light" w:hAnsi="Segoe UI Light" w:cs="Segoe UI Light"/>
                <w:sz w:val="20"/>
              </w:rPr>
              <w:t>): „Ustawa z dnia 13 września 1996r. o utrzymaniu czystości i porządku w gminach”</w:t>
            </w:r>
          </w:p>
          <w:p w:rsidR="00C31E1D" w:rsidRPr="00687660" w:rsidRDefault="00C31E1D" w:rsidP="00026BF0">
            <w:pPr>
              <w:pStyle w:val="Akapitzlist"/>
              <w:widowControl w:val="0"/>
              <w:numPr>
                <w:ilvl w:val="0"/>
                <w:numId w:val="44"/>
              </w:numPr>
              <w:rPr>
                <w:rFonts w:ascii="Segoe UI Light" w:hAnsi="Segoe UI Light" w:cs="Segoe UI Light"/>
                <w:sz w:val="20"/>
              </w:rPr>
            </w:pPr>
            <w:r w:rsidRPr="00687660">
              <w:rPr>
                <w:rFonts w:ascii="Segoe UI Light" w:hAnsi="Segoe UI Light" w:cs="Segoe UI Light"/>
                <w:sz w:val="20"/>
              </w:rPr>
              <w:lastRenderedPageBreak/>
              <w:t>Identyfikator podstawy (/Dokument/TrescDokumentu/Wartosc/PodstawaPrawna/JednolityIdentyfikatorPodstawy: „URI://</w:t>
            </w:r>
            <w:proofErr w:type="spellStart"/>
            <w:r w:rsidRPr="00687660">
              <w:rPr>
                <w:rFonts w:ascii="Segoe UI Light" w:hAnsi="Segoe UI Light" w:cs="Segoe UI Light"/>
                <w:sz w:val="20"/>
              </w:rPr>
              <w:t>Dziennik_Ustaw</w:t>
            </w:r>
            <w:proofErr w:type="spellEnd"/>
            <w:r w:rsidRPr="00687660">
              <w:rPr>
                <w:rFonts w:ascii="Segoe UI Light" w:hAnsi="Segoe UI Light" w:cs="Segoe UI Light"/>
                <w:sz w:val="20"/>
              </w:rPr>
              <w:t>/2017/1289/6n/1/2/a”</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lastRenderedPageBreak/>
              <w:t>8</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Pobrać automatycznie wygenerowany plik wyróżnika wzoru. Ukazać jego zawartość w dowolnym edytorze XML i wykazać poprawność zapisanych danych wyróżnika na podstawie danych wprowadzonych w poprzednim kroku.</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9</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Pobrać automatycznie wygenerowany plik wizualizacji i ukazać jego zawartość w dowolnym edytorze XML. Wykazać w treści wizualizacji stałe elementu tekstowe wzoru dokumentu elektronicznego tj. teksty „Formularz usługi testowej”, „Adresy nieruchomości”, „Załączniki do wniosku:”, nazwy wszystkich pól wprowadzonych w kroku 5 oraz wizualizację informacji o podpisie elektronicznym dokumentu stworzonego na podstawie tegoż wzoru.</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10</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Pobrać automatycznie wygenerowany plik schematu wzoru dokumentu elektronicznego i ukazać jego zawartość w dowolnym edytorze XML. Wykazać że schemat:</w:t>
            </w:r>
          </w:p>
          <w:p w:rsidR="00C31E1D" w:rsidRPr="00687660" w:rsidRDefault="00C31E1D" w:rsidP="00026BF0">
            <w:pPr>
              <w:pStyle w:val="Akapitzlist"/>
              <w:widowControl w:val="0"/>
              <w:numPr>
                <w:ilvl w:val="0"/>
                <w:numId w:val="45"/>
              </w:numPr>
              <w:rPr>
                <w:rFonts w:ascii="Segoe UI Light" w:hAnsi="Segoe UI Light" w:cs="Segoe UI Light"/>
                <w:sz w:val="20"/>
              </w:rPr>
            </w:pPr>
            <w:r w:rsidRPr="00687660">
              <w:rPr>
                <w:rFonts w:ascii="Segoe UI Light" w:hAnsi="Segoe UI Light" w:cs="Segoe UI Light"/>
                <w:sz w:val="20"/>
              </w:rPr>
              <w:t xml:space="preserve">importuje i korzysta ze schematów podstawowych, w szczególności wykazać wykorzystanie typów prostych </w:t>
            </w:r>
            <w:proofErr w:type="spellStart"/>
            <w:r w:rsidRPr="00687660">
              <w:rPr>
                <w:rFonts w:ascii="Segoe UI Light" w:hAnsi="Segoe UI Light" w:cs="Segoe UI Light"/>
                <w:sz w:val="20"/>
              </w:rPr>
              <w:t>rodzajUlicyTyp</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NazwaUlicTyp</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BudynekTyp</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LokalTyp</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KodPocztowyTyp</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PocztaTyp</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MiejscowoscTyp</w:t>
            </w:r>
            <w:proofErr w:type="spellEnd"/>
          </w:p>
          <w:p w:rsidR="00C31E1D" w:rsidRPr="00687660" w:rsidRDefault="00C31E1D" w:rsidP="00026BF0">
            <w:pPr>
              <w:pStyle w:val="Akapitzlist"/>
              <w:widowControl w:val="0"/>
              <w:numPr>
                <w:ilvl w:val="0"/>
                <w:numId w:val="45"/>
              </w:numPr>
              <w:rPr>
                <w:rFonts w:ascii="Segoe UI Light" w:hAnsi="Segoe UI Light" w:cs="Segoe UI Light"/>
                <w:sz w:val="20"/>
              </w:rPr>
            </w:pPr>
            <w:r w:rsidRPr="00687660">
              <w:rPr>
                <w:rFonts w:ascii="Segoe UI Light" w:hAnsi="Segoe UI Light" w:cs="Segoe UI Light"/>
                <w:sz w:val="20"/>
              </w:rPr>
              <w:t xml:space="preserve">Wykazać strukturę drzewa schematu obejmującą element </w:t>
            </w:r>
            <w:proofErr w:type="spellStart"/>
            <w:r w:rsidRPr="00687660">
              <w:rPr>
                <w:rFonts w:ascii="Segoe UI Light" w:hAnsi="Segoe UI Light" w:cs="Segoe UI Light"/>
                <w:sz w:val="20"/>
              </w:rPr>
              <w:t>root</w:t>
            </w:r>
            <w:proofErr w:type="spellEnd"/>
            <w:r w:rsidRPr="00687660">
              <w:rPr>
                <w:rFonts w:ascii="Segoe UI Light" w:hAnsi="Segoe UI Light" w:cs="Segoe UI Light"/>
                <w:sz w:val="20"/>
              </w:rPr>
              <w:t xml:space="preserve"> o nazwie „Dokument” i jego elementu podrzędne tj. </w:t>
            </w:r>
            <w:proofErr w:type="spellStart"/>
            <w:r w:rsidRPr="00687660">
              <w:rPr>
                <w:rFonts w:ascii="Segoe UI Light" w:hAnsi="Segoe UI Light" w:cs="Segoe UI Light"/>
                <w:sz w:val="20"/>
              </w:rPr>
              <w:t>OpisDokumentu</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 xml:space="preserve">, </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0"/>
                <w:numId w:val="45"/>
              </w:numPr>
              <w:rPr>
                <w:rFonts w:ascii="Segoe UI Light" w:hAnsi="Segoe UI Light" w:cs="Segoe UI Light"/>
                <w:sz w:val="20"/>
              </w:rPr>
            </w:pPr>
            <w:r w:rsidRPr="00687660">
              <w:rPr>
                <w:rFonts w:ascii="Segoe UI Light" w:hAnsi="Segoe UI Light" w:cs="Segoe UI Light"/>
                <w:sz w:val="20"/>
              </w:rPr>
              <w:t>Wykazać istnienie elementu dotyczącego podpisu elektronicznego.</w:t>
            </w:r>
          </w:p>
          <w:p w:rsidR="00C31E1D" w:rsidRPr="00687660" w:rsidRDefault="00C31E1D" w:rsidP="00026BF0">
            <w:pPr>
              <w:pStyle w:val="Akapitzlist"/>
              <w:widowControl w:val="0"/>
              <w:numPr>
                <w:ilvl w:val="0"/>
                <w:numId w:val="45"/>
              </w:numPr>
              <w:rPr>
                <w:rFonts w:ascii="Segoe UI Light" w:hAnsi="Segoe UI Light" w:cs="Segoe UI Light"/>
                <w:sz w:val="20"/>
              </w:rPr>
            </w:pPr>
            <w:r w:rsidRPr="00687660">
              <w:rPr>
                <w:rFonts w:ascii="Segoe UI Light" w:hAnsi="Segoe UI Light" w:cs="Segoe UI Light"/>
                <w:sz w:val="20"/>
              </w:rPr>
              <w:t xml:space="preserve">Wykazać istnienie wszystkich nowoutworzonych elementów schematu w sekcji </w:t>
            </w:r>
            <w:proofErr w:type="spellStart"/>
            <w:r w:rsidRPr="00687660">
              <w:rPr>
                <w:rFonts w:ascii="Segoe UI Light" w:hAnsi="Segoe UI Light" w:cs="Segoe UI Light"/>
                <w:sz w:val="20"/>
              </w:rPr>
              <w:t>AdresNieruchomosci</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0"/>
                <w:numId w:val="45"/>
              </w:numPr>
              <w:rPr>
                <w:rFonts w:ascii="Segoe UI Light" w:hAnsi="Segoe UI Light" w:cs="Segoe UI Light"/>
                <w:sz w:val="20"/>
              </w:rPr>
            </w:pPr>
            <w:r w:rsidRPr="00687660">
              <w:rPr>
                <w:rFonts w:ascii="Segoe UI Light" w:hAnsi="Segoe UI Light" w:cs="Segoe UI Light"/>
                <w:sz w:val="20"/>
              </w:rPr>
              <w:t>Wykazać istnienie elementu dotyczącego załączników.</w:t>
            </w:r>
          </w:p>
        </w:tc>
      </w:tr>
    </w:tbl>
    <w:p w:rsidR="00C31E1D" w:rsidRPr="00687660" w:rsidRDefault="00C31E1D" w:rsidP="00026BF0">
      <w:pPr>
        <w:widowControl w:val="0"/>
        <w:rPr>
          <w:rFonts w:ascii="Segoe UI Light" w:hAnsi="Segoe UI Light" w:cs="Segoe UI Light"/>
        </w:rPr>
      </w:pPr>
    </w:p>
    <w:p w:rsidR="00C31E1D" w:rsidRPr="00687660" w:rsidRDefault="00A72E9A" w:rsidP="00026BF0">
      <w:pPr>
        <w:pStyle w:val="Nagwek2"/>
        <w:keepNext w:val="0"/>
        <w:keepLines w:val="0"/>
        <w:widowControl w:val="0"/>
        <w:rPr>
          <w:rFonts w:ascii="Segoe UI Light" w:hAnsi="Segoe UI Light" w:cs="Segoe UI Light"/>
        </w:rPr>
      </w:pPr>
      <w:bookmarkStart w:id="1" w:name="_Toc500931319"/>
      <w:r w:rsidRPr="00687660">
        <w:rPr>
          <w:rFonts w:ascii="Segoe UI Light" w:hAnsi="Segoe UI Light" w:cs="Segoe UI Light"/>
        </w:rPr>
        <w:t>Utworzenie</w:t>
      </w:r>
      <w:r w:rsidR="00C31E1D" w:rsidRPr="00687660">
        <w:rPr>
          <w:rFonts w:ascii="Segoe UI Light" w:hAnsi="Segoe UI Light" w:cs="Segoe UI Light"/>
        </w:rPr>
        <w:t xml:space="preserve"> formularza elektronicznego, karty usług i udostępnienia usługi</w:t>
      </w:r>
      <w:bookmarkEnd w:id="1"/>
    </w:p>
    <w:p w:rsidR="00C31E1D" w:rsidRPr="00687660" w:rsidRDefault="00C31E1D" w:rsidP="00026BF0">
      <w:pPr>
        <w:widowControl w:val="0"/>
        <w:rPr>
          <w:rFonts w:ascii="Segoe UI Light" w:hAnsi="Segoe UI Light" w:cs="Segoe UI Light"/>
        </w:rPr>
      </w:pPr>
    </w:p>
    <w:tbl>
      <w:tblPr>
        <w:tblStyle w:val="Tabela-Siatka"/>
        <w:tblW w:w="0" w:type="auto"/>
        <w:tblLook w:val="04A0" w:firstRow="1" w:lastRow="0" w:firstColumn="1" w:lastColumn="0" w:noHBand="0" w:noVBand="1"/>
      </w:tblPr>
      <w:tblGrid>
        <w:gridCol w:w="492"/>
        <w:gridCol w:w="8570"/>
      </w:tblGrid>
      <w:tr w:rsidR="00C31E1D" w:rsidRPr="00687660" w:rsidTr="00C31E1D">
        <w:tc>
          <w:tcPr>
            <w:tcW w:w="675" w:type="dxa"/>
          </w:tcPr>
          <w:p w:rsidR="00C31E1D" w:rsidRPr="00687660" w:rsidRDefault="00C31E1D" w:rsidP="00026BF0">
            <w:pPr>
              <w:widowControl w:val="0"/>
              <w:rPr>
                <w:rFonts w:ascii="Segoe UI Light" w:hAnsi="Segoe UI Light" w:cs="Segoe UI Light"/>
                <w:b/>
                <w:sz w:val="20"/>
              </w:rPr>
            </w:pPr>
            <w:r w:rsidRPr="00687660">
              <w:rPr>
                <w:rFonts w:ascii="Segoe UI Light" w:hAnsi="Segoe UI Light" w:cs="Segoe UI Light"/>
                <w:b/>
                <w:sz w:val="20"/>
              </w:rPr>
              <w:t>Lp.</w:t>
            </w:r>
          </w:p>
        </w:tc>
        <w:tc>
          <w:tcPr>
            <w:tcW w:w="9931" w:type="dxa"/>
          </w:tcPr>
          <w:p w:rsidR="00C31E1D" w:rsidRPr="00687660" w:rsidRDefault="00C31E1D" w:rsidP="00026BF0">
            <w:pPr>
              <w:widowControl w:val="0"/>
              <w:rPr>
                <w:rFonts w:ascii="Segoe UI Light" w:hAnsi="Segoe UI Light" w:cs="Segoe UI Light"/>
                <w:b/>
                <w:sz w:val="20"/>
              </w:rPr>
            </w:pPr>
            <w:r w:rsidRPr="00687660">
              <w:rPr>
                <w:rFonts w:ascii="Segoe UI Light" w:hAnsi="Segoe UI Light" w:cs="Segoe UI Light"/>
                <w:b/>
                <w:sz w:val="20"/>
              </w:rPr>
              <w:t>Opis czynności</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stronę główną portalu e-usług i przejść do opcji pozwalającej zalogować się do panelu administracyjnego. Zalogować się na użytkownika posiadającego uprawnienia administracyjne.</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2</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Przelogować się na użytkownika posiadającego uprawnienia pozwalającego na budowanie formularzy elektronicznych, tworzenie kart usług i publikowanie usług elektronicznych. UWAGA: krok może zostać zrealizowany równolegle z krokiem nr 1.</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3</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 dodatkowym oknie przeglądarki przejść na stronę crd.gov.pl i odnaleźć najnowszą wersję wzoru pisma ogólnego. Pobrać adres wzoru.</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4</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Przejść do okna aplikacji i uruchomić funkcję budowania nowego formularza elektronicznego na podstawie istniejącego wzoru. Jako nazwę formularza wprowadzić wartość: „Formularz testowy 10”. Ustalić konfigurację formularza:</w:t>
            </w:r>
          </w:p>
          <w:p w:rsidR="00C31E1D" w:rsidRPr="00687660" w:rsidRDefault="00C31E1D" w:rsidP="00026BF0">
            <w:pPr>
              <w:pStyle w:val="Akapitzlist"/>
              <w:widowControl w:val="0"/>
              <w:numPr>
                <w:ilvl w:val="0"/>
                <w:numId w:val="46"/>
              </w:numPr>
              <w:rPr>
                <w:rFonts w:ascii="Segoe UI Light" w:hAnsi="Segoe UI Light" w:cs="Segoe UI Light"/>
                <w:sz w:val="20"/>
              </w:rPr>
            </w:pPr>
            <w:r w:rsidRPr="00687660">
              <w:rPr>
                <w:rFonts w:ascii="Segoe UI Light" w:hAnsi="Segoe UI Light" w:cs="Segoe UI Light"/>
                <w:sz w:val="20"/>
              </w:rPr>
              <w:t>Formularz na podstawie istniejącego wzoru</w:t>
            </w:r>
          </w:p>
          <w:p w:rsidR="00C31E1D" w:rsidRPr="00687660" w:rsidRDefault="00C31E1D" w:rsidP="00026BF0">
            <w:pPr>
              <w:pStyle w:val="Akapitzlist"/>
              <w:widowControl w:val="0"/>
              <w:numPr>
                <w:ilvl w:val="0"/>
                <w:numId w:val="46"/>
              </w:numPr>
              <w:rPr>
                <w:rFonts w:ascii="Segoe UI Light" w:hAnsi="Segoe UI Light" w:cs="Segoe UI Light"/>
                <w:sz w:val="20"/>
              </w:rPr>
            </w:pPr>
            <w:r w:rsidRPr="00687660">
              <w:rPr>
                <w:rFonts w:ascii="Segoe UI Light" w:hAnsi="Segoe UI Light" w:cs="Segoe UI Light"/>
                <w:sz w:val="20"/>
              </w:rPr>
              <w:t>Adres wzoru pobrany w kroku poprzednim z crd.gov.pl.</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5</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Zbudować formularz elektroniczny składający się z następujących elementów:</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 xml:space="preserve">Wprowadzić treść: „Wniosek o wydanie decyzji testowej”, tekst </w:t>
            </w:r>
            <w:r w:rsidR="00687660">
              <w:rPr>
                <w:rFonts w:ascii="Segoe UI Light" w:hAnsi="Segoe UI Light" w:cs="Segoe UI Light"/>
                <w:sz w:val="20"/>
              </w:rPr>
              <w:t>pogrubić</w:t>
            </w:r>
            <w:r w:rsidRPr="00687660">
              <w:rPr>
                <w:rFonts w:ascii="Segoe UI Light" w:hAnsi="Segoe UI Light" w:cs="Segoe UI Light"/>
                <w:sz w:val="20"/>
              </w:rPr>
              <w:t>, wyśrodkować i</w:t>
            </w:r>
            <w:r w:rsidR="00687660">
              <w:rPr>
                <w:rFonts w:ascii="Segoe UI Light" w:hAnsi="Segoe UI Light" w:cs="Segoe UI Light"/>
                <w:sz w:val="20"/>
              </w:rPr>
              <w:t> </w:t>
            </w:r>
            <w:r w:rsidRPr="00687660">
              <w:rPr>
                <w:rFonts w:ascii="Segoe UI Light" w:hAnsi="Segoe UI Light" w:cs="Segoe UI Light"/>
                <w:sz w:val="20"/>
              </w:rPr>
              <w:t>zwiększyć wielkość czcionki.</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Poniżej wstawić treść: „Formularz składany przez:” i w nowej lista w punktach „osoby stale nie zamieszkujące terenu gminy”, „osoby przejeżdżające przez teren gminy”, „rodziców dzieci z wybitnymi uzdolnieniami”.</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Poniżej wstawić tabelę składającą się z pojedynczej komórki na całą szerokość formularza (100%) i ustalić kolor tła na dowolny odcień szarości.</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Przenieść całą treść z punktu b) do komórki tabeli.</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Poniżej wstawić treść: „Wnioskodawcy:”</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Poniżej wstawić sekcję powtarzalną Nadawcy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lastRenderedPageBreak/>
              <w:t>Minimalna liczba sekcji: 2</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Wewnątrz sekcji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„PESEL”</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w:t>
            </w:r>
            <w:proofErr w:type="spellStart"/>
            <w:r w:rsidRPr="00687660">
              <w:rPr>
                <w:rFonts w:ascii="Segoe UI Light" w:hAnsi="Segoe UI Light" w:cs="Segoe UI Light"/>
                <w:sz w:val="20"/>
              </w:rPr>
              <w:t>IdOsoby</w:t>
            </w:r>
            <w:proofErr w:type="spellEnd"/>
            <w:r w:rsidRPr="00687660">
              <w:rPr>
                <w:rFonts w:ascii="Segoe UI Light" w:hAnsi="Segoe UI Light" w:cs="Segoe UI Light"/>
                <w:sz w:val="20"/>
              </w:rPr>
              <w:t>/PESEL</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Tekst pomocy kontekstowej: „Wpisz nr PESEL wnioskodawcy”</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 poprawny nr PESEL lub 22222222222 (11 cyfr 2)</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Komunikat błędnej walidacji: „Pole wymagane. Wprowadź poprawny nr PESEL lub 11 cyfr 2”</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„Imię”</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w:t>
            </w:r>
            <w:proofErr w:type="spellStart"/>
            <w:r w:rsidRPr="00687660">
              <w:rPr>
                <w:rFonts w:ascii="Segoe UI Light" w:hAnsi="Segoe UI Light" w:cs="Segoe UI Light"/>
                <w:sz w:val="20"/>
              </w:rPr>
              <w:t>Imie</w:t>
            </w:r>
            <w:proofErr w:type="spellEnd"/>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 maksymalnie 30 znaków, tylko litery</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Komunikat błędnej walidacji: „Pole wymagane”</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Nazwisko”</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/Nadawcy/Podmiot/Osoba/Nazwisko</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 maksymalnie 30 znaków, tylko litery</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Komunikat błędnej walidacji: „Pole wymagane”</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W kolejnej linii (nadal pozostając w sekcji Nadawcy) dodać pole rozwijane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Rodzaj”</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/Dokument/DaneDokumentu/Nadawcy/Podmiot/Osoba/Adres/Ulica/rodzajUlicy</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Dostępne wartości: „ulica”, „plac”, „rondo”, „aleja”, „skwer”, „inna”</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Wartość domyślna: „ulica”</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„Ulica”</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/Nadawcy/Podmiot/Osoba/Adres/Ulica</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 maksymalnie 30 znaków</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Komunikat błędnej walidacji: „Pole wymagane”</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„Nr domu”</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/Nadawcy/Podmiot/Osoba/Adres/Budynek</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 przyjmuje do 4 znaków lub do 4 znaków ukośnik i kolejne max 4 znaki</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Komunikat błędnej walidacji: „Pole wymagane”</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„Nr lokalu”</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/Nadawcy/Podmiot/Osoba/Adres/Lokal</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niewymagane, przyjmuje do 10 znaków</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Komunikat błędnej walidacji: brak</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W kolejnej linii (nadal pozostać w sekcji Nadawcy) dodać pole tekstowego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„Kod pocztowy”</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/Nadawcy/Podmiot/Osoba/Adres/</w:t>
            </w:r>
            <w:proofErr w:type="spellStart"/>
            <w:r w:rsidRPr="00687660">
              <w:rPr>
                <w:rFonts w:ascii="Segoe UI Light" w:hAnsi="Segoe UI Light" w:cs="Segoe UI Light"/>
                <w:sz w:val="20"/>
              </w:rPr>
              <w:t>KodPocztowy</w:t>
            </w:r>
            <w:proofErr w:type="spellEnd"/>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 format polskiego kodu pocztowego</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 xml:space="preserve">Komunikat błędnej walidacji: Pole </w:t>
            </w:r>
            <w:proofErr w:type="spellStart"/>
            <w:r w:rsidRPr="00687660">
              <w:rPr>
                <w:rFonts w:ascii="Segoe UI Light" w:hAnsi="Segoe UI Light" w:cs="Segoe UI Light"/>
                <w:sz w:val="20"/>
              </w:rPr>
              <w:t>wymagne</w:t>
            </w:r>
            <w:proofErr w:type="spellEnd"/>
            <w:r w:rsidRPr="00687660">
              <w:rPr>
                <w:rFonts w:ascii="Segoe UI Light" w:hAnsi="Segoe UI Light" w:cs="Segoe UI Light"/>
                <w:sz w:val="20"/>
              </w:rPr>
              <w:t>. Proszę wpisać poprawny kod pocztowy w formacie XX-XXX</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„Poczta”</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lastRenderedPageBreak/>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/Nadawcy/Podmiot/Osoba/Adres/Poczta</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Obok powyższego pola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„Kraj”</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DaneDokumentu</w:t>
            </w:r>
            <w:proofErr w:type="spellEnd"/>
            <w:r w:rsidRPr="00687660">
              <w:rPr>
                <w:rFonts w:ascii="Segoe UI Light" w:hAnsi="Segoe UI Light" w:cs="Segoe UI Light"/>
                <w:sz w:val="20"/>
              </w:rPr>
              <w:t>/Nadawcy/Podmiot/Osoba/Adres/Kraj</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Wartość domyślna: „Polska”</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Poza sekcji dodać pole tekstowe, ukryte (niewidoczne w uruchomionym formularzu o następujących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„Tytuł”</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Tytul</w:t>
            </w:r>
            <w:proofErr w:type="spellEnd"/>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Wartość domyślna: „Wniosek o wydanie decyzji testowej”</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 xml:space="preserve">Poniżej dodać pole typu </w:t>
            </w:r>
            <w:proofErr w:type="spellStart"/>
            <w:r w:rsidRPr="00687660">
              <w:rPr>
                <w:rFonts w:ascii="Segoe UI Light" w:hAnsi="Segoe UI Light" w:cs="Segoe UI Light"/>
                <w:sz w:val="20"/>
              </w:rPr>
              <w:t>checkbox</w:t>
            </w:r>
            <w:proofErr w:type="spellEnd"/>
            <w:r w:rsidRPr="00687660">
              <w:rPr>
                <w:rFonts w:ascii="Segoe UI Light" w:hAnsi="Segoe UI Light" w:cs="Segoe UI Light"/>
                <w:sz w:val="20"/>
              </w:rPr>
              <w:t xml:space="preserv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„Rodzaj wniosku”</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RodzajWnioskuRozszerzony</w:t>
            </w:r>
            <w:proofErr w:type="spellEnd"/>
            <w:r w:rsidRPr="00687660">
              <w:rPr>
                <w:rFonts w:ascii="Segoe UI Light" w:hAnsi="Segoe UI Light" w:cs="Segoe UI Light"/>
                <w:sz w:val="20"/>
              </w:rPr>
              <w:t>/@rodzaj</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Dostępne wartości: „wniosek”, „skarga”, „zażalenie”, „inne pismo”</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Poniżej dodać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brak</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RodzajWnioskuRozszerzony</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jakiInny</w:t>
            </w:r>
            <w:proofErr w:type="spellEnd"/>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Warunek wyświetlania: pole ma się pojawiać, jeśli użytkownik wypełniając formularz dla poprzedniego pola wskaże wartość „inne pismo”, w przeciwnym wypadku ma nie być wyświetlane</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Poza sekcją dodać pole pozwalające wprowadzać większą ilość treści (obszar tekstowy)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„Uzasadnienie wniosku”</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/Informacje/Informacja</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Przejść w edytorze bezpośrednio pod treść o której mowa w lit. a) i w dodatkowej linii przez treścią z punktu b) wstawić wyrównany do prawej strony tekst „Miejscowość i data” po czym pole tekstowe o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brak</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MiejscowoscDokumentu</w:t>
            </w:r>
            <w:proofErr w:type="spellEnd"/>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Walidacja: pole wymagane</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Z prawej strony pola opisanego w punkcie u) dodać znak przecinka i pole tekstowe o następujących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brak</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OpisDokumentu</w:t>
            </w:r>
            <w:proofErr w:type="spellEnd"/>
            <w:r w:rsidRPr="00687660">
              <w:rPr>
                <w:rFonts w:ascii="Segoe UI Light" w:hAnsi="Segoe UI Light" w:cs="Segoe UI Light"/>
                <w:sz w:val="20"/>
              </w:rPr>
              <w:t>/Data/Czas</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Pole tylko do odczytu</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Pole automatycznie zawiera datę bieżącą</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Z prawej strony pola opisanego wyżej dodać kolejne pole tekstowe o następujących parametrach:</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Nazwa: brak:</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Referencja: /Dokument/</w:t>
            </w:r>
            <w:proofErr w:type="spellStart"/>
            <w:r w:rsidRPr="00687660">
              <w:rPr>
                <w:rFonts w:ascii="Segoe UI Light" w:hAnsi="Segoe UI Light" w:cs="Segoe UI Light"/>
                <w:sz w:val="20"/>
              </w:rPr>
              <w:t>OpisDokumentu</w:t>
            </w:r>
            <w:proofErr w:type="spellEnd"/>
            <w:r w:rsidRPr="00687660">
              <w:rPr>
                <w:rFonts w:ascii="Segoe UI Light" w:hAnsi="Segoe UI Light" w:cs="Segoe UI Light"/>
                <w:sz w:val="20"/>
              </w:rPr>
              <w:t>/Data/@</w:t>
            </w:r>
            <w:proofErr w:type="spellStart"/>
            <w:r w:rsidRPr="00687660">
              <w:rPr>
                <w:rFonts w:ascii="Segoe UI Light" w:hAnsi="Segoe UI Light" w:cs="Segoe UI Light"/>
                <w:sz w:val="20"/>
              </w:rPr>
              <w:t>typDaty</w:t>
            </w:r>
            <w:proofErr w:type="spellEnd"/>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Pole ukryte</w:t>
            </w:r>
          </w:p>
          <w:p w:rsidR="00C31E1D" w:rsidRPr="00687660" w:rsidRDefault="00C31E1D" w:rsidP="00026BF0">
            <w:pPr>
              <w:pStyle w:val="Akapitzlist"/>
              <w:widowControl w:val="0"/>
              <w:numPr>
                <w:ilvl w:val="1"/>
                <w:numId w:val="47"/>
              </w:numPr>
              <w:rPr>
                <w:rFonts w:ascii="Segoe UI Light" w:hAnsi="Segoe UI Light" w:cs="Segoe UI Light"/>
                <w:sz w:val="20"/>
              </w:rPr>
            </w:pPr>
            <w:r w:rsidRPr="00687660">
              <w:rPr>
                <w:rFonts w:ascii="Segoe UI Light" w:hAnsi="Segoe UI Light" w:cs="Segoe UI Light"/>
                <w:sz w:val="20"/>
              </w:rPr>
              <w:t>Wartość domyślna: „stworzony”</w:t>
            </w:r>
          </w:p>
          <w:p w:rsidR="00C31E1D" w:rsidRPr="00687660" w:rsidRDefault="00C31E1D" w:rsidP="00026BF0">
            <w:pPr>
              <w:pStyle w:val="Akapitzlist"/>
              <w:widowControl w:val="0"/>
              <w:numPr>
                <w:ilvl w:val="0"/>
                <w:numId w:val="47"/>
              </w:numPr>
              <w:rPr>
                <w:rFonts w:ascii="Segoe UI Light" w:hAnsi="Segoe UI Light" w:cs="Segoe UI Light"/>
                <w:sz w:val="20"/>
              </w:rPr>
            </w:pPr>
            <w:r w:rsidRPr="00687660">
              <w:rPr>
                <w:rFonts w:ascii="Segoe UI Light" w:hAnsi="Segoe UI Light" w:cs="Segoe UI Light"/>
                <w:sz w:val="20"/>
              </w:rPr>
              <w:t xml:space="preserve">Przejść na koniec formularza, dodać treść „Załączniki do wniosku:”, po czym dodać pole typu </w:t>
            </w:r>
            <w:proofErr w:type="spellStart"/>
            <w:r w:rsidRPr="00687660">
              <w:rPr>
                <w:rFonts w:ascii="Segoe UI Light" w:hAnsi="Segoe UI Light" w:cs="Segoe UI Light"/>
                <w:sz w:val="20"/>
              </w:rPr>
              <w:t>upload</w:t>
            </w:r>
            <w:proofErr w:type="spellEnd"/>
            <w:r w:rsidRPr="00687660">
              <w:rPr>
                <w:rFonts w:ascii="Segoe UI Light" w:hAnsi="Segoe UI Light" w:cs="Segoe UI Light"/>
                <w:sz w:val="20"/>
              </w:rPr>
              <w:t xml:space="preserve"> pozwalające na wprowadzanie przez internautę plików załączników. Referencja: /Dokument/</w:t>
            </w:r>
            <w:proofErr w:type="spellStart"/>
            <w:r w:rsidRPr="00687660">
              <w:rPr>
                <w:rFonts w:ascii="Segoe UI Light" w:hAnsi="Segoe UI Light" w:cs="Segoe UI Light"/>
                <w:sz w:val="20"/>
              </w:rPr>
              <w:t>TrescDokumentu</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Zalaczniki</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Zalacznik</w:t>
            </w:r>
            <w:proofErr w:type="spellEnd"/>
            <w:r w:rsidRPr="00687660">
              <w:rPr>
                <w:rFonts w:ascii="Segoe UI Light" w:hAnsi="Segoe UI Light" w:cs="Segoe UI Light"/>
                <w:sz w:val="20"/>
              </w:rPr>
              <w:t>/</w:t>
            </w:r>
            <w:proofErr w:type="spellStart"/>
            <w:r w:rsidRPr="00687660">
              <w:rPr>
                <w:rFonts w:ascii="Segoe UI Light" w:hAnsi="Segoe UI Light" w:cs="Segoe UI Light"/>
                <w:sz w:val="20"/>
              </w:rPr>
              <w:t>DaneZalacznika</w:t>
            </w:r>
            <w:proofErr w:type="spellEnd"/>
            <w:r w:rsidRPr="00687660">
              <w:rPr>
                <w:rFonts w:ascii="Segoe UI Light" w:hAnsi="Segoe UI Light" w:cs="Segoe UI Light"/>
                <w:sz w:val="20"/>
              </w:rPr>
              <w:t xml:space="preserve">. </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lastRenderedPageBreak/>
              <w:t>6</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pogląd formularza pozwalający na jego testowe wypełnienie. Wykazać prawidłowość działania/zachowania formularza zgodnie z wymaganiami opisanymi w kroku poprzednim, tj.: poprawność treści stałych, poprawność pól tekstowych/list/opcji, poprawność powtórzeń sekcji, poprawność domyślnych wartości, poprawność walidacji, pomocy i komunikat o błędnej walidacji, możliwość wprowadzenia załącznika.</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7</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Dodać w słowniku pozwalającym na skorzystanie z wartości dla pola „Kogo dotyczy” w opisie usługi pozycję o wartości/opisie równym „Wszyscy”.</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lastRenderedPageBreak/>
              <w:t>8</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Uruchomić moduł zarządzania opisami usług i utworzyć nowy opis usługi o następujących parametrach:</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Nazwa usługi: „Wydanie testowej decyzji”</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Kogo dotyczy: wybrać ze słownika pozycję „Wszyscy”</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Skrócony opis usługi: „Wydanie decyzji testowej”</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Dodać 2 podstawy prawne:</w:t>
            </w:r>
          </w:p>
          <w:p w:rsidR="00C31E1D" w:rsidRPr="00687660" w:rsidRDefault="00C31E1D" w:rsidP="00026BF0">
            <w:pPr>
              <w:pStyle w:val="Akapitzlist"/>
              <w:widowControl w:val="0"/>
              <w:numPr>
                <w:ilvl w:val="0"/>
                <w:numId w:val="49"/>
              </w:numPr>
              <w:rPr>
                <w:rFonts w:ascii="Segoe UI Light" w:hAnsi="Segoe UI Light" w:cs="Segoe UI Light"/>
                <w:sz w:val="20"/>
              </w:rPr>
            </w:pPr>
            <w:r w:rsidRPr="00687660">
              <w:rPr>
                <w:rFonts w:ascii="Segoe UI Light" w:hAnsi="Segoe UI Light" w:cs="Segoe UI Light"/>
                <w:bCs/>
                <w:sz w:val="20"/>
              </w:rPr>
              <w:t>„Ustawa z dnia 13 września 1996 r. o utrzymaniu czystości i porządku w gminach”, oznaczyć jako tekst jednolity i wprowadzić adres publikacji rok – 2017, pozycja – 1289, oznaczyć „z późniejszymi zmianami”</w:t>
            </w:r>
          </w:p>
          <w:p w:rsidR="00C31E1D" w:rsidRPr="00687660" w:rsidRDefault="00C31E1D" w:rsidP="00026BF0">
            <w:pPr>
              <w:pStyle w:val="Akapitzlist"/>
              <w:widowControl w:val="0"/>
              <w:numPr>
                <w:ilvl w:val="0"/>
                <w:numId w:val="49"/>
              </w:numPr>
              <w:rPr>
                <w:rFonts w:ascii="Segoe UI Light" w:hAnsi="Segoe UI Light" w:cs="Segoe UI Light"/>
                <w:sz w:val="20"/>
              </w:rPr>
            </w:pPr>
            <w:r w:rsidRPr="00687660">
              <w:rPr>
                <w:rFonts w:ascii="Segoe UI Light" w:hAnsi="Segoe UI Light" w:cs="Segoe UI Light"/>
                <w:sz w:val="20"/>
              </w:rPr>
              <w:t>„Ustawa z dnia 14 czerwca 1960 r. Kodeks postępowania administracyjnego”, oznaczyć jako tekst jednolity, wprowadzić adres publikacji rok – 2017, pozycja – 1257 i wprowadzić art. 81a, par. 2, pkt 2 w odrębnych polach formularza.</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Lista dokumentów wymaganych: pierwszy dokumentów – „Wniosek, drugi dokument – „Załącznik do wniosku”.</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Opłaty: „Nie pobiera się”</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Czas realizacji: „3 miesiące”</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Tryb odwoławczy: „Nie przysługuje”</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 xml:space="preserve">Zaznaczyć, że wniosek wymaga podpisania albo podpisem kwalifikowanym albo podpisem potwierdzonym profilem zaufanym </w:t>
            </w:r>
            <w:proofErr w:type="spellStart"/>
            <w:r w:rsidRPr="00687660">
              <w:rPr>
                <w:rFonts w:ascii="Segoe UI Light" w:hAnsi="Segoe UI Light" w:cs="Segoe UI Light"/>
                <w:sz w:val="20"/>
              </w:rPr>
              <w:t>ePUAP</w:t>
            </w:r>
            <w:proofErr w:type="spellEnd"/>
            <w:r w:rsidRPr="00687660">
              <w:rPr>
                <w:rFonts w:ascii="Segoe UI Light" w:hAnsi="Segoe UI Light" w:cs="Segoe UI Light"/>
                <w:sz w:val="20"/>
              </w:rPr>
              <w:t>.</w:t>
            </w:r>
          </w:p>
          <w:p w:rsidR="00C31E1D" w:rsidRPr="00687660" w:rsidRDefault="00C31E1D" w:rsidP="00026BF0">
            <w:pPr>
              <w:pStyle w:val="Akapitzlist"/>
              <w:widowControl w:val="0"/>
              <w:numPr>
                <w:ilvl w:val="0"/>
                <w:numId w:val="48"/>
              </w:numPr>
              <w:rPr>
                <w:rFonts w:ascii="Segoe UI Light" w:hAnsi="Segoe UI Light" w:cs="Segoe UI Light"/>
                <w:sz w:val="20"/>
              </w:rPr>
            </w:pPr>
            <w:r w:rsidRPr="00687660">
              <w:rPr>
                <w:rFonts w:ascii="Segoe UI Light" w:hAnsi="Segoe UI Light" w:cs="Segoe UI Light"/>
                <w:sz w:val="20"/>
              </w:rPr>
              <w:t>Przypisać opis do dowolnej klasyfikacji.</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9</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Przejść do modułu zarządzania kartami spraw i dodać nową Kartę usługi o następujących parametrach:</w:t>
            </w:r>
          </w:p>
          <w:p w:rsidR="00C31E1D" w:rsidRPr="00687660" w:rsidRDefault="00C31E1D" w:rsidP="00026BF0">
            <w:pPr>
              <w:pStyle w:val="Akapitzlist"/>
              <w:widowControl w:val="0"/>
              <w:numPr>
                <w:ilvl w:val="0"/>
                <w:numId w:val="50"/>
              </w:numPr>
              <w:rPr>
                <w:rFonts w:ascii="Segoe UI Light" w:hAnsi="Segoe UI Light" w:cs="Segoe UI Light"/>
                <w:sz w:val="20"/>
              </w:rPr>
            </w:pPr>
            <w:r w:rsidRPr="00687660">
              <w:rPr>
                <w:rFonts w:ascii="Segoe UI Light" w:hAnsi="Segoe UI Light" w:cs="Segoe UI Light"/>
                <w:sz w:val="20"/>
              </w:rPr>
              <w:t>Opis usługi: wskazać opis wprowadzony w kroku poprzedzającym</w:t>
            </w:r>
          </w:p>
          <w:p w:rsidR="00C31E1D" w:rsidRPr="00687660" w:rsidRDefault="00C31E1D" w:rsidP="00026BF0">
            <w:pPr>
              <w:pStyle w:val="Akapitzlist"/>
              <w:widowControl w:val="0"/>
              <w:numPr>
                <w:ilvl w:val="0"/>
                <w:numId w:val="50"/>
              </w:numPr>
              <w:rPr>
                <w:rFonts w:ascii="Segoe UI Light" w:hAnsi="Segoe UI Light" w:cs="Segoe UI Light"/>
                <w:sz w:val="20"/>
              </w:rPr>
            </w:pPr>
            <w:r w:rsidRPr="00687660">
              <w:rPr>
                <w:rFonts w:ascii="Segoe UI Light" w:hAnsi="Segoe UI Light" w:cs="Segoe UI Light"/>
                <w:sz w:val="20"/>
              </w:rPr>
              <w:t>Miejsce składania dokumentów: „Pokój nr 13”</w:t>
            </w:r>
          </w:p>
          <w:p w:rsidR="00C31E1D" w:rsidRPr="00687660" w:rsidRDefault="00C31E1D" w:rsidP="00026BF0">
            <w:pPr>
              <w:pStyle w:val="Akapitzlist"/>
              <w:widowControl w:val="0"/>
              <w:numPr>
                <w:ilvl w:val="0"/>
                <w:numId w:val="50"/>
              </w:numPr>
              <w:rPr>
                <w:rFonts w:ascii="Segoe UI Light" w:hAnsi="Segoe UI Light" w:cs="Segoe UI Light"/>
                <w:sz w:val="20"/>
              </w:rPr>
            </w:pPr>
            <w:r w:rsidRPr="00687660">
              <w:rPr>
                <w:rFonts w:ascii="Segoe UI Light" w:hAnsi="Segoe UI Light" w:cs="Segoe UI Light"/>
                <w:sz w:val="20"/>
              </w:rPr>
              <w:t xml:space="preserve">Terminy przyjęć interesantów: </w:t>
            </w:r>
            <w:proofErr w:type="spellStart"/>
            <w:r w:rsidRPr="00687660">
              <w:rPr>
                <w:rFonts w:ascii="Segoe UI Light" w:hAnsi="Segoe UI Light" w:cs="Segoe UI Light"/>
                <w:sz w:val="20"/>
              </w:rPr>
              <w:t>Pon</w:t>
            </w:r>
            <w:proofErr w:type="spellEnd"/>
            <w:r w:rsidRPr="00687660">
              <w:rPr>
                <w:rFonts w:ascii="Segoe UI Light" w:hAnsi="Segoe UI Light" w:cs="Segoe UI Light"/>
                <w:sz w:val="20"/>
              </w:rPr>
              <w:t>-Pt: 8:00-16:00, Sb: 9.30-14.30</w:t>
            </w:r>
          </w:p>
          <w:p w:rsidR="00C31E1D" w:rsidRPr="00687660" w:rsidRDefault="00C31E1D" w:rsidP="00026BF0">
            <w:pPr>
              <w:pStyle w:val="Akapitzlist"/>
              <w:widowControl w:val="0"/>
              <w:numPr>
                <w:ilvl w:val="0"/>
                <w:numId w:val="50"/>
              </w:numPr>
              <w:rPr>
                <w:rFonts w:ascii="Segoe UI Light" w:hAnsi="Segoe UI Light" w:cs="Segoe UI Light"/>
                <w:sz w:val="20"/>
              </w:rPr>
            </w:pPr>
            <w:r w:rsidRPr="00687660">
              <w:rPr>
                <w:rFonts w:ascii="Segoe UI Light" w:hAnsi="Segoe UI Light" w:cs="Segoe UI Light"/>
                <w:sz w:val="20"/>
              </w:rPr>
              <w:t>Podpiąć do karty usługi wcześniej utworzony formularz i nadać mu tytuł w tejże usłudze „Wniosek o wydanie decyzji”</w:t>
            </w:r>
          </w:p>
          <w:p w:rsidR="00C31E1D" w:rsidRPr="00687660" w:rsidRDefault="00C31E1D" w:rsidP="00026BF0">
            <w:pPr>
              <w:pStyle w:val="Akapitzlist"/>
              <w:widowControl w:val="0"/>
              <w:numPr>
                <w:ilvl w:val="0"/>
                <w:numId w:val="50"/>
              </w:numPr>
              <w:rPr>
                <w:rFonts w:ascii="Segoe UI Light" w:hAnsi="Segoe UI Light" w:cs="Segoe UI Light"/>
                <w:sz w:val="20"/>
              </w:rPr>
            </w:pPr>
            <w:r w:rsidRPr="00687660">
              <w:rPr>
                <w:rFonts w:ascii="Segoe UI Light" w:hAnsi="Segoe UI Light" w:cs="Segoe UI Light"/>
                <w:sz w:val="20"/>
              </w:rPr>
              <w:t>Dodać dowolny plik jako formularz w wersji tradycyjnej (do pobrania)</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10</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Opublikować kartę usługi</w:t>
            </w:r>
          </w:p>
        </w:tc>
      </w:tr>
      <w:tr w:rsidR="00C31E1D" w:rsidRPr="00687660" w:rsidTr="00C31E1D">
        <w:tc>
          <w:tcPr>
            <w:tcW w:w="675"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11</w:t>
            </w:r>
          </w:p>
        </w:tc>
        <w:tc>
          <w:tcPr>
            <w:tcW w:w="99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Wykazać istnienie karty usług w części przeznaczonej dla internautów</w:t>
            </w:r>
          </w:p>
        </w:tc>
      </w:tr>
    </w:tbl>
    <w:p w:rsidR="00C31E1D" w:rsidRPr="00687660" w:rsidRDefault="00C31E1D" w:rsidP="00026BF0">
      <w:pPr>
        <w:widowControl w:val="0"/>
        <w:rPr>
          <w:rFonts w:ascii="Segoe UI Light" w:hAnsi="Segoe UI Light" w:cs="Segoe UI Light"/>
        </w:rPr>
      </w:pPr>
    </w:p>
    <w:p w:rsidR="00C31E1D" w:rsidRPr="00687660" w:rsidRDefault="00C31E1D" w:rsidP="00026BF0">
      <w:pPr>
        <w:pStyle w:val="Nagwek2"/>
        <w:keepNext w:val="0"/>
        <w:keepLines w:val="0"/>
        <w:widowControl w:val="0"/>
        <w:rPr>
          <w:rFonts w:ascii="Segoe UI Light" w:hAnsi="Segoe UI Light" w:cs="Segoe UI Light"/>
        </w:rPr>
      </w:pPr>
      <w:bookmarkStart w:id="2" w:name="_Toc500931320"/>
      <w:r w:rsidRPr="00687660">
        <w:rPr>
          <w:rFonts w:ascii="Segoe UI Light" w:hAnsi="Segoe UI Light" w:cs="Segoe UI Light"/>
        </w:rPr>
        <w:t>Obsług</w:t>
      </w:r>
      <w:r w:rsidR="00687660">
        <w:rPr>
          <w:rFonts w:ascii="Segoe UI Light" w:hAnsi="Segoe UI Light" w:cs="Segoe UI Light"/>
        </w:rPr>
        <w:t>a</w:t>
      </w:r>
      <w:r w:rsidRPr="00687660">
        <w:rPr>
          <w:rFonts w:ascii="Segoe UI Light" w:hAnsi="Segoe UI Light" w:cs="Segoe UI Light"/>
        </w:rPr>
        <w:t xml:space="preserve"> złożonego wniosku</w:t>
      </w:r>
      <w:bookmarkEnd w:id="2"/>
    </w:p>
    <w:p w:rsidR="00C31E1D" w:rsidRPr="00687660" w:rsidRDefault="00C31E1D" w:rsidP="00026BF0">
      <w:pPr>
        <w:widowControl w:val="0"/>
        <w:rPr>
          <w:rFonts w:ascii="Segoe UI Light" w:hAnsi="Segoe UI Light" w:cs="Segoe UI Light"/>
        </w:rPr>
      </w:pPr>
    </w:p>
    <w:tbl>
      <w:tblPr>
        <w:tblStyle w:val="Tabela-Siatka"/>
        <w:tblW w:w="0" w:type="auto"/>
        <w:tblLook w:val="04A0" w:firstRow="1" w:lastRow="0" w:firstColumn="1" w:lastColumn="0" w:noHBand="0" w:noVBand="1"/>
      </w:tblPr>
      <w:tblGrid>
        <w:gridCol w:w="629"/>
        <w:gridCol w:w="8431"/>
      </w:tblGrid>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b/>
                <w:sz w:val="20"/>
              </w:rPr>
              <w:t>Lp.</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b/>
                <w:sz w:val="20"/>
              </w:rPr>
              <w:t>Opis czynności</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Przejść do części systemu przeznaczonej dla internautów i zalogować się</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2</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Zaprezentować treść karty usługi, opis usługi i uruchomić formularz elektroniczny</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3</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Wypełnić wszystkie pola formularza, w tym dla pola Rodzaj wniosku zaznaczyć opcję „inne pismo” oraz dołączyć jako załącznik dowolny plik.</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4</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Zapisać dokument</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5</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 xml:space="preserve">Pokazać wizualizację dokumentu oraz podpisać dokument z użyciem profilu zaufanego </w:t>
            </w:r>
            <w:proofErr w:type="spellStart"/>
            <w:r w:rsidRPr="00687660">
              <w:rPr>
                <w:rFonts w:ascii="Segoe UI Light" w:hAnsi="Segoe UI Light" w:cs="Segoe UI Light"/>
                <w:sz w:val="20"/>
              </w:rPr>
              <w:t>ePUAP</w:t>
            </w:r>
            <w:proofErr w:type="spellEnd"/>
            <w:r w:rsidRPr="00687660">
              <w:rPr>
                <w:rFonts w:ascii="Segoe UI Light" w:hAnsi="Segoe UI Light" w:cs="Segoe UI Light"/>
                <w:sz w:val="20"/>
              </w:rPr>
              <w:t>.</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6</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Wysłać wniosek</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7</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Pobrać Urzędowe Potwierdzenia Przedłożenia i jego wizualizację</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8</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Zasymulować lub pokazać w dowolny sposób (w dowolnym systemie zewnętrznym np. klasy  EZD lub ręcznie) przygotowanie odpowiedzi na ten wniosek.</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9</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Wykazać otrzymanie powiadomienia mailowego o dokumencie oczekującym na odebranie.</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10</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Zalogować się jako internauta w systemie</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11</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Przejść do miejsca odbioru dokumentów Urzędowego Potwierdzenia Doręczenia</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12</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Pokazać treść niepodpisanego UPD</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13</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 xml:space="preserve">Potwierdzić odbiór dokumentu zwrotnego (odpowiedź z kroku 8) poprzez wskazanie daty </w:t>
            </w:r>
            <w:r w:rsidRPr="00687660">
              <w:rPr>
                <w:rFonts w:ascii="Segoe UI Light" w:hAnsi="Segoe UI Light" w:cs="Segoe UI Light"/>
                <w:sz w:val="20"/>
              </w:rPr>
              <w:lastRenderedPageBreak/>
              <w:t xml:space="preserve">bieżącej i podpisanie profilem zaufanym </w:t>
            </w:r>
            <w:proofErr w:type="spellStart"/>
            <w:r w:rsidRPr="00687660">
              <w:rPr>
                <w:rFonts w:ascii="Segoe UI Light" w:hAnsi="Segoe UI Light" w:cs="Segoe UI Light"/>
                <w:sz w:val="20"/>
              </w:rPr>
              <w:t>ePUAP</w:t>
            </w:r>
            <w:proofErr w:type="spellEnd"/>
            <w:r w:rsidRPr="00687660">
              <w:rPr>
                <w:rFonts w:ascii="Segoe UI Light" w:hAnsi="Segoe UI Light" w:cs="Segoe UI Light"/>
                <w:sz w:val="20"/>
              </w:rPr>
              <w:t xml:space="preserve"> dokumentu UPD.</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lastRenderedPageBreak/>
              <w:t>14</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Wykazać pojawienie się na koncie internauty otrzymanego dokumentu</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15</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Pokazać wizualizację pisma przewodniego</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16</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Pobrać załącznik do pisma przewodniego i wykazać jego treść tożsamą do wysyłanej treści w trakcie symulacji o której mowa w punkcie 8.</w:t>
            </w:r>
          </w:p>
        </w:tc>
      </w:tr>
      <w:tr w:rsidR="00C31E1D" w:rsidRPr="00687660" w:rsidTr="00C31E1D">
        <w:tc>
          <w:tcPr>
            <w:tcW w:w="629"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17</w:t>
            </w:r>
          </w:p>
        </w:tc>
        <w:tc>
          <w:tcPr>
            <w:tcW w:w="8431" w:type="dxa"/>
          </w:tcPr>
          <w:p w:rsidR="00C31E1D" w:rsidRPr="00687660" w:rsidRDefault="00C31E1D" w:rsidP="00026BF0">
            <w:pPr>
              <w:widowControl w:val="0"/>
              <w:rPr>
                <w:rFonts w:ascii="Segoe UI Light" w:hAnsi="Segoe UI Light" w:cs="Segoe UI Light"/>
                <w:sz w:val="20"/>
              </w:rPr>
            </w:pPr>
            <w:r w:rsidRPr="00687660">
              <w:rPr>
                <w:rFonts w:ascii="Segoe UI Light" w:hAnsi="Segoe UI Light" w:cs="Segoe UI Light"/>
                <w:sz w:val="20"/>
              </w:rPr>
              <w:t>Wykazać pobranie przez zewnętrzny system (o którym mowa w punkcie 8) lub taką możliwość na interfejsie komunikacyjnym, dokumentu Urzędowego Potwierdzenia Doręczenia.</w:t>
            </w:r>
          </w:p>
        </w:tc>
      </w:tr>
    </w:tbl>
    <w:p w:rsidR="00806830" w:rsidRPr="00687660" w:rsidRDefault="00806830" w:rsidP="00026BF0">
      <w:pPr>
        <w:widowControl w:val="0"/>
        <w:rPr>
          <w:rFonts w:ascii="Segoe UI Light" w:hAnsi="Segoe UI Light" w:cs="Segoe UI Light"/>
          <w:sz w:val="20"/>
          <w:szCs w:val="20"/>
        </w:rPr>
      </w:pPr>
    </w:p>
    <w:p w:rsidR="00C31E1D" w:rsidRPr="00687660" w:rsidRDefault="00C31E1D" w:rsidP="00026BF0">
      <w:pPr>
        <w:pStyle w:val="Nagwek2"/>
        <w:keepNext w:val="0"/>
        <w:keepLines w:val="0"/>
        <w:widowControl w:val="0"/>
        <w:rPr>
          <w:rFonts w:ascii="Segoe UI Light" w:hAnsi="Segoe UI Light" w:cs="Segoe UI Light"/>
        </w:rPr>
      </w:pPr>
      <w:r w:rsidRPr="00687660">
        <w:rPr>
          <w:rFonts w:ascii="Segoe UI Light" w:hAnsi="Segoe UI Light" w:cs="Segoe UI Light"/>
        </w:rPr>
        <w:t xml:space="preserve">Obsługa portalu dla części </w:t>
      </w:r>
      <w:proofErr w:type="spellStart"/>
      <w:r w:rsidRPr="00687660">
        <w:rPr>
          <w:rFonts w:ascii="Segoe UI Light" w:hAnsi="Segoe UI Light" w:cs="Segoe UI Light"/>
        </w:rPr>
        <w:t>naliczeniowo</w:t>
      </w:r>
      <w:proofErr w:type="spellEnd"/>
      <w:r w:rsidRPr="00687660">
        <w:rPr>
          <w:rFonts w:ascii="Segoe UI Light" w:hAnsi="Segoe UI Light" w:cs="Segoe UI Light"/>
        </w:rPr>
        <w:t>-płatniczej</w:t>
      </w:r>
    </w:p>
    <w:p w:rsidR="00FD7D38" w:rsidRPr="00687660" w:rsidRDefault="00FD7D38" w:rsidP="00026BF0">
      <w:pPr>
        <w:widowControl w:val="0"/>
        <w:rPr>
          <w:rFonts w:ascii="Segoe UI Light" w:hAnsi="Segoe UI Light" w:cs="Segoe UI Light"/>
          <w:sz w:val="20"/>
          <w:szCs w:val="20"/>
        </w:rPr>
      </w:pPr>
    </w:p>
    <w:tbl>
      <w:tblPr>
        <w:tblStyle w:val="TableGrid"/>
        <w:tblW w:w="9062" w:type="dxa"/>
        <w:tblInd w:w="-108" w:type="dxa"/>
        <w:tblCellMar>
          <w:top w:w="7" w:type="dxa"/>
          <w:left w:w="106" w:type="dxa"/>
          <w:right w:w="53" w:type="dxa"/>
        </w:tblCellMar>
        <w:tblLook w:val="04A0" w:firstRow="1" w:lastRow="0" w:firstColumn="1" w:lastColumn="0" w:noHBand="0" w:noVBand="1"/>
      </w:tblPr>
      <w:tblGrid>
        <w:gridCol w:w="704"/>
        <w:gridCol w:w="8358"/>
      </w:tblGrid>
      <w:tr w:rsidR="00F16965" w:rsidRPr="00687660" w:rsidTr="00C31E1D">
        <w:trPr>
          <w:trHeight w:val="772"/>
        </w:trPr>
        <w:tc>
          <w:tcPr>
            <w:tcW w:w="540"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right="58"/>
              <w:jc w:val="center"/>
              <w:rPr>
                <w:rFonts w:ascii="Segoe UI Light" w:hAnsi="Segoe UI Light" w:cs="Segoe UI Light"/>
                <w:sz w:val="20"/>
                <w:szCs w:val="20"/>
              </w:rPr>
            </w:pPr>
            <w:r w:rsidRPr="00687660">
              <w:rPr>
                <w:rFonts w:ascii="Segoe UI Light" w:hAnsi="Segoe UI Light" w:cs="Segoe UI Light"/>
                <w:sz w:val="20"/>
                <w:szCs w:val="20"/>
              </w:rPr>
              <w:t xml:space="preserve">1. </w:t>
            </w:r>
          </w:p>
        </w:tc>
        <w:tc>
          <w:tcPr>
            <w:tcW w:w="6415"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left="2" w:right="51"/>
              <w:jc w:val="both"/>
              <w:rPr>
                <w:rFonts w:ascii="Segoe UI Light" w:hAnsi="Segoe UI Light" w:cs="Segoe UI Light"/>
                <w:sz w:val="20"/>
                <w:szCs w:val="20"/>
              </w:rPr>
            </w:pPr>
            <w:r w:rsidRPr="00687660">
              <w:rPr>
                <w:rFonts w:ascii="Segoe UI Light" w:hAnsi="Segoe UI Light" w:cs="Segoe UI Light"/>
                <w:sz w:val="20"/>
                <w:szCs w:val="20"/>
              </w:rPr>
              <w:t>Rejestracja konta użytkownika w portalu z możliwością umieszczenia regulaminu korzystania z portalu.</w:t>
            </w:r>
          </w:p>
        </w:tc>
      </w:tr>
      <w:tr w:rsidR="00F16965" w:rsidRPr="00687660" w:rsidTr="00687660">
        <w:trPr>
          <w:trHeight w:val="2340"/>
        </w:trPr>
        <w:tc>
          <w:tcPr>
            <w:tcW w:w="540"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right="58"/>
              <w:jc w:val="center"/>
              <w:rPr>
                <w:rFonts w:ascii="Segoe UI Light" w:hAnsi="Segoe UI Light" w:cs="Segoe UI Light"/>
                <w:sz w:val="20"/>
                <w:szCs w:val="20"/>
              </w:rPr>
            </w:pPr>
            <w:r w:rsidRPr="00687660">
              <w:rPr>
                <w:rFonts w:ascii="Segoe UI Light" w:hAnsi="Segoe UI Light" w:cs="Segoe UI Light"/>
                <w:sz w:val="20"/>
                <w:szCs w:val="20"/>
              </w:rPr>
              <w:t xml:space="preserve">2. </w:t>
            </w:r>
          </w:p>
        </w:tc>
        <w:tc>
          <w:tcPr>
            <w:tcW w:w="6415"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38" w:lineRule="auto"/>
              <w:ind w:left="2" w:right="53"/>
              <w:jc w:val="both"/>
              <w:rPr>
                <w:rFonts w:ascii="Segoe UI Light" w:hAnsi="Segoe UI Light" w:cs="Segoe UI Light"/>
                <w:sz w:val="20"/>
                <w:szCs w:val="20"/>
              </w:rPr>
            </w:pPr>
            <w:r w:rsidRPr="00687660">
              <w:rPr>
                <w:rFonts w:ascii="Segoe UI Light" w:hAnsi="Segoe UI Light" w:cs="Segoe UI Light"/>
                <w:sz w:val="20"/>
                <w:szCs w:val="20"/>
              </w:rPr>
              <w:t xml:space="preserve">Zalogowanie petenta do systemu z wykorzystaniem profilu zaufanego/ lub alternatywnie na potrzeby demonstracji próbki za pomocą indywidualnego mechanizmu uwierzytelniania użytkowników Portalu. Identyfikacja zalogowanego. Wyświetlenie zobowiązań podatnika obejmującej co najmniej: </w:t>
            </w:r>
          </w:p>
          <w:p w:rsidR="00F16965" w:rsidRPr="00687660" w:rsidRDefault="00F16965" w:rsidP="00026BF0">
            <w:pPr>
              <w:widowControl w:val="0"/>
              <w:numPr>
                <w:ilvl w:val="0"/>
                <w:numId w:val="42"/>
              </w:numPr>
              <w:spacing w:line="238" w:lineRule="auto"/>
              <w:ind w:right="26"/>
              <w:jc w:val="both"/>
              <w:rPr>
                <w:rFonts w:ascii="Segoe UI Light" w:hAnsi="Segoe UI Light" w:cs="Segoe UI Light"/>
                <w:sz w:val="20"/>
                <w:szCs w:val="20"/>
              </w:rPr>
            </w:pPr>
            <w:r w:rsidRPr="00687660">
              <w:rPr>
                <w:rFonts w:ascii="Segoe UI Light" w:hAnsi="Segoe UI Light" w:cs="Segoe UI Light"/>
                <w:sz w:val="20"/>
                <w:szCs w:val="20"/>
              </w:rPr>
              <w:t xml:space="preserve">zobowiązania petenta w zakresie podatku rolnego, leśnego i od nieruchomości (kartoteka własna i będąca we współwłasności podatnika z inną osobą); </w:t>
            </w:r>
          </w:p>
          <w:p w:rsidR="00F16965" w:rsidRPr="00687660" w:rsidRDefault="00F16965" w:rsidP="00026BF0">
            <w:pPr>
              <w:widowControl w:val="0"/>
              <w:numPr>
                <w:ilvl w:val="0"/>
                <w:numId w:val="42"/>
              </w:numPr>
              <w:spacing w:line="259" w:lineRule="auto"/>
              <w:ind w:right="26"/>
              <w:jc w:val="both"/>
              <w:rPr>
                <w:rFonts w:ascii="Segoe UI Light" w:hAnsi="Segoe UI Light" w:cs="Segoe UI Light"/>
                <w:sz w:val="20"/>
                <w:szCs w:val="20"/>
              </w:rPr>
            </w:pPr>
            <w:r w:rsidRPr="00687660">
              <w:rPr>
                <w:rFonts w:ascii="Segoe UI Light" w:hAnsi="Segoe UI Light" w:cs="Segoe UI Light"/>
                <w:sz w:val="20"/>
                <w:szCs w:val="20"/>
              </w:rPr>
              <w:t xml:space="preserve">wyświetlenie danych opłaty za gospodarowanie odpadami; </w:t>
            </w:r>
          </w:p>
          <w:p w:rsidR="00F16965" w:rsidRPr="00687660" w:rsidRDefault="00F16965" w:rsidP="00026BF0">
            <w:pPr>
              <w:widowControl w:val="0"/>
              <w:spacing w:line="259" w:lineRule="auto"/>
              <w:jc w:val="both"/>
              <w:rPr>
                <w:rFonts w:ascii="Segoe UI Light" w:hAnsi="Segoe UI Light" w:cs="Segoe UI Light"/>
                <w:sz w:val="20"/>
                <w:szCs w:val="20"/>
              </w:rPr>
            </w:pPr>
            <w:r w:rsidRPr="00687660">
              <w:rPr>
                <w:rFonts w:ascii="Segoe UI Light" w:hAnsi="Segoe UI Light" w:cs="Segoe UI Light"/>
                <w:sz w:val="20"/>
                <w:szCs w:val="20"/>
              </w:rPr>
              <w:t>Wyświetlone dane w portalu powinny być pobrane bezpośrednio z systemów dziedzinowych. W procesie próbkowania należy pokazać wyświetlane tych danych z poziomu systemu dziedzinowego, dokonać modyfikacji danych wyświetlanych i zaprezentować efekt modyfikacji w portalu.</w:t>
            </w:r>
          </w:p>
        </w:tc>
      </w:tr>
      <w:tr w:rsidR="00F16965" w:rsidRPr="00687660" w:rsidTr="00BE2C92">
        <w:tblPrEx>
          <w:tblCellMar>
            <w:left w:w="110" w:type="dxa"/>
            <w:right w:w="50" w:type="dxa"/>
          </w:tblCellMar>
        </w:tblPrEx>
        <w:trPr>
          <w:trHeight w:val="1645"/>
        </w:trPr>
        <w:tc>
          <w:tcPr>
            <w:tcW w:w="540"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right="60"/>
              <w:jc w:val="center"/>
              <w:rPr>
                <w:rFonts w:ascii="Segoe UI Light" w:hAnsi="Segoe UI Light" w:cs="Segoe UI Light"/>
                <w:sz w:val="20"/>
                <w:szCs w:val="20"/>
              </w:rPr>
            </w:pPr>
            <w:r w:rsidRPr="00687660">
              <w:rPr>
                <w:rFonts w:ascii="Segoe UI Light" w:hAnsi="Segoe UI Light" w:cs="Segoe UI Light"/>
                <w:sz w:val="20"/>
                <w:szCs w:val="20"/>
              </w:rPr>
              <w:t xml:space="preserve">3. </w:t>
            </w:r>
          </w:p>
        </w:tc>
        <w:tc>
          <w:tcPr>
            <w:tcW w:w="6415"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37" w:lineRule="auto"/>
              <w:ind w:right="52"/>
              <w:jc w:val="both"/>
              <w:rPr>
                <w:rFonts w:ascii="Segoe UI Light" w:hAnsi="Segoe UI Light" w:cs="Segoe UI Light"/>
                <w:sz w:val="20"/>
                <w:szCs w:val="20"/>
              </w:rPr>
            </w:pPr>
            <w:r w:rsidRPr="00687660">
              <w:rPr>
                <w:rFonts w:ascii="Segoe UI Light" w:hAnsi="Segoe UI Light" w:cs="Segoe UI Light"/>
                <w:sz w:val="20"/>
                <w:szCs w:val="20"/>
              </w:rPr>
              <w:t xml:space="preserve">Wizualizacja danych podatkowych w zakresie łącznego zobowiązania powinna objąć dane dotyczące gruntów i nieruchomości (powierzchnie, rodzaje i klasy). Podgląd kwot, rat i terminów płatności. Wyświetlenie informacji pochodzących z lat ubiegłych. </w:t>
            </w:r>
          </w:p>
          <w:p w:rsidR="00F16965" w:rsidRPr="00687660" w:rsidRDefault="00F16965" w:rsidP="00026BF0">
            <w:pPr>
              <w:widowControl w:val="0"/>
              <w:spacing w:line="238" w:lineRule="auto"/>
              <w:ind w:right="51"/>
              <w:jc w:val="both"/>
              <w:rPr>
                <w:rFonts w:ascii="Segoe UI Light" w:hAnsi="Segoe UI Light" w:cs="Segoe UI Light"/>
                <w:sz w:val="20"/>
                <w:szCs w:val="20"/>
              </w:rPr>
            </w:pPr>
            <w:r w:rsidRPr="00687660">
              <w:rPr>
                <w:rFonts w:ascii="Segoe UI Light" w:hAnsi="Segoe UI Light" w:cs="Segoe UI Light"/>
                <w:sz w:val="20"/>
                <w:szCs w:val="20"/>
              </w:rPr>
              <w:t>Wyświetlone dane w portalu powinny być pobrane bezpośrednio z systemów dziedzinowych. W procesie próbkowania należy pokazać wyświetlanie tych danych z poziomu systemu dziedzinowego, dokonać modyfikacji danych wyświetlanych i zaprezentować efekt modyfikacji w portalu.</w:t>
            </w:r>
          </w:p>
        </w:tc>
      </w:tr>
      <w:tr w:rsidR="00F16965" w:rsidRPr="00687660" w:rsidTr="005F3A42">
        <w:tblPrEx>
          <w:tblCellMar>
            <w:left w:w="110" w:type="dxa"/>
            <w:right w:w="50" w:type="dxa"/>
          </w:tblCellMar>
        </w:tblPrEx>
        <w:trPr>
          <w:trHeight w:val="1682"/>
        </w:trPr>
        <w:tc>
          <w:tcPr>
            <w:tcW w:w="540"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right="60"/>
              <w:jc w:val="center"/>
              <w:rPr>
                <w:rFonts w:ascii="Segoe UI Light" w:hAnsi="Segoe UI Light" w:cs="Segoe UI Light"/>
                <w:sz w:val="20"/>
                <w:szCs w:val="20"/>
              </w:rPr>
            </w:pPr>
            <w:r w:rsidRPr="00687660">
              <w:rPr>
                <w:rFonts w:ascii="Segoe UI Light" w:hAnsi="Segoe UI Light" w:cs="Segoe UI Light"/>
                <w:sz w:val="20"/>
                <w:szCs w:val="20"/>
              </w:rPr>
              <w:t xml:space="preserve">4. </w:t>
            </w:r>
          </w:p>
        </w:tc>
        <w:tc>
          <w:tcPr>
            <w:tcW w:w="6415"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after="2" w:line="237" w:lineRule="auto"/>
              <w:ind w:right="53"/>
              <w:jc w:val="both"/>
              <w:rPr>
                <w:rFonts w:ascii="Segoe UI Light" w:hAnsi="Segoe UI Light" w:cs="Segoe UI Light"/>
                <w:sz w:val="20"/>
                <w:szCs w:val="20"/>
              </w:rPr>
            </w:pPr>
            <w:r w:rsidRPr="00687660">
              <w:rPr>
                <w:rFonts w:ascii="Segoe UI Light" w:hAnsi="Segoe UI Light" w:cs="Segoe UI Light"/>
                <w:sz w:val="20"/>
                <w:szCs w:val="20"/>
              </w:rPr>
              <w:t>Wizualizacja danych dotyczących opłaty za gospodarowanie odpadami obejmująca dane dotyczące wysokości miesięcznej opłaty wraz z podziałem na raty i terminy płatności oraz informacji o ilości zadeklarowanych osób i sposobie segregacji.</w:t>
            </w:r>
          </w:p>
          <w:p w:rsidR="00F16965" w:rsidRPr="00687660" w:rsidRDefault="00F16965" w:rsidP="00026BF0">
            <w:pPr>
              <w:widowControl w:val="0"/>
              <w:spacing w:after="2" w:line="237" w:lineRule="auto"/>
              <w:ind w:right="51"/>
              <w:jc w:val="both"/>
              <w:rPr>
                <w:rFonts w:ascii="Segoe UI Light" w:hAnsi="Segoe UI Light" w:cs="Segoe UI Light"/>
                <w:sz w:val="20"/>
                <w:szCs w:val="20"/>
              </w:rPr>
            </w:pPr>
            <w:r w:rsidRPr="00687660">
              <w:rPr>
                <w:rFonts w:ascii="Segoe UI Light" w:hAnsi="Segoe UI Light" w:cs="Segoe UI Light"/>
                <w:sz w:val="20"/>
                <w:szCs w:val="20"/>
              </w:rPr>
              <w:t xml:space="preserve">Wyświetlone dane w portalu powinny być pobrane bezpośrednio z systemów dziedzinowych. W procesie próbkowania należy pokazać wyświetlane tych danych z poziomu systemu dziedzinowego, dokonać modyfikacji danych wyświetlanych i zaprezentować efekt modyfikacji w portalu. </w:t>
            </w:r>
          </w:p>
        </w:tc>
      </w:tr>
      <w:tr w:rsidR="00F16965" w:rsidRPr="00687660" w:rsidTr="005F3A42">
        <w:tblPrEx>
          <w:tblCellMar>
            <w:left w:w="110" w:type="dxa"/>
            <w:right w:w="50" w:type="dxa"/>
          </w:tblCellMar>
        </w:tblPrEx>
        <w:trPr>
          <w:trHeight w:val="2387"/>
        </w:trPr>
        <w:tc>
          <w:tcPr>
            <w:tcW w:w="540"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right="60"/>
              <w:jc w:val="center"/>
              <w:rPr>
                <w:rFonts w:ascii="Segoe UI Light" w:hAnsi="Segoe UI Light" w:cs="Segoe UI Light"/>
                <w:sz w:val="20"/>
                <w:szCs w:val="20"/>
              </w:rPr>
            </w:pPr>
            <w:r w:rsidRPr="00687660">
              <w:rPr>
                <w:rFonts w:ascii="Segoe UI Light" w:hAnsi="Segoe UI Light" w:cs="Segoe UI Light"/>
                <w:sz w:val="20"/>
                <w:szCs w:val="20"/>
              </w:rPr>
              <w:t xml:space="preserve">5. </w:t>
            </w:r>
          </w:p>
        </w:tc>
        <w:tc>
          <w:tcPr>
            <w:tcW w:w="6415"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after="2" w:line="237" w:lineRule="auto"/>
              <w:ind w:right="50"/>
              <w:jc w:val="both"/>
              <w:rPr>
                <w:rFonts w:ascii="Segoe UI Light" w:hAnsi="Segoe UI Light" w:cs="Segoe UI Light"/>
                <w:sz w:val="20"/>
                <w:szCs w:val="20"/>
              </w:rPr>
            </w:pPr>
            <w:r w:rsidRPr="00687660">
              <w:rPr>
                <w:rFonts w:ascii="Segoe UI Light" w:hAnsi="Segoe UI Light" w:cs="Segoe UI Light"/>
                <w:sz w:val="20"/>
                <w:szCs w:val="20"/>
              </w:rPr>
              <w:t xml:space="preserve">Wizualizacja należności podatkowych uwzględniająca z możliwością określenia należności do zapłaty (wybór konkretnych niezapłaconych rat podatku) i wywołanie systemu płatniczego (realizacja samej płatności w systemie płatniczym nie będzie przedmiotem próbkowania).Wizualizacja powinna objąć swym zakresem kwoty do zapłaty, terminy płatności, saldo zobowiązania, oraz numer rachunku, na który ma być dokonana wpłata. Numer rachunku powinien być zgodny z indywidualnym numerem NRB wygenerowanym w systemie dziedzinowym. </w:t>
            </w:r>
          </w:p>
          <w:p w:rsidR="00F16965" w:rsidRPr="00687660" w:rsidRDefault="00F16965" w:rsidP="00026BF0">
            <w:pPr>
              <w:widowControl w:val="0"/>
              <w:spacing w:after="2" w:line="237" w:lineRule="auto"/>
              <w:ind w:right="51"/>
              <w:jc w:val="both"/>
              <w:rPr>
                <w:rFonts w:ascii="Segoe UI Light" w:hAnsi="Segoe UI Light" w:cs="Segoe UI Light"/>
                <w:sz w:val="20"/>
                <w:szCs w:val="20"/>
              </w:rPr>
            </w:pPr>
            <w:r w:rsidRPr="00687660">
              <w:rPr>
                <w:rFonts w:ascii="Segoe UI Light" w:hAnsi="Segoe UI Light" w:cs="Segoe UI Light"/>
                <w:sz w:val="20"/>
                <w:szCs w:val="20"/>
              </w:rPr>
              <w:t>Wyświetlone dane w portalu powinny być pobrane bezpośrednio z systemów dziedzinowych. W procesie próbkowania należy pokazać wyświetlane tych danych z poziomu systemu dziedzinowego, dokonać modyfikacji danych wyświetlanych i zaprezentować efekt modyfikacji w portalu.</w:t>
            </w:r>
          </w:p>
        </w:tc>
      </w:tr>
      <w:tr w:rsidR="00F16965" w:rsidRPr="00687660" w:rsidTr="00687660">
        <w:tblPrEx>
          <w:tblCellMar>
            <w:left w:w="110" w:type="dxa"/>
            <w:right w:w="50" w:type="dxa"/>
          </w:tblCellMar>
        </w:tblPrEx>
        <w:trPr>
          <w:trHeight w:val="2725"/>
        </w:trPr>
        <w:tc>
          <w:tcPr>
            <w:tcW w:w="540"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59" w:lineRule="auto"/>
              <w:ind w:right="60"/>
              <w:jc w:val="center"/>
              <w:rPr>
                <w:rFonts w:ascii="Segoe UI Light" w:hAnsi="Segoe UI Light" w:cs="Segoe UI Light"/>
                <w:sz w:val="20"/>
                <w:szCs w:val="20"/>
              </w:rPr>
            </w:pPr>
            <w:r w:rsidRPr="00687660">
              <w:rPr>
                <w:rFonts w:ascii="Segoe UI Light" w:hAnsi="Segoe UI Light" w:cs="Segoe UI Light"/>
                <w:sz w:val="20"/>
                <w:szCs w:val="20"/>
              </w:rPr>
              <w:lastRenderedPageBreak/>
              <w:t xml:space="preserve">6. </w:t>
            </w:r>
          </w:p>
        </w:tc>
        <w:tc>
          <w:tcPr>
            <w:tcW w:w="6415" w:type="dxa"/>
            <w:tcBorders>
              <w:top w:val="single" w:sz="4" w:space="0" w:color="000000"/>
              <w:left w:val="single" w:sz="4" w:space="0" w:color="000000"/>
              <w:bottom w:val="single" w:sz="4" w:space="0" w:color="000000"/>
              <w:right w:val="single" w:sz="4" w:space="0" w:color="000000"/>
            </w:tcBorders>
          </w:tcPr>
          <w:p w:rsidR="00F16965" w:rsidRPr="00687660" w:rsidRDefault="00F16965" w:rsidP="00026BF0">
            <w:pPr>
              <w:widowControl w:val="0"/>
              <w:spacing w:line="238" w:lineRule="auto"/>
              <w:ind w:right="52"/>
              <w:jc w:val="both"/>
              <w:rPr>
                <w:rFonts w:ascii="Segoe UI Light" w:hAnsi="Segoe UI Light" w:cs="Segoe UI Light"/>
                <w:sz w:val="20"/>
                <w:szCs w:val="20"/>
              </w:rPr>
            </w:pPr>
            <w:r w:rsidRPr="00687660">
              <w:rPr>
                <w:rFonts w:ascii="Segoe UI Light" w:hAnsi="Segoe UI Light" w:cs="Segoe UI Light"/>
                <w:sz w:val="20"/>
                <w:szCs w:val="20"/>
              </w:rPr>
              <w:t>W zakresie współpracy z systemami dziedzinowymi wymagane jest zalogowanie petenta do Portalu z wykorzystaniem profilu zaufanego/ lub alternatywnie na potrzeby demonstracji próbki za pomocą indywidualnego mechanizmu uwierzytelniania użytkowników Portalu. Identyfikacja zalogowanego. Wyświetlenie stanu rozliczeń kont/ kart petenta  w zakresie zobowiązań i należności zaewidencjonowanych w systemie dziedzinowym.</w:t>
            </w:r>
          </w:p>
          <w:p w:rsidR="00F16965" w:rsidRPr="00687660" w:rsidRDefault="00F16965" w:rsidP="00026BF0">
            <w:pPr>
              <w:widowControl w:val="0"/>
              <w:spacing w:after="2" w:line="237" w:lineRule="auto"/>
              <w:ind w:right="53"/>
              <w:jc w:val="both"/>
              <w:rPr>
                <w:rFonts w:ascii="Segoe UI Light" w:hAnsi="Segoe UI Light" w:cs="Segoe UI Light"/>
                <w:sz w:val="20"/>
                <w:szCs w:val="20"/>
              </w:rPr>
            </w:pPr>
            <w:r w:rsidRPr="00687660">
              <w:rPr>
                <w:rFonts w:ascii="Segoe UI Light" w:hAnsi="Segoe UI Light" w:cs="Segoe UI Light"/>
                <w:sz w:val="20"/>
                <w:szCs w:val="20"/>
              </w:rPr>
              <w:t xml:space="preserve">Wizualizacja informacji o rozrachunkach z systemu dziedzinowego na poszczególnych kartotekach minimum w zakresie, daty wystawienia, terminu płatności, kwoty do zapłaty. </w:t>
            </w:r>
          </w:p>
          <w:p w:rsidR="00F16965" w:rsidRPr="00687660" w:rsidRDefault="00F16965" w:rsidP="00026BF0">
            <w:pPr>
              <w:widowControl w:val="0"/>
              <w:spacing w:after="2" w:line="237" w:lineRule="auto"/>
              <w:ind w:right="51"/>
              <w:jc w:val="both"/>
              <w:rPr>
                <w:rFonts w:ascii="Segoe UI Light" w:hAnsi="Segoe UI Light" w:cs="Segoe UI Light"/>
                <w:sz w:val="20"/>
                <w:szCs w:val="20"/>
              </w:rPr>
            </w:pPr>
            <w:r w:rsidRPr="00687660">
              <w:rPr>
                <w:rFonts w:ascii="Segoe UI Light" w:hAnsi="Segoe UI Light" w:cs="Segoe UI Light"/>
                <w:sz w:val="20"/>
                <w:szCs w:val="20"/>
              </w:rPr>
              <w:t>Wyświetlone dane w portalu powinny być pobrane bezpośrednio z systemów dziedzinowych. W procesie próbkowania należy pokazać wyświetlanie tych danych z poziomu systemu dziedzinowego, dokonać modyfikacji danych wyświetlanych i zaprezentować efekt modyfikacji w portalu.</w:t>
            </w:r>
          </w:p>
          <w:p w:rsidR="00F16965" w:rsidRPr="00687660" w:rsidRDefault="00F16965" w:rsidP="00026BF0">
            <w:pPr>
              <w:widowControl w:val="0"/>
              <w:spacing w:after="2" w:line="237" w:lineRule="auto"/>
              <w:ind w:right="51"/>
              <w:jc w:val="both"/>
              <w:rPr>
                <w:rFonts w:ascii="Segoe UI Light" w:hAnsi="Segoe UI Light" w:cs="Segoe UI Light"/>
                <w:sz w:val="20"/>
                <w:szCs w:val="20"/>
              </w:rPr>
            </w:pPr>
          </w:p>
        </w:tc>
      </w:tr>
      <w:tr w:rsidR="00C31E1D" w:rsidRPr="00687660" w:rsidTr="001A5E4B">
        <w:tblPrEx>
          <w:tblCellMar>
            <w:left w:w="110" w:type="dxa"/>
            <w:right w:w="50" w:type="dxa"/>
          </w:tblCellMar>
        </w:tblPrEx>
        <w:trPr>
          <w:trHeight w:val="692"/>
        </w:trPr>
        <w:tc>
          <w:tcPr>
            <w:tcW w:w="540" w:type="dxa"/>
            <w:tcBorders>
              <w:top w:val="single" w:sz="4" w:space="0" w:color="000000"/>
              <w:left w:val="single" w:sz="4" w:space="0" w:color="000000"/>
              <w:bottom w:val="single" w:sz="4" w:space="0" w:color="000000"/>
              <w:right w:val="single" w:sz="4" w:space="0" w:color="000000"/>
            </w:tcBorders>
          </w:tcPr>
          <w:p w:rsidR="00C31E1D" w:rsidRPr="00687660" w:rsidRDefault="00C31E1D" w:rsidP="00026BF0">
            <w:pPr>
              <w:widowControl w:val="0"/>
              <w:spacing w:line="259" w:lineRule="auto"/>
              <w:ind w:right="60"/>
              <w:jc w:val="center"/>
              <w:rPr>
                <w:rFonts w:ascii="Segoe UI Light" w:hAnsi="Segoe UI Light" w:cs="Segoe UI Light"/>
                <w:sz w:val="20"/>
                <w:szCs w:val="20"/>
              </w:rPr>
            </w:pPr>
            <w:r w:rsidRPr="00687660">
              <w:rPr>
                <w:rFonts w:ascii="Segoe UI Light" w:hAnsi="Segoe UI Light" w:cs="Segoe UI Light"/>
                <w:sz w:val="20"/>
                <w:szCs w:val="20"/>
              </w:rPr>
              <w:t>7.</w:t>
            </w:r>
          </w:p>
        </w:tc>
        <w:tc>
          <w:tcPr>
            <w:tcW w:w="6415" w:type="dxa"/>
            <w:tcBorders>
              <w:top w:val="single" w:sz="4" w:space="0" w:color="000000"/>
              <w:left w:val="single" w:sz="4" w:space="0" w:color="000000"/>
              <w:bottom w:val="single" w:sz="4" w:space="0" w:color="000000"/>
              <w:right w:val="single" w:sz="4" w:space="0" w:color="000000"/>
            </w:tcBorders>
          </w:tcPr>
          <w:p w:rsidR="00C31E1D" w:rsidRPr="00687660" w:rsidRDefault="00C31E1D" w:rsidP="00026BF0">
            <w:pPr>
              <w:widowControl w:val="0"/>
              <w:spacing w:line="238" w:lineRule="auto"/>
              <w:ind w:right="52"/>
              <w:jc w:val="both"/>
              <w:rPr>
                <w:rFonts w:ascii="Segoe UI Light" w:hAnsi="Segoe UI Light" w:cs="Segoe UI Light"/>
                <w:sz w:val="20"/>
                <w:szCs w:val="20"/>
              </w:rPr>
            </w:pPr>
            <w:r w:rsidRPr="00687660">
              <w:rPr>
                <w:rFonts w:ascii="Segoe UI Light" w:hAnsi="Segoe UI Light" w:cs="Segoe UI Light"/>
                <w:sz w:val="20"/>
                <w:szCs w:val="20"/>
              </w:rPr>
              <w:t xml:space="preserve">Zademonstrowanie </w:t>
            </w:r>
            <w:proofErr w:type="spellStart"/>
            <w:r w:rsidRPr="00687660">
              <w:rPr>
                <w:rFonts w:ascii="Segoe UI Light" w:hAnsi="Segoe UI Light" w:cs="Segoe UI Light"/>
                <w:sz w:val="20"/>
                <w:szCs w:val="20"/>
              </w:rPr>
              <w:t>responsywności</w:t>
            </w:r>
            <w:proofErr w:type="spellEnd"/>
            <w:r w:rsidRPr="00687660">
              <w:rPr>
                <w:rFonts w:ascii="Segoe UI Light" w:hAnsi="Segoe UI Light" w:cs="Segoe UI Light"/>
                <w:sz w:val="20"/>
                <w:szCs w:val="20"/>
              </w:rPr>
              <w:t xml:space="preserve"> portalu w zależności od urządzenia (komputer PC, tablet o przekątnej nie większej niż 10” oraz </w:t>
            </w:r>
            <w:r w:rsidR="001A5E4B" w:rsidRPr="00687660">
              <w:rPr>
                <w:rFonts w:ascii="Segoe UI Light" w:hAnsi="Segoe UI Light" w:cs="Segoe UI Light"/>
                <w:sz w:val="20"/>
                <w:szCs w:val="20"/>
              </w:rPr>
              <w:t>smartfonie o przekątnej nie większej niż 6”).</w:t>
            </w:r>
            <w:r w:rsidRPr="00687660">
              <w:rPr>
                <w:rFonts w:ascii="Segoe UI Light" w:hAnsi="Segoe UI Light" w:cs="Segoe UI Light"/>
                <w:sz w:val="20"/>
                <w:szCs w:val="20"/>
              </w:rPr>
              <w:t xml:space="preserve"> </w:t>
            </w:r>
          </w:p>
        </w:tc>
      </w:tr>
    </w:tbl>
    <w:p w:rsidR="00A37100" w:rsidRPr="00687660" w:rsidRDefault="00A37100" w:rsidP="00026BF0">
      <w:pPr>
        <w:widowControl w:val="0"/>
        <w:rPr>
          <w:rFonts w:ascii="Segoe UI Light" w:hAnsi="Segoe UI Light" w:cs="Segoe UI Light"/>
          <w:sz w:val="20"/>
          <w:szCs w:val="20"/>
        </w:rPr>
      </w:pPr>
    </w:p>
    <w:p w:rsidR="002C33FC" w:rsidRPr="00687660" w:rsidRDefault="002C33FC" w:rsidP="00026BF0">
      <w:pPr>
        <w:pStyle w:val="Nagwek2"/>
        <w:keepNext w:val="0"/>
        <w:keepLines w:val="0"/>
        <w:widowControl w:val="0"/>
        <w:rPr>
          <w:rFonts w:ascii="Segoe UI Light" w:hAnsi="Segoe UI Light" w:cs="Segoe UI Light"/>
        </w:rPr>
      </w:pPr>
      <w:r w:rsidRPr="00687660">
        <w:rPr>
          <w:rFonts w:ascii="Segoe UI Light" w:hAnsi="Segoe UI Light" w:cs="Segoe UI Light"/>
        </w:rPr>
        <w:t>Obsługa komunikacji i konsultacji z mieszkańcami</w:t>
      </w:r>
    </w:p>
    <w:p w:rsidR="000A2311" w:rsidRPr="00687660" w:rsidRDefault="00822D46" w:rsidP="00026BF0">
      <w:pPr>
        <w:widowControl w:val="0"/>
        <w:rPr>
          <w:rFonts w:ascii="Segoe UI Light" w:hAnsi="Segoe UI Light" w:cs="Segoe UI Light"/>
          <w:sz w:val="20"/>
          <w:szCs w:val="20"/>
        </w:rPr>
      </w:pPr>
      <w:r w:rsidRPr="00687660">
        <w:rPr>
          <w:rFonts w:ascii="Segoe UI Light" w:hAnsi="Segoe UI Light" w:cs="Segoe UI Light"/>
          <w:sz w:val="20"/>
          <w:szCs w:val="20"/>
        </w:rPr>
        <w:t>W systemie należy skonfigurować następujące konsultacje:</w:t>
      </w:r>
      <w:r w:rsidR="000A2311" w:rsidRPr="00687660">
        <w:rPr>
          <w:rFonts w:ascii="Segoe UI Light" w:hAnsi="Segoe UI Light" w:cs="Segoe UI Light"/>
          <w:sz w:val="20"/>
          <w:szCs w:val="20"/>
        </w:rPr>
        <w:t xml:space="preserve"> </w:t>
      </w:r>
    </w:p>
    <w:p w:rsidR="000A2311" w:rsidRPr="00687660" w:rsidRDefault="000A2311" w:rsidP="00026BF0">
      <w:pPr>
        <w:pStyle w:val="Akapitzlist"/>
        <w:widowControl w:val="0"/>
        <w:numPr>
          <w:ilvl w:val="0"/>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Konsultacja 1:</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Temat: Dyskusja na temat, złożonej przez grupę mieszkańców, propozycji budowy placu zabaw dla dzieci mieszkających w centrum.</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Forma konsultacji: Forum dyskusyjne</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Dostępność: Udział w konsultacji mogą wziąć wszyscy mieszkańcy.</w:t>
      </w:r>
    </w:p>
    <w:p w:rsidR="000A2311" w:rsidRPr="00687660" w:rsidRDefault="000A2311" w:rsidP="00026BF0">
      <w:pPr>
        <w:pStyle w:val="Akapitzlist"/>
        <w:widowControl w:val="0"/>
        <w:numPr>
          <w:ilvl w:val="0"/>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Konsultacja 2:</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Temat: Wybór nazwy nowobudowanego ronda.</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Forma konsultacji: Ankieta</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Dostępność:  Udział w konsultacji mogą wziąć wszyscy mieszkańcy.</w:t>
      </w:r>
    </w:p>
    <w:p w:rsidR="000A2311" w:rsidRPr="00687660" w:rsidRDefault="000A2311" w:rsidP="00026BF0">
      <w:pPr>
        <w:pStyle w:val="Akapitzlist"/>
        <w:widowControl w:val="0"/>
        <w:numPr>
          <w:ilvl w:val="0"/>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Konsultacja 3:</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Temat: Projekt aktu prawa miejscowego dotyczącego organizacji pozarządowych (projekt składa się z pięciu paragrafów).</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Forma konsultacji: Konsultacja dokumentu</w:t>
      </w:r>
    </w:p>
    <w:p w:rsidR="000A2311" w:rsidRPr="00687660" w:rsidRDefault="000A2311" w:rsidP="00026BF0">
      <w:pPr>
        <w:pStyle w:val="Akapitzlist"/>
        <w:widowControl w:val="0"/>
        <w:numPr>
          <w:ilvl w:val="1"/>
          <w:numId w:val="19"/>
        </w:numPr>
        <w:spacing w:after="160" w:line="259" w:lineRule="auto"/>
        <w:rPr>
          <w:rFonts w:ascii="Segoe UI Light" w:hAnsi="Segoe UI Light" w:cs="Segoe UI Light"/>
          <w:sz w:val="20"/>
          <w:szCs w:val="20"/>
        </w:rPr>
      </w:pPr>
      <w:r w:rsidRPr="00687660">
        <w:rPr>
          <w:rFonts w:ascii="Segoe UI Light" w:hAnsi="Segoe UI Light" w:cs="Segoe UI Light"/>
          <w:sz w:val="20"/>
          <w:szCs w:val="20"/>
        </w:rPr>
        <w:t>Dostępność: Udział w konsultacji mogą wziąć tylko przedstawiciele organizacji pozarządowych.</w:t>
      </w:r>
    </w:p>
    <w:p w:rsidR="000A2311" w:rsidRPr="00687660" w:rsidRDefault="007F5DF0" w:rsidP="00026BF0">
      <w:pPr>
        <w:widowControl w:val="0"/>
        <w:spacing w:after="160" w:line="259" w:lineRule="auto"/>
        <w:rPr>
          <w:rFonts w:ascii="Segoe UI Light" w:hAnsi="Segoe UI Light" w:cs="Segoe UI Light"/>
          <w:sz w:val="20"/>
          <w:szCs w:val="20"/>
        </w:rPr>
      </w:pPr>
      <w:r w:rsidRPr="00687660">
        <w:rPr>
          <w:rFonts w:ascii="Segoe UI Light" w:hAnsi="Segoe UI Light" w:cs="Segoe UI Light"/>
          <w:sz w:val="20"/>
          <w:szCs w:val="20"/>
        </w:rPr>
        <w:t xml:space="preserve">Następnie </w:t>
      </w:r>
      <w:r w:rsidR="0069670F" w:rsidRPr="00687660">
        <w:rPr>
          <w:rFonts w:ascii="Segoe UI Light" w:hAnsi="Segoe UI Light" w:cs="Segoe UI Light"/>
          <w:sz w:val="20"/>
          <w:szCs w:val="20"/>
        </w:rPr>
        <w:t>przy wykorzystaniu systemu należy wysłać informacje do mieszkańców zgodnie ze scenariuszem.</w:t>
      </w:r>
    </w:p>
    <w:tbl>
      <w:tblPr>
        <w:tblStyle w:val="Tabela-Siatka"/>
        <w:tblpPr w:leftFromText="141" w:rightFromText="141" w:vertAnchor="text" w:horzAnchor="margin" w:tblpY="-46"/>
        <w:tblW w:w="0" w:type="auto"/>
        <w:tblLayout w:type="fixed"/>
        <w:tblLook w:val="04A0" w:firstRow="1" w:lastRow="0" w:firstColumn="1" w:lastColumn="0" w:noHBand="0" w:noVBand="1"/>
      </w:tblPr>
      <w:tblGrid>
        <w:gridCol w:w="704"/>
        <w:gridCol w:w="8358"/>
      </w:tblGrid>
      <w:tr w:rsidR="00FD7D38" w:rsidRPr="00687660" w:rsidTr="00885B50">
        <w:tc>
          <w:tcPr>
            <w:tcW w:w="704" w:type="dxa"/>
          </w:tcPr>
          <w:p w:rsidR="00FD7D38" w:rsidRPr="00687660" w:rsidRDefault="00FD7D38" w:rsidP="00026BF0">
            <w:pPr>
              <w:widowControl w:val="0"/>
              <w:jc w:val="center"/>
              <w:rPr>
                <w:rFonts w:ascii="Segoe UI Light" w:hAnsi="Segoe UI Light" w:cs="Segoe UI Light"/>
                <w:b/>
                <w:sz w:val="20"/>
                <w:szCs w:val="20"/>
              </w:rPr>
            </w:pPr>
            <w:r w:rsidRPr="00687660">
              <w:rPr>
                <w:rFonts w:ascii="Segoe UI Light" w:hAnsi="Segoe UI Light" w:cs="Segoe UI Light"/>
                <w:b/>
                <w:sz w:val="20"/>
                <w:szCs w:val="20"/>
              </w:rPr>
              <w:lastRenderedPageBreak/>
              <w:t>Lp.</w:t>
            </w:r>
          </w:p>
        </w:tc>
        <w:tc>
          <w:tcPr>
            <w:tcW w:w="8358" w:type="dxa"/>
          </w:tcPr>
          <w:p w:rsidR="00FD7D38" w:rsidRPr="00687660" w:rsidRDefault="00FD7D38" w:rsidP="00B45BF7">
            <w:pPr>
              <w:widowControl w:val="0"/>
              <w:rPr>
                <w:rFonts w:ascii="Segoe UI Light" w:hAnsi="Segoe UI Light" w:cs="Segoe UI Light"/>
                <w:b/>
                <w:sz w:val="20"/>
                <w:szCs w:val="20"/>
              </w:rPr>
            </w:pPr>
            <w:r w:rsidRPr="00687660">
              <w:rPr>
                <w:rFonts w:ascii="Segoe UI Light" w:hAnsi="Segoe UI Light" w:cs="Segoe UI Light"/>
                <w:b/>
                <w:sz w:val="20"/>
                <w:szCs w:val="20"/>
              </w:rPr>
              <w:t>Czynności do wykonania</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wewnętrzny – administrator konsultacji loguje się do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Zalogowany Administrator konsultacji rozpoczyna proces projektowania konsultacji społecznej Konsultacja 1 i definiuje następujące parametry:</w:t>
            </w:r>
          </w:p>
          <w:p w:rsidR="000A2311" w:rsidRPr="00687660" w:rsidRDefault="000A2311" w:rsidP="00026BF0">
            <w:pPr>
              <w:pStyle w:val="Akapitzlist"/>
              <w:widowControl w:val="0"/>
              <w:numPr>
                <w:ilvl w:val="0"/>
                <w:numId w:val="20"/>
              </w:numPr>
              <w:rPr>
                <w:rFonts w:ascii="Segoe UI Light" w:hAnsi="Segoe UI Light" w:cs="Segoe UI Light"/>
                <w:sz w:val="20"/>
                <w:szCs w:val="20"/>
              </w:rPr>
            </w:pPr>
            <w:r w:rsidRPr="00687660">
              <w:rPr>
                <w:rFonts w:ascii="Segoe UI Light" w:hAnsi="Segoe UI Light" w:cs="Segoe UI Light"/>
                <w:sz w:val="20"/>
                <w:szCs w:val="20"/>
              </w:rPr>
              <w:t>Temat konsultacji;</w:t>
            </w:r>
          </w:p>
          <w:p w:rsidR="000A2311" w:rsidRPr="00687660" w:rsidRDefault="000A2311" w:rsidP="00026BF0">
            <w:pPr>
              <w:pStyle w:val="Akapitzlist"/>
              <w:widowControl w:val="0"/>
              <w:numPr>
                <w:ilvl w:val="0"/>
                <w:numId w:val="20"/>
              </w:numPr>
              <w:rPr>
                <w:rFonts w:ascii="Segoe UI Light" w:hAnsi="Segoe UI Light" w:cs="Segoe UI Light"/>
                <w:sz w:val="20"/>
                <w:szCs w:val="20"/>
              </w:rPr>
            </w:pPr>
            <w:r w:rsidRPr="00687660">
              <w:rPr>
                <w:rFonts w:ascii="Segoe UI Light" w:hAnsi="Segoe UI Light" w:cs="Segoe UI Light"/>
                <w:sz w:val="20"/>
                <w:szCs w:val="20"/>
              </w:rPr>
              <w:t>Datę rozpoczęcia i zakończenia konsultacji;</w:t>
            </w:r>
          </w:p>
          <w:p w:rsidR="000A2311" w:rsidRPr="00687660" w:rsidRDefault="000A2311" w:rsidP="00026BF0">
            <w:pPr>
              <w:pStyle w:val="Akapitzlist"/>
              <w:widowControl w:val="0"/>
              <w:numPr>
                <w:ilvl w:val="0"/>
                <w:numId w:val="20"/>
              </w:numPr>
              <w:rPr>
                <w:rFonts w:ascii="Segoe UI Light" w:hAnsi="Segoe UI Light" w:cs="Segoe UI Light"/>
                <w:sz w:val="20"/>
                <w:szCs w:val="20"/>
              </w:rPr>
            </w:pPr>
            <w:r w:rsidRPr="00687660">
              <w:rPr>
                <w:rFonts w:ascii="Segoe UI Light" w:hAnsi="Segoe UI Light" w:cs="Segoe UI Light"/>
                <w:sz w:val="20"/>
                <w:szCs w:val="20"/>
              </w:rPr>
              <w:t>Datę przeniesienia konsultacji do archiwum;</w:t>
            </w:r>
          </w:p>
          <w:p w:rsidR="000A2311" w:rsidRPr="00687660" w:rsidRDefault="000A2311" w:rsidP="00026BF0">
            <w:pPr>
              <w:pStyle w:val="Akapitzlist"/>
              <w:widowControl w:val="0"/>
              <w:numPr>
                <w:ilvl w:val="0"/>
                <w:numId w:val="20"/>
              </w:numPr>
              <w:rPr>
                <w:rFonts w:ascii="Segoe UI Light" w:hAnsi="Segoe UI Light" w:cs="Segoe UI Light"/>
                <w:sz w:val="20"/>
                <w:szCs w:val="20"/>
              </w:rPr>
            </w:pPr>
            <w:r w:rsidRPr="00687660">
              <w:rPr>
                <w:rFonts w:ascii="Segoe UI Light" w:hAnsi="Segoe UI Light" w:cs="Segoe UI Light"/>
                <w:sz w:val="20"/>
                <w:szCs w:val="20"/>
              </w:rPr>
              <w:t>Dostępność konsultacji – konsultacja otwarta;</w:t>
            </w:r>
          </w:p>
          <w:p w:rsidR="000A2311" w:rsidRPr="00687660" w:rsidRDefault="000A2311" w:rsidP="00026BF0">
            <w:pPr>
              <w:pStyle w:val="Akapitzlist"/>
              <w:widowControl w:val="0"/>
              <w:numPr>
                <w:ilvl w:val="0"/>
                <w:numId w:val="20"/>
              </w:numPr>
              <w:rPr>
                <w:rFonts w:ascii="Segoe UI Light" w:hAnsi="Segoe UI Light" w:cs="Segoe UI Light"/>
                <w:sz w:val="20"/>
                <w:szCs w:val="20"/>
              </w:rPr>
            </w:pPr>
            <w:r w:rsidRPr="00687660">
              <w:rPr>
                <w:rFonts w:ascii="Segoe UI Light" w:hAnsi="Segoe UI Light" w:cs="Segoe UI Light"/>
                <w:sz w:val="20"/>
                <w:szCs w:val="20"/>
              </w:rPr>
              <w:t>Osobę odpowiedzialną za przebieg konsultacji;</w:t>
            </w:r>
          </w:p>
          <w:p w:rsidR="000A2311" w:rsidRPr="00687660" w:rsidRDefault="000A2311" w:rsidP="00026BF0">
            <w:pPr>
              <w:pStyle w:val="Akapitzlist"/>
              <w:widowControl w:val="0"/>
              <w:numPr>
                <w:ilvl w:val="0"/>
                <w:numId w:val="20"/>
              </w:numPr>
              <w:rPr>
                <w:rFonts w:ascii="Segoe UI Light" w:hAnsi="Segoe UI Light" w:cs="Segoe UI Light"/>
                <w:sz w:val="20"/>
                <w:szCs w:val="20"/>
              </w:rPr>
            </w:pPr>
            <w:r w:rsidRPr="00687660">
              <w:rPr>
                <w:rFonts w:ascii="Segoe UI Light" w:hAnsi="Segoe UI Light" w:cs="Segoe UI Light"/>
                <w:sz w:val="20"/>
                <w:szCs w:val="20"/>
              </w:rPr>
              <w:t>Sposób identyfikacji uczestnika konsultacji.</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3</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przerywa proces tworzenia konsultacji, zapisuje aktualnie zaprojektowany jej stan, weryfikuje aktualny status konsultacji (projekt) i zamyka system.</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4</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loguje się ponownie do systemu, wznawia projektowanie Konsultacji 1 i definiuje następujące parametry:</w:t>
            </w:r>
          </w:p>
          <w:p w:rsidR="000A2311" w:rsidRPr="00687660" w:rsidRDefault="000A2311" w:rsidP="00026BF0">
            <w:pPr>
              <w:pStyle w:val="Akapitzlist"/>
              <w:widowControl w:val="0"/>
              <w:numPr>
                <w:ilvl w:val="0"/>
                <w:numId w:val="21"/>
              </w:numPr>
              <w:rPr>
                <w:rFonts w:ascii="Segoe UI Light" w:hAnsi="Segoe UI Light" w:cs="Segoe UI Light"/>
                <w:sz w:val="20"/>
                <w:szCs w:val="20"/>
              </w:rPr>
            </w:pPr>
            <w:r w:rsidRPr="00687660">
              <w:rPr>
                <w:rFonts w:ascii="Segoe UI Light" w:hAnsi="Segoe UI Light" w:cs="Segoe UI Light"/>
                <w:sz w:val="20"/>
                <w:szCs w:val="20"/>
              </w:rPr>
              <w:t>Formę konsultacji – forum dyskusyjne;</w:t>
            </w:r>
          </w:p>
          <w:p w:rsidR="000A2311" w:rsidRPr="00687660" w:rsidRDefault="000A2311" w:rsidP="00026BF0">
            <w:pPr>
              <w:pStyle w:val="Akapitzlist"/>
              <w:widowControl w:val="0"/>
              <w:numPr>
                <w:ilvl w:val="0"/>
                <w:numId w:val="21"/>
              </w:numPr>
              <w:rPr>
                <w:rFonts w:ascii="Segoe UI Light" w:hAnsi="Segoe UI Light" w:cs="Segoe UI Light"/>
                <w:sz w:val="20"/>
                <w:szCs w:val="20"/>
              </w:rPr>
            </w:pPr>
            <w:r w:rsidRPr="00687660">
              <w:rPr>
                <w:rFonts w:ascii="Segoe UI Light" w:hAnsi="Segoe UI Light" w:cs="Segoe UI Light"/>
                <w:sz w:val="20"/>
                <w:szCs w:val="20"/>
              </w:rPr>
              <w:t>Datę rozpoczęcia i zakończenia dodanego forum.</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5</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zapisuje zaprojektowaną konsultację i udostępnia ją uczestnikom konsultacji.</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6</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weryfikuje aktualny status Konsultacji 1 (aktualna).</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7</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rozpoczyna proces projektowania konsultacji społecznej Konsultacja 2 i definiuje następujące parametry:</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Temat konsultacji;</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Datę rozpoczęcia i zakończenia konsultacji;</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Datę przeniesienia konsultacji do archiwum;</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Dostępność konsultacji – konsultacja otwarta;</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Osobę odpowiedzialną za przebieg konsultacji;</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Sposób identyfikacji uczestnika konsultacji;</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Formę konsultacji – Ankieta (administrator tworzy ankietę składającą się z minimum jednego pytania jednokrotnego wyboru i jednego pytania wielokrotnego wyboru);</w:t>
            </w:r>
          </w:p>
          <w:p w:rsidR="000A2311" w:rsidRPr="00687660" w:rsidRDefault="000A2311" w:rsidP="00026BF0">
            <w:pPr>
              <w:pStyle w:val="Akapitzlist"/>
              <w:widowControl w:val="0"/>
              <w:numPr>
                <w:ilvl w:val="0"/>
                <w:numId w:val="22"/>
              </w:numPr>
              <w:rPr>
                <w:rFonts w:ascii="Segoe UI Light" w:hAnsi="Segoe UI Light" w:cs="Segoe UI Light"/>
                <w:sz w:val="20"/>
                <w:szCs w:val="20"/>
              </w:rPr>
            </w:pPr>
            <w:r w:rsidRPr="00687660">
              <w:rPr>
                <w:rFonts w:ascii="Segoe UI Light" w:hAnsi="Segoe UI Light" w:cs="Segoe UI Light"/>
                <w:sz w:val="20"/>
                <w:szCs w:val="20"/>
              </w:rPr>
              <w:t>Datę rozpoczęcia i zakończenia dodanej ankiety.</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8</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zapisuje zaprojektowaną konsultację i udostępnia ją uczestnikom konsultacji.</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9</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rozpoczyna proces projektowania konsultacji społecznej Konsultacja 3 i definiuje następujące parametry:</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Temat konsultacji;</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Datę rozpoczęcia i zakończenia konsultacji;</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Datę przeniesienia konsultacji do archiwum;</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Dostępność konsultacji – konsultacja zamknięta (administrator ogranicza dostęp do konsultacji tylko uczestnikom reprezentującym organizacje pozarządowe);</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Osobę odpowiedzialną za przebieg konsultacji;</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Sposób identyfikacji uczestnika konsultacji;</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Formę konsultacji – Konsultacja dokumentu (administrator odwzorowuje strukturę konsultowanego dokumentu w sposób, który umożliwiać będzie odniesienie się uczestnikom konsultacji do poszczególnych elementów konsultowanego dokumentu);</w:t>
            </w:r>
          </w:p>
          <w:p w:rsidR="000A2311" w:rsidRPr="00687660" w:rsidRDefault="000A2311" w:rsidP="00026BF0">
            <w:pPr>
              <w:pStyle w:val="Akapitzlist"/>
              <w:widowControl w:val="0"/>
              <w:numPr>
                <w:ilvl w:val="0"/>
                <w:numId w:val="23"/>
              </w:numPr>
              <w:rPr>
                <w:rFonts w:ascii="Segoe UI Light" w:hAnsi="Segoe UI Light" w:cs="Segoe UI Light"/>
                <w:sz w:val="20"/>
                <w:szCs w:val="20"/>
              </w:rPr>
            </w:pPr>
            <w:r w:rsidRPr="00687660">
              <w:rPr>
                <w:rFonts w:ascii="Segoe UI Light" w:hAnsi="Segoe UI Light" w:cs="Segoe UI Light"/>
                <w:sz w:val="20"/>
                <w:szCs w:val="20"/>
              </w:rPr>
              <w:t>Datę rozpoczęcia i zakończenia dodanej ankiety.</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10</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konsultacji zapisuje zaprojektowaną konsultację i udostępnia ją uczestnikom konsultacji.</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11</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przegląda opublikowane konsultacje społeczne w części publicznej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12</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Administrator </w:t>
            </w:r>
            <w:proofErr w:type="spellStart"/>
            <w:r w:rsidRPr="00687660">
              <w:rPr>
                <w:rFonts w:ascii="Segoe UI Light" w:hAnsi="Segoe UI Light" w:cs="Segoe UI Light"/>
                <w:sz w:val="20"/>
                <w:szCs w:val="20"/>
              </w:rPr>
              <w:t>wylogowuje</w:t>
            </w:r>
            <w:proofErr w:type="spellEnd"/>
            <w:r w:rsidRPr="00687660">
              <w:rPr>
                <w:rFonts w:ascii="Segoe UI Light" w:hAnsi="Segoe UI Light" w:cs="Segoe UI Light"/>
                <w:sz w:val="20"/>
                <w:szCs w:val="20"/>
              </w:rPr>
              <w:t xml:space="preserve"> się z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13</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Niezalogowana osoba uruchamia system, przechodzi do Konsultacji 1 i zapoznaje się z informacjami o konsultacji. </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14</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zewnętrzny – Mieszkaniec 1 zakłada konto w systemie.</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lastRenderedPageBreak/>
              <w:t>15</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zewnętrzny – Mieszkaniec 1 loguje się w systemie.</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16</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Mieszkaniec 1 przechodzi do Konsultacji 1, zapoznaje się z informacjami o konsultacji i wyraża swoją opinię w dyskusji.</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17</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Mieszkaniec 1 przechodzi do Konsultacji 2, zapoznaje się z informacjami o konsultacji i bierze udział w ankiecie odpowiadając na zawarte w niej pytania. </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18</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Mieszkaniec 1 przegląda aktualne wyniki ankiety prowadzonej w ramach Konsultacji 2.</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19</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Mieszkaniec 1 przechodzi do Konsultacji 3, zapoznaje się z informacjami o konsultacji (system nie powinien umożliwić wzięcia udziału w Konsultacji 3 osobom niebędącym reprezentantem organizacji pozarządowej).</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20</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zewnętrzny – Mieszkaniec 2 zakłada konto w systemie i powtarza czynności z punktów 15-19.</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21</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zewnętrzny – Reprezentant NGO 1 zakłada konto w systemie.</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22</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zewnętrzny – Reprezentant NGO 1 loguje się w systemie.</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23</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Reprezentant NGO 1 przechodzi do Konsultacji 3, zapoznaje się z informacjami o konsultacji i bierze udział w konsultacji wyrażając swoją opinię do wskazanego fragmentu konsultowanego dokumentu. </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24</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Reprezentant NGO 1 </w:t>
            </w:r>
            <w:proofErr w:type="spellStart"/>
            <w:r w:rsidRPr="00687660">
              <w:rPr>
                <w:rFonts w:ascii="Segoe UI Light" w:hAnsi="Segoe UI Light" w:cs="Segoe UI Light"/>
                <w:sz w:val="20"/>
                <w:szCs w:val="20"/>
              </w:rPr>
              <w:t>wylogowuje</w:t>
            </w:r>
            <w:proofErr w:type="spellEnd"/>
            <w:r w:rsidRPr="00687660">
              <w:rPr>
                <w:rFonts w:ascii="Segoe UI Light" w:hAnsi="Segoe UI Light" w:cs="Segoe UI Light"/>
                <w:sz w:val="20"/>
                <w:szCs w:val="20"/>
              </w:rPr>
              <w:t xml:space="preserve"> się z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25</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Po zakończeniu konsultacji społecznej, niezalogowana osoba przechodzi do Konsultacji 1, weryfikuje status (zakończona) i zapoznaje się z raportem z przebiegu konsultacji. Podobnie postępuje w przypadku Konsultacji 2 i Konsultacji 3.</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26</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wewnętrzny – administrator konsultacji loguje się do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27</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Zalogowany administrator dołącza do zakończonej Konsultacji 1 plik podsumowania zatwierdzony przez kierownictwo urzędu i </w:t>
            </w:r>
            <w:proofErr w:type="spellStart"/>
            <w:r w:rsidRPr="00687660">
              <w:rPr>
                <w:rFonts w:ascii="Segoe UI Light" w:hAnsi="Segoe UI Light" w:cs="Segoe UI Light"/>
                <w:sz w:val="20"/>
                <w:szCs w:val="20"/>
              </w:rPr>
              <w:t>wylogowuje</w:t>
            </w:r>
            <w:proofErr w:type="spellEnd"/>
            <w:r w:rsidRPr="00687660">
              <w:rPr>
                <w:rFonts w:ascii="Segoe UI Light" w:hAnsi="Segoe UI Light" w:cs="Segoe UI Light"/>
                <w:sz w:val="20"/>
                <w:szCs w:val="20"/>
              </w:rPr>
              <w:t xml:space="preserve"> się z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28</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Użytkownik zewnętrzny – Mieszkaniec 1 loguje się w systemie.</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29</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Mieszkaniec 1 przechodzi do Konsultacji 1 i zapoznaje się z plikiem podsumowania konsultacji społecznej.</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30</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Mieszkaniec 1 </w:t>
            </w:r>
            <w:proofErr w:type="spellStart"/>
            <w:r w:rsidRPr="00687660">
              <w:rPr>
                <w:rFonts w:ascii="Segoe UI Light" w:hAnsi="Segoe UI Light" w:cs="Segoe UI Light"/>
                <w:sz w:val="20"/>
                <w:szCs w:val="20"/>
              </w:rPr>
              <w:t>wylogowuje</w:t>
            </w:r>
            <w:proofErr w:type="spellEnd"/>
            <w:r w:rsidRPr="00687660">
              <w:rPr>
                <w:rFonts w:ascii="Segoe UI Light" w:hAnsi="Segoe UI Light" w:cs="Segoe UI Light"/>
                <w:sz w:val="20"/>
                <w:szCs w:val="20"/>
              </w:rPr>
              <w:t xml:space="preserve"> się z systemu.</w:t>
            </w:r>
          </w:p>
        </w:tc>
      </w:tr>
      <w:tr w:rsidR="000A2311" w:rsidRPr="00687660" w:rsidTr="00885B50">
        <w:tc>
          <w:tcPr>
            <w:tcW w:w="704"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31</w:t>
            </w:r>
          </w:p>
        </w:tc>
        <w:tc>
          <w:tcPr>
            <w:tcW w:w="8358" w:type="dxa"/>
          </w:tcPr>
          <w:p w:rsidR="000A2311" w:rsidRPr="00687660" w:rsidRDefault="000A2311" w:rsidP="00026BF0">
            <w:pPr>
              <w:widowControl w:val="0"/>
              <w:rPr>
                <w:rFonts w:ascii="Segoe UI Light" w:hAnsi="Segoe UI Light" w:cs="Segoe UI Light"/>
                <w:sz w:val="20"/>
                <w:szCs w:val="20"/>
              </w:rPr>
            </w:pPr>
            <w:r w:rsidRPr="00687660">
              <w:rPr>
                <w:rFonts w:ascii="Segoe UI Light" w:hAnsi="Segoe UI Light" w:cs="Segoe UI Light"/>
                <w:sz w:val="20"/>
                <w:szCs w:val="20"/>
              </w:rPr>
              <w:t>Po przekroczeniu daty przeniesienia konsultacji do archiwum, niezalogowana osoba przechodzi do konsultacji archiwalnych, weryfikuje status (archiwalna) i zapoznaje się z wynikami Konsultacji 1.</w:t>
            </w:r>
          </w:p>
        </w:tc>
      </w:tr>
    </w:tbl>
    <w:p w:rsidR="001B5FFC" w:rsidRPr="00687660" w:rsidRDefault="001B5FFC" w:rsidP="00026BF0">
      <w:pPr>
        <w:widowControl w:val="0"/>
        <w:jc w:val="both"/>
        <w:rPr>
          <w:rFonts w:ascii="Segoe UI Light" w:hAnsi="Segoe UI Light" w:cs="Segoe UI Light"/>
          <w:sz w:val="20"/>
          <w:szCs w:val="20"/>
        </w:rPr>
      </w:pPr>
    </w:p>
    <w:tbl>
      <w:tblPr>
        <w:tblStyle w:val="Tabela-Siatka"/>
        <w:tblpPr w:leftFromText="141" w:rightFromText="141" w:vertAnchor="text" w:horzAnchor="margin" w:tblpY="-46"/>
        <w:tblW w:w="0" w:type="auto"/>
        <w:tblLook w:val="04A0" w:firstRow="1" w:lastRow="0" w:firstColumn="1" w:lastColumn="0" w:noHBand="0" w:noVBand="1"/>
      </w:tblPr>
      <w:tblGrid>
        <w:gridCol w:w="704"/>
        <w:gridCol w:w="8358"/>
      </w:tblGrid>
      <w:tr w:rsidR="00FD7D38" w:rsidRPr="00687660" w:rsidTr="00C31E1D">
        <w:tc>
          <w:tcPr>
            <w:tcW w:w="704" w:type="dxa"/>
          </w:tcPr>
          <w:p w:rsidR="00FD7D38" w:rsidRPr="00687660" w:rsidRDefault="00FD7D38" w:rsidP="00026BF0">
            <w:pPr>
              <w:widowControl w:val="0"/>
              <w:jc w:val="center"/>
              <w:rPr>
                <w:rFonts w:ascii="Segoe UI Light" w:hAnsi="Segoe UI Light" w:cs="Segoe UI Light"/>
                <w:b/>
                <w:sz w:val="20"/>
                <w:szCs w:val="20"/>
              </w:rPr>
            </w:pPr>
            <w:r w:rsidRPr="00687660">
              <w:rPr>
                <w:rFonts w:ascii="Segoe UI Light" w:hAnsi="Segoe UI Light" w:cs="Segoe UI Light"/>
                <w:b/>
                <w:sz w:val="20"/>
                <w:szCs w:val="20"/>
              </w:rPr>
              <w:lastRenderedPageBreak/>
              <w:t>Lp.</w:t>
            </w:r>
          </w:p>
        </w:tc>
        <w:tc>
          <w:tcPr>
            <w:tcW w:w="8358" w:type="dxa"/>
          </w:tcPr>
          <w:p w:rsidR="00FD7D38" w:rsidRPr="00687660" w:rsidRDefault="00FD7D38" w:rsidP="00B45BF7">
            <w:pPr>
              <w:widowControl w:val="0"/>
              <w:rPr>
                <w:rFonts w:ascii="Segoe UI Light" w:hAnsi="Segoe UI Light" w:cs="Segoe UI Light"/>
                <w:b/>
                <w:sz w:val="20"/>
                <w:szCs w:val="20"/>
              </w:rPr>
            </w:pPr>
            <w:r w:rsidRPr="00687660">
              <w:rPr>
                <w:rFonts w:ascii="Segoe UI Light" w:hAnsi="Segoe UI Light" w:cs="Segoe UI Light"/>
                <w:b/>
                <w:sz w:val="20"/>
                <w:szCs w:val="20"/>
              </w:rPr>
              <w:t>Czynności do wykonania</w:t>
            </w:r>
            <w:bookmarkStart w:id="3" w:name="_GoBack"/>
            <w:bookmarkEnd w:id="3"/>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systemu loguje się do systemu</w:t>
            </w:r>
            <w:r w:rsidR="0069670F" w:rsidRPr="00687660">
              <w:rPr>
                <w:rFonts w:ascii="Segoe UI Light" w:hAnsi="Segoe UI Light" w:cs="Segoe UI Light"/>
                <w:sz w:val="20"/>
                <w:szCs w:val="20"/>
              </w:rPr>
              <w:t>.</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w:t>
            </w:r>
          </w:p>
        </w:tc>
        <w:tc>
          <w:tcPr>
            <w:tcW w:w="8358" w:type="dxa"/>
          </w:tcPr>
          <w:p w:rsidR="009958AA" w:rsidRPr="00687660" w:rsidRDefault="009958AA" w:rsidP="00026BF0">
            <w:pPr>
              <w:pStyle w:val="Akapitzlist"/>
              <w:widowControl w:val="0"/>
              <w:numPr>
                <w:ilvl w:val="0"/>
                <w:numId w:val="24"/>
              </w:numPr>
              <w:rPr>
                <w:rFonts w:ascii="Segoe UI Light" w:hAnsi="Segoe UI Light" w:cs="Segoe UI Light"/>
                <w:sz w:val="20"/>
                <w:szCs w:val="20"/>
              </w:rPr>
            </w:pPr>
            <w:r w:rsidRPr="00687660">
              <w:rPr>
                <w:rFonts w:ascii="Segoe UI Light" w:hAnsi="Segoe UI Light" w:cs="Segoe UI Light"/>
                <w:sz w:val="20"/>
                <w:szCs w:val="20"/>
              </w:rPr>
              <w:t>Zalogowany Administrator systemu tworzy konto użytkownika z uprawnieniami do zarządzania danymi osobowymi – Operator.</w:t>
            </w:r>
          </w:p>
          <w:p w:rsidR="0069670F" w:rsidRPr="00687660" w:rsidRDefault="009958AA" w:rsidP="00026BF0">
            <w:pPr>
              <w:pStyle w:val="Akapitzlist"/>
              <w:widowControl w:val="0"/>
              <w:numPr>
                <w:ilvl w:val="0"/>
                <w:numId w:val="24"/>
              </w:numPr>
              <w:rPr>
                <w:rFonts w:ascii="Segoe UI Light" w:hAnsi="Segoe UI Light" w:cs="Segoe UI Light"/>
                <w:sz w:val="20"/>
                <w:szCs w:val="20"/>
              </w:rPr>
            </w:pPr>
            <w:r w:rsidRPr="00687660">
              <w:rPr>
                <w:rFonts w:ascii="Segoe UI Light" w:hAnsi="Segoe UI Light" w:cs="Segoe UI Light"/>
                <w:sz w:val="20"/>
                <w:szCs w:val="20"/>
              </w:rPr>
              <w:t>Zalogowany Administrator systemu tworzy konto użytkownika z uprawnieniami do tworzenia i wysyłania wiadomości – Redaktor.</w:t>
            </w:r>
          </w:p>
          <w:p w:rsidR="009958AA" w:rsidRPr="00687660" w:rsidRDefault="009958AA" w:rsidP="00026BF0">
            <w:pPr>
              <w:pStyle w:val="Akapitzlist"/>
              <w:widowControl w:val="0"/>
              <w:numPr>
                <w:ilvl w:val="0"/>
                <w:numId w:val="24"/>
              </w:numPr>
              <w:rPr>
                <w:rFonts w:ascii="Segoe UI Light" w:hAnsi="Segoe UI Light" w:cs="Segoe UI Light"/>
                <w:sz w:val="20"/>
                <w:szCs w:val="20"/>
              </w:rPr>
            </w:pPr>
            <w:r w:rsidRPr="00687660">
              <w:rPr>
                <w:rFonts w:ascii="Segoe UI Light" w:hAnsi="Segoe UI Light" w:cs="Segoe UI Light"/>
                <w:sz w:val="20"/>
                <w:szCs w:val="20"/>
              </w:rPr>
              <w:t xml:space="preserve">Administrator systemu </w:t>
            </w:r>
            <w:proofErr w:type="spellStart"/>
            <w:r w:rsidRPr="00687660">
              <w:rPr>
                <w:rFonts w:ascii="Segoe UI Light" w:hAnsi="Segoe UI Light" w:cs="Segoe UI Light"/>
                <w:sz w:val="20"/>
                <w:szCs w:val="20"/>
              </w:rPr>
              <w:t>wylogowuje</w:t>
            </w:r>
            <w:proofErr w:type="spellEnd"/>
            <w:r w:rsidRPr="00687660">
              <w:rPr>
                <w:rFonts w:ascii="Segoe UI Light" w:hAnsi="Segoe UI Light" w:cs="Segoe UI Light"/>
                <w:sz w:val="20"/>
                <w:szCs w:val="20"/>
              </w:rPr>
              <w:t xml:space="preserve"> się.</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3</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Operator loguje się do systemu.</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4</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Operator rejestruje w systemie przykładowe dane mieszkańca. Operator rejestruje dwa konta mieszkańca, po jednym dla kobiety i mężczyzny. W trakcie rejestracji kont mieszkańców operator wprowadza wszystkie wymagane informacje oraz dla konta:</w:t>
            </w:r>
          </w:p>
          <w:p w:rsidR="009958AA" w:rsidRPr="00687660" w:rsidRDefault="009958AA" w:rsidP="00026BF0">
            <w:pPr>
              <w:pStyle w:val="Akapitzlist"/>
              <w:widowControl w:val="0"/>
              <w:numPr>
                <w:ilvl w:val="0"/>
                <w:numId w:val="26"/>
              </w:numPr>
              <w:rPr>
                <w:rFonts w:ascii="Segoe UI Light" w:hAnsi="Segoe UI Light" w:cs="Segoe UI Light"/>
                <w:sz w:val="20"/>
                <w:szCs w:val="20"/>
              </w:rPr>
            </w:pPr>
            <w:r w:rsidRPr="00687660">
              <w:rPr>
                <w:rFonts w:ascii="Segoe UI Light" w:hAnsi="Segoe UI Light" w:cs="Segoe UI Light"/>
                <w:sz w:val="20"/>
                <w:szCs w:val="20"/>
              </w:rPr>
              <w:t>kobiety – przykładowy adres email i numer telefonu komórkowego,</w:t>
            </w:r>
          </w:p>
          <w:p w:rsidR="009958AA" w:rsidRPr="00687660" w:rsidRDefault="009958AA" w:rsidP="00026BF0">
            <w:pPr>
              <w:pStyle w:val="Akapitzlist"/>
              <w:widowControl w:val="0"/>
              <w:numPr>
                <w:ilvl w:val="0"/>
                <w:numId w:val="26"/>
              </w:numPr>
              <w:rPr>
                <w:rFonts w:ascii="Segoe UI Light" w:hAnsi="Segoe UI Light" w:cs="Segoe UI Light"/>
                <w:sz w:val="20"/>
                <w:szCs w:val="20"/>
              </w:rPr>
            </w:pPr>
            <w:r w:rsidRPr="00687660">
              <w:rPr>
                <w:rFonts w:ascii="Segoe UI Light" w:hAnsi="Segoe UI Light" w:cs="Segoe UI Light"/>
                <w:sz w:val="20"/>
                <w:szCs w:val="20"/>
              </w:rPr>
              <w:t xml:space="preserve">mężczyzny – przykładowy numer telefonu komórkowego. </w:t>
            </w:r>
          </w:p>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Po wprowadzeniu wszystkich danych, Operator zapisuje dane w systemie oraz generuje formularz rejestracyjny dla każdego z dodawanych kont.</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5</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Operator przegląda zapisane w systemie dane oraz dla wybranego konta wysyła nowe hasło do autoryzacji aplikacji mobilnej konta mieszkańca.</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6</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Operator prezentuje możliwość czasowego wyłączenia konta mieszkańca.</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7</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Operator tworzy dwie przykładowe grupy dla zarejestrowanych kont mieszkańców, które służyć będą do wyboru z bazy tylko Kobiet lub Mężczyzn. Operator nazywa grupy  odpowiednio Kobiety i Mężczyźni.</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8</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Operator prezentuje prawidłowe działanie obu stworzonych grup.</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9</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loguje się do systemu.</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10</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tworzy pierwszą przykładową wiadomość Zaproszenie na dożynki podając minimum następujące elementy:</w:t>
            </w:r>
          </w:p>
          <w:p w:rsidR="009958AA" w:rsidRPr="00687660" w:rsidRDefault="009958AA" w:rsidP="00026BF0">
            <w:pPr>
              <w:pStyle w:val="Akapitzlist"/>
              <w:widowControl w:val="0"/>
              <w:numPr>
                <w:ilvl w:val="0"/>
                <w:numId w:val="25"/>
              </w:numPr>
              <w:rPr>
                <w:rFonts w:ascii="Segoe UI Light" w:hAnsi="Segoe UI Light" w:cs="Segoe UI Light"/>
                <w:sz w:val="20"/>
                <w:szCs w:val="20"/>
              </w:rPr>
            </w:pPr>
            <w:r w:rsidRPr="00687660">
              <w:rPr>
                <w:rFonts w:ascii="Segoe UI Light" w:hAnsi="Segoe UI Light" w:cs="Segoe UI Light"/>
                <w:sz w:val="20"/>
                <w:szCs w:val="20"/>
              </w:rPr>
              <w:t>Temat;</w:t>
            </w:r>
          </w:p>
          <w:p w:rsidR="009958AA" w:rsidRPr="00687660" w:rsidRDefault="009958AA" w:rsidP="00026BF0">
            <w:pPr>
              <w:pStyle w:val="Akapitzlist"/>
              <w:widowControl w:val="0"/>
              <w:numPr>
                <w:ilvl w:val="0"/>
                <w:numId w:val="25"/>
              </w:numPr>
              <w:rPr>
                <w:rFonts w:ascii="Segoe UI Light" w:hAnsi="Segoe UI Light" w:cs="Segoe UI Light"/>
                <w:sz w:val="20"/>
                <w:szCs w:val="20"/>
              </w:rPr>
            </w:pPr>
            <w:r w:rsidRPr="00687660">
              <w:rPr>
                <w:rFonts w:ascii="Segoe UI Light" w:hAnsi="Segoe UI Light" w:cs="Segoe UI Light"/>
                <w:sz w:val="20"/>
                <w:szCs w:val="20"/>
              </w:rPr>
              <w:t>Grupę tematyczną;</w:t>
            </w:r>
          </w:p>
          <w:p w:rsidR="009958AA" w:rsidRPr="00687660" w:rsidRDefault="009958AA" w:rsidP="00026BF0">
            <w:pPr>
              <w:pStyle w:val="Akapitzlist"/>
              <w:widowControl w:val="0"/>
              <w:numPr>
                <w:ilvl w:val="0"/>
                <w:numId w:val="25"/>
              </w:numPr>
              <w:rPr>
                <w:rFonts w:ascii="Segoe UI Light" w:hAnsi="Segoe UI Light" w:cs="Segoe UI Light"/>
                <w:sz w:val="20"/>
                <w:szCs w:val="20"/>
              </w:rPr>
            </w:pPr>
            <w:r w:rsidRPr="00687660">
              <w:rPr>
                <w:rFonts w:ascii="Segoe UI Light" w:hAnsi="Segoe UI Light" w:cs="Segoe UI Light"/>
                <w:sz w:val="20"/>
                <w:szCs w:val="20"/>
              </w:rPr>
              <w:t>Treść dla wiadomości sms.</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11</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Redaktor przerywa proces tworzenia wiadomości i zapisuje ją. </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12</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wznawia proces tworzenia wiadomości od momentu, w którym zakończył.</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13</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wskazuje wszystkie konta mieszkańców i wysyła wiadomość przez sms.</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14</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tworzy drugą przykładową wiadomość Badania dla kobiet podając minimum następujące elementy:</w:t>
            </w:r>
          </w:p>
          <w:p w:rsidR="009958AA" w:rsidRPr="00687660" w:rsidRDefault="009958AA" w:rsidP="00026BF0">
            <w:pPr>
              <w:pStyle w:val="Akapitzlist"/>
              <w:widowControl w:val="0"/>
              <w:numPr>
                <w:ilvl w:val="0"/>
                <w:numId w:val="27"/>
              </w:numPr>
              <w:rPr>
                <w:rFonts w:ascii="Segoe UI Light" w:hAnsi="Segoe UI Light" w:cs="Segoe UI Light"/>
                <w:sz w:val="20"/>
                <w:szCs w:val="20"/>
              </w:rPr>
            </w:pPr>
            <w:r w:rsidRPr="00687660">
              <w:rPr>
                <w:rFonts w:ascii="Segoe UI Light" w:hAnsi="Segoe UI Light" w:cs="Segoe UI Light"/>
                <w:sz w:val="20"/>
                <w:szCs w:val="20"/>
              </w:rPr>
              <w:t>Temat;</w:t>
            </w:r>
          </w:p>
          <w:p w:rsidR="009958AA" w:rsidRPr="00687660" w:rsidRDefault="009958AA" w:rsidP="00026BF0">
            <w:pPr>
              <w:pStyle w:val="Akapitzlist"/>
              <w:widowControl w:val="0"/>
              <w:numPr>
                <w:ilvl w:val="0"/>
                <w:numId w:val="27"/>
              </w:numPr>
              <w:rPr>
                <w:rFonts w:ascii="Segoe UI Light" w:hAnsi="Segoe UI Light" w:cs="Segoe UI Light"/>
                <w:sz w:val="20"/>
                <w:szCs w:val="20"/>
              </w:rPr>
            </w:pPr>
            <w:r w:rsidRPr="00687660">
              <w:rPr>
                <w:rFonts w:ascii="Segoe UI Light" w:hAnsi="Segoe UI Light" w:cs="Segoe UI Light"/>
                <w:sz w:val="20"/>
                <w:szCs w:val="20"/>
              </w:rPr>
              <w:t>Grupę tematyczną;</w:t>
            </w:r>
          </w:p>
          <w:p w:rsidR="009958AA" w:rsidRPr="00687660" w:rsidRDefault="009958AA" w:rsidP="00026BF0">
            <w:pPr>
              <w:pStyle w:val="Akapitzlist"/>
              <w:widowControl w:val="0"/>
              <w:numPr>
                <w:ilvl w:val="0"/>
                <w:numId w:val="27"/>
              </w:numPr>
              <w:rPr>
                <w:rFonts w:ascii="Segoe UI Light" w:hAnsi="Segoe UI Light" w:cs="Segoe UI Light"/>
                <w:sz w:val="20"/>
                <w:szCs w:val="20"/>
              </w:rPr>
            </w:pPr>
            <w:r w:rsidRPr="00687660">
              <w:rPr>
                <w:rFonts w:ascii="Segoe UI Light" w:hAnsi="Segoe UI Light" w:cs="Segoe UI Light"/>
                <w:sz w:val="20"/>
                <w:szCs w:val="20"/>
              </w:rPr>
              <w:t>Treść dla wiadomości sms, email i aplikacji mobilnej (wprowadzając treść Redaktor prezentuje możliwość wprowadzenia treści innej dla wiadomości wysyłanych przez sms, a inną dla pozostałych metod wysyłania wiadomości, np. email, aplikacja mobilna);</w:t>
            </w:r>
          </w:p>
          <w:p w:rsidR="009958AA" w:rsidRPr="00687660" w:rsidRDefault="009958AA" w:rsidP="00026BF0">
            <w:pPr>
              <w:pStyle w:val="Akapitzlist"/>
              <w:widowControl w:val="0"/>
              <w:numPr>
                <w:ilvl w:val="0"/>
                <w:numId w:val="27"/>
              </w:numPr>
              <w:rPr>
                <w:rFonts w:ascii="Segoe UI Light" w:hAnsi="Segoe UI Light" w:cs="Segoe UI Light"/>
                <w:sz w:val="20"/>
                <w:szCs w:val="20"/>
              </w:rPr>
            </w:pPr>
            <w:r w:rsidRPr="00687660">
              <w:rPr>
                <w:rFonts w:ascii="Segoe UI Light" w:hAnsi="Segoe UI Light" w:cs="Segoe UI Light"/>
                <w:sz w:val="20"/>
                <w:szCs w:val="20"/>
              </w:rPr>
              <w:t>Załącznik.</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15</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Redaktor prezentuje możliwości wyboru adresatów i ostatecznie wskazuje przygotowaną wcześniej grupę Kobiety jako adresatów tworzonej wiadomości. </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16</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prezentuje możliwość wyboru różnych metod wysyłania wiadomości oraz wskazywania priorytetów ich stosowania.</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17</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prezentuje możliwość planowania terminów wysyłki tworzonej wiadomości i ostatecznie wysyła wiadomość.</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18</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tworzy szablon wiadomości Ostrzeżenie przed burzą podając następujące elementy:</w:t>
            </w:r>
          </w:p>
          <w:p w:rsidR="009958AA" w:rsidRPr="00687660" w:rsidRDefault="009958AA" w:rsidP="00026BF0">
            <w:pPr>
              <w:pStyle w:val="Akapitzlist"/>
              <w:widowControl w:val="0"/>
              <w:numPr>
                <w:ilvl w:val="0"/>
                <w:numId w:val="28"/>
              </w:numPr>
              <w:rPr>
                <w:rFonts w:ascii="Segoe UI Light" w:hAnsi="Segoe UI Light" w:cs="Segoe UI Light"/>
                <w:sz w:val="20"/>
                <w:szCs w:val="20"/>
              </w:rPr>
            </w:pPr>
            <w:r w:rsidRPr="00687660">
              <w:rPr>
                <w:rFonts w:ascii="Segoe UI Light" w:hAnsi="Segoe UI Light" w:cs="Segoe UI Light"/>
                <w:sz w:val="20"/>
                <w:szCs w:val="20"/>
              </w:rPr>
              <w:t>Temat;</w:t>
            </w:r>
          </w:p>
          <w:p w:rsidR="009958AA" w:rsidRPr="00687660" w:rsidRDefault="009958AA" w:rsidP="00026BF0">
            <w:pPr>
              <w:pStyle w:val="Akapitzlist"/>
              <w:widowControl w:val="0"/>
              <w:numPr>
                <w:ilvl w:val="0"/>
                <w:numId w:val="28"/>
              </w:numPr>
              <w:rPr>
                <w:rFonts w:ascii="Segoe UI Light" w:hAnsi="Segoe UI Light" w:cs="Segoe UI Light"/>
                <w:sz w:val="20"/>
                <w:szCs w:val="20"/>
              </w:rPr>
            </w:pPr>
            <w:r w:rsidRPr="00687660">
              <w:rPr>
                <w:rFonts w:ascii="Segoe UI Light" w:hAnsi="Segoe UI Light" w:cs="Segoe UI Light"/>
                <w:sz w:val="20"/>
                <w:szCs w:val="20"/>
              </w:rPr>
              <w:t>Grupę tematyczną;</w:t>
            </w:r>
          </w:p>
          <w:p w:rsidR="009958AA" w:rsidRPr="00687660" w:rsidRDefault="009958AA" w:rsidP="00026BF0">
            <w:pPr>
              <w:pStyle w:val="Akapitzlist"/>
              <w:widowControl w:val="0"/>
              <w:numPr>
                <w:ilvl w:val="0"/>
                <w:numId w:val="28"/>
              </w:numPr>
              <w:rPr>
                <w:rFonts w:ascii="Segoe UI Light" w:hAnsi="Segoe UI Light" w:cs="Segoe UI Light"/>
                <w:sz w:val="20"/>
                <w:szCs w:val="20"/>
              </w:rPr>
            </w:pPr>
            <w:r w:rsidRPr="00687660">
              <w:rPr>
                <w:rFonts w:ascii="Segoe UI Light" w:hAnsi="Segoe UI Light" w:cs="Segoe UI Light"/>
                <w:sz w:val="20"/>
                <w:szCs w:val="20"/>
              </w:rPr>
              <w:t>Treść wiadomości sms;</w:t>
            </w:r>
          </w:p>
          <w:p w:rsidR="009958AA" w:rsidRPr="00687660" w:rsidRDefault="009958AA" w:rsidP="00026BF0">
            <w:pPr>
              <w:pStyle w:val="Akapitzlist"/>
              <w:widowControl w:val="0"/>
              <w:numPr>
                <w:ilvl w:val="0"/>
                <w:numId w:val="28"/>
              </w:numPr>
              <w:rPr>
                <w:rFonts w:ascii="Segoe UI Light" w:hAnsi="Segoe UI Light" w:cs="Segoe UI Light"/>
                <w:sz w:val="20"/>
                <w:szCs w:val="20"/>
              </w:rPr>
            </w:pPr>
            <w:r w:rsidRPr="00687660">
              <w:rPr>
                <w:rFonts w:ascii="Segoe UI Light" w:hAnsi="Segoe UI Light" w:cs="Segoe UI Light"/>
                <w:sz w:val="20"/>
                <w:szCs w:val="20"/>
              </w:rPr>
              <w:t>Adresaci: wszystkie konta mieszkańców</w:t>
            </w:r>
          </w:p>
          <w:p w:rsidR="009958AA" w:rsidRPr="00687660" w:rsidRDefault="009958AA" w:rsidP="00026BF0">
            <w:pPr>
              <w:pStyle w:val="Akapitzlist"/>
              <w:widowControl w:val="0"/>
              <w:numPr>
                <w:ilvl w:val="0"/>
                <w:numId w:val="28"/>
              </w:numPr>
              <w:rPr>
                <w:rFonts w:ascii="Segoe UI Light" w:hAnsi="Segoe UI Light" w:cs="Segoe UI Light"/>
                <w:sz w:val="20"/>
                <w:szCs w:val="20"/>
              </w:rPr>
            </w:pPr>
            <w:r w:rsidRPr="00687660">
              <w:rPr>
                <w:rFonts w:ascii="Segoe UI Light" w:hAnsi="Segoe UI Light" w:cs="Segoe UI Light"/>
                <w:sz w:val="20"/>
                <w:szCs w:val="20"/>
              </w:rPr>
              <w:t>Metoda wysłania: sms</w:t>
            </w:r>
          </w:p>
          <w:p w:rsidR="009958AA" w:rsidRPr="00687660" w:rsidRDefault="009958AA" w:rsidP="00026BF0">
            <w:pPr>
              <w:widowControl w:val="0"/>
              <w:rPr>
                <w:rFonts w:ascii="Segoe UI Light" w:hAnsi="Segoe UI Light" w:cs="Segoe UI Light"/>
                <w:sz w:val="20"/>
                <w:szCs w:val="20"/>
              </w:rPr>
            </w:pPr>
            <w:r w:rsidRPr="00026BF0">
              <w:rPr>
                <w:rFonts w:ascii="Segoe UI Light" w:hAnsi="Segoe UI Light" w:cs="Segoe UI Light"/>
                <w:spacing w:val="-8"/>
                <w:sz w:val="20"/>
                <w:szCs w:val="20"/>
              </w:rPr>
              <w:t>Redaktor zapisuje szablon, a następnie na bazie szablonu tworzy nową wiadomość i wysyła do adresatów</w:t>
            </w:r>
            <w:r w:rsidRPr="00687660">
              <w:rPr>
                <w:rFonts w:ascii="Segoe UI Light" w:hAnsi="Segoe UI Light" w:cs="Segoe UI Light"/>
                <w:sz w:val="20"/>
                <w:szCs w:val="20"/>
              </w:rPr>
              <w:t>.</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lastRenderedPageBreak/>
              <w:t>19</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Redaktor przegląda wszystkie wysłane wiadomości.</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20</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 xml:space="preserve">Redaktor </w:t>
            </w:r>
            <w:proofErr w:type="spellStart"/>
            <w:r w:rsidRPr="00687660">
              <w:rPr>
                <w:rFonts w:ascii="Segoe UI Light" w:hAnsi="Segoe UI Light" w:cs="Segoe UI Light"/>
                <w:sz w:val="20"/>
                <w:szCs w:val="20"/>
              </w:rPr>
              <w:t>wylogowuje</w:t>
            </w:r>
            <w:proofErr w:type="spellEnd"/>
            <w:r w:rsidRPr="00687660">
              <w:rPr>
                <w:rFonts w:ascii="Segoe UI Light" w:hAnsi="Segoe UI Light" w:cs="Segoe UI Light"/>
                <w:sz w:val="20"/>
                <w:szCs w:val="20"/>
              </w:rPr>
              <w:t xml:space="preserve"> się z systemu.</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21</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systemu loguje się do systemu.</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22</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przegląda dzienniki zdarzeń.</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23</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przegląda ustawienia konfiguracyjne systemu i wyłącza wybrany kanał wysyłania wiadomości.</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24</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dodaje nową grupę tematyczną wiadomości.</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25</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definiuje parametry API niezbędne do wykorzystania systemu przez zewnętrzny system do wysyłki wiadomości do zarejestrowanych w bazie mieszkańców.</w:t>
            </w:r>
          </w:p>
        </w:tc>
      </w:tr>
      <w:tr w:rsidR="009958AA" w:rsidRPr="00687660" w:rsidTr="00C31E1D">
        <w:trPr>
          <w:cantSplit/>
        </w:trPr>
        <w:tc>
          <w:tcPr>
            <w:tcW w:w="704"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26</w:t>
            </w:r>
          </w:p>
        </w:tc>
        <w:tc>
          <w:tcPr>
            <w:tcW w:w="8358" w:type="dxa"/>
          </w:tcPr>
          <w:p w:rsidR="009958AA" w:rsidRPr="00687660" w:rsidRDefault="009958AA" w:rsidP="00026BF0">
            <w:pPr>
              <w:widowControl w:val="0"/>
              <w:rPr>
                <w:rFonts w:ascii="Segoe UI Light" w:hAnsi="Segoe UI Light" w:cs="Segoe UI Light"/>
                <w:sz w:val="20"/>
                <w:szCs w:val="20"/>
              </w:rPr>
            </w:pPr>
            <w:r w:rsidRPr="00687660">
              <w:rPr>
                <w:rFonts w:ascii="Segoe UI Light" w:hAnsi="Segoe UI Light" w:cs="Segoe UI Light"/>
                <w:sz w:val="20"/>
                <w:szCs w:val="20"/>
              </w:rPr>
              <w:t>Administrator, za pomocą dowolnego systemu zewnętrznego, wykorzystując zdefiniowane parametry środowiska API, wysyła dowolną wiadomość do wybranej osoby.</w:t>
            </w:r>
          </w:p>
        </w:tc>
      </w:tr>
      <w:tr w:rsidR="00D674DF" w:rsidRPr="00687660" w:rsidTr="00C31E1D">
        <w:trPr>
          <w:cantSplit/>
        </w:trPr>
        <w:tc>
          <w:tcPr>
            <w:tcW w:w="704" w:type="dxa"/>
          </w:tcPr>
          <w:p w:rsidR="00D674DF" w:rsidRPr="00687660" w:rsidRDefault="00D674DF" w:rsidP="00026BF0">
            <w:pPr>
              <w:widowControl w:val="0"/>
              <w:rPr>
                <w:rFonts w:ascii="Segoe UI Light" w:hAnsi="Segoe UI Light" w:cs="Segoe UI Light"/>
                <w:sz w:val="20"/>
                <w:szCs w:val="20"/>
              </w:rPr>
            </w:pPr>
            <w:r w:rsidRPr="00687660">
              <w:rPr>
                <w:rFonts w:ascii="Segoe UI Light" w:hAnsi="Segoe UI Light" w:cs="Segoe UI Light"/>
                <w:sz w:val="20"/>
                <w:szCs w:val="20"/>
              </w:rPr>
              <w:t>27</w:t>
            </w:r>
          </w:p>
        </w:tc>
        <w:tc>
          <w:tcPr>
            <w:tcW w:w="8358" w:type="dxa"/>
          </w:tcPr>
          <w:p w:rsidR="00D674DF" w:rsidRPr="00687660" w:rsidRDefault="00D674DF" w:rsidP="00026BF0">
            <w:pPr>
              <w:widowControl w:val="0"/>
              <w:rPr>
                <w:rFonts w:ascii="Segoe UI Light" w:hAnsi="Segoe UI Light" w:cs="Segoe UI Light"/>
                <w:sz w:val="20"/>
                <w:szCs w:val="20"/>
              </w:rPr>
            </w:pPr>
            <w:r w:rsidRPr="00687660">
              <w:rPr>
                <w:rFonts w:ascii="Segoe UI Light" w:hAnsi="Segoe UI Light" w:cs="Segoe UI Light"/>
                <w:sz w:val="20"/>
                <w:szCs w:val="20"/>
              </w:rPr>
              <w:t>Na koniec demonstracji wykazać możliwość:</w:t>
            </w:r>
          </w:p>
          <w:p w:rsidR="00D674DF" w:rsidRPr="00687660" w:rsidRDefault="00736A59" w:rsidP="00026BF0">
            <w:pPr>
              <w:pStyle w:val="Akapitzlist"/>
              <w:widowControl w:val="0"/>
              <w:numPr>
                <w:ilvl w:val="0"/>
                <w:numId w:val="41"/>
              </w:numPr>
              <w:rPr>
                <w:rFonts w:ascii="Segoe UI Light" w:hAnsi="Segoe UI Light" w:cs="Segoe UI Light"/>
                <w:sz w:val="20"/>
                <w:szCs w:val="20"/>
              </w:rPr>
            </w:pPr>
            <w:r w:rsidRPr="00687660">
              <w:rPr>
                <w:rFonts w:ascii="Segoe UI Light" w:hAnsi="Segoe UI Light" w:cs="Segoe UI Light"/>
                <w:sz w:val="20"/>
                <w:szCs w:val="20"/>
              </w:rPr>
              <w:t>Uruchomienia</w:t>
            </w:r>
            <w:r w:rsidR="00D674DF" w:rsidRPr="00687660">
              <w:rPr>
                <w:rFonts w:ascii="Segoe UI Light" w:hAnsi="Segoe UI Light" w:cs="Segoe UI Light"/>
                <w:sz w:val="20"/>
                <w:szCs w:val="20"/>
              </w:rPr>
              <w:t xml:space="preserve"> na urządzeniu mobilnym z zainstalowanych jednym z systemów operacyjnych: Android lub iOS</w:t>
            </w:r>
          </w:p>
          <w:p w:rsidR="00D674DF" w:rsidRPr="00687660" w:rsidRDefault="00D674DF" w:rsidP="00026BF0">
            <w:pPr>
              <w:pStyle w:val="Akapitzlist"/>
              <w:widowControl w:val="0"/>
              <w:numPr>
                <w:ilvl w:val="0"/>
                <w:numId w:val="41"/>
              </w:numPr>
              <w:rPr>
                <w:rFonts w:ascii="Segoe UI Light" w:hAnsi="Segoe UI Light" w:cs="Segoe UI Light"/>
                <w:sz w:val="20"/>
                <w:szCs w:val="20"/>
              </w:rPr>
            </w:pPr>
            <w:r w:rsidRPr="00687660">
              <w:rPr>
                <w:rFonts w:ascii="Segoe UI Light" w:hAnsi="Segoe UI Light" w:cs="Segoe UI Light"/>
                <w:sz w:val="20"/>
                <w:szCs w:val="20"/>
              </w:rPr>
              <w:t xml:space="preserve">Wykazać możliwość dokonania płatności </w:t>
            </w:r>
            <w:r w:rsidR="00736A59" w:rsidRPr="00687660">
              <w:rPr>
                <w:rFonts w:ascii="Segoe UI Light" w:hAnsi="Segoe UI Light" w:cs="Segoe UI Light"/>
                <w:sz w:val="20"/>
                <w:szCs w:val="20"/>
              </w:rPr>
              <w:t>za naliczone w systemach dziedzinowych użytkowanych obecnie przez Zamawiającego należności z tytułu podatków i opłat lokalnych</w:t>
            </w:r>
            <w:r w:rsidRPr="00687660">
              <w:rPr>
                <w:rFonts w:ascii="Segoe UI Light" w:hAnsi="Segoe UI Light" w:cs="Segoe UI Light"/>
                <w:sz w:val="20"/>
                <w:szCs w:val="20"/>
              </w:rPr>
              <w:t xml:space="preserve"> </w:t>
            </w:r>
            <w:r w:rsidR="00736A59" w:rsidRPr="00687660">
              <w:rPr>
                <w:rFonts w:ascii="Segoe UI Light" w:hAnsi="Segoe UI Light" w:cs="Segoe UI Light"/>
                <w:sz w:val="20"/>
                <w:szCs w:val="20"/>
              </w:rPr>
              <w:t>za pośrednictwem bramki płatniczej.</w:t>
            </w:r>
          </w:p>
        </w:tc>
      </w:tr>
    </w:tbl>
    <w:p w:rsidR="009958AA" w:rsidRPr="00687660" w:rsidRDefault="009958AA" w:rsidP="00026BF0">
      <w:pPr>
        <w:widowControl w:val="0"/>
        <w:jc w:val="both"/>
        <w:rPr>
          <w:rFonts w:ascii="Segoe UI Light" w:hAnsi="Segoe UI Light" w:cs="Segoe UI Light"/>
          <w:sz w:val="20"/>
          <w:szCs w:val="20"/>
        </w:rPr>
      </w:pPr>
    </w:p>
    <w:p w:rsidR="002C33FC" w:rsidRPr="00687660" w:rsidRDefault="002C33FC" w:rsidP="00026BF0">
      <w:pPr>
        <w:pStyle w:val="Nagwek2"/>
        <w:keepNext w:val="0"/>
        <w:keepLines w:val="0"/>
        <w:widowControl w:val="0"/>
        <w:rPr>
          <w:rFonts w:ascii="Segoe UI Light" w:hAnsi="Segoe UI Light" w:cs="Segoe UI Light"/>
        </w:rPr>
      </w:pPr>
      <w:r w:rsidRPr="00687660">
        <w:rPr>
          <w:rFonts w:ascii="Segoe UI Light" w:hAnsi="Segoe UI Light" w:cs="Segoe UI Light"/>
        </w:rPr>
        <w:t>Obsługa interfejsów wymiany danych pomiędzy systemami dziedz</w:t>
      </w:r>
      <w:r w:rsidR="00026BF0">
        <w:rPr>
          <w:rFonts w:ascii="Segoe UI Light" w:hAnsi="Segoe UI Light" w:cs="Segoe UI Light"/>
        </w:rPr>
        <w:t>i</w:t>
      </w:r>
      <w:r w:rsidRPr="00687660">
        <w:rPr>
          <w:rFonts w:ascii="Segoe UI Light" w:hAnsi="Segoe UI Light" w:cs="Segoe UI Light"/>
        </w:rPr>
        <w:t>nowym a systemami zewn</w:t>
      </w:r>
      <w:r w:rsidR="00603D92" w:rsidRPr="00687660">
        <w:rPr>
          <w:rFonts w:ascii="Segoe UI Light" w:hAnsi="Segoe UI Light" w:cs="Segoe UI Light"/>
        </w:rPr>
        <w:t>ę</w:t>
      </w:r>
      <w:r w:rsidRPr="00687660">
        <w:rPr>
          <w:rFonts w:ascii="Segoe UI Light" w:hAnsi="Segoe UI Light" w:cs="Segoe UI Light"/>
        </w:rPr>
        <w:t xml:space="preserve">trznymi </w:t>
      </w:r>
    </w:p>
    <w:p w:rsidR="00A37100" w:rsidRPr="00687660" w:rsidRDefault="00A37100" w:rsidP="00026BF0">
      <w:pPr>
        <w:pStyle w:val="Punkty"/>
        <w:widowControl w:val="0"/>
        <w:numPr>
          <w:ilvl w:val="0"/>
          <w:numId w:val="0"/>
        </w:numPr>
        <w:tabs>
          <w:tab w:val="clear" w:pos="709"/>
          <w:tab w:val="left" w:pos="0"/>
        </w:tabs>
        <w:spacing w:line="240" w:lineRule="auto"/>
        <w:ind w:left="705" w:hanging="705"/>
        <w:rPr>
          <w:rFonts w:ascii="Segoe UI Light" w:hAnsi="Segoe UI Light" w:cs="Segoe UI Light"/>
          <w:b/>
          <w:sz w:val="20"/>
          <w:szCs w:val="20"/>
          <w:u w:val="single"/>
        </w:rPr>
      </w:pPr>
    </w:p>
    <w:tbl>
      <w:tblPr>
        <w:tblStyle w:val="Tabela-Siatka"/>
        <w:tblW w:w="0" w:type="auto"/>
        <w:tblLook w:val="04A0" w:firstRow="1" w:lastRow="0" w:firstColumn="1" w:lastColumn="0" w:noHBand="0" w:noVBand="1"/>
      </w:tblPr>
      <w:tblGrid>
        <w:gridCol w:w="675"/>
        <w:gridCol w:w="8364"/>
      </w:tblGrid>
      <w:tr w:rsidR="000C4382" w:rsidRPr="00687660" w:rsidTr="000C4382">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1.</w:t>
            </w:r>
          </w:p>
        </w:tc>
        <w:tc>
          <w:tcPr>
            <w:tcW w:w="8364" w:type="dxa"/>
          </w:tcPr>
          <w:p w:rsidR="000C4382" w:rsidRPr="00687660" w:rsidRDefault="000C4382" w:rsidP="00026BF0">
            <w:pPr>
              <w:widowControl w:val="0"/>
              <w:spacing w:line="259" w:lineRule="auto"/>
              <w:rPr>
                <w:rFonts w:ascii="Segoe UI Light" w:hAnsi="Segoe UI Light" w:cs="Segoe UI Light"/>
                <w:b/>
                <w:sz w:val="20"/>
                <w:szCs w:val="20"/>
                <w:u w:val="single"/>
              </w:rPr>
            </w:pPr>
            <w:r w:rsidRPr="00687660">
              <w:rPr>
                <w:rFonts w:ascii="Segoe UI Light" w:hAnsi="Segoe UI Light" w:cs="Segoe UI Light"/>
                <w:sz w:val="20"/>
                <w:szCs w:val="20"/>
              </w:rPr>
              <w:t xml:space="preserve">Dla podanego przez Zamawiającego w chwili weryfikacji funkcjonalności zakresu numerów nadania, zaprezentować przygotowanie decyzji </w:t>
            </w:r>
            <w:proofErr w:type="spellStart"/>
            <w:r w:rsidRPr="00687660">
              <w:rPr>
                <w:rFonts w:ascii="Segoe UI Light" w:hAnsi="Segoe UI Light" w:cs="Segoe UI Light"/>
                <w:sz w:val="20"/>
                <w:szCs w:val="20"/>
              </w:rPr>
              <w:t>ws</w:t>
            </w:r>
            <w:proofErr w:type="spellEnd"/>
            <w:r w:rsidRPr="00687660">
              <w:rPr>
                <w:rFonts w:ascii="Segoe UI Light" w:hAnsi="Segoe UI Light" w:cs="Segoe UI Light"/>
                <w:sz w:val="20"/>
                <w:szCs w:val="20"/>
              </w:rPr>
              <w:t xml:space="preserve">. podatku od nieruchomości, dla karty z co najmniej dwoma adresatami, z umiejscowionymi na decyzjach w postaci kodu kreskowego numerami nadania będącymi początkiem podanego zakresu. Wskazać, </w:t>
            </w:r>
            <w:r w:rsidR="00026BF0">
              <w:rPr>
                <w:rFonts w:ascii="Segoe UI Light" w:hAnsi="Segoe UI Light" w:cs="Segoe UI Light"/>
                <w:sz w:val="20"/>
                <w:szCs w:val="20"/>
              </w:rPr>
              <w:t>ż</w:t>
            </w:r>
            <w:r w:rsidRPr="00687660">
              <w:rPr>
                <w:rFonts w:ascii="Segoe UI Light" w:hAnsi="Segoe UI Light" w:cs="Segoe UI Light"/>
                <w:sz w:val="20"/>
                <w:szCs w:val="20"/>
              </w:rPr>
              <w:t>e każda kolejna decyzja zawiera kolejny numer nadania.</w:t>
            </w:r>
          </w:p>
        </w:tc>
      </w:tr>
      <w:tr w:rsidR="000C4382" w:rsidRPr="00687660" w:rsidTr="00687660">
        <w:trPr>
          <w:trHeight w:val="828"/>
        </w:trPr>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2.</w:t>
            </w:r>
          </w:p>
        </w:tc>
        <w:tc>
          <w:tcPr>
            <w:tcW w:w="8364" w:type="dxa"/>
          </w:tcPr>
          <w:p w:rsidR="000C4382" w:rsidRPr="00687660" w:rsidRDefault="000C4382" w:rsidP="00026BF0">
            <w:pPr>
              <w:widowControl w:val="0"/>
              <w:spacing w:line="259" w:lineRule="auto"/>
              <w:rPr>
                <w:rFonts w:ascii="Segoe UI Light" w:hAnsi="Segoe UI Light" w:cs="Segoe UI Light"/>
                <w:b/>
                <w:sz w:val="20"/>
                <w:szCs w:val="20"/>
                <w:u w:val="single"/>
              </w:rPr>
            </w:pPr>
            <w:r w:rsidRPr="00687660">
              <w:rPr>
                <w:rFonts w:ascii="Segoe UI Light" w:hAnsi="Segoe UI Light" w:cs="Segoe UI Light"/>
                <w:sz w:val="20"/>
                <w:szCs w:val="20"/>
              </w:rPr>
              <w:t>Zaprezentować masowe przygotowanie decyzji dla grupy co najmniej 3-ch kart podatkowych. Wskazać, że na każdej kolejnej decyzji następuje automatyczne przypisanie kolejnych numerów nadania.</w:t>
            </w:r>
          </w:p>
        </w:tc>
      </w:tr>
      <w:tr w:rsidR="000C4382" w:rsidRPr="00687660" w:rsidTr="000C4382">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3.</w:t>
            </w:r>
          </w:p>
        </w:tc>
        <w:tc>
          <w:tcPr>
            <w:tcW w:w="8364" w:type="dxa"/>
          </w:tcPr>
          <w:p w:rsidR="000C4382" w:rsidRPr="00687660" w:rsidRDefault="000C4382" w:rsidP="00026BF0">
            <w:pPr>
              <w:widowControl w:val="0"/>
              <w:rPr>
                <w:rFonts w:ascii="Segoe UI Light" w:hAnsi="Segoe UI Light" w:cs="Segoe UI Light"/>
                <w:sz w:val="20"/>
                <w:szCs w:val="20"/>
              </w:rPr>
            </w:pPr>
            <w:r w:rsidRPr="00687660">
              <w:rPr>
                <w:rFonts w:ascii="Segoe UI Light" w:hAnsi="Segoe UI Light" w:cs="Segoe UI Light"/>
                <w:sz w:val="20"/>
                <w:szCs w:val="20"/>
              </w:rPr>
              <w:t>Dla uzyskanej w punktach 1 i 2 korespondencji zaprezentować operacje nadawania paczki kilku przesyłek z możliwością:</w:t>
            </w:r>
          </w:p>
          <w:p w:rsidR="000C4382" w:rsidRPr="00687660" w:rsidRDefault="000C4382" w:rsidP="00026BF0">
            <w:pPr>
              <w:pStyle w:val="Akapitzlist"/>
              <w:widowControl w:val="0"/>
              <w:ind w:left="0"/>
              <w:rPr>
                <w:rFonts w:ascii="Segoe UI Light" w:hAnsi="Segoe UI Light" w:cs="Segoe UI Light"/>
                <w:sz w:val="20"/>
                <w:szCs w:val="20"/>
              </w:rPr>
            </w:pPr>
            <w:r w:rsidRPr="00687660">
              <w:rPr>
                <w:rFonts w:ascii="Segoe UI Light" w:hAnsi="Segoe UI Light" w:cs="Segoe UI Light"/>
                <w:sz w:val="20"/>
                <w:szCs w:val="20"/>
              </w:rPr>
              <w:t>- zaznaczania pojedynczo wybranych rekordów,</w:t>
            </w:r>
          </w:p>
          <w:p w:rsidR="000C4382" w:rsidRPr="00687660" w:rsidRDefault="000C4382" w:rsidP="00026BF0">
            <w:pPr>
              <w:pStyle w:val="Akapitzlist"/>
              <w:widowControl w:val="0"/>
              <w:ind w:left="0"/>
              <w:rPr>
                <w:rFonts w:ascii="Segoe UI Light" w:hAnsi="Segoe UI Light" w:cs="Segoe UI Light"/>
                <w:sz w:val="20"/>
                <w:szCs w:val="20"/>
              </w:rPr>
            </w:pPr>
            <w:r w:rsidRPr="00687660">
              <w:rPr>
                <w:rFonts w:ascii="Segoe UI Light" w:hAnsi="Segoe UI Light" w:cs="Segoe UI Light"/>
                <w:sz w:val="20"/>
                <w:szCs w:val="20"/>
              </w:rPr>
              <w:t>- wszystkich rekordów bez zaznaczania pojedynczych korespondencji</w:t>
            </w:r>
          </w:p>
          <w:p w:rsidR="000C4382" w:rsidRPr="00687660" w:rsidRDefault="000C4382" w:rsidP="00026BF0">
            <w:pPr>
              <w:pStyle w:val="Akapitzlist"/>
              <w:widowControl w:val="0"/>
              <w:ind w:left="0"/>
              <w:rPr>
                <w:rFonts w:ascii="Segoe UI Light" w:hAnsi="Segoe UI Light" w:cs="Segoe UI Light"/>
                <w:b/>
                <w:sz w:val="20"/>
                <w:szCs w:val="20"/>
                <w:u w:val="single"/>
              </w:rPr>
            </w:pPr>
            <w:r w:rsidRPr="00687660">
              <w:rPr>
                <w:rFonts w:ascii="Segoe UI Light" w:hAnsi="Segoe UI Light" w:cs="Segoe UI Light"/>
                <w:sz w:val="20"/>
                <w:szCs w:val="20"/>
              </w:rPr>
              <w:t>prezentując przygotowane do nadania w obu krokach paczki przesyłek</w:t>
            </w:r>
          </w:p>
        </w:tc>
      </w:tr>
      <w:tr w:rsidR="000C4382" w:rsidRPr="00687660" w:rsidTr="000C4382">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4.</w:t>
            </w:r>
          </w:p>
        </w:tc>
        <w:tc>
          <w:tcPr>
            <w:tcW w:w="8364" w:type="dxa"/>
          </w:tcPr>
          <w:p w:rsidR="000C4382" w:rsidRPr="00687660" w:rsidRDefault="000C4382" w:rsidP="00026BF0">
            <w:pPr>
              <w:widowControl w:val="0"/>
              <w:spacing w:line="259" w:lineRule="auto"/>
              <w:rPr>
                <w:rFonts w:ascii="Segoe UI Light" w:hAnsi="Segoe UI Light" w:cs="Segoe UI Light"/>
                <w:sz w:val="20"/>
                <w:szCs w:val="20"/>
              </w:rPr>
            </w:pPr>
            <w:r w:rsidRPr="00687660">
              <w:rPr>
                <w:rFonts w:ascii="Segoe UI Light" w:hAnsi="Segoe UI Light" w:cs="Segoe UI Light"/>
                <w:sz w:val="20"/>
                <w:szCs w:val="20"/>
              </w:rPr>
              <w:t>Dla uzyskanej w punktach 1-2 korespondencji przy użyciu skanera kodów kreskowych zeskanować kolejno kilka kodów z numerem nadania i zaprezentować przygotowaną w ten sposób do nadania paczkę przesyłek.</w:t>
            </w:r>
          </w:p>
        </w:tc>
      </w:tr>
      <w:tr w:rsidR="000C4382" w:rsidRPr="00687660" w:rsidTr="000C4382">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5.</w:t>
            </w:r>
          </w:p>
        </w:tc>
        <w:tc>
          <w:tcPr>
            <w:tcW w:w="8364" w:type="dxa"/>
          </w:tcPr>
          <w:p w:rsidR="000C4382" w:rsidRPr="00687660" w:rsidRDefault="000C4382" w:rsidP="00026BF0">
            <w:pPr>
              <w:widowControl w:val="0"/>
              <w:spacing w:line="259" w:lineRule="auto"/>
              <w:rPr>
                <w:rFonts w:ascii="Segoe UI Light" w:hAnsi="Segoe UI Light" w:cs="Segoe UI Light"/>
                <w:sz w:val="20"/>
                <w:szCs w:val="20"/>
              </w:rPr>
            </w:pPr>
            <w:r w:rsidRPr="00687660">
              <w:rPr>
                <w:rFonts w:ascii="Segoe UI Light" w:hAnsi="Segoe UI Light" w:cs="Segoe UI Light"/>
                <w:sz w:val="20"/>
                <w:szCs w:val="20"/>
              </w:rPr>
              <w:t>Zamawiający umożliwia przeprowadzenie weryfikacji funkcjonalności z punktu 4 na zbiorze korespondencji przygotowanej przez Zamawiającego na etapie przygotowywania próbki.</w:t>
            </w:r>
          </w:p>
        </w:tc>
      </w:tr>
      <w:tr w:rsidR="000C4382" w:rsidRPr="00687660" w:rsidTr="000C4382">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6.</w:t>
            </w:r>
          </w:p>
        </w:tc>
        <w:tc>
          <w:tcPr>
            <w:tcW w:w="8364" w:type="dxa"/>
          </w:tcPr>
          <w:p w:rsidR="000C4382" w:rsidRPr="00687660" w:rsidRDefault="000C4382" w:rsidP="00026BF0">
            <w:pPr>
              <w:widowControl w:val="0"/>
              <w:spacing w:line="259" w:lineRule="auto"/>
              <w:rPr>
                <w:rFonts w:ascii="Segoe UI Light" w:hAnsi="Segoe UI Light" w:cs="Segoe UI Light"/>
                <w:sz w:val="20"/>
                <w:szCs w:val="20"/>
              </w:rPr>
            </w:pPr>
            <w:r w:rsidRPr="00687660">
              <w:rPr>
                <w:rFonts w:ascii="Segoe UI Light" w:hAnsi="Segoe UI Light" w:cs="Segoe UI Light"/>
                <w:sz w:val="20"/>
                <w:szCs w:val="20"/>
              </w:rPr>
              <w:t>Zaprezentować ostrzeżenia po zeskanowaniu dwa razy tej samej korespondencji, korespondencji obcej (nie utworzonej w systemie), czy kodów kreskowych nie zawierających numerów nadania.</w:t>
            </w:r>
          </w:p>
        </w:tc>
      </w:tr>
      <w:tr w:rsidR="000C4382" w:rsidRPr="00687660" w:rsidTr="000C4382">
        <w:tc>
          <w:tcPr>
            <w:tcW w:w="675" w:type="dxa"/>
          </w:tcPr>
          <w:p w:rsidR="000C4382" w:rsidRPr="00687660" w:rsidRDefault="000C4382" w:rsidP="00026BF0">
            <w:pPr>
              <w:pStyle w:val="Punkty"/>
              <w:widowControl w:val="0"/>
              <w:numPr>
                <w:ilvl w:val="0"/>
                <w:numId w:val="0"/>
              </w:numPr>
              <w:tabs>
                <w:tab w:val="clear" w:pos="709"/>
                <w:tab w:val="left" w:pos="0"/>
              </w:tabs>
              <w:spacing w:line="240" w:lineRule="auto"/>
              <w:rPr>
                <w:rFonts w:ascii="Segoe UI Light" w:hAnsi="Segoe UI Light" w:cs="Segoe UI Light"/>
                <w:sz w:val="20"/>
                <w:szCs w:val="20"/>
              </w:rPr>
            </w:pPr>
            <w:r w:rsidRPr="00687660">
              <w:rPr>
                <w:rFonts w:ascii="Segoe UI Light" w:hAnsi="Segoe UI Light" w:cs="Segoe UI Light"/>
                <w:sz w:val="20"/>
                <w:szCs w:val="20"/>
              </w:rPr>
              <w:t>7.</w:t>
            </w:r>
          </w:p>
        </w:tc>
        <w:tc>
          <w:tcPr>
            <w:tcW w:w="8364" w:type="dxa"/>
          </w:tcPr>
          <w:p w:rsidR="000C4382" w:rsidRPr="00687660" w:rsidRDefault="000C4382" w:rsidP="00026BF0">
            <w:pPr>
              <w:widowControl w:val="0"/>
              <w:spacing w:after="160" w:line="259" w:lineRule="auto"/>
              <w:rPr>
                <w:rFonts w:ascii="Segoe UI Light" w:hAnsi="Segoe UI Light" w:cs="Segoe UI Light"/>
                <w:sz w:val="20"/>
                <w:szCs w:val="20"/>
              </w:rPr>
            </w:pPr>
            <w:r w:rsidRPr="00687660">
              <w:rPr>
                <w:rFonts w:ascii="Segoe UI Light" w:hAnsi="Segoe UI Light" w:cs="Segoe UI Light"/>
                <w:sz w:val="20"/>
                <w:szCs w:val="20"/>
              </w:rPr>
              <w:t xml:space="preserve">Zamawiający zastrzega sobie możliwość w celu weryfikacji oferowanego rozwiązania, podanie konfiguracji interfejsów wymiany danych w celu sprawdzenia informacji o nadanej przesyłce na serwerze </w:t>
            </w:r>
            <w:hyperlink r:id="rId8" w:history="1">
              <w:r w:rsidRPr="00687660">
                <w:rPr>
                  <w:rStyle w:val="Hipercze"/>
                  <w:rFonts w:ascii="Segoe UI Light" w:hAnsi="Segoe UI Light" w:cs="Segoe UI Light"/>
                  <w:sz w:val="20"/>
                  <w:szCs w:val="20"/>
                </w:rPr>
                <w:t>https://e-nadawca.poczta-polska.pl</w:t>
              </w:r>
            </w:hyperlink>
            <w:r w:rsidRPr="00687660">
              <w:rPr>
                <w:rStyle w:val="Hipercze"/>
                <w:rFonts w:ascii="Segoe UI Light" w:hAnsi="Segoe UI Light" w:cs="Segoe UI Light"/>
                <w:sz w:val="20"/>
                <w:szCs w:val="20"/>
              </w:rPr>
              <w:t>.</w:t>
            </w:r>
          </w:p>
        </w:tc>
      </w:tr>
    </w:tbl>
    <w:p w:rsidR="00A37100" w:rsidRPr="00687660" w:rsidRDefault="00A37100" w:rsidP="00026BF0">
      <w:pPr>
        <w:widowControl w:val="0"/>
        <w:jc w:val="both"/>
        <w:rPr>
          <w:rFonts w:ascii="Segoe UI Light" w:hAnsi="Segoe UI Light" w:cs="Segoe UI Light"/>
          <w:sz w:val="20"/>
          <w:szCs w:val="20"/>
        </w:rPr>
      </w:pPr>
    </w:p>
    <w:sectPr w:rsidR="00A37100" w:rsidRPr="00687660" w:rsidSect="00BF75BB">
      <w:footerReference w:type="default" r:id="rId9"/>
      <w:headerReference w:type="first" r:id="rId10"/>
      <w:pgSz w:w="11906" w:h="16838"/>
      <w:pgMar w:top="1417" w:right="1417" w:bottom="1417" w:left="1417" w:header="22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F3" w:rsidRDefault="00DB45F3" w:rsidP="00FC01B9">
      <w:pPr>
        <w:spacing w:after="0" w:line="240" w:lineRule="auto"/>
      </w:pPr>
      <w:r>
        <w:separator/>
      </w:r>
    </w:p>
  </w:endnote>
  <w:endnote w:type="continuationSeparator" w:id="0">
    <w:p w:rsidR="00DB45F3" w:rsidRDefault="00DB45F3" w:rsidP="00FC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w Cen MT">
    <w:altName w:val="Lucida Sans Unicode"/>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F0" w:rsidRPr="00026BF0" w:rsidRDefault="00026BF0" w:rsidP="00026BF0">
    <w:pPr>
      <w:pStyle w:val="Stopka"/>
      <w:jc w:val="right"/>
      <w:rPr>
        <w:rFonts w:ascii="Segoe UI Light" w:hAnsi="Segoe UI Light" w:cs="Segoe UI Light"/>
        <w:sz w:val="16"/>
        <w:szCs w:val="16"/>
      </w:rPr>
    </w:pPr>
    <w:r w:rsidRPr="00026BF0">
      <w:rPr>
        <w:rFonts w:ascii="Segoe UI Light" w:eastAsiaTheme="majorEastAsia" w:hAnsi="Segoe UI Light" w:cs="Segoe UI Light"/>
        <w:sz w:val="16"/>
        <w:szCs w:val="16"/>
      </w:rPr>
      <w:t xml:space="preserve">str. </w:t>
    </w:r>
    <w:r w:rsidRPr="00026BF0">
      <w:rPr>
        <w:rFonts w:ascii="Segoe UI Light" w:eastAsiaTheme="minorEastAsia" w:hAnsi="Segoe UI Light" w:cs="Segoe UI Light"/>
        <w:sz w:val="16"/>
        <w:szCs w:val="16"/>
      </w:rPr>
      <w:fldChar w:fldCharType="begin"/>
    </w:r>
    <w:r w:rsidRPr="00026BF0">
      <w:rPr>
        <w:rFonts w:ascii="Segoe UI Light" w:hAnsi="Segoe UI Light" w:cs="Segoe UI Light"/>
        <w:sz w:val="16"/>
        <w:szCs w:val="16"/>
      </w:rPr>
      <w:instrText>PAGE    \* MERGEFORMAT</w:instrText>
    </w:r>
    <w:r w:rsidRPr="00026BF0">
      <w:rPr>
        <w:rFonts w:ascii="Segoe UI Light" w:eastAsiaTheme="minorEastAsia" w:hAnsi="Segoe UI Light" w:cs="Segoe UI Light"/>
        <w:sz w:val="16"/>
        <w:szCs w:val="16"/>
      </w:rPr>
      <w:fldChar w:fldCharType="separate"/>
    </w:r>
    <w:r w:rsidR="00B45BF7" w:rsidRPr="00B45BF7">
      <w:rPr>
        <w:rFonts w:ascii="Segoe UI Light" w:eastAsiaTheme="majorEastAsia" w:hAnsi="Segoe UI Light" w:cs="Segoe UI Light"/>
        <w:noProof/>
        <w:sz w:val="16"/>
        <w:szCs w:val="16"/>
      </w:rPr>
      <w:t>10</w:t>
    </w:r>
    <w:r w:rsidRPr="00026BF0">
      <w:rPr>
        <w:rFonts w:ascii="Segoe UI Light" w:eastAsiaTheme="majorEastAsia" w:hAnsi="Segoe UI Light" w:cs="Segoe U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F3" w:rsidRDefault="00DB45F3" w:rsidP="00FC01B9">
      <w:pPr>
        <w:spacing w:after="0" w:line="240" w:lineRule="auto"/>
      </w:pPr>
      <w:r>
        <w:separator/>
      </w:r>
    </w:p>
  </w:footnote>
  <w:footnote w:type="continuationSeparator" w:id="0">
    <w:p w:rsidR="00DB45F3" w:rsidRDefault="00DB45F3" w:rsidP="00FC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7D" w:rsidRDefault="0016737D">
    <w:pPr>
      <w:pStyle w:val="Nagwek"/>
    </w:pPr>
    <w:r>
      <w:rPr>
        <w:noProof/>
        <w:lang w:eastAsia="pl-PL"/>
      </w:rPr>
      <w:drawing>
        <wp:inline distT="0" distB="0" distL="0" distR="0">
          <wp:extent cx="5760720" cy="53449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44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4"/>
    <w:multiLevelType w:val="multilevel"/>
    <w:tmpl w:val="918E6A28"/>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2"/>
    <w:multiLevelType w:val="multilevel"/>
    <w:tmpl w:val="E1F4F496"/>
    <w:name w:val="WW8Num1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19449FF"/>
    <w:multiLevelType w:val="hybridMultilevel"/>
    <w:tmpl w:val="E97CF3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F7CDD"/>
    <w:multiLevelType w:val="hybridMultilevel"/>
    <w:tmpl w:val="DD6E6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5C3BDE"/>
    <w:multiLevelType w:val="hybridMultilevel"/>
    <w:tmpl w:val="1368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E04A8"/>
    <w:multiLevelType w:val="hybridMultilevel"/>
    <w:tmpl w:val="B1B4D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721E7C"/>
    <w:multiLevelType w:val="hybridMultilevel"/>
    <w:tmpl w:val="C2FE1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2028AB"/>
    <w:multiLevelType w:val="multilevel"/>
    <w:tmpl w:val="ABF8D4B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Times New Roman" w:hAnsi="Times New Roman" w:cs="Times New Roman" w:hint="default"/>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0E8B19FA"/>
    <w:multiLevelType w:val="hybridMultilevel"/>
    <w:tmpl w:val="7D686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B15B11"/>
    <w:multiLevelType w:val="hybridMultilevel"/>
    <w:tmpl w:val="475A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5908FC"/>
    <w:multiLevelType w:val="hybridMultilevel"/>
    <w:tmpl w:val="C6400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B95E4E"/>
    <w:multiLevelType w:val="hybridMultilevel"/>
    <w:tmpl w:val="1FF69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663377"/>
    <w:multiLevelType w:val="hybridMultilevel"/>
    <w:tmpl w:val="5192C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75222A"/>
    <w:multiLevelType w:val="hybridMultilevel"/>
    <w:tmpl w:val="15FA6ECE"/>
    <w:lvl w:ilvl="0" w:tplc="6016872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58C72C9"/>
    <w:multiLevelType w:val="hybridMultilevel"/>
    <w:tmpl w:val="8E585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BC5368"/>
    <w:multiLevelType w:val="hybridMultilevel"/>
    <w:tmpl w:val="8E585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E1AAD"/>
    <w:multiLevelType w:val="hybridMultilevel"/>
    <w:tmpl w:val="0548F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D62FC"/>
    <w:multiLevelType w:val="hybridMultilevel"/>
    <w:tmpl w:val="5016F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219B9"/>
    <w:multiLevelType w:val="hybridMultilevel"/>
    <w:tmpl w:val="1368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D78CB"/>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5E1A5F11"/>
    <w:multiLevelType w:val="hybridMultilevel"/>
    <w:tmpl w:val="8AB4AA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EC1F6E"/>
    <w:multiLevelType w:val="hybridMultilevel"/>
    <w:tmpl w:val="A476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24733"/>
    <w:multiLevelType w:val="hybridMultilevel"/>
    <w:tmpl w:val="E9FAD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5C24B1"/>
    <w:multiLevelType w:val="hybridMultilevel"/>
    <w:tmpl w:val="1368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C1356"/>
    <w:multiLevelType w:val="hybridMultilevel"/>
    <w:tmpl w:val="AFB65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953CC"/>
    <w:multiLevelType w:val="hybridMultilevel"/>
    <w:tmpl w:val="E2E06418"/>
    <w:lvl w:ilvl="0" w:tplc="3E5E2F90">
      <w:start w:val="1"/>
      <w:numFmt w:val="decimal"/>
      <w:pStyle w:val="Punkty"/>
      <w:lvlText w:val="%1."/>
      <w:lvlJc w:val="left"/>
      <w:pPr>
        <w:ind w:left="705" w:hanging="705"/>
      </w:pPr>
    </w:lvl>
    <w:lvl w:ilvl="1" w:tplc="F85A558C">
      <w:start w:val="1"/>
      <w:numFmt w:val="lowerLetter"/>
      <w:lvlText w:val="%2."/>
      <w:lvlJc w:val="left"/>
      <w:pPr>
        <w:ind w:left="1080" w:hanging="360"/>
      </w:pPr>
    </w:lvl>
    <w:lvl w:ilvl="2" w:tplc="3910985C">
      <w:start w:val="1"/>
      <w:numFmt w:val="lowerRoman"/>
      <w:lvlText w:val="%3."/>
      <w:lvlJc w:val="right"/>
      <w:pPr>
        <w:ind w:left="1800" w:hanging="180"/>
      </w:pPr>
    </w:lvl>
    <w:lvl w:ilvl="3" w:tplc="A2D8E908">
      <w:start w:val="1"/>
      <w:numFmt w:val="decimal"/>
      <w:lvlText w:val="%4."/>
      <w:lvlJc w:val="left"/>
      <w:pPr>
        <w:ind w:left="2520" w:hanging="360"/>
      </w:pPr>
    </w:lvl>
    <w:lvl w:ilvl="4" w:tplc="898A07C6">
      <w:start w:val="1"/>
      <w:numFmt w:val="lowerLetter"/>
      <w:lvlText w:val="%5."/>
      <w:lvlJc w:val="left"/>
      <w:pPr>
        <w:ind w:left="3240" w:hanging="360"/>
      </w:pPr>
    </w:lvl>
    <w:lvl w:ilvl="5" w:tplc="971A61B8">
      <w:start w:val="1"/>
      <w:numFmt w:val="lowerRoman"/>
      <w:lvlText w:val="%6."/>
      <w:lvlJc w:val="right"/>
      <w:pPr>
        <w:ind w:left="3960" w:hanging="180"/>
      </w:pPr>
    </w:lvl>
    <w:lvl w:ilvl="6" w:tplc="6CE8770C">
      <w:start w:val="1"/>
      <w:numFmt w:val="decimal"/>
      <w:lvlText w:val="%7."/>
      <w:lvlJc w:val="left"/>
      <w:pPr>
        <w:ind w:left="4680" w:hanging="360"/>
      </w:pPr>
    </w:lvl>
    <w:lvl w:ilvl="7" w:tplc="6EA06E9C">
      <w:start w:val="1"/>
      <w:numFmt w:val="lowerLetter"/>
      <w:lvlText w:val="%8."/>
      <w:lvlJc w:val="left"/>
      <w:pPr>
        <w:ind w:left="5400" w:hanging="360"/>
      </w:pPr>
    </w:lvl>
    <w:lvl w:ilvl="8" w:tplc="F9C8F560">
      <w:start w:val="1"/>
      <w:numFmt w:val="lowerRoman"/>
      <w:lvlText w:val="%9."/>
      <w:lvlJc w:val="right"/>
      <w:pPr>
        <w:ind w:left="6120" w:hanging="180"/>
      </w:pPr>
    </w:lvl>
  </w:abstractNum>
  <w:abstractNum w:abstractNumId="40" w15:restartNumberingAfterBreak="0">
    <w:nsid w:val="72A854F5"/>
    <w:multiLevelType w:val="hybridMultilevel"/>
    <w:tmpl w:val="DF0C7AEA"/>
    <w:lvl w:ilvl="0" w:tplc="04150019">
      <w:start w:val="1"/>
      <w:numFmt w:val="lowerLetter"/>
      <w:lvlText w:val="%1."/>
      <w:lvlJc w:val="left"/>
      <w:pPr>
        <w:ind w:left="720" w:hanging="360"/>
      </w:pPr>
    </w:lvl>
    <w:lvl w:ilvl="1" w:tplc="04150019">
      <w:start w:val="1"/>
      <w:numFmt w:val="decimal"/>
      <w:lvlText w:val="%2."/>
      <w:lvlJc w:val="left"/>
      <w:pPr>
        <w:tabs>
          <w:tab w:val="num" w:pos="1032"/>
        </w:tabs>
        <w:ind w:left="1032" w:hanging="360"/>
      </w:pPr>
    </w:lvl>
    <w:lvl w:ilvl="2" w:tplc="0415001B">
      <w:start w:val="1"/>
      <w:numFmt w:val="decimal"/>
      <w:lvlText w:val="%3."/>
      <w:lvlJc w:val="left"/>
      <w:pPr>
        <w:tabs>
          <w:tab w:val="num" w:pos="1752"/>
        </w:tabs>
        <w:ind w:left="1752" w:hanging="360"/>
      </w:pPr>
    </w:lvl>
    <w:lvl w:ilvl="3" w:tplc="0415000F">
      <w:start w:val="1"/>
      <w:numFmt w:val="decimal"/>
      <w:lvlText w:val="%4."/>
      <w:lvlJc w:val="left"/>
      <w:pPr>
        <w:tabs>
          <w:tab w:val="num" w:pos="2472"/>
        </w:tabs>
        <w:ind w:left="2472" w:hanging="360"/>
      </w:pPr>
    </w:lvl>
    <w:lvl w:ilvl="4" w:tplc="04150019">
      <w:start w:val="1"/>
      <w:numFmt w:val="decimal"/>
      <w:lvlText w:val="%5."/>
      <w:lvlJc w:val="left"/>
      <w:pPr>
        <w:tabs>
          <w:tab w:val="num" w:pos="3192"/>
        </w:tabs>
        <w:ind w:left="3192" w:hanging="360"/>
      </w:pPr>
    </w:lvl>
    <w:lvl w:ilvl="5" w:tplc="0415001B">
      <w:start w:val="1"/>
      <w:numFmt w:val="decimal"/>
      <w:lvlText w:val="%6."/>
      <w:lvlJc w:val="left"/>
      <w:pPr>
        <w:tabs>
          <w:tab w:val="num" w:pos="3912"/>
        </w:tabs>
        <w:ind w:left="3912" w:hanging="360"/>
      </w:pPr>
    </w:lvl>
    <w:lvl w:ilvl="6" w:tplc="0415000F">
      <w:start w:val="1"/>
      <w:numFmt w:val="decimal"/>
      <w:lvlText w:val="%7."/>
      <w:lvlJc w:val="left"/>
      <w:pPr>
        <w:tabs>
          <w:tab w:val="num" w:pos="4632"/>
        </w:tabs>
        <w:ind w:left="4632" w:hanging="360"/>
      </w:pPr>
    </w:lvl>
    <w:lvl w:ilvl="7" w:tplc="04150019">
      <w:start w:val="1"/>
      <w:numFmt w:val="decimal"/>
      <w:lvlText w:val="%8."/>
      <w:lvlJc w:val="left"/>
      <w:pPr>
        <w:tabs>
          <w:tab w:val="num" w:pos="5352"/>
        </w:tabs>
        <w:ind w:left="5352" w:hanging="360"/>
      </w:pPr>
    </w:lvl>
    <w:lvl w:ilvl="8" w:tplc="0415001B">
      <w:start w:val="1"/>
      <w:numFmt w:val="decimal"/>
      <w:lvlText w:val="%9."/>
      <w:lvlJc w:val="left"/>
      <w:pPr>
        <w:tabs>
          <w:tab w:val="num" w:pos="6072"/>
        </w:tabs>
        <w:ind w:left="6072" w:hanging="360"/>
      </w:pPr>
    </w:lvl>
  </w:abstractNum>
  <w:abstractNum w:abstractNumId="41" w15:restartNumberingAfterBreak="0">
    <w:nsid w:val="738C2351"/>
    <w:multiLevelType w:val="hybridMultilevel"/>
    <w:tmpl w:val="910AA3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A5B50"/>
    <w:multiLevelType w:val="hybridMultilevel"/>
    <w:tmpl w:val="E29AED46"/>
    <w:lvl w:ilvl="0" w:tplc="04150017">
      <w:start w:val="1"/>
      <w:numFmt w:val="lowerLetter"/>
      <w:lvlText w:val="%1)"/>
      <w:lvlJc w:val="left"/>
      <w:pPr>
        <w:ind w:left="11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A530F9B"/>
    <w:multiLevelType w:val="hybridMultilevel"/>
    <w:tmpl w:val="D2721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A0D27"/>
    <w:multiLevelType w:val="hybridMultilevel"/>
    <w:tmpl w:val="AAE0EB04"/>
    <w:lvl w:ilvl="0" w:tplc="8BD840A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CE0CF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0CEF3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0C069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FA06D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5259A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667D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727A1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9E965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C70AEC"/>
    <w:multiLevelType w:val="hybridMultilevel"/>
    <w:tmpl w:val="9A12342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
  </w:num>
  <w:num w:numId="4">
    <w:abstractNumId w:val="2"/>
  </w:num>
  <w:num w:numId="5">
    <w:abstractNumId w:val="15"/>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0"/>
  </w:num>
  <w:num w:numId="19">
    <w:abstractNumId w:val="34"/>
  </w:num>
  <w:num w:numId="20">
    <w:abstractNumId w:val="18"/>
  </w:num>
  <w:num w:numId="21">
    <w:abstractNumId w:val="36"/>
  </w:num>
  <w:num w:numId="22">
    <w:abstractNumId w:val="37"/>
  </w:num>
  <w:num w:numId="23">
    <w:abstractNumId w:val="32"/>
  </w:num>
  <w:num w:numId="24">
    <w:abstractNumId w:val="17"/>
  </w:num>
  <w:num w:numId="25">
    <w:abstractNumId w:val="29"/>
  </w:num>
  <w:num w:numId="26">
    <w:abstractNumId w:val="23"/>
  </w:num>
  <w:num w:numId="27">
    <w:abstractNumId w:val="28"/>
  </w:num>
  <w:num w:numId="28">
    <w:abstractNumId w:val="22"/>
  </w:num>
  <w:num w:numId="29">
    <w:abstractNumId w:val="33"/>
  </w:num>
  <w:num w:numId="30">
    <w:abstractNumId w:val="2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0"/>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8"/>
  </w:num>
  <w:num w:numId="41">
    <w:abstractNumId w:val="19"/>
  </w:num>
  <w:num w:numId="42">
    <w:abstractNumId w:val="44"/>
  </w:num>
  <w:num w:numId="43">
    <w:abstractNumId w:val="21"/>
  </w:num>
  <w:num w:numId="44">
    <w:abstractNumId w:val="20"/>
  </w:num>
  <w:num w:numId="45">
    <w:abstractNumId w:val="43"/>
  </w:num>
  <w:num w:numId="46">
    <w:abstractNumId w:val="30"/>
  </w:num>
  <w:num w:numId="47">
    <w:abstractNumId w:val="45"/>
  </w:num>
  <w:num w:numId="48">
    <w:abstractNumId w:val="41"/>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30"/>
    <w:rsid w:val="0001059D"/>
    <w:rsid w:val="00011AAF"/>
    <w:rsid w:val="000147DE"/>
    <w:rsid w:val="00017E52"/>
    <w:rsid w:val="00020737"/>
    <w:rsid w:val="00022395"/>
    <w:rsid w:val="00026BF0"/>
    <w:rsid w:val="00026F60"/>
    <w:rsid w:val="00031705"/>
    <w:rsid w:val="00031DD2"/>
    <w:rsid w:val="0003264E"/>
    <w:rsid w:val="00044841"/>
    <w:rsid w:val="000624CE"/>
    <w:rsid w:val="00072066"/>
    <w:rsid w:val="00075EEC"/>
    <w:rsid w:val="00080E8C"/>
    <w:rsid w:val="00091739"/>
    <w:rsid w:val="00096401"/>
    <w:rsid w:val="000A2311"/>
    <w:rsid w:val="000A25E0"/>
    <w:rsid w:val="000A3F42"/>
    <w:rsid w:val="000A5C9D"/>
    <w:rsid w:val="000B08A1"/>
    <w:rsid w:val="000B1B3B"/>
    <w:rsid w:val="000C20D4"/>
    <w:rsid w:val="000C4382"/>
    <w:rsid w:val="000C63E8"/>
    <w:rsid w:val="000C6E3A"/>
    <w:rsid w:val="000D41F2"/>
    <w:rsid w:val="000D63A9"/>
    <w:rsid w:val="000E0966"/>
    <w:rsid w:val="000E4A89"/>
    <w:rsid w:val="000F1120"/>
    <w:rsid w:val="000F20E1"/>
    <w:rsid w:val="0010030C"/>
    <w:rsid w:val="00104AFB"/>
    <w:rsid w:val="00105AD8"/>
    <w:rsid w:val="00115C8D"/>
    <w:rsid w:val="00116F6E"/>
    <w:rsid w:val="00116FA0"/>
    <w:rsid w:val="00125E73"/>
    <w:rsid w:val="00140E1F"/>
    <w:rsid w:val="00146104"/>
    <w:rsid w:val="0016019A"/>
    <w:rsid w:val="001610BD"/>
    <w:rsid w:val="0016737D"/>
    <w:rsid w:val="00167C1B"/>
    <w:rsid w:val="00175985"/>
    <w:rsid w:val="00176CF2"/>
    <w:rsid w:val="00184EC4"/>
    <w:rsid w:val="001853AE"/>
    <w:rsid w:val="00185B49"/>
    <w:rsid w:val="0018652F"/>
    <w:rsid w:val="001866F0"/>
    <w:rsid w:val="00187CF0"/>
    <w:rsid w:val="00193FE3"/>
    <w:rsid w:val="001948E7"/>
    <w:rsid w:val="001967FC"/>
    <w:rsid w:val="0019766E"/>
    <w:rsid w:val="001A034F"/>
    <w:rsid w:val="001A1830"/>
    <w:rsid w:val="001A584D"/>
    <w:rsid w:val="001A5E4B"/>
    <w:rsid w:val="001A6ACB"/>
    <w:rsid w:val="001B3EBA"/>
    <w:rsid w:val="001B5FFC"/>
    <w:rsid w:val="001C60B8"/>
    <w:rsid w:val="001D1819"/>
    <w:rsid w:val="001D4AD4"/>
    <w:rsid w:val="001D6C83"/>
    <w:rsid w:val="001D78C3"/>
    <w:rsid w:val="001E40A2"/>
    <w:rsid w:val="001E4239"/>
    <w:rsid w:val="001E5E7F"/>
    <w:rsid w:val="001E6EC8"/>
    <w:rsid w:val="001F300D"/>
    <w:rsid w:val="001F768D"/>
    <w:rsid w:val="00203605"/>
    <w:rsid w:val="0021767E"/>
    <w:rsid w:val="00217B81"/>
    <w:rsid w:val="0022265F"/>
    <w:rsid w:val="00223171"/>
    <w:rsid w:val="0022404C"/>
    <w:rsid w:val="00225C26"/>
    <w:rsid w:val="00231871"/>
    <w:rsid w:val="00241DA8"/>
    <w:rsid w:val="002504DB"/>
    <w:rsid w:val="00252176"/>
    <w:rsid w:val="002535E3"/>
    <w:rsid w:val="00253775"/>
    <w:rsid w:val="00256C77"/>
    <w:rsid w:val="00260114"/>
    <w:rsid w:val="0026223A"/>
    <w:rsid w:val="00263C1F"/>
    <w:rsid w:val="0026574E"/>
    <w:rsid w:val="00270719"/>
    <w:rsid w:val="00276D23"/>
    <w:rsid w:val="00282836"/>
    <w:rsid w:val="00282A5B"/>
    <w:rsid w:val="0028453D"/>
    <w:rsid w:val="00285AB7"/>
    <w:rsid w:val="00292217"/>
    <w:rsid w:val="00292B53"/>
    <w:rsid w:val="002942F6"/>
    <w:rsid w:val="0029605D"/>
    <w:rsid w:val="002A379E"/>
    <w:rsid w:val="002B27ED"/>
    <w:rsid w:val="002B4B48"/>
    <w:rsid w:val="002B5C3D"/>
    <w:rsid w:val="002C0ED2"/>
    <w:rsid w:val="002C17CF"/>
    <w:rsid w:val="002C33FC"/>
    <w:rsid w:val="002D470A"/>
    <w:rsid w:val="002E0535"/>
    <w:rsid w:val="002F6E82"/>
    <w:rsid w:val="002F6F92"/>
    <w:rsid w:val="003029BE"/>
    <w:rsid w:val="0030618E"/>
    <w:rsid w:val="00313116"/>
    <w:rsid w:val="00313C53"/>
    <w:rsid w:val="00314DF7"/>
    <w:rsid w:val="00326E58"/>
    <w:rsid w:val="00333A2F"/>
    <w:rsid w:val="00340E2E"/>
    <w:rsid w:val="00343A57"/>
    <w:rsid w:val="00350858"/>
    <w:rsid w:val="00350B7E"/>
    <w:rsid w:val="00356AB3"/>
    <w:rsid w:val="0036190C"/>
    <w:rsid w:val="00363FC0"/>
    <w:rsid w:val="0036634B"/>
    <w:rsid w:val="00366AC6"/>
    <w:rsid w:val="00367C3D"/>
    <w:rsid w:val="00373434"/>
    <w:rsid w:val="00380A57"/>
    <w:rsid w:val="00385908"/>
    <w:rsid w:val="00387F7E"/>
    <w:rsid w:val="00390247"/>
    <w:rsid w:val="00395F2F"/>
    <w:rsid w:val="003A1B20"/>
    <w:rsid w:val="003A36C3"/>
    <w:rsid w:val="003B053B"/>
    <w:rsid w:val="003B1693"/>
    <w:rsid w:val="003B2D60"/>
    <w:rsid w:val="003D190F"/>
    <w:rsid w:val="003D2D02"/>
    <w:rsid w:val="003D4A7F"/>
    <w:rsid w:val="003E3CDD"/>
    <w:rsid w:val="003E6B9F"/>
    <w:rsid w:val="003F4C14"/>
    <w:rsid w:val="003F5AB6"/>
    <w:rsid w:val="00405067"/>
    <w:rsid w:val="004051F0"/>
    <w:rsid w:val="00405734"/>
    <w:rsid w:val="0041429A"/>
    <w:rsid w:val="00415D5E"/>
    <w:rsid w:val="00421F95"/>
    <w:rsid w:val="004241D1"/>
    <w:rsid w:val="00441765"/>
    <w:rsid w:val="004479E8"/>
    <w:rsid w:val="004527C6"/>
    <w:rsid w:val="00460D01"/>
    <w:rsid w:val="00463602"/>
    <w:rsid w:val="004659F9"/>
    <w:rsid w:val="00473D7B"/>
    <w:rsid w:val="0047696A"/>
    <w:rsid w:val="00482431"/>
    <w:rsid w:val="0048369A"/>
    <w:rsid w:val="004844F5"/>
    <w:rsid w:val="004878FD"/>
    <w:rsid w:val="00492126"/>
    <w:rsid w:val="0049415F"/>
    <w:rsid w:val="00494C24"/>
    <w:rsid w:val="0049772E"/>
    <w:rsid w:val="004A11F6"/>
    <w:rsid w:val="004A1F30"/>
    <w:rsid w:val="004A5093"/>
    <w:rsid w:val="004A6F85"/>
    <w:rsid w:val="004B0285"/>
    <w:rsid w:val="004B1516"/>
    <w:rsid w:val="004B3259"/>
    <w:rsid w:val="004B5CB1"/>
    <w:rsid w:val="004B770C"/>
    <w:rsid w:val="004C0E72"/>
    <w:rsid w:val="004C0F7F"/>
    <w:rsid w:val="004C28F8"/>
    <w:rsid w:val="004C46CB"/>
    <w:rsid w:val="004C497D"/>
    <w:rsid w:val="004D257A"/>
    <w:rsid w:val="004D3209"/>
    <w:rsid w:val="004E0589"/>
    <w:rsid w:val="004E0666"/>
    <w:rsid w:val="004E1DE9"/>
    <w:rsid w:val="004E396F"/>
    <w:rsid w:val="004F08D5"/>
    <w:rsid w:val="004F10D9"/>
    <w:rsid w:val="004F7658"/>
    <w:rsid w:val="00503C59"/>
    <w:rsid w:val="005071F8"/>
    <w:rsid w:val="00511F80"/>
    <w:rsid w:val="00512D05"/>
    <w:rsid w:val="00514484"/>
    <w:rsid w:val="00516417"/>
    <w:rsid w:val="00517010"/>
    <w:rsid w:val="005213D8"/>
    <w:rsid w:val="005269A6"/>
    <w:rsid w:val="005417D0"/>
    <w:rsid w:val="00547049"/>
    <w:rsid w:val="00554006"/>
    <w:rsid w:val="00561AD6"/>
    <w:rsid w:val="00562092"/>
    <w:rsid w:val="005658DA"/>
    <w:rsid w:val="005665FB"/>
    <w:rsid w:val="00566708"/>
    <w:rsid w:val="00570220"/>
    <w:rsid w:val="00576D61"/>
    <w:rsid w:val="00576F9E"/>
    <w:rsid w:val="00585D9F"/>
    <w:rsid w:val="00587043"/>
    <w:rsid w:val="00591ED2"/>
    <w:rsid w:val="00592150"/>
    <w:rsid w:val="005935DA"/>
    <w:rsid w:val="00597B8F"/>
    <w:rsid w:val="005A0724"/>
    <w:rsid w:val="005A627E"/>
    <w:rsid w:val="005A6B29"/>
    <w:rsid w:val="005B03D6"/>
    <w:rsid w:val="005B266C"/>
    <w:rsid w:val="005B4D3F"/>
    <w:rsid w:val="005B5768"/>
    <w:rsid w:val="005C03F7"/>
    <w:rsid w:val="005D3836"/>
    <w:rsid w:val="005E1AC4"/>
    <w:rsid w:val="005F04F7"/>
    <w:rsid w:val="005F3A42"/>
    <w:rsid w:val="005F5D30"/>
    <w:rsid w:val="00603D92"/>
    <w:rsid w:val="006043B7"/>
    <w:rsid w:val="00614071"/>
    <w:rsid w:val="00614DBD"/>
    <w:rsid w:val="00615439"/>
    <w:rsid w:val="006200AF"/>
    <w:rsid w:val="006211C8"/>
    <w:rsid w:val="00626B44"/>
    <w:rsid w:val="006319A6"/>
    <w:rsid w:val="00635234"/>
    <w:rsid w:val="00642EC3"/>
    <w:rsid w:val="0064526B"/>
    <w:rsid w:val="00654A82"/>
    <w:rsid w:val="00656CA7"/>
    <w:rsid w:val="006632A5"/>
    <w:rsid w:val="006668BA"/>
    <w:rsid w:val="00670031"/>
    <w:rsid w:val="006724B6"/>
    <w:rsid w:val="00674D2F"/>
    <w:rsid w:val="00674F3F"/>
    <w:rsid w:val="00677409"/>
    <w:rsid w:val="00680028"/>
    <w:rsid w:val="006800FF"/>
    <w:rsid w:val="006827CF"/>
    <w:rsid w:val="00687660"/>
    <w:rsid w:val="00691059"/>
    <w:rsid w:val="00692642"/>
    <w:rsid w:val="0069453F"/>
    <w:rsid w:val="0069670F"/>
    <w:rsid w:val="006A04B4"/>
    <w:rsid w:val="006A2FAD"/>
    <w:rsid w:val="006A3CAB"/>
    <w:rsid w:val="006A43CF"/>
    <w:rsid w:val="006B4484"/>
    <w:rsid w:val="006C026B"/>
    <w:rsid w:val="006C481A"/>
    <w:rsid w:val="006D3AA4"/>
    <w:rsid w:val="006D7590"/>
    <w:rsid w:val="006E0EE2"/>
    <w:rsid w:val="006E4B37"/>
    <w:rsid w:val="006E6D7F"/>
    <w:rsid w:val="00703913"/>
    <w:rsid w:val="00705FB9"/>
    <w:rsid w:val="00707FAD"/>
    <w:rsid w:val="00715312"/>
    <w:rsid w:val="007178D8"/>
    <w:rsid w:val="00721678"/>
    <w:rsid w:val="00734DA4"/>
    <w:rsid w:val="00736A59"/>
    <w:rsid w:val="007412F3"/>
    <w:rsid w:val="00750879"/>
    <w:rsid w:val="007518C4"/>
    <w:rsid w:val="00754924"/>
    <w:rsid w:val="00754956"/>
    <w:rsid w:val="00760EBA"/>
    <w:rsid w:val="007709EA"/>
    <w:rsid w:val="00782E70"/>
    <w:rsid w:val="007852AC"/>
    <w:rsid w:val="00797E63"/>
    <w:rsid w:val="007A0302"/>
    <w:rsid w:val="007A2D9C"/>
    <w:rsid w:val="007A5890"/>
    <w:rsid w:val="007B1290"/>
    <w:rsid w:val="007B2E2D"/>
    <w:rsid w:val="007B4349"/>
    <w:rsid w:val="007C14B1"/>
    <w:rsid w:val="007C48C8"/>
    <w:rsid w:val="007C7105"/>
    <w:rsid w:val="007D20CB"/>
    <w:rsid w:val="007E492B"/>
    <w:rsid w:val="007E68A1"/>
    <w:rsid w:val="007F402E"/>
    <w:rsid w:val="007F5AF0"/>
    <w:rsid w:val="007F5DF0"/>
    <w:rsid w:val="00806830"/>
    <w:rsid w:val="0080759D"/>
    <w:rsid w:val="00813BD3"/>
    <w:rsid w:val="00822D46"/>
    <w:rsid w:val="00825A50"/>
    <w:rsid w:val="00826784"/>
    <w:rsid w:val="0084291A"/>
    <w:rsid w:val="00843BED"/>
    <w:rsid w:val="008516A1"/>
    <w:rsid w:val="0086406A"/>
    <w:rsid w:val="008661E5"/>
    <w:rsid w:val="00872BA3"/>
    <w:rsid w:val="00872DE6"/>
    <w:rsid w:val="00883C8E"/>
    <w:rsid w:val="00885B50"/>
    <w:rsid w:val="00890DB9"/>
    <w:rsid w:val="00891462"/>
    <w:rsid w:val="008916C6"/>
    <w:rsid w:val="00892FC1"/>
    <w:rsid w:val="00893A2C"/>
    <w:rsid w:val="008A593A"/>
    <w:rsid w:val="008B2A10"/>
    <w:rsid w:val="008B47AD"/>
    <w:rsid w:val="008B7242"/>
    <w:rsid w:val="008C150E"/>
    <w:rsid w:val="008C4B2C"/>
    <w:rsid w:val="008C5DB3"/>
    <w:rsid w:val="008C7448"/>
    <w:rsid w:val="008C7989"/>
    <w:rsid w:val="008D30AB"/>
    <w:rsid w:val="008D6294"/>
    <w:rsid w:val="008E1EC3"/>
    <w:rsid w:val="008F31B7"/>
    <w:rsid w:val="008F31EA"/>
    <w:rsid w:val="008F5D01"/>
    <w:rsid w:val="008F5DF7"/>
    <w:rsid w:val="008F679F"/>
    <w:rsid w:val="0091164E"/>
    <w:rsid w:val="009232D3"/>
    <w:rsid w:val="00923797"/>
    <w:rsid w:val="009254E8"/>
    <w:rsid w:val="00930595"/>
    <w:rsid w:val="00931A48"/>
    <w:rsid w:val="00935A03"/>
    <w:rsid w:val="0093737F"/>
    <w:rsid w:val="00937820"/>
    <w:rsid w:val="00941B0E"/>
    <w:rsid w:val="009443C5"/>
    <w:rsid w:val="00944DBB"/>
    <w:rsid w:val="00945676"/>
    <w:rsid w:val="009463B4"/>
    <w:rsid w:val="00947B84"/>
    <w:rsid w:val="0095253F"/>
    <w:rsid w:val="00953D48"/>
    <w:rsid w:val="00966AA0"/>
    <w:rsid w:val="00970634"/>
    <w:rsid w:val="00970653"/>
    <w:rsid w:val="00972B27"/>
    <w:rsid w:val="0097352D"/>
    <w:rsid w:val="00977637"/>
    <w:rsid w:val="00977C9B"/>
    <w:rsid w:val="009819DF"/>
    <w:rsid w:val="00987B5B"/>
    <w:rsid w:val="00991A51"/>
    <w:rsid w:val="009945D3"/>
    <w:rsid w:val="009958AA"/>
    <w:rsid w:val="009976C6"/>
    <w:rsid w:val="009A127C"/>
    <w:rsid w:val="009A2B80"/>
    <w:rsid w:val="009C0CB1"/>
    <w:rsid w:val="009C2E85"/>
    <w:rsid w:val="009C44A6"/>
    <w:rsid w:val="009C5CD6"/>
    <w:rsid w:val="009C7509"/>
    <w:rsid w:val="009D7B7B"/>
    <w:rsid w:val="009E10C6"/>
    <w:rsid w:val="00A00B2B"/>
    <w:rsid w:val="00A00C42"/>
    <w:rsid w:val="00A02B35"/>
    <w:rsid w:val="00A03AE2"/>
    <w:rsid w:val="00A10B21"/>
    <w:rsid w:val="00A173F5"/>
    <w:rsid w:val="00A32ACC"/>
    <w:rsid w:val="00A37100"/>
    <w:rsid w:val="00A37266"/>
    <w:rsid w:val="00A431F4"/>
    <w:rsid w:val="00A4385E"/>
    <w:rsid w:val="00A51355"/>
    <w:rsid w:val="00A52C86"/>
    <w:rsid w:val="00A533BB"/>
    <w:rsid w:val="00A54EC9"/>
    <w:rsid w:val="00A56ACE"/>
    <w:rsid w:val="00A6262C"/>
    <w:rsid w:val="00A71B3B"/>
    <w:rsid w:val="00A72E9A"/>
    <w:rsid w:val="00A773A2"/>
    <w:rsid w:val="00A9698C"/>
    <w:rsid w:val="00A96E6D"/>
    <w:rsid w:val="00AB1E54"/>
    <w:rsid w:val="00AB503F"/>
    <w:rsid w:val="00AB5DDB"/>
    <w:rsid w:val="00AC0521"/>
    <w:rsid w:val="00AC1C36"/>
    <w:rsid w:val="00AC278D"/>
    <w:rsid w:val="00AD072B"/>
    <w:rsid w:val="00AD7927"/>
    <w:rsid w:val="00AF0109"/>
    <w:rsid w:val="00AF2010"/>
    <w:rsid w:val="00AF2232"/>
    <w:rsid w:val="00AF3D13"/>
    <w:rsid w:val="00AF61F7"/>
    <w:rsid w:val="00B01013"/>
    <w:rsid w:val="00B069F0"/>
    <w:rsid w:val="00B06BFA"/>
    <w:rsid w:val="00B0796A"/>
    <w:rsid w:val="00B10A62"/>
    <w:rsid w:val="00B146FE"/>
    <w:rsid w:val="00B16AEC"/>
    <w:rsid w:val="00B16F58"/>
    <w:rsid w:val="00B240AC"/>
    <w:rsid w:val="00B25F17"/>
    <w:rsid w:val="00B42D9E"/>
    <w:rsid w:val="00B434B9"/>
    <w:rsid w:val="00B4377F"/>
    <w:rsid w:val="00B43C19"/>
    <w:rsid w:val="00B45BF7"/>
    <w:rsid w:val="00B4698F"/>
    <w:rsid w:val="00B47115"/>
    <w:rsid w:val="00B51B57"/>
    <w:rsid w:val="00B52AEB"/>
    <w:rsid w:val="00B60C0E"/>
    <w:rsid w:val="00B60C9A"/>
    <w:rsid w:val="00B646C6"/>
    <w:rsid w:val="00B6786D"/>
    <w:rsid w:val="00B7035F"/>
    <w:rsid w:val="00B70432"/>
    <w:rsid w:val="00B70CCF"/>
    <w:rsid w:val="00B721CB"/>
    <w:rsid w:val="00B81DA9"/>
    <w:rsid w:val="00B82FD3"/>
    <w:rsid w:val="00B92C29"/>
    <w:rsid w:val="00B94FC9"/>
    <w:rsid w:val="00BA045B"/>
    <w:rsid w:val="00BA05CF"/>
    <w:rsid w:val="00BA6DE4"/>
    <w:rsid w:val="00BB12A3"/>
    <w:rsid w:val="00BB3E9E"/>
    <w:rsid w:val="00BC019E"/>
    <w:rsid w:val="00BC115E"/>
    <w:rsid w:val="00BC2D85"/>
    <w:rsid w:val="00BC4FC2"/>
    <w:rsid w:val="00BC5164"/>
    <w:rsid w:val="00BC6048"/>
    <w:rsid w:val="00BE19DD"/>
    <w:rsid w:val="00BE2BB8"/>
    <w:rsid w:val="00BE2C92"/>
    <w:rsid w:val="00BE38E0"/>
    <w:rsid w:val="00BE63B9"/>
    <w:rsid w:val="00BE7C6D"/>
    <w:rsid w:val="00BF649E"/>
    <w:rsid w:val="00BF75BB"/>
    <w:rsid w:val="00C02129"/>
    <w:rsid w:val="00C03034"/>
    <w:rsid w:val="00C071C2"/>
    <w:rsid w:val="00C130DD"/>
    <w:rsid w:val="00C13EAE"/>
    <w:rsid w:val="00C17B0C"/>
    <w:rsid w:val="00C2017F"/>
    <w:rsid w:val="00C24B37"/>
    <w:rsid w:val="00C250C8"/>
    <w:rsid w:val="00C267CB"/>
    <w:rsid w:val="00C26DCB"/>
    <w:rsid w:val="00C31E1D"/>
    <w:rsid w:val="00C342B6"/>
    <w:rsid w:val="00C3716E"/>
    <w:rsid w:val="00C41BBD"/>
    <w:rsid w:val="00C45357"/>
    <w:rsid w:val="00C47CE2"/>
    <w:rsid w:val="00C617E1"/>
    <w:rsid w:val="00C63C0B"/>
    <w:rsid w:val="00C64C31"/>
    <w:rsid w:val="00C66914"/>
    <w:rsid w:val="00C82415"/>
    <w:rsid w:val="00C82A74"/>
    <w:rsid w:val="00C83B83"/>
    <w:rsid w:val="00C86A78"/>
    <w:rsid w:val="00C8759D"/>
    <w:rsid w:val="00C90D95"/>
    <w:rsid w:val="00C9214E"/>
    <w:rsid w:val="00C95ADF"/>
    <w:rsid w:val="00C96810"/>
    <w:rsid w:val="00C97690"/>
    <w:rsid w:val="00CB243A"/>
    <w:rsid w:val="00CB4966"/>
    <w:rsid w:val="00CB5A83"/>
    <w:rsid w:val="00CC15B5"/>
    <w:rsid w:val="00CC3B07"/>
    <w:rsid w:val="00CC7E60"/>
    <w:rsid w:val="00CD19F5"/>
    <w:rsid w:val="00CD4E04"/>
    <w:rsid w:val="00CE101C"/>
    <w:rsid w:val="00CE4EF0"/>
    <w:rsid w:val="00CE6AA5"/>
    <w:rsid w:val="00D043FD"/>
    <w:rsid w:val="00D05755"/>
    <w:rsid w:val="00D05A8D"/>
    <w:rsid w:val="00D1333D"/>
    <w:rsid w:val="00D165AE"/>
    <w:rsid w:val="00D20BE0"/>
    <w:rsid w:val="00D21E3B"/>
    <w:rsid w:val="00D23258"/>
    <w:rsid w:val="00D27CC6"/>
    <w:rsid w:val="00D31F65"/>
    <w:rsid w:val="00D32115"/>
    <w:rsid w:val="00D406EB"/>
    <w:rsid w:val="00D43A29"/>
    <w:rsid w:val="00D43D02"/>
    <w:rsid w:val="00D45E27"/>
    <w:rsid w:val="00D51C9C"/>
    <w:rsid w:val="00D53364"/>
    <w:rsid w:val="00D63A64"/>
    <w:rsid w:val="00D6678F"/>
    <w:rsid w:val="00D674DF"/>
    <w:rsid w:val="00D75875"/>
    <w:rsid w:val="00D769BB"/>
    <w:rsid w:val="00D8265D"/>
    <w:rsid w:val="00D85E99"/>
    <w:rsid w:val="00D9141B"/>
    <w:rsid w:val="00D9388B"/>
    <w:rsid w:val="00D9447F"/>
    <w:rsid w:val="00D952AC"/>
    <w:rsid w:val="00D97413"/>
    <w:rsid w:val="00DA2A71"/>
    <w:rsid w:val="00DA63CD"/>
    <w:rsid w:val="00DA7969"/>
    <w:rsid w:val="00DB12A8"/>
    <w:rsid w:val="00DB30BE"/>
    <w:rsid w:val="00DB45F3"/>
    <w:rsid w:val="00DC048B"/>
    <w:rsid w:val="00DC1747"/>
    <w:rsid w:val="00DC6723"/>
    <w:rsid w:val="00DE025E"/>
    <w:rsid w:val="00DE120D"/>
    <w:rsid w:val="00DE64B1"/>
    <w:rsid w:val="00DF0821"/>
    <w:rsid w:val="00DF478D"/>
    <w:rsid w:val="00DF6B13"/>
    <w:rsid w:val="00DF6CA7"/>
    <w:rsid w:val="00E017CA"/>
    <w:rsid w:val="00E05993"/>
    <w:rsid w:val="00E07DA5"/>
    <w:rsid w:val="00E10C7A"/>
    <w:rsid w:val="00E135BC"/>
    <w:rsid w:val="00E149C1"/>
    <w:rsid w:val="00E20BAE"/>
    <w:rsid w:val="00E20FA7"/>
    <w:rsid w:val="00E21213"/>
    <w:rsid w:val="00E30069"/>
    <w:rsid w:val="00E33A9E"/>
    <w:rsid w:val="00E33C0B"/>
    <w:rsid w:val="00E34A59"/>
    <w:rsid w:val="00E35FD6"/>
    <w:rsid w:val="00E417CD"/>
    <w:rsid w:val="00E42518"/>
    <w:rsid w:val="00E43C20"/>
    <w:rsid w:val="00E46648"/>
    <w:rsid w:val="00E47E92"/>
    <w:rsid w:val="00E50B57"/>
    <w:rsid w:val="00E523C1"/>
    <w:rsid w:val="00E62E72"/>
    <w:rsid w:val="00E70081"/>
    <w:rsid w:val="00E74B42"/>
    <w:rsid w:val="00E87AA9"/>
    <w:rsid w:val="00E90658"/>
    <w:rsid w:val="00E91350"/>
    <w:rsid w:val="00E914B0"/>
    <w:rsid w:val="00E93DA9"/>
    <w:rsid w:val="00E969D9"/>
    <w:rsid w:val="00E96C77"/>
    <w:rsid w:val="00EB2689"/>
    <w:rsid w:val="00EB49FF"/>
    <w:rsid w:val="00EB66A9"/>
    <w:rsid w:val="00EB7CF9"/>
    <w:rsid w:val="00EC1AFF"/>
    <w:rsid w:val="00EC1BA1"/>
    <w:rsid w:val="00EC28BE"/>
    <w:rsid w:val="00ED26D2"/>
    <w:rsid w:val="00ED6989"/>
    <w:rsid w:val="00ED70EA"/>
    <w:rsid w:val="00EE6302"/>
    <w:rsid w:val="00EE7042"/>
    <w:rsid w:val="00EF097C"/>
    <w:rsid w:val="00F16965"/>
    <w:rsid w:val="00F172F7"/>
    <w:rsid w:val="00F22796"/>
    <w:rsid w:val="00F27213"/>
    <w:rsid w:val="00F31539"/>
    <w:rsid w:val="00F316F6"/>
    <w:rsid w:val="00F325EC"/>
    <w:rsid w:val="00F3607D"/>
    <w:rsid w:val="00F36AC8"/>
    <w:rsid w:val="00F36EC0"/>
    <w:rsid w:val="00F41D91"/>
    <w:rsid w:val="00F440BE"/>
    <w:rsid w:val="00F45D16"/>
    <w:rsid w:val="00F52C00"/>
    <w:rsid w:val="00F535CD"/>
    <w:rsid w:val="00F621FB"/>
    <w:rsid w:val="00F63752"/>
    <w:rsid w:val="00F63F6E"/>
    <w:rsid w:val="00F66EF3"/>
    <w:rsid w:val="00F67662"/>
    <w:rsid w:val="00F723EA"/>
    <w:rsid w:val="00F805A2"/>
    <w:rsid w:val="00F8252F"/>
    <w:rsid w:val="00F83A73"/>
    <w:rsid w:val="00F854C3"/>
    <w:rsid w:val="00F85790"/>
    <w:rsid w:val="00F90C70"/>
    <w:rsid w:val="00F91058"/>
    <w:rsid w:val="00FA0B5D"/>
    <w:rsid w:val="00FA5F0C"/>
    <w:rsid w:val="00FA66F4"/>
    <w:rsid w:val="00FA6C20"/>
    <w:rsid w:val="00FB0960"/>
    <w:rsid w:val="00FB3303"/>
    <w:rsid w:val="00FB6E85"/>
    <w:rsid w:val="00FC01B9"/>
    <w:rsid w:val="00FC5185"/>
    <w:rsid w:val="00FC5915"/>
    <w:rsid w:val="00FC7F4A"/>
    <w:rsid w:val="00FD39E2"/>
    <w:rsid w:val="00FD7D38"/>
    <w:rsid w:val="00FE49C4"/>
    <w:rsid w:val="00FE76F4"/>
    <w:rsid w:val="00FF208A"/>
    <w:rsid w:val="00FF7667"/>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2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5"/>
    <w:next w:val="Normalny"/>
    <w:link w:val="Nagwek1Znak"/>
    <w:uiPriority w:val="9"/>
    <w:qFormat/>
    <w:rsid w:val="00C31E1D"/>
    <w:pPr>
      <w:keepNext w:val="0"/>
      <w:keepLines w:val="0"/>
      <w:pBdr>
        <w:bottom w:val="single" w:sz="6" w:space="1" w:color="4F81BD" w:themeColor="accent1"/>
      </w:pBdr>
      <w:spacing w:before="0" w:line="240" w:lineRule="auto"/>
      <w:jc w:val="both"/>
      <w:outlineLvl w:val="0"/>
    </w:pPr>
    <w:rPr>
      <w:rFonts w:ascii="Tw Cen MT" w:eastAsiaTheme="minorEastAsia" w:hAnsi="Tw Cen MT" w:cstheme="minorBidi"/>
      <w:b/>
      <w:caps/>
      <w:spacing w:val="10"/>
      <w:sz w:val="20"/>
      <w:szCs w:val="20"/>
    </w:rPr>
  </w:style>
  <w:style w:type="paragraph" w:styleId="Nagwek2">
    <w:name w:val="heading 2"/>
    <w:basedOn w:val="Normalny"/>
    <w:next w:val="Normalny"/>
    <w:link w:val="Nagwek2Znak"/>
    <w:uiPriority w:val="9"/>
    <w:unhideWhenUsed/>
    <w:qFormat/>
    <w:rsid w:val="00885B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31E1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1C36"/>
    <w:rPr>
      <w:color w:val="0000FF" w:themeColor="hyperlink"/>
      <w:u w:val="single"/>
    </w:rPr>
  </w:style>
  <w:style w:type="paragraph" w:styleId="Akapitzlist">
    <w:name w:val="List Paragraph"/>
    <w:aliases w:val="Numerowanie,Akapit z listą BS,List Paragraph"/>
    <w:basedOn w:val="Normalny"/>
    <w:link w:val="AkapitzlistZnak"/>
    <w:uiPriority w:val="99"/>
    <w:qFormat/>
    <w:rsid w:val="00AC1C36"/>
    <w:pPr>
      <w:ind w:left="720"/>
      <w:contextualSpacing/>
    </w:pPr>
  </w:style>
  <w:style w:type="table" w:styleId="Tabela-Siatka">
    <w:name w:val="Table Grid"/>
    <w:basedOn w:val="Standardowy"/>
    <w:uiPriority w:val="39"/>
    <w:rsid w:val="00AC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05A8D"/>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D05A8D"/>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C0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1B9"/>
  </w:style>
  <w:style w:type="paragraph" w:styleId="Stopka">
    <w:name w:val="footer"/>
    <w:basedOn w:val="Normalny"/>
    <w:link w:val="StopkaZnak"/>
    <w:uiPriority w:val="99"/>
    <w:unhideWhenUsed/>
    <w:rsid w:val="00FC0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1B9"/>
  </w:style>
  <w:style w:type="paragraph" w:customStyle="1" w:styleId="Zawartotabeli">
    <w:name w:val="Zawartość tabeli"/>
    <w:basedOn w:val="Normalny"/>
    <w:rsid w:val="004E0666"/>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character" w:customStyle="1" w:styleId="AkapitzlistZnak">
    <w:name w:val="Akapit z listą Znak"/>
    <w:aliases w:val="Numerowanie Znak,Akapit z listą BS Znak,List Paragraph Znak"/>
    <w:link w:val="Akapitzlist"/>
    <w:uiPriority w:val="99"/>
    <w:qFormat/>
    <w:rsid w:val="00A03AE2"/>
  </w:style>
  <w:style w:type="character" w:customStyle="1" w:styleId="h1">
    <w:name w:val="h1"/>
    <w:basedOn w:val="Domylnaczcionkaakapitu"/>
    <w:rsid w:val="001D1819"/>
  </w:style>
  <w:style w:type="character" w:customStyle="1" w:styleId="PunktyZnak">
    <w:name w:val="Punkty Znak"/>
    <w:link w:val="Punkty"/>
    <w:uiPriority w:val="99"/>
    <w:locked/>
    <w:rsid w:val="001D1819"/>
    <w:rPr>
      <w:lang w:eastAsia="pl-PL"/>
    </w:rPr>
  </w:style>
  <w:style w:type="paragraph" w:customStyle="1" w:styleId="Punkty">
    <w:name w:val="Punkty"/>
    <w:basedOn w:val="Normalny"/>
    <w:link w:val="PunktyZnak"/>
    <w:uiPriority w:val="99"/>
    <w:qFormat/>
    <w:rsid w:val="001D1819"/>
    <w:pPr>
      <w:numPr>
        <w:numId w:val="31"/>
      </w:numPr>
      <w:tabs>
        <w:tab w:val="left" w:pos="709"/>
      </w:tabs>
      <w:spacing w:after="0" w:line="360" w:lineRule="auto"/>
      <w:jc w:val="both"/>
    </w:pPr>
    <w:rPr>
      <w:lang w:eastAsia="pl-PL"/>
    </w:rPr>
  </w:style>
  <w:style w:type="paragraph" w:customStyle="1" w:styleId="Standard">
    <w:name w:val="Standard"/>
    <w:rsid w:val="00FD7D3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67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409"/>
    <w:rPr>
      <w:rFonts w:ascii="Segoe UI" w:hAnsi="Segoe UI" w:cs="Segoe UI"/>
      <w:sz w:val="18"/>
      <w:szCs w:val="18"/>
    </w:rPr>
  </w:style>
  <w:style w:type="table" w:customStyle="1" w:styleId="TableGrid">
    <w:name w:val="TableGrid"/>
    <w:rsid w:val="00F1696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C31E1D"/>
    <w:rPr>
      <w:rFonts w:ascii="Tw Cen MT" w:eastAsiaTheme="minorEastAsia" w:hAnsi="Tw Cen MT"/>
      <w:b/>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C31E1D"/>
    <w:rPr>
      <w:rFonts w:asciiTheme="majorHAnsi" w:eastAsiaTheme="majorEastAsia" w:hAnsiTheme="majorHAnsi" w:cstheme="majorBidi"/>
      <w:color w:val="365F91" w:themeColor="accent1" w:themeShade="BF"/>
    </w:rPr>
  </w:style>
  <w:style w:type="character" w:customStyle="1" w:styleId="Nagwek2Znak">
    <w:name w:val="Nagłówek 2 Znak"/>
    <w:basedOn w:val="Domylnaczcionkaakapitu"/>
    <w:link w:val="Nagwek2"/>
    <w:uiPriority w:val="9"/>
    <w:rsid w:val="00885B50"/>
    <w:rPr>
      <w:rFonts w:asciiTheme="majorHAnsi" w:eastAsiaTheme="majorEastAsia" w:hAnsiTheme="majorHAnsi" w:cstheme="majorBidi"/>
      <w:color w:val="365F91" w:themeColor="accent1" w:themeShade="BF"/>
      <w:sz w:val="26"/>
      <w:szCs w:val="26"/>
    </w:rPr>
  </w:style>
  <w:style w:type="character" w:styleId="Odwoaniedokomentarza">
    <w:name w:val="annotation reference"/>
    <w:basedOn w:val="Domylnaczcionkaakapitu"/>
    <w:uiPriority w:val="99"/>
    <w:semiHidden/>
    <w:unhideWhenUsed/>
    <w:rsid w:val="00885B50"/>
    <w:rPr>
      <w:sz w:val="16"/>
      <w:szCs w:val="16"/>
    </w:rPr>
  </w:style>
  <w:style w:type="paragraph" w:styleId="Tekstkomentarza">
    <w:name w:val="annotation text"/>
    <w:basedOn w:val="Normalny"/>
    <w:link w:val="TekstkomentarzaZnak"/>
    <w:uiPriority w:val="99"/>
    <w:semiHidden/>
    <w:unhideWhenUsed/>
    <w:rsid w:val="00885B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5B50"/>
    <w:rPr>
      <w:sz w:val="20"/>
      <w:szCs w:val="20"/>
    </w:rPr>
  </w:style>
  <w:style w:type="paragraph" w:styleId="Tematkomentarza">
    <w:name w:val="annotation subject"/>
    <w:basedOn w:val="Tekstkomentarza"/>
    <w:next w:val="Tekstkomentarza"/>
    <w:link w:val="TematkomentarzaZnak"/>
    <w:uiPriority w:val="99"/>
    <w:semiHidden/>
    <w:unhideWhenUsed/>
    <w:rsid w:val="00885B50"/>
    <w:rPr>
      <w:b/>
      <w:bCs/>
    </w:rPr>
  </w:style>
  <w:style w:type="character" w:customStyle="1" w:styleId="TematkomentarzaZnak">
    <w:name w:val="Temat komentarza Znak"/>
    <w:basedOn w:val="TekstkomentarzaZnak"/>
    <w:link w:val="Tematkomentarza"/>
    <w:uiPriority w:val="99"/>
    <w:semiHidden/>
    <w:rsid w:val="00885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dawca.poczta-pol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396E-8AED-4D61-8706-755954FB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4767</Words>
  <Characters>28606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2019-02-26T20:56:00Z</dcterms:created>
  <dcterms:modified xsi:type="dcterms:W3CDTF">2019-03-01T20:10:00Z</dcterms:modified>
</cp:coreProperties>
</file>