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EEF7" w14:textId="0A305990" w:rsidR="00DF3E05" w:rsidRPr="00837CD9" w:rsidRDefault="00DF3E05" w:rsidP="00DF3E05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Hlk132634214"/>
      <w:r w:rsidRPr="00837CD9">
        <w:rPr>
          <w:rFonts w:ascii="Arial" w:eastAsia="Times New Roman" w:hAnsi="Arial" w:cs="Arial"/>
          <w:b/>
          <w:lang w:eastAsia="pl-PL"/>
        </w:rPr>
        <w:t>Załącznik nr 3.</w:t>
      </w:r>
      <w:r w:rsidR="003449AE">
        <w:rPr>
          <w:rFonts w:ascii="Arial" w:eastAsia="Times New Roman" w:hAnsi="Arial" w:cs="Arial"/>
          <w:b/>
          <w:lang w:eastAsia="pl-PL"/>
        </w:rPr>
        <w:t>8</w:t>
      </w:r>
      <w:r w:rsidRPr="00837CD9">
        <w:rPr>
          <w:rFonts w:ascii="Arial" w:eastAsia="Times New Roman" w:hAnsi="Arial" w:cs="Arial"/>
          <w:b/>
          <w:lang w:eastAsia="pl-PL"/>
        </w:rPr>
        <w:t>. do SWZ</w:t>
      </w:r>
    </w:p>
    <w:bookmarkEnd w:id="0"/>
    <w:p w14:paraId="42AB6481" w14:textId="6A56E9C6" w:rsidR="00DF3E05" w:rsidRPr="00837CD9" w:rsidRDefault="00702E4D" w:rsidP="00DF3E05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NH.270.11.2024</w:t>
      </w:r>
      <w:r w:rsidR="00274527" w:rsidRPr="00837CD9">
        <w:rPr>
          <w:rFonts w:ascii="Arial" w:eastAsia="Times New Roman" w:hAnsi="Arial" w:cs="Arial"/>
          <w:b/>
          <w:lang w:eastAsia="pl-PL"/>
        </w:rPr>
        <w:t>.</w:t>
      </w:r>
    </w:p>
    <w:p w14:paraId="443B7C7C" w14:textId="77777777" w:rsidR="00DF3E05" w:rsidRPr="00837CD9" w:rsidRDefault="00DF3E05" w:rsidP="00DF3E0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F84BB47" w14:textId="69E73C66" w:rsidR="00DF3E05" w:rsidRPr="00837CD9" w:rsidRDefault="00DF3E05" w:rsidP="00DF3E0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37CD9">
        <w:rPr>
          <w:rFonts w:ascii="Arial" w:eastAsia="Times New Roman" w:hAnsi="Arial" w:cs="Arial"/>
          <w:b/>
          <w:lang w:eastAsia="pl-PL"/>
        </w:rPr>
        <w:t>OPIS PRZEDMIOTU ZAMÓWIENIA</w:t>
      </w:r>
      <w:r w:rsidR="001E1D70" w:rsidRPr="00837CD9">
        <w:rPr>
          <w:rFonts w:ascii="Arial" w:eastAsia="Times New Roman" w:hAnsi="Arial" w:cs="Arial"/>
          <w:b/>
          <w:lang w:eastAsia="pl-PL"/>
        </w:rPr>
        <w:t>/OPIS OFEROWANEGO SPRZĘTU</w:t>
      </w:r>
    </w:p>
    <w:p w14:paraId="7BAA2D13" w14:textId="3FAF70C1" w:rsidR="00DF3E05" w:rsidRPr="00837CD9" w:rsidRDefault="0068237E" w:rsidP="0068237E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jc w:val="center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  <w:r w:rsidRPr="00837CD9">
        <w:rPr>
          <w:rFonts w:ascii="Arial" w:eastAsia="Times New Roman" w:hAnsi="Arial" w:cs="Arial"/>
          <w:b/>
          <w:bCs/>
          <w:iCs/>
          <w:kern w:val="0"/>
          <w:lang w:eastAsia="ar-SA" w:bidi="pl-PL"/>
          <w14:ligatures w14:val="none"/>
        </w:rPr>
        <w:t>Sukcesywne dostawy sprzętu elektronicznego</w:t>
      </w:r>
    </w:p>
    <w:p w14:paraId="346D5685" w14:textId="240D977D" w:rsidR="00E018A1" w:rsidRPr="00837CD9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  <w:r w:rsidRPr="00837CD9">
        <w:rPr>
          <w:rFonts w:ascii="Arial" w:eastAsia="Calibri" w:hAnsi="Arial" w:cs="Arial"/>
          <w:b/>
          <w:bCs/>
          <w:spacing w:val="-10"/>
          <w:kern w:val="0"/>
          <w:highlight w:val="lightGray"/>
          <w14:ligatures w14:val="none"/>
        </w:rPr>
        <w:t xml:space="preserve">CZĘŚĆ </w:t>
      </w:r>
      <w:r w:rsidR="003449AE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8</w:t>
      </w:r>
    </w:p>
    <w:p w14:paraId="619D0BEC" w14:textId="77777777" w:rsidR="00E018A1" w:rsidRPr="00837CD9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60DF543E" w14:textId="259A9B83" w:rsidR="00E018A1" w:rsidRPr="00837CD9" w:rsidRDefault="002745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  <w:r w:rsidRPr="00837CD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Monitor</w:t>
      </w:r>
      <w:r w:rsidR="00E018A1" w:rsidRPr="00837CD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 – T</w:t>
      </w:r>
      <w:r w:rsidR="00227B56" w:rsidRPr="00837CD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YP</w:t>
      </w:r>
      <w:r w:rsidR="00E018A1" w:rsidRPr="00837CD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 </w:t>
      </w:r>
      <w:r w:rsidR="003449AE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6</w:t>
      </w:r>
    </w:p>
    <w:p w14:paraId="72AFC3DC" w14:textId="66338C7E" w:rsidR="00E018A1" w:rsidRPr="00C66143" w:rsidRDefault="00E018A1" w:rsidP="00E018A1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</w:pPr>
      <w:r w:rsidRPr="00C66143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 xml:space="preserve">Producent </w:t>
      </w:r>
      <w:r w:rsidR="00F1157C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>……………….</w:t>
      </w:r>
      <w:r w:rsidRPr="00C66143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ab/>
      </w:r>
      <w:r w:rsidRPr="00C66143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ab/>
        <w:t>Mode</w:t>
      </w:r>
      <w:r w:rsidR="00F1157C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>l ………………..</w:t>
      </w:r>
    </w:p>
    <w:p w14:paraId="5BF9B9FE" w14:textId="77777777" w:rsidR="00E018A1" w:rsidRPr="006E6AD0" w:rsidRDefault="00E018A1" w:rsidP="00E018A1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:lang w:val="en-US"/>
          <w14:ligatures w14:val="none"/>
        </w:rPr>
      </w:pP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  <w:gridCol w:w="3827"/>
      </w:tblGrid>
      <w:tr w:rsidR="006E6AD0" w:rsidRPr="006E6AD0" w14:paraId="63BB59F8" w14:textId="77777777" w:rsidTr="00274527">
        <w:trPr>
          <w:trHeight w:val="367"/>
        </w:trPr>
        <w:tc>
          <w:tcPr>
            <w:tcW w:w="3686" w:type="dxa"/>
            <w:shd w:val="clear" w:color="auto" w:fill="FFFFFF"/>
            <w:vAlign w:val="center"/>
          </w:tcPr>
          <w:p w14:paraId="166134D8" w14:textId="77777777" w:rsidR="00E018A1" w:rsidRPr="00C66143" w:rsidRDefault="00E018A1" w:rsidP="00E018A1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A3507B4" w14:textId="0A43E48C" w:rsidR="00E018A1" w:rsidRPr="00C66143" w:rsidRDefault="00E018A1" w:rsidP="00274527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2BF03D8" w14:textId="77777777" w:rsidR="0090530E" w:rsidRPr="00C66143" w:rsidRDefault="00E018A1" w:rsidP="00274527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7E025AA5" w14:textId="6B5192EB" w:rsidR="0090530E" w:rsidRPr="00C66143" w:rsidRDefault="00E018A1" w:rsidP="00274527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lub informacja</w:t>
            </w:r>
            <w:r w:rsidR="00BD23BB"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  <w:p w14:paraId="4F7557EF" w14:textId="20F7E97C" w:rsidR="00E018A1" w:rsidRPr="00C66143" w:rsidRDefault="0090530E" w:rsidP="00274527">
            <w:pPr>
              <w:shd w:val="clear" w:color="auto" w:fill="FFFFFF"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</w:t>
            </w:r>
            <w:r w:rsidR="00E018A1"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spełni</w:t>
            </w: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="00E018A1"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nia</w:t>
            </w:r>
            <w:r w:rsidR="00E018A1"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minimaln</w:t>
            </w: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e”</w:t>
            </w:r>
          </w:p>
        </w:tc>
      </w:tr>
      <w:tr w:rsidR="00AC385C" w:rsidRPr="006E6AD0" w14:paraId="646F54E2" w14:textId="77777777" w:rsidTr="007A06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2"/>
            <w:vAlign w:val="center"/>
          </w:tcPr>
          <w:p w14:paraId="1883E147" w14:textId="673873C7" w:rsidR="00AC385C" w:rsidRPr="00C66143" w:rsidRDefault="00AC385C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61314">
              <w:rPr>
                <w:rFonts w:ascii="Arial" w:hAnsi="Arial" w:cs="Arial"/>
              </w:rPr>
              <w:t>Monitor współpracujący i w pełni kompatybilny z laptopami firmy Dell posiadanymi przez Zamawiającego</w:t>
            </w:r>
            <w:r w:rsidRPr="00361314">
              <w:rPr>
                <w:rFonts w:ascii="Arial" w:hAnsi="Arial" w:cs="Arial"/>
                <w:sz w:val="21"/>
                <w:szCs w:val="21"/>
              </w:rPr>
              <w:t>. </w:t>
            </w:r>
          </w:p>
        </w:tc>
        <w:tc>
          <w:tcPr>
            <w:tcW w:w="3827" w:type="dxa"/>
            <w:vAlign w:val="center"/>
          </w:tcPr>
          <w:p w14:paraId="16660F8D" w14:textId="77777777" w:rsidR="00AC385C" w:rsidRPr="00C66143" w:rsidRDefault="00AC385C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63C3918F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25775962" w14:textId="6A13FB98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Typ ekranu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095" w:type="dxa"/>
          </w:tcPr>
          <w:p w14:paraId="6EACD9B8" w14:textId="4F4FBF21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Ekran ciekłokrystaliczny z aktywną matrycą IPS 2</w:t>
            </w:r>
            <w:r w:rsid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”</w:t>
            </w:r>
            <w:r w:rsidR="007F5D3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DF25B2" w:rsidRPr="003831A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IPS</w:t>
            </w:r>
            <w:r w:rsidR="00DF25B2" w:rsidRPr="002A495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z </w:t>
            </w:r>
            <w:r w:rsidR="0025353A" w:rsidRPr="00F8655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dodatkową powłok</w:t>
            </w:r>
            <w:r w:rsid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ą</w:t>
            </w:r>
            <w:r w:rsidR="0025353A" w:rsidRPr="00F8655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zapobiegającą odbijaniu się promieni słonecznych od matrycy</w:t>
            </w:r>
          </w:p>
        </w:tc>
        <w:tc>
          <w:tcPr>
            <w:tcW w:w="3827" w:type="dxa"/>
            <w:vAlign w:val="center"/>
          </w:tcPr>
          <w:p w14:paraId="78294EDE" w14:textId="15E13B95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4BF76F32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686" w:type="dxa"/>
            <w:vAlign w:val="center"/>
          </w:tcPr>
          <w:p w14:paraId="60B3FEFA" w14:textId="6283B26B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Rozmiar plamki (maksymalnie)</w:t>
            </w:r>
          </w:p>
        </w:tc>
        <w:tc>
          <w:tcPr>
            <w:tcW w:w="6095" w:type="dxa"/>
            <w:vAlign w:val="center"/>
          </w:tcPr>
          <w:p w14:paraId="7449A977" w14:textId="009E39FF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0,2</w:t>
            </w:r>
            <w:r w:rsid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34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mm x 0,2</w:t>
            </w:r>
            <w:r w:rsid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34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mm</w:t>
            </w:r>
          </w:p>
        </w:tc>
        <w:tc>
          <w:tcPr>
            <w:tcW w:w="3827" w:type="dxa"/>
            <w:vAlign w:val="center"/>
          </w:tcPr>
          <w:p w14:paraId="48F7229B" w14:textId="7CB78D28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60A87C65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6E71B7AA" w14:textId="765289E4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Jasność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77352CC1" w14:textId="5DE6D55B" w:rsidR="00CD3F36" w:rsidRPr="00C66143" w:rsidRDefault="00DF25B2" w:rsidP="00274527">
            <w:p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="00274527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50 cd/m2</w:t>
            </w:r>
          </w:p>
        </w:tc>
        <w:tc>
          <w:tcPr>
            <w:tcW w:w="3827" w:type="dxa"/>
            <w:vAlign w:val="center"/>
          </w:tcPr>
          <w:p w14:paraId="4E02E8C4" w14:textId="28AF230E" w:rsidR="00CD3F36" w:rsidRPr="00C66143" w:rsidRDefault="00CD3F36" w:rsidP="00274527">
            <w:pPr>
              <w:shd w:val="clear" w:color="auto" w:fill="FFFFFF"/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69BCECCC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AB91CB0" w14:textId="4DC8A3E5" w:rsidR="00CD3F36" w:rsidRPr="00C66143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</w:t>
            </w:r>
            <w:r w:rsidR="00274527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ontrast</w:t>
            </w:r>
          </w:p>
        </w:tc>
        <w:tc>
          <w:tcPr>
            <w:tcW w:w="6095" w:type="dxa"/>
          </w:tcPr>
          <w:p w14:paraId="6A8E584A" w14:textId="1039AC05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1000:1</w:t>
            </w:r>
          </w:p>
        </w:tc>
        <w:tc>
          <w:tcPr>
            <w:tcW w:w="3827" w:type="dxa"/>
            <w:vAlign w:val="center"/>
          </w:tcPr>
          <w:p w14:paraId="71DDEC3E" w14:textId="61E09CBC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3384DD15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FD54C11" w14:textId="523D7B70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Kąty widzenia (pion/poziom)</w:t>
            </w:r>
          </w:p>
        </w:tc>
        <w:tc>
          <w:tcPr>
            <w:tcW w:w="6095" w:type="dxa"/>
          </w:tcPr>
          <w:p w14:paraId="04D3E89E" w14:textId="60E17921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178/178 stopni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08FB0F7" w14:textId="00E9D189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25C40647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B2230F2" w14:textId="274989DA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Czas reakcji matrycy (maksymalnie)</w:t>
            </w:r>
          </w:p>
        </w:tc>
        <w:tc>
          <w:tcPr>
            <w:tcW w:w="6095" w:type="dxa"/>
          </w:tcPr>
          <w:p w14:paraId="39BC5DE0" w14:textId="54018D1E" w:rsidR="00CD3F36" w:rsidRPr="00B47DE7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DC119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 ms (</w:t>
            </w:r>
            <w:proofErr w:type="spellStart"/>
            <w:r w:rsidRPr="00DC119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gray</w:t>
            </w:r>
            <w:proofErr w:type="spellEnd"/>
            <w:r w:rsidRPr="00DC119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to </w:t>
            </w:r>
            <w:proofErr w:type="spellStart"/>
            <w:r w:rsidRPr="00DC119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gray</w:t>
            </w:r>
            <w:proofErr w:type="spellEnd"/>
            <w:r w:rsidRPr="00DC119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) w trybie </w:t>
            </w:r>
            <w:proofErr w:type="spellStart"/>
            <w:r w:rsidRPr="00DC119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normal</w:t>
            </w:r>
            <w:proofErr w:type="spellEnd"/>
          </w:p>
        </w:tc>
        <w:tc>
          <w:tcPr>
            <w:tcW w:w="3827" w:type="dxa"/>
            <w:vAlign w:val="center"/>
          </w:tcPr>
          <w:p w14:paraId="0A6A296E" w14:textId="25182433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3AE30D65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6C3196CD" w14:textId="13944292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Rozdzielczość maksymalna</w:t>
            </w:r>
          </w:p>
        </w:tc>
        <w:tc>
          <w:tcPr>
            <w:tcW w:w="6095" w:type="dxa"/>
          </w:tcPr>
          <w:p w14:paraId="45731B7A" w14:textId="184BCCC1" w:rsidR="00CD3F36" w:rsidRPr="00C66143" w:rsidRDefault="00DF25B2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2560</w:t>
            </w:r>
            <w:r w:rsidR="00274527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x 1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44</w:t>
            </w:r>
            <w:r w:rsidR="00274527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 przy 60Hz</w:t>
            </w:r>
          </w:p>
        </w:tc>
        <w:tc>
          <w:tcPr>
            <w:tcW w:w="3827" w:type="dxa"/>
            <w:vAlign w:val="center"/>
          </w:tcPr>
          <w:p w14:paraId="6BF1EB76" w14:textId="2A31918C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548D177A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385BB87" w14:textId="3D382A1B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Gama koloru</w:t>
            </w:r>
          </w:p>
        </w:tc>
        <w:tc>
          <w:tcPr>
            <w:tcW w:w="6095" w:type="dxa"/>
          </w:tcPr>
          <w:p w14:paraId="2C77E9BC" w14:textId="764575F9" w:rsidR="00CD3F36" w:rsidRPr="00C66143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</w:t>
            </w:r>
            <w:r w:rsidR="00274527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99%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sRGB</w:t>
            </w:r>
          </w:p>
        </w:tc>
        <w:tc>
          <w:tcPr>
            <w:tcW w:w="3827" w:type="dxa"/>
            <w:vAlign w:val="center"/>
          </w:tcPr>
          <w:p w14:paraId="0F4E93E9" w14:textId="4AA95EBE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57D31369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43CA8840" w14:textId="2AC34368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Pochylenie monitora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095" w:type="dxa"/>
          </w:tcPr>
          <w:p w14:paraId="4BD9CC6D" w14:textId="0DCA73A5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 zakresie 26 stopni</w:t>
            </w:r>
          </w:p>
        </w:tc>
        <w:tc>
          <w:tcPr>
            <w:tcW w:w="3827" w:type="dxa"/>
            <w:vAlign w:val="center"/>
          </w:tcPr>
          <w:p w14:paraId="7D844EE1" w14:textId="5EA48E07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70BC1163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579C7EC8" w14:textId="031AC52A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Wydłużenie w pionie</w:t>
            </w:r>
          </w:p>
        </w:tc>
        <w:tc>
          <w:tcPr>
            <w:tcW w:w="6095" w:type="dxa"/>
          </w:tcPr>
          <w:p w14:paraId="29B89E1E" w14:textId="48ECEC74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Tak, min. 140 mm</w:t>
            </w:r>
          </w:p>
        </w:tc>
        <w:tc>
          <w:tcPr>
            <w:tcW w:w="3827" w:type="dxa"/>
            <w:vAlign w:val="center"/>
          </w:tcPr>
          <w:p w14:paraId="2A96A81C" w14:textId="364EC811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2619B1FF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79F3ED49" w14:textId="39F938EB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PIVOT</w:t>
            </w:r>
          </w:p>
        </w:tc>
        <w:tc>
          <w:tcPr>
            <w:tcW w:w="6095" w:type="dxa"/>
          </w:tcPr>
          <w:p w14:paraId="1DE30022" w14:textId="67A2D760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Ta</w:t>
            </w:r>
            <w:r w:rsidR="007F5D3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 w zakresie -90/+90 stopni</w:t>
            </w:r>
          </w:p>
        </w:tc>
        <w:tc>
          <w:tcPr>
            <w:tcW w:w="3827" w:type="dxa"/>
            <w:vAlign w:val="center"/>
          </w:tcPr>
          <w:p w14:paraId="2888E082" w14:textId="075DFB70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46087A86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42CE4426" w14:textId="70312AC2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Obrót lewo/prawo</w:t>
            </w:r>
          </w:p>
        </w:tc>
        <w:tc>
          <w:tcPr>
            <w:tcW w:w="6095" w:type="dxa"/>
          </w:tcPr>
          <w:p w14:paraId="7E194EB3" w14:textId="17F53DC1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 -45/+45 stopni</w:t>
            </w:r>
          </w:p>
        </w:tc>
        <w:tc>
          <w:tcPr>
            <w:tcW w:w="3827" w:type="dxa"/>
            <w:vAlign w:val="center"/>
          </w:tcPr>
          <w:p w14:paraId="2BED349F" w14:textId="3B83A133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CD3F36" w14:paraId="36A505C6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4E513A73" w14:textId="508EB8B4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Powłoka powierzchni ekranu</w:t>
            </w:r>
          </w:p>
        </w:tc>
        <w:tc>
          <w:tcPr>
            <w:tcW w:w="6095" w:type="dxa"/>
          </w:tcPr>
          <w:p w14:paraId="1D3C2A77" w14:textId="153A354D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Antyodblaskowa</w:t>
            </w:r>
            <w:proofErr w:type="spellEnd"/>
          </w:p>
        </w:tc>
        <w:tc>
          <w:tcPr>
            <w:tcW w:w="3827" w:type="dxa"/>
            <w:vAlign w:val="center"/>
          </w:tcPr>
          <w:p w14:paraId="2835E528" w14:textId="751B754E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F5D30" w:rsidRPr="00CD3F36" w14:paraId="1DA5FA90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16114FF4" w14:textId="0109D8FB" w:rsidR="007F5D30" w:rsidRPr="00C66143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Wbudowana kamera </w:t>
            </w:r>
          </w:p>
        </w:tc>
        <w:tc>
          <w:tcPr>
            <w:tcW w:w="6095" w:type="dxa"/>
          </w:tcPr>
          <w:p w14:paraId="3135014F" w14:textId="26E1E6D8" w:rsidR="007F5D30" w:rsidRPr="007F5D30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F5D3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 4 MP RGB, rozdzielczość w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ideo – 2560 x 1440 (2K) – do 30 klatek</w:t>
            </w:r>
          </w:p>
        </w:tc>
        <w:tc>
          <w:tcPr>
            <w:tcW w:w="3827" w:type="dxa"/>
            <w:vAlign w:val="center"/>
          </w:tcPr>
          <w:p w14:paraId="597FF9FB" w14:textId="77777777" w:rsidR="007F5D30" w:rsidRPr="007F5D30" w:rsidRDefault="007F5D30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D30" w:rsidRPr="00CD3F36" w14:paraId="62384432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5D8CBD3" w14:textId="4E223891" w:rsidR="007F5D30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Wbudowana mikrofon</w:t>
            </w:r>
          </w:p>
        </w:tc>
        <w:tc>
          <w:tcPr>
            <w:tcW w:w="6095" w:type="dxa"/>
          </w:tcPr>
          <w:p w14:paraId="59103EC2" w14:textId="70266E35" w:rsidR="007F5D30" w:rsidRPr="007F5D30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Mikrofon podwójny</w:t>
            </w:r>
          </w:p>
        </w:tc>
        <w:tc>
          <w:tcPr>
            <w:tcW w:w="3827" w:type="dxa"/>
            <w:vAlign w:val="center"/>
          </w:tcPr>
          <w:p w14:paraId="5F4481E6" w14:textId="77777777" w:rsidR="007F5D30" w:rsidRPr="007F5D30" w:rsidRDefault="007F5D30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D30" w:rsidRPr="00CD3F36" w14:paraId="32C1B55A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61F1C863" w14:textId="6E75A7CF" w:rsidR="007F5D30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Wbudowane głośniki</w:t>
            </w:r>
          </w:p>
        </w:tc>
        <w:tc>
          <w:tcPr>
            <w:tcW w:w="6095" w:type="dxa"/>
          </w:tcPr>
          <w:p w14:paraId="13A15ABB" w14:textId="56FCEA3E" w:rsidR="007F5D30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 2 x 5W</w:t>
            </w:r>
          </w:p>
        </w:tc>
        <w:tc>
          <w:tcPr>
            <w:tcW w:w="3827" w:type="dxa"/>
            <w:vAlign w:val="center"/>
          </w:tcPr>
          <w:p w14:paraId="30226677" w14:textId="77777777" w:rsidR="007F5D30" w:rsidRPr="007F5D30" w:rsidRDefault="007F5D30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2910AC6B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73DB5963" w14:textId="35C2C54E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Podświetlenie</w:t>
            </w:r>
          </w:p>
        </w:tc>
        <w:tc>
          <w:tcPr>
            <w:tcW w:w="6095" w:type="dxa"/>
          </w:tcPr>
          <w:p w14:paraId="410130B6" w14:textId="4D7CC765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System podświetlenia LED</w:t>
            </w:r>
          </w:p>
        </w:tc>
        <w:tc>
          <w:tcPr>
            <w:tcW w:w="3827" w:type="dxa"/>
            <w:vAlign w:val="center"/>
          </w:tcPr>
          <w:p w14:paraId="65B698CC" w14:textId="46FA3C24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5C5BD87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7FB34455" w14:textId="5A682D76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Zużycie energii</w:t>
            </w:r>
          </w:p>
        </w:tc>
        <w:tc>
          <w:tcPr>
            <w:tcW w:w="6095" w:type="dxa"/>
          </w:tcPr>
          <w:p w14:paraId="5A98DCE3" w14:textId="6748DD9F" w:rsidR="00CD3F36" w:rsidRPr="00C66143" w:rsidRDefault="00274527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 trybie włączonym – max. </w:t>
            </w:r>
            <w:r w:rsid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28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  <w:p w14:paraId="0664E52C" w14:textId="331B1A3C" w:rsidR="00274527" w:rsidRPr="00C66143" w:rsidRDefault="00274527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 trybie uśpienia – max. 0,</w:t>
            </w:r>
            <w:r w:rsid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  <w:p w14:paraId="3C30EA1A" w14:textId="20FAFBA3" w:rsidR="00274527" w:rsidRPr="0025353A" w:rsidRDefault="007C1D57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Całkowite zużycie energii - kWh/rok: max. </w:t>
            </w:r>
            <w:r w:rsidR="00DF25B2" w:rsidRP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69</w:t>
            </w:r>
            <w:r w:rsidR="008F022E" w:rsidRP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kWh rocznie</w:t>
            </w:r>
          </w:p>
          <w:p w14:paraId="1B516B50" w14:textId="779EDD97" w:rsidR="007C1D57" w:rsidRPr="00C66143" w:rsidRDefault="007C1D57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Dane zużycia musza być do zweryfikowania na stronie Energy Star </w:t>
            </w:r>
            <w:hyperlink r:id="rId8" w:history="1">
              <w:r w:rsidRPr="0025353A">
                <w:rPr>
                  <w:rStyle w:val="Hipercze"/>
                  <w:rFonts w:ascii="Arial" w:hAnsi="Arial" w:cs="Arial"/>
                  <w:bCs/>
                  <w:color w:val="auto"/>
                  <w:sz w:val="20"/>
                  <w:szCs w:val="20"/>
                </w:rPr>
                <w:t>https://www.energystar.gov/productfinder/</w:t>
              </w:r>
            </w:hyperlink>
            <w:r w:rsidRPr="0025353A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25353A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lub w oficjalnej dokumentacji producenta</w:t>
            </w:r>
            <w:r w:rsidRPr="0025353A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D8EAE69" w14:textId="6B1B1FE5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A1FDD38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E048D2F" w14:textId="0B1414EF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Bezpieczeństwo</w:t>
            </w:r>
          </w:p>
        </w:tc>
        <w:tc>
          <w:tcPr>
            <w:tcW w:w="6095" w:type="dxa"/>
          </w:tcPr>
          <w:p w14:paraId="5FA8ECD5" w14:textId="1EC185D8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Monitor musi być wyposażony dedykowany slot na linkę zabezpieczającą</w:t>
            </w:r>
          </w:p>
        </w:tc>
        <w:tc>
          <w:tcPr>
            <w:tcW w:w="3827" w:type="dxa"/>
            <w:vAlign w:val="center"/>
          </w:tcPr>
          <w:p w14:paraId="6E92A063" w14:textId="5B614797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AB80F69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3766C83" w14:textId="59E97A24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Waga bez podstawy</w:t>
            </w:r>
          </w:p>
        </w:tc>
        <w:tc>
          <w:tcPr>
            <w:tcW w:w="6095" w:type="dxa"/>
          </w:tcPr>
          <w:p w14:paraId="712D95C9" w14:textId="7B245506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Maksymalnie </w:t>
            </w:r>
            <w:r w:rsid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5,7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kg</w:t>
            </w:r>
          </w:p>
        </w:tc>
        <w:tc>
          <w:tcPr>
            <w:tcW w:w="3827" w:type="dxa"/>
            <w:vAlign w:val="center"/>
          </w:tcPr>
          <w:p w14:paraId="7CD822B2" w14:textId="3E045F05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F25B2" w:rsidRPr="00DF25B2" w14:paraId="7D017434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5233F5A7" w14:textId="6B5F105A" w:rsidR="00CD3F36" w:rsidRPr="00DF25B2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Złącze</w:t>
            </w:r>
          </w:p>
        </w:tc>
        <w:tc>
          <w:tcPr>
            <w:tcW w:w="6095" w:type="dxa"/>
          </w:tcPr>
          <w:p w14:paraId="1733F181" w14:textId="77777777" w:rsidR="007C1D57" w:rsidRPr="00DF25B2" w:rsidRDefault="007C1D57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HDMI 1.4 (HDCP 1.4)</w:t>
            </w:r>
          </w:p>
          <w:p w14:paraId="3EC49B1C" w14:textId="692FB367" w:rsidR="007C1D57" w:rsidRPr="00DF25B2" w:rsidRDefault="007C1D57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DisplayPort 1.</w:t>
            </w:r>
            <w:r w:rsidR="00DF25B2"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(HDCP 1.4)</w:t>
            </w:r>
          </w:p>
          <w:p w14:paraId="2CA7F40C" w14:textId="6F0D54A1" w:rsidR="007F5D30" w:rsidRPr="00DF25B2" w:rsidRDefault="007F5D30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USB 3.2 Gen 1 Type-B upstream</w:t>
            </w:r>
          </w:p>
          <w:p w14:paraId="78577B26" w14:textId="0345FC1E" w:rsidR="008F022E" w:rsidRPr="00DF25B2" w:rsidRDefault="008F022E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DisplayPort (Out) z MST (HDCP 1.4)</w:t>
            </w:r>
          </w:p>
          <w:p w14:paraId="4218AFA0" w14:textId="44B5F660" w:rsidR="007C1D57" w:rsidRPr="00DF25B2" w:rsidRDefault="007C1D57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</w:rPr>
              <w:t xml:space="preserve">1 x USB </w:t>
            </w:r>
            <w:proofErr w:type="spellStart"/>
            <w:r w:rsidR="008F022E" w:rsidRPr="00DF25B2">
              <w:rPr>
                <w:rFonts w:ascii="Arial" w:hAnsi="Arial" w:cs="Arial"/>
                <w:bCs/>
                <w:sz w:val="20"/>
                <w:szCs w:val="20"/>
              </w:rPr>
              <w:t>Type</w:t>
            </w:r>
            <w:proofErr w:type="spellEnd"/>
            <w:r w:rsidR="008F022E" w:rsidRPr="00DF25B2">
              <w:rPr>
                <w:rFonts w:ascii="Arial" w:hAnsi="Arial" w:cs="Arial"/>
                <w:bCs/>
                <w:sz w:val="20"/>
                <w:szCs w:val="20"/>
              </w:rPr>
              <w:t xml:space="preserve">-C (z obsługą </w:t>
            </w:r>
            <w:proofErr w:type="spellStart"/>
            <w:r w:rsidR="008F022E" w:rsidRPr="00DF25B2"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 w:rsidR="008F022E" w:rsidRPr="00DF25B2">
              <w:rPr>
                <w:rFonts w:ascii="Arial" w:hAnsi="Arial" w:cs="Arial"/>
                <w:bCs/>
                <w:sz w:val="20"/>
                <w:szCs w:val="20"/>
              </w:rPr>
              <w:t xml:space="preserve"> 1.2, USB 3.2Gen 1</w:t>
            </w:r>
            <w:r w:rsidRPr="00DF25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F022E" w:rsidRPr="00DF25B2">
              <w:rPr>
                <w:rFonts w:ascii="Arial" w:hAnsi="Arial" w:cs="Arial"/>
                <w:bCs/>
                <w:sz w:val="20"/>
                <w:szCs w:val="20"/>
              </w:rPr>
              <w:t>upstream</w:t>
            </w:r>
            <w:proofErr w:type="spellEnd"/>
            <w:r w:rsidR="008F022E" w:rsidRPr="00DF25B2">
              <w:rPr>
                <w:rFonts w:ascii="Arial" w:hAnsi="Arial" w:cs="Arial"/>
                <w:bCs/>
                <w:sz w:val="20"/>
                <w:szCs w:val="20"/>
              </w:rPr>
              <w:t xml:space="preserve"> port z ładowaniem o mocy do </w:t>
            </w:r>
            <w:r w:rsidR="007F5D30" w:rsidRPr="00DF25B2">
              <w:rPr>
                <w:rFonts w:ascii="Arial" w:hAnsi="Arial" w:cs="Arial"/>
                <w:bCs/>
                <w:sz w:val="20"/>
                <w:szCs w:val="20"/>
              </w:rPr>
              <w:t>90</w:t>
            </w:r>
            <w:r w:rsidR="008F022E" w:rsidRPr="00DF25B2">
              <w:rPr>
                <w:rFonts w:ascii="Arial" w:hAnsi="Arial" w:cs="Arial"/>
                <w:bCs/>
                <w:sz w:val="20"/>
                <w:szCs w:val="20"/>
              </w:rPr>
              <w:t>W)</w:t>
            </w:r>
          </w:p>
          <w:p w14:paraId="3DB490E9" w14:textId="2803C55E" w:rsidR="00CD3F36" w:rsidRPr="00DF25B2" w:rsidRDefault="003B4126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</w:rPr>
              <w:t xml:space="preserve">1 x USB </w:t>
            </w:r>
            <w:proofErr w:type="spellStart"/>
            <w:r w:rsidRPr="00DF25B2">
              <w:rPr>
                <w:rFonts w:ascii="Arial" w:hAnsi="Arial" w:cs="Arial"/>
                <w:bCs/>
                <w:sz w:val="20"/>
                <w:szCs w:val="20"/>
              </w:rPr>
              <w:t>TypeC</w:t>
            </w:r>
            <w:proofErr w:type="spellEnd"/>
            <w:r w:rsidRPr="00DF25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F25B2">
              <w:rPr>
                <w:rFonts w:ascii="Arial" w:hAnsi="Arial" w:cs="Arial"/>
                <w:bCs/>
                <w:sz w:val="20"/>
                <w:szCs w:val="20"/>
              </w:rPr>
              <w:t>downstream</w:t>
            </w:r>
            <w:proofErr w:type="spellEnd"/>
            <w:r w:rsidRPr="00DF25B2">
              <w:rPr>
                <w:rFonts w:ascii="Arial" w:hAnsi="Arial" w:cs="Arial"/>
                <w:bCs/>
                <w:sz w:val="20"/>
                <w:szCs w:val="20"/>
              </w:rPr>
              <w:t xml:space="preserve"> (15W), USB 3.2 Gen 1</w:t>
            </w:r>
          </w:p>
          <w:p w14:paraId="1F07DC2D" w14:textId="0C359C16" w:rsidR="003B4126" w:rsidRPr="00DF25B2" w:rsidRDefault="003B4126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</w:rPr>
              <w:t>1 x 3.5 mm port audio</w:t>
            </w:r>
          </w:p>
          <w:p w14:paraId="5D0937E7" w14:textId="1C33CBC4" w:rsidR="003B4126" w:rsidRPr="00DF25B2" w:rsidRDefault="003B4126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3 x USB 3.2 Gen 1 Type-A</w:t>
            </w:r>
          </w:p>
          <w:p w14:paraId="2E63DE96" w14:textId="4CF4C656" w:rsidR="008F022E" w:rsidRPr="00DF25B2" w:rsidRDefault="008F022E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RJ45 port</w:t>
            </w:r>
          </w:p>
        </w:tc>
        <w:tc>
          <w:tcPr>
            <w:tcW w:w="3827" w:type="dxa"/>
            <w:vAlign w:val="center"/>
          </w:tcPr>
          <w:p w14:paraId="485EEEF1" w14:textId="48BE23A0" w:rsidR="00CD3F36" w:rsidRPr="00DF25B2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D3F36" w:rsidRPr="006E6AD0" w14:paraId="081B6013" w14:textId="77777777" w:rsidTr="00DF2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686" w:type="dxa"/>
            <w:vAlign w:val="center"/>
          </w:tcPr>
          <w:p w14:paraId="3BD3FB3B" w14:textId="744F44FB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Gwarancja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095" w:type="dxa"/>
          </w:tcPr>
          <w:p w14:paraId="33C95485" w14:textId="77777777" w:rsidR="007C1D57" w:rsidRPr="00C66143" w:rsidRDefault="007C1D5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Czas trwania gwarancji min. 3 lata.</w:t>
            </w:r>
          </w:p>
          <w:p w14:paraId="4990C9ED" w14:textId="77777777" w:rsidR="007C1D57" w:rsidRDefault="007C1D5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Czas reakcji serwisu - do końca następnego dnia roboczego</w:t>
            </w:r>
          </w:p>
          <w:p w14:paraId="55CD1C6F" w14:textId="357B32DB" w:rsidR="00CD3F36" w:rsidRPr="00C12643" w:rsidRDefault="00C66143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fabrycznie nowe</w:t>
            </w:r>
            <w:r w:rsidR="007C1D57" w:rsidRPr="00C12643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8C8BD85" w14:textId="41697EAD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2AF204AD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1D417AB1" w14:textId="2E6FBABB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Certyfikaty</w:t>
            </w:r>
          </w:p>
        </w:tc>
        <w:tc>
          <w:tcPr>
            <w:tcW w:w="6095" w:type="dxa"/>
          </w:tcPr>
          <w:p w14:paraId="6EF01618" w14:textId="77777777" w:rsidR="007C1D57" w:rsidRPr="00C66143" w:rsidRDefault="007C1D5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sprzętu.</w:t>
            </w:r>
          </w:p>
          <w:p w14:paraId="13CC1023" w14:textId="77777777" w:rsidR="007C1D57" w:rsidRPr="00C66143" w:rsidRDefault="007C1D5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 xml:space="preserve">Certyfikat ISO 14001 dla producenta sprzętu </w:t>
            </w:r>
          </w:p>
          <w:p w14:paraId="53BFD9DC" w14:textId="41451FDF" w:rsidR="007C1D57" w:rsidRPr="0025353A" w:rsidRDefault="007C1D5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31BE">
              <w:rPr>
                <w:rFonts w:ascii="Arial" w:hAnsi="Arial" w:cs="Arial"/>
                <w:bCs/>
                <w:sz w:val="20"/>
                <w:szCs w:val="20"/>
              </w:rPr>
              <w:t xml:space="preserve">Certyfikat TCO </w:t>
            </w:r>
            <w:proofErr w:type="spellStart"/>
            <w:r w:rsidRPr="00C631BE">
              <w:rPr>
                <w:rFonts w:ascii="Arial" w:hAnsi="Arial" w:cs="Arial"/>
                <w:bCs/>
                <w:sz w:val="20"/>
                <w:szCs w:val="20"/>
              </w:rPr>
              <w:t>Certified</w:t>
            </w:r>
            <w:proofErr w:type="spellEnd"/>
            <w:r w:rsidRPr="00C631BE">
              <w:rPr>
                <w:rFonts w:ascii="Arial" w:hAnsi="Arial" w:cs="Arial"/>
                <w:bCs/>
                <w:sz w:val="20"/>
                <w:szCs w:val="20"/>
              </w:rPr>
              <w:t xml:space="preserve"> Edge Displays dla oferowanego modelu monitora </w:t>
            </w:r>
            <w:r w:rsidRPr="0025353A">
              <w:rPr>
                <w:rFonts w:ascii="Arial" w:hAnsi="Arial" w:cs="Arial"/>
                <w:bCs/>
                <w:sz w:val="20"/>
                <w:szCs w:val="20"/>
              </w:rPr>
              <w:t xml:space="preserve">dostępny na stronie: </w:t>
            </w:r>
            <w:hyperlink r:id="rId9" w:history="1">
              <w:r w:rsidRPr="0025353A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https://tcocertified.com/product-finder/</w:t>
              </w:r>
            </w:hyperlink>
          </w:p>
          <w:p w14:paraId="658CA2C3" w14:textId="4B96B49F" w:rsidR="007C1D57" w:rsidRPr="0025353A" w:rsidRDefault="007C1D5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 xml:space="preserve">Certyfikat EPEAT dla oferowanego modelu monitora na poziomie min. Gold dla Polski lub kraju członkowskiego UE. Certyfikat dostępny na stronie: </w:t>
            </w:r>
            <w:hyperlink r:id="rId10" w:history="1">
              <w:r w:rsidRPr="0025353A">
                <w:rPr>
                  <w:rStyle w:val="Hipercze"/>
                  <w:rFonts w:ascii="Arial" w:hAnsi="Arial" w:cs="Arial"/>
                  <w:bCs/>
                  <w:color w:val="auto"/>
                  <w:sz w:val="20"/>
                  <w:szCs w:val="20"/>
                </w:rPr>
                <w:t>https://www.epeat.net/search-computers-and-displays</w:t>
              </w:r>
            </w:hyperlink>
          </w:p>
          <w:p w14:paraId="3B6816DE" w14:textId="77777777" w:rsidR="007C1D57" w:rsidRPr="0025353A" w:rsidRDefault="007C1D5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>Deklaracja zgodności CE</w:t>
            </w:r>
          </w:p>
          <w:p w14:paraId="2909589A" w14:textId="77777777" w:rsidR="00CD3F36" w:rsidRPr="0025353A" w:rsidRDefault="007C1D57">
            <w:pPr>
              <w:pStyle w:val="Akapitzlist"/>
              <w:numPr>
                <w:ilvl w:val="0"/>
                <w:numId w:val="12"/>
              </w:numPr>
              <w:spacing w:after="0"/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 xml:space="preserve">Certyfikat Energy Star 8.0 (do zweryfikowania na stronie: </w:t>
            </w:r>
            <w:hyperlink r:id="rId11" w:history="1">
              <w:r w:rsidRPr="0025353A">
                <w:rPr>
                  <w:rStyle w:val="Hipercze"/>
                  <w:rFonts w:ascii="Arial" w:hAnsi="Arial" w:cs="Arial"/>
                  <w:bCs/>
                  <w:color w:val="auto"/>
                  <w:sz w:val="20"/>
                  <w:szCs w:val="20"/>
                </w:rPr>
                <w:t>https://www.energystar.gov/productfinder/</w:t>
              </w:r>
            </w:hyperlink>
            <w:r w:rsidRPr="0025353A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</w:rPr>
              <w:t>)</w:t>
            </w:r>
          </w:p>
          <w:p w14:paraId="66B6FF68" w14:textId="7BB6A221" w:rsidR="00DF25B2" w:rsidRPr="00432557" w:rsidRDefault="00DF25B2">
            <w:pPr>
              <w:pStyle w:val="Akapitzlist"/>
              <w:numPr>
                <w:ilvl w:val="0"/>
                <w:numId w:val="12"/>
              </w:numPr>
              <w:spacing w:after="0"/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Spełnienie kryteriów środowiskowych w tym zgodności </w:t>
            </w:r>
            <w:r w:rsidRPr="00432557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z dyrektywą </w:t>
            </w:r>
            <w:proofErr w:type="spellStart"/>
            <w:r w:rsidRPr="00432557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RoHS</w:t>
            </w:r>
            <w:proofErr w:type="spellEnd"/>
            <w:r w:rsidRPr="00432557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Unii Europejskiej o eliminacji substancji niebezpiecznych.</w:t>
            </w:r>
          </w:p>
          <w:p w14:paraId="4DBE71EF" w14:textId="0FE51CE6" w:rsidR="003B4126" w:rsidRPr="003B4126" w:rsidRDefault="0025353A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Zgodnoś</w:t>
            </w:r>
            <w:r w:rsidR="00432557"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ć</w:t>
            </w:r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z oprogramowaniem </w:t>
            </w:r>
            <w:proofErr w:type="spellStart"/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M</w:t>
            </w:r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  <w:t>icrosotf</w:t>
            </w:r>
            <w:proofErr w:type="spellEnd"/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Teams</w:t>
            </w:r>
            <w:proofErr w:type="spellEnd"/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i  zgodnoś</w:t>
            </w:r>
            <w:r w:rsidR="00432557"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ć</w:t>
            </w:r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z oprogramowaniem Zoom.</w:t>
            </w:r>
          </w:p>
        </w:tc>
        <w:tc>
          <w:tcPr>
            <w:tcW w:w="3827" w:type="dxa"/>
            <w:vAlign w:val="center"/>
          </w:tcPr>
          <w:p w14:paraId="1E25CB39" w14:textId="072D8C9E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B4126" w:rsidRPr="006E6AD0" w14:paraId="59380324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69EF93FA" w14:textId="7A979747" w:rsidR="003B4126" w:rsidRPr="00C66143" w:rsidRDefault="003B412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Pozostała funkcjonalność</w:t>
            </w:r>
          </w:p>
        </w:tc>
        <w:tc>
          <w:tcPr>
            <w:tcW w:w="6095" w:type="dxa"/>
          </w:tcPr>
          <w:p w14:paraId="47192F51" w14:textId="468EB6A5" w:rsidR="0047056D" w:rsidRPr="0025353A" w:rsidRDefault="0047056D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>Wbudowana karta sieciowa obsługująca przekazywanie adresy MAC, Wake-on-</w:t>
            </w:r>
            <w:proofErr w:type="spellStart"/>
            <w:r w:rsidRPr="0025353A">
              <w:rPr>
                <w:rFonts w:ascii="Arial" w:hAnsi="Arial" w:cs="Arial"/>
                <w:bCs/>
                <w:sz w:val="20"/>
                <w:szCs w:val="20"/>
              </w:rPr>
              <w:t>Lan</w:t>
            </w:r>
            <w:proofErr w:type="spellEnd"/>
          </w:p>
          <w:p w14:paraId="1B0745AE" w14:textId="77777777" w:rsidR="0047056D" w:rsidRPr="0025353A" w:rsidRDefault="0047056D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>Wbudowany KVM</w:t>
            </w:r>
          </w:p>
          <w:p w14:paraId="5EB8799C" w14:textId="77777777" w:rsidR="0047056D" w:rsidRPr="0025353A" w:rsidRDefault="0047056D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 xml:space="preserve">Możliwość podłączenia drugiego, szeregowego monitora </w:t>
            </w:r>
          </w:p>
          <w:p w14:paraId="270CD4BC" w14:textId="36F75980" w:rsidR="00575CD5" w:rsidRPr="0025353A" w:rsidRDefault="00575CD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>Wbudowany sprzętowy filtr światła niebieskiego</w:t>
            </w:r>
          </w:p>
        </w:tc>
        <w:tc>
          <w:tcPr>
            <w:tcW w:w="3827" w:type="dxa"/>
            <w:vAlign w:val="center"/>
          </w:tcPr>
          <w:p w14:paraId="3249EDE4" w14:textId="77777777" w:rsidR="003B4126" w:rsidRPr="00C66143" w:rsidRDefault="003B412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F1157C" w14:paraId="48F60BF8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21AA38D1" w14:textId="72108629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Inne</w:t>
            </w:r>
          </w:p>
        </w:tc>
        <w:tc>
          <w:tcPr>
            <w:tcW w:w="6095" w:type="dxa"/>
          </w:tcPr>
          <w:p w14:paraId="4CC1B73F" w14:textId="77777777" w:rsidR="007C1D57" w:rsidRPr="00C66143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Odłączany stand bez użycia narzędzi</w:t>
            </w:r>
          </w:p>
          <w:p w14:paraId="3E9FB923" w14:textId="77777777" w:rsidR="007C1D57" w:rsidRPr="00C66143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>VESA 100mm.</w:t>
            </w:r>
          </w:p>
          <w:p w14:paraId="108E57F9" w14:textId="77777777" w:rsidR="007C1D57" w:rsidRPr="00C66143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Dołączone okablowanie:</w:t>
            </w:r>
          </w:p>
          <w:p w14:paraId="3FD1A048" w14:textId="77777777" w:rsidR="007C1D57" w:rsidRPr="00C66143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1 x przewód zasilający</w:t>
            </w:r>
          </w:p>
          <w:p w14:paraId="67FEC62B" w14:textId="77777777" w:rsidR="007C1D57" w:rsidRPr="00C66143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1 x przewód DP (DP - DP)</w:t>
            </w:r>
          </w:p>
          <w:p w14:paraId="7420B60E" w14:textId="77777777" w:rsidR="00CD3F36" w:rsidRDefault="007C1D57" w:rsidP="007C1D57">
            <w:pPr>
              <w:shd w:val="clear" w:color="auto" w:fill="FFFFFF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1 x przewód USB</w:t>
            </w:r>
            <w:r w:rsidR="006764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676400">
              <w:rPr>
                <w:rFonts w:ascii="Arial" w:hAnsi="Arial" w:cs="Arial"/>
                <w:bCs/>
                <w:sz w:val="20"/>
                <w:szCs w:val="20"/>
              </w:rPr>
              <w:t>Type</w:t>
            </w:r>
            <w:proofErr w:type="spellEnd"/>
            <w:r w:rsidR="00676400">
              <w:rPr>
                <w:rFonts w:ascii="Arial" w:hAnsi="Arial" w:cs="Arial"/>
                <w:bCs/>
                <w:sz w:val="20"/>
                <w:szCs w:val="20"/>
              </w:rPr>
              <w:t>-C (C-C)</w:t>
            </w:r>
          </w:p>
          <w:p w14:paraId="1A5266D8" w14:textId="50FDAC24" w:rsidR="0047056D" w:rsidRPr="0047056D" w:rsidRDefault="0047056D" w:rsidP="007C1D57">
            <w:p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47056D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1 x USB 3.2 Gen 1 Type-A do Type-B up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stream</w:t>
            </w:r>
          </w:p>
        </w:tc>
        <w:tc>
          <w:tcPr>
            <w:tcW w:w="3827" w:type="dxa"/>
            <w:vAlign w:val="center"/>
          </w:tcPr>
          <w:p w14:paraId="664039CB" w14:textId="79782DBC" w:rsidR="00CD3F36" w:rsidRPr="0047056D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D3F36" w:rsidRPr="006E6AD0" w14:paraId="11BBBC3F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2236002A" w14:textId="41695107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Dodatkowe oprogramowanie</w:t>
            </w:r>
          </w:p>
        </w:tc>
        <w:tc>
          <w:tcPr>
            <w:tcW w:w="6095" w:type="dxa"/>
          </w:tcPr>
          <w:p w14:paraId="5EC8068A" w14:textId="77777777" w:rsidR="007C1D57" w:rsidRPr="00C66143" w:rsidRDefault="007C1D57" w:rsidP="007C1D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 xml:space="preserve">Dołączone oprogramowanie producenta monitora z bezterminową licencją na użytkowanie, umożliwiające zarządzanie oferowanym monitorem bezpośrednio z poziomu systemu </w:t>
            </w:r>
            <w:r w:rsidRPr="00C66143">
              <w:rPr>
                <w:rFonts w:ascii="Arial" w:hAnsi="Arial" w:cs="Arial"/>
                <w:bCs/>
                <w:sz w:val="20"/>
                <w:szCs w:val="20"/>
              </w:rPr>
              <w:t>operacyjnego podłączonego komputera w zakresie:</w:t>
            </w:r>
          </w:p>
          <w:p w14:paraId="3AAFBDC4" w14:textId="080FEE0A" w:rsidR="007C1D57" w:rsidRPr="00C66143" w:rsidRDefault="007C1D5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63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Konfiguracji ustawień wyświetlania obrazu, w tym min:</w:t>
            </w:r>
          </w:p>
          <w:p w14:paraId="030FD5AF" w14:textId="1525981B" w:rsidR="007C1D57" w:rsidRPr="00C66143" w:rsidRDefault="007C1D57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jasność i kontrast (w trybie ręcznym oraz według ustalonego przez użytkownika harmonogramu), </w:t>
            </w:r>
          </w:p>
          <w:p w14:paraId="11854703" w14:textId="77777777" w:rsidR="007C1D57" w:rsidRPr="00C66143" w:rsidRDefault="007C1D57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kolor (w trybie ręcznym oraz automatycznym dla określonych aplikacji), </w:t>
            </w:r>
          </w:p>
          <w:p w14:paraId="4101E68E" w14:textId="77777777" w:rsidR="007C1D57" w:rsidRPr="00C66143" w:rsidRDefault="007C1D57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rozdzielczość wyświetlania, częstotliwość odświeżania ekranu, skalowanie wyświetlanych treści oraz orientacja ekranu.</w:t>
            </w:r>
          </w:p>
          <w:p w14:paraId="00F6A35E" w14:textId="546F4B89" w:rsidR="007C1D57" w:rsidRPr="00C66143" w:rsidRDefault="007C1D5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Sposobu wyświetlania wielu okien poszczególnych aplikacji jednocześnie w predefiniowanym lub </w:t>
            </w: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niestandardowym (stworzonym przez użytkownika) układzie, z możliwością przypisania stałej aranżacji (układu wyświetlania okien) do konkretnych aplikacji.</w:t>
            </w:r>
          </w:p>
          <w:p w14:paraId="10E5EF18" w14:textId="77777777" w:rsidR="007C1D57" w:rsidRPr="00C66143" w:rsidRDefault="007C1D5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Aktualizacji oprogramowania układowego monitora oraz oprogramowania zarządzającego.</w:t>
            </w:r>
          </w:p>
          <w:p w14:paraId="719EDB7A" w14:textId="77777777" w:rsidR="00C66143" w:rsidRPr="00C66143" w:rsidRDefault="007C1D5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wyeksportowania oraz importowania ustawień.</w:t>
            </w:r>
          </w:p>
          <w:p w14:paraId="3717D43A" w14:textId="77777777" w:rsidR="00C66143" w:rsidRPr="00C66143" w:rsidRDefault="00C6614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 xml:space="preserve">Oprogramowanie </w:t>
            </w:r>
            <w:r w:rsidR="007C1D57" w:rsidRPr="00C66143">
              <w:rPr>
                <w:rFonts w:ascii="Arial" w:hAnsi="Arial" w:cs="Arial"/>
                <w:bCs/>
                <w:sz w:val="20"/>
                <w:szCs w:val="20"/>
              </w:rPr>
              <w:t>musi umożliwiać zdalną konfigurację oferowanych monitorów w celu wprowadzenia standaryzacji ustawień wyświetlania obrazu, a także zdalną inwentaryzację sprzętu (np. przy wykorzystaniu wiersza poleceń).</w:t>
            </w:r>
          </w:p>
          <w:p w14:paraId="7D8AFF91" w14:textId="2269AD7C" w:rsidR="00CD3F36" w:rsidRPr="00C66143" w:rsidRDefault="00CD3F36" w:rsidP="0025353A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18B5F3EB" w14:textId="77777777" w:rsidR="0025353A" w:rsidRDefault="0025353A" w:rsidP="0025353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……………………………</w:t>
            </w:r>
          </w:p>
          <w:p w14:paraId="587B6AC4" w14:textId="175B43D5" w:rsidR="00CD3F36" w:rsidRPr="00C66143" w:rsidRDefault="0025353A" w:rsidP="0025353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Należy wpisać nazwę oprogramowania</w:t>
            </w:r>
          </w:p>
        </w:tc>
      </w:tr>
    </w:tbl>
    <w:p w14:paraId="5BA46A05" w14:textId="77777777" w:rsidR="00462CDB" w:rsidRDefault="00462CDB" w:rsidP="00E01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pacing w:val="-10"/>
          <w:kern w:val="0"/>
          <w:sz w:val="20"/>
          <w:szCs w:val="20"/>
          <w14:ligatures w14:val="none"/>
        </w:rPr>
      </w:pPr>
    </w:p>
    <w:p w14:paraId="6E1CC40F" w14:textId="77777777" w:rsidR="00676400" w:rsidRDefault="00676400" w:rsidP="00E01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pacing w:val="-10"/>
          <w:kern w:val="0"/>
          <w:sz w:val="20"/>
          <w:szCs w:val="20"/>
          <w14:ligatures w14:val="none"/>
        </w:rPr>
      </w:pPr>
    </w:p>
    <w:p w14:paraId="0E98868B" w14:textId="5DE58783" w:rsidR="00E018A1" w:rsidRPr="005E0F36" w:rsidRDefault="00E018A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</w:pPr>
      <w:r w:rsidRPr="005E0F36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  <w:t xml:space="preserve">Mobilny komputer dotykowy </w:t>
      </w:r>
      <w:r w:rsidR="005E0F36" w:rsidRPr="005E0F36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  <w:t>typu smartfon</w:t>
      </w:r>
    </w:p>
    <w:p w14:paraId="0C6E29FD" w14:textId="569FA081" w:rsidR="00E018A1" w:rsidRPr="005E0F36" w:rsidRDefault="00E018A1" w:rsidP="00E018A1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</w:pPr>
      <w:r w:rsidRPr="005E0F36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 xml:space="preserve">Producent </w:t>
      </w:r>
      <w:r w:rsidR="00F1157C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>………………</w:t>
      </w:r>
      <w:r w:rsidRPr="005E0F36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ab/>
        <w:t xml:space="preserve">Model </w:t>
      </w:r>
      <w:r w:rsidR="00F1157C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>………………….</w:t>
      </w:r>
    </w:p>
    <w:p w14:paraId="794D77D1" w14:textId="77777777" w:rsidR="00E018A1" w:rsidRPr="005E0F36" w:rsidRDefault="00E018A1" w:rsidP="00E018A1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:lang w:val="en-US"/>
          <w14:ligatures w14:val="none"/>
        </w:rPr>
      </w:pP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6804"/>
        <w:gridCol w:w="3544"/>
      </w:tblGrid>
      <w:tr w:rsidR="006E6AD0" w:rsidRPr="006E6AD0" w14:paraId="65A16162" w14:textId="77777777" w:rsidTr="004D583F">
        <w:trPr>
          <w:trHeight w:val="844"/>
        </w:trPr>
        <w:tc>
          <w:tcPr>
            <w:tcW w:w="3260" w:type="dxa"/>
            <w:shd w:val="clear" w:color="auto" w:fill="FFFFFF"/>
            <w:vAlign w:val="center"/>
          </w:tcPr>
          <w:p w14:paraId="2BFA93E0" w14:textId="77777777" w:rsidR="00E018A1" w:rsidRPr="006E6AD0" w:rsidRDefault="00E018A1" w:rsidP="00E018A1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707B118" w14:textId="77777777" w:rsidR="00E018A1" w:rsidRPr="006E6AD0" w:rsidRDefault="00E018A1" w:rsidP="00E018A1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FA25C27" w14:textId="77777777" w:rsidR="00BD23BB" w:rsidRPr="006E6AD0" w:rsidRDefault="00BD23BB" w:rsidP="004D583F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32B5F5FF" w14:textId="77777777" w:rsidR="00BD23BB" w:rsidRPr="006E6AD0" w:rsidRDefault="00BD23BB" w:rsidP="004D583F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0D21D2D1" w14:textId="09AB0976" w:rsidR="00F1216B" w:rsidRPr="006E6AD0" w:rsidRDefault="00BD23BB" w:rsidP="004D5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tr w:rsidR="007D2EBB" w:rsidRPr="007D2EBB" w14:paraId="0F824EA5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7B21D50C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System</w:t>
            </w:r>
          </w:p>
        </w:tc>
        <w:tc>
          <w:tcPr>
            <w:tcW w:w="6804" w:type="dxa"/>
            <w:vAlign w:val="center"/>
          </w:tcPr>
          <w:p w14:paraId="5BF73581" w14:textId="0CE4DBE2" w:rsidR="00CD3F36" w:rsidRPr="00361314" w:rsidRDefault="00CD3F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Kompatybilny z posiadanym Systemem ANDROID v. min.  1</w:t>
            </w:r>
            <w:r w:rsidR="004D583F"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.0</w:t>
            </w:r>
          </w:p>
          <w:p w14:paraId="35CC715A" w14:textId="77777777" w:rsidR="00CD3F36" w:rsidRPr="00361314" w:rsidRDefault="00CD3F36" w:rsidP="00CD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(wersja z GMS). </w:t>
            </w:r>
          </w:p>
          <w:p w14:paraId="7F255B37" w14:textId="77777777" w:rsidR="00CD3F36" w:rsidRPr="00361314" w:rsidRDefault="00CD3F3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Polska wersja językowa systemu</w:t>
            </w:r>
          </w:p>
          <w:p w14:paraId="57293ECC" w14:textId="08EFDEAB" w:rsidR="00CD3F36" w:rsidRPr="00361314" w:rsidRDefault="00CD3F3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13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Rekomendacja firmy Google w zakresie systemu operacyjnego potwierdzona oświadczeniem producenta lub prawnego przedstawiciela w Polsce.</w:t>
            </w:r>
          </w:p>
        </w:tc>
        <w:tc>
          <w:tcPr>
            <w:tcW w:w="3544" w:type="dxa"/>
            <w:vAlign w:val="center"/>
          </w:tcPr>
          <w:p w14:paraId="645AEEA6" w14:textId="49B508BF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0CF81230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50FB87B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Wyniki w testach wydajności </w:t>
            </w:r>
          </w:p>
        </w:tc>
        <w:tc>
          <w:tcPr>
            <w:tcW w:w="6804" w:type="dxa"/>
            <w:vAlign w:val="center"/>
          </w:tcPr>
          <w:p w14:paraId="1725046D" w14:textId="77777777" w:rsidR="00CD3F36" w:rsidRPr="00361314" w:rsidRDefault="00CD3F36" w:rsidP="00CD3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Score</w:t>
            </w:r>
            <w:proofErr w:type="spellEnd"/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nie mniej niż 90 tys. pkt.</w:t>
            </w:r>
          </w:p>
          <w:p w14:paraId="022796DA" w14:textId="77777777" w:rsidR="00CD3F36" w:rsidRPr="00361314" w:rsidRDefault="00CD3F36" w:rsidP="00CD3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*Uwaga: wynik ustalony na podstawie średniej z trzech testów. Test przeprowadzony ma być bezpośrednio po wykonaniu resetu urządzenia na w pełni naładowanych bateriach oraz bez podłączania urządzenia do komputera PC lub sieci Ethernet.</w:t>
            </w:r>
          </w:p>
        </w:tc>
        <w:tc>
          <w:tcPr>
            <w:tcW w:w="3544" w:type="dxa"/>
            <w:vAlign w:val="center"/>
          </w:tcPr>
          <w:p w14:paraId="43D2E716" w14:textId="411D6A4B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6E93127B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23DE61BA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Procesor</w:t>
            </w:r>
          </w:p>
        </w:tc>
        <w:tc>
          <w:tcPr>
            <w:tcW w:w="6804" w:type="dxa"/>
            <w:vAlign w:val="center"/>
          </w:tcPr>
          <w:p w14:paraId="2557EF71" w14:textId="59787DFC" w:rsidR="00CD3F36" w:rsidRPr="007D2EBB" w:rsidRDefault="005E0F36" w:rsidP="00CD3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ośmiordzeniowy, taktowanie 3.39GHz, </w:t>
            </w:r>
          </w:p>
        </w:tc>
        <w:tc>
          <w:tcPr>
            <w:tcW w:w="3544" w:type="dxa"/>
            <w:vAlign w:val="center"/>
          </w:tcPr>
          <w:p w14:paraId="398997D8" w14:textId="20839019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31E9042D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0"/>
        </w:trPr>
        <w:tc>
          <w:tcPr>
            <w:tcW w:w="3260" w:type="dxa"/>
            <w:vMerge w:val="restart"/>
            <w:vAlign w:val="center"/>
          </w:tcPr>
          <w:p w14:paraId="1B38F0CC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Pamięć</w:t>
            </w:r>
          </w:p>
        </w:tc>
        <w:tc>
          <w:tcPr>
            <w:tcW w:w="6804" w:type="dxa"/>
            <w:vAlign w:val="center"/>
          </w:tcPr>
          <w:p w14:paraId="727A7C2D" w14:textId="4974CB48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RAM min.  </w:t>
            </w:r>
            <w:r w:rsidR="005E0F36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GB</w:t>
            </w:r>
          </w:p>
        </w:tc>
        <w:tc>
          <w:tcPr>
            <w:tcW w:w="3544" w:type="dxa"/>
            <w:vAlign w:val="center"/>
          </w:tcPr>
          <w:p w14:paraId="5FFAC1C8" w14:textId="723BC22E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54A42039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59"/>
        </w:trPr>
        <w:tc>
          <w:tcPr>
            <w:tcW w:w="3260" w:type="dxa"/>
            <w:vMerge/>
            <w:vAlign w:val="center"/>
          </w:tcPr>
          <w:p w14:paraId="5352091D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vAlign w:val="center"/>
          </w:tcPr>
          <w:p w14:paraId="0D34846A" w14:textId="796CC618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7470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FLASH min. </w:t>
            </w:r>
            <w:r w:rsidR="00907A99" w:rsidRPr="0037470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256</w:t>
            </w:r>
            <w:r w:rsidRPr="0037470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GB</w:t>
            </w:r>
          </w:p>
        </w:tc>
        <w:tc>
          <w:tcPr>
            <w:tcW w:w="3544" w:type="dxa"/>
            <w:vAlign w:val="center"/>
          </w:tcPr>
          <w:p w14:paraId="32C8990C" w14:textId="7D83E67E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7343D18A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3260" w:type="dxa"/>
            <w:vAlign w:val="center"/>
          </w:tcPr>
          <w:p w14:paraId="3047089F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Połączenia bezprzewodowe</w:t>
            </w:r>
          </w:p>
        </w:tc>
        <w:tc>
          <w:tcPr>
            <w:tcW w:w="6804" w:type="dxa"/>
            <w:vAlign w:val="center"/>
          </w:tcPr>
          <w:p w14:paraId="30229946" w14:textId="5FEF93BC" w:rsidR="00CD3F36" w:rsidRPr="007D2EBB" w:rsidRDefault="00CD3F36">
            <w:pPr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Moduł 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WiFi</w:t>
            </w:r>
            <w:proofErr w:type="spellEnd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12016B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- 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2,4 GHz 802.11 b/g/n</w:t>
            </w:r>
            <w:r w:rsidR="0012016B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4D583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503E79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5GHz 802.11 a/n/a</w:t>
            </w:r>
          </w:p>
          <w:p w14:paraId="748F0F0F" w14:textId="18684D1C" w:rsidR="0012016B" w:rsidRPr="007D2EBB" w:rsidRDefault="0012016B">
            <w:pPr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IEEE 802.11 a/b/g/n/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ac</w:t>
            </w:r>
            <w:proofErr w:type="spellEnd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/d/h/i/r/k//v/w</w:t>
            </w:r>
          </w:p>
          <w:p w14:paraId="12713C0C" w14:textId="53F0FD73" w:rsidR="0012016B" w:rsidRPr="007D2EBB" w:rsidRDefault="0012016B">
            <w:pPr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Certyfikat 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WiFi</w:t>
            </w:r>
            <w:proofErr w:type="spellEnd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IPv4, IPv6, 2x2 MU-MIMO</w:t>
            </w:r>
          </w:p>
          <w:p w14:paraId="3A5EE048" w14:textId="317A10B8" w:rsidR="00CD3F36" w:rsidRPr="007D2EBB" w:rsidRDefault="00CD3F36">
            <w:pPr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Bluetooth min. 5.</w:t>
            </w:r>
            <w:r w:rsidR="00503E79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  <w:r w:rsidR="00CE087D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class</w:t>
            </w:r>
            <w:r w:rsidR="00503E79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CE087D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2 BLE</w:t>
            </w:r>
          </w:p>
        </w:tc>
        <w:tc>
          <w:tcPr>
            <w:tcW w:w="3544" w:type="dxa"/>
            <w:vAlign w:val="center"/>
          </w:tcPr>
          <w:p w14:paraId="64CEF96E" w14:textId="40BA0F53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2EBB" w:rsidRPr="00F1157C" w14:paraId="4DF1126C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0BCAA082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GPS</w:t>
            </w:r>
          </w:p>
        </w:tc>
        <w:tc>
          <w:tcPr>
            <w:tcW w:w="6804" w:type="dxa"/>
            <w:vAlign w:val="center"/>
          </w:tcPr>
          <w:p w14:paraId="777C5AFD" w14:textId="07D7A991" w:rsidR="00CD3F36" w:rsidRPr="007D2EBB" w:rsidRDefault="00CD3F36" w:rsidP="00CD3F36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Autonomiczny</w:t>
            </w:r>
            <w:proofErr w:type="spellEnd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zintegrowany</w:t>
            </w:r>
            <w:proofErr w:type="spellEnd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obsługa</w:t>
            </w:r>
            <w:proofErr w:type="spellEnd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Assisted GPS (A-GPS), </w:t>
            </w:r>
            <w:proofErr w:type="spellStart"/>
            <w:r w:rsidR="0012016B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Navstar</w:t>
            </w:r>
            <w:proofErr w:type="spellEnd"/>
            <w:r w:rsidR="0012016B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GLONASS, 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Gallileo</w:t>
            </w:r>
            <w:proofErr w:type="spellEnd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BeiDou</w:t>
            </w:r>
            <w:proofErr w:type="spellEnd"/>
            <w:r w:rsidR="00CE087D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QZSS, </w:t>
            </w:r>
          </w:p>
        </w:tc>
        <w:tc>
          <w:tcPr>
            <w:tcW w:w="3544" w:type="dxa"/>
            <w:vAlign w:val="center"/>
          </w:tcPr>
          <w:p w14:paraId="78BB8BDA" w14:textId="3CEAC370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2EBB" w:rsidRPr="007D2EBB" w14:paraId="14461019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345C8630" w14:textId="2AEB96E9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Czujnik </w:t>
            </w:r>
          </w:p>
        </w:tc>
        <w:tc>
          <w:tcPr>
            <w:tcW w:w="6804" w:type="dxa"/>
            <w:vAlign w:val="center"/>
          </w:tcPr>
          <w:p w14:paraId="1FF5B483" w14:textId="43AB0CAC" w:rsidR="00BA0EAB" w:rsidRPr="007D2EBB" w:rsidRDefault="0027380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żyroskop</w:t>
            </w:r>
          </w:p>
          <w:p w14:paraId="0F70ADDD" w14:textId="0BE1735F" w:rsidR="00BA0EAB" w:rsidRPr="007D2EBB" w:rsidRDefault="0027380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światła</w:t>
            </w:r>
          </w:p>
          <w:p w14:paraId="2B8CBAED" w14:textId="7CA5A88F" w:rsidR="00BA0EAB" w:rsidRPr="007D2EBB" w:rsidRDefault="0027380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akcelerometr</w:t>
            </w:r>
          </w:p>
          <w:p w14:paraId="74E49A8A" w14:textId="463BECF5" w:rsidR="00CD3F36" w:rsidRPr="007D2EBB" w:rsidRDefault="0027380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magnetometr</w:t>
            </w:r>
            <w:r w:rsidR="00CE087D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C94A7D1" w14:textId="2A11D4DA" w:rsidR="00BA0EAB" w:rsidRPr="007D2EBB" w:rsidRDefault="0027380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grawitacyjny</w:t>
            </w:r>
          </w:p>
        </w:tc>
        <w:tc>
          <w:tcPr>
            <w:tcW w:w="3544" w:type="dxa"/>
            <w:vAlign w:val="center"/>
          </w:tcPr>
          <w:p w14:paraId="4DF6E899" w14:textId="155862D4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5CE2EC44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5EE452BE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Komunikacja </w:t>
            </w:r>
          </w:p>
        </w:tc>
        <w:tc>
          <w:tcPr>
            <w:tcW w:w="6804" w:type="dxa"/>
            <w:vAlign w:val="center"/>
          </w:tcPr>
          <w:p w14:paraId="36B8C137" w14:textId="77777777" w:rsidR="00CE087D" w:rsidRPr="007D2EBB" w:rsidRDefault="00CD3F3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Wbudowany moduł GSM/GPRS/LTE umożliwiający zastosowanie karty SIM operatora sieci komórkowej działającego w Polsce i świadczącego dedykowaną usługę APN dla PGL LP.</w:t>
            </w:r>
          </w:p>
          <w:p w14:paraId="78471DAF" w14:textId="773F5D7B" w:rsidR="00206DAC" w:rsidRPr="007D2EBB" w:rsidRDefault="00206DA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 x gniazdo Nano SIM</w:t>
            </w:r>
          </w:p>
        </w:tc>
        <w:tc>
          <w:tcPr>
            <w:tcW w:w="3544" w:type="dxa"/>
            <w:vAlign w:val="center"/>
          </w:tcPr>
          <w:p w14:paraId="5B4ABA88" w14:textId="7AD408E6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F1157C" w14:paraId="113DF701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5E6D5BCA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Łączność NFC</w:t>
            </w:r>
          </w:p>
        </w:tc>
        <w:tc>
          <w:tcPr>
            <w:tcW w:w="6804" w:type="dxa"/>
            <w:vAlign w:val="center"/>
          </w:tcPr>
          <w:p w14:paraId="24674C1F" w14:textId="52D17799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Obsługa</w:t>
            </w:r>
            <w:proofErr w:type="spellEnd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ISO 14443 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typ</w:t>
            </w:r>
            <w:proofErr w:type="spellEnd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Ai B, FeliCa, ISO 15693</w:t>
            </w:r>
          </w:p>
        </w:tc>
        <w:tc>
          <w:tcPr>
            <w:tcW w:w="3544" w:type="dxa"/>
            <w:vAlign w:val="center"/>
          </w:tcPr>
          <w:p w14:paraId="29DFFEC8" w14:textId="58190008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2EBB" w:rsidRPr="007D2EBB" w14:paraId="54695984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139AB9F" w14:textId="40F01486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Aparat </w:t>
            </w:r>
            <w:r w:rsidR="00C718A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główny</w:t>
            </w:r>
            <w:r w:rsidR="00273803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/ dodatkowy</w:t>
            </w:r>
          </w:p>
        </w:tc>
        <w:tc>
          <w:tcPr>
            <w:tcW w:w="6804" w:type="dxa"/>
            <w:vAlign w:val="center"/>
          </w:tcPr>
          <w:p w14:paraId="71A2FD37" w14:textId="21FFBB5F" w:rsidR="00CD3F36" w:rsidRPr="007D2EBB" w:rsidRDefault="00273803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Główny tył </w:t>
            </w:r>
            <w:r w:rsidR="00C718A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min. 200 </w:t>
            </w:r>
            <w:proofErr w:type="spellStart"/>
            <w:r w:rsidR="00C718A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MP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x</w:t>
            </w:r>
            <w:proofErr w:type="spellEnd"/>
          </w:p>
          <w:p w14:paraId="03073F8B" w14:textId="6AC3ECD9" w:rsidR="00273803" w:rsidRPr="007D2EBB" w:rsidRDefault="00273803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Dodatkowy tył min. 50 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MPx</w:t>
            </w:r>
            <w:proofErr w:type="spellEnd"/>
          </w:p>
          <w:p w14:paraId="65246728" w14:textId="796229A7" w:rsidR="00273803" w:rsidRPr="007D2EBB" w:rsidRDefault="00273803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Dodatkowy tył min. 12 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MPx</w:t>
            </w:r>
            <w:proofErr w:type="spellEnd"/>
          </w:p>
          <w:p w14:paraId="7950C982" w14:textId="77777777" w:rsidR="00273803" w:rsidRPr="007D2EBB" w:rsidRDefault="00273803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Dodatkowy tył min. 10 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MPx</w:t>
            </w:r>
            <w:proofErr w:type="spellEnd"/>
          </w:p>
          <w:p w14:paraId="6C79A676" w14:textId="1C2910FA" w:rsidR="00273803" w:rsidRPr="007D2EBB" w:rsidRDefault="00273803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Główny przód min. 12 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MPx</w:t>
            </w:r>
            <w:proofErr w:type="spellEnd"/>
          </w:p>
        </w:tc>
        <w:tc>
          <w:tcPr>
            <w:tcW w:w="3544" w:type="dxa"/>
            <w:vAlign w:val="center"/>
          </w:tcPr>
          <w:p w14:paraId="11F3E372" w14:textId="71CEA8EF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75D8D619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689BF345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Wyświetlacz</w:t>
            </w:r>
          </w:p>
        </w:tc>
        <w:tc>
          <w:tcPr>
            <w:tcW w:w="6804" w:type="dxa"/>
            <w:vAlign w:val="center"/>
          </w:tcPr>
          <w:p w14:paraId="41D0817F" w14:textId="64778D66" w:rsidR="00CD3F36" w:rsidRPr="007D2EBB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Kolorowy, podświetlany ekran dotykowy min. </w:t>
            </w:r>
            <w:r w:rsidR="005E0F36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6.</w:t>
            </w:r>
            <w:r w:rsidR="00C718A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” min </w:t>
            </w:r>
            <w:r w:rsidR="003738EC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273803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440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x</w:t>
            </w:r>
            <w:r w:rsidR="00273803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3120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HD 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pix</w:t>
            </w:r>
            <w:proofErr w:type="spellEnd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7704C065" w14:textId="77777777" w:rsidR="00CD3F36" w:rsidRPr="007D2EBB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Podświetlenie diodowe LED.</w:t>
            </w:r>
          </w:p>
          <w:p w14:paraId="33CFA1E0" w14:textId="78523422" w:rsidR="00CD3F36" w:rsidRPr="007D2EBB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Automatyczna regulacja jasności podświetlenia ekranu</w:t>
            </w:r>
          </w:p>
        </w:tc>
        <w:tc>
          <w:tcPr>
            <w:tcW w:w="3544" w:type="dxa"/>
            <w:vAlign w:val="center"/>
          </w:tcPr>
          <w:p w14:paraId="3F81E91D" w14:textId="2033D6A2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2D07B7AD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A9A71BF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Panel dotykowy </w:t>
            </w:r>
          </w:p>
        </w:tc>
        <w:tc>
          <w:tcPr>
            <w:tcW w:w="6804" w:type="dxa"/>
            <w:vAlign w:val="center"/>
          </w:tcPr>
          <w:p w14:paraId="57BDFCE6" w14:textId="564EE2A0" w:rsidR="00273803" w:rsidRPr="007D2EBB" w:rsidRDefault="00273803" w:rsidP="007D2EBB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Czytnik linii papilarnych</w:t>
            </w:r>
          </w:p>
        </w:tc>
        <w:tc>
          <w:tcPr>
            <w:tcW w:w="3544" w:type="dxa"/>
            <w:vAlign w:val="center"/>
          </w:tcPr>
          <w:p w14:paraId="2E9BE0B1" w14:textId="0C28C2DF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0B779765" w14:textId="77777777" w:rsidTr="00273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3260" w:type="dxa"/>
            <w:vAlign w:val="center"/>
          </w:tcPr>
          <w:p w14:paraId="1C1E255E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Głos i dźwięk</w:t>
            </w:r>
          </w:p>
        </w:tc>
        <w:tc>
          <w:tcPr>
            <w:tcW w:w="6804" w:type="dxa"/>
            <w:vAlign w:val="center"/>
          </w:tcPr>
          <w:p w14:paraId="4B8C3F7E" w14:textId="4E36AE16" w:rsidR="00CD3F36" w:rsidRPr="007D2EBB" w:rsidRDefault="00273803" w:rsidP="00273803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Głośniki stereo</w:t>
            </w:r>
          </w:p>
        </w:tc>
        <w:tc>
          <w:tcPr>
            <w:tcW w:w="3544" w:type="dxa"/>
            <w:vAlign w:val="center"/>
          </w:tcPr>
          <w:p w14:paraId="5E6CB564" w14:textId="1277DABF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318B8BE9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05F7BDE9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Powiadomienia</w:t>
            </w:r>
          </w:p>
        </w:tc>
        <w:tc>
          <w:tcPr>
            <w:tcW w:w="6804" w:type="dxa"/>
            <w:vAlign w:val="center"/>
          </w:tcPr>
          <w:p w14:paraId="0C3D3A50" w14:textId="1B8D402F" w:rsidR="00CD3F36" w:rsidRPr="007D2EBB" w:rsidRDefault="00CD3F36" w:rsidP="00CD3F36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Sygnał dźwiękowy, kolorowe diody LED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3738EC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wibracje</w:t>
            </w:r>
          </w:p>
        </w:tc>
        <w:tc>
          <w:tcPr>
            <w:tcW w:w="3544" w:type="dxa"/>
            <w:vAlign w:val="center"/>
          </w:tcPr>
          <w:p w14:paraId="23F2B80D" w14:textId="1B0F810B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78D144FB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4574CE70" w14:textId="4AED0E2B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Waga </w:t>
            </w:r>
            <w:r w:rsidR="00C718A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/ wymiary</w:t>
            </w:r>
          </w:p>
        </w:tc>
        <w:tc>
          <w:tcPr>
            <w:tcW w:w="6804" w:type="dxa"/>
            <w:vAlign w:val="center"/>
          </w:tcPr>
          <w:p w14:paraId="6F469D5F" w14:textId="504DE8F1" w:rsidR="003738EC" w:rsidRPr="007D2EBB" w:rsidRDefault="00CD3F36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Waga urządzenia z</w:t>
            </w:r>
            <w:r w:rsidR="0012016B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akumulatorem max. </w:t>
            </w:r>
            <w:r w:rsid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300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</w:t>
            </w:r>
          </w:p>
          <w:p w14:paraId="2D2065F2" w14:textId="39B15E94" w:rsidR="00C718AF" w:rsidRPr="007D2EBB" w:rsidRDefault="00C718AF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Wymiary max (</w:t>
            </w:r>
            <w:proofErr w:type="spellStart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WxSxG</w:t>
            </w:r>
            <w:proofErr w:type="spellEnd"/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) 163x79x8,8mm</w:t>
            </w:r>
          </w:p>
        </w:tc>
        <w:tc>
          <w:tcPr>
            <w:tcW w:w="3544" w:type="dxa"/>
            <w:vAlign w:val="center"/>
          </w:tcPr>
          <w:p w14:paraId="4EF3C4C9" w14:textId="3CD64A8E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0950277F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39"/>
        </w:trPr>
        <w:tc>
          <w:tcPr>
            <w:tcW w:w="3260" w:type="dxa"/>
            <w:vMerge w:val="restart"/>
            <w:vAlign w:val="center"/>
          </w:tcPr>
          <w:p w14:paraId="51834488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Zasilanie</w:t>
            </w:r>
          </w:p>
        </w:tc>
        <w:tc>
          <w:tcPr>
            <w:tcW w:w="6804" w:type="dxa"/>
            <w:vMerge w:val="restart"/>
            <w:vAlign w:val="center"/>
          </w:tcPr>
          <w:p w14:paraId="33E8FBE9" w14:textId="210BFABC" w:rsidR="00CD3F36" w:rsidRPr="007D2EBB" w:rsidRDefault="00CD3F36" w:rsidP="00CD3F36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Standardowy akumulator (nie powiększający gabarytów urządzenia) 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 pojemności min.</w:t>
            </w:r>
            <w:r w:rsidR="00C718A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5000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mAh</w:t>
            </w:r>
            <w:proofErr w:type="spellEnd"/>
            <w:r w:rsidR="0012016B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z gwarancją min. 6 miesięcy</w:t>
            </w:r>
          </w:p>
          <w:p w14:paraId="0C14DFB5" w14:textId="6C471B31" w:rsidR="00CD3F36" w:rsidRPr="007D2EBB" w:rsidRDefault="00CD3F36" w:rsidP="00CD3F36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Ładowarka sieciowa</w:t>
            </w:r>
            <w:r w:rsidR="007D2EBB"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– z gwarancją min. 12 miesięcy</w:t>
            </w:r>
          </w:p>
          <w:p w14:paraId="17D6CFDD" w14:textId="1CBD34B3" w:rsidR="00CD3F36" w:rsidRPr="007D2EBB" w:rsidRDefault="00CD3F36" w:rsidP="00CD3F36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ładowarka samochodowa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7D2EBB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- 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 gwarancją min. 12 miesięcy</w:t>
            </w:r>
          </w:p>
        </w:tc>
        <w:tc>
          <w:tcPr>
            <w:tcW w:w="3544" w:type="dxa"/>
            <w:vAlign w:val="center"/>
          </w:tcPr>
          <w:p w14:paraId="26F1121A" w14:textId="03F6EEF9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6ECE68B9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3"/>
        </w:trPr>
        <w:tc>
          <w:tcPr>
            <w:tcW w:w="3260" w:type="dxa"/>
            <w:vMerge/>
            <w:vAlign w:val="center"/>
          </w:tcPr>
          <w:p w14:paraId="3EF78AC8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vMerge/>
            <w:vAlign w:val="center"/>
          </w:tcPr>
          <w:p w14:paraId="3993FAB7" w14:textId="77777777" w:rsidR="00CD3F36" w:rsidRPr="007D2EBB" w:rsidRDefault="00CD3F36" w:rsidP="00CD3F36">
            <w:pPr>
              <w:numPr>
                <w:ilvl w:val="0"/>
                <w:numId w:val="1"/>
              </w:numPr>
              <w:spacing w:after="200" w:line="276" w:lineRule="auto"/>
              <w:ind w:left="34" w:hanging="72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7D061E89" w14:textId="333A8194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2AC75FDD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7F948441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Warunki pracy</w:t>
            </w:r>
          </w:p>
        </w:tc>
        <w:tc>
          <w:tcPr>
            <w:tcW w:w="6804" w:type="dxa"/>
            <w:vAlign w:val="center"/>
          </w:tcPr>
          <w:p w14:paraId="56DC89E3" w14:textId="5AF08219" w:rsidR="00CD3F36" w:rsidRPr="007D2EBB" w:rsidRDefault="00BA0EAB" w:rsidP="007D2EBB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IP68</w:t>
            </w:r>
          </w:p>
        </w:tc>
        <w:tc>
          <w:tcPr>
            <w:tcW w:w="3544" w:type="dxa"/>
            <w:vAlign w:val="center"/>
          </w:tcPr>
          <w:p w14:paraId="65A29F55" w14:textId="6689CA4E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5D18BB4D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3DB56EE9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Wymagania</w:t>
            </w:r>
          </w:p>
        </w:tc>
        <w:tc>
          <w:tcPr>
            <w:tcW w:w="6804" w:type="dxa"/>
            <w:vAlign w:val="center"/>
          </w:tcPr>
          <w:p w14:paraId="746CC160" w14:textId="77777777" w:rsidR="00CD3F36" w:rsidRPr="007D2EBB" w:rsidRDefault="00CD3F36" w:rsidP="00CD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Urządzenie musi spełniać wymagania określone w:</w:t>
            </w:r>
          </w:p>
          <w:p w14:paraId="0B436CD3" w14:textId="77777777" w:rsidR="00CD3F36" w:rsidRPr="007D2EBB" w:rsidRDefault="00CD3F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Rozporządzeniem Ministra Rozwoju i Finansów z dnia 21 grudnia 2016 w sprawie zasadniczych wymagań dotyczących ograniczenia stosowania niektórych niebezpiecznych substancji w sprzęcie elektronicznym i elektrycznym (tj. Dz.U. 2021 poz. 1513 ). </w:t>
            </w:r>
          </w:p>
          <w:p w14:paraId="34B29253" w14:textId="77777777" w:rsidR="00CD3F36" w:rsidRPr="007D2EBB" w:rsidRDefault="00CD3F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Rozporządzeniem Ministra Rozwoju z dnia 2 czerwca 2016 w sprawie wymagań dla sprzętu elektrycznego (Dz.U.16.806)</w:t>
            </w:r>
          </w:p>
          <w:p w14:paraId="41A4526B" w14:textId="77777777" w:rsidR="00CD3F36" w:rsidRPr="007D2EBB" w:rsidRDefault="00CD3F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Ustawą z dnia 13 kwietnia 2007 r. o kompatybilności elektromagnetycznej ( </w:t>
            </w:r>
            <w:proofErr w:type="spellStart"/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t.j</w:t>
            </w:r>
            <w:proofErr w:type="spellEnd"/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 Dz. U. 2022  poz. 2233 )</w:t>
            </w:r>
          </w:p>
          <w:p w14:paraId="57FAABA9" w14:textId="77777777" w:rsidR="00CD3F36" w:rsidRPr="007D2EBB" w:rsidRDefault="00CD3F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spełnienie standardów </w:t>
            </w:r>
            <w:proofErr w:type="spellStart"/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RoHS</w:t>
            </w:r>
            <w:proofErr w:type="spellEnd"/>
          </w:p>
        </w:tc>
        <w:tc>
          <w:tcPr>
            <w:tcW w:w="3544" w:type="dxa"/>
          </w:tcPr>
          <w:p w14:paraId="46985599" w14:textId="13025A6E" w:rsidR="00CD3F36" w:rsidRPr="007D2EBB" w:rsidRDefault="00CD3F36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049C61DF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8D66852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6804" w:type="dxa"/>
            <w:vAlign w:val="center"/>
          </w:tcPr>
          <w:p w14:paraId="746CC21D" w14:textId="121E74BF" w:rsidR="00CD3F36" w:rsidRPr="007D2EBB" w:rsidRDefault="00CD3F36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</w:t>
            </w:r>
            <w:r w:rsidR="009E7C90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24 miesiące z wyjątkiem akcesoriów, dla których określono inny </w:t>
            </w:r>
            <w:r w:rsidR="009E7C90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okres 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gwarancji</w:t>
            </w:r>
          </w:p>
          <w:p w14:paraId="770D43DB" w14:textId="77777777" w:rsidR="00CD3F36" w:rsidRPr="007D2EBB" w:rsidRDefault="00CD3F36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Urządzenie fabrycznie nowe</w:t>
            </w:r>
          </w:p>
        </w:tc>
        <w:tc>
          <w:tcPr>
            <w:tcW w:w="3544" w:type="dxa"/>
          </w:tcPr>
          <w:p w14:paraId="52F10D69" w14:textId="5C53E22F" w:rsidR="00CD3F36" w:rsidRPr="007D2EBB" w:rsidRDefault="00CD3F36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CF6139" w14:textId="77777777" w:rsidR="006B23C7" w:rsidRPr="00206DAC" w:rsidRDefault="006B23C7" w:rsidP="00E018A1">
      <w:pPr>
        <w:shd w:val="clear" w:color="auto" w:fill="FFFFFF"/>
        <w:spacing w:before="163" w:after="200" w:line="276" w:lineRule="auto"/>
        <w:ind w:left="720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4B8F0F4A" w14:textId="2CF5E248" w:rsidR="00E018A1" w:rsidRPr="00713289" w:rsidRDefault="00E018A1" w:rsidP="00713289">
      <w:pPr>
        <w:shd w:val="clear" w:color="auto" w:fill="FFFFFF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14:ligatures w14:val="none"/>
        </w:rPr>
      </w:pPr>
      <w:r w:rsidRPr="0071328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Akcesoria do urządzenia mobilny komputer dotykowy </w:t>
      </w:r>
      <w:r w:rsidR="007D2EBB" w:rsidRPr="0071328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typu smartfon</w:t>
      </w:r>
      <w:r w:rsidR="0071328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 opisanego w Części 8 poz. 2</w:t>
      </w: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3119"/>
        <w:gridCol w:w="3260"/>
      </w:tblGrid>
      <w:tr w:rsidR="006E6AD0" w:rsidRPr="006E6AD0" w14:paraId="747188DD" w14:textId="77777777" w:rsidTr="00010506">
        <w:trPr>
          <w:trHeight w:val="367"/>
        </w:trPr>
        <w:tc>
          <w:tcPr>
            <w:tcW w:w="7229" w:type="dxa"/>
            <w:shd w:val="clear" w:color="auto" w:fill="FFFFFF"/>
            <w:vAlign w:val="center"/>
          </w:tcPr>
          <w:p w14:paraId="4A4A6A9D" w14:textId="2490C75C" w:rsidR="00E018A1" w:rsidRPr="006E6AD0" w:rsidRDefault="008C1A7D" w:rsidP="009E7C90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bookmarkStart w:id="1" w:name="_Hlk86987598"/>
            <w:r w:rsidRPr="006B72D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3119" w:type="dxa"/>
            <w:shd w:val="clear" w:color="auto" w:fill="FFFFFF"/>
          </w:tcPr>
          <w:p w14:paraId="23E8F5FC" w14:textId="77777777" w:rsidR="00E018A1" w:rsidRPr="006E6AD0" w:rsidRDefault="00E018A1" w:rsidP="00E018A1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260" w:type="dxa"/>
            <w:shd w:val="clear" w:color="auto" w:fill="FFFFFF"/>
          </w:tcPr>
          <w:p w14:paraId="6AD45D49" w14:textId="77777777" w:rsidR="00BD23BB" w:rsidRPr="006E6AD0" w:rsidRDefault="00BD23BB" w:rsidP="009E7C9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700BB051" w14:textId="77777777" w:rsidR="00BD23BB" w:rsidRPr="006E6AD0" w:rsidRDefault="00BD23BB" w:rsidP="009E7C9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3B317C12" w14:textId="0B780026" w:rsidR="00F1216B" w:rsidRPr="006E6AD0" w:rsidRDefault="00BD23BB" w:rsidP="009E7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bookmarkEnd w:id="1"/>
      <w:tr w:rsidR="007D2EBB" w:rsidRPr="006E6AD0" w14:paraId="4C390166" w14:textId="77777777" w:rsidTr="00206D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1"/>
        </w:trPr>
        <w:tc>
          <w:tcPr>
            <w:tcW w:w="7229" w:type="dxa"/>
          </w:tcPr>
          <w:p w14:paraId="429C8DAE" w14:textId="69CC7EE1" w:rsidR="007D2EBB" w:rsidRPr="00243FAA" w:rsidRDefault="007D2EBB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Ładowarka sieciowa z gwarancja min. 12 miesięcy</w:t>
            </w:r>
          </w:p>
        </w:tc>
        <w:tc>
          <w:tcPr>
            <w:tcW w:w="3119" w:type="dxa"/>
            <w:vMerge w:val="restart"/>
            <w:vAlign w:val="center"/>
          </w:tcPr>
          <w:p w14:paraId="0AF42EBF" w14:textId="77777777" w:rsidR="007D2EBB" w:rsidRPr="006E6AD0" w:rsidRDefault="007D2EBB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613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Produkty o parametrach identycznych jak w oferowanym urządzeniu z gwarancją min 3, 6 lub 12 miesięcy</w:t>
            </w:r>
          </w:p>
        </w:tc>
        <w:tc>
          <w:tcPr>
            <w:tcW w:w="3260" w:type="dxa"/>
            <w:vAlign w:val="center"/>
          </w:tcPr>
          <w:p w14:paraId="54B20364" w14:textId="0559E397" w:rsidR="007D2EBB" w:rsidRPr="006E6AD0" w:rsidRDefault="007D2EBB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6E6AD0" w14:paraId="02BD6170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5"/>
        </w:trPr>
        <w:tc>
          <w:tcPr>
            <w:tcW w:w="7229" w:type="dxa"/>
          </w:tcPr>
          <w:p w14:paraId="41F77960" w14:textId="51C93F67" w:rsidR="007D2EBB" w:rsidRPr="00243FAA" w:rsidRDefault="007D2EBB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43FA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Ładowarka samochodowa z gwarancją - min.12 miesięcy</w:t>
            </w:r>
          </w:p>
        </w:tc>
        <w:tc>
          <w:tcPr>
            <w:tcW w:w="3119" w:type="dxa"/>
            <w:vMerge/>
            <w:vAlign w:val="center"/>
          </w:tcPr>
          <w:p w14:paraId="4DF8311D" w14:textId="77777777" w:rsidR="007D2EBB" w:rsidRPr="006E6AD0" w:rsidRDefault="007D2EBB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45810C30" w14:textId="647CD67E" w:rsidR="007D2EBB" w:rsidRPr="006E6AD0" w:rsidRDefault="007D2EBB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6E6AD0" w14:paraId="4EA8908E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7229" w:type="dxa"/>
          </w:tcPr>
          <w:p w14:paraId="202A3641" w14:textId="71AFB1C4" w:rsidR="007D2EBB" w:rsidRPr="006E6AD0" w:rsidRDefault="007D2EBB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Szkło lub folia ochronna na ekran z gwarancją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min.3 miesiące</w:t>
            </w:r>
          </w:p>
        </w:tc>
        <w:tc>
          <w:tcPr>
            <w:tcW w:w="3119" w:type="dxa"/>
            <w:vMerge/>
          </w:tcPr>
          <w:p w14:paraId="0E702964" w14:textId="77777777" w:rsidR="007D2EBB" w:rsidRPr="006E6AD0" w:rsidRDefault="007D2EBB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7FF0A9A1" w14:textId="15B51CC3" w:rsidR="007D2EBB" w:rsidRPr="006E6AD0" w:rsidRDefault="007D2EBB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1A564E8" w14:textId="77777777" w:rsidR="00E018A1" w:rsidRPr="006E6AD0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044E103C" w14:textId="77777777" w:rsidR="0021004B" w:rsidRDefault="0021004B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39AFCE60" w14:textId="77777777" w:rsidR="00432557" w:rsidRDefault="00432557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484D1A0E" w14:textId="77777777" w:rsidR="00432557" w:rsidRDefault="00432557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3FE0B747" w14:textId="77777777" w:rsidR="00432557" w:rsidRDefault="00432557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04A1293B" w14:textId="77777777" w:rsidR="00432557" w:rsidRPr="006E6AD0" w:rsidRDefault="00432557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1F251769" w14:textId="77777777" w:rsidR="0021004B" w:rsidRPr="006E6AD0" w:rsidRDefault="0021004B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6EC9390A" w14:textId="68484CC8" w:rsidR="00E018A1" w:rsidRPr="00292BA0" w:rsidRDefault="00E018A1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63" w:after="0" w:line="240" w:lineRule="auto"/>
        <w:ind w:right="569"/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</w:pPr>
      <w:r w:rsidRPr="00292BA0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lastRenderedPageBreak/>
        <w:t>Urządzenie wielofunkcyjne – T</w:t>
      </w:r>
      <w:r w:rsidR="00227B56" w:rsidRPr="00292BA0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>YP</w:t>
      </w:r>
      <w:r w:rsidRPr="00292BA0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 xml:space="preserve"> </w:t>
      </w:r>
      <w:r w:rsidR="00713289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>4</w:t>
      </w:r>
    </w:p>
    <w:p w14:paraId="389E2E8B" w14:textId="17B0DF41" w:rsidR="00E018A1" w:rsidRPr="00426CC7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720" w:right="569"/>
        <w:rPr>
          <w:rFonts w:ascii="Arial" w:eastAsia="Times New Roman" w:hAnsi="Arial" w:cs="Arial"/>
          <w:b/>
          <w:bCs/>
          <w:kern w:val="0"/>
          <w:lang w:val="en-US" w:eastAsia="pl-PL"/>
          <w14:ligatures w14:val="none"/>
        </w:rPr>
      </w:pPr>
      <w:r w:rsidRPr="00CD3F36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>Producen</w:t>
      </w:r>
      <w:r w:rsidR="00F1157C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>t …………………..</w:t>
      </w:r>
      <w:r w:rsidRPr="00CD3F36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 xml:space="preserve">     </w:t>
      </w:r>
      <w:r w:rsidRPr="00206DAC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>Model</w:t>
      </w:r>
      <w:r w:rsidR="00F1157C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 xml:space="preserve"> ……………………….</w:t>
      </w:r>
    </w:p>
    <w:p w14:paraId="276C525B" w14:textId="77777777" w:rsidR="00E018A1" w:rsidRPr="00CD3F36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720" w:right="569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:lang w:val="en-US" w:eastAsia="pl-PL"/>
          <w14:ligatures w14:val="none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5878"/>
        <w:gridCol w:w="3686"/>
      </w:tblGrid>
      <w:tr w:rsidR="006E6AD0" w:rsidRPr="006E6AD0" w14:paraId="7B26F5E3" w14:textId="77777777" w:rsidTr="00010506">
        <w:trPr>
          <w:trHeight w:val="367"/>
        </w:trPr>
        <w:tc>
          <w:tcPr>
            <w:tcW w:w="4186" w:type="dxa"/>
            <w:shd w:val="clear" w:color="auto" w:fill="FFFFFF"/>
            <w:vAlign w:val="center"/>
          </w:tcPr>
          <w:p w14:paraId="01A027F5" w14:textId="79E96FC4" w:rsidR="00E018A1" w:rsidRPr="006E6AD0" w:rsidRDefault="008C1A7D" w:rsidP="00E018A1">
            <w:pPr>
              <w:shd w:val="clear" w:color="auto" w:fill="FFFFFF"/>
              <w:spacing w:before="163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72D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5878" w:type="dxa"/>
            <w:shd w:val="clear" w:color="auto" w:fill="FFFFFF"/>
            <w:vAlign w:val="center"/>
          </w:tcPr>
          <w:p w14:paraId="78298CA3" w14:textId="79067999" w:rsidR="00E018A1" w:rsidRPr="006E6AD0" w:rsidRDefault="00DF25B2" w:rsidP="00E018A1">
            <w:pPr>
              <w:shd w:val="clear" w:color="auto" w:fill="FFFFFF"/>
              <w:spacing w:before="163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72D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473691F" w14:textId="77777777" w:rsidR="00BD23BB" w:rsidRPr="006E6AD0" w:rsidRDefault="00BD23BB" w:rsidP="00C8291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7A94920A" w14:textId="77777777" w:rsidR="00BD23BB" w:rsidRPr="006E6AD0" w:rsidRDefault="00BD23BB" w:rsidP="00C8291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6D05309D" w14:textId="30B38A49" w:rsidR="00F1216B" w:rsidRPr="006E6AD0" w:rsidRDefault="00BD23BB" w:rsidP="00C829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tr w:rsidR="00172F6D" w:rsidRPr="00172F6D" w14:paraId="110147F4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0B3F33D" w14:textId="77777777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Technologia druku</w:t>
            </w:r>
          </w:p>
        </w:tc>
        <w:tc>
          <w:tcPr>
            <w:tcW w:w="5878" w:type="dxa"/>
          </w:tcPr>
          <w:p w14:paraId="328722AF" w14:textId="7CA2CCE2" w:rsidR="00CD3F36" w:rsidRPr="00172F6D" w:rsidRDefault="00A22EEF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Elektrofotograficzna, monochromatyczna,</w:t>
            </w:r>
            <w:r w:rsidR="00243FAA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laserowa </w:t>
            </w:r>
          </w:p>
        </w:tc>
        <w:tc>
          <w:tcPr>
            <w:tcW w:w="3686" w:type="dxa"/>
            <w:vAlign w:val="center"/>
          </w:tcPr>
          <w:p w14:paraId="054A5DE8" w14:textId="61230EEE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28FBDE60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793217BB" w14:textId="77777777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Funkcje</w:t>
            </w:r>
          </w:p>
        </w:tc>
        <w:tc>
          <w:tcPr>
            <w:tcW w:w="5878" w:type="dxa"/>
          </w:tcPr>
          <w:p w14:paraId="63C35123" w14:textId="77777777" w:rsidR="00B67370" w:rsidRPr="00172F6D" w:rsidRDefault="00B67370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 N stron</w:t>
            </w:r>
          </w:p>
          <w:p w14:paraId="497CA1F2" w14:textId="4D4219D6" w:rsidR="00B67370" w:rsidRPr="00172F6D" w:rsidRDefault="00A22EEF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</w:t>
            </w:r>
            <w:r w:rsidR="00B67370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plakat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ów</w:t>
            </w:r>
            <w:r w:rsidR="00B67370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7380C04" w14:textId="77777777" w:rsidR="00B67370" w:rsidRPr="00172F6D" w:rsidRDefault="00B67370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Drukowanie znaków wodnych </w:t>
            </w:r>
          </w:p>
          <w:p w14:paraId="5DE74D53" w14:textId="77777777" w:rsidR="009B27B9" w:rsidRPr="00172F6D" w:rsidRDefault="009B27B9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 ID</w:t>
            </w:r>
          </w:p>
          <w:p w14:paraId="1BCF3846" w14:textId="77777777" w:rsidR="009B27B9" w:rsidRPr="00172F6D" w:rsidRDefault="009B27B9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Ręczny druk dwustronny</w:t>
            </w:r>
          </w:p>
          <w:p w14:paraId="43371A40" w14:textId="02C6EDC6" w:rsidR="002D4569" w:rsidRPr="00172F6D" w:rsidRDefault="002D4569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 odwrócony</w:t>
            </w:r>
          </w:p>
          <w:p w14:paraId="212026D4" w14:textId="3C56F4D8" w:rsidR="002D4569" w:rsidRPr="00172F6D" w:rsidRDefault="002D4569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 kopii</w:t>
            </w:r>
          </w:p>
          <w:p w14:paraId="6D88D1CF" w14:textId="77777777" w:rsidR="009B27B9" w:rsidRPr="00172F6D" w:rsidRDefault="009B27B9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 broszur</w:t>
            </w:r>
          </w:p>
          <w:p w14:paraId="11C554B3" w14:textId="20D8866B" w:rsidR="002D4569" w:rsidRPr="00172F6D" w:rsidRDefault="002D4569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 kopert</w:t>
            </w:r>
          </w:p>
        </w:tc>
        <w:tc>
          <w:tcPr>
            <w:tcW w:w="3686" w:type="dxa"/>
            <w:vAlign w:val="center"/>
          </w:tcPr>
          <w:p w14:paraId="5A4F22EE" w14:textId="1900A70A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1B269DEF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4186" w:type="dxa"/>
            <w:vAlign w:val="center"/>
          </w:tcPr>
          <w:p w14:paraId="618EE183" w14:textId="25668DBA" w:rsidR="00CD3F36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Panel sterowania </w:t>
            </w:r>
          </w:p>
        </w:tc>
        <w:tc>
          <w:tcPr>
            <w:tcW w:w="5878" w:type="dxa"/>
          </w:tcPr>
          <w:p w14:paraId="416E5A39" w14:textId="70DC2B1D" w:rsidR="00CD3F36" w:rsidRPr="00172F6D" w:rsidRDefault="00EB0E7E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Kolorowy ekran dotykowy LCD o przekątnej min. 12,5 cm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1880B4F" w14:textId="4914F7A9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6C2470A5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3859133" w14:textId="3C1F8A47" w:rsidR="00CD3F36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Pamięć</w:t>
            </w:r>
          </w:p>
        </w:tc>
        <w:tc>
          <w:tcPr>
            <w:tcW w:w="5878" w:type="dxa"/>
          </w:tcPr>
          <w:p w14:paraId="26200DEC" w14:textId="5E8D32F8" w:rsidR="00CD3F36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</w:t>
            </w:r>
            <w:r w:rsidR="00EB0E7E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512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MB</w:t>
            </w:r>
          </w:p>
        </w:tc>
        <w:tc>
          <w:tcPr>
            <w:tcW w:w="3686" w:type="dxa"/>
            <w:vAlign w:val="center"/>
          </w:tcPr>
          <w:p w14:paraId="36C2D9A5" w14:textId="446DDDBE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46E7B3E9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6D37575B" w14:textId="2A245B04" w:rsidR="00CD3F36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Sieć przewodowa</w:t>
            </w:r>
          </w:p>
        </w:tc>
        <w:tc>
          <w:tcPr>
            <w:tcW w:w="5878" w:type="dxa"/>
          </w:tcPr>
          <w:p w14:paraId="7F1F1F16" w14:textId="29E4E743" w:rsidR="00CD3F36" w:rsidRPr="00172F6D" w:rsidRDefault="00A22EEF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Gigabit </w:t>
            </w:r>
            <w:r w:rsidR="0058059C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Ethernet</w:t>
            </w:r>
          </w:p>
        </w:tc>
        <w:tc>
          <w:tcPr>
            <w:tcW w:w="3686" w:type="dxa"/>
            <w:vAlign w:val="center"/>
          </w:tcPr>
          <w:p w14:paraId="67F897E2" w14:textId="56D6474A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F1157C" w14:paraId="2EC6E86D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E39FF83" w14:textId="46F49C1B" w:rsidR="0058059C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Sieć bezprzewodowa </w:t>
            </w:r>
          </w:p>
        </w:tc>
        <w:tc>
          <w:tcPr>
            <w:tcW w:w="5878" w:type="dxa"/>
          </w:tcPr>
          <w:p w14:paraId="220C1823" w14:textId="15507E97" w:rsidR="0058059C" w:rsidRPr="00172F6D" w:rsidRDefault="00A22EEF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WiFi</w:t>
            </w:r>
            <w:proofErr w:type="spellEnd"/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r w:rsidR="00D86654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2.4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GHz</w:t>
            </w:r>
            <w:r w:rsidR="00B67370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802.11 b/g/n</w:t>
            </w:r>
            <w:r w:rsidR="00D86654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, IEEE 802.11 g/n; </w:t>
            </w:r>
            <w:proofErr w:type="spellStart"/>
            <w:r w:rsidR="00D86654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WiFi</w:t>
            </w:r>
            <w:proofErr w:type="spellEnd"/>
            <w:r w:rsidR="00D86654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5GHz 802.11 a/n, IEEE 802.11a/n</w:t>
            </w:r>
          </w:p>
        </w:tc>
        <w:tc>
          <w:tcPr>
            <w:tcW w:w="3686" w:type="dxa"/>
            <w:vAlign w:val="center"/>
          </w:tcPr>
          <w:p w14:paraId="4506BE7F" w14:textId="77777777" w:rsidR="0058059C" w:rsidRPr="00172F6D" w:rsidRDefault="0058059C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172F6D" w:rsidRPr="00F1157C" w14:paraId="029466D0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1EDC052" w14:textId="68B72E3C" w:rsidR="00CD3F36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Interfejs lokalny</w:t>
            </w:r>
          </w:p>
        </w:tc>
        <w:tc>
          <w:tcPr>
            <w:tcW w:w="5878" w:type="dxa"/>
          </w:tcPr>
          <w:p w14:paraId="58F7D8FD" w14:textId="687C735C" w:rsidR="00CD3F36" w:rsidRPr="00172F6D" w:rsidRDefault="00B6737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Hi-Speed </w:t>
            </w:r>
            <w:r w:rsidR="0058059C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USB 2.0</w:t>
            </w:r>
            <w:r w:rsidR="00EB0E7E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, USB 2.0 Host (</w:t>
            </w:r>
            <w:proofErr w:type="spellStart"/>
            <w:r w:rsidR="00EB0E7E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przód</w:t>
            </w:r>
            <w:proofErr w:type="spellEnd"/>
            <w:r w:rsidR="00EB0E7E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3686" w:type="dxa"/>
            <w:vAlign w:val="center"/>
          </w:tcPr>
          <w:p w14:paraId="374C3B86" w14:textId="7579C862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172F6D" w:rsidRPr="00172F6D" w14:paraId="118FF556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1238F8F4" w14:textId="62829433" w:rsidR="00CD3F36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Prędkość drukowania – min.</w:t>
            </w:r>
          </w:p>
        </w:tc>
        <w:tc>
          <w:tcPr>
            <w:tcW w:w="5878" w:type="dxa"/>
          </w:tcPr>
          <w:p w14:paraId="564C0020" w14:textId="77777777" w:rsidR="00A22EEF" w:rsidRPr="00172F6D" w:rsidRDefault="0058059C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 stronne </w:t>
            </w:r>
            <w:r w:rsidR="00294730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stron na minutę </w:t>
            </w:r>
          </w:p>
          <w:p w14:paraId="2EB375BF" w14:textId="5DDD6A2B" w:rsidR="00CD3F36" w:rsidRPr="00172F6D" w:rsidRDefault="0058059C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 stronne </w:t>
            </w:r>
            <w:r w:rsidR="00294730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  <w:r w:rsidR="00B67370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stron na minutę </w:t>
            </w:r>
          </w:p>
        </w:tc>
        <w:tc>
          <w:tcPr>
            <w:tcW w:w="3686" w:type="dxa"/>
            <w:vAlign w:val="center"/>
          </w:tcPr>
          <w:p w14:paraId="35B8E758" w14:textId="5C094405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7A205846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5AC399F7" w14:textId="327B93C8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drukowania </w:t>
            </w:r>
          </w:p>
        </w:tc>
        <w:tc>
          <w:tcPr>
            <w:tcW w:w="5878" w:type="dxa"/>
          </w:tcPr>
          <w:p w14:paraId="1CF67BA3" w14:textId="6D864525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1200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x 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00 </w:t>
            </w:r>
            <w:proofErr w:type="spellStart"/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dpi</w:t>
            </w:r>
            <w:proofErr w:type="spellEnd"/>
          </w:p>
        </w:tc>
        <w:tc>
          <w:tcPr>
            <w:tcW w:w="3686" w:type="dxa"/>
            <w:vAlign w:val="center"/>
          </w:tcPr>
          <w:p w14:paraId="36F1ED10" w14:textId="6A836DB9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7037AD47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5E770FD" w14:textId="77777777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Podajnik papieru</w:t>
            </w:r>
          </w:p>
        </w:tc>
        <w:tc>
          <w:tcPr>
            <w:tcW w:w="5878" w:type="dxa"/>
            <w:vAlign w:val="center"/>
          </w:tcPr>
          <w:p w14:paraId="3481DFFA" w14:textId="77777777" w:rsidR="009B27B9" w:rsidRPr="00172F6D" w:rsidRDefault="00EB0E7E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CD3F36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tandardowy</w:t>
            </w:r>
            <w:r w:rsidR="009B27B9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dolny </w:t>
            </w:r>
            <w:r w:rsidR="00CD3F36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podajnik na min.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CD3F36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CD3F36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0 arkuszy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B909E13" w14:textId="77777777" w:rsidR="00EB0E7E" w:rsidRPr="00172F6D" w:rsidRDefault="00EB0E7E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Podajnik uniwersalny na min. 100 arkuszy</w:t>
            </w:r>
          </w:p>
          <w:p w14:paraId="15E958FC" w14:textId="77777777" w:rsidR="00EB0E7E" w:rsidRPr="00172F6D" w:rsidRDefault="00EB0E7E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Automatyczny podajnik dokumentów na min. 70 arkuszy</w:t>
            </w:r>
          </w:p>
          <w:p w14:paraId="533BBDB8" w14:textId="6EA86BA0" w:rsidR="00EB0E7E" w:rsidRPr="00172F6D" w:rsidRDefault="00EB0E7E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Wyjście papieru – min. 150 arkuszy A4</w:t>
            </w:r>
          </w:p>
        </w:tc>
        <w:tc>
          <w:tcPr>
            <w:tcW w:w="3686" w:type="dxa"/>
            <w:vAlign w:val="center"/>
          </w:tcPr>
          <w:p w14:paraId="35EA1516" w14:textId="4F15405A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5B965998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1CE4AF1E" w14:textId="3B7D9E31" w:rsidR="00292BA0" w:rsidRPr="00172F6D" w:rsidRDefault="00292BA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Max. obciążenie miesięczne urządzenia</w:t>
            </w:r>
          </w:p>
        </w:tc>
        <w:tc>
          <w:tcPr>
            <w:tcW w:w="5878" w:type="dxa"/>
          </w:tcPr>
          <w:p w14:paraId="0C1ECA9F" w14:textId="364137C8" w:rsidR="00292BA0" w:rsidRPr="00172F6D" w:rsidRDefault="00292BA0" w:rsidP="00292BA0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Do </w:t>
            </w:r>
            <w:r w:rsidR="00D86654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.000 stron</w:t>
            </w:r>
          </w:p>
        </w:tc>
        <w:tc>
          <w:tcPr>
            <w:tcW w:w="3686" w:type="dxa"/>
            <w:vAlign w:val="center"/>
          </w:tcPr>
          <w:p w14:paraId="144FFC7F" w14:textId="77777777" w:rsidR="00292BA0" w:rsidRPr="00172F6D" w:rsidRDefault="00292BA0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1D82FF99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62675F88" w14:textId="44CD0F22" w:rsidR="00EB0E7E" w:rsidRPr="00172F6D" w:rsidRDefault="00EB0E7E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Szybkość kopiowania </w:t>
            </w:r>
          </w:p>
        </w:tc>
        <w:tc>
          <w:tcPr>
            <w:tcW w:w="5878" w:type="dxa"/>
          </w:tcPr>
          <w:p w14:paraId="32C8C909" w14:textId="7DC2E4AB" w:rsidR="00EB0E7E" w:rsidRPr="00172F6D" w:rsidRDefault="00EB0E7E" w:rsidP="00EB0E7E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 stronne – min. 50 stron na minutę – mono</w:t>
            </w:r>
          </w:p>
        </w:tc>
        <w:tc>
          <w:tcPr>
            <w:tcW w:w="3686" w:type="dxa"/>
            <w:vAlign w:val="center"/>
          </w:tcPr>
          <w:p w14:paraId="5BD535EF" w14:textId="77777777" w:rsidR="00EB0E7E" w:rsidRPr="00172F6D" w:rsidRDefault="00EB0E7E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B0E7E" w:rsidRPr="00172F6D" w14:paraId="032F4080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355D8F0" w14:textId="2EC720C8" w:rsidR="00EB0E7E" w:rsidRPr="00172F6D" w:rsidRDefault="00EB0E7E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kopiowania  </w:t>
            </w:r>
          </w:p>
        </w:tc>
        <w:tc>
          <w:tcPr>
            <w:tcW w:w="5878" w:type="dxa"/>
          </w:tcPr>
          <w:p w14:paraId="2F702D87" w14:textId="74DA9E57" w:rsidR="00EB0E7E" w:rsidRPr="00172F6D" w:rsidRDefault="00EB0E7E" w:rsidP="00EB0E7E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1200 x 600 </w:t>
            </w:r>
            <w:proofErr w:type="spellStart"/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dpi</w:t>
            </w:r>
            <w:proofErr w:type="spellEnd"/>
          </w:p>
        </w:tc>
        <w:tc>
          <w:tcPr>
            <w:tcW w:w="3686" w:type="dxa"/>
            <w:vAlign w:val="center"/>
          </w:tcPr>
          <w:p w14:paraId="7D8F72AD" w14:textId="77777777" w:rsidR="00EB0E7E" w:rsidRPr="00172F6D" w:rsidRDefault="00EB0E7E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77416A03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B66B589" w14:textId="74B40518" w:rsidR="00EB0E7E" w:rsidRPr="00172F6D" w:rsidRDefault="00EB0E7E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Funkcje kopiowania</w:t>
            </w:r>
          </w:p>
        </w:tc>
        <w:tc>
          <w:tcPr>
            <w:tcW w:w="5878" w:type="dxa"/>
          </w:tcPr>
          <w:p w14:paraId="7B5834EF" w14:textId="77777777" w:rsidR="00EB0E7E" w:rsidRPr="00172F6D" w:rsidRDefault="00EB0E7E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Wielokrotne kopie</w:t>
            </w:r>
          </w:p>
          <w:p w14:paraId="5F0E9893" w14:textId="77777777" w:rsidR="00EB0E7E" w:rsidRPr="00172F6D" w:rsidRDefault="00EB0E7E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Układanie w stos</w:t>
            </w:r>
          </w:p>
          <w:p w14:paraId="4AD05ABE" w14:textId="52B5B4D3" w:rsidR="00EB0E7E" w:rsidRPr="00172F6D" w:rsidRDefault="00EB0E7E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Sortowanie</w:t>
            </w:r>
          </w:p>
          <w:p w14:paraId="2F8C0737" w14:textId="77777777" w:rsidR="00EB0E7E" w:rsidRPr="00172F6D" w:rsidRDefault="00EB0E7E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Powiększanie od 25% do 400%</w:t>
            </w:r>
          </w:p>
          <w:p w14:paraId="27E8408B" w14:textId="77777777" w:rsidR="00EB0E7E" w:rsidRPr="00172F6D" w:rsidRDefault="00EB0E7E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Kopiowani dowodu </w:t>
            </w:r>
            <w:r w:rsidR="00172F6D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tożsamości 2 na 1</w:t>
            </w:r>
          </w:p>
          <w:p w14:paraId="29949DB2" w14:textId="77777777" w:rsidR="00172F6D" w:rsidRPr="00172F6D" w:rsidRDefault="00172F6D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Kopiowanie paragonów</w:t>
            </w:r>
          </w:p>
          <w:p w14:paraId="3E4F2229" w14:textId="47FB934A" w:rsidR="00172F6D" w:rsidRPr="00172F6D" w:rsidRDefault="00172F6D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Kopiowanie N na 1</w:t>
            </w:r>
          </w:p>
        </w:tc>
        <w:tc>
          <w:tcPr>
            <w:tcW w:w="3686" w:type="dxa"/>
            <w:vAlign w:val="center"/>
          </w:tcPr>
          <w:p w14:paraId="7CDE4D1E" w14:textId="77777777" w:rsidR="00EB0E7E" w:rsidRPr="00172F6D" w:rsidRDefault="00EB0E7E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0CEE680D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65D74E65" w14:textId="30D93828" w:rsidR="00172F6D" w:rsidRPr="00172F6D" w:rsidRDefault="00172F6D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Typ skanera</w:t>
            </w:r>
          </w:p>
        </w:tc>
        <w:tc>
          <w:tcPr>
            <w:tcW w:w="5878" w:type="dxa"/>
          </w:tcPr>
          <w:p w14:paraId="0FE75502" w14:textId="54B7076C" w:rsidR="00172F6D" w:rsidRPr="0025353A" w:rsidRDefault="00172F6D" w:rsidP="00292BA0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Dual CIS</w:t>
            </w:r>
          </w:p>
        </w:tc>
        <w:tc>
          <w:tcPr>
            <w:tcW w:w="3686" w:type="dxa"/>
            <w:vAlign w:val="center"/>
          </w:tcPr>
          <w:p w14:paraId="38B4D8D0" w14:textId="77777777" w:rsidR="00172F6D" w:rsidRPr="00172F6D" w:rsidRDefault="00172F6D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324AF622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43C4284" w14:textId="40579DCD" w:rsidR="00172F6D" w:rsidRPr="00172F6D" w:rsidRDefault="00172F6D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Prędkość skanowania A4</w:t>
            </w:r>
          </w:p>
        </w:tc>
        <w:tc>
          <w:tcPr>
            <w:tcW w:w="5878" w:type="dxa"/>
          </w:tcPr>
          <w:p w14:paraId="2F082DF8" w14:textId="1D024180" w:rsidR="00172F6D" w:rsidRPr="0025353A" w:rsidRDefault="00172F6D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 stronne – min. 28 obrazów/m w trybie mono</w:t>
            </w:r>
          </w:p>
          <w:p w14:paraId="0A3EC4D1" w14:textId="77777777" w:rsidR="00172F6D" w:rsidRPr="0025353A" w:rsidRDefault="00172F6D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 stronne – min. 20 obrazów /m w trybie kolor</w:t>
            </w:r>
          </w:p>
          <w:p w14:paraId="63DFD9EC" w14:textId="77777777" w:rsidR="00172F6D" w:rsidRPr="0025353A" w:rsidRDefault="00172F6D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2 stronne – min. 56 obrazów /m w trybie mono</w:t>
            </w:r>
          </w:p>
          <w:p w14:paraId="56D09665" w14:textId="7438C4DA" w:rsidR="00172F6D" w:rsidRPr="0025353A" w:rsidRDefault="00172F6D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2 stronne – min. 40 obrazów /m w trybie kolor</w:t>
            </w:r>
          </w:p>
        </w:tc>
        <w:tc>
          <w:tcPr>
            <w:tcW w:w="3686" w:type="dxa"/>
            <w:vAlign w:val="center"/>
          </w:tcPr>
          <w:p w14:paraId="1B2695BB" w14:textId="77777777" w:rsidR="00172F6D" w:rsidRPr="00172F6D" w:rsidRDefault="00172F6D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7D664871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029FC2C" w14:textId="6920A28F" w:rsidR="00172F6D" w:rsidRPr="00172F6D" w:rsidRDefault="00172F6D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Rozdzielczość skanowania ADF</w:t>
            </w:r>
          </w:p>
        </w:tc>
        <w:tc>
          <w:tcPr>
            <w:tcW w:w="5878" w:type="dxa"/>
          </w:tcPr>
          <w:p w14:paraId="25BBF9C7" w14:textId="4258002C" w:rsidR="00172F6D" w:rsidRPr="00172F6D" w:rsidRDefault="00172F6D" w:rsidP="00172F6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600 x 600 </w:t>
            </w:r>
          </w:p>
        </w:tc>
        <w:tc>
          <w:tcPr>
            <w:tcW w:w="3686" w:type="dxa"/>
            <w:vAlign w:val="center"/>
          </w:tcPr>
          <w:p w14:paraId="376A204F" w14:textId="77777777" w:rsidR="00172F6D" w:rsidRPr="00172F6D" w:rsidRDefault="00172F6D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4935924F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65F7824A" w14:textId="50A04D4B" w:rsidR="00172F6D" w:rsidRPr="00172F6D" w:rsidRDefault="00172F6D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skanowania z szyby skanera </w:t>
            </w:r>
          </w:p>
        </w:tc>
        <w:tc>
          <w:tcPr>
            <w:tcW w:w="5878" w:type="dxa"/>
          </w:tcPr>
          <w:p w14:paraId="634E3BBB" w14:textId="4A151196" w:rsidR="00172F6D" w:rsidRPr="00172F6D" w:rsidRDefault="00172F6D" w:rsidP="00172F6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1200 x 1200 </w:t>
            </w:r>
            <w:proofErr w:type="spellStart"/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dpi</w:t>
            </w:r>
            <w:proofErr w:type="spellEnd"/>
          </w:p>
        </w:tc>
        <w:tc>
          <w:tcPr>
            <w:tcW w:w="3686" w:type="dxa"/>
            <w:vAlign w:val="center"/>
          </w:tcPr>
          <w:p w14:paraId="4B564F86" w14:textId="77777777" w:rsidR="00172F6D" w:rsidRPr="00172F6D" w:rsidRDefault="00172F6D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760CD514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6C8B1A3" w14:textId="56D82201" w:rsidR="00292BA0" w:rsidRPr="00172F6D" w:rsidRDefault="00292BA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Waga bez opakowania </w:t>
            </w:r>
          </w:p>
        </w:tc>
        <w:tc>
          <w:tcPr>
            <w:tcW w:w="5878" w:type="dxa"/>
          </w:tcPr>
          <w:p w14:paraId="7C538F1B" w14:textId="7083C617" w:rsidR="00292BA0" w:rsidRPr="00172F6D" w:rsidRDefault="00292BA0" w:rsidP="00292BA0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Max. </w:t>
            </w:r>
            <w:r w:rsidR="00172F6D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19,5 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86" w:type="dxa"/>
            <w:vAlign w:val="center"/>
          </w:tcPr>
          <w:p w14:paraId="2CA5F74B" w14:textId="77777777" w:rsidR="00292BA0" w:rsidRPr="00172F6D" w:rsidRDefault="00292BA0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0C63BF98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11CEA75E" w14:textId="5229AFFF" w:rsidR="00CD3F36" w:rsidRPr="00172F6D" w:rsidRDefault="0058059C" w:rsidP="00CD3F36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Akcesoria </w:t>
            </w:r>
          </w:p>
        </w:tc>
        <w:tc>
          <w:tcPr>
            <w:tcW w:w="5878" w:type="dxa"/>
          </w:tcPr>
          <w:p w14:paraId="3FF78B2E" w14:textId="4D88B999" w:rsidR="00CD3F36" w:rsidRPr="00172F6D" w:rsidRDefault="0058059C" w:rsidP="00CD3F36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Wkłady z tonerem, bęben, kabel zasilający, instrukcja obsługi, karta gwarancyjna</w:t>
            </w:r>
          </w:p>
        </w:tc>
        <w:tc>
          <w:tcPr>
            <w:tcW w:w="3686" w:type="dxa"/>
            <w:vAlign w:val="center"/>
          </w:tcPr>
          <w:p w14:paraId="16A328DF" w14:textId="40B75FC2" w:rsidR="00CD3F36" w:rsidRPr="00172F6D" w:rsidRDefault="00CD3F36" w:rsidP="00DE0B9F">
            <w:pPr>
              <w:shd w:val="clear" w:color="auto" w:fill="FFFFFF"/>
              <w:tabs>
                <w:tab w:val="left" w:pos="11074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48455A5D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69B9CFC1" w14:textId="77777777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Gwarancja </w:t>
            </w:r>
          </w:p>
        </w:tc>
        <w:tc>
          <w:tcPr>
            <w:tcW w:w="5878" w:type="dxa"/>
          </w:tcPr>
          <w:p w14:paraId="1B371ED1" w14:textId="363D9907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1.min. 36 miesięcy</w:t>
            </w:r>
          </w:p>
          <w:p w14:paraId="18641F65" w14:textId="34DDC473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2.Urządzenie fabrycznie nowe</w:t>
            </w:r>
          </w:p>
        </w:tc>
        <w:tc>
          <w:tcPr>
            <w:tcW w:w="3686" w:type="dxa"/>
            <w:vAlign w:val="center"/>
          </w:tcPr>
          <w:p w14:paraId="541517F8" w14:textId="55E17F46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7A87063" w14:textId="77777777" w:rsidR="00E018A1" w:rsidRPr="00172F6D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3335A750" w14:textId="01CE8A4C" w:rsidR="00E018A1" w:rsidRPr="00713289" w:rsidRDefault="00E018A1" w:rsidP="00713289">
      <w:pPr>
        <w:shd w:val="clear" w:color="auto" w:fill="FFFFFF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  <w:r w:rsidRPr="0071328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Akcesoria do urządzenia </w:t>
      </w:r>
      <w:r w:rsidRPr="00713289">
        <w:rPr>
          <w:rFonts w:ascii="Arial" w:eastAsia="Calibri" w:hAnsi="Arial" w:cs="Arial"/>
          <w:b/>
          <w:bCs/>
          <w:spacing w:val="-10"/>
          <w:kern w:val="0"/>
          <w:lang w:eastAsia="pl-PL"/>
          <w14:ligatures w14:val="none"/>
        </w:rPr>
        <w:t xml:space="preserve">wielofunkcyjnego </w:t>
      </w:r>
      <w:r w:rsidR="00713289">
        <w:rPr>
          <w:rFonts w:ascii="Arial" w:eastAsia="Calibri" w:hAnsi="Arial" w:cs="Arial"/>
          <w:b/>
          <w:bCs/>
          <w:spacing w:val="-10"/>
          <w:kern w:val="0"/>
          <w:lang w:eastAsia="pl-PL"/>
          <w14:ligatures w14:val="none"/>
        </w:rPr>
        <w:t>opisanego w Części 8 poz. 3</w:t>
      </w: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94"/>
        <w:gridCol w:w="4253"/>
      </w:tblGrid>
      <w:tr w:rsidR="006E6AD0" w:rsidRPr="006E6AD0" w14:paraId="0DB95F12" w14:textId="77777777" w:rsidTr="00010506">
        <w:tc>
          <w:tcPr>
            <w:tcW w:w="5103" w:type="dxa"/>
            <w:vAlign w:val="center"/>
          </w:tcPr>
          <w:p w14:paraId="2C606AFA" w14:textId="77777777" w:rsidR="00E018A1" w:rsidRPr="006E6AD0" w:rsidRDefault="00E018A1" w:rsidP="00E018A1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4394" w:type="dxa"/>
            <w:vAlign w:val="center"/>
          </w:tcPr>
          <w:p w14:paraId="09F4B42B" w14:textId="77777777" w:rsidR="00E018A1" w:rsidRPr="006E6AD0" w:rsidRDefault="00E018A1" w:rsidP="00E018A1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4253" w:type="dxa"/>
          </w:tcPr>
          <w:p w14:paraId="39E21F1D" w14:textId="77777777" w:rsidR="00BD23BB" w:rsidRPr="006E6AD0" w:rsidRDefault="00BD23BB" w:rsidP="0029473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32D067E3" w14:textId="77777777" w:rsidR="00BD23BB" w:rsidRPr="006E6AD0" w:rsidRDefault="00BD23BB" w:rsidP="0029473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0BB083B5" w14:textId="002E4CD4" w:rsidR="00F1216B" w:rsidRPr="006E6AD0" w:rsidRDefault="00BD23BB" w:rsidP="00294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tr w:rsidR="00E3648F" w:rsidRPr="006E6AD0" w14:paraId="7FB46BE2" w14:textId="77777777" w:rsidTr="00010506">
        <w:trPr>
          <w:cantSplit/>
        </w:trPr>
        <w:tc>
          <w:tcPr>
            <w:tcW w:w="5103" w:type="dxa"/>
          </w:tcPr>
          <w:p w14:paraId="1B80DE61" w14:textId="5EB2D339" w:rsidR="00E3648F" w:rsidRPr="00361314" w:rsidRDefault="00E3648F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613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Toner o standardowej wydajności – min. 3000 stron </w:t>
            </w:r>
          </w:p>
        </w:tc>
        <w:tc>
          <w:tcPr>
            <w:tcW w:w="4394" w:type="dxa"/>
            <w:vMerge w:val="restart"/>
            <w:vAlign w:val="center"/>
          </w:tcPr>
          <w:p w14:paraId="18D31101" w14:textId="77777777" w:rsidR="000F1E6E" w:rsidRPr="00515DBF" w:rsidRDefault="000F1E6E" w:rsidP="000F1E6E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15DB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Materiały eksploatacyjne: </w:t>
            </w:r>
          </w:p>
          <w:p w14:paraId="74401C91" w14:textId="6D7BB16A" w:rsidR="000F1E6E" w:rsidRPr="00515DBF" w:rsidRDefault="000F1E6E" w:rsidP="000F1E6E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15DB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muszą być fabrycznie nowe, pełnowartościowe, nieregenerowane i niefabrykowane, wolne od wad technicznych, wyprodukowane wyłącznie ze 100% nowych komponentów,  bez konieczności naruszania opakowania</w:t>
            </w:r>
          </w:p>
          <w:p w14:paraId="5A94D246" w14:textId="77777777" w:rsidR="000F1E6E" w:rsidRPr="00515DBF" w:rsidRDefault="000F1E6E" w:rsidP="000F1E6E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15DB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muszą być zgodne z wymaganiami określonymi przez producenta oferowanych urządzeń (spełniać wymagania techniczno-jakościowe oraz normy określone w dokumentacji technicznej producenta oferowanego urządzenia)</w:t>
            </w:r>
          </w:p>
          <w:p w14:paraId="1A539AFA" w14:textId="77777777" w:rsidR="000F1E6E" w:rsidRPr="00515DBF" w:rsidRDefault="000F1E6E" w:rsidP="000F1E6E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15DB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nie mogą powodować ograniczeń funkcji i możliwości sprzętu oraz zaniżać jakości wydruku w stosunku do materiałów oryginalnych</w:t>
            </w:r>
          </w:p>
          <w:p w14:paraId="39DFE27D" w14:textId="146D309B" w:rsidR="000F1E6E" w:rsidRPr="000F1E6E" w:rsidRDefault="000F1E6E" w:rsidP="000F1E6E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14:ligatures w14:val="none"/>
              </w:rPr>
            </w:pPr>
            <w:r w:rsidRPr="00515DB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muszą być dedykowane do oferowanego urządzenia przez producenta, a ich zastosowanie nie może powodować utraty gwarancji</w:t>
            </w:r>
          </w:p>
        </w:tc>
        <w:tc>
          <w:tcPr>
            <w:tcW w:w="4253" w:type="dxa"/>
            <w:vAlign w:val="center"/>
          </w:tcPr>
          <w:p w14:paraId="5D00B88A" w14:textId="5FA3736D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3648F" w:rsidRPr="006E6AD0" w14:paraId="5500058B" w14:textId="77777777" w:rsidTr="00010506">
        <w:trPr>
          <w:cantSplit/>
        </w:trPr>
        <w:tc>
          <w:tcPr>
            <w:tcW w:w="5103" w:type="dxa"/>
          </w:tcPr>
          <w:p w14:paraId="479BB091" w14:textId="64B887A7" w:rsidR="00E3648F" w:rsidRPr="00361314" w:rsidRDefault="00E3648F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613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Toner o zwiększonej wydajności – min. 6000 stron </w:t>
            </w:r>
          </w:p>
        </w:tc>
        <w:tc>
          <w:tcPr>
            <w:tcW w:w="4394" w:type="dxa"/>
            <w:vMerge/>
            <w:vAlign w:val="center"/>
          </w:tcPr>
          <w:p w14:paraId="3AD18112" w14:textId="77777777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 w14:paraId="12515394" w14:textId="1C8FF6E4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3648F" w:rsidRPr="006E6AD0" w14:paraId="7750E8CF" w14:textId="77777777" w:rsidTr="00010506">
        <w:trPr>
          <w:cantSplit/>
        </w:trPr>
        <w:tc>
          <w:tcPr>
            <w:tcW w:w="5103" w:type="dxa"/>
          </w:tcPr>
          <w:p w14:paraId="5AA0FA4D" w14:textId="6400A372" w:rsidR="00E3648F" w:rsidRPr="00361314" w:rsidRDefault="00E3648F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613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Toner </w:t>
            </w:r>
            <w:proofErr w:type="spellStart"/>
            <w:r w:rsidRPr="003613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superwydajny</w:t>
            </w:r>
            <w:proofErr w:type="spellEnd"/>
            <w:r w:rsidRPr="003613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o wydajności – min. 11000 stron</w:t>
            </w:r>
          </w:p>
        </w:tc>
        <w:tc>
          <w:tcPr>
            <w:tcW w:w="4394" w:type="dxa"/>
            <w:vMerge/>
            <w:vAlign w:val="center"/>
          </w:tcPr>
          <w:p w14:paraId="6CAF38CE" w14:textId="77777777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 w14:paraId="19233910" w14:textId="77777777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3648F" w:rsidRPr="006E6AD0" w14:paraId="32D8D628" w14:textId="77777777" w:rsidTr="00010506">
        <w:trPr>
          <w:cantSplit/>
        </w:trPr>
        <w:tc>
          <w:tcPr>
            <w:tcW w:w="5103" w:type="dxa"/>
          </w:tcPr>
          <w:p w14:paraId="1B8228A2" w14:textId="71C5C090" w:rsidR="00E3648F" w:rsidRPr="00B77278" w:rsidRDefault="00E3648F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14:ligatures w14:val="none"/>
              </w:rPr>
            </w:pPr>
            <w:r w:rsidRPr="00B77278">
              <w:rPr>
                <w:rFonts w:ascii="Arial" w:eastAsia="Calibri" w:hAnsi="Arial" w:cs="Arial"/>
                <w:strike/>
                <w:color w:val="FF0000"/>
                <w:kern w:val="0"/>
                <w:sz w:val="20"/>
                <w:szCs w:val="20"/>
                <w14:ligatures w14:val="none"/>
              </w:rPr>
              <w:t xml:space="preserve">Toner </w:t>
            </w:r>
            <w:proofErr w:type="spellStart"/>
            <w:r w:rsidRPr="00B77278">
              <w:rPr>
                <w:rFonts w:ascii="Arial" w:eastAsia="Calibri" w:hAnsi="Arial" w:cs="Arial"/>
                <w:strike/>
                <w:color w:val="FF0000"/>
                <w:kern w:val="0"/>
                <w:sz w:val="20"/>
                <w:szCs w:val="20"/>
                <w14:ligatures w14:val="none"/>
              </w:rPr>
              <w:t>ultrawydajny</w:t>
            </w:r>
            <w:proofErr w:type="spellEnd"/>
            <w:r w:rsidRPr="00B77278">
              <w:rPr>
                <w:rFonts w:ascii="Arial" w:eastAsia="Calibri" w:hAnsi="Arial" w:cs="Arial"/>
                <w:strike/>
                <w:color w:val="FF0000"/>
                <w:kern w:val="0"/>
                <w:sz w:val="20"/>
                <w:szCs w:val="20"/>
                <w14:ligatures w14:val="none"/>
              </w:rPr>
              <w:t xml:space="preserve"> o wydajności – min. 18000 stron</w:t>
            </w:r>
          </w:p>
        </w:tc>
        <w:tc>
          <w:tcPr>
            <w:tcW w:w="4394" w:type="dxa"/>
            <w:vMerge/>
            <w:vAlign w:val="center"/>
          </w:tcPr>
          <w:p w14:paraId="6B5D9D7D" w14:textId="77777777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 w14:paraId="016FA350" w14:textId="77777777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ACD34F" w14:textId="77777777" w:rsidR="005A6E19" w:rsidRDefault="005A6E19" w:rsidP="005A6E19">
      <w:pPr>
        <w:spacing w:after="0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p w14:paraId="26B3BD99" w14:textId="77777777" w:rsidR="00172F6D" w:rsidRDefault="00172F6D" w:rsidP="005A6E19">
      <w:pPr>
        <w:spacing w:after="0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p w14:paraId="7F1DCEED" w14:textId="5D24C563" w:rsidR="00172F6D" w:rsidRPr="00AD1DE7" w:rsidRDefault="00172F6D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63" w:after="0" w:line="240" w:lineRule="auto"/>
        <w:ind w:right="569"/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>Mobilny dysk zewnętrzny</w:t>
      </w:r>
      <w:r w:rsidRPr="00AD1DE7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 xml:space="preserve"> – TYP </w:t>
      </w:r>
      <w:r w:rsidR="00DF79F5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>2</w:t>
      </w:r>
    </w:p>
    <w:p w14:paraId="35986564" w14:textId="04F8F07E" w:rsidR="00172F6D" w:rsidRPr="00AD1DE7" w:rsidRDefault="00172F6D" w:rsidP="00172F6D">
      <w:pPr>
        <w:pStyle w:val="Nagwek2"/>
        <w:spacing w:before="240"/>
        <w:textAlignment w:val="top"/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  <w:r w:rsidRPr="00AD1DE7">
        <w:rPr>
          <w:rFonts w:ascii="Arial" w:eastAsia="Calibri" w:hAnsi="Arial" w:cs="Arial"/>
          <w:b/>
          <w:bCs/>
          <w:color w:val="auto"/>
          <w:spacing w:val="-10"/>
          <w:sz w:val="22"/>
          <w:szCs w:val="22"/>
          <w:lang w:val="en-US"/>
        </w:rPr>
        <w:t>Producent</w:t>
      </w:r>
      <w:r w:rsidR="00F1157C">
        <w:rPr>
          <w:rFonts w:ascii="Arial" w:eastAsia="Calibri" w:hAnsi="Arial" w:cs="Arial"/>
          <w:b/>
          <w:bCs/>
          <w:color w:val="auto"/>
          <w:spacing w:val="-10"/>
          <w:sz w:val="22"/>
          <w:szCs w:val="22"/>
          <w:lang w:val="en-US"/>
        </w:rPr>
        <w:t xml:space="preserve"> ………………</w:t>
      </w:r>
      <w:r w:rsidRPr="00AD1DE7">
        <w:rPr>
          <w:rFonts w:ascii="Arial" w:eastAsia="Calibri" w:hAnsi="Arial" w:cs="Arial"/>
          <w:b/>
          <w:bCs/>
          <w:color w:val="auto"/>
          <w:spacing w:val="-10"/>
          <w:sz w:val="22"/>
          <w:szCs w:val="22"/>
          <w:lang w:val="en-US"/>
        </w:rPr>
        <w:t xml:space="preserve">     Model</w:t>
      </w:r>
      <w:r w:rsidR="00F1157C">
        <w:rPr>
          <w:rFonts w:ascii="Arial" w:eastAsia="Calibri" w:hAnsi="Arial" w:cs="Arial"/>
          <w:b/>
          <w:bCs/>
          <w:color w:val="auto"/>
          <w:spacing w:val="-10"/>
          <w:sz w:val="22"/>
          <w:szCs w:val="22"/>
          <w:lang w:val="en-US"/>
        </w:rPr>
        <w:t xml:space="preserve"> ……………………..</w:t>
      </w:r>
    </w:p>
    <w:p w14:paraId="32767A95" w14:textId="77777777" w:rsidR="00172F6D" w:rsidRPr="00206DAC" w:rsidRDefault="00172F6D" w:rsidP="00172F6D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720" w:right="569"/>
        <w:rPr>
          <w:rFonts w:ascii="Arial" w:eastAsia="Times New Roman" w:hAnsi="Arial" w:cs="Arial"/>
          <w:b/>
          <w:bCs/>
          <w:kern w:val="0"/>
          <w:lang w:val="en-US" w:eastAsia="pl-PL"/>
          <w14:ligatures w14:val="none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5878"/>
        <w:gridCol w:w="3686"/>
      </w:tblGrid>
      <w:tr w:rsidR="005916C8" w:rsidRPr="005916C8" w14:paraId="1EF21180" w14:textId="77777777" w:rsidTr="00455FB8">
        <w:trPr>
          <w:trHeight w:val="367"/>
        </w:trPr>
        <w:tc>
          <w:tcPr>
            <w:tcW w:w="4186" w:type="dxa"/>
            <w:shd w:val="clear" w:color="auto" w:fill="FFFFFF"/>
            <w:vAlign w:val="center"/>
          </w:tcPr>
          <w:p w14:paraId="06496406" w14:textId="77777777" w:rsidR="00172F6D" w:rsidRPr="005916C8" w:rsidRDefault="00172F6D" w:rsidP="00455FB8">
            <w:pPr>
              <w:shd w:val="clear" w:color="auto" w:fill="FFFFFF"/>
              <w:spacing w:before="163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5878" w:type="dxa"/>
            <w:shd w:val="clear" w:color="auto" w:fill="FFFFFF"/>
            <w:vAlign w:val="center"/>
          </w:tcPr>
          <w:p w14:paraId="488EEF01" w14:textId="77777777" w:rsidR="00172F6D" w:rsidRPr="005916C8" w:rsidRDefault="00172F6D" w:rsidP="00455FB8">
            <w:pPr>
              <w:shd w:val="clear" w:color="auto" w:fill="FFFFFF"/>
              <w:spacing w:before="163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E73D560" w14:textId="77777777" w:rsidR="00172F6D" w:rsidRPr="005916C8" w:rsidRDefault="00172F6D" w:rsidP="00455FB8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2CCD9FD0" w14:textId="77777777" w:rsidR="00172F6D" w:rsidRPr="005916C8" w:rsidRDefault="00172F6D" w:rsidP="00455FB8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6778C387" w14:textId="77777777" w:rsidR="00172F6D" w:rsidRPr="005916C8" w:rsidRDefault="00172F6D" w:rsidP="00455F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tr w:rsidR="005916C8" w:rsidRPr="005916C8" w14:paraId="56642371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7960DDA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Wydajność</w:t>
            </w:r>
          </w:p>
        </w:tc>
        <w:tc>
          <w:tcPr>
            <w:tcW w:w="5878" w:type="dxa"/>
          </w:tcPr>
          <w:p w14:paraId="629E406E" w14:textId="1F183A6A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 2 TB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C1AACCD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2C3FBC45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5AB08057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Odczyt sekwencyjny</w:t>
            </w:r>
          </w:p>
        </w:tc>
        <w:tc>
          <w:tcPr>
            <w:tcW w:w="5878" w:type="dxa"/>
          </w:tcPr>
          <w:p w14:paraId="40385EB9" w14:textId="21AAB4AE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Do 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1050 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MB/s</w:t>
            </w:r>
          </w:p>
        </w:tc>
        <w:tc>
          <w:tcPr>
            <w:tcW w:w="3686" w:type="dxa"/>
            <w:vAlign w:val="center"/>
          </w:tcPr>
          <w:p w14:paraId="4D96C63C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7A4014B8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4186" w:type="dxa"/>
            <w:vAlign w:val="center"/>
          </w:tcPr>
          <w:p w14:paraId="2426800E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Szyfrowanie </w:t>
            </w:r>
          </w:p>
        </w:tc>
        <w:tc>
          <w:tcPr>
            <w:tcW w:w="5878" w:type="dxa"/>
          </w:tcPr>
          <w:p w14:paraId="740B5C85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256 bitowe, sprzętowe AES</w:t>
            </w:r>
          </w:p>
        </w:tc>
        <w:tc>
          <w:tcPr>
            <w:tcW w:w="3686" w:type="dxa"/>
            <w:vAlign w:val="center"/>
          </w:tcPr>
          <w:p w14:paraId="72E9466F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1669F4AC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0767D58D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Zapis sekwencyjny</w:t>
            </w:r>
          </w:p>
        </w:tc>
        <w:tc>
          <w:tcPr>
            <w:tcW w:w="5878" w:type="dxa"/>
          </w:tcPr>
          <w:p w14:paraId="35783BB2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Do 1.950 MB/s</w:t>
            </w:r>
          </w:p>
        </w:tc>
        <w:tc>
          <w:tcPr>
            <w:tcW w:w="3686" w:type="dxa"/>
            <w:vAlign w:val="center"/>
          </w:tcPr>
          <w:p w14:paraId="6096DB5A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10AFA2F5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79DC3050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Interfejs</w:t>
            </w:r>
          </w:p>
        </w:tc>
        <w:tc>
          <w:tcPr>
            <w:tcW w:w="5878" w:type="dxa"/>
          </w:tcPr>
          <w:p w14:paraId="0F36785C" w14:textId="47BAC700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Min. USB 3.2 Gen 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2</w:t>
            </w:r>
          </w:p>
        </w:tc>
        <w:tc>
          <w:tcPr>
            <w:tcW w:w="3686" w:type="dxa"/>
            <w:vAlign w:val="center"/>
          </w:tcPr>
          <w:p w14:paraId="37B4084F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5916C8" w:rsidRPr="005916C8" w14:paraId="45A44DBA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D0B45D4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Protokół UASP</w:t>
            </w:r>
          </w:p>
        </w:tc>
        <w:tc>
          <w:tcPr>
            <w:tcW w:w="5878" w:type="dxa"/>
          </w:tcPr>
          <w:p w14:paraId="7482B206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Wymagane</w:t>
            </w:r>
            <w:proofErr w:type="spellEnd"/>
          </w:p>
        </w:tc>
        <w:tc>
          <w:tcPr>
            <w:tcW w:w="3686" w:type="dxa"/>
            <w:vAlign w:val="center"/>
          </w:tcPr>
          <w:p w14:paraId="54F4927B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5916C8" w:rsidRPr="005916C8" w14:paraId="069A090D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B46B8A1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Certyfikaty</w:t>
            </w:r>
          </w:p>
        </w:tc>
        <w:tc>
          <w:tcPr>
            <w:tcW w:w="5878" w:type="dxa"/>
          </w:tcPr>
          <w:p w14:paraId="7325CD14" w14:textId="59BE2B81" w:rsidR="00172F6D" w:rsidRPr="005916C8" w:rsidRDefault="00172F6D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CE, BSMI, KC, VCCI, 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C-tik, 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RCM, FCC, IC, UL, TUV, CB, EAC, UKCA, BIS</w:t>
            </w:r>
          </w:p>
          <w:p w14:paraId="23EF668E" w14:textId="77777777" w:rsidR="00172F6D" w:rsidRPr="005916C8" w:rsidRDefault="00172F6D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Zgodność z dyrektywą RoHS2</w:t>
            </w:r>
          </w:p>
          <w:p w14:paraId="0C397B3E" w14:textId="1AB3F936" w:rsidR="005916C8" w:rsidRPr="005916C8" w:rsidRDefault="005916C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IP65</w:t>
            </w:r>
          </w:p>
        </w:tc>
        <w:tc>
          <w:tcPr>
            <w:tcW w:w="3686" w:type="dxa"/>
            <w:vAlign w:val="center"/>
          </w:tcPr>
          <w:p w14:paraId="1439C07C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6FA8A56E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5E59ED72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Kompatybilne urządzenia</w:t>
            </w:r>
          </w:p>
        </w:tc>
        <w:tc>
          <w:tcPr>
            <w:tcW w:w="5878" w:type="dxa"/>
          </w:tcPr>
          <w:p w14:paraId="3AF71152" w14:textId="77777777" w:rsidR="00172F6D" w:rsidRPr="005916C8" w:rsidRDefault="00172F6D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Komputery stacjonarne</w:t>
            </w:r>
          </w:p>
          <w:p w14:paraId="336047A3" w14:textId="77777777" w:rsidR="00172F6D" w:rsidRPr="005916C8" w:rsidRDefault="00172F6D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Laptopy</w:t>
            </w:r>
          </w:p>
          <w:p w14:paraId="0FA911AF" w14:textId="77777777" w:rsidR="00172F6D" w:rsidRPr="005916C8" w:rsidRDefault="00172F6D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Smartfony</w:t>
            </w:r>
          </w:p>
          <w:p w14:paraId="64181567" w14:textId="77777777" w:rsidR="00172F6D" w:rsidRPr="005916C8" w:rsidRDefault="00172F6D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Tablety z Android</w:t>
            </w:r>
          </w:p>
          <w:p w14:paraId="0AF9FE6B" w14:textId="77777777" w:rsidR="00172F6D" w:rsidRPr="005916C8" w:rsidRDefault="00172F6D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TV Smart</w:t>
            </w:r>
          </w:p>
          <w:p w14:paraId="33A1F4DC" w14:textId="77777777" w:rsidR="00172F6D" w:rsidRPr="005916C8" w:rsidRDefault="00172F6D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kamery </w:t>
            </w:r>
          </w:p>
        </w:tc>
        <w:tc>
          <w:tcPr>
            <w:tcW w:w="3686" w:type="dxa"/>
            <w:vAlign w:val="center"/>
          </w:tcPr>
          <w:p w14:paraId="673B7948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72337722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3DF6AD7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Temperatura pracy </w:t>
            </w:r>
          </w:p>
        </w:tc>
        <w:tc>
          <w:tcPr>
            <w:tcW w:w="5878" w:type="dxa"/>
          </w:tcPr>
          <w:p w14:paraId="1D1299F1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 w przedziale od 0 do +60stC</w:t>
            </w:r>
          </w:p>
        </w:tc>
        <w:tc>
          <w:tcPr>
            <w:tcW w:w="3686" w:type="dxa"/>
            <w:vAlign w:val="center"/>
          </w:tcPr>
          <w:p w14:paraId="6DA8723D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37A0E154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B6E3FA0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Temperatura przechowywania </w:t>
            </w:r>
          </w:p>
        </w:tc>
        <w:tc>
          <w:tcPr>
            <w:tcW w:w="5878" w:type="dxa"/>
            <w:vAlign w:val="center"/>
          </w:tcPr>
          <w:p w14:paraId="0F8BA2BD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 w przedziale od -40stC do +85stC</w:t>
            </w:r>
          </w:p>
        </w:tc>
        <w:tc>
          <w:tcPr>
            <w:tcW w:w="3686" w:type="dxa"/>
            <w:vAlign w:val="center"/>
          </w:tcPr>
          <w:p w14:paraId="7AEED651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5DA6" w:rsidRPr="005916C8" w14:paraId="25AADBD8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F56EE52" w14:textId="7D0F6569" w:rsidR="00375DA6" w:rsidRPr="005916C8" w:rsidRDefault="00375DA6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Obudowa </w:t>
            </w:r>
          </w:p>
        </w:tc>
        <w:tc>
          <w:tcPr>
            <w:tcW w:w="5878" w:type="dxa"/>
            <w:vAlign w:val="center"/>
          </w:tcPr>
          <w:p w14:paraId="5501AC6F" w14:textId="7D66E35A" w:rsidR="00375DA6" w:rsidRPr="005916C8" w:rsidRDefault="00375DA6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gumowa z </w:t>
            </w:r>
            <w:r w:rsidR="005916C8"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technologi</w:t>
            </w:r>
            <w:r w:rsidR="0025353A"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ą </w:t>
            </w:r>
            <w:r w:rsidR="005916C8"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wpływając</w:t>
            </w:r>
            <w:r w:rsidR="0025353A"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5916C8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na kontrole temperatury urządzenia</w:t>
            </w:r>
            <w:r w:rsid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0025353A"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zabezpieczającą przed przegrzaniem dysku poprzez automatyczne monitorowanie i utrzymywanie optymalnych temperatur pracy</w:t>
            </w:r>
          </w:p>
        </w:tc>
        <w:tc>
          <w:tcPr>
            <w:tcW w:w="3686" w:type="dxa"/>
            <w:vAlign w:val="center"/>
          </w:tcPr>
          <w:p w14:paraId="3C4106B3" w14:textId="77777777" w:rsidR="00375DA6" w:rsidRPr="005916C8" w:rsidRDefault="00375DA6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4ADD3CDE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1F12FC1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Wymiary max.</w:t>
            </w:r>
          </w:p>
        </w:tc>
        <w:tc>
          <w:tcPr>
            <w:tcW w:w="5878" w:type="dxa"/>
          </w:tcPr>
          <w:p w14:paraId="0CC1C998" w14:textId="71A2BAAA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proofErr w:type="spellStart"/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SxWxG</w:t>
            </w:r>
            <w:proofErr w:type="spellEnd"/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x1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3686" w:type="dxa"/>
            <w:vAlign w:val="center"/>
          </w:tcPr>
          <w:p w14:paraId="015F94D4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6A42E1AE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474DECD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Waga max.</w:t>
            </w:r>
          </w:p>
        </w:tc>
        <w:tc>
          <w:tcPr>
            <w:tcW w:w="5878" w:type="dxa"/>
          </w:tcPr>
          <w:p w14:paraId="32942EB9" w14:textId="7398E9D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g</w:t>
            </w:r>
          </w:p>
        </w:tc>
        <w:tc>
          <w:tcPr>
            <w:tcW w:w="3686" w:type="dxa"/>
            <w:vAlign w:val="center"/>
          </w:tcPr>
          <w:p w14:paraId="79D13749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0489C492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2D8BB49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Wytrzymałość</w:t>
            </w:r>
          </w:p>
        </w:tc>
        <w:tc>
          <w:tcPr>
            <w:tcW w:w="5878" w:type="dxa"/>
          </w:tcPr>
          <w:p w14:paraId="6F95A8A6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Odporność na upadki z wysokości do 3 m.</w:t>
            </w:r>
          </w:p>
        </w:tc>
        <w:tc>
          <w:tcPr>
            <w:tcW w:w="3686" w:type="dxa"/>
            <w:vAlign w:val="center"/>
          </w:tcPr>
          <w:p w14:paraId="5B73CCEF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24665728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446BD0D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Kompatybilność systemu operacyjnego </w:t>
            </w:r>
          </w:p>
        </w:tc>
        <w:tc>
          <w:tcPr>
            <w:tcW w:w="5878" w:type="dxa"/>
          </w:tcPr>
          <w:p w14:paraId="18CF756A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Windows, </w:t>
            </w:r>
            <w:proofErr w:type="spellStart"/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macOS</w:t>
            </w:r>
            <w:proofErr w:type="spellEnd"/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, Android</w:t>
            </w:r>
          </w:p>
        </w:tc>
        <w:tc>
          <w:tcPr>
            <w:tcW w:w="3686" w:type="dxa"/>
            <w:vAlign w:val="center"/>
          </w:tcPr>
          <w:p w14:paraId="69D8273E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05410301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052A6703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Gwarancja </w:t>
            </w:r>
          </w:p>
        </w:tc>
        <w:tc>
          <w:tcPr>
            <w:tcW w:w="5878" w:type="dxa"/>
          </w:tcPr>
          <w:p w14:paraId="46BE8A86" w14:textId="08CA1CDC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</w:t>
            </w:r>
            <w:r w:rsidR="00C12643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12 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miesi</w:t>
            </w:r>
            <w:r w:rsidR="00C12643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="00C12643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</w:p>
        </w:tc>
        <w:tc>
          <w:tcPr>
            <w:tcW w:w="3686" w:type="dxa"/>
            <w:vAlign w:val="center"/>
          </w:tcPr>
          <w:p w14:paraId="16D50582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A1CE860" w14:textId="77777777" w:rsidR="00172F6D" w:rsidRPr="00AD1DE7" w:rsidRDefault="00172F6D" w:rsidP="00172F6D">
      <w:pPr>
        <w:spacing w:after="0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p w14:paraId="6FF758FD" w14:textId="77777777" w:rsidR="00172F6D" w:rsidRPr="006E6AD0" w:rsidRDefault="00172F6D" w:rsidP="005A6E19">
      <w:pPr>
        <w:spacing w:after="0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sectPr w:rsidR="00172F6D" w:rsidRPr="006E6AD0" w:rsidSect="00815485">
      <w:headerReference w:type="even" r:id="rId12"/>
      <w:headerReference w:type="default" r:id="rId13"/>
      <w:pgSz w:w="16840" w:h="11900" w:orient="landscape"/>
      <w:pgMar w:top="709" w:right="360" w:bottom="280" w:left="1420" w:header="57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796CD" w14:textId="77777777" w:rsidR="00C544C8" w:rsidRDefault="00C544C8">
      <w:pPr>
        <w:spacing w:after="0" w:line="240" w:lineRule="auto"/>
      </w:pPr>
      <w:r>
        <w:separator/>
      </w:r>
    </w:p>
  </w:endnote>
  <w:endnote w:type="continuationSeparator" w:id="0">
    <w:p w14:paraId="6BD50B97" w14:textId="77777777" w:rsidR="00C544C8" w:rsidRDefault="00C5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7AF48" w14:textId="77777777" w:rsidR="00C544C8" w:rsidRDefault="00C544C8">
      <w:pPr>
        <w:spacing w:after="0" w:line="240" w:lineRule="auto"/>
      </w:pPr>
      <w:r>
        <w:separator/>
      </w:r>
    </w:p>
  </w:footnote>
  <w:footnote w:type="continuationSeparator" w:id="0">
    <w:p w14:paraId="330C9BF7" w14:textId="77777777" w:rsidR="00C544C8" w:rsidRDefault="00C5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129385505"/>
      <w:docPartObj>
        <w:docPartGallery w:val="Page Numbers (Top of Page)"/>
        <w:docPartUnique/>
      </w:docPartObj>
    </w:sdtPr>
    <w:sdtContent>
      <w:p w14:paraId="7B1AE0C5" w14:textId="682DCFD0" w:rsidR="00F1157C" w:rsidRDefault="00F1157C" w:rsidP="003203D3">
        <w:pPr>
          <w:pStyle w:val="Nagwek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CA90467" w14:textId="77777777" w:rsidR="00F1157C" w:rsidRDefault="00F1157C" w:rsidP="00F1157C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7715525"/>
      <w:docPartObj>
        <w:docPartGallery w:val="Page Numbers (Top of Page)"/>
        <w:docPartUnique/>
      </w:docPartObj>
    </w:sdtPr>
    <w:sdtContent>
      <w:p w14:paraId="250A4282" w14:textId="06393880" w:rsidR="00F1157C" w:rsidRDefault="00F1157C" w:rsidP="003203D3">
        <w:pPr>
          <w:pStyle w:val="Nagwek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9F2072F" w14:textId="77777777" w:rsidR="00F1157C" w:rsidRDefault="00F1157C" w:rsidP="00F1157C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39ED"/>
    <w:multiLevelType w:val="hybridMultilevel"/>
    <w:tmpl w:val="8DC6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CEA"/>
    <w:multiLevelType w:val="hybridMultilevel"/>
    <w:tmpl w:val="FF4A4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44601"/>
    <w:multiLevelType w:val="hybridMultilevel"/>
    <w:tmpl w:val="2BC81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5CBD"/>
    <w:multiLevelType w:val="hybridMultilevel"/>
    <w:tmpl w:val="FDD22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A38"/>
    <w:multiLevelType w:val="hybridMultilevel"/>
    <w:tmpl w:val="7F847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9E"/>
    <w:multiLevelType w:val="hybridMultilevel"/>
    <w:tmpl w:val="C6FA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5951"/>
    <w:multiLevelType w:val="hybridMultilevel"/>
    <w:tmpl w:val="FB26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7B6"/>
    <w:multiLevelType w:val="hybridMultilevel"/>
    <w:tmpl w:val="E7B0E532"/>
    <w:lvl w:ilvl="0" w:tplc="5D304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70F87"/>
    <w:multiLevelType w:val="hybridMultilevel"/>
    <w:tmpl w:val="5082FC16"/>
    <w:lvl w:ilvl="0" w:tplc="96F25D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55A5C"/>
    <w:multiLevelType w:val="hybridMultilevel"/>
    <w:tmpl w:val="3B90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294"/>
    <w:multiLevelType w:val="hybridMultilevel"/>
    <w:tmpl w:val="084A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62970"/>
    <w:multiLevelType w:val="hybridMultilevel"/>
    <w:tmpl w:val="C1E28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6050"/>
    <w:multiLevelType w:val="hybridMultilevel"/>
    <w:tmpl w:val="0B145EFC"/>
    <w:lvl w:ilvl="0" w:tplc="BB32F84C">
      <w:start w:val="1"/>
      <w:numFmt w:val="decimal"/>
      <w:lvlText w:val="%1."/>
      <w:lvlJc w:val="left"/>
      <w:rPr>
        <w:rFonts w:asciiTheme="minorHAnsi" w:eastAsia="Times New Roman" w:hAnsiTheme="minorHAnsi" w:cs="Calibri"/>
      </w:rPr>
    </w:lvl>
    <w:lvl w:ilvl="1" w:tplc="55B0D47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5DC0"/>
    <w:multiLevelType w:val="hybridMultilevel"/>
    <w:tmpl w:val="3B5E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00D03"/>
    <w:multiLevelType w:val="hybridMultilevel"/>
    <w:tmpl w:val="3EC47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15A93"/>
    <w:multiLevelType w:val="hybridMultilevel"/>
    <w:tmpl w:val="3A34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D184D"/>
    <w:multiLevelType w:val="hybridMultilevel"/>
    <w:tmpl w:val="E758B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E5F3D"/>
    <w:multiLevelType w:val="hybridMultilevel"/>
    <w:tmpl w:val="0F2A1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74F0"/>
    <w:multiLevelType w:val="hybridMultilevel"/>
    <w:tmpl w:val="4F4ED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91DF5"/>
    <w:multiLevelType w:val="hybridMultilevel"/>
    <w:tmpl w:val="FF46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155EB"/>
    <w:multiLevelType w:val="hybridMultilevel"/>
    <w:tmpl w:val="976A6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A68B8"/>
    <w:multiLevelType w:val="hybridMultilevel"/>
    <w:tmpl w:val="F70AFC7C"/>
    <w:lvl w:ilvl="0" w:tplc="333CD9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74D4B"/>
    <w:multiLevelType w:val="hybridMultilevel"/>
    <w:tmpl w:val="B32C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25A9A"/>
    <w:multiLevelType w:val="hybridMultilevel"/>
    <w:tmpl w:val="C71062E6"/>
    <w:lvl w:ilvl="0" w:tplc="B05E7C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60BF3"/>
    <w:multiLevelType w:val="hybridMultilevel"/>
    <w:tmpl w:val="638A1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89595">
    <w:abstractNumId w:val="22"/>
  </w:num>
  <w:num w:numId="2" w16cid:durableId="1354187304">
    <w:abstractNumId w:val="5"/>
  </w:num>
  <w:num w:numId="3" w16cid:durableId="1487161023">
    <w:abstractNumId w:val="7"/>
  </w:num>
  <w:num w:numId="4" w16cid:durableId="860975494">
    <w:abstractNumId w:val="24"/>
  </w:num>
  <w:num w:numId="5" w16cid:durableId="1759329093">
    <w:abstractNumId w:val="15"/>
  </w:num>
  <w:num w:numId="6" w16cid:durableId="1118568931">
    <w:abstractNumId w:val="23"/>
  </w:num>
  <w:num w:numId="7" w16cid:durableId="1004208996">
    <w:abstractNumId w:val="10"/>
  </w:num>
  <w:num w:numId="8" w16cid:durableId="1235043057">
    <w:abstractNumId w:val="21"/>
  </w:num>
  <w:num w:numId="9" w16cid:durableId="1734810926">
    <w:abstractNumId w:val="13"/>
  </w:num>
  <w:num w:numId="10" w16cid:durableId="212619929">
    <w:abstractNumId w:val="8"/>
  </w:num>
  <w:num w:numId="11" w16cid:durableId="1523518637">
    <w:abstractNumId w:val="3"/>
  </w:num>
  <w:num w:numId="12" w16cid:durableId="1564564987">
    <w:abstractNumId w:val="4"/>
  </w:num>
  <w:num w:numId="13" w16cid:durableId="893393944">
    <w:abstractNumId w:val="12"/>
  </w:num>
  <w:num w:numId="14" w16cid:durableId="1414472645">
    <w:abstractNumId w:val="6"/>
  </w:num>
  <w:num w:numId="15" w16cid:durableId="72313701">
    <w:abstractNumId w:val="20"/>
  </w:num>
  <w:num w:numId="16" w16cid:durableId="109252368">
    <w:abstractNumId w:val="19"/>
  </w:num>
  <w:num w:numId="17" w16cid:durableId="39671657">
    <w:abstractNumId w:val="9"/>
  </w:num>
  <w:num w:numId="18" w16cid:durableId="1247374870">
    <w:abstractNumId w:val="17"/>
  </w:num>
  <w:num w:numId="19" w16cid:durableId="1874004184">
    <w:abstractNumId w:val="16"/>
  </w:num>
  <w:num w:numId="20" w16cid:durableId="643775951">
    <w:abstractNumId w:val="11"/>
  </w:num>
  <w:num w:numId="21" w16cid:durableId="1406800129">
    <w:abstractNumId w:val="2"/>
  </w:num>
  <w:num w:numId="22" w16cid:durableId="1379741752">
    <w:abstractNumId w:val="1"/>
  </w:num>
  <w:num w:numId="23" w16cid:durableId="327371617">
    <w:abstractNumId w:val="14"/>
  </w:num>
  <w:num w:numId="24" w16cid:durableId="1822431171">
    <w:abstractNumId w:val="0"/>
  </w:num>
  <w:num w:numId="25" w16cid:durableId="6353282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A1"/>
    <w:rsid w:val="00002BBD"/>
    <w:rsid w:val="00010506"/>
    <w:rsid w:val="00017464"/>
    <w:rsid w:val="000218D1"/>
    <w:rsid w:val="0002528B"/>
    <w:rsid w:val="00031351"/>
    <w:rsid w:val="0005336D"/>
    <w:rsid w:val="000553E4"/>
    <w:rsid w:val="00067873"/>
    <w:rsid w:val="0007657D"/>
    <w:rsid w:val="000C0D91"/>
    <w:rsid w:val="000D0176"/>
    <w:rsid w:val="000F19C2"/>
    <w:rsid w:val="000F1E6E"/>
    <w:rsid w:val="001000CB"/>
    <w:rsid w:val="00102401"/>
    <w:rsid w:val="0010636A"/>
    <w:rsid w:val="00111B52"/>
    <w:rsid w:val="00117040"/>
    <w:rsid w:val="0012016B"/>
    <w:rsid w:val="00136967"/>
    <w:rsid w:val="00172B24"/>
    <w:rsid w:val="00172F6D"/>
    <w:rsid w:val="00187A52"/>
    <w:rsid w:val="001C5FFD"/>
    <w:rsid w:val="001E141D"/>
    <w:rsid w:val="001E1D70"/>
    <w:rsid w:val="001F4909"/>
    <w:rsid w:val="001F76E0"/>
    <w:rsid w:val="00206DAC"/>
    <w:rsid w:val="0021004B"/>
    <w:rsid w:val="00210C0B"/>
    <w:rsid w:val="002243B5"/>
    <w:rsid w:val="00227B56"/>
    <w:rsid w:val="00243FAA"/>
    <w:rsid w:val="0025353A"/>
    <w:rsid w:val="00257AE1"/>
    <w:rsid w:val="00273803"/>
    <w:rsid w:val="00274527"/>
    <w:rsid w:val="00290B71"/>
    <w:rsid w:val="00292BA0"/>
    <w:rsid w:val="00294730"/>
    <w:rsid w:val="002A495E"/>
    <w:rsid w:val="002B0D48"/>
    <w:rsid w:val="002D4569"/>
    <w:rsid w:val="002D68C6"/>
    <w:rsid w:val="002E2BB6"/>
    <w:rsid w:val="002E6A0A"/>
    <w:rsid w:val="00311358"/>
    <w:rsid w:val="003449AE"/>
    <w:rsid w:val="00361314"/>
    <w:rsid w:val="00371BD2"/>
    <w:rsid w:val="003738EC"/>
    <w:rsid w:val="00374706"/>
    <w:rsid w:val="00375DA6"/>
    <w:rsid w:val="003831A9"/>
    <w:rsid w:val="003B1936"/>
    <w:rsid w:val="003B4126"/>
    <w:rsid w:val="003D3067"/>
    <w:rsid w:val="003F3FDC"/>
    <w:rsid w:val="0040697D"/>
    <w:rsid w:val="00426CC7"/>
    <w:rsid w:val="00432557"/>
    <w:rsid w:val="00453FB5"/>
    <w:rsid w:val="00462CDB"/>
    <w:rsid w:val="0046616F"/>
    <w:rsid w:val="00470201"/>
    <w:rsid w:val="0047056D"/>
    <w:rsid w:val="004B116E"/>
    <w:rsid w:val="004B423B"/>
    <w:rsid w:val="004B7D67"/>
    <w:rsid w:val="004D2B40"/>
    <w:rsid w:val="004D583F"/>
    <w:rsid w:val="004E0C13"/>
    <w:rsid w:val="004F6A8D"/>
    <w:rsid w:val="005012CA"/>
    <w:rsid w:val="005014D5"/>
    <w:rsid w:val="00503E79"/>
    <w:rsid w:val="00513151"/>
    <w:rsid w:val="00515DBF"/>
    <w:rsid w:val="00521E53"/>
    <w:rsid w:val="005409D5"/>
    <w:rsid w:val="00545280"/>
    <w:rsid w:val="00575CD5"/>
    <w:rsid w:val="0058059C"/>
    <w:rsid w:val="00587E89"/>
    <w:rsid w:val="005916C8"/>
    <w:rsid w:val="005A6E19"/>
    <w:rsid w:val="005C7EB9"/>
    <w:rsid w:val="005D57B7"/>
    <w:rsid w:val="005D5895"/>
    <w:rsid w:val="005E0F36"/>
    <w:rsid w:val="005F25A7"/>
    <w:rsid w:val="005F6711"/>
    <w:rsid w:val="00605192"/>
    <w:rsid w:val="00611A77"/>
    <w:rsid w:val="0062175A"/>
    <w:rsid w:val="0062202A"/>
    <w:rsid w:val="00635E59"/>
    <w:rsid w:val="006402F9"/>
    <w:rsid w:val="00662A62"/>
    <w:rsid w:val="00676400"/>
    <w:rsid w:val="0068237E"/>
    <w:rsid w:val="00693347"/>
    <w:rsid w:val="006A5274"/>
    <w:rsid w:val="006A636D"/>
    <w:rsid w:val="006B02DD"/>
    <w:rsid w:val="006B1427"/>
    <w:rsid w:val="006B23C7"/>
    <w:rsid w:val="006E2BEB"/>
    <w:rsid w:val="006E6AD0"/>
    <w:rsid w:val="00702E4D"/>
    <w:rsid w:val="0070402A"/>
    <w:rsid w:val="00707CF2"/>
    <w:rsid w:val="00713289"/>
    <w:rsid w:val="007175BC"/>
    <w:rsid w:val="00724D46"/>
    <w:rsid w:val="0073110B"/>
    <w:rsid w:val="00736BFF"/>
    <w:rsid w:val="007400E3"/>
    <w:rsid w:val="007A4308"/>
    <w:rsid w:val="007A622F"/>
    <w:rsid w:val="007C1D57"/>
    <w:rsid w:val="007D2EBB"/>
    <w:rsid w:val="007F5D30"/>
    <w:rsid w:val="00804719"/>
    <w:rsid w:val="00815485"/>
    <w:rsid w:val="0082405D"/>
    <w:rsid w:val="00837CD9"/>
    <w:rsid w:val="00857B21"/>
    <w:rsid w:val="00860830"/>
    <w:rsid w:val="00872E2A"/>
    <w:rsid w:val="00874E3E"/>
    <w:rsid w:val="0087716D"/>
    <w:rsid w:val="00896D68"/>
    <w:rsid w:val="008C1856"/>
    <w:rsid w:val="008C1A7D"/>
    <w:rsid w:val="008C74A9"/>
    <w:rsid w:val="008E33A6"/>
    <w:rsid w:val="008F022E"/>
    <w:rsid w:val="008F60FA"/>
    <w:rsid w:val="008F7C39"/>
    <w:rsid w:val="0090530E"/>
    <w:rsid w:val="00907A99"/>
    <w:rsid w:val="00915556"/>
    <w:rsid w:val="00933DCD"/>
    <w:rsid w:val="00943F01"/>
    <w:rsid w:val="00956599"/>
    <w:rsid w:val="00994761"/>
    <w:rsid w:val="009B27B9"/>
    <w:rsid w:val="009E7C90"/>
    <w:rsid w:val="00A10E45"/>
    <w:rsid w:val="00A22EEF"/>
    <w:rsid w:val="00A2646F"/>
    <w:rsid w:val="00A81C45"/>
    <w:rsid w:val="00AA1156"/>
    <w:rsid w:val="00AA2D8A"/>
    <w:rsid w:val="00AB0FA7"/>
    <w:rsid w:val="00AB1FB4"/>
    <w:rsid w:val="00AC245A"/>
    <w:rsid w:val="00AC385C"/>
    <w:rsid w:val="00AD2473"/>
    <w:rsid w:val="00AE1BFC"/>
    <w:rsid w:val="00AE4D98"/>
    <w:rsid w:val="00B0304F"/>
    <w:rsid w:val="00B4495E"/>
    <w:rsid w:val="00B47DE7"/>
    <w:rsid w:val="00B67370"/>
    <w:rsid w:val="00B77278"/>
    <w:rsid w:val="00B82388"/>
    <w:rsid w:val="00B904AA"/>
    <w:rsid w:val="00BA0EAB"/>
    <w:rsid w:val="00BD21B1"/>
    <w:rsid w:val="00BD23BB"/>
    <w:rsid w:val="00BD4C20"/>
    <w:rsid w:val="00BD5C26"/>
    <w:rsid w:val="00C07712"/>
    <w:rsid w:val="00C12643"/>
    <w:rsid w:val="00C22B5D"/>
    <w:rsid w:val="00C30D1E"/>
    <w:rsid w:val="00C4688E"/>
    <w:rsid w:val="00C46E4A"/>
    <w:rsid w:val="00C544C8"/>
    <w:rsid w:val="00C56BED"/>
    <w:rsid w:val="00C631BE"/>
    <w:rsid w:val="00C66143"/>
    <w:rsid w:val="00C70358"/>
    <w:rsid w:val="00C718AF"/>
    <w:rsid w:val="00C81218"/>
    <w:rsid w:val="00C82910"/>
    <w:rsid w:val="00C85087"/>
    <w:rsid w:val="00CA032B"/>
    <w:rsid w:val="00CA74AB"/>
    <w:rsid w:val="00CC2780"/>
    <w:rsid w:val="00CD3F36"/>
    <w:rsid w:val="00CD511B"/>
    <w:rsid w:val="00CE087D"/>
    <w:rsid w:val="00CE0E14"/>
    <w:rsid w:val="00CE5876"/>
    <w:rsid w:val="00CE5A28"/>
    <w:rsid w:val="00D13DCA"/>
    <w:rsid w:val="00D13FCD"/>
    <w:rsid w:val="00D154FE"/>
    <w:rsid w:val="00D275E2"/>
    <w:rsid w:val="00D37B47"/>
    <w:rsid w:val="00D56992"/>
    <w:rsid w:val="00D60E01"/>
    <w:rsid w:val="00D74DFE"/>
    <w:rsid w:val="00D83AAE"/>
    <w:rsid w:val="00D845AE"/>
    <w:rsid w:val="00D84BFE"/>
    <w:rsid w:val="00D86654"/>
    <w:rsid w:val="00D9169E"/>
    <w:rsid w:val="00D928DB"/>
    <w:rsid w:val="00D938A6"/>
    <w:rsid w:val="00DB2378"/>
    <w:rsid w:val="00DB5910"/>
    <w:rsid w:val="00DC119A"/>
    <w:rsid w:val="00DD1C13"/>
    <w:rsid w:val="00DD2052"/>
    <w:rsid w:val="00DD44C4"/>
    <w:rsid w:val="00DD6F21"/>
    <w:rsid w:val="00DE0B9F"/>
    <w:rsid w:val="00DF25B2"/>
    <w:rsid w:val="00DF3E05"/>
    <w:rsid w:val="00DF79F5"/>
    <w:rsid w:val="00E018A1"/>
    <w:rsid w:val="00E10DA4"/>
    <w:rsid w:val="00E274FF"/>
    <w:rsid w:val="00E34E80"/>
    <w:rsid w:val="00E3648F"/>
    <w:rsid w:val="00E4254B"/>
    <w:rsid w:val="00E5019A"/>
    <w:rsid w:val="00E51830"/>
    <w:rsid w:val="00E70F4E"/>
    <w:rsid w:val="00EB0E7E"/>
    <w:rsid w:val="00EB5E94"/>
    <w:rsid w:val="00ED6967"/>
    <w:rsid w:val="00EE26F3"/>
    <w:rsid w:val="00F07733"/>
    <w:rsid w:val="00F1157C"/>
    <w:rsid w:val="00F1216B"/>
    <w:rsid w:val="00F2260F"/>
    <w:rsid w:val="00F27D28"/>
    <w:rsid w:val="00F37E0E"/>
    <w:rsid w:val="00F510A3"/>
    <w:rsid w:val="00F52B1D"/>
    <w:rsid w:val="00F918A4"/>
    <w:rsid w:val="00FD0DA5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C1DF"/>
  <w15:chartTrackingRefBased/>
  <w15:docId w15:val="{7BF40944-D230-4E50-93E0-2DCC1165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018A1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18A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E018A1"/>
    <w:pPr>
      <w:keepNext/>
      <w:keepLines/>
      <w:spacing w:before="40" w:after="0" w:line="276" w:lineRule="auto"/>
      <w:outlineLvl w:val="2"/>
    </w:pPr>
    <w:rPr>
      <w:rFonts w:ascii="Cambria" w:eastAsia="SimSun" w:hAnsi="Cambria" w:cs="Times New Roman"/>
      <w:color w:val="243F60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8A1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018A1"/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E018A1"/>
    <w:rPr>
      <w:rFonts w:ascii="Cambria" w:eastAsia="SimSun" w:hAnsi="Cambria" w:cs="Times New Roman"/>
      <w:color w:val="243F60"/>
      <w:kern w:val="0"/>
      <w:sz w:val="24"/>
      <w:szCs w:val="24"/>
      <w:lang w:val="en-US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018A1"/>
  </w:style>
  <w:style w:type="paragraph" w:styleId="Nagwek">
    <w:name w:val="header"/>
    <w:basedOn w:val="Normalny"/>
    <w:link w:val="NagwekZnak"/>
    <w:unhideWhenUsed/>
    <w:rsid w:val="00E018A1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customStyle="1" w:styleId="NagwekZnak">
    <w:name w:val="Nagłówek Znak"/>
    <w:basedOn w:val="Domylnaczcionkaakapitu"/>
    <w:link w:val="Nagwek"/>
    <w:rsid w:val="00E018A1"/>
    <w:rPr>
      <w:rFonts w:ascii="Arial" w:eastAsia="Calibri" w:hAnsi="Arial" w:cs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semiHidden/>
    <w:unhideWhenUsed/>
    <w:rsid w:val="00E018A1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E018A1"/>
    <w:rPr>
      <w:rFonts w:ascii="Arial" w:eastAsia="Calibri" w:hAnsi="Arial" w:cs="Times New Roman"/>
      <w:kern w:val="0"/>
      <w:sz w:val="24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qFormat/>
    <w:rsid w:val="00E018A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18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aliases w:val="CW_Lista,Podsis rysunku,Nagłowek 3,Bullet Number,Body MS Bullet,lp1,List Paragraph1,List Paragraph2,ISCG Numerowanie,Preambuła,Akapit z listą numerowaną,L1,Numerowanie,Akapit z listą5"/>
    <w:basedOn w:val="Normalny"/>
    <w:qFormat/>
    <w:rsid w:val="00E018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E018A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E018A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CW_Lista Znak,Podsis rysunku Znak,Nagłowek 3 Znak,Bullet Number Znak,Body MS Bullet Znak,lp1 Znak,List Paragraph1 Znak,List Paragraph2 Znak,ISCG Numerowanie Znak,Preambuła Znak,Akapit z listą numerowaną Znak,L1 Znak,Numerowanie Znak"/>
    <w:qFormat/>
    <w:rsid w:val="00E018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E018A1"/>
    <w:rPr>
      <w:color w:val="0000FF"/>
      <w:u w:val="single"/>
    </w:rPr>
  </w:style>
  <w:style w:type="character" w:styleId="Pogrubienie">
    <w:name w:val="Strong"/>
    <w:aliases w:val="KIW LP"/>
    <w:qFormat/>
    <w:rsid w:val="00E018A1"/>
    <w:rPr>
      <w:rFonts w:ascii="Arial" w:hAnsi="Arial" w:cs="Arial"/>
      <w:noProof/>
      <w:color w:val="005042"/>
      <w:sz w:val="28"/>
    </w:rPr>
  </w:style>
  <w:style w:type="character" w:customStyle="1" w:styleId="Wyrnienieintensywne1">
    <w:name w:val="Wyróżnienie intensywne1"/>
    <w:aliases w:val="KIW LP 12"/>
    <w:qFormat/>
    <w:rsid w:val="00E018A1"/>
    <w:rPr>
      <w:rFonts w:ascii="Arial" w:hAnsi="Arial" w:cs="Arial"/>
      <w:noProof/>
      <w:color w:val="005042"/>
      <w:sz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018A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018A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semiHidden/>
    <w:unhideWhenUsed/>
    <w:rsid w:val="00E018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mail-western">
    <w:name w:val="gmail-western"/>
    <w:basedOn w:val="Normalny"/>
    <w:semiHidden/>
    <w:rsid w:val="00E018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semiHidden/>
    <w:unhideWhenUsed/>
    <w:rsid w:val="00E018A1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018A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18A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unhideWhenUsed/>
    <w:rsid w:val="00E018A1"/>
    <w:rPr>
      <w:vertAlign w:val="superscript"/>
    </w:rPr>
  </w:style>
  <w:style w:type="paragraph" w:styleId="Bezodstpw">
    <w:name w:val="No Spacing"/>
    <w:qFormat/>
    <w:rsid w:val="00E018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E018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ny"/>
    <w:qFormat/>
    <w:rsid w:val="00E018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Numerstrony">
    <w:name w:val="page number"/>
    <w:basedOn w:val="Domylnaczcionkaakapitu"/>
    <w:semiHidden/>
    <w:unhideWhenUsed/>
    <w:rsid w:val="00E018A1"/>
  </w:style>
  <w:style w:type="paragraph" w:styleId="Akapitzlist">
    <w:name w:val="List Paragraph"/>
    <w:aliases w:val="Bullet 1,sw tekst,Akapit z listą BS,Lista - poziom 1,Tabela - naglowek,SM-nagłówek2,CP-UC,lista"/>
    <w:basedOn w:val="Normalny"/>
    <w:uiPriority w:val="34"/>
    <w:qFormat/>
    <w:rsid w:val="00611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3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FC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star.gov/productfinde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gystar.gov/productfind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eat.net/search-computers-and-display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cocertified.com/product-find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8459-239E-40F6-B330-D497A4FA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1808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Sylwia Świniarska</cp:lastModifiedBy>
  <cp:revision>42</cp:revision>
  <cp:lastPrinted>2024-04-19T11:31:00Z</cp:lastPrinted>
  <dcterms:created xsi:type="dcterms:W3CDTF">2024-03-19T10:51:00Z</dcterms:created>
  <dcterms:modified xsi:type="dcterms:W3CDTF">2024-07-11T08:38:00Z</dcterms:modified>
</cp:coreProperties>
</file>